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62B4" w14:textId="77777777" w:rsidR="006177B8" w:rsidRPr="0006468E" w:rsidRDefault="006177B8" w:rsidP="006177B8">
      <w:pPr>
        <w:tabs>
          <w:tab w:val="left" w:pos="720"/>
        </w:tabs>
        <w:spacing w:line="380" w:lineRule="exact"/>
        <w:outlineLvl w:val="0"/>
        <w:rPr>
          <w:rFonts w:ascii="Arial" w:hAnsi="Arial" w:cs="Arial"/>
          <w:b/>
          <w:bCs/>
          <w:sz w:val="22"/>
          <w:szCs w:val="22"/>
        </w:rPr>
      </w:pPr>
      <w:r w:rsidRPr="0006468E">
        <w:rPr>
          <w:rFonts w:ascii="Arial" w:hAnsi="Arial" w:cs="Arial"/>
          <w:b/>
          <w:bCs/>
          <w:sz w:val="22"/>
          <w:szCs w:val="22"/>
        </w:rPr>
        <w:t>MBK Public Company Limited and its subsidiaries</w:t>
      </w:r>
    </w:p>
    <w:p w14:paraId="1F227D91" w14:textId="0F2CDF27" w:rsidR="006177B8" w:rsidRPr="0006468E" w:rsidRDefault="006177B8" w:rsidP="006177B8">
      <w:pPr>
        <w:tabs>
          <w:tab w:val="left" w:pos="720"/>
        </w:tabs>
        <w:spacing w:line="380" w:lineRule="exact"/>
        <w:ind w:right="-43"/>
        <w:rPr>
          <w:rFonts w:ascii="Arial" w:hAnsi="Arial" w:cs="Arial"/>
          <w:b/>
          <w:bCs/>
          <w:sz w:val="22"/>
          <w:szCs w:val="22"/>
        </w:rPr>
      </w:pPr>
      <w:r w:rsidRPr="004747C3">
        <w:rPr>
          <w:rFonts w:ascii="Arial" w:hAnsi="Arial" w:cs="Arial"/>
          <w:b/>
          <w:bCs/>
          <w:sz w:val="22"/>
          <w:szCs w:val="22"/>
        </w:rPr>
        <w:t>Notes to financial statements</w:t>
      </w:r>
    </w:p>
    <w:p w14:paraId="0937E5FE" w14:textId="2038FC68" w:rsidR="006177B8" w:rsidRPr="00AF3C8B" w:rsidRDefault="006177B8" w:rsidP="006177B8">
      <w:pPr>
        <w:tabs>
          <w:tab w:val="left" w:pos="720"/>
        </w:tabs>
        <w:spacing w:line="380" w:lineRule="exact"/>
        <w:rPr>
          <w:rFonts w:ascii="Arial" w:hAnsi="Arial" w:cstheme="minorBidi"/>
          <w:b/>
          <w:bCs/>
          <w:sz w:val="22"/>
          <w:szCs w:val="22"/>
          <w:cs/>
        </w:rPr>
      </w:pPr>
      <w:r w:rsidRPr="0006468E">
        <w:rPr>
          <w:rFonts w:ascii="Arial" w:hAnsi="Arial" w:cs="Arial"/>
          <w:b/>
          <w:bCs/>
          <w:sz w:val="22"/>
          <w:szCs w:val="22"/>
        </w:rPr>
        <w:t xml:space="preserve">For the year ended 31 December </w:t>
      </w:r>
      <w:r w:rsidR="005970EB">
        <w:rPr>
          <w:rFonts w:ascii="Arial" w:hAnsi="Arial" w:cs="Arial"/>
          <w:b/>
          <w:bCs/>
          <w:sz w:val="22"/>
          <w:szCs w:val="22"/>
        </w:rPr>
        <w:t>2025</w:t>
      </w:r>
    </w:p>
    <w:p w14:paraId="407EEB3C" w14:textId="77777777" w:rsidR="006177B8" w:rsidRPr="008C275B" w:rsidRDefault="006177B8" w:rsidP="006177B8">
      <w:pPr>
        <w:tabs>
          <w:tab w:val="left" w:pos="720"/>
        </w:tabs>
        <w:spacing w:before="360" w:after="120" w:line="380" w:lineRule="exact"/>
        <w:ind w:left="547" w:hanging="547"/>
        <w:jc w:val="both"/>
        <w:outlineLvl w:val="0"/>
        <w:rPr>
          <w:rFonts w:ascii="Arial" w:hAnsi="Arial" w:cstheme="minorBidi"/>
          <w:b/>
          <w:bCs/>
          <w:sz w:val="22"/>
          <w:szCs w:val="22"/>
          <w:cs/>
        </w:rPr>
      </w:pPr>
      <w:r w:rsidRPr="0006468E">
        <w:rPr>
          <w:rFonts w:ascii="Arial" w:hAnsi="Arial" w:cs="Arial"/>
          <w:b/>
          <w:bCs/>
          <w:sz w:val="22"/>
          <w:szCs w:val="22"/>
        </w:rPr>
        <w:t>1.</w:t>
      </w:r>
      <w:r w:rsidRPr="0006468E">
        <w:rPr>
          <w:rFonts w:ascii="Arial" w:hAnsi="Arial" w:cs="Arial"/>
          <w:b/>
          <w:bCs/>
          <w:sz w:val="22"/>
          <w:szCs w:val="22"/>
        </w:rPr>
        <w:tab/>
        <w:t>General information</w:t>
      </w:r>
    </w:p>
    <w:p w14:paraId="60132BD8" w14:textId="77777777" w:rsidR="006177B8" w:rsidRPr="0006468E" w:rsidRDefault="006177B8" w:rsidP="006177B8">
      <w:pPr>
        <w:tabs>
          <w:tab w:val="left" w:pos="540"/>
        </w:tabs>
        <w:spacing w:before="120" w:after="120" w:line="380" w:lineRule="exact"/>
        <w:rPr>
          <w:rFonts w:ascii="Arial" w:hAnsi="Arial" w:cs="Arial"/>
          <w:b/>
          <w:bCs/>
          <w:sz w:val="22"/>
          <w:szCs w:val="22"/>
          <w:lang w:val="x-none" w:eastAsia="x-none"/>
        </w:rPr>
      </w:pPr>
      <w:r w:rsidRPr="0006468E">
        <w:rPr>
          <w:rFonts w:ascii="Arial" w:hAnsi="Arial" w:cs="Arial"/>
          <w:b/>
          <w:bCs/>
          <w:sz w:val="22"/>
          <w:szCs w:val="28"/>
          <w:lang w:eastAsia="x-none"/>
        </w:rPr>
        <w:t>1.1</w:t>
      </w:r>
      <w:r w:rsidRPr="0006468E">
        <w:rPr>
          <w:rFonts w:ascii="Arial" w:hAnsi="Arial" w:cs="Arial"/>
          <w:b/>
          <w:bCs/>
          <w:sz w:val="22"/>
          <w:szCs w:val="28"/>
          <w:lang w:eastAsia="x-none"/>
        </w:rPr>
        <w:tab/>
      </w:r>
      <w:r w:rsidRPr="0006468E">
        <w:rPr>
          <w:rFonts w:ascii="Arial" w:hAnsi="Arial" w:cs="Arial"/>
          <w:b/>
          <w:bCs/>
          <w:sz w:val="22"/>
          <w:szCs w:val="22"/>
          <w:lang w:val="x-none" w:eastAsia="x-none"/>
        </w:rPr>
        <w:t>General information of the Company and its subsidiaries</w:t>
      </w:r>
    </w:p>
    <w:p w14:paraId="5A85EF82" w14:textId="160E5901" w:rsidR="006177B8" w:rsidRPr="0006468E" w:rsidRDefault="006177B8" w:rsidP="006177B8">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w:t>
      </w:r>
      <w:r w:rsidR="00CC5AE6">
        <w:rPr>
          <w:rFonts w:ascii="Arial" w:hAnsi="Arial" w:cs="Arial"/>
          <w:sz w:val="22"/>
          <w:szCs w:val="22"/>
        </w:rPr>
        <w:t xml:space="preserve">                      </w:t>
      </w:r>
      <w:r w:rsidRPr="0006468E">
        <w:rPr>
          <w:rFonts w:ascii="Arial" w:hAnsi="Arial" w:cs="Arial"/>
          <w:sz w:val="22"/>
          <w:szCs w:val="22"/>
        </w:rPr>
        <w:t xml:space="preserve">is </w:t>
      </w:r>
      <w:r w:rsidRPr="0006468E">
        <w:rPr>
          <w:rFonts w:ascii="Arial" w:hAnsi="Arial" w:cs="Arial"/>
          <w:sz w:val="22"/>
          <w:szCs w:val="22"/>
          <w:lang w:val="en-US"/>
        </w:rPr>
        <w:t xml:space="preserve">at </w:t>
      </w:r>
      <w:r w:rsidRPr="0006468E">
        <w:rPr>
          <w:rFonts w:ascii="Arial" w:hAnsi="Arial" w:cs="Arial"/>
          <w:sz w:val="22"/>
          <w:szCs w:val="22"/>
        </w:rPr>
        <w:t xml:space="preserve">8th Floor MBK Center Building, 444 Phayathai Road, Pathumwan, Bangkok 10330. </w:t>
      </w:r>
      <w:r w:rsidR="006F25AF" w:rsidRPr="0006468E">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5F423999"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Shopping center business</w:t>
      </w:r>
    </w:p>
    <w:p w14:paraId="0AA88797" w14:textId="77777777" w:rsidR="006177B8" w:rsidRPr="0006468E" w:rsidRDefault="006177B8" w:rsidP="006177B8">
      <w:pPr>
        <w:pStyle w:val="BodyTextIndent3"/>
        <w:tabs>
          <w:tab w:val="left" w:pos="1080"/>
        </w:tabs>
        <w:spacing w:after="0" w:line="380" w:lineRule="exact"/>
        <w:ind w:left="547"/>
        <w:jc w:val="both"/>
        <w:rPr>
          <w:rFonts w:ascii="Arial" w:hAnsi="Arial" w:cstheme="minorBidi"/>
          <w:sz w:val="22"/>
          <w:szCs w:val="22"/>
          <w:cs/>
        </w:rPr>
      </w:pPr>
      <w:r w:rsidRPr="0006468E">
        <w:rPr>
          <w:rFonts w:ascii="Arial" w:hAnsi="Arial" w:cs="Arial"/>
          <w:sz w:val="22"/>
          <w:szCs w:val="22"/>
        </w:rPr>
        <w:t>-</w:t>
      </w:r>
      <w:r w:rsidRPr="0006468E">
        <w:rPr>
          <w:rFonts w:ascii="Arial" w:hAnsi="Arial" w:cs="Arial"/>
          <w:sz w:val="22"/>
          <w:szCs w:val="22"/>
        </w:rPr>
        <w:tab/>
        <w:t>Hotel and tourism business</w:t>
      </w:r>
    </w:p>
    <w:p w14:paraId="7E6659A2"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Golf business</w:t>
      </w:r>
    </w:p>
    <w:p w14:paraId="37899B61" w14:textId="77777777" w:rsidR="006177B8" w:rsidRPr="0006468E" w:rsidRDefault="006177B8" w:rsidP="006177B8">
      <w:pPr>
        <w:pStyle w:val="BodyTextIndent3"/>
        <w:tabs>
          <w:tab w:val="left" w:pos="1080"/>
        </w:tabs>
        <w:spacing w:after="0" w:line="380" w:lineRule="exact"/>
        <w:ind w:left="540"/>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Real estate business</w:t>
      </w:r>
    </w:p>
    <w:p w14:paraId="351AB813"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cs/>
        </w:rPr>
      </w:pPr>
      <w:r w:rsidRPr="0006468E">
        <w:rPr>
          <w:rFonts w:ascii="Arial" w:hAnsi="Arial" w:cs="Arial"/>
          <w:sz w:val="22"/>
          <w:szCs w:val="22"/>
        </w:rPr>
        <w:t>-</w:t>
      </w:r>
      <w:r w:rsidRPr="0006468E">
        <w:rPr>
          <w:rFonts w:ascii="Arial" w:hAnsi="Arial" w:cs="Arial"/>
          <w:sz w:val="22"/>
          <w:szCs w:val="22"/>
        </w:rPr>
        <w:tab/>
        <w:t>Food solution business</w:t>
      </w:r>
    </w:p>
    <w:p w14:paraId="5D147097" w14:textId="7777777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t xml:space="preserve">Financial business </w:t>
      </w:r>
    </w:p>
    <w:p w14:paraId="743039D4" w14:textId="0663161E"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327B5" w:rsidRPr="0006468E">
        <w:rPr>
          <w:rFonts w:ascii="Arial" w:hAnsi="Arial" w:cs="Arial"/>
          <w:sz w:val="22"/>
          <w:szCs w:val="22"/>
        </w:rPr>
        <w:t>Auction</w:t>
      </w:r>
      <w:r w:rsidRPr="0006468E">
        <w:rPr>
          <w:rFonts w:ascii="Arial" w:hAnsi="Arial" w:cs="Arial"/>
          <w:sz w:val="22"/>
          <w:szCs w:val="22"/>
        </w:rPr>
        <w:t xml:space="preserve"> business</w:t>
      </w:r>
    </w:p>
    <w:p w14:paraId="79276635" w14:textId="7948FD67" w:rsidR="006177B8" w:rsidRPr="0006468E" w:rsidRDefault="006177B8" w:rsidP="006177B8">
      <w:pPr>
        <w:pStyle w:val="BodyTextIndent3"/>
        <w:tabs>
          <w:tab w:val="left" w:pos="1080"/>
        </w:tabs>
        <w:spacing w:after="0" w:line="380" w:lineRule="exact"/>
        <w:ind w:left="547"/>
        <w:jc w:val="both"/>
        <w:rPr>
          <w:rFonts w:ascii="Arial" w:hAnsi="Arial" w:cs="Arial"/>
          <w:sz w:val="22"/>
          <w:szCs w:val="22"/>
        </w:rPr>
      </w:pPr>
      <w:r w:rsidRPr="0006468E">
        <w:rPr>
          <w:rFonts w:ascii="Arial" w:hAnsi="Arial" w:cs="Arial"/>
          <w:sz w:val="22"/>
          <w:szCs w:val="22"/>
        </w:rPr>
        <w:t>-</w:t>
      </w:r>
      <w:r w:rsidRPr="0006468E">
        <w:rPr>
          <w:rFonts w:ascii="Arial" w:hAnsi="Arial" w:cs="Arial"/>
          <w:sz w:val="22"/>
          <w:szCs w:val="22"/>
        </w:rPr>
        <w:tab/>
      </w:r>
      <w:r w:rsidR="001E4496" w:rsidRPr="0006468E">
        <w:rPr>
          <w:rFonts w:ascii="Arial" w:hAnsi="Arial" w:cs="Arial"/>
          <w:sz w:val="22"/>
          <w:szCs w:val="22"/>
        </w:rPr>
        <w:t>Corporate supporting center and other business</w:t>
      </w:r>
    </w:p>
    <w:p w14:paraId="7701987F" w14:textId="77777777" w:rsidR="006177B8" w:rsidRPr="0006468E" w:rsidRDefault="006177B8" w:rsidP="00C32F9A">
      <w:pPr>
        <w:tabs>
          <w:tab w:val="left" w:pos="540"/>
        </w:tabs>
        <w:spacing w:before="120" w:after="120" w:line="380" w:lineRule="exact"/>
        <w:rPr>
          <w:rFonts w:ascii="Arial" w:hAnsi="Arial" w:cstheme="minorBidi"/>
          <w:b/>
          <w:bCs/>
          <w:sz w:val="22"/>
          <w:szCs w:val="22"/>
          <w:cs/>
          <w:lang w:eastAsia="x-none"/>
        </w:rPr>
      </w:pPr>
      <w:r w:rsidRPr="0006468E">
        <w:rPr>
          <w:rFonts w:ascii="Arial" w:hAnsi="Arial" w:cs="Arial"/>
          <w:b/>
          <w:bCs/>
          <w:sz w:val="22"/>
          <w:szCs w:val="22"/>
          <w:lang w:val="x-none" w:eastAsia="x-none"/>
        </w:rPr>
        <w:t>2.</w:t>
      </w:r>
      <w:r w:rsidRPr="0006468E">
        <w:rPr>
          <w:rFonts w:ascii="Arial" w:hAnsi="Arial" w:cs="Arial"/>
          <w:b/>
          <w:bCs/>
          <w:sz w:val="22"/>
          <w:szCs w:val="22"/>
          <w:lang w:val="x-none" w:eastAsia="x-none"/>
        </w:rPr>
        <w:tab/>
        <w:t>Basis of preparation</w:t>
      </w:r>
    </w:p>
    <w:p w14:paraId="134448A9" w14:textId="2E52BE61" w:rsidR="006177B8" w:rsidRPr="0006468E" w:rsidRDefault="006177B8" w:rsidP="00C32F9A">
      <w:pPr>
        <w:pStyle w:val="BodyTextIndent3"/>
        <w:tabs>
          <w:tab w:val="left" w:pos="1080"/>
        </w:tabs>
        <w:spacing w:before="120" w:line="380" w:lineRule="exact"/>
        <w:ind w:left="547" w:hanging="547"/>
        <w:jc w:val="both"/>
        <w:rPr>
          <w:rFonts w:ascii="Arial" w:hAnsi="Arial" w:cs="Arial"/>
          <w:sz w:val="22"/>
          <w:szCs w:val="22"/>
        </w:rPr>
      </w:pPr>
      <w:r w:rsidRPr="0006468E">
        <w:rPr>
          <w:rFonts w:ascii="Arial" w:hAnsi="Arial" w:cs="Arial"/>
          <w:sz w:val="22"/>
          <w:szCs w:val="22"/>
        </w:rPr>
        <w:t>2.1</w:t>
      </w:r>
      <w:r w:rsidRPr="0006468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A42D13"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E61F5C9" w14:textId="77777777" w:rsidR="006177B8" w:rsidRPr="0006468E" w:rsidRDefault="006177B8" w:rsidP="00C32F9A">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The financial statements have been prepared on a historical cost basis except where otherwise disclosed in the accounting policies.</w:t>
      </w:r>
    </w:p>
    <w:p w14:paraId="37A4BCF6" w14:textId="77777777" w:rsidR="006004DA" w:rsidRPr="0006468E" w:rsidRDefault="006004DA">
      <w:pPr>
        <w:overflowPunct/>
        <w:autoSpaceDE/>
        <w:autoSpaceDN/>
        <w:adjustRightInd/>
        <w:spacing w:after="160" w:line="259" w:lineRule="auto"/>
        <w:textAlignment w:val="auto"/>
        <w:rPr>
          <w:rFonts w:ascii="Arial" w:hAnsi="Arial" w:cs="Arial"/>
          <w:sz w:val="22"/>
          <w:szCs w:val="22"/>
          <w:lang w:val="x-none" w:eastAsia="x-none"/>
        </w:rPr>
      </w:pPr>
      <w:r w:rsidRPr="0006468E">
        <w:rPr>
          <w:rFonts w:ascii="Arial" w:hAnsi="Arial" w:cs="Arial"/>
          <w:sz w:val="22"/>
          <w:szCs w:val="22"/>
          <w:lang w:val="x-none" w:eastAsia="x-none"/>
        </w:rPr>
        <w:br w:type="page"/>
      </w:r>
    </w:p>
    <w:p w14:paraId="6F1F0F96" w14:textId="59088A0B" w:rsidR="006177B8" w:rsidRPr="0006468E" w:rsidRDefault="006177B8" w:rsidP="00C32F9A">
      <w:pPr>
        <w:tabs>
          <w:tab w:val="left" w:pos="1440"/>
        </w:tabs>
        <w:spacing w:before="120" w:after="120" w:line="380" w:lineRule="exact"/>
        <w:ind w:left="540" w:hanging="540"/>
        <w:jc w:val="thaiDistribute"/>
        <w:outlineLvl w:val="0"/>
        <w:rPr>
          <w:rFonts w:ascii="Arial" w:hAnsi="Arial" w:cs="Arial"/>
          <w:sz w:val="22"/>
          <w:szCs w:val="22"/>
          <w:lang w:val="x-none" w:eastAsia="x-none"/>
        </w:rPr>
      </w:pPr>
      <w:r w:rsidRPr="0006468E">
        <w:rPr>
          <w:rFonts w:ascii="Arial" w:hAnsi="Arial" w:cs="Arial"/>
          <w:sz w:val="22"/>
          <w:szCs w:val="22"/>
          <w:lang w:val="x-none" w:eastAsia="x-none"/>
        </w:rPr>
        <w:lastRenderedPageBreak/>
        <w:t>2.2</w:t>
      </w:r>
      <w:r w:rsidRPr="0006468E">
        <w:rPr>
          <w:rFonts w:ascii="Arial" w:hAnsi="Arial" w:cs="Arial"/>
          <w:sz w:val="22"/>
          <w:szCs w:val="22"/>
          <w:lang w:val="x-none" w:eastAsia="x-none"/>
        </w:rPr>
        <w:tab/>
        <w:t>Basis of consolidation</w:t>
      </w:r>
    </w:p>
    <w:p w14:paraId="15A5D918" w14:textId="11B8866C" w:rsidR="006177B8" w:rsidRPr="0006468E" w:rsidRDefault="006177B8" w:rsidP="00C32F9A">
      <w:pPr>
        <w:spacing w:before="120" w:after="120" w:line="380" w:lineRule="exact"/>
        <w:ind w:left="540" w:right="-187" w:hanging="540"/>
        <w:jc w:val="thaiDistribute"/>
        <w:rPr>
          <w:rFonts w:ascii="Arial" w:hAnsi="Arial" w:cs="Arial"/>
          <w:sz w:val="22"/>
          <w:szCs w:val="22"/>
        </w:rPr>
      </w:pPr>
      <w:r w:rsidRPr="0006468E">
        <w:rPr>
          <w:rFonts w:ascii="Arial" w:hAnsi="Arial" w:cs="Arial"/>
          <w:sz w:val="22"/>
          <w:szCs w:val="22"/>
        </w:rPr>
        <w:t>a)</w:t>
      </w:r>
      <w:r w:rsidRPr="0006468E">
        <w:rPr>
          <w:rFonts w:ascii="Arial" w:hAnsi="Arial" w:cs="Arial"/>
          <w:sz w:val="22"/>
          <w:szCs w:val="22"/>
        </w:rPr>
        <w:tab/>
        <w:t xml:space="preserve">The consolidated financial statements include the financial statements of MBK Public </w:t>
      </w:r>
      <w:r w:rsidRPr="0006468E">
        <w:rPr>
          <w:rFonts w:ascii="Arial" w:hAnsi="Arial" w:cs="Arial"/>
          <w:spacing w:val="-4"/>
          <w:sz w:val="22"/>
          <w:szCs w:val="22"/>
        </w:rPr>
        <w:t>Company Limited (“the Company”) and the following subsidiary companies (“the subsidiaries”)</w:t>
      </w:r>
      <w:r w:rsidRPr="0006468E">
        <w:rPr>
          <w:rFonts w:ascii="Arial" w:hAnsi="Arial" w:cs="Arial"/>
          <w:sz w:val="22"/>
          <w:szCs w:val="22"/>
        </w:rPr>
        <w:t xml:space="preserve"> (collectively as “the Group”):</w:t>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3DA9DB86" w14:textId="77777777" w:rsidTr="00053BA0">
        <w:trPr>
          <w:trHeight w:val="80"/>
        </w:trPr>
        <w:tc>
          <w:tcPr>
            <w:tcW w:w="3455" w:type="dxa"/>
            <w:tcBorders>
              <w:top w:val="nil"/>
              <w:left w:val="nil"/>
              <w:right w:val="nil"/>
            </w:tcBorders>
            <w:vAlign w:val="bottom"/>
          </w:tcPr>
          <w:p w14:paraId="16861AE7" w14:textId="77777777" w:rsidR="006177B8" w:rsidRPr="0006468E" w:rsidRDefault="006177B8" w:rsidP="00053BA0">
            <w:pPr>
              <w:pBdr>
                <w:bottom w:val="single" w:sz="4" w:space="1" w:color="auto"/>
              </w:pBdr>
              <w:spacing w:line="340" w:lineRule="exact"/>
              <w:ind w:left="187" w:hanging="187"/>
              <w:jc w:val="center"/>
              <w:rPr>
                <w:rFonts w:ascii="Arial" w:hAnsi="Arial" w:cs="Arial"/>
                <w:sz w:val="17"/>
                <w:szCs w:val="17"/>
              </w:rPr>
            </w:pPr>
            <w:r w:rsidRPr="0006468E">
              <w:rPr>
                <w:rFonts w:ascii="Arial" w:hAnsi="Arial" w:cs="Arial"/>
                <w:sz w:val="17"/>
                <w:szCs w:val="17"/>
              </w:rPr>
              <w:t>Company’s name</w:t>
            </w:r>
          </w:p>
        </w:tc>
        <w:tc>
          <w:tcPr>
            <w:tcW w:w="2665" w:type="dxa"/>
            <w:tcBorders>
              <w:top w:val="nil"/>
              <w:left w:val="nil"/>
              <w:right w:val="nil"/>
            </w:tcBorders>
            <w:vAlign w:val="bottom"/>
          </w:tcPr>
          <w:p w14:paraId="31C2D7B3" w14:textId="77777777" w:rsidR="006177B8" w:rsidRPr="0006468E" w:rsidRDefault="006177B8" w:rsidP="00053BA0">
            <w:pPr>
              <w:pBdr>
                <w:bottom w:val="single" w:sz="4" w:space="1" w:color="auto"/>
              </w:pBdr>
              <w:spacing w:line="34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1AD9C852"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FE6A08C" w14:textId="77777777" w:rsidR="006177B8" w:rsidRPr="0006468E" w:rsidRDefault="006177B8" w:rsidP="00053BA0">
            <w:pPr>
              <w:pBdr>
                <w:bottom w:val="single" w:sz="4" w:space="1" w:color="auto"/>
              </w:pBdr>
              <w:spacing w:line="34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020029D5" w14:textId="77777777" w:rsidTr="00053BA0">
        <w:tc>
          <w:tcPr>
            <w:tcW w:w="3455" w:type="dxa"/>
            <w:tcBorders>
              <w:top w:val="nil"/>
              <w:left w:val="nil"/>
              <w:bottom w:val="nil"/>
              <w:right w:val="nil"/>
            </w:tcBorders>
          </w:tcPr>
          <w:p w14:paraId="38577427"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0E0FD928"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110A96F8"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5E4E6DDA" w14:textId="0D6F8EF3" w:rsidR="006177B8" w:rsidRPr="0006468E" w:rsidRDefault="005970EB" w:rsidP="00053BA0">
            <w:pPr>
              <w:pBdr>
                <w:bottom w:val="single" w:sz="4" w:space="1" w:color="auto"/>
              </w:pBdr>
              <w:spacing w:line="340" w:lineRule="exact"/>
              <w:ind w:left="-18" w:right="-18"/>
              <w:jc w:val="center"/>
              <w:rPr>
                <w:rFonts w:ascii="Arial" w:hAnsi="Arial" w:cs="Arial"/>
                <w:sz w:val="17"/>
                <w:szCs w:val="17"/>
              </w:rPr>
            </w:pPr>
            <w:r>
              <w:rPr>
                <w:rFonts w:ascii="Arial" w:hAnsi="Arial" w:cs="Arial"/>
                <w:sz w:val="17"/>
                <w:szCs w:val="17"/>
              </w:rPr>
              <w:t>2025</w:t>
            </w:r>
          </w:p>
        </w:tc>
        <w:tc>
          <w:tcPr>
            <w:tcW w:w="1170" w:type="dxa"/>
            <w:tcBorders>
              <w:top w:val="nil"/>
              <w:left w:val="nil"/>
              <w:bottom w:val="nil"/>
              <w:right w:val="nil"/>
            </w:tcBorders>
            <w:vAlign w:val="bottom"/>
          </w:tcPr>
          <w:p w14:paraId="01D92229" w14:textId="027A189D" w:rsidR="006177B8" w:rsidRPr="0006468E" w:rsidRDefault="000B44D1" w:rsidP="00053BA0">
            <w:pPr>
              <w:pBdr>
                <w:bottom w:val="single" w:sz="4" w:space="1" w:color="auto"/>
              </w:pBdr>
              <w:spacing w:line="340" w:lineRule="exact"/>
              <w:ind w:left="-18" w:right="-18"/>
              <w:jc w:val="center"/>
              <w:rPr>
                <w:rFonts w:ascii="Arial" w:hAnsi="Arial" w:cs="Arial"/>
                <w:sz w:val="17"/>
                <w:szCs w:val="17"/>
              </w:rPr>
            </w:pPr>
            <w:r>
              <w:rPr>
                <w:rFonts w:ascii="Arial" w:hAnsi="Arial" w:cs="Arial"/>
                <w:sz w:val="17"/>
                <w:szCs w:val="17"/>
              </w:rPr>
              <w:t>2024</w:t>
            </w:r>
          </w:p>
        </w:tc>
      </w:tr>
      <w:tr w:rsidR="00272D88" w:rsidRPr="0006468E" w14:paraId="20BC7BC6" w14:textId="77777777" w:rsidTr="00053BA0">
        <w:tc>
          <w:tcPr>
            <w:tcW w:w="3455" w:type="dxa"/>
            <w:tcBorders>
              <w:top w:val="nil"/>
              <w:left w:val="nil"/>
              <w:bottom w:val="nil"/>
              <w:right w:val="nil"/>
            </w:tcBorders>
          </w:tcPr>
          <w:p w14:paraId="5B5186ED" w14:textId="77777777" w:rsidR="006177B8" w:rsidRPr="0006468E" w:rsidRDefault="006177B8" w:rsidP="00053BA0">
            <w:pPr>
              <w:spacing w:line="340" w:lineRule="exact"/>
              <w:ind w:left="180" w:hanging="180"/>
              <w:rPr>
                <w:rFonts w:ascii="Arial" w:hAnsi="Arial" w:cs="Arial"/>
                <w:sz w:val="17"/>
                <w:szCs w:val="17"/>
              </w:rPr>
            </w:pPr>
          </w:p>
        </w:tc>
        <w:tc>
          <w:tcPr>
            <w:tcW w:w="2665" w:type="dxa"/>
            <w:tcBorders>
              <w:top w:val="nil"/>
              <w:left w:val="nil"/>
              <w:bottom w:val="nil"/>
              <w:right w:val="nil"/>
            </w:tcBorders>
          </w:tcPr>
          <w:p w14:paraId="61B22BED"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0B4C02A3"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E0DCB07"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7232C500" w14:textId="77777777" w:rsidR="006177B8" w:rsidRPr="0006468E" w:rsidRDefault="006177B8" w:rsidP="00053BA0">
            <w:pPr>
              <w:spacing w:line="340" w:lineRule="exact"/>
              <w:jc w:val="center"/>
              <w:rPr>
                <w:rFonts w:ascii="Arial" w:hAnsi="Arial" w:cs="Arial"/>
                <w:sz w:val="17"/>
                <w:szCs w:val="17"/>
              </w:rPr>
            </w:pPr>
            <w:r w:rsidRPr="0006468E">
              <w:rPr>
                <w:rFonts w:ascii="Arial" w:hAnsi="Arial" w:cs="Arial"/>
                <w:sz w:val="17"/>
                <w:szCs w:val="17"/>
              </w:rPr>
              <w:t>%</w:t>
            </w:r>
          </w:p>
        </w:tc>
      </w:tr>
      <w:tr w:rsidR="00272D88" w:rsidRPr="0006468E" w14:paraId="3B730D22" w14:textId="77777777" w:rsidTr="00053BA0">
        <w:tc>
          <w:tcPr>
            <w:tcW w:w="3455" w:type="dxa"/>
            <w:tcBorders>
              <w:top w:val="nil"/>
              <w:left w:val="nil"/>
              <w:bottom w:val="nil"/>
              <w:right w:val="nil"/>
            </w:tcBorders>
          </w:tcPr>
          <w:p w14:paraId="79E52E9F" w14:textId="77777777" w:rsidR="006177B8" w:rsidRPr="0006468E" w:rsidRDefault="006177B8" w:rsidP="00053BA0">
            <w:pPr>
              <w:spacing w:line="340" w:lineRule="exact"/>
              <w:ind w:left="200" w:hanging="200"/>
              <w:rPr>
                <w:rFonts w:ascii="Arial" w:hAnsi="Arial" w:cs="Arial"/>
                <w:b/>
                <w:bCs/>
                <w:sz w:val="17"/>
                <w:szCs w:val="17"/>
              </w:rPr>
            </w:pPr>
            <w:r w:rsidRPr="0006468E">
              <w:rPr>
                <w:rFonts w:ascii="Arial" w:hAnsi="Arial" w:cs="Arial"/>
                <w:b/>
                <w:bCs/>
                <w:sz w:val="17"/>
                <w:szCs w:val="17"/>
              </w:rPr>
              <w:t>Directly owned</w:t>
            </w:r>
          </w:p>
        </w:tc>
        <w:tc>
          <w:tcPr>
            <w:tcW w:w="2665" w:type="dxa"/>
            <w:tcBorders>
              <w:top w:val="nil"/>
              <w:left w:val="nil"/>
              <w:bottom w:val="nil"/>
              <w:right w:val="nil"/>
            </w:tcBorders>
          </w:tcPr>
          <w:p w14:paraId="683A85D7" w14:textId="77777777" w:rsidR="006177B8" w:rsidRPr="0006468E" w:rsidRDefault="006177B8" w:rsidP="00053BA0">
            <w:pPr>
              <w:spacing w:line="340" w:lineRule="exact"/>
              <w:ind w:left="180" w:hanging="180"/>
              <w:jc w:val="center"/>
              <w:rPr>
                <w:rFonts w:ascii="Arial" w:hAnsi="Arial" w:cs="Arial"/>
                <w:sz w:val="17"/>
                <w:szCs w:val="17"/>
              </w:rPr>
            </w:pPr>
          </w:p>
        </w:tc>
        <w:tc>
          <w:tcPr>
            <w:tcW w:w="1263" w:type="dxa"/>
            <w:tcBorders>
              <w:top w:val="nil"/>
              <w:left w:val="nil"/>
              <w:bottom w:val="nil"/>
              <w:right w:val="nil"/>
            </w:tcBorders>
          </w:tcPr>
          <w:p w14:paraId="282D8184" w14:textId="77777777" w:rsidR="006177B8" w:rsidRPr="0006468E" w:rsidRDefault="006177B8" w:rsidP="00053BA0">
            <w:pPr>
              <w:spacing w:line="340" w:lineRule="exact"/>
              <w:ind w:left="180" w:hanging="180"/>
              <w:jc w:val="center"/>
              <w:rPr>
                <w:rFonts w:ascii="Arial" w:hAnsi="Arial" w:cs="Arial"/>
                <w:sz w:val="17"/>
                <w:szCs w:val="17"/>
              </w:rPr>
            </w:pPr>
          </w:p>
        </w:tc>
        <w:tc>
          <w:tcPr>
            <w:tcW w:w="1260" w:type="dxa"/>
            <w:tcBorders>
              <w:top w:val="nil"/>
              <w:left w:val="nil"/>
              <w:bottom w:val="nil"/>
              <w:right w:val="nil"/>
            </w:tcBorders>
          </w:tcPr>
          <w:p w14:paraId="74CE7AD1" w14:textId="77777777" w:rsidR="006177B8" w:rsidRPr="0006468E" w:rsidRDefault="006177B8" w:rsidP="00053BA0">
            <w:pPr>
              <w:spacing w:line="340" w:lineRule="exact"/>
              <w:jc w:val="right"/>
              <w:rPr>
                <w:rFonts w:ascii="Arial" w:hAnsi="Arial" w:cs="Arial"/>
                <w:sz w:val="17"/>
                <w:szCs w:val="17"/>
              </w:rPr>
            </w:pPr>
          </w:p>
        </w:tc>
        <w:tc>
          <w:tcPr>
            <w:tcW w:w="1170" w:type="dxa"/>
            <w:tcBorders>
              <w:top w:val="nil"/>
              <w:left w:val="nil"/>
              <w:bottom w:val="nil"/>
              <w:right w:val="nil"/>
            </w:tcBorders>
          </w:tcPr>
          <w:p w14:paraId="304AAA46" w14:textId="77777777" w:rsidR="006177B8" w:rsidRPr="0006468E" w:rsidRDefault="006177B8" w:rsidP="00053BA0">
            <w:pPr>
              <w:spacing w:line="340" w:lineRule="exact"/>
              <w:jc w:val="right"/>
              <w:rPr>
                <w:rFonts w:ascii="Arial" w:hAnsi="Arial" w:cs="Arial"/>
                <w:sz w:val="17"/>
                <w:szCs w:val="17"/>
              </w:rPr>
            </w:pPr>
          </w:p>
        </w:tc>
      </w:tr>
      <w:tr w:rsidR="000B44D1" w:rsidRPr="0006468E" w14:paraId="384FF6F6" w14:textId="77777777" w:rsidTr="00053BA0">
        <w:tc>
          <w:tcPr>
            <w:tcW w:w="3455" w:type="dxa"/>
            <w:tcBorders>
              <w:top w:val="nil"/>
              <w:left w:val="nil"/>
              <w:bottom w:val="nil"/>
              <w:right w:val="nil"/>
            </w:tcBorders>
          </w:tcPr>
          <w:p w14:paraId="47CB92B0" w14:textId="6F692F0C" w:rsidR="000B44D1" w:rsidRPr="0006468E" w:rsidRDefault="000B44D1" w:rsidP="000B44D1">
            <w:pPr>
              <w:spacing w:line="340" w:lineRule="exact"/>
              <w:ind w:left="200" w:hanging="200"/>
              <w:rPr>
                <w:rFonts w:ascii="Arial" w:hAnsi="Arial" w:cs="Arial"/>
                <w:sz w:val="17"/>
                <w:szCs w:val="17"/>
              </w:rPr>
            </w:pPr>
            <w:r w:rsidRPr="0006468E">
              <w:rPr>
                <w:rFonts w:ascii="Arial" w:hAnsi="Arial" w:cs="Arial"/>
                <w:sz w:val="17"/>
                <w:szCs w:val="17"/>
              </w:rPr>
              <w:t>Glas Haus Ratchada Company Limited</w:t>
            </w:r>
          </w:p>
        </w:tc>
        <w:tc>
          <w:tcPr>
            <w:tcW w:w="2665" w:type="dxa"/>
            <w:tcBorders>
              <w:top w:val="nil"/>
              <w:left w:val="nil"/>
              <w:bottom w:val="nil"/>
              <w:right w:val="nil"/>
            </w:tcBorders>
          </w:tcPr>
          <w:p w14:paraId="67C752C3" w14:textId="77777777" w:rsidR="000B44D1" w:rsidRPr="0006468E" w:rsidRDefault="000B44D1" w:rsidP="000B44D1">
            <w:pPr>
              <w:spacing w:line="340" w:lineRule="exact"/>
              <w:ind w:left="12" w:right="-18" w:hanging="90"/>
              <w:rPr>
                <w:rFonts w:ascii="Arial" w:hAnsi="Arial" w:cs="Arial"/>
                <w:sz w:val="17"/>
                <w:szCs w:val="17"/>
              </w:rPr>
            </w:pPr>
            <w:r w:rsidRPr="0006468E">
              <w:rPr>
                <w:rFonts w:ascii="Arial" w:hAnsi="Arial" w:cs="Arial"/>
                <w:sz w:val="17"/>
                <w:szCs w:val="21"/>
              </w:rPr>
              <w:t>Property for lease</w:t>
            </w:r>
            <w:r w:rsidRPr="0006468E">
              <w:rPr>
                <w:rFonts w:ascii="Arial" w:hAnsi="Arial" w:cs="Arial"/>
                <w:sz w:val="17"/>
                <w:szCs w:val="17"/>
              </w:rPr>
              <w:t xml:space="preserve"> </w:t>
            </w:r>
          </w:p>
        </w:tc>
        <w:tc>
          <w:tcPr>
            <w:tcW w:w="1263" w:type="dxa"/>
            <w:tcBorders>
              <w:top w:val="nil"/>
              <w:left w:val="nil"/>
              <w:bottom w:val="nil"/>
              <w:right w:val="nil"/>
            </w:tcBorders>
          </w:tcPr>
          <w:p w14:paraId="64BEE119" w14:textId="77777777" w:rsidR="000B44D1" w:rsidRPr="0006468E" w:rsidRDefault="000B44D1" w:rsidP="000B44D1">
            <w:pPr>
              <w:spacing w:line="34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9CE6942" w14:textId="4E315C47" w:rsidR="000B44D1" w:rsidRPr="0006468E" w:rsidRDefault="005A62C9" w:rsidP="000B44D1">
            <w:pPr>
              <w:spacing w:line="340" w:lineRule="exact"/>
              <w:jc w:val="right"/>
              <w:rPr>
                <w:rFonts w:ascii="Arial" w:hAnsi="Arial" w:cs="Arial"/>
                <w:sz w:val="17"/>
                <w:szCs w:val="17"/>
                <w:cs/>
              </w:rPr>
            </w:pPr>
            <w:r>
              <w:rPr>
                <w:rFonts w:ascii="Arial" w:hAnsi="Arial" w:cs="Arial"/>
                <w:sz w:val="17"/>
                <w:szCs w:val="17"/>
              </w:rPr>
              <w:t>100</w:t>
            </w:r>
            <w:r w:rsidR="00F67ACA">
              <w:rPr>
                <w:rFonts w:ascii="Arial" w:hAnsi="Arial" w:cs="Arial"/>
                <w:sz w:val="17"/>
                <w:szCs w:val="17"/>
              </w:rPr>
              <w:t>.00</w:t>
            </w:r>
          </w:p>
        </w:tc>
        <w:tc>
          <w:tcPr>
            <w:tcW w:w="1170" w:type="dxa"/>
            <w:tcBorders>
              <w:top w:val="nil"/>
              <w:left w:val="nil"/>
              <w:bottom w:val="nil"/>
              <w:right w:val="nil"/>
            </w:tcBorders>
          </w:tcPr>
          <w:p w14:paraId="4EA8AF0A" w14:textId="2E41B039" w:rsidR="000B44D1" w:rsidRPr="0006468E" w:rsidRDefault="000B44D1" w:rsidP="000B44D1">
            <w:pPr>
              <w:spacing w:line="340" w:lineRule="exact"/>
              <w:jc w:val="right"/>
              <w:rPr>
                <w:rFonts w:ascii="Arial" w:hAnsi="Arial" w:cs="Arial"/>
                <w:sz w:val="17"/>
                <w:szCs w:val="17"/>
                <w:cs/>
              </w:rPr>
            </w:pPr>
            <w:r>
              <w:rPr>
                <w:rFonts w:ascii="Arial" w:hAnsi="Arial" w:cs="Arial"/>
                <w:sz w:val="17"/>
                <w:szCs w:val="17"/>
              </w:rPr>
              <w:t>100.00</w:t>
            </w:r>
          </w:p>
        </w:tc>
      </w:tr>
      <w:tr w:rsidR="000B44D1" w:rsidRPr="0006468E" w14:paraId="27D8AD1C" w14:textId="77777777" w:rsidTr="00053BA0">
        <w:tc>
          <w:tcPr>
            <w:tcW w:w="3455" w:type="dxa"/>
            <w:tcBorders>
              <w:top w:val="nil"/>
              <w:left w:val="nil"/>
              <w:bottom w:val="nil"/>
              <w:right w:val="nil"/>
            </w:tcBorders>
          </w:tcPr>
          <w:p w14:paraId="71411F33" w14:textId="41BEA7E2" w:rsidR="000B44D1" w:rsidRPr="001B089A" w:rsidRDefault="000B44D1" w:rsidP="005E2AAA">
            <w:pPr>
              <w:spacing w:line="340" w:lineRule="exact"/>
              <w:ind w:left="200" w:hanging="200"/>
              <w:rPr>
                <w:rFonts w:ascii="Arial" w:hAnsi="Arial" w:cs="Arial"/>
                <w:sz w:val="17"/>
                <w:szCs w:val="17"/>
              </w:rPr>
            </w:pPr>
            <w:r w:rsidRPr="001B089A">
              <w:rPr>
                <w:rFonts w:ascii="Arial" w:hAnsi="Arial" w:cs="Arial"/>
                <w:sz w:val="17"/>
                <w:szCs w:val="17"/>
              </w:rPr>
              <w:t>MBK Golf Holding Company Limited</w:t>
            </w:r>
          </w:p>
        </w:tc>
        <w:tc>
          <w:tcPr>
            <w:tcW w:w="2665" w:type="dxa"/>
            <w:tcBorders>
              <w:top w:val="nil"/>
              <w:left w:val="nil"/>
              <w:bottom w:val="nil"/>
              <w:right w:val="nil"/>
            </w:tcBorders>
          </w:tcPr>
          <w:p w14:paraId="6A56D48C" w14:textId="6920C276" w:rsidR="000B44D1" w:rsidRPr="001B089A" w:rsidRDefault="000B44D1" w:rsidP="000B44D1">
            <w:pPr>
              <w:spacing w:line="340" w:lineRule="exact"/>
              <w:ind w:left="12" w:right="-18" w:hanging="90"/>
              <w:rPr>
                <w:rFonts w:ascii="Arial" w:hAnsi="Arial" w:cs="Arial"/>
                <w:sz w:val="17"/>
                <w:szCs w:val="17"/>
              </w:rPr>
            </w:pPr>
            <w:r w:rsidRPr="003B6D82">
              <w:rPr>
                <w:rFonts w:ascii="Arial" w:hAnsi="Arial" w:cs="Arial"/>
                <w:sz w:val="17"/>
                <w:szCs w:val="17"/>
              </w:rPr>
              <w:t>Investment</w:t>
            </w:r>
          </w:p>
        </w:tc>
        <w:tc>
          <w:tcPr>
            <w:tcW w:w="1263" w:type="dxa"/>
            <w:tcBorders>
              <w:top w:val="nil"/>
              <w:left w:val="nil"/>
              <w:bottom w:val="nil"/>
              <w:right w:val="nil"/>
            </w:tcBorders>
          </w:tcPr>
          <w:p w14:paraId="2024E3CA" w14:textId="77777777" w:rsidR="000B44D1" w:rsidRPr="001B089A" w:rsidRDefault="000B44D1" w:rsidP="000B44D1">
            <w:pPr>
              <w:spacing w:line="34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4243898F" w14:textId="2F9B8F10" w:rsidR="000B44D1" w:rsidRPr="001B089A" w:rsidRDefault="00F67ACA" w:rsidP="000B44D1">
            <w:pPr>
              <w:spacing w:line="340" w:lineRule="exact"/>
              <w:jc w:val="right"/>
              <w:rPr>
                <w:rFonts w:ascii="Arial" w:hAnsi="Arial" w:cs="Arial"/>
                <w:sz w:val="17"/>
                <w:szCs w:val="17"/>
                <w:cs/>
              </w:rPr>
            </w:pPr>
            <w:r>
              <w:rPr>
                <w:rFonts w:ascii="Arial" w:hAnsi="Arial" w:cs="Arial"/>
                <w:sz w:val="17"/>
                <w:szCs w:val="17"/>
              </w:rPr>
              <w:t>100.00</w:t>
            </w:r>
          </w:p>
        </w:tc>
        <w:tc>
          <w:tcPr>
            <w:tcW w:w="1170" w:type="dxa"/>
            <w:tcBorders>
              <w:top w:val="nil"/>
              <w:left w:val="nil"/>
              <w:bottom w:val="nil"/>
              <w:right w:val="nil"/>
            </w:tcBorders>
          </w:tcPr>
          <w:p w14:paraId="3401103C" w14:textId="3B1500A4" w:rsidR="000B44D1" w:rsidRPr="001B089A" w:rsidRDefault="000B44D1" w:rsidP="000B44D1">
            <w:pPr>
              <w:spacing w:line="340" w:lineRule="exact"/>
              <w:jc w:val="right"/>
              <w:rPr>
                <w:rFonts w:ascii="Arial" w:hAnsi="Arial" w:cs="Arial"/>
                <w:sz w:val="17"/>
                <w:szCs w:val="17"/>
                <w:cs/>
              </w:rPr>
            </w:pPr>
            <w:r w:rsidRPr="001B089A">
              <w:rPr>
                <w:rFonts w:ascii="Arial" w:hAnsi="Arial" w:cs="Arial"/>
                <w:sz w:val="17"/>
                <w:szCs w:val="17"/>
              </w:rPr>
              <w:t>100.00</w:t>
            </w:r>
          </w:p>
        </w:tc>
      </w:tr>
      <w:tr w:rsidR="000B44D1" w:rsidRPr="0006468E" w14:paraId="24C7DCBC" w14:textId="77777777" w:rsidTr="00EA47D6">
        <w:tc>
          <w:tcPr>
            <w:tcW w:w="3455" w:type="dxa"/>
            <w:tcBorders>
              <w:top w:val="nil"/>
              <w:left w:val="nil"/>
              <w:bottom w:val="nil"/>
              <w:right w:val="nil"/>
            </w:tcBorders>
          </w:tcPr>
          <w:p w14:paraId="670CAB33" w14:textId="47049FFB"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PRG Corporation Public Company Limited </w:t>
            </w:r>
          </w:p>
        </w:tc>
        <w:tc>
          <w:tcPr>
            <w:tcW w:w="2665" w:type="dxa"/>
            <w:tcBorders>
              <w:top w:val="nil"/>
              <w:left w:val="nil"/>
              <w:bottom w:val="nil"/>
              <w:right w:val="nil"/>
            </w:tcBorders>
          </w:tcPr>
          <w:p w14:paraId="6C10B5CA" w14:textId="775F9154" w:rsidR="000B44D1" w:rsidRPr="0006468E" w:rsidRDefault="000B44D1" w:rsidP="000B44D1">
            <w:pPr>
              <w:spacing w:line="300" w:lineRule="exact"/>
              <w:ind w:left="12" w:right="-18" w:hanging="90"/>
              <w:rPr>
                <w:rFonts w:ascii="Arial" w:hAnsi="Arial" w:cstheme="minorBidi"/>
                <w:sz w:val="17"/>
                <w:szCs w:val="17"/>
              </w:rPr>
            </w:pPr>
            <w:r w:rsidRPr="0006468E">
              <w:rPr>
                <w:rFonts w:ascii="Arial" w:hAnsi="Arial" w:cs="Arial"/>
                <w:sz w:val="17"/>
                <w:szCs w:val="17"/>
              </w:rPr>
              <w:t xml:space="preserve">Investment </w:t>
            </w:r>
            <w:r w:rsidRPr="0006468E">
              <w:rPr>
                <w:rFonts w:ascii="Arial" w:hAnsi="Arial" w:cs="Browallia New"/>
                <w:sz w:val="17"/>
                <w:szCs w:val="21"/>
              </w:rPr>
              <w:t>in companies engaged in p</w:t>
            </w:r>
            <w:r w:rsidRPr="0006468E">
              <w:rPr>
                <w:rFonts w:ascii="Arial" w:hAnsi="Arial" w:cs="Arial"/>
                <w:sz w:val="17"/>
                <w:szCs w:val="17"/>
              </w:rPr>
              <w:t xml:space="preserve">rocessing and packaging rice, food court business, real estate and property development business, and related </w:t>
            </w:r>
            <w:r>
              <w:rPr>
                <w:rFonts w:ascii="Arial" w:hAnsi="Arial" w:cs="Arial"/>
                <w:sz w:val="17"/>
                <w:szCs w:val="17"/>
              </w:rPr>
              <w:t>business</w:t>
            </w:r>
            <w:r w:rsidRPr="0006468E">
              <w:rPr>
                <w:rFonts w:ascii="Arial" w:hAnsi="Arial" w:cs="Arial"/>
                <w:sz w:val="17"/>
                <w:szCs w:val="17"/>
              </w:rPr>
              <w:t xml:space="preserve"> </w:t>
            </w:r>
          </w:p>
        </w:tc>
        <w:tc>
          <w:tcPr>
            <w:tcW w:w="1263" w:type="dxa"/>
            <w:tcBorders>
              <w:top w:val="nil"/>
              <w:left w:val="nil"/>
              <w:bottom w:val="nil"/>
              <w:right w:val="nil"/>
            </w:tcBorders>
          </w:tcPr>
          <w:p w14:paraId="581B06A9" w14:textId="40D59411"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FDB5A09" w14:textId="39F6D885" w:rsidR="000B44D1" w:rsidRPr="0006468E" w:rsidRDefault="00F67ACA"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3D19E08A" w14:textId="27F9D16B" w:rsidR="000B44D1" w:rsidRPr="0006468E" w:rsidRDefault="000B44D1" w:rsidP="000B44D1">
            <w:pPr>
              <w:spacing w:line="300" w:lineRule="exact"/>
              <w:jc w:val="right"/>
              <w:rPr>
                <w:rFonts w:ascii="Arial" w:hAnsi="Arial" w:cs="Arial"/>
                <w:sz w:val="17"/>
                <w:szCs w:val="17"/>
              </w:rPr>
            </w:pPr>
            <w:r w:rsidRPr="007540AE">
              <w:rPr>
                <w:rFonts w:ascii="Arial" w:hAnsi="Arial" w:cs="Arial"/>
                <w:sz w:val="17"/>
                <w:szCs w:val="17"/>
              </w:rPr>
              <w:t>74.66</w:t>
            </w:r>
          </w:p>
        </w:tc>
      </w:tr>
      <w:tr w:rsidR="000B44D1" w:rsidRPr="0006468E" w14:paraId="3FAD1A15" w14:textId="77777777" w:rsidTr="006004DA">
        <w:tc>
          <w:tcPr>
            <w:tcW w:w="3455" w:type="dxa"/>
            <w:tcBorders>
              <w:top w:val="nil"/>
              <w:left w:val="nil"/>
              <w:bottom w:val="nil"/>
              <w:right w:val="nil"/>
            </w:tcBorders>
          </w:tcPr>
          <w:p w14:paraId="66110B45"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Primacy Elegance Investments Limited</w:t>
            </w:r>
          </w:p>
        </w:tc>
        <w:tc>
          <w:tcPr>
            <w:tcW w:w="2665" w:type="dxa"/>
            <w:tcBorders>
              <w:top w:val="nil"/>
              <w:left w:val="nil"/>
              <w:bottom w:val="nil"/>
              <w:right w:val="nil"/>
            </w:tcBorders>
          </w:tcPr>
          <w:p w14:paraId="36EA4F60" w14:textId="4DD5E672" w:rsidR="000B44D1" w:rsidRPr="0006468E" w:rsidRDefault="005E2AAA" w:rsidP="000B44D1">
            <w:pPr>
              <w:spacing w:line="300" w:lineRule="exact"/>
              <w:ind w:left="12" w:right="-18" w:hanging="90"/>
              <w:rPr>
                <w:rFonts w:ascii="Arial" w:hAnsi="Arial" w:cs="Arial"/>
                <w:sz w:val="17"/>
                <w:szCs w:val="17"/>
              </w:rPr>
            </w:pPr>
            <w:r w:rsidRPr="00C72B95">
              <w:rPr>
                <w:rFonts w:ascii="Arial" w:hAnsi="Arial" w:cs="Arial"/>
                <w:sz w:val="17"/>
                <w:szCs w:val="17"/>
              </w:rPr>
              <w:t xml:space="preserve">Dormant </w:t>
            </w:r>
            <w:r w:rsidR="000A1890" w:rsidRPr="00C72B95">
              <w:rPr>
                <w:rFonts w:ascii="Arial" w:hAnsi="Arial" w:cs="Browallia New"/>
                <w:sz w:val="17"/>
                <w:szCs w:val="21"/>
              </w:rPr>
              <w:t>and</w:t>
            </w:r>
            <w:r w:rsidR="009422A0" w:rsidRPr="00C72B95">
              <w:t xml:space="preserve"> </w:t>
            </w:r>
            <w:r w:rsidR="009422A0" w:rsidRPr="00C72B95">
              <w:rPr>
                <w:rFonts w:ascii="Arial" w:hAnsi="Arial" w:cs="Browallia New"/>
                <w:sz w:val="17"/>
                <w:szCs w:val="21"/>
              </w:rPr>
              <w:t xml:space="preserve">in the process of registering the dissolution and </w:t>
            </w:r>
            <w:r w:rsidR="00BB0F86" w:rsidRPr="00C72B95">
              <w:rPr>
                <w:rFonts w:ascii="Arial" w:hAnsi="Arial" w:cs="Arial"/>
                <w:sz w:val="17"/>
                <w:szCs w:val="17"/>
              </w:rPr>
              <w:t>liquidation</w:t>
            </w:r>
            <w:r w:rsidR="000A1890" w:rsidRPr="00C72B95">
              <w:rPr>
                <w:rFonts w:ascii="Arial" w:hAnsi="Arial" w:cs="Browallia New"/>
                <w:sz w:val="17"/>
                <w:szCs w:val="21"/>
              </w:rPr>
              <w:t xml:space="preserve"> </w:t>
            </w:r>
            <w:r w:rsidRPr="00C72B95">
              <w:rPr>
                <w:rFonts w:ascii="Arial" w:hAnsi="Arial" w:cs="Arial"/>
                <w:sz w:val="17"/>
                <w:szCs w:val="17"/>
              </w:rPr>
              <w:t xml:space="preserve">(2024: </w:t>
            </w:r>
            <w:r w:rsidR="000B44D1" w:rsidRPr="00C72B95">
              <w:rPr>
                <w:rFonts w:ascii="Arial" w:hAnsi="Arial" w:cs="Arial"/>
                <w:sz w:val="17"/>
                <w:szCs w:val="17"/>
              </w:rPr>
              <w:t>Investment</w:t>
            </w:r>
            <w:r w:rsidRPr="00C72B95">
              <w:rPr>
                <w:rFonts w:ascii="Arial" w:hAnsi="Arial" w:cs="Arial"/>
                <w:sz w:val="17"/>
                <w:szCs w:val="17"/>
              </w:rPr>
              <w:t>)</w:t>
            </w:r>
          </w:p>
        </w:tc>
        <w:tc>
          <w:tcPr>
            <w:tcW w:w="1263" w:type="dxa"/>
            <w:tcBorders>
              <w:top w:val="nil"/>
              <w:left w:val="nil"/>
              <w:bottom w:val="nil"/>
              <w:right w:val="nil"/>
            </w:tcBorders>
          </w:tcPr>
          <w:p w14:paraId="55F3F2A3"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British Virgin Island</w:t>
            </w:r>
          </w:p>
        </w:tc>
        <w:tc>
          <w:tcPr>
            <w:tcW w:w="1260" w:type="dxa"/>
            <w:tcBorders>
              <w:top w:val="nil"/>
              <w:left w:val="nil"/>
              <w:bottom w:val="nil"/>
              <w:right w:val="nil"/>
            </w:tcBorders>
          </w:tcPr>
          <w:p w14:paraId="0AB02C1D" w14:textId="65BE9DCE" w:rsidR="000B44D1" w:rsidRPr="0006468E" w:rsidRDefault="00141BC7" w:rsidP="000B44D1">
            <w:pPr>
              <w:spacing w:line="300" w:lineRule="exact"/>
              <w:jc w:val="right"/>
              <w:rPr>
                <w:rFonts w:ascii="Arial" w:hAnsi="Arial" w:cs="Browallia New"/>
                <w:sz w:val="17"/>
                <w:szCs w:val="21"/>
              </w:rPr>
            </w:pPr>
            <w:r>
              <w:rPr>
                <w:rFonts w:ascii="Arial" w:hAnsi="Arial" w:cs="Browallia New"/>
                <w:sz w:val="17"/>
                <w:szCs w:val="21"/>
              </w:rPr>
              <w:t>100.00</w:t>
            </w:r>
          </w:p>
        </w:tc>
        <w:tc>
          <w:tcPr>
            <w:tcW w:w="1170" w:type="dxa"/>
            <w:tcBorders>
              <w:top w:val="nil"/>
              <w:left w:val="nil"/>
              <w:bottom w:val="nil"/>
              <w:right w:val="nil"/>
            </w:tcBorders>
          </w:tcPr>
          <w:p w14:paraId="2399004C" w14:textId="7FC1097E" w:rsidR="000B44D1" w:rsidRPr="0006468E" w:rsidRDefault="000B44D1" w:rsidP="000B44D1">
            <w:pPr>
              <w:spacing w:line="300" w:lineRule="exact"/>
              <w:jc w:val="right"/>
              <w:rPr>
                <w:rFonts w:ascii="Arial" w:hAnsi="Arial" w:cs="Arial"/>
                <w:sz w:val="17"/>
                <w:szCs w:val="17"/>
              </w:rPr>
            </w:pPr>
            <w:r>
              <w:rPr>
                <w:rFonts w:ascii="Arial" w:hAnsi="Arial" w:cs="Browallia New"/>
                <w:sz w:val="17"/>
                <w:szCs w:val="21"/>
              </w:rPr>
              <w:t>100.00</w:t>
            </w:r>
          </w:p>
        </w:tc>
      </w:tr>
      <w:tr w:rsidR="000B44D1" w:rsidRPr="0006468E" w14:paraId="4D2C4BFD" w14:textId="77777777" w:rsidTr="006004DA">
        <w:tc>
          <w:tcPr>
            <w:tcW w:w="3455" w:type="dxa"/>
            <w:tcBorders>
              <w:top w:val="nil"/>
              <w:left w:val="nil"/>
              <w:bottom w:val="nil"/>
              <w:right w:val="nil"/>
            </w:tcBorders>
          </w:tcPr>
          <w:p w14:paraId="6ECE737D"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MBK Premium Company Limited    </w:t>
            </w:r>
          </w:p>
        </w:tc>
        <w:tc>
          <w:tcPr>
            <w:tcW w:w="2665" w:type="dxa"/>
            <w:tcBorders>
              <w:top w:val="nil"/>
              <w:left w:val="nil"/>
              <w:bottom w:val="nil"/>
              <w:right w:val="nil"/>
            </w:tcBorders>
          </w:tcPr>
          <w:p w14:paraId="013176C7" w14:textId="77777777"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Leasing and hire purchase</w:t>
            </w:r>
          </w:p>
        </w:tc>
        <w:tc>
          <w:tcPr>
            <w:tcW w:w="1263" w:type="dxa"/>
            <w:tcBorders>
              <w:top w:val="nil"/>
              <w:left w:val="nil"/>
              <w:bottom w:val="nil"/>
              <w:right w:val="nil"/>
            </w:tcBorders>
          </w:tcPr>
          <w:p w14:paraId="61A66737"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7D2884A" w14:textId="7D79F1A8" w:rsidR="000B44D1" w:rsidRPr="00CA4E79" w:rsidRDefault="00313546" w:rsidP="000B44D1">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72C365FB" w14:textId="39E39C42" w:rsidR="000B44D1" w:rsidRPr="0006468E" w:rsidRDefault="000B44D1" w:rsidP="000B44D1">
            <w:pPr>
              <w:spacing w:line="300" w:lineRule="exact"/>
              <w:jc w:val="right"/>
              <w:rPr>
                <w:rFonts w:ascii="Arial" w:hAnsi="Arial" w:cs="Arial"/>
                <w:sz w:val="17"/>
                <w:szCs w:val="17"/>
              </w:rPr>
            </w:pPr>
            <w:r>
              <w:rPr>
                <w:rFonts w:ascii="Arial" w:hAnsi="Arial" w:cstheme="minorBidi"/>
                <w:sz w:val="17"/>
                <w:szCs w:val="17"/>
              </w:rPr>
              <w:t>100.00</w:t>
            </w:r>
          </w:p>
        </w:tc>
      </w:tr>
      <w:tr w:rsidR="000B44D1" w:rsidRPr="0006468E" w14:paraId="38145DE1" w14:textId="77777777" w:rsidTr="006004DA">
        <w:tc>
          <w:tcPr>
            <w:tcW w:w="3455" w:type="dxa"/>
            <w:tcBorders>
              <w:top w:val="nil"/>
              <w:left w:val="nil"/>
              <w:bottom w:val="nil"/>
              <w:right w:val="nil"/>
            </w:tcBorders>
          </w:tcPr>
          <w:p w14:paraId="376C01DA"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T Leasing Company Limited </w:t>
            </w:r>
          </w:p>
        </w:tc>
        <w:tc>
          <w:tcPr>
            <w:tcW w:w="2665" w:type="dxa"/>
            <w:tcBorders>
              <w:top w:val="nil"/>
              <w:left w:val="nil"/>
              <w:bottom w:val="nil"/>
              <w:right w:val="nil"/>
            </w:tcBorders>
          </w:tcPr>
          <w:p w14:paraId="458FD2F9" w14:textId="77777777"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Motorcycle hire purchase</w:t>
            </w:r>
          </w:p>
        </w:tc>
        <w:tc>
          <w:tcPr>
            <w:tcW w:w="1263" w:type="dxa"/>
            <w:tcBorders>
              <w:top w:val="nil"/>
              <w:left w:val="nil"/>
              <w:bottom w:val="nil"/>
              <w:right w:val="nil"/>
            </w:tcBorders>
          </w:tcPr>
          <w:p w14:paraId="399D7EF0"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A1B86EA" w14:textId="028E69DF" w:rsidR="000B44D1" w:rsidRPr="0006468E" w:rsidRDefault="0031354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D13B505" w14:textId="33C5EF74"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1ED19337" w14:textId="77777777" w:rsidTr="006004DA">
        <w:tc>
          <w:tcPr>
            <w:tcW w:w="3455" w:type="dxa"/>
            <w:tcBorders>
              <w:top w:val="nil"/>
              <w:left w:val="nil"/>
              <w:bottom w:val="nil"/>
              <w:right w:val="nil"/>
            </w:tcBorders>
          </w:tcPr>
          <w:p w14:paraId="0D446FB1" w14:textId="51BC1D12"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MBK SCB Holding Company Limited</w:t>
            </w:r>
          </w:p>
        </w:tc>
        <w:tc>
          <w:tcPr>
            <w:tcW w:w="2665" w:type="dxa"/>
            <w:tcBorders>
              <w:top w:val="nil"/>
              <w:left w:val="nil"/>
              <w:bottom w:val="nil"/>
              <w:right w:val="nil"/>
            </w:tcBorders>
          </w:tcPr>
          <w:p w14:paraId="157D8C2E" w14:textId="77777777"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Investment</w:t>
            </w:r>
          </w:p>
        </w:tc>
        <w:tc>
          <w:tcPr>
            <w:tcW w:w="1263" w:type="dxa"/>
            <w:tcBorders>
              <w:top w:val="nil"/>
              <w:left w:val="nil"/>
              <w:bottom w:val="nil"/>
              <w:right w:val="nil"/>
            </w:tcBorders>
          </w:tcPr>
          <w:p w14:paraId="0C778101"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F9CB0FE" w14:textId="49D4560A" w:rsidR="000B44D1" w:rsidRPr="0006468E" w:rsidRDefault="00313546" w:rsidP="000B44D1">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193EF1DE" w14:textId="08F9D9CF" w:rsidR="000B44D1" w:rsidRPr="0006468E" w:rsidRDefault="000B44D1" w:rsidP="000B44D1">
            <w:pPr>
              <w:spacing w:line="300" w:lineRule="exact"/>
              <w:jc w:val="right"/>
              <w:rPr>
                <w:rFonts w:ascii="Arial" w:hAnsi="Arial" w:cs="Arial"/>
                <w:sz w:val="17"/>
                <w:szCs w:val="17"/>
              </w:rPr>
            </w:pPr>
            <w:r>
              <w:rPr>
                <w:rFonts w:ascii="Arial" w:hAnsi="Arial" w:cstheme="minorBidi"/>
                <w:sz w:val="17"/>
                <w:szCs w:val="17"/>
              </w:rPr>
              <w:t>100.00</w:t>
            </w:r>
          </w:p>
        </w:tc>
      </w:tr>
      <w:tr w:rsidR="000B44D1" w:rsidRPr="0006468E" w14:paraId="77502568" w14:textId="77777777" w:rsidTr="006004DA">
        <w:tc>
          <w:tcPr>
            <w:tcW w:w="3455" w:type="dxa"/>
            <w:tcBorders>
              <w:top w:val="nil"/>
              <w:left w:val="nil"/>
              <w:bottom w:val="nil"/>
              <w:right w:val="nil"/>
            </w:tcBorders>
          </w:tcPr>
          <w:p w14:paraId="690955FB"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MBK Training Center Company Limited </w:t>
            </w:r>
          </w:p>
        </w:tc>
        <w:tc>
          <w:tcPr>
            <w:tcW w:w="2665" w:type="dxa"/>
            <w:tcBorders>
              <w:top w:val="nil"/>
              <w:left w:val="nil"/>
              <w:bottom w:val="nil"/>
              <w:right w:val="nil"/>
            </w:tcBorders>
          </w:tcPr>
          <w:p w14:paraId="26347672" w14:textId="77777777"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Training service to affiliates</w:t>
            </w:r>
          </w:p>
        </w:tc>
        <w:tc>
          <w:tcPr>
            <w:tcW w:w="1263" w:type="dxa"/>
            <w:tcBorders>
              <w:top w:val="nil"/>
              <w:left w:val="nil"/>
              <w:bottom w:val="nil"/>
              <w:right w:val="nil"/>
            </w:tcBorders>
          </w:tcPr>
          <w:p w14:paraId="45B0BB58"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8100732" w14:textId="3732EDB4" w:rsidR="000B44D1" w:rsidRPr="0006468E" w:rsidRDefault="00313546" w:rsidP="000B44D1">
            <w:pPr>
              <w:spacing w:line="300" w:lineRule="exact"/>
              <w:jc w:val="right"/>
              <w:rPr>
                <w:rFonts w:ascii="Arial" w:hAnsi="Arial" w:cs="Arial"/>
                <w:sz w:val="17"/>
                <w:szCs w:val="17"/>
                <w:cs/>
              </w:rPr>
            </w:pPr>
            <w:r>
              <w:rPr>
                <w:rFonts w:ascii="Arial" w:hAnsi="Arial" w:cs="Arial"/>
                <w:sz w:val="17"/>
                <w:szCs w:val="17"/>
              </w:rPr>
              <w:t>99.99</w:t>
            </w:r>
          </w:p>
        </w:tc>
        <w:tc>
          <w:tcPr>
            <w:tcW w:w="1170" w:type="dxa"/>
            <w:tcBorders>
              <w:top w:val="nil"/>
              <w:left w:val="nil"/>
              <w:bottom w:val="nil"/>
              <w:right w:val="nil"/>
            </w:tcBorders>
          </w:tcPr>
          <w:p w14:paraId="09F0D60B" w14:textId="61F7DDA7" w:rsidR="000B44D1" w:rsidRPr="0006468E" w:rsidRDefault="000B44D1" w:rsidP="000B44D1">
            <w:pPr>
              <w:spacing w:line="300" w:lineRule="exact"/>
              <w:jc w:val="right"/>
              <w:rPr>
                <w:rFonts w:ascii="Arial" w:hAnsi="Arial" w:cs="Arial"/>
                <w:sz w:val="17"/>
                <w:szCs w:val="17"/>
                <w:cs/>
              </w:rPr>
            </w:pPr>
            <w:r>
              <w:rPr>
                <w:rFonts w:ascii="Arial" w:hAnsi="Arial" w:cs="Arial"/>
                <w:sz w:val="17"/>
                <w:szCs w:val="17"/>
              </w:rPr>
              <w:t>99.99</w:t>
            </w:r>
          </w:p>
        </w:tc>
      </w:tr>
      <w:tr w:rsidR="000B44D1" w:rsidRPr="0006468E" w14:paraId="01A4151C" w14:textId="77777777" w:rsidTr="00CF1D42">
        <w:tc>
          <w:tcPr>
            <w:tcW w:w="3455" w:type="dxa"/>
            <w:tcBorders>
              <w:top w:val="nil"/>
              <w:left w:val="nil"/>
              <w:bottom w:val="nil"/>
              <w:right w:val="nil"/>
            </w:tcBorders>
          </w:tcPr>
          <w:p w14:paraId="247B3F8B" w14:textId="5E0300F2"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MBK CSC Holding Company Limited</w:t>
            </w:r>
          </w:p>
        </w:tc>
        <w:tc>
          <w:tcPr>
            <w:tcW w:w="2665" w:type="dxa"/>
            <w:tcBorders>
              <w:top w:val="nil"/>
              <w:left w:val="nil"/>
              <w:bottom w:val="nil"/>
              <w:right w:val="nil"/>
            </w:tcBorders>
          </w:tcPr>
          <w:p w14:paraId="27417EAE" w14:textId="3F0D6F8D" w:rsidR="000B44D1" w:rsidRPr="0006468E" w:rsidRDefault="000B44D1" w:rsidP="000B44D1">
            <w:pPr>
              <w:spacing w:line="300" w:lineRule="exact"/>
              <w:ind w:left="12" w:right="-18" w:hanging="90"/>
              <w:rPr>
                <w:rFonts w:ascii="Arial" w:hAnsi="Arial" w:cs="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16A5A21E"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B49289F" w14:textId="2A38C76E" w:rsidR="000B44D1" w:rsidRPr="0006468E" w:rsidRDefault="00313546" w:rsidP="000B44D1">
            <w:pPr>
              <w:spacing w:line="300" w:lineRule="exact"/>
              <w:jc w:val="right"/>
              <w:rPr>
                <w:rFonts w:ascii="Arial" w:hAnsi="Arial" w:cstheme="minorBidi"/>
                <w:sz w:val="17"/>
                <w:szCs w:val="17"/>
              </w:rPr>
            </w:pPr>
            <w:r>
              <w:rPr>
                <w:rFonts w:ascii="Arial" w:hAnsi="Arial" w:cstheme="minorBidi"/>
                <w:sz w:val="17"/>
                <w:szCs w:val="17"/>
              </w:rPr>
              <w:t>100.00</w:t>
            </w:r>
          </w:p>
        </w:tc>
        <w:tc>
          <w:tcPr>
            <w:tcW w:w="1170" w:type="dxa"/>
            <w:tcBorders>
              <w:top w:val="nil"/>
              <w:left w:val="nil"/>
              <w:bottom w:val="nil"/>
              <w:right w:val="nil"/>
            </w:tcBorders>
          </w:tcPr>
          <w:p w14:paraId="70A83FCA" w14:textId="66D39046" w:rsidR="000B44D1" w:rsidRPr="0006468E" w:rsidRDefault="000B44D1" w:rsidP="000B44D1">
            <w:pPr>
              <w:spacing w:line="300" w:lineRule="exact"/>
              <w:jc w:val="right"/>
              <w:rPr>
                <w:rFonts w:ascii="Arial" w:hAnsi="Arial" w:cs="Arial"/>
                <w:sz w:val="17"/>
                <w:szCs w:val="17"/>
              </w:rPr>
            </w:pPr>
            <w:r>
              <w:rPr>
                <w:rFonts w:ascii="Arial" w:hAnsi="Arial" w:cstheme="minorBidi"/>
                <w:sz w:val="17"/>
                <w:szCs w:val="17"/>
              </w:rPr>
              <w:t>100.00</w:t>
            </w:r>
          </w:p>
        </w:tc>
      </w:tr>
      <w:tr w:rsidR="000B44D1" w:rsidRPr="0006468E" w14:paraId="01B83B29" w14:textId="77777777" w:rsidTr="001669EC">
        <w:tc>
          <w:tcPr>
            <w:tcW w:w="3455" w:type="dxa"/>
            <w:tcBorders>
              <w:top w:val="nil"/>
              <w:left w:val="nil"/>
              <w:bottom w:val="nil"/>
              <w:right w:val="nil"/>
            </w:tcBorders>
          </w:tcPr>
          <w:p w14:paraId="6887EE67"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MBK Wealth Management Company Limited</w:t>
            </w:r>
          </w:p>
        </w:tc>
        <w:tc>
          <w:tcPr>
            <w:tcW w:w="2665" w:type="dxa"/>
            <w:tcBorders>
              <w:top w:val="nil"/>
              <w:left w:val="nil"/>
              <w:bottom w:val="nil"/>
              <w:right w:val="nil"/>
            </w:tcBorders>
          </w:tcPr>
          <w:p w14:paraId="41D1CC5F" w14:textId="6F62DEE2" w:rsidR="000B44D1" w:rsidRPr="0006468E" w:rsidRDefault="000B44D1" w:rsidP="000B44D1">
            <w:pPr>
              <w:spacing w:line="300" w:lineRule="exact"/>
              <w:ind w:left="12" w:right="-18" w:hanging="90"/>
              <w:rPr>
                <w:rFonts w:ascii="Arial" w:hAnsi="Arial" w:cs="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289A2205"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C17D490" w14:textId="0CFACB83" w:rsidR="000B44D1" w:rsidRPr="0006468E" w:rsidRDefault="00DB01AE"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79425B5F" w14:textId="4743CF9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3382D96F" w14:textId="77777777" w:rsidTr="00CC5AE6">
        <w:tc>
          <w:tcPr>
            <w:tcW w:w="3455" w:type="dxa"/>
            <w:tcBorders>
              <w:top w:val="nil"/>
              <w:left w:val="nil"/>
              <w:bottom w:val="nil"/>
              <w:right w:val="nil"/>
            </w:tcBorders>
          </w:tcPr>
          <w:p w14:paraId="35208AAC" w14:textId="7777777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MBK REB Holding Company Limited</w:t>
            </w:r>
          </w:p>
        </w:tc>
        <w:tc>
          <w:tcPr>
            <w:tcW w:w="2665" w:type="dxa"/>
            <w:tcBorders>
              <w:top w:val="nil"/>
              <w:left w:val="nil"/>
              <w:bottom w:val="nil"/>
              <w:right w:val="nil"/>
            </w:tcBorders>
          </w:tcPr>
          <w:p w14:paraId="3C74B54A" w14:textId="77777777" w:rsidR="000B44D1" w:rsidRPr="00CC5AE6" w:rsidRDefault="000B44D1" w:rsidP="000B44D1">
            <w:pPr>
              <w:spacing w:line="300" w:lineRule="exact"/>
              <w:ind w:left="12" w:right="-18" w:hanging="90"/>
              <w:rPr>
                <w:rFonts w:ascii="Arial" w:hAnsi="Arial"/>
                <w:sz w:val="17"/>
                <w:szCs w:val="17"/>
              </w:rPr>
            </w:pPr>
            <w:r w:rsidRPr="0006468E">
              <w:rPr>
                <w:rFonts w:ascii="Arial" w:hAnsi="Arial"/>
                <w:sz w:val="17"/>
                <w:szCs w:val="17"/>
              </w:rPr>
              <w:t>Investment</w:t>
            </w:r>
          </w:p>
        </w:tc>
        <w:tc>
          <w:tcPr>
            <w:tcW w:w="1263" w:type="dxa"/>
            <w:tcBorders>
              <w:top w:val="nil"/>
              <w:left w:val="nil"/>
              <w:bottom w:val="nil"/>
              <w:right w:val="nil"/>
            </w:tcBorders>
          </w:tcPr>
          <w:p w14:paraId="645B9DD4"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9C2AA2E" w14:textId="24E12A63" w:rsidR="000B44D1" w:rsidRPr="0006468E" w:rsidRDefault="00DB01AE"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C076A39" w14:textId="3EE16E7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146924F" w14:textId="77777777" w:rsidTr="00CC5AE6">
        <w:tc>
          <w:tcPr>
            <w:tcW w:w="3455" w:type="dxa"/>
            <w:tcBorders>
              <w:top w:val="nil"/>
              <w:left w:val="nil"/>
              <w:bottom w:val="nil"/>
              <w:right w:val="nil"/>
            </w:tcBorders>
          </w:tcPr>
          <w:p w14:paraId="5B1B157F" w14:textId="77777777" w:rsidR="000B44D1" w:rsidRPr="001B089A" w:rsidRDefault="000B44D1" w:rsidP="000B44D1">
            <w:pPr>
              <w:spacing w:line="300" w:lineRule="exact"/>
              <w:ind w:left="200" w:hanging="200"/>
              <w:rPr>
                <w:rFonts w:ascii="Arial" w:hAnsi="Arial" w:cs="Arial"/>
                <w:sz w:val="17"/>
                <w:szCs w:val="17"/>
              </w:rPr>
            </w:pPr>
            <w:r w:rsidRPr="001B089A">
              <w:rPr>
                <w:rFonts w:ascii="Arial" w:hAnsi="Arial" w:cs="Arial"/>
                <w:sz w:val="17"/>
                <w:szCs w:val="17"/>
              </w:rPr>
              <w:t>MBK HTB Holding Company Limited</w:t>
            </w:r>
          </w:p>
        </w:tc>
        <w:tc>
          <w:tcPr>
            <w:tcW w:w="2665" w:type="dxa"/>
            <w:tcBorders>
              <w:top w:val="nil"/>
              <w:left w:val="nil"/>
              <w:bottom w:val="nil"/>
              <w:right w:val="nil"/>
            </w:tcBorders>
          </w:tcPr>
          <w:p w14:paraId="39148B98" w14:textId="77777777" w:rsidR="000B44D1" w:rsidRPr="001B089A" w:rsidRDefault="000B44D1" w:rsidP="000B44D1">
            <w:pPr>
              <w:spacing w:line="300" w:lineRule="exact"/>
              <w:ind w:left="12" w:right="-18" w:hanging="90"/>
              <w:rPr>
                <w:rFonts w:ascii="Arial" w:hAnsi="Arial"/>
                <w:sz w:val="17"/>
                <w:szCs w:val="17"/>
              </w:rPr>
            </w:pPr>
            <w:r w:rsidRPr="001B089A">
              <w:rPr>
                <w:rFonts w:ascii="Arial" w:hAnsi="Arial"/>
                <w:sz w:val="17"/>
                <w:szCs w:val="17"/>
              </w:rPr>
              <w:t>Investment</w:t>
            </w:r>
          </w:p>
        </w:tc>
        <w:tc>
          <w:tcPr>
            <w:tcW w:w="1263" w:type="dxa"/>
            <w:tcBorders>
              <w:top w:val="nil"/>
              <w:left w:val="nil"/>
              <w:bottom w:val="nil"/>
              <w:right w:val="nil"/>
            </w:tcBorders>
          </w:tcPr>
          <w:p w14:paraId="643C139E" w14:textId="77777777"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6FC98696" w14:textId="350C8F58" w:rsidR="000B44D1" w:rsidRPr="001B089A" w:rsidRDefault="00DB01AE"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13D21CE" w14:textId="14CBCE9C"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100.00</w:t>
            </w:r>
          </w:p>
        </w:tc>
      </w:tr>
      <w:tr w:rsidR="000B44D1" w:rsidRPr="0006468E" w14:paraId="17FAC65D" w14:textId="77777777" w:rsidTr="00CC5AE6">
        <w:tc>
          <w:tcPr>
            <w:tcW w:w="3455" w:type="dxa"/>
            <w:tcBorders>
              <w:top w:val="nil"/>
              <w:left w:val="nil"/>
              <w:bottom w:val="nil"/>
              <w:right w:val="nil"/>
            </w:tcBorders>
          </w:tcPr>
          <w:p w14:paraId="2D66A3E5" w14:textId="77777777" w:rsidR="000B44D1" w:rsidRPr="001B089A" w:rsidRDefault="000B44D1" w:rsidP="000B44D1">
            <w:pPr>
              <w:spacing w:line="300" w:lineRule="exact"/>
              <w:ind w:left="200" w:hanging="200"/>
              <w:rPr>
                <w:rFonts w:ascii="Arial" w:hAnsi="Arial" w:cs="Arial"/>
                <w:sz w:val="17"/>
                <w:szCs w:val="17"/>
              </w:rPr>
            </w:pPr>
            <w:r w:rsidRPr="001B089A">
              <w:rPr>
                <w:rFonts w:ascii="Arial" w:hAnsi="Arial" w:cs="Arial"/>
                <w:sz w:val="17"/>
                <w:szCs w:val="17"/>
              </w:rPr>
              <w:t>MBK Guarantee Company Limited</w:t>
            </w:r>
          </w:p>
        </w:tc>
        <w:tc>
          <w:tcPr>
            <w:tcW w:w="2665" w:type="dxa"/>
            <w:tcBorders>
              <w:top w:val="nil"/>
              <w:left w:val="nil"/>
              <w:bottom w:val="nil"/>
              <w:right w:val="nil"/>
            </w:tcBorders>
          </w:tcPr>
          <w:p w14:paraId="55AA4DA6" w14:textId="77777777" w:rsidR="000B44D1" w:rsidRPr="001B089A" w:rsidRDefault="000B44D1" w:rsidP="000B44D1">
            <w:pPr>
              <w:spacing w:line="300" w:lineRule="exact"/>
              <w:ind w:left="12" w:right="-18" w:hanging="90"/>
              <w:rPr>
                <w:rFonts w:ascii="Arial" w:hAnsi="Arial"/>
                <w:sz w:val="17"/>
                <w:szCs w:val="17"/>
              </w:rPr>
            </w:pPr>
            <w:r w:rsidRPr="001B089A">
              <w:rPr>
                <w:rFonts w:ascii="Arial" w:hAnsi="Arial"/>
                <w:sz w:val="17"/>
                <w:szCs w:val="17"/>
              </w:rPr>
              <w:t>Lending</w:t>
            </w:r>
          </w:p>
        </w:tc>
        <w:tc>
          <w:tcPr>
            <w:tcW w:w="1263" w:type="dxa"/>
            <w:tcBorders>
              <w:top w:val="nil"/>
              <w:left w:val="nil"/>
              <w:bottom w:val="nil"/>
              <w:right w:val="nil"/>
            </w:tcBorders>
          </w:tcPr>
          <w:p w14:paraId="0171C1C2" w14:textId="77777777"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0422EAE6" w14:textId="66AD68D5" w:rsidR="000B44D1" w:rsidRPr="001B089A" w:rsidRDefault="00DB01AE"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A9A2E9B" w14:textId="5C0EF979"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100.00</w:t>
            </w:r>
          </w:p>
        </w:tc>
      </w:tr>
      <w:tr w:rsidR="000B44D1" w:rsidRPr="0006468E" w14:paraId="35A9DF51" w14:textId="77777777" w:rsidTr="00CC5AE6">
        <w:tc>
          <w:tcPr>
            <w:tcW w:w="3455" w:type="dxa"/>
            <w:tcBorders>
              <w:top w:val="nil"/>
              <w:left w:val="nil"/>
              <w:bottom w:val="nil"/>
              <w:right w:val="nil"/>
            </w:tcBorders>
          </w:tcPr>
          <w:p w14:paraId="4858CB0A" w14:textId="77777777" w:rsidR="000B44D1" w:rsidRPr="001B089A" w:rsidRDefault="000B44D1" w:rsidP="000B44D1">
            <w:pPr>
              <w:spacing w:line="300" w:lineRule="exact"/>
              <w:ind w:left="200" w:hanging="200"/>
              <w:rPr>
                <w:rFonts w:ascii="Arial" w:hAnsi="Arial" w:cs="Arial"/>
                <w:sz w:val="17"/>
                <w:szCs w:val="17"/>
              </w:rPr>
            </w:pPr>
            <w:r w:rsidRPr="001B089A">
              <w:rPr>
                <w:rFonts w:ascii="Arial" w:hAnsi="Arial" w:cs="Arial"/>
                <w:sz w:val="17"/>
                <w:szCs w:val="17"/>
              </w:rPr>
              <w:t>MBK AB Holding Company Limited</w:t>
            </w:r>
          </w:p>
        </w:tc>
        <w:tc>
          <w:tcPr>
            <w:tcW w:w="2665" w:type="dxa"/>
            <w:tcBorders>
              <w:top w:val="nil"/>
              <w:left w:val="nil"/>
              <w:bottom w:val="nil"/>
              <w:right w:val="nil"/>
            </w:tcBorders>
          </w:tcPr>
          <w:p w14:paraId="1172096A" w14:textId="70DE41CF" w:rsidR="000B44D1" w:rsidRPr="001B089A" w:rsidRDefault="000B44D1" w:rsidP="000B44D1">
            <w:pPr>
              <w:spacing w:line="300" w:lineRule="exact"/>
              <w:ind w:left="12" w:right="-18" w:hanging="90"/>
              <w:rPr>
                <w:rFonts w:ascii="Arial" w:hAnsi="Arial"/>
                <w:sz w:val="17"/>
                <w:szCs w:val="17"/>
                <w:cs/>
              </w:rPr>
            </w:pPr>
            <w:r>
              <w:rPr>
                <w:rFonts w:ascii="Arial" w:hAnsi="Arial"/>
                <w:sz w:val="17"/>
                <w:szCs w:val="17"/>
              </w:rPr>
              <w:t>Investment</w:t>
            </w:r>
          </w:p>
        </w:tc>
        <w:tc>
          <w:tcPr>
            <w:tcW w:w="1263" w:type="dxa"/>
            <w:tcBorders>
              <w:top w:val="nil"/>
              <w:left w:val="nil"/>
              <w:bottom w:val="nil"/>
              <w:right w:val="nil"/>
            </w:tcBorders>
          </w:tcPr>
          <w:p w14:paraId="5EDFE59F" w14:textId="77777777"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4E78F4DB" w14:textId="7BDC2760" w:rsidR="000B44D1" w:rsidRPr="001B089A" w:rsidRDefault="00DB01AE" w:rsidP="000B44D1">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11564536" w14:textId="77777777"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99.98</w:t>
            </w:r>
          </w:p>
        </w:tc>
      </w:tr>
      <w:tr w:rsidR="006C2F74" w:rsidRPr="0006468E" w14:paraId="037659CC" w14:textId="77777777" w:rsidTr="00DF7FEA">
        <w:trPr>
          <w:trHeight w:val="1134"/>
        </w:trPr>
        <w:tc>
          <w:tcPr>
            <w:tcW w:w="3455" w:type="dxa"/>
            <w:tcBorders>
              <w:top w:val="nil"/>
              <w:left w:val="nil"/>
              <w:bottom w:val="nil"/>
              <w:right w:val="nil"/>
            </w:tcBorders>
          </w:tcPr>
          <w:p w14:paraId="6E5F8F0B" w14:textId="322582EA" w:rsidR="006C2F74" w:rsidRPr="001B089A" w:rsidRDefault="000234A9" w:rsidP="006C2F74">
            <w:pPr>
              <w:spacing w:line="340" w:lineRule="exact"/>
              <w:ind w:left="200" w:hanging="200"/>
              <w:rPr>
                <w:rFonts w:ascii="Arial" w:hAnsi="Arial" w:cs="Arial"/>
                <w:sz w:val="17"/>
                <w:szCs w:val="17"/>
              </w:rPr>
            </w:pPr>
            <w:r>
              <w:rPr>
                <w:rFonts w:ascii="Arial" w:hAnsi="Arial" w:cs="Arial"/>
                <w:sz w:val="17"/>
                <w:szCs w:val="17"/>
              </w:rPr>
              <w:t xml:space="preserve">MBK FINB Holding </w:t>
            </w:r>
            <w:r w:rsidR="006C2F74" w:rsidRPr="001B089A">
              <w:rPr>
                <w:rFonts w:ascii="Arial" w:hAnsi="Arial" w:cs="Arial"/>
                <w:sz w:val="17"/>
                <w:szCs w:val="17"/>
              </w:rPr>
              <w:t xml:space="preserve">Company Limited </w:t>
            </w:r>
          </w:p>
          <w:p w14:paraId="6BAB0B53" w14:textId="21A7912C" w:rsidR="006C2F74" w:rsidRPr="001B089A" w:rsidRDefault="006C2F74" w:rsidP="006C2F74">
            <w:pPr>
              <w:spacing w:line="300" w:lineRule="exact"/>
              <w:ind w:left="200" w:hanging="200"/>
              <w:rPr>
                <w:rFonts w:ascii="Arial" w:hAnsi="Arial" w:cs="Arial"/>
                <w:sz w:val="17"/>
                <w:szCs w:val="17"/>
              </w:rPr>
            </w:pPr>
            <w:r w:rsidRPr="001B089A">
              <w:rPr>
                <w:rFonts w:ascii="Arial" w:hAnsi="Arial" w:cs="Arial"/>
                <w:sz w:val="17"/>
                <w:szCs w:val="17"/>
              </w:rPr>
              <w:t>(</w:t>
            </w:r>
            <w:r>
              <w:rPr>
                <w:rFonts w:ascii="Arial" w:hAnsi="Arial" w:cs="Arial"/>
                <w:sz w:val="17"/>
                <w:szCs w:val="17"/>
              </w:rPr>
              <w:t>f</w:t>
            </w:r>
            <w:r w:rsidRPr="001B089A">
              <w:rPr>
                <w:rFonts w:ascii="Arial" w:hAnsi="Arial" w:cs="Arial"/>
                <w:sz w:val="17"/>
                <w:szCs w:val="17"/>
              </w:rPr>
              <w:t>ormerly known as “</w:t>
            </w:r>
            <w:r>
              <w:rPr>
                <w:rFonts w:ascii="Arial" w:hAnsi="Arial" w:cs="Browallia New"/>
                <w:sz w:val="17"/>
                <w:szCs w:val="21"/>
              </w:rPr>
              <w:t xml:space="preserve">TLS Plus </w:t>
            </w:r>
            <w:r w:rsidRPr="001B089A">
              <w:rPr>
                <w:rFonts w:ascii="Arial" w:hAnsi="Arial" w:cs="Arial"/>
                <w:sz w:val="17"/>
                <w:szCs w:val="17"/>
              </w:rPr>
              <w:t>Company Limited”)</w:t>
            </w:r>
          </w:p>
        </w:tc>
        <w:tc>
          <w:tcPr>
            <w:tcW w:w="2665" w:type="dxa"/>
            <w:tcBorders>
              <w:top w:val="nil"/>
              <w:left w:val="nil"/>
              <w:bottom w:val="nil"/>
              <w:right w:val="nil"/>
            </w:tcBorders>
          </w:tcPr>
          <w:p w14:paraId="1BDE6B03" w14:textId="4D8598E2" w:rsidR="006C2F74" w:rsidRPr="00D331ED" w:rsidRDefault="00594B77" w:rsidP="000B44D1">
            <w:pPr>
              <w:spacing w:line="300" w:lineRule="exact"/>
              <w:ind w:left="12" w:right="-18" w:hanging="90"/>
              <w:rPr>
                <w:rFonts w:ascii="Arial" w:hAnsi="Arial"/>
                <w:sz w:val="17"/>
                <w:szCs w:val="17"/>
              </w:rPr>
            </w:pPr>
            <w:r w:rsidRPr="00D331ED">
              <w:rPr>
                <w:rFonts w:ascii="Arial" w:hAnsi="Arial"/>
                <w:sz w:val="17"/>
                <w:szCs w:val="17"/>
              </w:rPr>
              <w:t xml:space="preserve">Investments in </w:t>
            </w:r>
            <w:r w:rsidR="0018322B" w:rsidRPr="00D331ED">
              <w:rPr>
                <w:rFonts w:ascii="Arial" w:hAnsi="Arial"/>
                <w:sz w:val="17"/>
                <w:szCs w:val="17"/>
              </w:rPr>
              <w:t xml:space="preserve">finance business, </w:t>
            </w:r>
            <w:r w:rsidRPr="00D331ED">
              <w:rPr>
                <w:rFonts w:ascii="Arial" w:hAnsi="Arial"/>
                <w:sz w:val="17"/>
                <w:szCs w:val="17"/>
              </w:rPr>
              <w:t>h</w:t>
            </w:r>
            <w:r w:rsidR="00E21753" w:rsidRPr="00D331ED">
              <w:rPr>
                <w:rFonts w:ascii="Arial" w:hAnsi="Arial"/>
                <w:sz w:val="17"/>
                <w:szCs w:val="17"/>
              </w:rPr>
              <w:t>ire purchase business for motorcycles</w:t>
            </w:r>
            <w:r w:rsidR="0018322B" w:rsidRPr="00D331ED">
              <w:rPr>
                <w:rFonts w:ascii="Arial" w:hAnsi="Arial"/>
                <w:sz w:val="17"/>
                <w:szCs w:val="17"/>
              </w:rPr>
              <w:t xml:space="preserve"> and </w:t>
            </w:r>
            <w:r w:rsidR="00E21753" w:rsidRPr="00D331ED">
              <w:rPr>
                <w:rFonts w:ascii="Arial" w:hAnsi="Arial"/>
                <w:sz w:val="17"/>
                <w:szCs w:val="17"/>
              </w:rPr>
              <w:t>other movable properties</w:t>
            </w:r>
          </w:p>
        </w:tc>
        <w:tc>
          <w:tcPr>
            <w:tcW w:w="1263" w:type="dxa"/>
            <w:tcBorders>
              <w:top w:val="nil"/>
              <w:left w:val="nil"/>
              <w:bottom w:val="nil"/>
              <w:right w:val="nil"/>
            </w:tcBorders>
          </w:tcPr>
          <w:p w14:paraId="3EBC0F4F" w14:textId="5168F342" w:rsidR="006C2F74" w:rsidRPr="00D331ED" w:rsidRDefault="005E2AAA" w:rsidP="000B44D1">
            <w:pPr>
              <w:spacing w:line="300" w:lineRule="exact"/>
              <w:jc w:val="center"/>
              <w:rPr>
                <w:rFonts w:ascii="Arial" w:hAnsi="Arial" w:cs="Arial"/>
                <w:sz w:val="17"/>
                <w:szCs w:val="17"/>
              </w:rPr>
            </w:pPr>
            <w:r w:rsidRPr="00D331ED">
              <w:rPr>
                <w:rFonts w:ascii="Arial" w:hAnsi="Arial" w:cs="Arial"/>
                <w:sz w:val="17"/>
                <w:szCs w:val="17"/>
              </w:rPr>
              <w:t>Thailand</w:t>
            </w:r>
          </w:p>
        </w:tc>
        <w:tc>
          <w:tcPr>
            <w:tcW w:w="1260" w:type="dxa"/>
            <w:tcBorders>
              <w:top w:val="nil"/>
              <w:left w:val="nil"/>
              <w:bottom w:val="nil"/>
              <w:right w:val="nil"/>
            </w:tcBorders>
          </w:tcPr>
          <w:p w14:paraId="4FA40C89" w14:textId="744ED877" w:rsidR="006C2F74" w:rsidRPr="00D331ED" w:rsidRDefault="0006114A" w:rsidP="000B44D1">
            <w:pPr>
              <w:spacing w:line="300" w:lineRule="exact"/>
              <w:jc w:val="right"/>
              <w:rPr>
                <w:rFonts w:ascii="Arial" w:hAnsi="Arial" w:cs="Arial"/>
                <w:sz w:val="17"/>
                <w:szCs w:val="17"/>
              </w:rPr>
            </w:pPr>
            <w:r w:rsidRPr="00D331ED">
              <w:rPr>
                <w:rFonts w:ascii="Arial" w:hAnsi="Arial" w:cs="Arial"/>
                <w:sz w:val="17"/>
                <w:szCs w:val="17"/>
              </w:rPr>
              <w:t>100.00</w:t>
            </w:r>
          </w:p>
        </w:tc>
        <w:tc>
          <w:tcPr>
            <w:tcW w:w="1170" w:type="dxa"/>
            <w:tcBorders>
              <w:top w:val="nil"/>
              <w:left w:val="nil"/>
              <w:bottom w:val="nil"/>
              <w:right w:val="nil"/>
            </w:tcBorders>
          </w:tcPr>
          <w:p w14:paraId="6381BE81" w14:textId="4248FD9F" w:rsidR="006C2F74" w:rsidRPr="001B089A" w:rsidRDefault="005E2AAA" w:rsidP="000B44D1">
            <w:pPr>
              <w:spacing w:line="300" w:lineRule="exact"/>
              <w:jc w:val="right"/>
              <w:rPr>
                <w:rFonts w:ascii="Arial" w:hAnsi="Arial" w:cs="Arial"/>
                <w:sz w:val="17"/>
                <w:szCs w:val="17"/>
              </w:rPr>
            </w:pPr>
            <w:r>
              <w:rPr>
                <w:rFonts w:ascii="Arial" w:hAnsi="Arial" w:cs="Arial"/>
                <w:sz w:val="17"/>
                <w:szCs w:val="17"/>
              </w:rPr>
              <w:t>-</w:t>
            </w:r>
          </w:p>
        </w:tc>
      </w:tr>
    </w:tbl>
    <w:p w14:paraId="5D384E8A" w14:textId="77777777" w:rsidR="00FD6993" w:rsidRPr="0006468E" w:rsidRDefault="00FD6993">
      <w:r w:rsidRPr="0006468E">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272D88" w:rsidRPr="0006468E" w14:paraId="081C85DF" w14:textId="77777777" w:rsidTr="00B55AF7">
        <w:trPr>
          <w:trHeight w:val="80"/>
        </w:trPr>
        <w:tc>
          <w:tcPr>
            <w:tcW w:w="3455" w:type="dxa"/>
            <w:tcBorders>
              <w:top w:val="nil"/>
              <w:left w:val="nil"/>
              <w:right w:val="nil"/>
            </w:tcBorders>
            <w:vAlign w:val="bottom"/>
          </w:tcPr>
          <w:p w14:paraId="5429EA56" w14:textId="77777777" w:rsidR="00FD6993" w:rsidRPr="0006468E" w:rsidRDefault="00FD6993" w:rsidP="00053BA0">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670FB5CA" w14:textId="77777777" w:rsidR="00FD6993" w:rsidRPr="0006468E" w:rsidRDefault="00FD6993" w:rsidP="00053BA0">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60BDEA56"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70D3CAEB" w14:textId="77777777" w:rsidR="00FD6993" w:rsidRPr="0006468E" w:rsidRDefault="00FD6993" w:rsidP="00053BA0">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272D88" w:rsidRPr="0006468E" w14:paraId="1CBC58BE" w14:textId="77777777" w:rsidTr="00B55AF7">
        <w:tc>
          <w:tcPr>
            <w:tcW w:w="3455" w:type="dxa"/>
            <w:tcBorders>
              <w:top w:val="nil"/>
              <w:left w:val="nil"/>
              <w:bottom w:val="nil"/>
              <w:right w:val="nil"/>
            </w:tcBorders>
          </w:tcPr>
          <w:p w14:paraId="49487016"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7B00DF0B"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6B79AE24"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361A92BD" w14:textId="20CA2424" w:rsidR="00FD6993" w:rsidRPr="0006468E" w:rsidRDefault="005970EB" w:rsidP="00053BA0">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2025</w:t>
            </w:r>
          </w:p>
        </w:tc>
        <w:tc>
          <w:tcPr>
            <w:tcW w:w="1170" w:type="dxa"/>
            <w:tcBorders>
              <w:top w:val="nil"/>
              <w:left w:val="nil"/>
              <w:bottom w:val="nil"/>
              <w:right w:val="nil"/>
            </w:tcBorders>
            <w:vAlign w:val="bottom"/>
          </w:tcPr>
          <w:p w14:paraId="347C39A6" w14:textId="564C33D2" w:rsidR="00FD6993" w:rsidRPr="0006468E" w:rsidRDefault="000B44D1" w:rsidP="00053BA0">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2024</w:t>
            </w:r>
          </w:p>
        </w:tc>
      </w:tr>
      <w:tr w:rsidR="00272D88" w:rsidRPr="0006468E" w14:paraId="7599CDF2" w14:textId="77777777" w:rsidTr="00B55AF7">
        <w:tc>
          <w:tcPr>
            <w:tcW w:w="3455" w:type="dxa"/>
            <w:tcBorders>
              <w:top w:val="nil"/>
              <w:left w:val="nil"/>
              <w:bottom w:val="nil"/>
              <w:right w:val="nil"/>
            </w:tcBorders>
          </w:tcPr>
          <w:p w14:paraId="00A536C9" w14:textId="77777777" w:rsidR="00FD6993" w:rsidRPr="0006468E" w:rsidRDefault="00FD6993" w:rsidP="00053BA0">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D33749D" w14:textId="77777777" w:rsidR="00FD6993" w:rsidRPr="0006468E" w:rsidRDefault="00FD6993" w:rsidP="00053BA0">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1A0DA2B3" w14:textId="77777777" w:rsidR="00FD6993" w:rsidRPr="0006468E" w:rsidRDefault="00FD6993" w:rsidP="00053BA0">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8276F0B"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3BDBAD72" w14:textId="77777777" w:rsidR="00FD6993" w:rsidRPr="0006468E" w:rsidRDefault="00FD6993" w:rsidP="00053BA0">
            <w:pPr>
              <w:spacing w:line="300" w:lineRule="exact"/>
              <w:jc w:val="center"/>
              <w:rPr>
                <w:rFonts w:ascii="Arial" w:hAnsi="Arial" w:cs="Arial"/>
                <w:sz w:val="17"/>
                <w:szCs w:val="17"/>
              </w:rPr>
            </w:pPr>
            <w:r w:rsidRPr="0006468E">
              <w:rPr>
                <w:rFonts w:ascii="Arial" w:hAnsi="Arial" w:cs="Arial"/>
                <w:sz w:val="17"/>
                <w:szCs w:val="17"/>
              </w:rPr>
              <w:t>%</w:t>
            </w:r>
          </w:p>
        </w:tc>
      </w:tr>
      <w:tr w:rsidR="00FD5699" w:rsidRPr="0006468E" w14:paraId="3B134AA6" w14:textId="77777777" w:rsidTr="00B55AF7">
        <w:trPr>
          <w:trHeight w:val="174"/>
        </w:trPr>
        <w:tc>
          <w:tcPr>
            <w:tcW w:w="3455" w:type="dxa"/>
            <w:tcBorders>
              <w:top w:val="nil"/>
              <w:left w:val="nil"/>
              <w:bottom w:val="nil"/>
              <w:right w:val="nil"/>
            </w:tcBorders>
          </w:tcPr>
          <w:p w14:paraId="1269CA98" w14:textId="77777777" w:rsidR="00FD5699" w:rsidRPr="0006468E" w:rsidRDefault="00FD5699" w:rsidP="00FD5699">
            <w:pPr>
              <w:spacing w:line="300" w:lineRule="exact"/>
              <w:ind w:left="90" w:hanging="90"/>
              <w:rPr>
                <w:rFonts w:ascii="Arial" w:hAnsi="Arial" w:cs="Arial"/>
                <w:b/>
                <w:bCs/>
                <w:sz w:val="17"/>
                <w:szCs w:val="17"/>
              </w:rPr>
            </w:pPr>
            <w:r w:rsidRPr="0006468E">
              <w:rPr>
                <w:rFonts w:ascii="Arial" w:hAnsi="Arial" w:cs="Arial"/>
                <w:b/>
                <w:bCs/>
                <w:sz w:val="17"/>
                <w:szCs w:val="17"/>
              </w:rPr>
              <w:t>Indirectly owned</w:t>
            </w:r>
          </w:p>
        </w:tc>
        <w:tc>
          <w:tcPr>
            <w:tcW w:w="2665" w:type="dxa"/>
            <w:tcBorders>
              <w:top w:val="nil"/>
              <w:left w:val="nil"/>
              <w:bottom w:val="nil"/>
              <w:right w:val="nil"/>
            </w:tcBorders>
          </w:tcPr>
          <w:p w14:paraId="7F8DE203" w14:textId="77777777" w:rsidR="00FD5699" w:rsidRPr="0006468E" w:rsidRDefault="00FD5699" w:rsidP="00FD5699">
            <w:pPr>
              <w:spacing w:line="300" w:lineRule="exact"/>
              <w:ind w:left="12" w:right="-108" w:hanging="90"/>
              <w:rPr>
                <w:rFonts w:ascii="Arial" w:hAnsi="Arial" w:cs="Arial"/>
                <w:sz w:val="17"/>
                <w:szCs w:val="21"/>
              </w:rPr>
            </w:pPr>
          </w:p>
        </w:tc>
        <w:tc>
          <w:tcPr>
            <w:tcW w:w="1263" w:type="dxa"/>
            <w:tcBorders>
              <w:top w:val="nil"/>
              <w:left w:val="nil"/>
              <w:bottom w:val="nil"/>
              <w:right w:val="nil"/>
            </w:tcBorders>
          </w:tcPr>
          <w:p w14:paraId="01248128" w14:textId="77777777" w:rsidR="00FD5699" w:rsidRPr="0006468E" w:rsidRDefault="00FD5699" w:rsidP="00FD5699">
            <w:pPr>
              <w:spacing w:line="300" w:lineRule="exact"/>
              <w:jc w:val="center"/>
              <w:rPr>
                <w:rFonts w:ascii="Arial" w:hAnsi="Arial" w:cs="Arial"/>
                <w:sz w:val="17"/>
                <w:szCs w:val="17"/>
              </w:rPr>
            </w:pPr>
          </w:p>
        </w:tc>
        <w:tc>
          <w:tcPr>
            <w:tcW w:w="1260" w:type="dxa"/>
            <w:tcBorders>
              <w:top w:val="nil"/>
              <w:left w:val="nil"/>
              <w:bottom w:val="nil"/>
              <w:right w:val="nil"/>
            </w:tcBorders>
          </w:tcPr>
          <w:p w14:paraId="707B9CF1" w14:textId="77777777" w:rsidR="00FD5699" w:rsidRPr="0006468E" w:rsidRDefault="00FD5699" w:rsidP="00FD5699">
            <w:pPr>
              <w:spacing w:line="300" w:lineRule="exact"/>
              <w:jc w:val="right"/>
              <w:rPr>
                <w:rFonts w:ascii="Arial" w:hAnsi="Arial" w:cs="Arial"/>
                <w:sz w:val="17"/>
                <w:szCs w:val="17"/>
              </w:rPr>
            </w:pPr>
          </w:p>
        </w:tc>
        <w:tc>
          <w:tcPr>
            <w:tcW w:w="1170" w:type="dxa"/>
            <w:tcBorders>
              <w:top w:val="nil"/>
              <w:left w:val="nil"/>
              <w:bottom w:val="nil"/>
              <w:right w:val="nil"/>
            </w:tcBorders>
          </w:tcPr>
          <w:p w14:paraId="5140B958" w14:textId="77777777" w:rsidR="00FD5699" w:rsidRPr="0006468E" w:rsidRDefault="00FD5699" w:rsidP="00FD5699">
            <w:pPr>
              <w:spacing w:line="300" w:lineRule="exact"/>
              <w:jc w:val="right"/>
              <w:rPr>
                <w:rFonts w:ascii="Arial" w:hAnsi="Arial" w:cs="Arial"/>
                <w:sz w:val="17"/>
                <w:szCs w:val="17"/>
              </w:rPr>
            </w:pPr>
          </w:p>
        </w:tc>
      </w:tr>
      <w:tr w:rsidR="000B44D1" w:rsidRPr="0006468E" w14:paraId="6BDF47D4" w14:textId="77777777" w:rsidTr="00B55AF7">
        <w:trPr>
          <w:trHeight w:val="174"/>
        </w:trPr>
        <w:tc>
          <w:tcPr>
            <w:tcW w:w="3455" w:type="dxa"/>
            <w:tcBorders>
              <w:top w:val="nil"/>
              <w:left w:val="nil"/>
              <w:bottom w:val="nil"/>
              <w:right w:val="nil"/>
            </w:tcBorders>
          </w:tcPr>
          <w:p w14:paraId="63B1365C" w14:textId="06129F17" w:rsidR="000B44D1" w:rsidRPr="001B089A" w:rsidRDefault="000B44D1" w:rsidP="000B44D1">
            <w:pPr>
              <w:spacing w:line="300" w:lineRule="exact"/>
              <w:ind w:left="90" w:hanging="90"/>
              <w:rPr>
                <w:rFonts w:ascii="Arial" w:hAnsi="Arial" w:cs="Arial"/>
                <w:b/>
                <w:bCs/>
                <w:sz w:val="17"/>
                <w:szCs w:val="17"/>
              </w:rPr>
            </w:pPr>
            <w:r w:rsidRPr="001B089A">
              <w:rPr>
                <w:rFonts w:ascii="Arial" w:hAnsi="Arial" w:cs="Arial"/>
                <w:sz w:val="17"/>
                <w:szCs w:val="17"/>
              </w:rPr>
              <w:t xml:space="preserve">Riverdale Golf and Country Club Company Limited </w:t>
            </w:r>
          </w:p>
        </w:tc>
        <w:tc>
          <w:tcPr>
            <w:tcW w:w="2665" w:type="dxa"/>
            <w:tcBorders>
              <w:top w:val="nil"/>
              <w:left w:val="nil"/>
              <w:bottom w:val="nil"/>
              <w:right w:val="nil"/>
            </w:tcBorders>
          </w:tcPr>
          <w:p w14:paraId="207F5E2F" w14:textId="136DE443" w:rsidR="000B44D1" w:rsidRPr="001B089A" w:rsidRDefault="000B44D1" w:rsidP="000B44D1">
            <w:pPr>
              <w:spacing w:line="300" w:lineRule="exact"/>
              <w:ind w:left="12" w:right="-108" w:hanging="90"/>
              <w:rPr>
                <w:rFonts w:ascii="Arial" w:hAnsi="Arial" w:cs="Arial"/>
                <w:sz w:val="17"/>
                <w:szCs w:val="21"/>
              </w:rPr>
            </w:pPr>
            <w:r w:rsidRPr="001B089A">
              <w:rPr>
                <w:rFonts w:ascii="Arial" w:hAnsi="Arial" w:cs="Arial"/>
                <w:sz w:val="17"/>
                <w:szCs w:val="17"/>
              </w:rPr>
              <w:t>Golf course and real estate</w:t>
            </w:r>
          </w:p>
        </w:tc>
        <w:tc>
          <w:tcPr>
            <w:tcW w:w="1263" w:type="dxa"/>
            <w:tcBorders>
              <w:top w:val="nil"/>
              <w:left w:val="nil"/>
              <w:bottom w:val="nil"/>
              <w:right w:val="nil"/>
            </w:tcBorders>
          </w:tcPr>
          <w:p w14:paraId="514D0717" w14:textId="79DAACF0"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1315EB47" w14:textId="2D9585AA" w:rsidR="000B44D1" w:rsidRPr="001B089A" w:rsidRDefault="00070123"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AEFC82D" w14:textId="2BCE098D"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100.00</w:t>
            </w:r>
          </w:p>
        </w:tc>
      </w:tr>
      <w:tr w:rsidR="000B44D1" w:rsidRPr="0006468E" w14:paraId="4B430CDC" w14:textId="77777777" w:rsidTr="00B55AF7">
        <w:trPr>
          <w:trHeight w:val="174"/>
        </w:trPr>
        <w:tc>
          <w:tcPr>
            <w:tcW w:w="3455" w:type="dxa"/>
            <w:tcBorders>
              <w:top w:val="nil"/>
              <w:left w:val="nil"/>
              <w:bottom w:val="nil"/>
              <w:right w:val="nil"/>
            </w:tcBorders>
          </w:tcPr>
          <w:p w14:paraId="753BCDFE" w14:textId="126D9798" w:rsidR="000B44D1" w:rsidRPr="001B089A" w:rsidRDefault="000B44D1" w:rsidP="000B44D1">
            <w:pPr>
              <w:spacing w:line="300" w:lineRule="exact"/>
              <w:ind w:left="90" w:hanging="90"/>
              <w:rPr>
                <w:rFonts w:ascii="Arial" w:hAnsi="Arial" w:cs="Arial"/>
                <w:sz w:val="17"/>
                <w:szCs w:val="17"/>
              </w:rPr>
            </w:pPr>
            <w:r w:rsidRPr="001B089A">
              <w:rPr>
                <w:rFonts w:ascii="Arial" w:hAnsi="Arial" w:cs="Arial"/>
                <w:sz w:val="17"/>
                <w:szCs w:val="17"/>
              </w:rPr>
              <w:t xml:space="preserve">MBK Enterprise Company Limited </w:t>
            </w:r>
          </w:p>
        </w:tc>
        <w:tc>
          <w:tcPr>
            <w:tcW w:w="2665" w:type="dxa"/>
            <w:tcBorders>
              <w:top w:val="nil"/>
              <w:left w:val="nil"/>
              <w:bottom w:val="nil"/>
              <w:right w:val="nil"/>
            </w:tcBorders>
          </w:tcPr>
          <w:p w14:paraId="125A891B" w14:textId="115D5818" w:rsidR="000B44D1" w:rsidRPr="001B089A" w:rsidRDefault="000B44D1" w:rsidP="000B44D1">
            <w:pPr>
              <w:spacing w:line="300" w:lineRule="exact"/>
              <w:ind w:left="12" w:right="-108" w:hanging="90"/>
              <w:rPr>
                <w:rFonts w:ascii="Arial" w:hAnsi="Arial" w:cs="Arial"/>
                <w:sz w:val="17"/>
                <w:szCs w:val="17"/>
              </w:rPr>
            </w:pPr>
            <w:r w:rsidRPr="001B089A">
              <w:rPr>
                <w:rFonts w:ascii="Arial" w:hAnsi="Arial"/>
                <w:sz w:val="17"/>
                <w:szCs w:val="17"/>
              </w:rPr>
              <w:t>Golf course and property for lease</w:t>
            </w:r>
          </w:p>
        </w:tc>
        <w:tc>
          <w:tcPr>
            <w:tcW w:w="1263" w:type="dxa"/>
            <w:tcBorders>
              <w:top w:val="nil"/>
              <w:left w:val="nil"/>
              <w:bottom w:val="nil"/>
              <w:right w:val="nil"/>
            </w:tcBorders>
          </w:tcPr>
          <w:p w14:paraId="364A7FCA" w14:textId="45095B33"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63153DF3" w14:textId="3E22F5CA" w:rsidR="000B44D1" w:rsidRPr="001B089A" w:rsidRDefault="00070123"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0F67DC0" w14:textId="39362171"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100.00</w:t>
            </w:r>
          </w:p>
        </w:tc>
      </w:tr>
      <w:tr w:rsidR="000B44D1" w:rsidRPr="0006468E" w14:paraId="6DE9078A" w14:textId="77777777" w:rsidTr="00B55AF7">
        <w:trPr>
          <w:trHeight w:val="174"/>
        </w:trPr>
        <w:tc>
          <w:tcPr>
            <w:tcW w:w="3455" w:type="dxa"/>
            <w:tcBorders>
              <w:top w:val="nil"/>
              <w:left w:val="nil"/>
              <w:bottom w:val="nil"/>
              <w:right w:val="nil"/>
            </w:tcBorders>
          </w:tcPr>
          <w:p w14:paraId="04E679CA" w14:textId="2C141515" w:rsidR="000B44D1" w:rsidRPr="001B089A" w:rsidRDefault="000B44D1" w:rsidP="000B44D1">
            <w:pPr>
              <w:spacing w:line="300" w:lineRule="exact"/>
              <w:ind w:left="90" w:hanging="90"/>
              <w:rPr>
                <w:rFonts w:ascii="Arial" w:hAnsi="Arial" w:cs="Arial"/>
                <w:sz w:val="17"/>
                <w:szCs w:val="17"/>
              </w:rPr>
            </w:pPr>
            <w:r w:rsidRPr="00E52DE7">
              <w:rPr>
                <w:rFonts w:ascii="Arial" w:hAnsi="Arial" w:cs="Arial"/>
                <w:sz w:val="17"/>
                <w:szCs w:val="17"/>
              </w:rPr>
              <w:t>MBK Real Estate Company Limited</w:t>
            </w:r>
          </w:p>
        </w:tc>
        <w:tc>
          <w:tcPr>
            <w:tcW w:w="2665" w:type="dxa"/>
            <w:tcBorders>
              <w:top w:val="nil"/>
              <w:left w:val="nil"/>
              <w:bottom w:val="nil"/>
              <w:right w:val="nil"/>
            </w:tcBorders>
          </w:tcPr>
          <w:p w14:paraId="18DAF128" w14:textId="7247A2B0" w:rsidR="000B44D1" w:rsidRPr="001B089A" w:rsidRDefault="000B44D1" w:rsidP="000B44D1">
            <w:pPr>
              <w:spacing w:line="300" w:lineRule="exact"/>
              <w:ind w:left="12" w:right="-108" w:hanging="90"/>
              <w:rPr>
                <w:rFonts w:ascii="Arial" w:hAnsi="Arial"/>
                <w:sz w:val="17"/>
                <w:szCs w:val="17"/>
              </w:rPr>
            </w:pPr>
            <w:r w:rsidRPr="00E52DE7">
              <w:rPr>
                <w:rFonts w:ascii="Arial" w:hAnsi="Arial"/>
                <w:sz w:val="17"/>
                <w:szCs w:val="17"/>
              </w:rPr>
              <w:t>Dormant</w:t>
            </w:r>
          </w:p>
        </w:tc>
        <w:tc>
          <w:tcPr>
            <w:tcW w:w="1263" w:type="dxa"/>
            <w:tcBorders>
              <w:top w:val="nil"/>
              <w:left w:val="nil"/>
              <w:bottom w:val="nil"/>
              <w:right w:val="nil"/>
            </w:tcBorders>
          </w:tcPr>
          <w:p w14:paraId="22625CE8" w14:textId="68CDBA51" w:rsidR="000B44D1" w:rsidRPr="001B089A" w:rsidRDefault="000B44D1" w:rsidP="000B44D1">
            <w:pPr>
              <w:spacing w:line="300" w:lineRule="exact"/>
              <w:jc w:val="center"/>
              <w:rPr>
                <w:rFonts w:ascii="Arial" w:hAnsi="Arial" w:cs="Arial"/>
                <w:sz w:val="17"/>
                <w:szCs w:val="17"/>
              </w:rPr>
            </w:pPr>
            <w:r w:rsidRPr="00E52DE7">
              <w:rPr>
                <w:rFonts w:ascii="Arial" w:hAnsi="Arial" w:cs="Arial"/>
                <w:sz w:val="17"/>
                <w:szCs w:val="17"/>
              </w:rPr>
              <w:t>Thailand</w:t>
            </w:r>
          </w:p>
        </w:tc>
        <w:tc>
          <w:tcPr>
            <w:tcW w:w="1260" w:type="dxa"/>
            <w:tcBorders>
              <w:top w:val="nil"/>
              <w:left w:val="nil"/>
              <w:bottom w:val="nil"/>
              <w:right w:val="nil"/>
            </w:tcBorders>
          </w:tcPr>
          <w:p w14:paraId="3292EDCC" w14:textId="15A548D9" w:rsidR="000B44D1" w:rsidRPr="001B089A" w:rsidRDefault="00070123"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9B989D2" w14:textId="630BDC4C" w:rsidR="000B44D1" w:rsidRPr="001B089A" w:rsidRDefault="000B44D1" w:rsidP="000B44D1">
            <w:pPr>
              <w:spacing w:line="300" w:lineRule="exact"/>
              <w:jc w:val="right"/>
              <w:rPr>
                <w:rFonts w:ascii="Arial" w:hAnsi="Arial" w:cs="Arial"/>
                <w:sz w:val="17"/>
                <w:szCs w:val="17"/>
              </w:rPr>
            </w:pPr>
            <w:r w:rsidRPr="00E52DE7">
              <w:rPr>
                <w:rFonts w:ascii="Arial" w:hAnsi="Arial" w:cs="Arial"/>
                <w:sz w:val="17"/>
                <w:szCs w:val="17"/>
              </w:rPr>
              <w:t>100.00</w:t>
            </w:r>
          </w:p>
        </w:tc>
      </w:tr>
      <w:tr w:rsidR="000B44D1" w:rsidRPr="0006468E" w14:paraId="2CB8A1D1" w14:textId="77777777" w:rsidTr="00B55AF7">
        <w:trPr>
          <w:trHeight w:val="174"/>
        </w:trPr>
        <w:tc>
          <w:tcPr>
            <w:tcW w:w="3455" w:type="dxa"/>
            <w:tcBorders>
              <w:top w:val="nil"/>
              <w:left w:val="nil"/>
              <w:bottom w:val="nil"/>
              <w:right w:val="nil"/>
            </w:tcBorders>
          </w:tcPr>
          <w:p w14:paraId="3BB29DCE" w14:textId="3DA1E2C2" w:rsidR="000B44D1" w:rsidRPr="001B089A" w:rsidRDefault="000B44D1" w:rsidP="000B44D1">
            <w:pPr>
              <w:spacing w:line="300" w:lineRule="exact"/>
              <w:ind w:left="90" w:hanging="90"/>
              <w:rPr>
                <w:rFonts w:ascii="Arial" w:hAnsi="Arial" w:cs="Arial"/>
                <w:sz w:val="17"/>
                <w:szCs w:val="17"/>
              </w:rPr>
            </w:pPr>
            <w:r w:rsidRPr="001B089A">
              <w:rPr>
                <w:rFonts w:ascii="Arial" w:hAnsi="Arial" w:cs="Arial"/>
                <w:sz w:val="17"/>
                <w:szCs w:val="17"/>
              </w:rPr>
              <w:t>Apple Auto Auction (Thailand) Company Limited</w:t>
            </w:r>
          </w:p>
        </w:tc>
        <w:tc>
          <w:tcPr>
            <w:tcW w:w="2665" w:type="dxa"/>
            <w:tcBorders>
              <w:top w:val="nil"/>
              <w:left w:val="nil"/>
              <w:bottom w:val="nil"/>
              <w:right w:val="nil"/>
            </w:tcBorders>
          </w:tcPr>
          <w:p w14:paraId="4E5CB60F" w14:textId="0684F636" w:rsidR="000B44D1" w:rsidRPr="001B089A" w:rsidRDefault="000B44D1" w:rsidP="000B44D1">
            <w:pPr>
              <w:spacing w:line="300" w:lineRule="exact"/>
              <w:ind w:left="12" w:right="-108" w:hanging="90"/>
              <w:rPr>
                <w:rFonts w:ascii="Arial" w:hAnsi="Arial" w:cs="Arial"/>
                <w:sz w:val="17"/>
                <w:szCs w:val="17"/>
              </w:rPr>
            </w:pPr>
            <w:r w:rsidRPr="001B089A">
              <w:rPr>
                <w:rFonts w:ascii="Arial" w:hAnsi="Arial"/>
                <w:sz w:val="17"/>
                <w:szCs w:val="17"/>
              </w:rPr>
              <w:t>Car and motorcycle auction and broker</w:t>
            </w:r>
          </w:p>
        </w:tc>
        <w:tc>
          <w:tcPr>
            <w:tcW w:w="1263" w:type="dxa"/>
            <w:tcBorders>
              <w:top w:val="nil"/>
              <w:left w:val="nil"/>
              <w:bottom w:val="nil"/>
              <w:right w:val="nil"/>
            </w:tcBorders>
          </w:tcPr>
          <w:p w14:paraId="55C14F90" w14:textId="35E61EE7"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741639A6" w14:textId="5A706C15" w:rsidR="000B44D1" w:rsidRPr="00B55AF7" w:rsidRDefault="00070123" w:rsidP="000B44D1">
            <w:pPr>
              <w:spacing w:line="300" w:lineRule="exact"/>
              <w:jc w:val="right"/>
              <w:rPr>
                <w:rFonts w:ascii="Arial" w:hAnsi="Arial" w:cs="Browallia New"/>
                <w:sz w:val="17"/>
                <w:szCs w:val="21"/>
              </w:rPr>
            </w:pPr>
            <w:r>
              <w:rPr>
                <w:rFonts w:ascii="Arial" w:hAnsi="Arial" w:cs="Browallia New"/>
                <w:sz w:val="17"/>
                <w:szCs w:val="21"/>
              </w:rPr>
              <w:t>53.55</w:t>
            </w:r>
          </w:p>
        </w:tc>
        <w:tc>
          <w:tcPr>
            <w:tcW w:w="1170" w:type="dxa"/>
            <w:tcBorders>
              <w:top w:val="nil"/>
              <w:left w:val="nil"/>
              <w:bottom w:val="nil"/>
              <w:right w:val="nil"/>
            </w:tcBorders>
          </w:tcPr>
          <w:p w14:paraId="13AE9C8E" w14:textId="39C0C3E4"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53.</w:t>
            </w:r>
            <w:r>
              <w:rPr>
                <w:rFonts w:ascii="Arial" w:hAnsi="Arial" w:cs="Browallia New"/>
                <w:sz w:val="17"/>
                <w:szCs w:val="21"/>
              </w:rPr>
              <w:t>55</w:t>
            </w:r>
          </w:p>
        </w:tc>
      </w:tr>
      <w:tr w:rsidR="000B44D1" w:rsidRPr="0006468E" w14:paraId="4692EE44" w14:textId="77777777" w:rsidTr="00B55AF7">
        <w:trPr>
          <w:trHeight w:val="174"/>
        </w:trPr>
        <w:tc>
          <w:tcPr>
            <w:tcW w:w="3455" w:type="dxa"/>
            <w:tcBorders>
              <w:top w:val="nil"/>
              <w:left w:val="nil"/>
              <w:bottom w:val="nil"/>
              <w:right w:val="nil"/>
            </w:tcBorders>
          </w:tcPr>
          <w:p w14:paraId="4C449182" w14:textId="7BF6DDAE" w:rsidR="000B44D1" w:rsidRPr="001B089A" w:rsidRDefault="000B44D1" w:rsidP="000B44D1">
            <w:pPr>
              <w:spacing w:line="300" w:lineRule="exact"/>
              <w:ind w:left="90" w:hanging="90"/>
              <w:rPr>
                <w:rFonts w:ascii="Arial" w:hAnsi="Arial" w:cs="Arial"/>
                <w:sz w:val="17"/>
                <w:szCs w:val="17"/>
              </w:rPr>
            </w:pPr>
            <w:r w:rsidRPr="001B089A">
              <w:rPr>
                <w:rFonts w:ascii="Arial" w:hAnsi="Arial" w:cs="Arial"/>
                <w:sz w:val="17"/>
                <w:szCs w:val="17"/>
              </w:rPr>
              <w:t xml:space="preserve">MBK Square Company Limited </w:t>
            </w:r>
          </w:p>
        </w:tc>
        <w:tc>
          <w:tcPr>
            <w:tcW w:w="2665" w:type="dxa"/>
            <w:tcBorders>
              <w:top w:val="nil"/>
              <w:left w:val="nil"/>
              <w:bottom w:val="nil"/>
              <w:right w:val="nil"/>
            </w:tcBorders>
          </w:tcPr>
          <w:p w14:paraId="7D8EF613" w14:textId="48A34602" w:rsidR="000B44D1" w:rsidRPr="001B089A" w:rsidRDefault="000B44D1" w:rsidP="000B44D1">
            <w:pPr>
              <w:spacing w:line="300" w:lineRule="exact"/>
              <w:ind w:left="12" w:right="-108" w:hanging="90"/>
              <w:rPr>
                <w:rFonts w:ascii="Arial" w:hAnsi="Arial" w:cs="Arial"/>
                <w:sz w:val="17"/>
                <w:szCs w:val="17"/>
              </w:rPr>
            </w:pPr>
            <w:r w:rsidRPr="001B089A">
              <w:rPr>
                <w:rFonts w:ascii="Arial" w:hAnsi="Arial" w:cs="Arial"/>
                <w:sz w:val="17"/>
                <w:szCs w:val="17"/>
              </w:rPr>
              <w:t>Property management service</w:t>
            </w:r>
          </w:p>
        </w:tc>
        <w:tc>
          <w:tcPr>
            <w:tcW w:w="1263" w:type="dxa"/>
            <w:tcBorders>
              <w:top w:val="nil"/>
              <w:left w:val="nil"/>
              <w:bottom w:val="nil"/>
              <w:right w:val="nil"/>
            </w:tcBorders>
          </w:tcPr>
          <w:p w14:paraId="70832C8A" w14:textId="3AC1A6D9" w:rsidR="000B44D1" w:rsidRPr="001B089A" w:rsidRDefault="000B44D1" w:rsidP="000B44D1">
            <w:pPr>
              <w:spacing w:line="300" w:lineRule="exact"/>
              <w:jc w:val="center"/>
              <w:rPr>
                <w:rFonts w:ascii="Arial" w:hAnsi="Arial" w:cs="Arial"/>
                <w:sz w:val="17"/>
                <w:szCs w:val="17"/>
              </w:rPr>
            </w:pPr>
            <w:r w:rsidRPr="001B089A">
              <w:rPr>
                <w:rFonts w:ascii="Arial" w:hAnsi="Arial" w:cs="Arial"/>
                <w:sz w:val="17"/>
                <w:szCs w:val="17"/>
              </w:rPr>
              <w:t>Thailand</w:t>
            </w:r>
          </w:p>
        </w:tc>
        <w:tc>
          <w:tcPr>
            <w:tcW w:w="1260" w:type="dxa"/>
            <w:tcBorders>
              <w:top w:val="nil"/>
              <w:left w:val="nil"/>
              <w:bottom w:val="nil"/>
              <w:right w:val="nil"/>
            </w:tcBorders>
          </w:tcPr>
          <w:p w14:paraId="73508ADD" w14:textId="228670EF" w:rsidR="000B44D1" w:rsidRPr="001B089A" w:rsidRDefault="00070123"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73EC2D4E" w14:textId="1CF4ABD8" w:rsidR="000B44D1" w:rsidRPr="001B089A" w:rsidRDefault="000B44D1" w:rsidP="000B44D1">
            <w:pPr>
              <w:spacing w:line="300" w:lineRule="exact"/>
              <w:jc w:val="right"/>
              <w:rPr>
                <w:rFonts w:ascii="Arial" w:hAnsi="Arial" w:cs="Arial"/>
                <w:sz w:val="17"/>
                <w:szCs w:val="17"/>
              </w:rPr>
            </w:pPr>
            <w:r w:rsidRPr="001B089A">
              <w:rPr>
                <w:rFonts w:ascii="Arial" w:hAnsi="Arial" w:cs="Arial"/>
                <w:sz w:val="17"/>
                <w:szCs w:val="17"/>
              </w:rPr>
              <w:t>100.00</w:t>
            </w:r>
          </w:p>
        </w:tc>
      </w:tr>
      <w:tr w:rsidR="000B44D1" w:rsidRPr="0006468E" w14:paraId="5497DB34" w14:textId="77777777" w:rsidTr="00B55AF7">
        <w:trPr>
          <w:trHeight w:val="174"/>
        </w:trPr>
        <w:tc>
          <w:tcPr>
            <w:tcW w:w="3455" w:type="dxa"/>
            <w:tcBorders>
              <w:top w:val="nil"/>
              <w:left w:val="nil"/>
              <w:bottom w:val="nil"/>
              <w:right w:val="nil"/>
            </w:tcBorders>
          </w:tcPr>
          <w:p w14:paraId="0BA52FCE" w14:textId="15714A74"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 xml:space="preserve">MBK Smart Force Security Guard Company Limited </w:t>
            </w:r>
          </w:p>
        </w:tc>
        <w:tc>
          <w:tcPr>
            <w:tcW w:w="2665" w:type="dxa"/>
            <w:tcBorders>
              <w:top w:val="nil"/>
              <w:left w:val="nil"/>
              <w:bottom w:val="nil"/>
              <w:right w:val="nil"/>
            </w:tcBorders>
          </w:tcPr>
          <w:p w14:paraId="5B27B0ED" w14:textId="3641FB5D"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17"/>
              </w:rPr>
              <w:t>Security service</w:t>
            </w:r>
          </w:p>
        </w:tc>
        <w:tc>
          <w:tcPr>
            <w:tcW w:w="1263" w:type="dxa"/>
            <w:tcBorders>
              <w:top w:val="nil"/>
              <w:left w:val="nil"/>
              <w:bottom w:val="nil"/>
              <w:right w:val="nil"/>
            </w:tcBorders>
          </w:tcPr>
          <w:p w14:paraId="1CBB4BB1" w14:textId="1C54F39B"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85385BD" w14:textId="7B6149D3" w:rsidR="000B44D1" w:rsidRPr="0006468E" w:rsidRDefault="005D6016" w:rsidP="000B44D1">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173E8598" w14:textId="21CDDEC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99.97</w:t>
            </w:r>
          </w:p>
        </w:tc>
      </w:tr>
      <w:tr w:rsidR="000B44D1" w:rsidRPr="0006468E" w14:paraId="3C52B373" w14:textId="77777777" w:rsidTr="00B55AF7">
        <w:trPr>
          <w:trHeight w:val="174"/>
        </w:trPr>
        <w:tc>
          <w:tcPr>
            <w:tcW w:w="3455" w:type="dxa"/>
            <w:tcBorders>
              <w:top w:val="nil"/>
              <w:left w:val="nil"/>
              <w:bottom w:val="nil"/>
              <w:right w:val="nil"/>
            </w:tcBorders>
          </w:tcPr>
          <w:p w14:paraId="501F4E2B" w14:textId="03318CA4"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Supsinnthanee Company Limited</w:t>
            </w:r>
          </w:p>
        </w:tc>
        <w:tc>
          <w:tcPr>
            <w:tcW w:w="2665" w:type="dxa"/>
            <w:tcBorders>
              <w:top w:val="nil"/>
              <w:left w:val="nil"/>
              <w:bottom w:val="nil"/>
              <w:right w:val="nil"/>
            </w:tcBorders>
          </w:tcPr>
          <w:p w14:paraId="5C06B53D" w14:textId="7F9B3555"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Property for lease</w:t>
            </w:r>
          </w:p>
        </w:tc>
        <w:tc>
          <w:tcPr>
            <w:tcW w:w="1263" w:type="dxa"/>
            <w:tcBorders>
              <w:top w:val="nil"/>
              <w:left w:val="nil"/>
              <w:bottom w:val="nil"/>
              <w:right w:val="nil"/>
            </w:tcBorders>
          </w:tcPr>
          <w:p w14:paraId="0863DB67" w14:textId="0A32E41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4A3A7" w14:textId="7CC0442B" w:rsidR="000B44D1" w:rsidRPr="0006468E" w:rsidRDefault="005D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5367486F" w14:textId="0889FCE7"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634E8C80" w14:textId="77777777" w:rsidTr="00B55AF7">
        <w:trPr>
          <w:trHeight w:val="174"/>
        </w:trPr>
        <w:tc>
          <w:tcPr>
            <w:tcW w:w="3455" w:type="dxa"/>
            <w:tcBorders>
              <w:top w:val="nil"/>
              <w:left w:val="nil"/>
              <w:bottom w:val="nil"/>
              <w:right w:val="nil"/>
            </w:tcBorders>
          </w:tcPr>
          <w:p w14:paraId="21E90AFE" w14:textId="48EA66EB" w:rsidR="000B44D1" w:rsidRPr="0006468E" w:rsidRDefault="000B44D1" w:rsidP="000B44D1">
            <w:pPr>
              <w:spacing w:line="300" w:lineRule="exact"/>
              <w:ind w:left="90" w:right="-150" w:hanging="90"/>
              <w:rPr>
                <w:rFonts w:ascii="Arial" w:hAnsi="Arial" w:cs="Arial"/>
                <w:b/>
                <w:bCs/>
                <w:sz w:val="17"/>
                <w:szCs w:val="17"/>
              </w:rPr>
            </w:pPr>
            <w:r w:rsidRPr="0006468E">
              <w:rPr>
                <w:rFonts w:ascii="Arial" w:hAnsi="Arial" w:cs="Arial"/>
                <w:sz w:val="17"/>
                <w:szCs w:val="17"/>
              </w:rPr>
              <w:t>Lanta Land Development Company Limited</w:t>
            </w:r>
          </w:p>
        </w:tc>
        <w:tc>
          <w:tcPr>
            <w:tcW w:w="2665" w:type="dxa"/>
            <w:tcBorders>
              <w:top w:val="nil"/>
              <w:left w:val="nil"/>
              <w:bottom w:val="nil"/>
              <w:right w:val="nil"/>
            </w:tcBorders>
          </w:tcPr>
          <w:p w14:paraId="04576CDF" w14:textId="637B2AE6"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17"/>
              </w:rPr>
              <w:t>Hotel</w:t>
            </w:r>
          </w:p>
        </w:tc>
        <w:tc>
          <w:tcPr>
            <w:tcW w:w="1263" w:type="dxa"/>
            <w:tcBorders>
              <w:top w:val="nil"/>
              <w:left w:val="nil"/>
              <w:bottom w:val="nil"/>
              <w:right w:val="nil"/>
            </w:tcBorders>
          </w:tcPr>
          <w:p w14:paraId="28F85C23" w14:textId="0729981E"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AF37C3C" w14:textId="609FD06B" w:rsidR="000B44D1" w:rsidRPr="0006468E" w:rsidRDefault="005D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9F1FB9D" w14:textId="1808C52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28ABF1E0" w14:textId="77777777" w:rsidTr="00B55AF7">
        <w:trPr>
          <w:trHeight w:val="174"/>
        </w:trPr>
        <w:tc>
          <w:tcPr>
            <w:tcW w:w="3455" w:type="dxa"/>
            <w:tcBorders>
              <w:top w:val="nil"/>
              <w:left w:val="nil"/>
              <w:bottom w:val="nil"/>
              <w:right w:val="nil"/>
            </w:tcBorders>
          </w:tcPr>
          <w:p w14:paraId="66E14B11" w14:textId="7D2AC158"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MBK Business Company Limited</w:t>
            </w:r>
          </w:p>
        </w:tc>
        <w:tc>
          <w:tcPr>
            <w:tcW w:w="2665" w:type="dxa"/>
            <w:tcBorders>
              <w:top w:val="nil"/>
              <w:left w:val="nil"/>
              <w:bottom w:val="nil"/>
              <w:right w:val="nil"/>
            </w:tcBorders>
          </w:tcPr>
          <w:p w14:paraId="6C09BC64" w14:textId="66110E9C"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17"/>
              </w:rPr>
              <w:t>Hotel</w:t>
            </w:r>
          </w:p>
        </w:tc>
        <w:tc>
          <w:tcPr>
            <w:tcW w:w="1263" w:type="dxa"/>
            <w:tcBorders>
              <w:top w:val="nil"/>
              <w:left w:val="nil"/>
              <w:bottom w:val="nil"/>
              <w:right w:val="nil"/>
            </w:tcBorders>
          </w:tcPr>
          <w:p w14:paraId="4C8D33C6" w14:textId="2BE80CC4"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0081F0D" w14:textId="4106104B" w:rsidR="000B44D1" w:rsidRPr="0006468E" w:rsidRDefault="005D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29C13AF" w14:textId="5F17AA68"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0D879035" w14:textId="77777777" w:rsidTr="00B55AF7">
        <w:trPr>
          <w:trHeight w:val="174"/>
        </w:trPr>
        <w:tc>
          <w:tcPr>
            <w:tcW w:w="3455" w:type="dxa"/>
            <w:tcBorders>
              <w:top w:val="nil"/>
              <w:left w:val="nil"/>
              <w:bottom w:val="nil"/>
              <w:right w:val="nil"/>
            </w:tcBorders>
          </w:tcPr>
          <w:p w14:paraId="185F444C" w14:textId="70664681"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MBK Hotels &amp; Tourism Company Limited</w:t>
            </w:r>
          </w:p>
        </w:tc>
        <w:tc>
          <w:tcPr>
            <w:tcW w:w="2665" w:type="dxa"/>
            <w:tcBorders>
              <w:top w:val="nil"/>
              <w:left w:val="nil"/>
              <w:bottom w:val="nil"/>
              <w:right w:val="nil"/>
            </w:tcBorders>
          </w:tcPr>
          <w:p w14:paraId="19CBCDA3" w14:textId="54457D4C"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17"/>
              </w:rPr>
              <w:t xml:space="preserve">Hotel management and </w:t>
            </w:r>
            <w:r w:rsidRPr="003D0D52">
              <w:rPr>
                <w:rFonts w:ascii="Arial" w:hAnsi="Arial" w:cstheme="minorBidi"/>
                <w:sz w:val="17"/>
                <w:szCs w:val="21"/>
              </w:rPr>
              <w:t>travel</w:t>
            </w:r>
          </w:p>
        </w:tc>
        <w:tc>
          <w:tcPr>
            <w:tcW w:w="1263" w:type="dxa"/>
            <w:tcBorders>
              <w:top w:val="nil"/>
              <w:left w:val="nil"/>
              <w:bottom w:val="nil"/>
              <w:right w:val="nil"/>
            </w:tcBorders>
          </w:tcPr>
          <w:p w14:paraId="3A9C9845" w14:textId="39CCA9F2"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48A4F6F" w14:textId="47723C23" w:rsidR="000B44D1" w:rsidRPr="0006468E" w:rsidRDefault="005D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91609EC" w14:textId="25D8692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12EC2180" w14:textId="77777777" w:rsidTr="00B55AF7">
        <w:trPr>
          <w:trHeight w:val="174"/>
        </w:trPr>
        <w:tc>
          <w:tcPr>
            <w:tcW w:w="3455" w:type="dxa"/>
            <w:tcBorders>
              <w:top w:val="nil"/>
              <w:left w:val="nil"/>
              <w:bottom w:val="nil"/>
              <w:right w:val="nil"/>
            </w:tcBorders>
          </w:tcPr>
          <w:p w14:paraId="4B853F5A" w14:textId="31C4BA65"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X-Gen Premium Company Limited</w:t>
            </w:r>
          </w:p>
        </w:tc>
        <w:tc>
          <w:tcPr>
            <w:tcW w:w="2665" w:type="dxa"/>
            <w:tcBorders>
              <w:top w:val="nil"/>
              <w:left w:val="nil"/>
              <w:bottom w:val="nil"/>
              <w:right w:val="nil"/>
            </w:tcBorders>
          </w:tcPr>
          <w:p w14:paraId="51DC3A22" w14:textId="426FE31E"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17"/>
              </w:rPr>
              <w:t>Property for lease</w:t>
            </w:r>
          </w:p>
        </w:tc>
        <w:tc>
          <w:tcPr>
            <w:tcW w:w="1263" w:type="dxa"/>
            <w:tcBorders>
              <w:top w:val="nil"/>
              <w:left w:val="nil"/>
              <w:bottom w:val="nil"/>
              <w:right w:val="nil"/>
            </w:tcBorders>
          </w:tcPr>
          <w:p w14:paraId="08AF0D69" w14:textId="315F35E2"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EA22D91" w14:textId="24AD5E5F" w:rsidR="000B44D1" w:rsidRPr="0006468E" w:rsidRDefault="00BB5DC3"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EBAE4E5" w14:textId="5E2AFA4E"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2A6A2AA7" w14:textId="77777777" w:rsidTr="00B55AF7">
        <w:trPr>
          <w:trHeight w:val="174"/>
        </w:trPr>
        <w:tc>
          <w:tcPr>
            <w:tcW w:w="3455" w:type="dxa"/>
            <w:tcBorders>
              <w:top w:val="nil"/>
              <w:left w:val="nil"/>
              <w:bottom w:val="nil"/>
              <w:right w:val="nil"/>
            </w:tcBorders>
          </w:tcPr>
          <w:p w14:paraId="1BC1FA93" w14:textId="014D1A34"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 xml:space="preserve">MBK Center Company Limited </w:t>
            </w:r>
          </w:p>
        </w:tc>
        <w:tc>
          <w:tcPr>
            <w:tcW w:w="2665" w:type="dxa"/>
            <w:tcBorders>
              <w:top w:val="nil"/>
              <w:left w:val="nil"/>
              <w:bottom w:val="nil"/>
              <w:right w:val="nil"/>
            </w:tcBorders>
          </w:tcPr>
          <w:p w14:paraId="7BB68CBA" w14:textId="05F2E92E"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17"/>
              </w:rPr>
              <w:t>Car park rental</w:t>
            </w:r>
          </w:p>
        </w:tc>
        <w:tc>
          <w:tcPr>
            <w:tcW w:w="1263" w:type="dxa"/>
            <w:tcBorders>
              <w:top w:val="nil"/>
              <w:left w:val="nil"/>
              <w:bottom w:val="nil"/>
              <w:right w:val="nil"/>
            </w:tcBorders>
          </w:tcPr>
          <w:p w14:paraId="2541A5AC" w14:textId="52E82FBC"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27D72C0" w14:textId="7B9E38C8" w:rsidR="000B44D1" w:rsidRPr="0006468E" w:rsidRDefault="00C91BC7" w:rsidP="000B44D1">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01A82398" w14:textId="47EC7A78"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99.98</w:t>
            </w:r>
          </w:p>
        </w:tc>
      </w:tr>
      <w:tr w:rsidR="000B44D1" w:rsidRPr="0006468E" w14:paraId="64D1402E" w14:textId="77777777" w:rsidTr="00B55AF7">
        <w:trPr>
          <w:trHeight w:val="174"/>
        </w:trPr>
        <w:tc>
          <w:tcPr>
            <w:tcW w:w="3455" w:type="dxa"/>
            <w:tcBorders>
              <w:top w:val="nil"/>
              <w:left w:val="nil"/>
              <w:bottom w:val="nil"/>
              <w:right w:val="nil"/>
            </w:tcBorders>
          </w:tcPr>
          <w:p w14:paraId="4867DF5D" w14:textId="7B75E695"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Technology Gateway Company Limited</w:t>
            </w:r>
          </w:p>
        </w:tc>
        <w:tc>
          <w:tcPr>
            <w:tcW w:w="2665" w:type="dxa"/>
            <w:tcBorders>
              <w:top w:val="nil"/>
              <w:left w:val="nil"/>
              <w:bottom w:val="nil"/>
              <w:right w:val="nil"/>
            </w:tcBorders>
          </w:tcPr>
          <w:p w14:paraId="53F0DC6F" w14:textId="5524ACA3"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17"/>
              </w:rPr>
              <w:t>IT service to affiliates</w:t>
            </w:r>
          </w:p>
        </w:tc>
        <w:tc>
          <w:tcPr>
            <w:tcW w:w="1263" w:type="dxa"/>
            <w:tcBorders>
              <w:top w:val="nil"/>
              <w:left w:val="nil"/>
              <w:bottom w:val="nil"/>
              <w:right w:val="nil"/>
            </w:tcBorders>
          </w:tcPr>
          <w:p w14:paraId="5A456C82" w14:textId="4AA6DE8A"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4609D6E" w14:textId="296CE57D" w:rsidR="000B44D1" w:rsidRPr="0006468E" w:rsidRDefault="00C91BC7" w:rsidP="000B44D1">
            <w:pPr>
              <w:spacing w:line="300" w:lineRule="exact"/>
              <w:jc w:val="right"/>
              <w:rPr>
                <w:rFonts w:ascii="Arial" w:hAnsi="Arial" w:cs="Arial"/>
                <w:sz w:val="17"/>
                <w:szCs w:val="17"/>
              </w:rPr>
            </w:pPr>
            <w:r>
              <w:rPr>
                <w:rFonts w:ascii="Arial" w:hAnsi="Arial" w:cs="Arial"/>
                <w:sz w:val="17"/>
                <w:szCs w:val="17"/>
              </w:rPr>
              <w:t>100</w:t>
            </w:r>
            <w:r w:rsidR="00141440">
              <w:rPr>
                <w:rFonts w:ascii="Arial" w:hAnsi="Arial" w:cs="Arial"/>
                <w:sz w:val="17"/>
                <w:szCs w:val="17"/>
              </w:rPr>
              <w:t>.00</w:t>
            </w:r>
          </w:p>
        </w:tc>
        <w:tc>
          <w:tcPr>
            <w:tcW w:w="1170" w:type="dxa"/>
            <w:tcBorders>
              <w:top w:val="nil"/>
              <w:left w:val="nil"/>
              <w:bottom w:val="nil"/>
              <w:right w:val="nil"/>
            </w:tcBorders>
          </w:tcPr>
          <w:p w14:paraId="79845581" w14:textId="1BF1F2E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674F1C1D" w14:textId="77777777" w:rsidTr="00B55AF7">
        <w:trPr>
          <w:trHeight w:val="174"/>
        </w:trPr>
        <w:tc>
          <w:tcPr>
            <w:tcW w:w="3455" w:type="dxa"/>
            <w:tcBorders>
              <w:top w:val="nil"/>
              <w:left w:val="nil"/>
              <w:bottom w:val="nil"/>
              <w:right w:val="nil"/>
            </w:tcBorders>
          </w:tcPr>
          <w:p w14:paraId="6ED422F9" w14:textId="7C10B650" w:rsidR="000B44D1" w:rsidRPr="009F30CA" w:rsidRDefault="000B44D1" w:rsidP="000B44D1">
            <w:pPr>
              <w:spacing w:line="300" w:lineRule="exact"/>
              <w:ind w:left="90" w:hanging="90"/>
              <w:rPr>
                <w:rFonts w:ascii="Arial" w:hAnsi="Arial" w:cs="Arial"/>
                <w:b/>
                <w:bCs/>
                <w:sz w:val="17"/>
                <w:szCs w:val="17"/>
              </w:rPr>
            </w:pPr>
            <w:r w:rsidRPr="009F30CA">
              <w:rPr>
                <w:rFonts w:ascii="Arial" w:hAnsi="Arial" w:cs="Arial"/>
                <w:sz w:val="17"/>
                <w:szCs w:val="17"/>
              </w:rPr>
              <w:t xml:space="preserve">MBK Contact Center Company Limited </w:t>
            </w:r>
          </w:p>
        </w:tc>
        <w:tc>
          <w:tcPr>
            <w:tcW w:w="2665" w:type="dxa"/>
            <w:tcBorders>
              <w:top w:val="nil"/>
              <w:left w:val="nil"/>
              <w:bottom w:val="nil"/>
              <w:right w:val="nil"/>
            </w:tcBorders>
          </w:tcPr>
          <w:p w14:paraId="5B4EA689" w14:textId="570DD08F"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21"/>
              </w:rPr>
              <w:t xml:space="preserve">Call Center </w:t>
            </w:r>
            <w:r w:rsidRPr="003D0D52">
              <w:rPr>
                <w:rFonts w:ascii="Arial" w:hAnsi="Arial" w:cs="Arial"/>
                <w:sz w:val="17"/>
                <w:szCs w:val="17"/>
              </w:rPr>
              <w:t>to affiliates</w:t>
            </w:r>
            <w:r w:rsidR="009F30CA" w:rsidRPr="003D0D52">
              <w:rPr>
                <w:rFonts w:ascii="Arial" w:hAnsi="Arial" w:cs="Arial"/>
                <w:sz w:val="17"/>
                <w:szCs w:val="17"/>
              </w:rPr>
              <w:t xml:space="preserve"> </w:t>
            </w:r>
            <w:r w:rsidR="009F30CA" w:rsidRPr="003D0D52">
              <w:rPr>
                <w:rFonts w:ascii="Arial" w:hAnsi="Arial" w:cs="Arial"/>
                <w:sz w:val="17"/>
                <w:szCs w:val="21"/>
              </w:rPr>
              <w:t xml:space="preserve">(cease operation from </w:t>
            </w:r>
            <w:r w:rsidR="00027E86" w:rsidRPr="003D0D52">
              <w:rPr>
                <w:rFonts w:ascii="Arial" w:hAnsi="Arial" w:cstheme="minorBidi"/>
                <w:sz w:val="17"/>
                <w:szCs w:val="21"/>
              </w:rPr>
              <w:t>May</w:t>
            </w:r>
            <w:r w:rsidR="009F30CA" w:rsidRPr="003D0D52">
              <w:rPr>
                <w:rFonts w:ascii="Arial" w:hAnsi="Arial" w:cs="Arial"/>
                <w:sz w:val="17"/>
                <w:szCs w:val="21"/>
              </w:rPr>
              <w:t xml:space="preserve"> 2025)</w:t>
            </w:r>
          </w:p>
        </w:tc>
        <w:tc>
          <w:tcPr>
            <w:tcW w:w="1263" w:type="dxa"/>
            <w:tcBorders>
              <w:top w:val="nil"/>
              <w:left w:val="nil"/>
              <w:bottom w:val="nil"/>
              <w:right w:val="nil"/>
            </w:tcBorders>
          </w:tcPr>
          <w:p w14:paraId="7357CE2D" w14:textId="3078456C"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A8D9095" w14:textId="6B030138" w:rsidR="000B44D1" w:rsidRPr="0006468E" w:rsidRDefault="00141440"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73F05DE5" w14:textId="3440798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0CFD3D3A" w14:textId="77777777" w:rsidTr="00B55AF7">
        <w:trPr>
          <w:trHeight w:val="174"/>
        </w:trPr>
        <w:tc>
          <w:tcPr>
            <w:tcW w:w="3455" w:type="dxa"/>
            <w:tcBorders>
              <w:top w:val="nil"/>
              <w:left w:val="nil"/>
              <w:bottom w:val="nil"/>
              <w:right w:val="nil"/>
            </w:tcBorders>
          </w:tcPr>
          <w:p w14:paraId="081B36AF" w14:textId="113525D7" w:rsidR="000B44D1" w:rsidRPr="0006468E" w:rsidRDefault="000B44D1" w:rsidP="000B44D1">
            <w:pPr>
              <w:spacing w:line="300" w:lineRule="exact"/>
              <w:rPr>
                <w:rFonts w:ascii="Arial" w:hAnsi="Arial" w:cs="Arial"/>
                <w:sz w:val="17"/>
                <w:szCs w:val="17"/>
              </w:rPr>
            </w:pPr>
            <w:r w:rsidRPr="0006468E">
              <w:rPr>
                <w:rFonts w:ascii="Arial" w:hAnsi="Arial" w:cs="Arial"/>
                <w:sz w:val="17"/>
                <w:szCs w:val="17"/>
              </w:rPr>
              <w:t>MBK Law Company Limited</w:t>
            </w:r>
          </w:p>
        </w:tc>
        <w:tc>
          <w:tcPr>
            <w:tcW w:w="2665" w:type="dxa"/>
            <w:tcBorders>
              <w:top w:val="nil"/>
              <w:left w:val="nil"/>
              <w:bottom w:val="nil"/>
              <w:right w:val="nil"/>
            </w:tcBorders>
          </w:tcPr>
          <w:p w14:paraId="170D93D2" w14:textId="3EF95E28"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21"/>
              </w:rPr>
              <w:t>Legal services to affiliates</w:t>
            </w:r>
          </w:p>
        </w:tc>
        <w:tc>
          <w:tcPr>
            <w:tcW w:w="1263" w:type="dxa"/>
            <w:tcBorders>
              <w:top w:val="nil"/>
              <w:left w:val="nil"/>
              <w:bottom w:val="nil"/>
              <w:right w:val="nil"/>
            </w:tcBorders>
          </w:tcPr>
          <w:p w14:paraId="7EEC9443" w14:textId="5B88CFCB"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00B84A" w14:textId="1F00B7B7" w:rsidR="000B44D1" w:rsidRPr="0006468E" w:rsidRDefault="00546016"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17AAC2BB" w14:textId="5BCABB2C"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3909D169" w14:textId="77777777" w:rsidTr="00B55AF7">
        <w:trPr>
          <w:trHeight w:val="174"/>
        </w:trPr>
        <w:tc>
          <w:tcPr>
            <w:tcW w:w="3455" w:type="dxa"/>
            <w:tcBorders>
              <w:top w:val="nil"/>
              <w:left w:val="nil"/>
              <w:bottom w:val="nil"/>
              <w:right w:val="nil"/>
            </w:tcBorders>
          </w:tcPr>
          <w:p w14:paraId="09D72F05" w14:textId="3A8713ED"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Intelligent Creative &amp; Marketing Company Limited</w:t>
            </w:r>
          </w:p>
        </w:tc>
        <w:tc>
          <w:tcPr>
            <w:tcW w:w="2665" w:type="dxa"/>
            <w:tcBorders>
              <w:top w:val="nil"/>
              <w:left w:val="nil"/>
              <w:bottom w:val="nil"/>
              <w:right w:val="nil"/>
            </w:tcBorders>
          </w:tcPr>
          <w:p w14:paraId="1F33804D" w14:textId="6B1441DD" w:rsidR="000B44D1" w:rsidRPr="003D0D52" w:rsidRDefault="000B44D1" w:rsidP="000B44D1">
            <w:pPr>
              <w:spacing w:line="300" w:lineRule="exact"/>
              <w:ind w:left="12" w:right="-108" w:hanging="90"/>
              <w:rPr>
                <w:rFonts w:ascii="Arial" w:hAnsi="Arial" w:cs="Arial"/>
                <w:sz w:val="17"/>
                <w:szCs w:val="21"/>
              </w:rPr>
            </w:pPr>
            <w:r w:rsidRPr="003D0D52">
              <w:rPr>
                <w:rFonts w:ascii="Arial" w:hAnsi="Arial" w:cs="Arial"/>
                <w:sz w:val="17"/>
                <w:szCs w:val="17"/>
              </w:rPr>
              <w:t>The provision of services of CRM loyalty program to affiliates</w:t>
            </w:r>
          </w:p>
        </w:tc>
        <w:tc>
          <w:tcPr>
            <w:tcW w:w="1263" w:type="dxa"/>
            <w:tcBorders>
              <w:top w:val="nil"/>
              <w:left w:val="nil"/>
              <w:bottom w:val="nil"/>
              <w:right w:val="nil"/>
            </w:tcBorders>
          </w:tcPr>
          <w:p w14:paraId="15CDC744" w14:textId="032FA22A"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2624583" w14:textId="5CEFC01F" w:rsidR="000B44D1" w:rsidRPr="0006468E" w:rsidRDefault="0054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5F1162D8" w14:textId="1B0FA45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5A011FA0" w14:textId="77777777" w:rsidTr="00B55AF7">
        <w:trPr>
          <w:trHeight w:val="174"/>
        </w:trPr>
        <w:tc>
          <w:tcPr>
            <w:tcW w:w="3455" w:type="dxa"/>
            <w:tcBorders>
              <w:top w:val="nil"/>
              <w:left w:val="nil"/>
              <w:bottom w:val="nil"/>
              <w:right w:val="nil"/>
            </w:tcBorders>
          </w:tcPr>
          <w:p w14:paraId="38DA136A" w14:textId="4E081BD9"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Tonsai Resort Company Limited</w:t>
            </w:r>
          </w:p>
        </w:tc>
        <w:tc>
          <w:tcPr>
            <w:tcW w:w="2665" w:type="dxa"/>
            <w:tcBorders>
              <w:top w:val="nil"/>
              <w:left w:val="nil"/>
              <w:bottom w:val="nil"/>
              <w:right w:val="nil"/>
            </w:tcBorders>
          </w:tcPr>
          <w:p w14:paraId="21279CE8" w14:textId="28212967"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07BB2A21" w14:textId="1B3E1888"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4BF028" w14:textId="0ED07D13" w:rsidR="000B44D1" w:rsidRPr="0006468E" w:rsidRDefault="00546016"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64902E7" w14:textId="067E7CA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1570F3E" w14:textId="77777777" w:rsidTr="00B55AF7">
        <w:trPr>
          <w:trHeight w:val="174"/>
        </w:trPr>
        <w:tc>
          <w:tcPr>
            <w:tcW w:w="3455" w:type="dxa"/>
            <w:tcBorders>
              <w:top w:val="nil"/>
              <w:left w:val="nil"/>
              <w:bottom w:val="nil"/>
              <w:right w:val="nil"/>
            </w:tcBorders>
          </w:tcPr>
          <w:p w14:paraId="0B08DD4D" w14:textId="0347A468"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Properties Company Limited</w:t>
            </w:r>
          </w:p>
        </w:tc>
        <w:tc>
          <w:tcPr>
            <w:tcW w:w="2665" w:type="dxa"/>
            <w:tcBorders>
              <w:top w:val="nil"/>
              <w:left w:val="nil"/>
              <w:bottom w:val="nil"/>
              <w:right w:val="nil"/>
            </w:tcBorders>
          </w:tcPr>
          <w:p w14:paraId="6E1E9129" w14:textId="6E7AD816"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Property for lease</w:t>
            </w:r>
          </w:p>
        </w:tc>
        <w:tc>
          <w:tcPr>
            <w:tcW w:w="1263" w:type="dxa"/>
            <w:tcBorders>
              <w:top w:val="nil"/>
              <w:left w:val="nil"/>
              <w:bottom w:val="nil"/>
              <w:right w:val="nil"/>
            </w:tcBorders>
          </w:tcPr>
          <w:p w14:paraId="25B3C8F5" w14:textId="79C0A792"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D312A9A" w14:textId="1A415456" w:rsidR="000B44D1" w:rsidRPr="0006468E" w:rsidRDefault="000D2387"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23C60B6" w14:textId="23EA6889"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31973767" w14:textId="77777777" w:rsidTr="00B55AF7">
        <w:trPr>
          <w:trHeight w:val="174"/>
        </w:trPr>
        <w:tc>
          <w:tcPr>
            <w:tcW w:w="3455" w:type="dxa"/>
            <w:tcBorders>
              <w:top w:val="nil"/>
              <w:left w:val="nil"/>
              <w:bottom w:val="nil"/>
              <w:right w:val="nil"/>
            </w:tcBorders>
          </w:tcPr>
          <w:p w14:paraId="73292099" w14:textId="5056370D"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The Nine Center Company Limited</w:t>
            </w:r>
          </w:p>
        </w:tc>
        <w:tc>
          <w:tcPr>
            <w:tcW w:w="2665" w:type="dxa"/>
            <w:tcBorders>
              <w:top w:val="nil"/>
              <w:left w:val="nil"/>
              <w:bottom w:val="nil"/>
              <w:right w:val="nil"/>
            </w:tcBorders>
          </w:tcPr>
          <w:p w14:paraId="0BD474FD" w14:textId="168AC0E6"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Shopping center, property for lease and real estate</w:t>
            </w:r>
          </w:p>
        </w:tc>
        <w:tc>
          <w:tcPr>
            <w:tcW w:w="1263" w:type="dxa"/>
            <w:tcBorders>
              <w:top w:val="nil"/>
              <w:left w:val="nil"/>
              <w:bottom w:val="nil"/>
              <w:right w:val="nil"/>
            </w:tcBorders>
          </w:tcPr>
          <w:p w14:paraId="7098B47F" w14:textId="6416F37F"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D515AE2" w14:textId="5A9DB33C" w:rsidR="000B44D1" w:rsidRPr="0006468E" w:rsidRDefault="000D2387"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5185590" w14:textId="4341E592"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13369B67" w14:textId="77777777" w:rsidTr="00B55AF7">
        <w:trPr>
          <w:trHeight w:val="174"/>
        </w:trPr>
        <w:tc>
          <w:tcPr>
            <w:tcW w:w="3455" w:type="dxa"/>
            <w:tcBorders>
              <w:top w:val="nil"/>
              <w:left w:val="nil"/>
              <w:bottom w:val="nil"/>
              <w:right w:val="nil"/>
            </w:tcBorders>
          </w:tcPr>
          <w:p w14:paraId="2C376AA8" w14:textId="0764BBCE"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Paradise Park Company Limited</w:t>
            </w:r>
          </w:p>
        </w:tc>
        <w:tc>
          <w:tcPr>
            <w:tcW w:w="2665" w:type="dxa"/>
            <w:tcBorders>
              <w:top w:val="nil"/>
              <w:left w:val="nil"/>
              <w:bottom w:val="nil"/>
              <w:right w:val="nil"/>
            </w:tcBorders>
          </w:tcPr>
          <w:p w14:paraId="650367E6" w14:textId="3E8579AB"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4EB5DD96" w14:textId="219978EE"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02A713" w14:textId="21F68681" w:rsidR="000B44D1" w:rsidRPr="0006468E" w:rsidRDefault="00555F35"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AD046BD" w14:textId="6D167557"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0688CFF1" w14:textId="77777777" w:rsidTr="00B55AF7">
        <w:trPr>
          <w:trHeight w:val="174"/>
        </w:trPr>
        <w:tc>
          <w:tcPr>
            <w:tcW w:w="3455" w:type="dxa"/>
            <w:tcBorders>
              <w:top w:val="nil"/>
              <w:left w:val="nil"/>
              <w:bottom w:val="nil"/>
              <w:right w:val="nil"/>
            </w:tcBorders>
          </w:tcPr>
          <w:p w14:paraId="1BE02C07" w14:textId="204C3FC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Advisory Company Limited</w:t>
            </w:r>
          </w:p>
        </w:tc>
        <w:tc>
          <w:tcPr>
            <w:tcW w:w="2665" w:type="dxa"/>
            <w:tcBorders>
              <w:top w:val="nil"/>
              <w:left w:val="nil"/>
              <w:bottom w:val="nil"/>
              <w:right w:val="nil"/>
            </w:tcBorders>
          </w:tcPr>
          <w:p w14:paraId="0205B787" w14:textId="5958EB92"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Providing loans for trade and investment</w:t>
            </w:r>
          </w:p>
        </w:tc>
        <w:tc>
          <w:tcPr>
            <w:tcW w:w="1263" w:type="dxa"/>
            <w:tcBorders>
              <w:top w:val="nil"/>
              <w:left w:val="nil"/>
              <w:bottom w:val="nil"/>
              <w:right w:val="nil"/>
            </w:tcBorders>
          </w:tcPr>
          <w:p w14:paraId="305E6540" w14:textId="25A0100A"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05F0C5D" w14:textId="4C8EF8B2" w:rsidR="000B44D1" w:rsidRPr="0006468E" w:rsidRDefault="00555F35"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496A1A89" w14:textId="556D4AC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D33B639" w14:textId="77777777" w:rsidTr="00B55AF7">
        <w:trPr>
          <w:trHeight w:val="174"/>
        </w:trPr>
        <w:tc>
          <w:tcPr>
            <w:tcW w:w="3455" w:type="dxa"/>
            <w:tcBorders>
              <w:top w:val="nil"/>
              <w:left w:val="nil"/>
              <w:bottom w:val="nil"/>
              <w:right w:val="nil"/>
            </w:tcBorders>
          </w:tcPr>
          <w:p w14:paraId="1CD4607F" w14:textId="370218E3"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 xml:space="preserve">Paradise Place Suanluang Company Limited </w:t>
            </w:r>
          </w:p>
        </w:tc>
        <w:tc>
          <w:tcPr>
            <w:tcW w:w="2665" w:type="dxa"/>
            <w:tcBorders>
              <w:top w:val="nil"/>
              <w:left w:val="nil"/>
              <w:bottom w:val="nil"/>
              <w:right w:val="nil"/>
            </w:tcBorders>
          </w:tcPr>
          <w:p w14:paraId="1A86A6DB" w14:textId="66819E18"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Shopping center and property for lease</w:t>
            </w:r>
          </w:p>
        </w:tc>
        <w:tc>
          <w:tcPr>
            <w:tcW w:w="1263" w:type="dxa"/>
            <w:tcBorders>
              <w:top w:val="nil"/>
              <w:left w:val="nil"/>
              <w:bottom w:val="nil"/>
              <w:right w:val="nil"/>
            </w:tcBorders>
          </w:tcPr>
          <w:p w14:paraId="3ABBD44F" w14:textId="159AF290"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2CCAFBE" w14:textId="58BB2E54"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117EEC16" w14:textId="5E81D78D"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7C51D74A" w14:textId="77777777" w:rsidTr="00B55AF7">
        <w:trPr>
          <w:trHeight w:val="174"/>
        </w:trPr>
        <w:tc>
          <w:tcPr>
            <w:tcW w:w="3455" w:type="dxa"/>
            <w:tcBorders>
              <w:top w:val="nil"/>
              <w:left w:val="nil"/>
              <w:bottom w:val="nil"/>
              <w:right w:val="nil"/>
            </w:tcBorders>
          </w:tcPr>
          <w:p w14:paraId="6ABD332E" w14:textId="756CB035"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Glas Haus Building Company Limited</w:t>
            </w:r>
          </w:p>
        </w:tc>
        <w:tc>
          <w:tcPr>
            <w:tcW w:w="2665" w:type="dxa"/>
            <w:tcBorders>
              <w:top w:val="nil"/>
              <w:left w:val="nil"/>
              <w:bottom w:val="nil"/>
              <w:right w:val="nil"/>
            </w:tcBorders>
          </w:tcPr>
          <w:p w14:paraId="77614ED7" w14:textId="65B0E4C0"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 xml:space="preserve">Property for lease (cease operation from September 2020) </w:t>
            </w:r>
          </w:p>
        </w:tc>
        <w:tc>
          <w:tcPr>
            <w:tcW w:w="1263" w:type="dxa"/>
            <w:tcBorders>
              <w:top w:val="nil"/>
              <w:left w:val="nil"/>
              <w:bottom w:val="nil"/>
              <w:right w:val="nil"/>
            </w:tcBorders>
          </w:tcPr>
          <w:p w14:paraId="6B1A73DB" w14:textId="4E44918F"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0DB8C2C" w14:textId="04DB4518"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19D5851" w14:textId="7C1F40E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60BF7CB" w14:textId="77777777" w:rsidTr="00B55AF7">
        <w:trPr>
          <w:trHeight w:val="174"/>
        </w:trPr>
        <w:tc>
          <w:tcPr>
            <w:tcW w:w="3455" w:type="dxa"/>
            <w:tcBorders>
              <w:top w:val="nil"/>
              <w:left w:val="nil"/>
              <w:bottom w:val="nil"/>
              <w:right w:val="nil"/>
            </w:tcBorders>
          </w:tcPr>
          <w:p w14:paraId="55D13493" w14:textId="51983DB2"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Capital Company Limited</w:t>
            </w:r>
          </w:p>
        </w:tc>
        <w:tc>
          <w:tcPr>
            <w:tcW w:w="2665" w:type="dxa"/>
            <w:tcBorders>
              <w:top w:val="nil"/>
              <w:left w:val="nil"/>
              <w:bottom w:val="nil"/>
              <w:right w:val="nil"/>
            </w:tcBorders>
          </w:tcPr>
          <w:p w14:paraId="55DAD38D" w14:textId="5883C6A8"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 xml:space="preserve">Land rental </w:t>
            </w:r>
          </w:p>
        </w:tc>
        <w:tc>
          <w:tcPr>
            <w:tcW w:w="1263" w:type="dxa"/>
            <w:tcBorders>
              <w:top w:val="nil"/>
              <w:left w:val="nil"/>
              <w:bottom w:val="nil"/>
              <w:right w:val="nil"/>
            </w:tcBorders>
          </w:tcPr>
          <w:p w14:paraId="46F2B47E" w14:textId="5268F193"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80331AB" w14:textId="27F86DBE"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5D955C8A" w14:textId="1D96C2DD"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07032DC2" w14:textId="77777777" w:rsidTr="00B55AF7">
        <w:trPr>
          <w:trHeight w:val="174"/>
        </w:trPr>
        <w:tc>
          <w:tcPr>
            <w:tcW w:w="3455" w:type="dxa"/>
            <w:tcBorders>
              <w:top w:val="nil"/>
              <w:left w:val="nil"/>
              <w:bottom w:val="nil"/>
              <w:right w:val="nil"/>
            </w:tcBorders>
          </w:tcPr>
          <w:p w14:paraId="1FA2EF3E" w14:textId="66BD4869" w:rsidR="000B44D1" w:rsidRPr="0006468E" w:rsidRDefault="000B44D1" w:rsidP="00946FF9">
            <w:pPr>
              <w:spacing w:line="300" w:lineRule="exact"/>
              <w:ind w:left="90" w:right="-60" w:hanging="90"/>
              <w:rPr>
                <w:rFonts w:ascii="Arial" w:hAnsi="Arial" w:cs="Arial"/>
                <w:sz w:val="17"/>
                <w:szCs w:val="17"/>
              </w:rPr>
            </w:pPr>
            <w:r w:rsidRPr="0006468E">
              <w:rPr>
                <w:rFonts w:ascii="Arial" w:hAnsi="Arial" w:cs="Arial"/>
                <w:sz w:val="17"/>
                <w:szCs w:val="17"/>
              </w:rPr>
              <w:t>MBK Bangkok Golf Hotel Company Limited</w:t>
            </w:r>
          </w:p>
        </w:tc>
        <w:tc>
          <w:tcPr>
            <w:tcW w:w="2665" w:type="dxa"/>
            <w:tcBorders>
              <w:top w:val="nil"/>
              <w:left w:val="nil"/>
              <w:bottom w:val="nil"/>
              <w:right w:val="nil"/>
            </w:tcBorders>
          </w:tcPr>
          <w:p w14:paraId="48C0E621" w14:textId="068FD37E"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Hotel</w:t>
            </w:r>
          </w:p>
        </w:tc>
        <w:tc>
          <w:tcPr>
            <w:tcW w:w="1263" w:type="dxa"/>
            <w:tcBorders>
              <w:top w:val="nil"/>
              <w:left w:val="nil"/>
              <w:bottom w:val="nil"/>
              <w:right w:val="nil"/>
            </w:tcBorders>
          </w:tcPr>
          <w:p w14:paraId="2B495A34" w14:textId="56B1391A"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8164B0B" w14:textId="38CDD16C"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4A49A9C8" w14:textId="0E228CE1"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5EF82BD9" w14:textId="77777777" w:rsidTr="00B55AF7">
        <w:trPr>
          <w:trHeight w:val="174"/>
        </w:trPr>
        <w:tc>
          <w:tcPr>
            <w:tcW w:w="3455" w:type="dxa"/>
            <w:tcBorders>
              <w:top w:val="nil"/>
              <w:left w:val="nil"/>
              <w:bottom w:val="nil"/>
              <w:right w:val="nil"/>
            </w:tcBorders>
          </w:tcPr>
          <w:p w14:paraId="724F85E3" w14:textId="5CAABBB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East One Company Limited</w:t>
            </w:r>
          </w:p>
        </w:tc>
        <w:tc>
          <w:tcPr>
            <w:tcW w:w="2665" w:type="dxa"/>
            <w:tcBorders>
              <w:top w:val="nil"/>
              <w:left w:val="nil"/>
              <w:bottom w:val="nil"/>
              <w:right w:val="nil"/>
            </w:tcBorders>
          </w:tcPr>
          <w:p w14:paraId="6FD0531E" w14:textId="5DF6DF86"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Real estate</w:t>
            </w:r>
            <w:r>
              <w:rPr>
                <w:rFonts w:ascii="Arial" w:hAnsi="Arial" w:cs="Arial"/>
                <w:sz w:val="17"/>
                <w:szCs w:val="21"/>
              </w:rPr>
              <w:t xml:space="preserve"> </w:t>
            </w:r>
            <w:r w:rsidRPr="009061A0">
              <w:rPr>
                <w:rFonts w:ascii="Arial" w:hAnsi="Arial" w:cs="Arial"/>
                <w:sz w:val="17"/>
                <w:szCs w:val="17"/>
              </w:rPr>
              <w:t>development</w:t>
            </w:r>
          </w:p>
        </w:tc>
        <w:tc>
          <w:tcPr>
            <w:tcW w:w="1263" w:type="dxa"/>
            <w:tcBorders>
              <w:top w:val="nil"/>
              <w:left w:val="nil"/>
              <w:bottom w:val="nil"/>
              <w:right w:val="nil"/>
            </w:tcBorders>
          </w:tcPr>
          <w:p w14:paraId="26119744" w14:textId="47E0E973"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BE4DECD" w14:textId="407BF95A"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64422CE" w14:textId="6C0DE922"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82.00</w:t>
            </w:r>
          </w:p>
        </w:tc>
      </w:tr>
      <w:tr w:rsidR="000B44D1" w:rsidRPr="0006468E" w14:paraId="45BF1F8E" w14:textId="77777777" w:rsidTr="00B55AF7">
        <w:trPr>
          <w:trHeight w:val="174"/>
        </w:trPr>
        <w:tc>
          <w:tcPr>
            <w:tcW w:w="3455" w:type="dxa"/>
            <w:tcBorders>
              <w:top w:val="nil"/>
              <w:left w:val="nil"/>
              <w:bottom w:val="nil"/>
              <w:right w:val="nil"/>
            </w:tcBorders>
          </w:tcPr>
          <w:p w14:paraId="0CA0DFBD" w14:textId="3FEE6402"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Asset Solution Company Limited</w:t>
            </w:r>
          </w:p>
        </w:tc>
        <w:tc>
          <w:tcPr>
            <w:tcW w:w="2665" w:type="dxa"/>
            <w:tcBorders>
              <w:top w:val="nil"/>
              <w:left w:val="nil"/>
              <w:bottom w:val="nil"/>
              <w:right w:val="nil"/>
            </w:tcBorders>
          </w:tcPr>
          <w:p w14:paraId="12B42024" w14:textId="63AB0A57"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Real estate agents and brokers</w:t>
            </w:r>
          </w:p>
        </w:tc>
        <w:tc>
          <w:tcPr>
            <w:tcW w:w="1263" w:type="dxa"/>
            <w:tcBorders>
              <w:top w:val="nil"/>
              <w:left w:val="nil"/>
              <w:bottom w:val="nil"/>
              <w:right w:val="nil"/>
            </w:tcBorders>
          </w:tcPr>
          <w:p w14:paraId="2341CDB0" w14:textId="3159F52B"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E7C8CCA" w14:textId="05D2A5A8" w:rsidR="000B44D1" w:rsidRPr="0006468E" w:rsidRDefault="0067542A" w:rsidP="000B44D1">
            <w:pPr>
              <w:spacing w:line="300" w:lineRule="exact"/>
              <w:jc w:val="right"/>
              <w:rPr>
                <w:rFonts w:ascii="Arial" w:hAnsi="Arial" w:cs="Arial"/>
                <w:sz w:val="17"/>
                <w:szCs w:val="17"/>
              </w:rPr>
            </w:pPr>
            <w:r>
              <w:rPr>
                <w:rFonts w:ascii="Arial" w:hAnsi="Arial" w:cs="Arial"/>
                <w:sz w:val="17"/>
                <w:szCs w:val="17"/>
              </w:rPr>
              <w:t>99.99</w:t>
            </w:r>
          </w:p>
        </w:tc>
        <w:tc>
          <w:tcPr>
            <w:tcW w:w="1170" w:type="dxa"/>
            <w:tcBorders>
              <w:top w:val="nil"/>
              <w:left w:val="nil"/>
              <w:bottom w:val="nil"/>
              <w:right w:val="nil"/>
            </w:tcBorders>
          </w:tcPr>
          <w:p w14:paraId="7B31EF88" w14:textId="1352810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99.99</w:t>
            </w:r>
          </w:p>
        </w:tc>
      </w:tr>
      <w:tr w:rsidR="000B44D1" w:rsidRPr="0006468E" w14:paraId="7B67298F" w14:textId="77777777" w:rsidTr="00B55AF7">
        <w:trPr>
          <w:trHeight w:val="174"/>
        </w:trPr>
        <w:tc>
          <w:tcPr>
            <w:tcW w:w="3455" w:type="dxa"/>
            <w:tcBorders>
              <w:top w:val="nil"/>
              <w:left w:val="nil"/>
              <w:bottom w:val="nil"/>
              <w:right w:val="nil"/>
            </w:tcBorders>
          </w:tcPr>
          <w:p w14:paraId="525C0CD2" w14:textId="3F1926D4"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Resort Public Company Limited</w:t>
            </w:r>
          </w:p>
        </w:tc>
        <w:tc>
          <w:tcPr>
            <w:tcW w:w="2665" w:type="dxa"/>
            <w:tcBorders>
              <w:top w:val="nil"/>
              <w:left w:val="nil"/>
              <w:bottom w:val="nil"/>
              <w:right w:val="nil"/>
            </w:tcBorders>
          </w:tcPr>
          <w:p w14:paraId="3064C67B" w14:textId="42F37147" w:rsidR="000B44D1" w:rsidRPr="0006468E" w:rsidRDefault="000B44D1" w:rsidP="000B44D1">
            <w:pPr>
              <w:spacing w:line="300" w:lineRule="exact"/>
              <w:ind w:left="12" w:right="-108" w:hanging="90"/>
              <w:rPr>
                <w:rFonts w:ascii="Arial" w:hAnsi="Arial" w:cs="Arial"/>
                <w:sz w:val="17"/>
                <w:szCs w:val="21"/>
              </w:rPr>
            </w:pPr>
            <w:r w:rsidRPr="0006468E">
              <w:rPr>
                <w:rFonts w:ascii="Arial" w:hAnsi="Arial" w:cs="Arial"/>
                <w:sz w:val="17"/>
                <w:szCs w:val="21"/>
              </w:rPr>
              <w:t>Golf course, hotel and real estate</w:t>
            </w:r>
          </w:p>
        </w:tc>
        <w:tc>
          <w:tcPr>
            <w:tcW w:w="1263" w:type="dxa"/>
            <w:tcBorders>
              <w:top w:val="nil"/>
              <w:left w:val="nil"/>
              <w:bottom w:val="nil"/>
              <w:right w:val="nil"/>
            </w:tcBorders>
          </w:tcPr>
          <w:p w14:paraId="251F2FA2" w14:textId="104D779A"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8731040" w14:textId="4B3B857A" w:rsidR="000B44D1" w:rsidRPr="0006468E" w:rsidRDefault="00524A33" w:rsidP="000B44D1">
            <w:pPr>
              <w:spacing w:line="300" w:lineRule="exact"/>
              <w:jc w:val="right"/>
              <w:rPr>
                <w:rFonts w:ascii="Arial" w:hAnsi="Arial" w:cs="Arial"/>
                <w:sz w:val="17"/>
                <w:szCs w:val="17"/>
              </w:rPr>
            </w:pPr>
            <w:r>
              <w:rPr>
                <w:rFonts w:ascii="Arial" w:hAnsi="Arial" w:cs="Arial"/>
                <w:sz w:val="17"/>
                <w:szCs w:val="17"/>
              </w:rPr>
              <w:t>79.30</w:t>
            </w:r>
          </w:p>
        </w:tc>
        <w:tc>
          <w:tcPr>
            <w:tcW w:w="1170" w:type="dxa"/>
            <w:tcBorders>
              <w:top w:val="nil"/>
              <w:left w:val="nil"/>
              <w:bottom w:val="nil"/>
              <w:right w:val="nil"/>
            </w:tcBorders>
          </w:tcPr>
          <w:p w14:paraId="31433C25" w14:textId="651F4B29"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72.99</w:t>
            </w:r>
          </w:p>
        </w:tc>
      </w:tr>
    </w:tbl>
    <w:p w14:paraId="281DBBED" w14:textId="77777777" w:rsidR="00B55AF7" w:rsidRDefault="00B55AF7">
      <w:r>
        <w:br w:type="page"/>
      </w:r>
    </w:p>
    <w:tbl>
      <w:tblPr>
        <w:tblW w:w="9813" w:type="dxa"/>
        <w:tblInd w:w="18" w:type="dxa"/>
        <w:tblLayout w:type="fixed"/>
        <w:tblLook w:val="0000" w:firstRow="0" w:lastRow="0" w:firstColumn="0" w:lastColumn="0" w:noHBand="0" w:noVBand="0"/>
      </w:tblPr>
      <w:tblGrid>
        <w:gridCol w:w="3455"/>
        <w:gridCol w:w="2665"/>
        <w:gridCol w:w="1263"/>
        <w:gridCol w:w="1260"/>
        <w:gridCol w:w="1170"/>
      </w:tblGrid>
      <w:tr w:rsidR="001B4193" w:rsidRPr="0006468E" w14:paraId="0B9D6927" w14:textId="77777777" w:rsidTr="008B7B8F">
        <w:trPr>
          <w:trHeight w:val="80"/>
        </w:trPr>
        <w:tc>
          <w:tcPr>
            <w:tcW w:w="3455" w:type="dxa"/>
            <w:tcBorders>
              <w:top w:val="nil"/>
              <w:left w:val="nil"/>
              <w:right w:val="nil"/>
            </w:tcBorders>
            <w:vAlign w:val="bottom"/>
          </w:tcPr>
          <w:p w14:paraId="41D2769E" w14:textId="77777777" w:rsidR="001B4193" w:rsidRPr="0006468E" w:rsidRDefault="001B4193" w:rsidP="001B4193">
            <w:pPr>
              <w:pBdr>
                <w:bottom w:val="single" w:sz="4" w:space="1" w:color="auto"/>
              </w:pBdr>
              <w:spacing w:line="300" w:lineRule="exact"/>
              <w:ind w:left="187" w:hanging="187"/>
              <w:jc w:val="center"/>
              <w:rPr>
                <w:rFonts w:ascii="Arial" w:hAnsi="Arial" w:cs="Arial"/>
                <w:sz w:val="17"/>
                <w:szCs w:val="17"/>
              </w:rPr>
            </w:pPr>
            <w:r w:rsidRPr="0006468E">
              <w:rPr>
                <w:rFonts w:ascii="Arial" w:hAnsi="Arial" w:cs="Arial"/>
                <w:sz w:val="17"/>
                <w:szCs w:val="17"/>
              </w:rPr>
              <w:lastRenderedPageBreak/>
              <w:t>Company’s name</w:t>
            </w:r>
          </w:p>
        </w:tc>
        <w:tc>
          <w:tcPr>
            <w:tcW w:w="2665" w:type="dxa"/>
            <w:tcBorders>
              <w:top w:val="nil"/>
              <w:left w:val="nil"/>
              <w:right w:val="nil"/>
            </w:tcBorders>
            <w:vAlign w:val="bottom"/>
          </w:tcPr>
          <w:p w14:paraId="421D51C2" w14:textId="77777777" w:rsidR="001B4193" w:rsidRPr="0006468E" w:rsidRDefault="001B4193" w:rsidP="001B4193">
            <w:pPr>
              <w:pBdr>
                <w:bottom w:val="single" w:sz="4" w:space="1" w:color="auto"/>
              </w:pBdr>
              <w:spacing w:line="300" w:lineRule="exact"/>
              <w:ind w:left="180" w:hanging="18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right w:val="nil"/>
            </w:tcBorders>
            <w:vAlign w:val="bottom"/>
          </w:tcPr>
          <w:p w14:paraId="79D64874" w14:textId="77777777" w:rsidR="001B4193" w:rsidRPr="0006468E" w:rsidRDefault="001B4193" w:rsidP="001B4193">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right w:val="nil"/>
            </w:tcBorders>
            <w:vAlign w:val="bottom"/>
          </w:tcPr>
          <w:p w14:paraId="2CA68733" w14:textId="77777777" w:rsidR="001B4193" w:rsidRPr="0006468E" w:rsidRDefault="001B4193" w:rsidP="001B4193">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Percentage of shareholding</w:t>
            </w:r>
          </w:p>
        </w:tc>
      </w:tr>
      <w:tr w:rsidR="001B4193" w:rsidRPr="0006468E" w14:paraId="56CD1002" w14:textId="77777777" w:rsidTr="008B7B8F">
        <w:tc>
          <w:tcPr>
            <w:tcW w:w="3455" w:type="dxa"/>
            <w:tcBorders>
              <w:top w:val="nil"/>
              <w:left w:val="nil"/>
              <w:bottom w:val="nil"/>
              <w:right w:val="nil"/>
            </w:tcBorders>
          </w:tcPr>
          <w:p w14:paraId="30D7A46F" w14:textId="77777777" w:rsidR="001B4193" w:rsidRPr="0006468E" w:rsidRDefault="001B4193" w:rsidP="001B4193">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BCBF0B1" w14:textId="77777777" w:rsidR="001B4193" w:rsidRPr="0006468E" w:rsidRDefault="001B4193" w:rsidP="001B4193">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39DDA33F" w14:textId="77777777" w:rsidR="001B4193" w:rsidRPr="0006468E" w:rsidRDefault="001B4193" w:rsidP="001B4193">
            <w:pPr>
              <w:spacing w:line="300" w:lineRule="exact"/>
              <w:ind w:left="180" w:hanging="180"/>
              <w:jc w:val="center"/>
              <w:rPr>
                <w:rFonts w:ascii="Arial" w:hAnsi="Arial" w:cs="Arial"/>
                <w:sz w:val="17"/>
                <w:szCs w:val="17"/>
              </w:rPr>
            </w:pPr>
          </w:p>
        </w:tc>
        <w:tc>
          <w:tcPr>
            <w:tcW w:w="1260" w:type="dxa"/>
            <w:tcBorders>
              <w:top w:val="nil"/>
              <w:left w:val="nil"/>
              <w:bottom w:val="nil"/>
              <w:right w:val="nil"/>
            </w:tcBorders>
            <w:vAlign w:val="bottom"/>
          </w:tcPr>
          <w:p w14:paraId="06CC85C7" w14:textId="7A271761" w:rsidR="001B4193" w:rsidRPr="0006468E" w:rsidRDefault="005970EB" w:rsidP="001B4193">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2025</w:t>
            </w:r>
          </w:p>
        </w:tc>
        <w:tc>
          <w:tcPr>
            <w:tcW w:w="1170" w:type="dxa"/>
            <w:tcBorders>
              <w:top w:val="nil"/>
              <w:left w:val="nil"/>
              <w:bottom w:val="nil"/>
              <w:right w:val="nil"/>
            </w:tcBorders>
            <w:vAlign w:val="bottom"/>
          </w:tcPr>
          <w:p w14:paraId="6F34C742" w14:textId="231CA742" w:rsidR="001B4193" w:rsidRPr="0006468E" w:rsidRDefault="000B44D1" w:rsidP="001B4193">
            <w:pPr>
              <w:pBdr>
                <w:bottom w:val="single" w:sz="4" w:space="1" w:color="auto"/>
              </w:pBdr>
              <w:spacing w:line="300" w:lineRule="exact"/>
              <w:ind w:left="-18" w:right="-18"/>
              <w:jc w:val="center"/>
              <w:rPr>
                <w:rFonts w:ascii="Arial" w:hAnsi="Arial" w:cs="Arial"/>
                <w:sz w:val="17"/>
                <w:szCs w:val="17"/>
              </w:rPr>
            </w:pPr>
            <w:r>
              <w:rPr>
                <w:rFonts w:ascii="Arial" w:hAnsi="Arial" w:cs="Arial"/>
                <w:sz w:val="17"/>
                <w:szCs w:val="17"/>
              </w:rPr>
              <w:t>2024</w:t>
            </w:r>
          </w:p>
        </w:tc>
      </w:tr>
      <w:tr w:rsidR="001B4193" w:rsidRPr="0006468E" w14:paraId="4DC60664" w14:textId="77777777" w:rsidTr="008B7B8F">
        <w:tc>
          <w:tcPr>
            <w:tcW w:w="3455" w:type="dxa"/>
            <w:tcBorders>
              <w:top w:val="nil"/>
              <w:left w:val="nil"/>
              <w:bottom w:val="nil"/>
              <w:right w:val="nil"/>
            </w:tcBorders>
          </w:tcPr>
          <w:p w14:paraId="13EBFF43" w14:textId="77777777" w:rsidR="001B4193" w:rsidRPr="0006468E" w:rsidRDefault="001B4193" w:rsidP="001B4193">
            <w:pPr>
              <w:spacing w:line="300" w:lineRule="exact"/>
              <w:ind w:left="180" w:hanging="180"/>
              <w:rPr>
                <w:rFonts w:ascii="Arial" w:hAnsi="Arial" w:cs="Arial"/>
                <w:sz w:val="17"/>
                <w:szCs w:val="17"/>
              </w:rPr>
            </w:pPr>
          </w:p>
        </w:tc>
        <w:tc>
          <w:tcPr>
            <w:tcW w:w="2665" w:type="dxa"/>
            <w:tcBorders>
              <w:top w:val="nil"/>
              <w:left w:val="nil"/>
              <w:bottom w:val="nil"/>
              <w:right w:val="nil"/>
            </w:tcBorders>
          </w:tcPr>
          <w:p w14:paraId="5FAC5B58" w14:textId="77777777" w:rsidR="001B4193" w:rsidRPr="0006468E" w:rsidRDefault="001B4193" w:rsidP="001B4193">
            <w:pPr>
              <w:spacing w:line="300" w:lineRule="exact"/>
              <w:ind w:left="180" w:hanging="180"/>
              <w:jc w:val="center"/>
              <w:rPr>
                <w:rFonts w:ascii="Arial" w:hAnsi="Arial" w:cs="Arial"/>
                <w:sz w:val="17"/>
                <w:szCs w:val="17"/>
              </w:rPr>
            </w:pPr>
          </w:p>
        </w:tc>
        <w:tc>
          <w:tcPr>
            <w:tcW w:w="1263" w:type="dxa"/>
            <w:tcBorders>
              <w:top w:val="nil"/>
              <w:left w:val="nil"/>
              <w:bottom w:val="nil"/>
              <w:right w:val="nil"/>
            </w:tcBorders>
          </w:tcPr>
          <w:p w14:paraId="72392D09" w14:textId="77777777" w:rsidR="001B4193" w:rsidRPr="0006468E" w:rsidRDefault="001B4193" w:rsidP="001B4193">
            <w:pPr>
              <w:spacing w:line="300" w:lineRule="exact"/>
              <w:ind w:left="180" w:hanging="180"/>
              <w:jc w:val="center"/>
              <w:rPr>
                <w:rFonts w:ascii="Arial" w:hAnsi="Arial" w:cs="Arial"/>
                <w:sz w:val="17"/>
                <w:szCs w:val="17"/>
              </w:rPr>
            </w:pPr>
          </w:p>
        </w:tc>
        <w:tc>
          <w:tcPr>
            <w:tcW w:w="1260" w:type="dxa"/>
            <w:tcBorders>
              <w:top w:val="nil"/>
              <w:left w:val="nil"/>
              <w:bottom w:val="nil"/>
              <w:right w:val="nil"/>
            </w:tcBorders>
          </w:tcPr>
          <w:p w14:paraId="1681ABF5"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7AE88E2" w14:textId="77777777" w:rsidR="001B4193" w:rsidRPr="0006468E" w:rsidRDefault="001B4193" w:rsidP="001B4193">
            <w:pPr>
              <w:spacing w:line="300" w:lineRule="exact"/>
              <w:jc w:val="center"/>
              <w:rPr>
                <w:rFonts w:ascii="Arial" w:hAnsi="Arial" w:cs="Arial"/>
                <w:sz w:val="17"/>
                <w:szCs w:val="17"/>
              </w:rPr>
            </w:pPr>
            <w:r w:rsidRPr="0006468E">
              <w:rPr>
                <w:rFonts w:ascii="Arial" w:hAnsi="Arial" w:cs="Arial"/>
                <w:sz w:val="17"/>
                <w:szCs w:val="17"/>
              </w:rPr>
              <w:t>%</w:t>
            </w:r>
          </w:p>
        </w:tc>
      </w:tr>
      <w:tr w:rsidR="001B4193" w:rsidRPr="0006468E" w14:paraId="6FB1021C" w14:textId="77777777" w:rsidTr="008B7B8F">
        <w:tc>
          <w:tcPr>
            <w:tcW w:w="3455" w:type="dxa"/>
            <w:tcBorders>
              <w:top w:val="nil"/>
              <w:left w:val="nil"/>
              <w:bottom w:val="nil"/>
              <w:right w:val="nil"/>
            </w:tcBorders>
          </w:tcPr>
          <w:p w14:paraId="40EFFE53" w14:textId="77777777" w:rsidR="001B4193" w:rsidRPr="0006468E" w:rsidRDefault="001B4193" w:rsidP="001B4193">
            <w:pPr>
              <w:spacing w:line="300" w:lineRule="exact"/>
              <w:ind w:left="90" w:hanging="90"/>
              <w:rPr>
                <w:rFonts w:ascii="Arial" w:hAnsi="Arial" w:cs="Arial"/>
                <w:b/>
                <w:bCs/>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51FC8161" w14:textId="77777777" w:rsidR="001B4193" w:rsidRPr="0006468E" w:rsidRDefault="001B4193" w:rsidP="001B4193">
            <w:pPr>
              <w:spacing w:line="300" w:lineRule="exact"/>
              <w:ind w:left="12" w:right="-18" w:hanging="90"/>
              <w:rPr>
                <w:rFonts w:ascii="Arial" w:hAnsi="Arial" w:cs="Arial"/>
                <w:sz w:val="17"/>
                <w:szCs w:val="17"/>
              </w:rPr>
            </w:pPr>
          </w:p>
        </w:tc>
        <w:tc>
          <w:tcPr>
            <w:tcW w:w="1263" w:type="dxa"/>
            <w:tcBorders>
              <w:top w:val="nil"/>
              <w:left w:val="nil"/>
              <w:bottom w:val="nil"/>
              <w:right w:val="nil"/>
            </w:tcBorders>
          </w:tcPr>
          <w:p w14:paraId="5EFC4E2A" w14:textId="77777777" w:rsidR="001B4193" w:rsidRPr="0006468E" w:rsidRDefault="001B4193" w:rsidP="001B4193">
            <w:pPr>
              <w:spacing w:line="300" w:lineRule="exact"/>
              <w:jc w:val="center"/>
              <w:rPr>
                <w:rFonts w:ascii="Arial" w:hAnsi="Arial" w:cs="Arial"/>
                <w:sz w:val="17"/>
                <w:szCs w:val="17"/>
              </w:rPr>
            </w:pPr>
          </w:p>
        </w:tc>
        <w:tc>
          <w:tcPr>
            <w:tcW w:w="1260" w:type="dxa"/>
            <w:tcBorders>
              <w:top w:val="nil"/>
              <w:left w:val="nil"/>
              <w:bottom w:val="nil"/>
              <w:right w:val="nil"/>
            </w:tcBorders>
          </w:tcPr>
          <w:p w14:paraId="104F78A1" w14:textId="77777777" w:rsidR="001B4193" w:rsidRPr="0006468E" w:rsidRDefault="001B4193" w:rsidP="001B4193">
            <w:pPr>
              <w:spacing w:line="300" w:lineRule="exact"/>
              <w:jc w:val="right"/>
              <w:rPr>
                <w:rFonts w:ascii="Arial" w:hAnsi="Arial" w:cs="Arial"/>
                <w:sz w:val="17"/>
                <w:szCs w:val="17"/>
                <w:highlight w:val="yellow"/>
              </w:rPr>
            </w:pPr>
          </w:p>
        </w:tc>
        <w:tc>
          <w:tcPr>
            <w:tcW w:w="1170" w:type="dxa"/>
            <w:tcBorders>
              <w:top w:val="nil"/>
              <w:left w:val="nil"/>
              <w:bottom w:val="nil"/>
              <w:right w:val="nil"/>
            </w:tcBorders>
          </w:tcPr>
          <w:p w14:paraId="53D36405" w14:textId="77777777" w:rsidR="001B4193" w:rsidRPr="0006468E" w:rsidRDefault="001B4193" w:rsidP="001B4193">
            <w:pPr>
              <w:spacing w:line="300" w:lineRule="exact"/>
              <w:jc w:val="right"/>
              <w:rPr>
                <w:rFonts w:ascii="Arial" w:hAnsi="Arial" w:cs="Arial"/>
                <w:sz w:val="17"/>
                <w:szCs w:val="17"/>
              </w:rPr>
            </w:pPr>
          </w:p>
        </w:tc>
      </w:tr>
      <w:tr w:rsidR="000B44D1" w:rsidRPr="0006468E" w14:paraId="002897A8" w14:textId="77777777" w:rsidTr="008B7B8F">
        <w:trPr>
          <w:trHeight w:val="174"/>
        </w:trPr>
        <w:tc>
          <w:tcPr>
            <w:tcW w:w="3455" w:type="dxa"/>
            <w:tcBorders>
              <w:top w:val="nil"/>
              <w:left w:val="nil"/>
              <w:bottom w:val="nil"/>
              <w:right w:val="nil"/>
            </w:tcBorders>
          </w:tcPr>
          <w:p w14:paraId="0AB3D28E" w14:textId="17E6E4F4" w:rsidR="000B44D1" w:rsidRPr="00BD6371" w:rsidRDefault="000B44D1" w:rsidP="000B44D1">
            <w:pPr>
              <w:spacing w:line="300" w:lineRule="exact"/>
              <w:rPr>
                <w:rFonts w:ascii="Arial" w:hAnsi="Arial" w:cs="Arial"/>
                <w:b/>
                <w:bCs/>
                <w:sz w:val="17"/>
                <w:szCs w:val="17"/>
              </w:rPr>
            </w:pPr>
            <w:r w:rsidRPr="00BD6371">
              <w:rPr>
                <w:rFonts w:ascii="Arial" w:hAnsi="Arial" w:cs="Arial"/>
                <w:sz w:val="17"/>
                <w:szCs w:val="17"/>
              </w:rPr>
              <w:t>NASSET PROPERTY FUND1</w:t>
            </w:r>
          </w:p>
        </w:tc>
        <w:tc>
          <w:tcPr>
            <w:tcW w:w="2665" w:type="dxa"/>
            <w:tcBorders>
              <w:top w:val="nil"/>
              <w:left w:val="nil"/>
              <w:bottom w:val="nil"/>
              <w:right w:val="nil"/>
            </w:tcBorders>
          </w:tcPr>
          <w:p w14:paraId="2FA15925" w14:textId="6881D38D" w:rsidR="000B44D1" w:rsidRPr="00BD6371" w:rsidRDefault="000B44D1" w:rsidP="000B44D1">
            <w:pPr>
              <w:spacing w:line="300" w:lineRule="exact"/>
              <w:ind w:left="12" w:right="-108" w:hanging="90"/>
              <w:rPr>
                <w:rFonts w:ascii="Arial" w:hAnsi="Arial" w:cs="Arial"/>
                <w:sz w:val="17"/>
                <w:szCs w:val="21"/>
              </w:rPr>
            </w:pPr>
            <w:r w:rsidRPr="00BD6371">
              <w:rPr>
                <w:rFonts w:ascii="Arial" w:hAnsi="Arial" w:cs="Arial"/>
                <w:sz w:val="17"/>
                <w:szCs w:val="17"/>
              </w:rPr>
              <w:t xml:space="preserve">Property fund (The Fund matured and </w:t>
            </w:r>
            <w:proofErr w:type="gramStart"/>
            <w:r w:rsidRPr="00BD6371">
              <w:rPr>
                <w:rFonts w:ascii="Arial" w:hAnsi="Arial" w:cs="Arial"/>
                <w:sz w:val="17"/>
                <w:szCs w:val="17"/>
              </w:rPr>
              <w:t>dissolution</w:t>
            </w:r>
            <w:proofErr w:type="gramEnd"/>
            <w:r w:rsidRPr="00BD6371">
              <w:rPr>
                <w:rFonts w:ascii="Arial" w:hAnsi="Arial" w:cs="Arial"/>
                <w:sz w:val="17"/>
                <w:szCs w:val="17"/>
              </w:rPr>
              <w:t xml:space="preserve"> on 31 August 2015)</w:t>
            </w:r>
          </w:p>
        </w:tc>
        <w:tc>
          <w:tcPr>
            <w:tcW w:w="1263" w:type="dxa"/>
            <w:tcBorders>
              <w:top w:val="nil"/>
              <w:left w:val="nil"/>
              <w:bottom w:val="nil"/>
              <w:right w:val="nil"/>
            </w:tcBorders>
          </w:tcPr>
          <w:p w14:paraId="5BE5A5D3" w14:textId="603B0F3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4177123" w14:textId="16D35462" w:rsidR="000B44D1" w:rsidRPr="0006468E" w:rsidRDefault="0048605F" w:rsidP="000B44D1">
            <w:pPr>
              <w:spacing w:line="300" w:lineRule="exact"/>
              <w:jc w:val="right"/>
              <w:rPr>
                <w:rFonts w:ascii="Arial" w:hAnsi="Arial" w:cs="Arial"/>
                <w:sz w:val="17"/>
                <w:szCs w:val="17"/>
              </w:rPr>
            </w:pPr>
            <w:r>
              <w:rPr>
                <w:rFonts w:ascii="Arial" w:hAnsi="Arial" w:cs="Arial"/>
                <w:sz w:val="17"/>
                <w:szCs w:val="17"/>
              </w:rPr>
              <w:t>72.45</w:t>
            </w:r>
          </w:p>
        </w:tc>
        <w:tc>
          <w:tcPr>
            <w:tcW w:w="1170" w:type="dxa"/>
            <w:tcBorders>
              <w:top w:val="nil"/>
              <w:left w:val="nil"/>
              <w:bottom w:val="nil"/>
              <w:right w:val="nil"/>
            </w:tcBorders>
          </w:tcPr>
          <w:p w14:paraId="625C0B41" w14:textId="619A45B4"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72.45</w:t>
            </w:r>
          </w:p>
        </w:tc>
      </w:tr>
      <w:tr w:rsidR="000B44D1" w:rsidRPr="0006468E" w14:paraId="7F0C37F2" w14:textId="77777777" w:rsidTr="008B7B8F">
        <w:trPr>
          <w:trHeight w:val="174"/>
        </w:trPr>
        <w:tc>
          <w:tcPr>
            <w:tcW w:w="3455" w:type="dxa"/>
            <w:tcBorders>
              <w:top w:val="nil"/>
              <w:left w:val="nil"/>
              <w:bottom w:val="nil"/>
              <w:right w:val="nil"/>
            </w:tcBorders>
          </w:tcPr>
          <w:p w14:paraId="7DFDD954" w14:textId="6B910DB9" w:rsidR="000B44D1" w:rsidRPr="00BD6371" w:rsidRDefault="000B44D1" w:rsidP="000B44D1">
            <w:pPr>
              <w:spacing w:line="300" w:lineRule="exact"/>
              <w:rPr>
                <w:rFonts w:ascii="Arial" w:hAnsi="Arial" w:cs="Arial"/>
                <w:sz w:val="17"/>
                <w:szCs w:val="17"/>
              </w:rPr>
            </w:pPr>
            <w:r w:rsidRPr="00BD6371">
              <w:rPr>
                <w:rFonts w:ascii="Arial" w:hAnsi="Arial" w:cs="Arial"/>
                <w:sz w:val="17"/>
                <w:szCs w:val="17"/>
              </w:rPr>
              <w:t>MBK HR Connect Company Limited</w:t>
            </w:r>
          </w:p>
        </w:tc>
        <w:tc>
          <w:tcPr>
            <w:tcW w:w="2665" w:type="dxa"/>
            <w:tcBorders>
              <w:top w:val="nil"/>
              <w:left w:val="nil"/>
              <w:bottom w:val="nil"/>
              <w:right w:val="nil"/>
            </w:tcBorders>
          </w:tcPr>
          <w:p w14:paraId="0E87771C" w14:textId="01586ECE" w:rsidR="000B44D1" w:rsidRPr="00AE439E" w:rsidRDefault="000B44D1" w:rsidP="000B44D1">
            <w:pPr>
              <w:spacing w:line="300" w:lineRule="exact"/>
              <w:ind w:left="12" w:right="-108" w:hanging="90"/>
              <w:rPr>
                <w:rFonts w:ascii="Arial" w:hAnsi="Arial" w:cs="Arial"/>
                <w:sz w:val="17"/>
                <w:szCs w:val="17"/>
              </w:rPr>
            </w:pPr>
            <w:r w:rsidRPr="00AE439E">
              <w:rPr>
                <w:rFonts w:ascii="Arial" w:hAnsi="Arial" w:cs="Arial"/>
                <w:sz w:val="17"/>
                <w:szCs w:val="17"/>
              </w:rPr>
              <w:t>Human resource services to affiliates</w:t>
            </w:r>
            <w:r w:rsidR="00BD6371" w:rsidRPr="00AE439E">
              <w:rPr>
                <w:rFonts w:ascii="Arial" w:hAnsi="Arial" w:cs="Arial"/>
                <w:sz w:val="17"/>
                <w:szCs w:val="17"/>
              </w:rPr>
              <w:t xml:space="preserve"> </w:t>
            </w:r>
            <w:r w:rsidR="00BD6371" w:rsidRPr="00AE439E">
              <w:rPr>
                <w:rFonts w:ascii="Arial" w:hAnsi="Arial" w:cs="Arial"/>
                <w:sz w:val="17"/>
                <w:szCs w:val="21"/>
              </w:rPr>
              <w:t>(cease operation fro</w:t>
            </w:r>
            <w:r w:rsidR="00015DF3" w:rsidRPr="00AE439E">
              <w:rPr>
                <w:rFonts w:ascii="Arial" w:hAnsi="Arial" w:cs="Browallia New"/>
                <w:sz w:val="17"/>
                <w:szCs w:val="21"/>
              </w:rPr>
              <w:t xml:space="preserve">m </w:t>
            </w:r>
            <w:r w:rsidR="001E4E78" w:rsidRPr="00AE439E">
              <w:rPr>
                <w:rFonts w:ascii="Arial" w:hAnsi="Arial" w:cs="Browallia New"/>
                <w:sz w:val="17"/>
                <w:szCs w:val="21"/>
              </w:rPr>
              <w:t>July</w:t>
            </w:r>
            <w:r w:rsidR="00BD6371" w:rsidRPr="00AE439E">
              <w:rPr>
                <w:rFonts w:ascii="Arial" w:hAnsi="Arial" w:cs="Arial"/>
                <w:sz w:val="17"/>
                <w:szCs w:val="21"/>
              </w:rPr>
              <w:t xml:space="preserve"> 2025)</w:t>
            </w:r>
          </w:p>
        </w:tc>
        <w:tc>
          <w:tcPr>
            <w:tcW w:w="1263" w:type="dxa"/>
            <w:tcBorders>
              <w:top w:val="nil"/>
              <w:left w:val="nil"/>
              <w:bottom w:val="nil"/>
              <w:right w:val="nil"/>
            </w:tcBorders>
          </w:tcPr>
          <w:p w14:paraId="7DF12FEE" w14:textId="2E5CD88E" w:rsidR="000B44D1" w:rsidRPr="0006468E" w:rsidRDefault="000B44D1" w:rsidP="000B44D1">
            <w:pPr>
              <w:spacing w:line="300" w:lineRule="exact"/>
              <w:jc w:val="center"/>
              <w:rPr>
                <w:rFonts w:ascii="Arial" w:hAnsi="Arial" w:cs="Arial"/>
                <w:sz w:val="17"/>
                <w:szCs w:val="17"/>
              </w:rPr>
            </w:pPr>
            <w:r w:rsidRPr="00936BE7">
              <w:rPr>
                <w:rFonts w:ascii="Arial" w:hAnsi="Arial" w:cs="Arial"/>
                <w:sz w:val="17"/>
                <w:szCs w:val="17"/>
              </w:rPr>
              <w:t>Thailand</w:t>
            </w:r>
          </w:p>
        </w:tc>
        <w:tc>
          <w:tcPr>
            <w:tcW w:w="1260" w:type="dxa"/>
            <w:tcBorders>
              <w:top w:val="nil"/>
              <w:left w:val="nil"/>
              <w:bottom w:val="nil"/>
              <w:right w:val="nil"/>
            </w:tcBorders>
          </w:tcPr>
          <w:p w14:paraId="28C8B799" w14:textId="6DC7E41B" w:rsidR="000B44D1" w:rsidRDefault="000E01DB"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7381F0E" w14:textId="68B34645"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6D039FA2" w14:textId="77777777" w:rsidTr="008B7B8F">
        <w:trPr>
          <w:trHeight w:val="174"/>
        </w:trPr>
        <w:tc>
          <w:tcPr>
            <w:tcW w:w="3455" w:type="dxa"/>
            <w:tcBorders>
              <w:top w:val="nil"/>
              <w:left w:val="nil"/>
              <w:bottom w:val="nil"/>
              <w:right w:val="nil"/>
            </w:tcBorders>
          </w:tcPr>
          <w:p w14:paraId="1E4CA4BC" w14:textId="6C8C0DA4" w:rsidR="000B44D1" w:rsidRPr="0006468E" w:rsidRDefault="000B44D1" w:rsidP="000B44D1">
            <w:pPr>
              <w:spacing w:line="300" w:lineRule="exact"/>
              <w:ind w:left="90" w:hanging="90"/>
              <w:rPr>
                <w:rFonts w:ascii="Arial" w:hAnsi="Arial" w:cs="Arial"/>
                <w:b/>
                <w:bCs/>
                <w:sz w:val="17"/>
                <w:szCs w:val="17"/>
              </w:rPr>
            </w:pPr>
            <w:r w:rsidRPr="0006468E">
              <w:rPr>
                <w:rFonts w:ascii="Arial" w:hAnsi="Arial" w:cs="Arial"/>
                <w:sz w:val="17"/>
                <w:szCs w:val="17"/>
              </w:rPr>
              <w:t xml:space="preserve">Plan Estate Company Limited </w:t>
            </w:r>
          </w:p>
        </w:tc>
        <w:tc>
          <w:tcPr>
            <w:tcW w:w="2665" w:type="dxa"/>
            <w:tcBorders>
              <w:top w:val="nil"/>
              <w:left w:val="nil"/>
              <w:bottom w:val="nil"/>
              <w:right w:val="nil"/>
            </w:tcBorders>
          </w:tcPr>
          <w:p w14:paraId="7D588CA5" w14:textId="53F4352D" w:rsidR="000B44D1" w:rsidRPr="00AE439E" w:rsidRDefault="000B44D1" w:rsidP="000B44D1">
            <w:pPr>
              <w:spacing w:line="300" w:lineRule="exact"/>
              <w:ind w:left="12" w:right="-108" w:hanging="90"/>
              <w:rPr>
                <w:rFonts w:ascii="Arial" w:hAnsi="Arial" w:cs="Arial"/>
                <w:sz w:val="17"/>
                <w:szCs w:val="21"/>
              </w:rPr>
            </w:pPr>
            <w:r w:rsidRPr="00AE439E">
              <w:rPr>
                <w:rFonts w:ascii="Arial" w:hAnsi="Arial" w:cs="Arial"/>
                <w:sz w:val="17"/>
                <w:szCs w:val="17"/>
              </w:rPr>
              <w:t>Real estate and property management service</w:t>
            </w:r>
          </w:p>
        </w:tc>
        <w:tc>
          <w:tcPr>
            <w:tcW w:w="1263" w:type="dxa"/>
            <w:tcBorders>
              <w:top w:val="nil"/>
              <w:left w:val="nil"/>
              <w:bottom w:val="nil"/>
              <w:right w:val="nil"/>
            </w:tcBorders>
          </w:tcPr>
          <w:p w14:paraId="491899AA" w14:textId="5AA8EF10"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FCBF52F" w14:textId="376777CD" w:rsidR="000B44D1" w:rsidRPr="0006468E" w:rsidRDefault="000E01DB" w:rsidP="000B44D1">
            <w:pPr>
              <w:spacing w:line="300" w:lineRule="exact"/>
              <w:jc w:val="right"/>
              <w:rPr>
                <w:rFonts w:ascii="Arial" w:hAnsi="Arial" w:cs="Arial"/>
                <w:sz w:val="17"/>
                <w:szCs w:val="17"/>
              </w:rPr>
            </w:pPr>
            <w:r>
              <w:rPr>
                <w:rFonts w:ascii="Arial" w:hAnsi="Arial" w:cs="Arial"/>
                <w:sz w:val="17"/>
                <w:szCs w:val="17"/>
              </w:rPr>
              <w:t>79.30</w:t>
            </w:r>
          </w:p>
        </w:tc>
        <w:tc>
          <w:tcPr>
            <w:tcW w:w="1170" w:type="dxa"/>
            <w:tcBorders>
              <w:top w:val="nil"/>
              <w:left w:val="nil"/>
              <w:bottom w:val="nil"/>
              <w:right w:val="nil"/>
            </w:tcBorders>
          </w:tcPr>
          <w:p w14:paraId="5E89F187" w14:textId="2FBB5E78"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72.99</w:t>
            </w:r>
          </w:p>
        </w:tc>
      </w:tr>
      <w:tr w:rsidR="000B44D1" w:rsidRPr="0006468E" w14:paraId="52060902" w14:textId="77777777" w:rsidTr="008B7B8F">
        <w:tc>
          <w:tcPr>
            <w:tcW w:w="3455" w:type="dxa"/>
            <w:tcBorders>
              <w:top w:val="nil"/>
              <w:left w:val="nil"/>
              <w:bottom w:val="nil"/>
              <w:right w:val="nil"/>
            </w:tcBorders>
          </w:tcPr>
          <w:p w14:paraId="6DB5AD60"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Crystal Lake Properties Company Limited</w:t>
            </w:r>
          </w:p>
        </w:tc>
        <w:tc>
          <w:tcPr>
            <w:tcW w:w="2665" w:type="dxa"/>
            <w:tcBorders>
              <w:top w:val="nil"/>
              <w:left w:val="nil"/>
              <w:bottom w:val="nil"/>
              <w:right w:val="nil"/>
            </w:tcBorders>
          </w:tcPr>
          <w:p w14:paraId="6DC92CDD" w14:textId="24783713" w:rsidR="000B44D1" w:rsidRPr="00AE439E" w:rsidRDefault="000B44D1" w:rsidP="000B44D1">
            <w:pPr>
              <w:spacing w:line="300" w:lineRule="exact"/>
              <w:ind w:left="12" w:right="-18" w:hanging="90"/>
              <w:rPr>
                <w:rFonts w:ascii="Arial" w:hAnsi="Arial" w:cs="Arial"/>
                <w:sz w:val="17"/>
                <w:szCs w:val="17"/>
              </w:rPr>
            </w:pPr>
            <w:r w:rsidRPr="00AE439E">
              <w:rPr>
                <w:rFonts w:ascii="Arial" w:hAnsi="Arial" w:cs="Arial"/>
                <w:sz w:val="17"/>
                <w:szCs w:val="17"/>
              </w:rPr>
              <w:t>Real estate</w:t>
            </w:r>
          </w:p>
        </w:tc>
        <w:tc>
          <w:tcPr>
            <w:tcW w:w="1263" w:type="dxa"/>
            <w:tcBorders>
              <w:top w:val="nil"/>
              <w:left w:val="nil"/>
              <w:bottom w:val="nil"/>
              <w:right w:val="nil"/>
            </w:tcBorders>
          </w:tcPr>
          <w:p w14:paraId="59CB1730"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F4584D8" w14:textId="4C6B81F8" w:rsidR="000B44D1" w:rsidRPr="0006468E" w:rsidRDefault="000E01DB" w:rsidP="000B44D1">
            <w:pPr>
              <w:spacing w:line="300" w:lineRule="exact"/>
              <w:jc w:val="right"/>
              <w:rPr>
                <w:rFonts w:ascii="Arial" w:hAnsi="Arial" w:cs="Arial"/>
                <w:sz w:val="17"/>
                <w:szCs w:val="17"/>
              </w:rPr>
            </w:pPr>
            <w:r>
              <w:rPr>
                <w:rFonts w:ascii="Arial" w:hAnsi="Arial" w:cs="Arial"/>
                <w:sz w:val="17"/>
                <w:szCs w:val="17"/>
              </w:rPr>
              <w:t>79.30</w:t>
            </w:r>
          </w:p>
        </w:tc>
        <w:tc>
          <w:tcPr>
            <w:tcW w:w="1170" w:type="dxa"/>
            <w:tcBorders>
              <w:top w:val="nil"/>
              <w:left w:val="nil"/>
              <w:bottom w:val="nil"/>
              <w:right w:val="nil"/>
            </w:tcBorders>
          </w:tcPr>
          <w:p w14:paraId="09064EB4" w14:textId="768C045C"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72.99</w:t>
            </w:r>
          </w:p>
        </w:tc>
      </w:tr>
      <w:tr w:rsidR="000B44D1" w:rsidRPr="0006468E" w14:paraId="3F48F03E" w14:textId="77777777" w:rsidTr="008B7B8F">
        <w:tc>
          <w:tcPr>
            <w:tcW w:w="3455" w:type="dxa"/>
            <w:tcBorders>
              <w:top w:val="nil"/>
              <w:left w:val="nil"/>
              <w:bottom w:val="nil"/>
              <w:right w:val="nil"/>
            </w:tcBorders>
          </w:tcPr>
          <w:p w14:paraId="4C9485B7"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C L P Management Company Limited</w:t>
            </w:r>
          </w:p>
        </w:tc>
        <w:tc>
          <w:tcPr>
            <w:tcW w:w="2665" w:type="dxa"/>
            <w:tcBorders>
              <w:top w:val="nil"/>
              <w:left w:val="nil"/>
              <w:bottom w:val="nil"/>
              <w:right w:val="nil"/>
            </w:tcBorders>
          </w:tcPr>
          <w:p w14:paraId="78DA9E36" w14:textId="77777777" w:rsidR="000B44D1" w:rsidRPr="00AE439E" w:rsidRDefault="000B44D1" w:rsidP="000B44D1">
            <w:pPr>
              <w:spacing w:line="300" w:lineRule="exact"/>
              <w:ind w:left="12" w:right="-18" w:hanging="90"/>
              <w:rPr>
                <w:rFonts w:ascii="Arial" w:hAnsi="Arial" w:cs="Arial"/>
                <w:sz w:val="17"/>
                <w:szCs w:val="17"/>
              </w:rPr>
            </w:pPr>
            <w:r w:rsidRPr="00AE439E">
              <w:rPr>
                <w:rFonts w:ascii="Arial" w:hAnsi="Arial" w:cs="Arial"/>
                <w:sz w:val="17"/>
                <w:szCs w:val="17"/>
              </w:rPr>
              <w:t>Property management service</w:t>
            </w:r>
          </w:p>
        </w:tc>
        <w:tc>
          <w:tcPr>
            <w:tcW w:w="1263" w:type="dxa"/>
            <w:tcBorders>
              <w:top w:val="nil"/>
              <w:left w:val="nil"/>
              <w:bottom w:val="nil"/>
              <w:right w:val="nil"/>
            </w:tcBorders>
          </w:tcPr>
          <w:p w14:paraId="75F46A8F"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CA8F459" w14:textId="5B5A200A" w:rsidR="000B44D1" w:rsidRPr="0006468E" w:rsidRDefault="000E01DB" w:rsidP="000B44D1">
            <w:pPr>
              <w:spacing w:line="300" w:lineRule="exact"/>
              <w:jc w:val="right"/>
              <w:rPr>
                <w:rFonts w:ascii="Arial" w:hAnsi="Arial" w:cs="Arial"/>
                <w:sz w:val="17"/>
                <w:szCs w:val="17"/>
              </w:rPr>
            </w:pPr>
            <w:r>
              <w:rPr>
                <w:rFonts w:ascii="Arial" w:hAnsi="Arial" w:cs="Arial"/>
                <w:sz w:val="17"/>
                <w:szCs w:val="17"/>
              </w:rPr>
              <w:t>79.30</w:t>
            </w:r>
          </w:p>
        </w:tc>
        <w:tc>
          <w:tcPr>
            <w:tcW w:w="1170" w:type="dxa"/>
            <w:tcBorders>
              <w:top w:val="nil"/>
              <w:left w:val="nil"/>
              <w:bottom w:val="nil"/>
              <w:right w:val="nil"/>
            </w:tcBorders>
          </w:tcPr>
          <w:p w14:paraId="38B2D2AC" w14:textId="5AE40887"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72.99</w:t>
            </w:r>
          </w:p>
        </w:tc>
      </w:tr>
      <w:tr w:rsidR="000B44D1" w:rsidRPr="0006468E" w14:paraId="74DBA68D" w14:textId="77777777" w:rsidTr="008B7B8F">
        <w:tc>
          <w:tcPr>
            <w:tcW w:w="3455" w:type="dxa"/>
            <w:tcBorders>
              <w:top w:val="nil"/>
              <w:left w:val="nil"/>
              <w:bottom w:val="nil"/>
              <w:right w:val="nil"/>
            </w:tcBorders>
          </w:tcPr>
          <w:p w14:paraId="6C35599B"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Plan Appraisal Company Limited</w:t>
            </w:r>
          </w:p>
        </w:tc>
        <w:tc>
          <w:tcPr>
            <w:tcW w:w="2665" w:type="dxa"/>
            <w:tcBorders>
              <w:top w:val="nil"/>
              <w:left w:val="nil"/>
              <w:bottom w:val="nil"/>
              <w:right w:val="nil"/>
            </w:tcBorders>
          </w:tcPr>
          <w:p w14:paraId="55BB7C67" w14:textId="6D6A8AE1" w:rsidR="000B44D1" w:rsidRPr="00AE439E" w:rsidRDefault="000B44D1" w:rsidP="000B44D1">
            <w:pPr>
              <w:spacing w:line="300" w:lineRule="exact"/>
              <w:ind w:left="12" w:right="-18" w:hanging="90"/>
              <w:rPr>
                <w:rFonts w:ascii="Arial" w:hAnsi="Arial" w:cstheme="minorBidi"/>
                <w:sz w:val="17"/>
                <w:szCs w:val="17"/>
              </w:rPr>
            </w:pPr>
            <w:r w:rsidRPr="00AE439E">
              <w:rPr>
                <w:rFonts w:ascii="Arial" w:hAnsi="Arial" w:cs="Arial"/>
                <w:sz w:val="17"/>
                <w:szCs w:val="17"/>
              </w:rPr>
              <w:t>Survey and appraisal services</w:t>
            </w:r>
            <w:r w:rsidR="006F1C60" w:rsidRPr="00AE439E">
              <w:rPr>
                <w:rFonts w:ascii="Arial" w:hAnsi="Arial" w:cstheme="minorBidi" w:hint="cs"/>
                <w:sz w:val="17"/>
                <w:szCs w:val="17"/>
                <w:cs/>
              </w:rPr>
              <w:t xml:space="preserve"> </w:t>
            </w:r>
            <w:r w:rsidR="006F1C60" w:rsidRPr="00AE439E">
              <w:rPr>
                <w:rFonts w:ascii="Arial" w:hAnsi="Arial" w:cs="Arial"/>
                <w:sz w:val="17"/>
                <w:szCs w:val="21"/>
              </w:rPr>
              <w:t xml:space="preserve">(cease operation from </w:t>
            </w:r>
            <w:r w:rsidR="001E4E78" w:rsidRPr="00AE439E">
              <w:rPr>
                <w:rFonts w:ascii="Arial" w:hAnsi="Arial" w:cs="Browallia New"/>
                <w:sz w:val="17"/>
                <w:szCs w:val="21"/>
              </w:rPr>
              <w:t>March</w:t>
            </w:r>
            <w:r w:rsidR="006F1C60" w:rsidRPr="00AE439E">
              <w:rPr>
                <w:rFonts w:ascii="Arial" w:hAnsi="Arial" w:cs="Arial"/>
                <w:sz w:val="17"/>
                <w:szCs w:val="21"/>
              </w:rPr>
              <w:t xml:space="preserve"> 2025)</w:t>
            </w:r>
          </w:p>
        </w:tc>
        <w:tc>
          <w:tcPr>
            <w:tcW w:w="1263" w:type="dxa"/>
            <w:tcBorders>
              <w:top w:val="nil"/>
              <w:left w:val="nil"/>
              <w:bottom w:val="nil"/>
              <w:right w:val="nil"/>
            </w:tcBorders>
          </w:tcPr>
          <w:p w14:paraId="14A0673E"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8A5779C" w14:textId="75B55576" w:rsidR="000B44D1" w:rsidRPr="0006468E" w:rsidRDefault="000E01DB" w:rsidP="000B44D1">
            <w:pPr>
              <w:spacing w:line="300" w:lineRule="exact"/>
              <w:jc w:val="right"/>
              <w:rPr>
                <w:rFonts w:ascii="Arial" w:hAnsi="Arial" w:cs="Arial"/>
                <w:sz w:val="17"/>
                <w:szCs w:val="17"/>
              </w:rPr>
            </w:pPr>
            <w:r>
              <w:rPr>
                <w:rFonts w:ascii="Arial" w:hAnsi="Arial" w:cs="Arial"/>
                <w:sz w:val="17"/>
                <w:szCs w:val="17"/>
              </w:rPr>
              <w:t>79.30</w:t>
            </w:r>
          </w:p>
        </w:tc>
        <w:tc>
          <w:tcPr>
            <w:tcW w:w="1170" w:type="dxa"/>
            <w:tcBorders>
              <w:top w:val="nil"/>
              <w:left w:val="nil"/>
              <w:bottom w:val="nil"/>
              <w:right w:val="nil"/>
            </w:tcBorders>
          </w:tcPr>
          <w:p w14:paraId="2EEA7D74" w14:textId="10FD1AAB"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72.99</w:t>
            </w:r>
          </w:p>
        </w:tc>
      </w:tr>
      <w:tr w:rsidR="000B44D1" w:rsidRPr="0006468E" w14:paraId="650DAF5E" w14:textId="77777777" w:rsidTr="008B7B8F">
        <w:tc>
          <w:tcPr>
            <w:tcW w:w="3455" w:type="dxa"/>
            <w:tcBorders>
              <w:top w:val="nil"/>
              <w:left w:val="nil"/>
              <w:bottom w:val="nil"/>
              <w:right w:val="nil"/>
            </w:tcBorders>
          </w:tcPr>
          <w:p w14:paraId="29916024" w14:textId="4AB10BE4"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Service Solution Company Limited</w:t>
            </w:r>
          </w:p>
        </w:tc>
        <w:tc>
          <w:tcPr>
            <w:tcW w:w="2665" w:type="dxa"/>
            <w:tcBorders>
              <w:top w:val="nil"/>
              <w:left w:val="nil"/>
              <w:bottom w:val="nil"/>
              <w:right w:val="nil"/>
            </w:tcBorders>
          </w:tcPr>
          <w:p w14:paraId="492214BA" w14:textId="034A1BF0"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 xml:space="preserve">Providing Consultation, accounting and financial services, procurement operations, business development and investment services </w:t>
            </w:r>
            <w:r w:rsidRPr="0006468E">
              <w:rPr>
                <w:rFonts w:ascii="Arial" w:hAnsi="Arial" w:cs="Arial"/>
                <w:sz w:val="17"/>
                <w:szCs w:val="21"/>
              </w:rPr>
              <w:t>to affiliates</w:t>
            </w:r>
          </w:p>
        </w:tc>
        <w:tc>
          <w:tcPr>
            <w:tcW w:w="1263" w:type="dxa"/>
            <w:tcBorders>
              <w:top w:val="nil"/>
              <w:left w:val="nil"/>
              <w:bottom w:val="nil"/>
              <w:right w:val="nil"/>
            </w:tcBorders>
          </w:tcPr>
          <w:p w14:paraId="3B8200A2"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55F1142" w14:textId="3658F945" w:rsidR="000B44D1" w:rsidRPr="0006468E" w:rsidRDefault="000E01DB"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B25D29E" w14:textId="4421AFA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43BC18A" w14:textId="77777777" w:rsidTr="008B7B8F">
        <w:tc>
          <w:tcPr>
            <w:tcW w:w="3455" w:type="dxa"/>
            <w:tcBorders>
              <w:top w:val="nil"/>
              <w:left w:val="nil"/>
              <w:bottom w:val="nil"/>
              <w:right w:val="nil"/>
            </w:tcBorders>
          </w:tcPr>
          <w:p w14:paraId="590D9D49"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PRG Properties Company Limited</w:t>
            </w:r>
          </w:p>
        </w:tc>
        <w:tc>
          <w:tcPr>
            <w:tcW w:w="2665" w:type="dxa"/>
            <w:tcBorders>
              <w:top w:val="nil"/>
              <w:left w:val="nil"/>
              <w:bottom w:val="nil"/>
              <w:right w:val="nil"/>
            </w:tcBorders>
          </w:tcPr>
          <w:p w14:paraId="7A57E82F" w14:textId="35F7EC1B"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Warehouse, marina and space rental</w:t>
            </w:r>
          </w:p>
        </w:tc>
        <w:tc>
          <w:tcPr>
            <w:tcW w:w="1263" w:type="dxa"/>
            <w:tcBorders>
              <w:top w:val="nil"/>
              <w:left w:val="nil"/>
              <w:bottom w:val="nil"/>
              <w:right w:val="nil"/>
            </w:tcBorders>
          </w:tcPr>
          <w:p w14:paraId="19735E25"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EF69B6" w14:textId="54C5A6DC" w:rsidR="000B44D1" w:rsidRPr="0006468E" w:rsidRDefault="00EB794F"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70B754C3" w14:textId="158E92B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7B3BBA7E" w14:textId="77777777" w:rsidTr="008B7B8F">
        <w:tc>
          <w:tcPr>
            <w:tcW w:w="3455" w:type="dxa"/>
            <w:tcBorders>
              <w:top w:val="nil"/>
              <w:left w:val="nil"/>
              <w:bottom w:val="nil"/>
              <w:right w:val="nil"/>
            </w:tcBorders>
          </w:tcPr>
          <w:p w14:paraId="437C98FC" w14:textId="77777777" w:rsidR="000B44D1" w:rsidRPr="0006468E" w:rsidRDefault="000B44D1" w:rsidP="000B44D1">
            <w:pPr>
              <w:spacing w:line="300" w:lineRule="exact"/>
              <w:ind w:left="90" w:hanging="90"/>
              <w:rPr>
                <w:rFonts w:ascii="Arial" w:hAnsi="Arial" w:cs="Arial"/>
                <w:sz w:val="17"/>
                <w:szCs w:val="17"/>
              </w:rPr>
            </w:pPr>
            <w:proofErr w:type="spellStart"/>
            <w:r w:rsidRPr="0006468E">
              <w:rPr>
                <w:rFonts w:ascii="Arial" w:hAnsi="Arial" w:cs="Arial"/>
                <w:sz w:val="17"/>
                <w:szCs w:val="17"/>
              </w:rPr>
              <w:t>Ratchsima</w:t>
            </w:r>
            <w:proofErr w:type="spellEnd"/>
            <w:r w:rsidRPr="0006468E">
              <w:rPr>
                <w:rFonts w:ascii="Arial" w:hAnsi="Arial" w:cs="Arial"/>
                <w:sz w:val="17"/>
                <w:szCs w:val="17"/>
              </w:rPr>
              <w:t xml:space="preserve"> Rice Company Limited</w:t>
            </w:r>
          </w:p>
        </w:tc>
        <w:tc>
          <w:tcPr>
            <w:tcW w:w="2665" w:type="dxa"/>
            <w:tcBorders>
              <w:top w:val="nil"/>
              <w:left w:val="nil"/>
              <w:bottom w:val="nil"/>
              <w:right w:val="nil"/>
            </w:tcBorders>
          </w:tcPr>
          <w:p w14:paraId="1E05CAD3" w14:textId="3A677C60" w:rsidR="000B44D1" w:rsidRPr="0006468E" w:rsidRDefault="000B44D1" w:rsidP="000B44D1">
            <w:pPr>
              <w:spacing w:line="300" w:lineRule="exact"/>
              <w:ind w:left="12" w:right="-184" w:hanging="90"/>
              <w:rPr>
                <w:rFonts w:ascii="Arial" w:hAnsi="Arial" w:cs="Arial"/>
                <w:sz w:val="17"/>
                <w:szCs w:val="17"/>
              </w:rPr>
            </w:pPr>
            <w:r w:rsidRPr="0006468E">
              <w:rPr>
                <w:rFonts w:ascii="Arial" w:hAnsi="Arial" w:cs="Arial"/>
                <w:sz w:val="17"/>
                <w:szCs w:val="17"/>
              </w:rPr>
              <w:t>Distributor and improving the quality of rice</w:t>
            </w:r>
          </w:p>
        </w:tc>
        <w:tc>
          <w:tcPr>
            <w:tcW w:w="1263" w:type="dxa"/>
            <w:tcBorders>
              <w:top w:val="nil"/>
              <w:left w:val="nil"/>
              <w:bottom w:val="nil"/>
              <w:right w:val="nil"/>
            </w:tcBorders>
          </w:tcPr>
          <w:p w14:paraId="5F42BADF"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07DC06" w14:textId="5D4D2390" w:rsidR="000B44D1" w:rsidRPr="0006468E" w:rsidRDefault="00EB794F"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2E9091F2" w14:textId="64BB1C12"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50D5FD1F" w14:textId="77777777" w:rsidTr="008B7B8F">
        <w:tc>
          <w:tcPr>
            <w:tcW w:w="3455" w:type="dxa"/>
            <w:tcBorders>
              <w:top w:val="nil"/>
              <w:left w:val="nil"/>
              <w:bottom w:val="nil"/>
              <w:right w:val="nil"/>
            </w:tcBorders>
          </w:tcPr>
          <w:p w14:paraId="348299C5" w14:textId="39585D72"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PRG Logistic </w:t>
            </w:r>
            <w:r w:rsidRPr="0006468E">
              <w:rPr>
                <w:rFonts w:ascii="Arial" w:hAnsi="Arial" w:cs="Arial"/>
                <w:sz w:val="17"/>
                <w:szCs w:val="21"/>
              </w:rPr>
              <w:t>Company</w:t>
            </w:r>
            <w:r w:rsidRPr="0006468E">
              <w:rPr>
                <w:rFonts w:ascii="Arial" w:hAnsi="Arial" w:cs="Arial"/>
                <w:sz w:val="17"/>
                <w:szCs w:val="17"/>
              </w:rPr>
              <w:t xml:space="preserve"> Limited </w:t>
            </w:r>
          </w:p>
        </w:tc>
        <w:tc>
          <w:tcPr>
            <w:tcW w:w="2665" w:type="dxa"/>
            <w:tcBorders>
              <w:top w:val="nil"/>
              <w:left w:val="nil"/>
              <w:bottom w:val="nil"/>
              <w:right w:val="nil"/>
            </w:tcBorders>
          </w:tcPr>
          <w:p w14:paraId="1151FA67" w14:textId="24F123CC"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Warehouse rental and transportation</w:t>
            </w:r>
          </w:p>
        </w:tc>
        <w:tc>
          <w:tcPr>
            <w:tcW w:w="1263" w:type="dxa"/>
            <w:tcBorders>
              <w:top w:val="nil"/>
              <w:left w:val="nil"/>
              <w:bottom w:val="nil"/>
              <w:right w:val="nil"/>
            </w:tcBorders>
          </w:tcPr>
          <w:p w14:paraId="1100011C"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83751C8" w14:textId="0F9F8EC1"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0D4951DB" w14:textId="5FECD294"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2ECECBE4" w14:textId="77777777" w:rsidTr="008B7B8F">
        <w:tc>
          <w:tcPr>
            <w:tcW w:w="3455" w:type="dxa"/>
            <w:tcBorders>
              <w:top w:val="nil"/>
              <w:left w:val="nil"/>
              <w:bottom w:val="nil"/>
              <w:right w:val="nil"/>
            </w:tcBorders>
          </w:tcPr>
          <w:p w14:paraId="5229E12E" w14:textId="7FBC78AC"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PRG Food Service Company Limited</w:t>
            </w:r>
          </w:p>
        </w:tc>
        <w:tc>
          <w:tcPr>
            <w:tcW w:w="2665" w:type="dxa"/>
            <w:tcBorders>
              <w:top w:val="nil"/>
              <w:left w:val="nil"/>
              <w:bottom w:val="nil"/>
              <w:right w:val="nil"/>
            </w:tcBorders>
          </w:tcPr>
          <w:p w14:paraId="2BB08584" w14:textId="43E4101C"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Holding investment in a group of subsidiaries</w:t>
            </w:r>
          </w:p>
        </w:tc>
        <w:tc>
          <w:tcPr>
            <w:tcW w:w="1263" w:type="dxa"/>
            <w:tcBorders>
              <w:top w:val="nil"/>
              <w:left w:val="nil"/>
              <w:bottom w:val="nil"/>
              <w:right w:val="nil"/>
            </w:tcBorders>
          </w:tcPr>
          <w:p w14:paraId="2DFEF0B2" w14:textId="65669A09"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864AB0A" w14:textId="5459AF1B"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39027853" w14:textId="00A5F031"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4BB74560" w14:textId="77777777" w:rsidTr="008B7B8F">
        <w:tc>
          <w:tcPr>
            <w:tcW w:w="3455" w:type="dxa"/>
            <w:tcBorders>
              <w:top w:val="nil"/>
              <w:left w:val="nil"/>
              <w:bottom w:val="nil"/>
              <w:right w:val="nil"/>
            </w:tcBorders>
          </w:tcPr>
          <w:p w14:paraId="4FF7FEBA"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PRG Food Product Company Limited</w:t>
            </w:r>
          </w:p>
          <w:p w14:paraId="51B20C8F" w14:textId="7C6E565E" w:rsidR="000B44D1" w:rsidRPr="0006468E" w:rsidRDefault="000B44D1" w:rsidP="000B44D1">
            <w:pPr>
              <w:spacing w:line="300" w:lineRule="exact"/>
              <w:rPr>
                <w:rFonts w:ascii="Arial" w:hAnsi="Arial" w:cs="Arial"/>
                <w:sz w:val="17"/>
                <w:szCs w:val="17"/>
              </w:rPr>
            </w:pPr>
          </w:p>
        </w:tc>
        <w:tc>
          <w:tcPr>
            <w:tcW w:w="2665" w:type="dxa"/>
            <w:tcBorders>
              <w:top w:val="nil"/>
              <w:left w:val="nil"/>
              <w:bottom w:val="nil"/>
              <w:right w:val="nil"/>
            </w:tcBorders>
          </w:tcPr>
          <w:p w14:paraId="3698B4CC" w14:textId="17657F90"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Holding investment in a group of subsidiaries</w:t>
            </w:r>
          </w:p>
        </w:tc>
        <w:tc>
          <w:tcPr>
            <w:tcW w:w="1263" w:type="dxa"/>
            <w:tcBorders>
              <w:top w:val="nil"/>
              <w:left w:val="nil"/>
              <w:bottom w:val="nil"/>
              <w:right w:val="nil"/>
            </w:tcBorders>
          </w:tcPr>
          <w:p w14:paraId="1B5CD0B3" w14:textId="5180BABB"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2BF2DA8" w14:textId="25980738"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0B475C94" w14:textId="7DA9396A"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691C1CFF" w14:textId="77777777" w:rsidTr="008B7B8F">
        <w:tc>
          <w:tcPr>
            <w:tcW w:w="3455" w:type="dxa"/>
            <w:tcBorders>
              <w:top w:val="nil"/>
              <w:left w:val="nil"/>
              <w:bottom w:val="nil"/>
              <w:right w:val="nil"/>
            </w:tcBorders>
          </w:tcPr>
          <w:p w14:paraId="0D2F2316" w14:textId="575C2C48"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Riverdale Marina Company Limited</w:t>
            </w:r>
          </w:p>
        </w:tc>
        <w:tc>
          <w:tcPr>
            <w:tcW w:w="2665" w:type="dxa"/>
            <w:tcBorders>
              <w:top w:val="nil"/>
              <w:left w:val="nil"/>
              <w:bottom w:val="nil"/>
              <w:right w:val="nil"/>
            </w:tcBorders>
          </w:tcPr>
          <w:p w14:paraId="6461B890" w14:textId="061BAEC3"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Marina service</w:t>
            </w:r>
          </w:p>
        </w:tc>
        <w:tc>
          <w:tcPr>
            <w:tcW w:w="1263" w:type="dxa"/>
            <w:tcBorders>
              <w:top w:val="nil"/>
              <w:left w:val="nil"/>
              <w:bottom w:val="nil"/>
              <w:right w:val="nil"/>
            </w:tcBorders>
          </w:tcPr>
          <w:p w14:paraId="13F267A6" w14:textId="6F0C11D4"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557EFE08" w14:textId="3E783BB9"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03E451A0" w14:textId="5C5EC74C"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1CB45D20" w14:textId="77777777" w:rsidTr="008B7B8F">
        <w:tc>
          <w:tcPr>
            <w:tcW w:w="3455" w:type="dxa"/>
            <w:tcBorders>
              <w:top w:val="nil"/>
              <w:left w:val="nil"/>
              <w:bottom w:val="nil"/>
              <w:right w:val="nil"/>
            </w:tcBorders>
          </w:tcPr>
          <w:p w14:paraId="199ACDA9" w14:textId="0DEA6F96"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 xml:space="preserve">Khao </w:t>
            </w:r>
            <w:proofErr w:type="spellStart"/>
            <w:r w:rsidRPr="0006468E">
              <w:rPr>
                <w:rFonts w:ascii="Arial" w:hAnsi="Arial" w:cs="Arial"/>
                <w:sz w:val="17"/>
                <w:szCs w:val="17"/>
              </w:rPr>
              <w:t>Mahboonkrong</w:t>
            </w:r>
            <w:proofErr w:type="spellEnd"/>
            <w:r w:rsidRPr="0006468E">
              <w:rPr>
                <w:rFonts w:ascii="Arial" w:hAnsi="Arial" w:cs="Arial"/>
                <w:sz w:val="17"/>
                <w:szCs w:val="17"/>
              </w:rPr>
              <w:t xml:space="preserve"> Company Limited</w:t>
            </w:r>
          </w:p>
        </w:tc>
        <w:tc>
          <w:tcPr>
            <w:tcW w:w="2665" w:type="dxa"/>
            <w:tcBorders>
              <w:top w:val="nil"/>
              <w:left w:val="nil"/>
              <w:bottom w:val="nil"/>
              <w:right w:val="nil"/>
            </w:tcBorders>
          </w:tcPr>
          <w:p w14:paraId="62D08A49" w14:textId="39669A57" w:rsidR="000B44D1" w:rsidRPr="0006468E" w:rsidRDefault="000B44D1" w:rsidP="000B44D1">
            <w:pPr>
              <w:spacing w:line="300" w:lineRule="exact"/>
              <w:ind w:left="12" w:right="-18" w:hanging="90"/>
              <w:rPr>
                <w:rFonts w:ascii="Arial" w:hAnsi="Arial" w:cs="Browallia New"/>
                <w:sz w:val="17"/>
                <w:szCs w:val="21"/>
              </w:rPr>
            </w:pPr>
            <w:r w:rsidRPr="0006468E">
              <w:rPr>
                <w:rFonts w:ascii="Arial" w:hAnsi="Arial" w:cs="Browallia New"/>
                <w:sz w:val="17"/>
                <w:szCs w:val="21"/>
              </w:rPr>
              <w:t>Sales of goods in domestic</w:t>
            </w:r>
          </w:p>
        </w:tc>
        <w:tc>
          <w:tcPr>
            <w:tcW w:w="1263" w:type="dxa"/>
            <w:tcBorders>
              <w:top w:val="nil"/>
              <w:left w:val="nil"/>
              <w:bottom w:val="nil"/>
              <w:right w:val="nil"/>
            </w:tcBorders>
          </w:tcPr>
          <w:p w14:paraId="7555EDB4" w14:textId="3F1783C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C8D14C3" w14:textId="5A104D74"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4B627F24" w14:textId="05214C03"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550FCE2D" w14:textId="77777777" w:rsidTr="008B7B8F">
        <w:tc>
          <w:tcPr>
            <w:tcW w:w="3455" w:type="dxa"/>
            <w:tcBorders>
              <w:top w:val="nil"/>
              <w:left w:val="nil"/>
              <w:bottom w:val="nil"/>
              <w:right w:val="nil"/>
            </w:tcBorders>
          </w:tcPr>
          <w:p w14:paraId="2B7568ED" w14:textId="7308FDAF" w:rsidR="000B44D1" w:rsidRPr="0006468E" w:rsidRDefault="000B44D1" w:rsidP="0059769D">
            <w:pPr>
              <w:spacing w:line="300" w:lineRule="exact"/>
              <w:ind w:left="90" w:hanging="90"/>
              <w:rPr>
                <w:rFonts w:ascii="Arial" w:hAnsi="Arial" w:cs="Arial"/>
                <w:sz w:val="17"/>
                <w:szCs w:val="17"/>
              </w:rPr>
            </w:pPr>
            <w:r w:rsidRPr="00EA26F4">
              <w:rPr>
                <w:rFonts w:ascii="Arial" w:hAnsi="Arial" w:cs="Arial"/>
                <w:sz w:val="17"/>
                <w:szCs w:val="17"/>
              </w:rPr>
              <w:t xml:space="preserve">PRG </w:t>
            </w:r>
            <w:proofErr w:type="spellStart"/>
            <w:r w:rsidRPr="00EA26F4">
              <w:rPr>
                <w:rFonts w:ascii="Arial" w:hAnsi="Arial" w:cs="Arial"/>
                <w:sz w:val="17"/>
                <w:szCs w:val="17"/>
              </w:rPr>
              <w:t>Glabal</w:t>
            </w:r>
            <w:proofErr w:type="spellEnd"/>
            <w:r w:rsidRPr="00EA26F4">
              <w:rPr>
                <w:rFonts w:ascii="Arial" w:hAnsi="Arial" w:cs="Arial"/>
                <w:sz w:val="17"/>
                <w:szCs w:val="17"/>
              </w:rPr>
              <w:t xml:space="preserve"> Energy Company Limited </w:t>
            </w:r>
          </w:p>
        </w:tc>
        <w:tc>
          <w:tcPr>
            <w:tcW w:w="2665" w:type="dxa"/>
            <w:tcBorders>
              <w:top w:val="nil"/>
              <w:left w:val="nil"/>
              <w:bottom w:val="nil"/>
              <w:right w:val="nil"/>
            </w:tcBorders>
          </w:tcPr>
          <w:p w14:paraId="52470C76" w14:textId="732BC9C6" w:rsidR="000B44D1" w:rsidRPr="000D0925" w:rsidRDefault="000B44D1" w:rsidP="000B44D1">
            <w:pPr>
              <w:spacing w:line="300" w:lineRule="exact"/>
              <w:ind w:left="12" w:right="-18" w:hanging="90"/>
              <w:rPr>
                <w:rFonts w:ascii="Arial" w:hAnsi="Arial" w:cstheme="minorBidi"/>
                <w:sz w:val="17"/>
                <w:szCs w:val="17"/>
              </w:rPr>
            </w:pPr>
            <w:r w:rsidRPr="000D0925">
              <w:rPr>
                <w:rFonts w:ascii="Arial" w:hAnsi="Arial" w:cs="Browallia New"/>
                <w:sz w:val="17"/>
                <w:szCs w:val="21"/>
              </w:rPr>
              <w:t>Operate in the solar business</w:t>
            </w:r>
            <w:r w:rsidRPr="000D0925">
              <w:rPr>
                <w:rFonts w:ascii="Arial" w:hAnsi="Arial" w:cs="Browallia New" w:hint="cs"/>
                <w:sz w:val="17"/>
                <w:szCs w:val="21"/>
                <w:cs/>
              </w:rPr>
              <w:t xml:space="preserve"> </w:t>
            </w:r>
          </w:p>
        </w:tc>
        <w:tc>
          <w:tcPr>
            <w:tcW w:w="1263" w:type="dxa"/>
            <w:tcBorders>
              <w:top w:val="nil"/>
              <w:left w:val="nil"/>
              <w:bottom w:val="nil"/>
              <w:right w:val="nil"/>
            </w:tcBorders>
          </w:tcPr>
          <w:p w14:paraId="0AB5E5D5" w14:textId="4E5C3643"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F3EE37B" w14:textId="22B37806"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2AA9F459" w14:textId="33A59CA6"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4E79CE92" w14:textId="77777777" w:rsidTr="008B7B8F">
        <w:tc>
          <w:tcPr>
            <w:tcW w:w="3455" w:type="dxa"/>
            <w:tcBorders>
              <w:top w:val="nil"/>
              <w:left w:val="nil"/>
              <w:bottom w:val="nil"/>
              <w:right w:val="nil"/>
            </w:tcBorders>
          </w:tcPr>
          <w:p w14:paraId="7D1DBE44" w14:textId="51F8DBF0"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PRG Food Island Company Limited</w:t>
            </w:r>
          </w:p>
        </w:tc>
        <w:tc>
          <w:tcPr>
            <w:tcW w:w="2665" w:type="dxa"/>
            <w:tcBorders>
              <w:top w:val="nil"/>
              <w:left w:val="nil"/>
              <w:bottom w:val="nil"/>
              <w:right w:val="nil"/>
            </w:tcBorders>
          </w:tcPr>
          <w:p w14:paraId="791921B3" w14:textId="5574374A" w:rsidR="000B44D1" w:rsidRPr="000D0925" w:rsidRDefault="000B44D1" w:rsidP="000B44D1">
            <w:pPr>
              <w:spacing w:line="300" w:lineRule="exact"/>
              <w:ind w:left="12" w:right="-18" w:hanging="90"/>
              <w:rPr>
                <w:rFonts w:ascii="Arial" w:hAnsi="Arial" w:cs="Arial"/>
                <w:sz w:val="17"/>
                <w:szCs w:val="17"/>
              </w:rPr>
            </w:pPr>
            <w:r w:rsidRPr="000D0925">
              <w:rPr>
                <w:rFonts w:ascii="Arial" w:hAnsi="Arial" w:cs="Arial"/>
                <w:sz w:val="17"/>
                <w:szCs w:val="17"/>
              </w:rPr>
              <w:t>Food center</w:t>
            </w:r>
          </w:p>
        </w:tc>
        <w:tc>
          <w:tcPr>
            <w:tcW w:w="1263" w:type="dxa"/>
            <w:tcBorders>
              <w:top w:val="nil"/>
              <w:left w:val="nil"/>
              <w:bottom w:val="nil"/>
              <w:right w:val="nil"/>
            </w:tcBorders>
          </w:tcPr>
          <w:p w14:paraId="542EB88D" w14:textId="6679FFA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F6AE20D" w14:textId="0814D81D"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626EC49E" w14:textId="51714663"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7C015354" w14:textId="77777777" w:rsidTr="008B7B8F">
        <w:tc>
          <w:tcPr>
            <w:tcW w:w="3455" w:type="dxa"/>
            <w:tcBorders>
              <w:top w:val="nil"/>
              <w:left w:val="nil"/>
              <w:bottom w:val="nil"/>
              <w:right w:val="nil"/>
            </w:tcBorders>
          </w:tcPr>
          <w:p w14:paraId="1755F942" w14:textId="483D3D2B"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Sima Asset Company Limited</w:t>
            </w:r>
          </w:p>
        </w:tc>
        <w:tc>
          <w:tcPr>
            <w:tcW w:w="2665" w:type="dxa"/>
            <w:tcBorders>
              <w:top w:val="nil"/>
              <w:left w:val="nil"/>
              <w:bottom w:val="nil"/>
              <w:right w:val="nil"/>
            </w:tcBorders>
          </w:tcPr>
          <w:p w14:paraId="5848228E" w14:textId="7060671F" w:rsidR="000B44D1" w:rsidRPr="000D0925" w:rsidRDefault="000B44D1" w:rsidP="000B44D1">
            <w:pPr>
              <w:spacing w:line="300" w:lineRule="exact"/>
              <w:ind w:left="12" w:right="-18" w:hanging="90"/>
              <w:rPr>
                <w:rFonts w:ascii="Arial" w:hAnsi="Arial" w:cs="Arial"/>
                <w:sz w:val="17"/>
                <w:szCs w:val="17"/>
              </w:rPr>
            </w:pPr>
            <w:r w:rsidRPr="000D0925">
              <w:rPr>
                <w:rFonts w:ascii="Arial" w:hAnsi="Arial" w:cs="Arial"/>
                <w:sz w:val="17"/>
                <w:szCs w:val="17"/>
              </w:rPr>
              <w:t>Real estate trading</w:t>
            </w:r>
          </w:p>
        </w:tc>
        <w:tc>
          <w:tcPr>
            <w:tcW w:w="1263" w:type="dxa"/>
            <w:tcBorders>
              <w:top w:val="nil"/>
              <w:left w:val="nil"/>
              <w:bottom w:val="nil"/>
              <w:right w:val="nil"/>
            </w:tcBorders>
          </w:tcPr>
          <w:p w14:paraId="626289A9" w14:textId="3D60FB8F"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7947FDB2" w14:textId="651C2F8F" w:rsidR="000B44D1" w:rsidRPr="0006468E" w:rsidRDefault="00AB6118" w:rsidP="000B44D1">
            <w:pPr>
              <w:spacing w:line="300" w:lineRule="exact"/>
              <w:jc w:val="right"/>
              <w:rPr>
                <w:rFonts w:ascii="Arial" w:hAnsi="Arial" w:cs="Arial"/>
                <w:sz w:val="17"/>
                <w:szCs w:val="17"/>
              </w:rPr>
            </w:pPr>
            <w:r>
              <w:rPr>
                <w:rFonts w:ascii="Arial" w:hAnsi="Arial" w:cs="Arial"/>
                <w:sz w:val="17"/>
                <w:szCs w:val="17"/>
              </w:rPr>
              <w:t>56.64</w:t>
            </w:r>
          </w:p>
        </w:tc>
        <w:tc>
          <w:tcPr>
            <w:tcW w:w="1170" w:type="dxa"/>
            <w:tcBorders>
              <w:top w:val="nil"/>
              <w:left w:val="nil"/>
              <w:bottom w:val="nil"/>
              <w:right w:val="nil"/>
            </w:tcBorders>
          </w:tcPr>
          <w:p w14:paraId="59DC85AE" w14:textId="5F0E3FC5"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74.66</w:t>
            </w:r>
          </w:p>
        </w:tc>
      </w:tr>
      <w:tr w:rsidR="000B44D1" w:rsidRPr="0006468E" w14:paraId="7B95ABDD" w14:textId="77777777" w:rsidTr="008B7B8F">
        <w:tc>
          <w:tcPr>
            <w:tcW w:w="3455" w:type="dxa"/>
            <w:tcBorders>
              <w:top w:val="nil"/>
              <w:left w:val="nil"/>
              <w:bottom w:val="nil"/>
              <w:right w:val="nil"/>
            </w:tcBorders>
          </w:tcPr>
          <w:p w14:paraId="4B10B125" w14:textId="1D3DEDD1"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Kathu Land Company Limited   </w:t>
            </w:r>
          </w:p>
        </w:tc>
        <w:tc>
          <w:tcPr>
            <w:tcW w:w="2665" w:type="dxa"/>
            <w:tcBorders>
              <w:top w:val="nil"/>
              <w:left w:val="nil"/>
              <w:bottom w:val="nil"/>
              <w:right w:val="nil"/>
            </w:tcBorders>
          </w:tcPr>
          <w:p w14:paraId="5A68BE91" w14:textId="6BD91D5A"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Dormant</w:t>
            </w:r>
          </w:p>
        </w:tc>
        <w:tc>
          <w:tcPr>
            <w:tcW w:w="1263" w:type="dxa"/>
            <w:tcBorders>
              <w:top w:val="nil"/>
              <w:left w:val="nil"/>
              <w:bottom w:val="nil"/>
              <w:right w:val="nil"/>
            </w:tcBorders>
          </w:tcPr>
          <w:p w14:paraId="7F63B09D" w14:textId="0347E8E8"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E7B857A" w14:textId="51308C77" w:rsidR="000B44D1" w:rsidRPr="001B4193" w:rsidRDefault="00AB6118" w:rsidP="000B44D1">
            <w:pPr>
              <w:spacing w:line="300" w:lineRule="exact"/>
              <w:jc w:val="right"/>
              <w:rPr>
                <w:rFonts w:ascii="Arial" w:hAnsi="Arial" w:cs="Arial"/>
                <w:sz w:val="17"/>
                <w:szCs w:val="17"/>
                <w:cs/>
              </w:rPr>
            </w:pPr>
            <w:r>
              <w:rPr>
                <w:rFonts w:ascii="Arial" w:hAnsi="Arial" w:cs="Arial"/>
                <w:sz w:val="17"/>
                <w:szCs w:val="17"/>
              </w:rPr>
              <w:t>72.92</w:t>
            </w:r>
          </w:p>
        </w:tc>
        <w:tc>
          <w:tcPr>
            <w:tcW w:w="1170" w:type="dxa"/>
            <w:tcBorders>
              <w:top w:val="nil"/>
              <w:left w:val="nil"/>
              <w:bottom w:val="nil"/>
              <w:right w:val="nil"/>
            </w:tcBorders>
          </w:tcPr>
          <w:p w14:paraId="53BC5856" w14:textId="6ED1247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70.36</w:t>
            </w:r>
          </w:p>
        </w:tc>
      </w:tr>
      <w:tr w:rsidR="000B44D1" w:rsidRPr="0006468E" w14:paraId="42B46703" w14:textId="77777777" w:rsidTr="008B7B8F">
        <w:tc>
          <w:tcPr>
            <w:tcW w:w="3455" w:type="dxa"/>
            <w:tcBorders>
              <w:top w:val="nil"/>
              <w:left w:val="nil"/>
              <w:bottom w:val="nil"/>
              <w:right w:val="nil"/>
            </w:tcBorders>
          </w:tcPr>
          <w:p w14:paraId="66E67E4F" w14:textId="45E3E8C7"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MBK Residence Company Limited</w:t>
            </w:r>
          </w:p>
        </w:tc>
        <w:tc>
          <w:tcPr>
            <w:tcW w:w="2665" w:type="dxa"/>
            <w:tcBorders>
              <w:top w:val="nil"/>
              <w:left w:val="nil"/>
              <w:bottom w:val="nil"/>
              <w:right w:val="nil"/>
            </w:tcBorders>
          </w:tcPr>
          <w:p w14:paraId="33887F9B" w14:textId="5365E1B3"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16942E29" w14:textId="06906DD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DBB8DFF" w14:textId="15DA2A06" w:rsidR="000B44D1" w:rsidRPr="001B4193" w:rsidRDefault="002D08E1"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F4344D5" w14:textId="21A02072"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3D8A72E2" w14:textId="77777777" w:rsidTr="008B7B8F">
        <w:tc>
          <w:tcPr>
            <w:tcW w:w="3455" w:type="dxa"/>
            <w:tcBorders>
              <w:top w:val="nil"/>
              <w:left w:val="nil"/>
              <w:bottom w:val="nil"/>
              <w:right w:val="nil"/>
            </w:tcBorders>
          </w:tcPr>
          <w:p w14:paraId="7688D47D" w14:textId="6C6C8868" w:rsidR="000B44D1" w:rsidRPr="0006468E" w:rsidRDefault="000B44D1" w:rsidP="000B44D1">
            <w:pPr>
              <w:spacing w:line="300" w:lineRule="exact"/>
              <w:ind w:left="200" w:hanging="200"/>
              <w:rPr>
                <w:rFonts w:ascii="Arial" w:hAnsi="Arial" w:cs="Arial"/>
                <w:sz w:val="17"/>
                <w:szCs w:val="17"/>
              </w:rPr>
            </w:pPr>
            <w:r w:rsidRPr="0006468E">
              <w:rPr>
                <w:rFonts w:ascii="Arial" w:hAnsi="Arial" w:cs="Arial"/>
                <w:sz w:val="17"/>
                <w:szCs w:val="17"/>
              </w:rPr>
              <w:t xml:space="preserve">MBK Sukhumvit Company Limited </w:t>
            </w:r>
          </w:p>
        </w:tc>
        <w:tc>
          <w:tcPr>
            <w:tcW w:w="2665" w:type="dxa"/>
            <w:tcBorders>
              <w:top w:val="nil"/>
              <w:left w:val="nil"/>
              <w:bottom w:val="nil"/>
              <w:right w:val="nil"/>
            </w:tcBorders>
          </w:tcPr>
          <w:p w14:paraId="7A4CC54E" w14:textId="1AB9F957" w:rsidR="000B44D1" w:rsidRPr="0006468E" w:rsidRDefault="000B44D1" w:rsidP="000B44D1">
            <w:pPr>
              <w:spacing w:line="300" w:lineRule="exact"/>
              <w:ind w:left="12" w:right="-1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6E3A31F3" w14:textId="6B9F464F"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99B37C7" w14:textId="644EFEBE" w:rsidR="000B44D1" w:rsidRPr="0006468E" w:rsidRDefault="00045DD4"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62B7BAE9" w14:textId="142AD3DF"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100.00</w:t>
            </w:r>
          </w:p>
        </w:tc>
      </w:tr>
      <w:tr w:rsidR="000B44D1" w:rsidRPr="0006468E" w14:paraId="49983276" w14:textId="77777777" w:rsidTr="008B7B8F">
        <w:tc>
          <w:tcPr>
            <w:tcW w:w="3455" w:type="dxa"/>
            <w:tcBorders>
              <w:top w:val="nil"/>
              <w:left w:val="nil"/>
              <w:bottom w:val="nil"/>
              <w:right w:val="nil"/>
            </w:tcBorders>
          </w:tcPr>
          <w:p w14:paraId="00716468"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 G 3 Company Limited</w:t>
            </w:r>
          </w:p>
        </w:tc>
        <w:tc>
          <w:tcPr>
            <w:tcW w:w="2665" w:type="dxa"/>
            <w:tcBorders>
              <w:top w:val="nil"/>
              <w:left w:val="nil"/>
              <w:bottom w:val="nil"/>
              <w:right w:val="nil"/>
            </w:tcBorders>
          </w:tcPr>
          <w:p w14:paraId="1925A9FF" w14:textId="77777777" w:rsidR="000B44D1" w:rsidRPr="0006468E" w:rsidRDefault="000B44D1" w:rsidP="000B44D1">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54F768AA"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32771C9C" w14:textId="56E3609F" w:rsidR="000B44D1" w:rsidRPr="0006468E" w:rsidRDefault="00045DD4" w:rsidP="000B44D1">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1E915C8C" w14:textId="36E8997C"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99.97</w:t>
            </w:r>
          </w:p>
        </w:tc>
      </w:tr>
      <w:tr w:rsidR="000B44D1" w:rsidRPr="0006468E" w14:paraId="6970C657" w14:textId="77777777" w:rsidTr="008B7B8F">
        <w:tc>
          <w:tcPr>
            <w:tcW w:w="3455" w:type="dxa"/>
            <w:tcBorders>
              <w:top w:val="nil"/>
              <w:left w:val="nil"/>
              <w:bottom w:val="nil"/>
              <w:right w:val="nil"/>
            </w:tcBorders>
          </w:tcPr>
          <w:p w14:paraId="6ED4BD45"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 G 4 Company Limited</w:t>
            </w:r>
          </w:p>
        </w:tc>
        <w:tc>
          <w:tcPr>
            <w:tcW w:w="2665" w:type="dxa"/>
            <w:tcBorders>
              <w:top w:val="nil"/>
              <w:left w:val="nil"/>
              <w:bottom w:val="nil"/>
              <w:right w:val="nil"/>
            </w:tcBorders>
          </w:tcPr>
          <w:p w14:paraId="726DE930" w14:textId="77777777" w:rsidR="000B44D1" w:rsidRPr="0006468E" w:rsidRDefault="000B44D1" w:rsidP="000B44D1">
            <w:pPr>
              <w:spacing w:line="300" w:lineRule="exact"/>
              <w:ind w:left="12" w:right="-108" w:hanging="90"/>
              <w:rPr>
                <w:rFonts w:ascii="Arial" w:hAnsi="Arial" w:cs="Arial"/>
                <w:sz w:val="17"/>
                <w:szCs w:val="17"/>
              </w:rPr>
            </w:pPr>
            <w:r w:rsidRPr="0006468E">
              <w:rPr>
                <w:rFonts w:ascii="Arial" w:hAnsi="Arial" w:cs="Arial"/>
                <w:sz w:val="17"/>
                <w:szCs w:val="17"/>
              </w:rPr>
              <w:t>Held property foreclosed</w:t>
            </w:r>
          </w:p>
        </w:tc>
        <w:tc>
          <w:tcPr>
            <w:tcW w:w="1263" w:type="dxa"/>
            <w:tcBorders>
              <w:top w:val="nil"/>
              <w:left w:val="nil"/>
              <w:bottom w:val="nil"/>
              <w:right w:val="nil"/>
            </w:tcBorders>
          </w:tcPr>
          <w:p w14:paraId="7D97D0A4"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442C2DAC" w14:textId="0C1862FB" w:rsidR="000B44D1" w:rsidRPr="0006468E" w:rsidRDefault="00045DD4" w:rsidP="000B44D1">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6DE0F054" w14:textId="1A24686D"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99.97</w:t>
            </w:r>
          </w:p>
        </w:tc>
      </w:tr>
      <w:tr w:rsidR="000B44D1" w:rsidRPr="0006468E" w14:paraId="2048B555" w14:textId="77777777" w:rsidTr="008B7B8F">
        <w:tc>
          <w:tcPr>
            <w:tcW w:w="3455" w:type="dxa"/>
            <w:tcBorders>
              <w:top w:val="nil"/>
              <w:left w:val="nil"/>
              <w:bottom w:val="nil"/>
              <w:right w:val="nil"/>
            </w:tcBorders>
          </w:tcPr>
          <w:p w14:paraId="2675F350"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MBK Realty Company Limited</w:t>
            </w:r>
          </w:p>
        </w:tc>
        <w:tc>
          <w:tcPr>
            <w:tcW w:w="2665" w:type="dxa"/>
            <w:tcBorders>
              <w:top w:val="nil"/>
              <w:left w:val="nil"/>
              <w:bottom w:val="nil"/>
              <w:right w:val="nil"/>
            </w:tcBorders>
          </w:tcPr>
          <w:p w14:paraId="160419A2" w14:textId="77777777" w:rsidR="000B44D1" w:rsidRPr="0006468E" w:rsidRDefault="000B44D1" w:rsidP="000B44D1">
            <w:pPr>
              <w:spacing w:line="300" w:lineRule="exact"/>
              <w:ind w:left="12" w:right="-108" w:hanging="90"/>
              <w:rPr>
                <w:rFonts w:ascii="Arial" w:hAnsi="Arial" w:cs="Arial"/>
                <w:sz w:val="17"/>
                <w:szCs w:val="17"/>
              </w:rPr>
            </w:pPr>
            <w:r w:rsidRPr="0006468E">
              <w:rPr>
                <w:rFonts w:ascii="Arial" w:hAnsi="Arial" w:cs="Arial"/>
                <w:sz w:val="17"/>
                <w:szCs w:val="17"/>
              </w:rPr>
              <w:t>Real estate</w:t>
            </w:r>
          </w:p>
        </w:tc>
        <w:tc>
          <w:tcPr>
            <w:tcW w:w="1263" w:type="dxa"/>
            <w:tcBorders>
              <w:top w:val="nil"/>
              <w:left w:val="nil"/>
              <w:bottom w:val="nil"/>
              <w:right w:val="nil"/>
            </w:tcBorders>
          </w:tcPr>
          <w:p w14:paraId="36581FF6"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6DCEFE7A" w14:textId="653E66B6" w:rsidR="000B44D1" w:rsidRPr="0006468E" w:rsidRDefault="00045DD4" w:rsidP="000B44D1">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39056D8E" w14:textId="47128C40"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82.00</w:t>
            </w:r>
          </w:p>
        </w:tc>
      </w:tr>
      <w:tr w:rsidR="000B44D1" w:rsidRPr="0006468E" w14:paraId="457387B1" w14:textId="77777777" w:rsidTr="008B7B8F">
        <w:tc>
          <w:tcPr>
            <w:tcW w:w="3455" w:type="dxa"/>
            <w:tcBorders>
              <w:top w:val="nil"/>
              <w:left w:val="nil"/>
              <w:bottom w:val="nil"/>
              <w:right w:val="nil"/>
            </w:tcBorders>
          </w:tcPr>
          <w:p w14:paraId="1C472B76" w14:textId="77777777" w:rsidR="000B44D1" w:rsidRPr="0006468E" w:rsidRDefault="000B44D1" w:rsidP="000B44D1">
            <w:pPr>
              <w:spacing w:line="300" w:lineRule="exact"/>
              <w:ind w:left="90" w:hanging="90"/>
              <w:rPr>
                <w:rFonts w:ascii="Arial" w:hAnsi="Arial" w:cs="Arial"/>
                <w:sz w:val="17"/>
                <w:szCs w:val="17"/>
              </w:rPr>
            </w:pPr>
            <w:r w:rsidRPr="0006468E">
              <w:rPr>
                <w:rFonts w:ascii="Arial" w:hAnsi="Arial" w:cs="Arial"/>
                <w:sz w:val="17"/>
                <w:szCs w:val="17"/>
              </w:rPr>
              <w:t xml:space="preserve">The Nine </w:t>
            </w:r>
            <w:proofErr w:type="spellStart"/>
            <w:r w:rsidRPr="0006468E">
              <w:rPr>
                <w:rFonts w:ascii="Arial" w:hAnsi="Arial" w:cs="Arial"/>
                <w:sz w:val="17"/>
                <w:szCs w:val="17"/>
              </w:rPr>
              <w:t>Tiwanon</w:t>
            </w:r>
            <w:proofErr w:type="spellEnd"/>
            <w:r w:rsidRPr="0006468E">
              <w:rPr>
                <w:rFonts w:ascii="Arial" w:hAnsi="Arial" w:cs="Arial"/>
                <w:sz w:val="17"/>
                <w:szCs w:val="17"/>
              </w:rPr>
              <w:t xml:space="preserve"> Company Limited </w:t>
            </w:r>
          </w:p>
        </w:tc>
        <w:tc>
          <w:tcPr>
            <w:tcW w:w="2665" w:type="dxa"/>
            <w:tcBorders>
              <w:top w:val="nil"/>
              <w:left w:val="nil"/>
              <w:bottom w:val="nil"/>
              <w:right w:val="nil"/>
            </w:tcBorders>
          </w:tcPr>
          <w:p w14:paraId="715B157F" w14:textId="77777777" w:rsidR="000B44D1" w:rsidRPr="0006468E" w:rsidRDefault="000B44D1" w:rsidP="000B44D1">
            <w:pPr>
              <w:spacing w:line="300" w:lineRule="exact"/>
              <w:ind w:left="12" w:right="-108" w:hanging="90"/>
              <w:rPr>
                <w:rFonts w:ascii="Arial" w:hAnsi="Arial" w:cs="Arial"/>
                <w:sz w:val="17"/>
                <w:szCs w:val="17"/>
              </w:rPr>
            </w:pPr>
            <w:r w:rsidRPr="0006468E">
              <w:rPr>
                <w:rFonts w:ascii="Arial" w:hAnsi="Arial" w:cs="Arial"/>
                <w:sz w:val="17"/>
                <w:szCs w:val="17"/>
              </w:rPr>
              <w:t>Shopping center</w:t>
            </w:r>
          </w:p>
        </w:tc>
        <w:tc>
          <w:tcPr>
            <w:tcW w:w="1263" w:type="dxa"/>
            <w:tcBorders>
              <w:top w:val="nil"/>
              <w:left w:val="nil"/>
              <w:bottom w:val="nil"/>
              <w:right w:val="nil"/>
            </w:tcBorders>
          </w:tcPr>
          <w:p w14:paraId="4E549BDA" w14:textId="77777777" w:rsidR="000B44D1" w:rsidRPr="0006468E" w:rsidRDefault="000B44D1" w:rsidP="000B44D1">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EEBD7A2" w14:textId="799156F5" w:rsidR="000B44D1" w:rsidRPr="0006468E" w:rsidRDefault="007A5543" w:rsidP="000B44D1">
            <w:pPr>
              <w:spacing w:line="300" w:lineRule="exact"/>
              <w:jc w:val="right"/>
              <w:rPr>
                <w:rFonts w:ascii="Arial" w:hAnsi="Arial" w:cs="Arial"/>
                <w:sz w:val="17"/>
                <w:szCs w:val="17"/>
              </w:rPr>
            </w:pPr>
            <w:r>
              <w:rPr>
                <w:rFonts w:ascii="Arial" w:hAnsi="Arial" w:cs="Arial"/>
                <w:sz w:val="17"/>
                <w:szCs w:val="17"/>
              </w:rPr>
              <w:t>99.70</w:t>
            </w:r>
          </w:p>
        </w:tc>
        <w:tc>
          <w:tcPr>
            <w:tcW w:w="1170" w:type="dxa"/>
            <w:tcBorders>
              <w:top w:val="nil"/>
              <w:left w:val="nil"/>
              <w:bottom w:val="nil"/>
              <w:right w:val="nil"/>
            </w:tcBorders>
          </w:tcPr>
          <w:p w14:paraId="58BC28BC" w14:textId="39EC33E7" w:rsidR="000B44D1" w:rsidRPr="0006468E" w:rsidRDefault="000B44D1" w:rsidP="000B44D1">
            <w:pPr>
              <w:spacing w:line="300" w:lineRule="exact"/>
              <w:jc w:val="right"/>
              <w:rPr>
                <w:rFonts w:ascii="Arial" w:hAnsi="Arial" w:cs="Arial"/>
                <w:sz w:val="17"/>
                <w:szCs w:val="17"/>
              </w:rPr>
            </w:pPr>
            <w:r>
              <w:rPr>
                <w:rFonts w:ascii="Arial" w:hAnsi="Arial" w:cs="Arial"/>
                <w:sz w:val="17"/>
                <w:szCs w:val="17"/>
              </w:rPr>
              <w:t>99.70</w:t>
            </w:r>
          </w:p>
        </w:tc>
      </w:tr>
      <w:tr w:rsidR="0096789F" w:rsidRPr="0006468E" w14:paraId="38A47071" w14:textId="77777777" w:rsidTr="008B7B8F">
        <w:tc>
          <w:tcPr>
            <w:tcW w:w="3455" w:type="dxa"/>
            <w:tcBorders>
              <w:top w:val="nil"/>
              <w:left w:val="nil"/>
              <w:bottom w:val="nil"/>
              <w:right w:val="nil"/>
            </w:tcBorders>
          </w:tcPr>
          <w:p w14:paraId="73E87E35" w14:textId="403D148D" w:rsidR="0096789F" w:rsidRPr="0006468E" w:rsidRDefault="0096789F" w:rsidP="0096789F">
            <w:pPr>
              <w:spacing w:line="300" w:lineRule="exact"/>
              <w:ind w:left="90" w:right="-150" w:hanging="90"/>
              <w:rPr>
                <w:rFonts w:ascii="Arial" w:hAnsi="Arial" w:cs="Arial"/>
                <w:sz w:val="17"/>
                <w:szCs w:val="17"/>
              </w:rPr>
            </w:pPr>
            <w:r w:rsidRPr="0006468E">
              <w:rPr>
                <w:rFonts w:ascii="Arial" w:hAnsi="Arial" w:cs="Arial"/>
                <w:sz w:val="17"/>
                <w:szCs w:val="17"/>
              </w:rPr>
              <w:t xml:space="preserve">The </w:t>
            </w:r>
            <w:r w:rsidRPr="0006468E">
              <w:rPr>
                <w:rFonts w:ascii="Arial" w:hAnsi="Arial" w:cs="Arial"/>
                <w:sz w:val="17"/>
                <w:szCs w:val="21"/>
              </w:rPr>
              <w:t>Olympic</w:t>
            </w:r>
            <w:r w:rsidRPr="0006468E">
              <w:rPr>
                <w:rFonts w:ascii="Arial" w:hAnsi="Arial" w:cs="Arial"/>
                <w:sz w:val="17"/>
                <w:szCs w:val="17"/>
              </w:rPr>
              <w:t xml:space="preserve"> Fitness Club Company</w:t>
            </w:r>
            <w:r>
              <w:rPr>
                <w:rFonts w:ascii="Arial" w:hAnsi="Arial" w:cs="Arial"/>
                <w:sz w:val="17"/>
                <w:szCs w:val="17"/>
              </w:rPr>
              <w:t xml:space="preserve"> </w:t>
            </w:r>
            <w:r w:rsidRPr="0006468E">
              <w:rPr>
                <w:rFonts w:ascii="Arial" w:hAnsi="Arial" w:cs="Arial"/>
                <w:sz w:val="17"/>
                <w:szCs w:val="17"/>
              </w:rPr>
              <w:t xml:space="preserve">Limited </w:t>
            </w:r>
          </w:p>
        </w:tc>
        <w:tc>
          <w:tcPr>
            <w:tcW w:w="2665" w:type="dxa"/>
            <w:tcBorders>
              <w:top w:val="nil"/>
              <w:left w:val="nil"/>
              <w:bottom w:val="nil"/>
              <w:right w:val="nil"/>
            </w:tcBorders>
          </w:tcPr>
          <w:p w14:paraId="393EBA4E" w14:textId="024A38C6" w:rsidR="0096789F" w:rsidRPr="0006468E" w:rsidRDefault="0096789F" w:rsidP="0096789F">
            <w:pPr>
              <w:spacing w:line="300" w:lineRule="exact"/>
              <w:ind w:left="12" w:right="-108" w:hanging="90"/>
              <w:rPr>
                <w:rFonts w:ascii="Arial" w:hAnsi="Arial" w:cs="Arial"/>
                <w:sz w:val="17"/>
                <w:szCs w:val="17"/>
              </w:rPr>
            </w:pPr>
            <w:r w:rsidRPr="0006468E">
              <w:rPr>
                <w:rFonts w:ascii="Arial" w:hAnsi="Arial" w:cs="Arial"/>
                <w:sz w:val="17"/>
                <w:szCs w:val="17"/>
              </w:rPr>
              <w:t>Fitness center</w:t>
            </w:r>
          </w:p>
        </w:tc>
        <w:tc>
          <w:tcPr>
            <w:tcW w:w="1263" w:type="dxa"/>
            <w:tcBorders>
              <w:top w:val="nil"/>
              <w:left w:val="nil"/>
              <w:bottom w:val="nil"/>
              <w:right w:val="nil"/>
            </w:tcBorders>
          </w:tcPr>
          <w:p w14:paraId="367E1056" w14:textId="7470A558" w:rsidR="0096789F" w:rsidRPr="0006468E" w:rsidRDefault="0096789F" w:rsidP="0096789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1D459075" w14:textId="208421A0" w:rsidR="0096789F" w:rsidRDefault="0096789F" w:rsidP="0096789F">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10C38A7C" w14:textId="080ABCE3"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99.97</w:t>
            </w:r>
          </w:p>
        </w:tc>
      </w:tr>
      <w:tr w:rsidR="0096789F" w:rsidRPr="0006468E" w14:paraId="03442B1E" w14:textId="77777777" w:rsidTr="008B7B8F">
        <w:tc>
          <w:tcPr>
            <w:tcW w:w="3455" w:type="dxa"/>
            <w:tcBorders>
              <w:top w:val="nil"/>
              <w:left w:val="nil"/>
              <w:bottom w:val="nil"/>
              <w:right w:val="nil"/>
            </w:tcBorders>
            <w:vAlign w:val="bottom"/>
          </w:tcPr>
          <w:p w14:paraId="4626F9FE" w14:textId="65CDC8B3" w:rsidR="0096789F" w:rsidRPr="0006468E" w:rsidRDefault="0096789F" w:rsidP="0096789F">
            <w:pPr>
              <w:pBdr>
                <w:bottom w:val="single" w:sz="4" w:space="1" w:color="auto"/>
              </w:pBdr>
              <w:spacing w:line="300" w:lineRule="exact"/>
              <w:ind w:left="90" w:hanging="90"/>
              <w:jc w:val="center"/>
              <w:rPr>
                <w:rFonts w:ascii="Arial" w:hAnsi="Arial" w:cs="Arial"/>
                <w:b/>
                <w:bCs/>
                <w:sz w:val="17"/>
                <w:szCs w:val="17"/>
              </w:rPr>
            </w:pPr>
            <w:r w:rsidRPr="0006468E">
              <w:rPr>
                <w:rFonts w:ascii="Arial" w:hAnsi="Arial" w:cs="Arial"/>
                <w:sz w:val="17"/>
                <w:szCs w:val="17"/>
              </w:rPr>
              <w:lastRenderedPageBreak/>
              <w:t>Company’s name</w:t>
            </w:r>
          </w:p>
        </w:tc>
        <w:tc>
          <w:tcPr>
            <w:tcW w:w="2665" w:type="dxa"/>
            <w:tcBorders>
              <w:top w:val="nil"/>
              <w:left w:val="nil"/>
              <w:bottom w:val="nil"/>
              <w:right w:val="nil"/>
            </w:tcBorders>
            <w:vAlign w:val="bottom"/>
          </w:tcPr>
          <w:p w14:paraId="6051675A" w14:textId="22995EC2" w:rsidR="0096789F" w:rsidRPr="0006468E" w:rsidRDefault="0096789F" w:rsidP="0096789F">
            <w:pPr>
              <w:pBdr>
                <w:bottom w:val="single" w:sz="4" w:space="1" w:color="auto"/>
              </w:pBdr>
              <w:spacing w:line="300" w:lineRule="exact"/>
              <w:ind w:left="12" w:right="-108" w:hanging="90"/>
              <w:jc w:val="center"/>
              <w:rPr>
                <w:rFonts w:ascii="Arial" w:hAnsi="Arial" w:cs="Arial"/>
                <w:sz w:val="17"/>
                <w:szCs w:val="17"/>
              </w:rPr>
            </w:pPr>
            <w:r w:rsidRPr="0006468E">
              <w:rPr>
                <w:rFonts w:ascii="Arial" w:hAnsi="Arial" w:cs="Arial"/>
                <w:sz w:val="17"/>
                <w:szCs w:val="17"/>
              </w:rPr>
              <w:t>Nature of business</w:t>
            </w:r>
          </w:p>
        </w:tc>
        <w:tc>
          <w:tcPr>
            <w:tcW w:w="1263" w:type="dxa"/>
            <w:tcBorders>
              <w:top w:val="nil"/>
              <w:left w:val="nil"/>
              <w:bottom w:val="nil"/>
              <w:right w:val="nil"/>
            </w:tcBorders>
            <w:vAlign w:val="bottom"/>
          </w:tcPr>
          <w:p w14:paraId="2DF6DEFC" w14:textId="52096B74" w:rsidR="0096789F" w:rsidRPr="0006468E" w:rsidRDefault="0096789F" w:rsidP="0096789F">
            <w:pPr>
              <w:pBdr>
                <w:bottom w:val="single" w:sz="4" w:space="1" w:color="auto"/>
              </w:pBdr>
              <w:spacing w:line="300" w:lineRule="exact"/>
              <w:jc w:val="center"/>
              <w:rPr>
                <w:rFonts w:ascii="Arial" w:hAnsi="Arial" w:cs="Arial"/>
                <w:sz w:val="17"/>
                <w:szCs w:val="17"/>
              </w:rPr>
            </w:pPr>
            <w:r w:rsidRPr="0006468E">
              <w:rPr>
                <w:rFonts w:ascii="Arial" w:hAnsi="Arial" w:cs="Arial"/>
                <w:sz w:val="17"/>
                <w:szCs w:val="17"/>
              </w:rPr>
              <w:t>Country of incorporation</w:t>
            </w:r>
          </w:p>
        </w:tc>
        <w:tc>
          <w:tcPr>
            <w:tcW w:w="2430" w:type="dxa"/>
            <w:gridSpan w:val="2"/>
            <w:tcBorders>
              <w:top w:val="nil"/>
              <w:left w:val="nil"/>
              <w:bottom w:val="nil"/>
              <w:right w:val="nil"/>
            </w:tcBorders>
            <w:vAlign w:val="bottom"/>
          </w:tcPr>
          <w:p w14:paraId="75C43578" w14:textId="0F3D2223" w:rsidR="0096789F" w:rsidRPr="0006468E" w:rsidRDefault="0096789F" w:rsidP="0096789F">
            <w:pPr>
              <w:pBdr>
                <w:bottom w:val="single" w:sz="4" w:space="1" w:color="auto"/>
              </w:pBdr>
              <w:spacing w:line="300" w:lineRule="exact"/>
              <w:jc w:val="right"/>
              <w:rPr>
                <w:rFonts w:ascii="Arial" w:hAnsi="Arial" w:cs="Arial"/>
                <w:sz w:val="17"/>
                <w:szCs w:val="17"/>
              </w:rPr>
            </w:pPr>
            <w:r w:rsidRPr="0006468E">
              <w:rPr>
                <w:rFonts w:ascii="Arial" w:hAnsi="Arial" w:cs="Arial"/>
                <w:sz w:val="17"/>
                <w:szCs w:val="17"/>
              </w:rPr>
              <w:t>Percentage of shareholding</w:t>
            </w:r>
          </w:p>
        </w:tc>
      </w:tr>
      <w:tr w:rsidR="0096789F" w:rsidRPr="0006468E" w14:paraId="5AA804DF" w14:textId="77777777" w:rsidTr="008B7B8F">
        <w:tc>
          <w:tcPr>
            <w:tcW w:w="3455" w:type="dxa"/>
            <w:tcBorders>
              <w:top w:val="nil"/>
              <w:left w:val="nil"/>
              <w:bottom w:val="nil"/>
              <w:right w:val="nil"/>
            </w:tcBorders>
          </w:tcPr>
          <w:p w14:paraId="6936CE60" w14:textId="77777777" w:rsidR="0096789F" w:rsidRPr="0006468E" w:rsidRDefault="0096789F" w:rsidP="0096789F">
            <w:pPr>
              <w:spacing w:line="300" w:lineRule="exact"/>
              <w:ind w:left="90" w:hanging="90"/>
              <w:rPr>
                <w:rFonts w:ascii="Arial" w:hAnsi="Arial" w:cs="Arial"/>
                <w:b/>
                <w:bCs/>
                <w:sz w:val="17"/>
                <w:szCs w:val="17"/>
              </w:rPr>
            </w:pPr>
          </w:p>
        </w:tc>
        <w:tc>
          <w:tcPr>
            <w:tcW w:w="2665" w:type="dxa"/>
            <w:tcBorders>
              <w:top w:val="nil"/>
              <w:left w:val="nil"/>
              <w:bottom w:val="nil"/>
              <w:right w:val="nil"/>
            </w:tcBorders>
          </w:tcPr>
          <w:p w14:paraId="769826B8" w14:textId="77777777" w:rsidR="0096789F" w:rsidRPr="0006468E" w:rsidRDefault="0096789F" w:rsidP="0096789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46125CA0" w14:textId="77777777" w:rsidR="0096789F" w:rsidRPr="0006468E" w:rsidRDefault="0096789F" w:rsidP="0096789F">
            <w:pPr>
              <w:spacing w:line="300" w:lineRule="exact"/>
              <w:jc w:val="center"/>
              <w:rPr>
                <w:rFonts w:ascii="Arial" w:hAnsi="Arial" w:cs="Arial"/>
                <w:sz w:val="17"/>
                <w:szCs w:val="17"/>
              </w:rPr>
            </w:pPr>
          </w:p>
        </w:tc>
        <w:tc>
          <w:tcPr>
            <w:tcW w:w="1260" w:type="dxa"/>
            <w:tcBorders>
              <w:top w:val="nil"/>
              <w:left w:val="nil"/>
              <w:bottom w:val="nil"/>
              <w:right w:val="nil"/>
            </w:tcBorders>
            <w:vAlign w:val="bottom"/>
          </w:tcPr>
          <w:p w14:paraId="497842A9" w14:textId="79206936" w:rsidR="0096789F" w:rsidRDefault="0096789F" w:rsidP="0096789F">
            <w:pPr>
              <w:pBdr>
                <w:bottom w:val="single" w:sz="4" w:space="1" w:color="auto"/>
              </w:pBdr>
              <w:spacing w:line="300" w:lineRule="exact"/>
              <w:jc w:val="center"/>
              <w:rPr>
                <w:rFonts w:ascii="Arial" w:hAnsi="Arial" w:cs="Arial"/>
                <w:sz w:val="17"/>
                <w:szCs w:val="17"/>
              </w:rPr>
            </w:pPr>
            <w:r>
              <w:rPr>
                <w:rFonts w:ascii="Arial" w:hAnsi="Arial" w:cs="Arial"/>
                <w:sz w:val="17"/>
                <w:szCs w:val="17"/>
              </w:rPr>
              <w:t>2025</w:t>
            </w:r>
          </w:p>
        </w:tc>
        <w:tc>
          <w:tcPr>
            <w:tcW w:w="1170" w:type="dxa"/>
            <w:tcBorders>
              <w:top w:val="nil"/>
              <w:left w:val="nil"/>
              <w:bottom w:val="nil"/>
              <w:right w:val="nil"/>
            </w:tcBorders>
            <w:vAlign w:val="bottom"/>
          </w:tcPr>
          <w:p w14:paraId="25A233C0" w14:textId="239B0AD1" w:rsidR="0096789F" w:rsidRPr="0006468E" w:rsidRDefault="0096789F" w:rsidP="0096789F">
            <w:pPr>
              <w:pBdr>
                <w:bottom w:val="single" w:sz="4" w:space="1" w:color="auto"/>
              </w:pBdr>
              <w:spacing w:line="300" w:lineRule="exact"/>
              <w:jc w:val="center"/>
              <w:rPr>
                <w:rFonts w:ascii="Arial" w:hAnsi="Arial" w:cs="Arial"/>
                <w:sz w:val="17"/>
                <w:szCs w:val="17"/>
              </w:rPr>
            </w:pPr>
            <w:r>
              <w:rPr>
                <w:rFonts w:ascii="Arial" w:hAnsi="Arial" w:cs="Arial"/>
                <w:sz w:val="17"/>
                <w:szCs w:val="17"/>
              </w:rPr>
              <w:t>2024</w:t>
            </w:r>
          </w:p>
        </w:tc>
      </w:tr>
      <w:tr w:rsidR="0096789F" w:rsidRPr="0006468E" w14:paraId="2EDF07C4" w14:textId="77777777" w:rsidTr="008B7B8F">
        <w:tc>
          <w:tcPr>
            <w:tcW w:w="3455" w:type="dxa"/>
            <w:tcBorders>
              <w:top w:val="nil"/>
              <w:left w:val="nil"/>
              <w:bottom w:val="nil"/>
              <w:right w:val="nil"/>
            </w:tcBorders>
          </w:tcPr>
          <w:p w14:paraId="7ACFBAB8" w14:textId="77777777" w:rsidR="0096789F" w:rsidRPr="0006468E" w:rsidRDefault="0096789F" w:rsidP="0096789F">
            <w:pPr>
              <w:spacing w:line="300" w:lineRule="exact"/>
              <w:ind w:left="90" w:hanging="90"/>
              <w:rPr>
                <w:rFonts w:ascii="Arial" w:hAnsi="Arial" w:cs="Arial"/>
                <w:b/>
                <w:bCs/>
                <w:sz w:val="17"/>
                <w:szCs w:val="17"/>
              </w:rPr>
            </w:pPr>
          </w:p>
        </w:tc>
        <w:tc>
          <w:tcPr>
            <w:tcW w:w="2665" w:type="dxa"/>
            <w:tcBorders>
              <w:top w:val="nil"/>
              <w:left w:val="nil"/>
              <w:bottom w:val="nil"/>
              <w:right w:val="nil"/>
            </w:tcBorders>
          </w:tcPr>
          <w:p w14:paraId="0E3B31A3" w14:textId="77777777" w:rsidR="0096789F" w:rsidRPr="0006468E" w:rsidRDefault="0096789F" w:rsidP="0096789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0FEBF962" w14:textId="77777777" w:rsidR="0096789F" w:rsidRPr="0006468E" w:rsidRDefault="0096789F" w:rsidP="0096789F">
            <w:pPr>
              <w:spacing w:line="300" w:lineRule="exact"/>
              <w:jc w:val="center"/>
              <w:rPr>
                <w:rFonts w:ascii="Arial" w:hAnsi="Arial" w:cs="Arial"/>
                <w:sz w:val="17"/>
                <w:szCs w:val="17"/>
              </w:rPr>
            </w:pPr>
          </w:p>
        </w:tc>
        <w:tc>
          <w:tcPr>
            <w:tcW w:w="1260" w:type="dxa"/>
            <w:tcBorders>
              <w:top w:val="nil"/>
              <w:left w:val="nil"/>
              <w:bottom w:val="nil"/>
              <w:right w:val="nil"/>
            </w:tcBorders>
          </w:tcPr>
          <w:p w14:paraId="6ACADCCC" w14:textId="7A16A084" w:rsidR="0096789F" w:rsidRDefault="0096789F" w:rsidP="0096789F">
            <w:pPr>
              <w:spacing w:line="300" w:lineRule="exact"/>
              <w:jc w:val="center"/>
              <w:rPr>
                <w:rFonts w:ascii="Arial" w:hAnsi="Arial" w:cs="Arial"/>
                <w:sz w:val="17"/>
                <w:szCs w:val="17"/>
              </w:rPr>
            </w:pPr>
            <w:r w:rsidRPr="0006468E">
              <w:rPr>
                <w:rFonts w:ascii="Arial" w:hAnsi="Arial" w:cs="Arial"/>
                <w:sz w:val="17"/>
                <w:szCs w:val="17"/>
              </w:rPr>
              <w:t>%</w:t>
            </w:r>
          </w:p>
        </w:tc>
        <w:tc>
          <w:tcPr>
            <w:tcW w:w="1170" w:type="dxa"/>
            <w:tcBorders>
              <w:top w:val="nil"/>
              <w:left w:val="nil"/>
              <w:bottom w:val="nil"/>
              <w:right w:val="nil"/>
            </w:tcBorders>
          </w:tcPr>
          <w:p w14:paraId="038560CB" w14:textId="5118EF6C" w:rsidR="0096789F" w:rsidRPr="0006468E" w:rsidRDefault="0096789F" w:rsidP="0096789F">
            <w:pPr>
              <w:spacing w:line="300" w:lineRule="exact"/>
              <w:jc w:val="center"/>
              <w:rPr>
                <w:rFonts w:ascii="Arial" w:hAnsi="Arial" w:cs="Arial"/>
                <w:sz w:val="17"/>
                <w:szCs w:val="17"/>
              </w:rPr>
            </w:pPr>
            <w:r w:rsidRPr="0006468E">
              <w:rPr>
                <w:rFonts w:ascii="Arial" w:hAnsi="Arial" w:cs="Arial"/>
                <w:sz w:val="17"/>
                <w:szCs w:val="17"/>
              </w:rPr>
              <w:t>%</w:t>
            </w:r>
          </w:p>
        </w:tc>
      </w:tr>
      <w:tr w:rsidR="0096789F" w:rsidRPr="0006468E" w14:paraId="30332318" w14:textId="77777777" w:rsidTr="008B7B8F">
        <w:tc>
          <w:tcPr>
            <w:tcW w:w="3455" w:type="dxa"/>
            <w:tcBorders>
              <w:top w:val="nil"/>
              <w:left w:val="nil"/>
              <w:bottom w:val="nil"/>
              <w:right w:val="nil"/>
            </w:tcBorders>
          </w:tcPr>
          <w:p w14:paraId="65795B46" w14:textId="4CD29980" w:rsidR="0096789F" w:rsidRPr="0006468E" w:rsidRDefault="0096789F" w:rsidP="0096789F">
            <w:pPr>
              <w:spacing w:line="300" w:lineRule="exact"/>
              <w:ind w:left="90" w:hanging="90"/>
              <w:rPr>
                <w:rFonts w:ascii="Arial" w:hAnsi="Arial" w:cs="Arial"/>
                <w:sz w:val="17"/>
                <w:szCs w:val="17"/>
              </w:rPr>
            </w:pPr>
            <w:r w:rsidRPr="0006468E">
              <w:rPr>
                <w:rFonts w:ascii="Arial" w:hAnsi="Arial" w:cs="Arial"/>
                <w:b/>
                <w:bCs/>
                <w:sz w:val="17"/>
                <w:szCs w:val="17"/>
              </w:rPr>
              <w:t>Indirectly owned (continued)</w:t>
            </w:r>
          </w:p>
        </w:tc>
        <w:tc>
          <w:tcPr>
            <w:tcW w:w="2665" w:type="dxa"/>
            <w:tcBorders>
              <w:top w:val="nil"/>
              <w:left w:val="nil"/>
              <w:bottom w:val="nil"/>
              <w:right w:val="nil"/>
            </w:tcBorders>
          </w:tcPr>
          <w:p w14:paraId="7BAF751A" w14:textId="77777777" w:rsidR="0096789F" w:rsidRPr="0006468E" w:rsidRDefault="0096789F" w:rsidP="0096789F">
            <w:pPr>
              <w:spacing w:line="300" w:lineRule="exact"/>
              <w:ind w:left="12" w:right="-108" w:hanging="90"/>
              <w:rPr>
                <w:rFonts w:ascii="Arial" w:hAnsi="Arial" w:cs="Arial"/>
                <w:sz w:val="17"/>
                <w:szCs w:val="17"/>
              </w:rPr>
            </w:pPr>
          </w:p>
        </w:tc>
        <w:tc>
          <w:tcPr>
            <w:tcW w:w="1263" w:type="dxa"/>
            <w:tcBorders>
              <w:top w:val="nil"/>
              <w:left w:val="nil"/>
              <w:bottom w:val="nil"/>
              <w:right w:val="nil"/>
            </w:tcBorders>
          </w:tcPr>
          <w:p w14:paraId="152C5D22" w14:textId="77777777" w:rsidR="0096789F" w:rsidRPr="0006468E" w:rsidRDefault="0096789F" w:rsidP="0096789F">
            <w:pPr>
              <w:spacing w:line="300" w:lineRule="exact"/>
              <w:jc w:val="center"/>
              <w:rPr>
                <w:rFonts w:ascii="Arial" w:hAnsi="Arial" w:cs="Arial"/>
                <w:sz w:val="17"/>
                <w:szCs w:val="17"/>
              </w:rPr>
            </w:pPr>
          </w:p>
        </w:tc>
        <w:tc>
          <w:tcPr>
            <w:tcW w:w="1260" w:type="dxa"/>
            <w:tcBorders>
              <w:top w:val="nil"/>
              <w:left w:val="nil"/>
              <w:bottom w:val="nil"/>
              <w:right w:val="nil"/>
            </w:tcBorders>
          </w:tcPr>
          <w:p w14:paraId="61FDB066" w14:textId="77777777" w:rsidR="0096789F" w:rsidRDefault="0096789F" w:rsidP="0096789F">
            <w:pPr>
              <w:spacing w:line="300" w:lineRule="exact"/>
              <w:jc w:val="right"/>
              <w:rPr>
                <w:rFonts w:ascii="Arial" w:hAnsi="Arial" w:cs="Arial"/>
                <w:sz w:val="17"/>
                <w:szCs w:val="17"/>
              </w:rPr>
            </w:pPr>
          </w:p>
        </w:tc>
        <w:tc>
          <w:tcPr>
            <w:tcW w:w="1170" w:type="dxa"/>
            <w:tcBorders>
              <w:top w:val="nil"/>
              <w:left w:val="nil"/>
              <w:bottom w:val="nil"/>
              <w:right w:val="nil"/>
            </w:tcBorders>
          </w:tcPr>
          <w:p w14:paraId="5C652B18" w14:textId="77777777" w:rsidR="0096789F" w:rsidRPr="0006468E" w:rsidRDefault="0096789F" w:rsidP="0096789F">
            <w:pPr>
              <w:spacing w:line="300" w:lineRule="exact"/>
              <w:jc w:val="right"/>
              <w:rPr>
                <w:rFonts w:ascii="Arial" w:hAnsi="Arial" w:cs="Arial"/>
                <w:sz w:val="17"/>
                <w:szCs w:val="17"/>
              </w:rPr>
            </w:pPr>
          </w:p>
        </w:tc>
      </w:tr>
      <w:tr w:rsidR="0096789F" w:rsidRPr="0006468E" w14:paraId="34750E66" w14:textId="77777777" w:rsidTr="008B7B8F">
        <w:tc>
          <w:tcPr>
            <w:tcW w:w="3455" w:type="dxa"/>
            <w:tcBorders>
              <w:top w:val="nil"/>
              <w:left w:val="nil"/>
              <w:bottom w:val="nil"/>
              <w:right w:val="nil"/>
            </w:tcBorders>
          </w:tcPr>
          <w:p w14:paraId="2AB7674B" w14:textId="3E676645" w:rsidR="0096789F" w:rsidRPr="0006468E" w:rsidRDefault="0096789F" w:rsidP="0096789F">
            <w:pPr>
              <w:spacing w:line="300" w:lineRule="exact"/>
              <w:ind w:left="90" w:hanging="90"/>
              <w:rPr>
                <w:rFonts w:ascii="Arial" w:hAnsi="Arial" w:cs="Arial"/>
                <w:sz w:val="17"/>
                <w:szCs w:val="17"/>
              </w:rPr>
            </w:pPr>
            <w:r w:rsidRPr="0006468E">
              <w:rPr>
                <w:rFonts w:ascii="Arial" w:hAnsi="Arial" w:cs="Arial"/>
                <w:sz w:val="17"/>
                <w:szCs w:val="17"/>
              </w:rPr>
              <w:t>M G 6 Company Limited</w:t>
            </w:r>
          </w:p>
        </w:tc>
        <w:tc>
          <w:tcPr>
            <w:tcW w:w="2665" w:type="dxa"/>
            <w:tcBorders>
              <w:top w:val="nil"/>
              <w:left w:val="nil"/>
              <w:bottom w:val="nil"/>
              <w:right w:val="nil"/>
            </w:tcBorders>
          </w:tcPr>
          <w:p w14:paraId="59026DEE" w14:textId="1FCB358B" w:rsidR="0096789F" w:rsidRPr="0006468E" w:rsidRDefault="0096789F" w:rsidP="0096789F">
            <w:pPr>
              <w:spacing w:line="300" w:lineRule="exact"/>
              <w:ind w:left="12" w:right="-108" w:hanging="90"/>
              <w:rPr>
                <w:rFonts w:ascii="Arial" w:hAnsi="Arial" w:cs="Arial"/>
                <w:sz w:val="17"/>
                <w:szCs w:val="17"/>
              </w:rPr>
            </w:pPr>
            <w:r w:rsidRPr="0006468E">
              <w:rPr>
                <w:rFonts w:ascii="Arial" w:hAnsi="Arial" w:cs="Arial"/>
                <w:sz w:val="17"/>
                <w:szCs w:val="17"/>
              </w:rPr>
              <w:t>Real estate</w:t>
            </w:r>
            <w:r>
              <w:rPr>
                <w:rFonts w:ascii="Arial" w:hAnsi="Arial" w:cs="Arial"/>
                <w:sz w:val="17"/>
                <w:szCs w:val="17"/>
              </w:rPr>
              <w:t xml:space="preserve"> </w:t>
            </w:r>
            <w:r w:rsidRPr="009061A0">
              <w:rPr>
                <w:rFonts w:ascii="Arial" w:hAnsi="Arial" w:cs="Arial"/>
                <w:sz w:val="17"/>
                <w:szCs w:val="17"/>
              </w:rPr>
              <w:t>development</w:t>
            </w:r>
          </w:p>
        </w:tc>
        <w:tc>
          <w:tcPr>
            <w:tcW w:w="1263" w:type="dxa"/>
            <w:tcBorders>
              <w:top w:val="nil"/>
              <w:left w:val="nil"/>
              <w:bottom w:val="nil"/>
              <w:right w:val="nil"/>
            </w:tcBorders>
          </w:tcPr>
          <w:p w14:paraId="4D401A74" w14:textId="51D1CC1E" w:rsidR="0096789F" w:rsidRPr="0006468E" w:rsidRDefault="0096789F" w:rsidP="0096789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2F43A98F" w14:textId="789084B2" w:rsidR="0096789F" w:rsidRDefault="0096789F" w:rsidP="0096789F">
            <w:pPr>
              <w:spacing w:line="300" w:lineRule="exact"/>
              <w:jc w:val="right"/>
              <w:rPr>
                <w:rFonts w:ascii="Arial" w:hAnsi="Arial" w:cs="Arial"/>
                <w:sz w:val="17"/>
                <w:szCs w:val="17"/>
              </w:rPr>
            </w:pPr>
            <w:r>
              <w:rPr>
                <w:rFonts w:ascii="Arial" w:hAnsi="Arial" w:cs="Arial"/>
                <w:sz w:val="17"/>
                <w:szCs w:val="17"/>
              </w:rPr>
              <w:t>99.97</w:t>
            </w:r>
          </w:p>
        </w:tc>
        <w:tc>
          <w:tcPr>
            <w:tcW w:w="1170" w:type="dxa"/>
            <w:tcBorders>
              <w:top w:val="nil"/>
              <w:left w:val="nil"/>
              <w:bottom w:val="nil"/>
              <w:right w:val="nil"/>
            </w:tcBorders>
          </w:tcPr>
          <w:p w14:paraId="51CCAF7C" w14:textId="5B3F8CC9" w:rsidR="0096789F" w:rsidRDefault="0096789F" w:rsidP="0096789F">
            <w:pPr>
              <w:spacing w:line="300" w:lineRule="exact"/>
              <w:jc w:val="right"/>
              <w:rPr>
                <w:rFonts w:ascii="Arial" w:hAnsi="Arial" w:cs="Arial"/>
                <w:sz w:val="17"/>
                <w:szCs w:val="17"/>
              </w:rPr>
            </w:pPr>
            <w:r>
              <w:rPr>
                <w:rFonts w:ascii="Arial" w:hAnsi="Arial" w:cs="Arial"/>
                <w:sz w:val="17"/>
                <w:szCs w:val="17"/>
              </w:rPr>
              <w:t>99.97</w:t>
            </w:r>
          </w:p>
        </w:tc>
      </w:tr>
      <w:tr w:rsidR="0096789F" w:rsidRPr="0006468E" w14:paraId="396564E7" w14:textId="77777777" w:rsidTr="008B7B8F">
        <w:tc>
          <w:tcPr>
            <w:tcW w:w="3455" w:type="dxa"/>
            <w:tcBorders>
              <w:top w:val="nil"/>
              <w:left w:val="nil"/>
              <w:bottom w:val="nil"/>
              <w:right w:val="nil"/>
            </w:tcBorders>
          </w:tcPr>
          <w:p w14:paraId="02E58994" w14:textId="67A97A75"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 xml:space="preserve">Fore Future Company Limited </w:t>
            </w:r>
          </w:p>
          <w:p w14:paraId="771AB890" w14:textId="10D79D1E"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(formerly known as “MBK Trading Company Limited”)</w:t>
            </w:r>
          </w:p>
        </w:tc>
        <w:tc>
          <w:tcPr>
            <w:tcW w:w="2665" w:type="dxa"/>
            <w:tcBorders>
              <w:top w:val="nil"/>
              <w:left w:val="nil"/>
              <w:bottom w:val="nil"/>
              <w:right w:val="nil"/>
            </w:tcBorders>
          </w:tcPr>
          <w:p w14:paraId="57276150" w14:textId="019D7849" w:rsidR="0096789F" w:rsidRPr="009749DA" w:rsidRDefault="0096789F" w:rsidP="0096789F">
            <w:pPr>
              <w:spacing w:line="300" w:lineRule="exact"/>
              <w:ind w:left="12" w:right="-108" w:hanging="90"/>
              <w:rPr>
                <w:rFonts w:ascii="Arial" w:hAnsi="Arial" w:cs="Arial"/>
                <w:sz w:val="17"/>
                <w:szCs w:val="17"/>
              </w:rPr>
            </w:pPr>
            <w:r w:rsidRPr="009749DA">
              <w:rPr>
                <w:rFonts w:ascii="Arial" w:hAnsi="Arial" w:cs="Arial"/>
                <w:sz w:val="17"/>
                <w:szCs w:val="17"/>
              </w:rPr>
              <w:t>Inventory trading</w:t>
            </w:r>
          </w:p>
        </w:tc>
        <w:tc>
          <w:tcPr>
            <w:tcW w:w="1263" w:type="dxa"/>
            <w:tcBorders>
              <w:top w:val="nil"/>
              <w:left w:val="nil"/>
              <w:bottom w:val="nil"/>
              <w:right w:val="nil"/>
            </w:tcBorders>
          </w:tcPr>
          <w:p w14:paraId="1CCD1900" w14:textId="111C3B19"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0344CDCD" w14:textId="101C5737" w:rsidR="0096789F" w:rsidRPr="009749DA" w:rsidRDefault="0096789F" w:rsidP="0096789F">
            <w:pPr>
              <w:spacing w:line="300" w:lineRule="exact"/>
              <w:jc w:val="right"/>
              <w:rPr>
                <w:rFonts w:ascii="Arial" w:hAnsi="Arial" w:cs="Browallia New"/>
                <w:sz w:val="17"/>
                <w:szCs w:val="21"/>
              </w:rPr>
            </w:pPr>
            <w:r w:rsidRPr="009749DA">
              <w:rPr>
                <w:rFonts w:ascii="Arial" w:hAnsi="Arial" w:cs="Browallia New"/>
                <w:sz w:val="17"/>
                <w:szCs w:val="21"/>
              </w:rPr>
              <w:t>99.99</w:t>
            </w:r>
          </w:p>
        </w:tc>
        <w:tc>
          <w:tcPr>
            <w:tcW w:w="1170" w:type="dxa"/>
            <w:tcBorders>
              <w:top w:val="nil"/>
              <w:left w:val="nil"/>
              <w:bottom w:val="nil"/>
              <w:right w:val="nil"/>
            </w:tcBorders>
          </w:tcPr>
          <w:p w14:paraId="0197D8D0" w14:textId="2C171ED0" w:rsidR="0096789F" w:rsidRPr="0006468E" w:rsidRDefault="0096789F" w:rsidP="0096789F">
            <w:pPr>
              <w:spacing w:line="300" w:lineRule="exact"/>
              <w:jc w:val="right"/>
              <w:rPr>
                <w:rFonts w:ascii="Arial" w:hAnsi="Arial" w:cs="Arial"/>
                <w:sz w:val="17"/>
                <w:szCs w:val="17"/>
              </w:rPr>
            </w:pPr>
            <w:r>
              <w:rPr>
                <w:rFonts w:ascii="Arial" w:hAnsi="Arial" w:cs="Browallia New"/>
                <w:sz w:val="17"/>
                <w:szCs w:val="21"/>
              </w:rPr>
              <w:t>99.99</w:t>
            </w:r>
          </w:p>
        </w:tc>
      </w:tr>
      <w:tr w:rsidR="0096789F" w:rsidRPr="0006468E" w14:paraId="56E562FF" w14:textId="77777777" w:rsidTr="008B7B8F">
        <w:tc>
          <w:tcPr>
            <w:tcW w:w="3455" w:type="dxa"/>
            <w:tcBorders>
              <w:top w:val="nil"/>
              <w:left w:val="nil"/>
              <w:bottom w:val="nil"/>
              <w:right w:val="nil"/>
            </w:tcBorders>
          </w:tcPr>
          <w:p w14:paraId="7CB5CA41" w14:textId="671B7AD1" w:rsidR="0096789F" w:rsidRPr="009749DA" w:rsidRDefault="0096789F" w:rsidP="0096789F">
            <w:pPr>
              <w:spacing w:line="300" w:lineRule="exact"/>
              <w:rPr>
                <w:rFonts w:ascii="Arial" w:hAnsi="Arial" w:cs="Arial"/>
                <w:sz w:val="17"/>
                <w:szCs w:val="17"/>
              </w:rPr>
            </w:pPr>
            <w:r w:rsidRPr="009749DA">
              <w:rPr>
                <w:rFonts w:ascii="Arial" w:hAnsi="Arial" w:cs="Arial"/>
                <w:sz w:val="17"/>
                <w:szCs w:val="17"/>
              </w:rPr>
              <w:t xml:space="preserve">MBK Golf Management Company Limited </w:t>
            </w:r>
          </w:p>
        </w:tc>
        <w:tc>
          <w:tcPr>
            <w:tcW w:w="2665" w:type="dxa"/>
            <w:tcBorders>
              <w:top w:val="nil"/>
              <w:left w:val="nil"/>
              <w:bottom w:val="nil"/>
              <w:right w:val="nil"/>
            </w:tcBorders>
          </w:tcPr>
          <w:p w14:paraId="651D2CB4" w14:textId="1B333184" w:rsidR="0096789F" w:rsidRPr="009749DA" w:rsidRDefault="0096789F" w:rsidP="0096789F">
            <w:pPr>
              <w:spacing w:line="300" w:lineRule="exact"/>
              <w:ind w:left="12" w:right="-18" w:hanging="90"/>
              <w:rPr>
                <w:rFonts w:ascii="Arial" w:hAnsi="Arial" w:cs="Arial"/>
                <w:sz w:val="17"/>
                <w:szCs w:val="17"/>
              </w:rPr>
            </w:pPr>
            <w:r w:rsidRPr="009749DA">
              <w:rPr>
                <w:rFonts w:ascii="Arial" w:hAnsi="Arial"/>
                <w:sz w:val="17"/>
                <w:szCs w:val="17"/>
              </w:rPr>
              <w:t xml:space="preserve">Providing business consultation and </w:t>
            </w:r>
            <w:r w:rsidR="005E3C42" w:rsidRPr="009749DA">
              <w:rPr>
                <w:rFonts w:ascii="Arial" w:hAnsi="Arial" w:cs="Arial"/>
                <w:sz w:val="17"/>
                <w:szCs w:val="17"/>
              </w:rPr>
              <w:t>managing</w:t>
            </w:r>
            <w:r w:rsidRPr="009749DA">
              <w:rPr>
                <w:rFonts w:ascii="Arial" w:hAnsi="Arial" w:cs="Arial"/>
                <w:sz w:val="17"/>
                <w:szCs w:val="17"/>
              </w:rPr>
              <w:t xml:space="preserve"> and conduct services to affiliates</w:t>
            </w:r>
          </w:p>
        </w:tc>
        <w:tc>
          <w:tcPr>
            <w:tcW w:w="1263" w:type="dxa"/>
            <w:tcBorders>
              <w:top w:val="nil"/>
              <w:left w:val="nil"/>
              <w:bottom w:val="nil"/>
              <w:right w:val="nil"/>
            </w:tcBorders>
          </w:tcPr>
          <w:p w14:paraId="2B48D06E" w14:textId="500DEDE7"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2370DA0A" w14:textId="368646CB"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3B696F73" w14:textId="0F7E95A2"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1B4DB9D8" w14:textId="77777777" w:rsidTr="008B7B8F">
        <w:tc>
          <w:tcPr>
            <w:tcW w:w="3455" w:type="dxa"/>
            <w:tcBorders>
              <w:top w:val="nil"/>
              <w:left w:val="nil"/>
              <w:bottom w:val="nil"/>
              <w:right w:val="nil"/>
            </w:tcBorders>
          </w:tcPr>
          <w:p w14:paraId="2E450A8B" w14:textId="77777777"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Sales Solutions Company Limited</w:t>
            </w:r>
          </w:p>
          <w:p w14:paraId="44BDD030" w14:textId="7BEC194B" w:rsidR="0096789F" w:rsidRPr="009749DA" w:rsidRDefault="0096789F" w:rsidP="0096789F">
            <w:pPr>
              <w:spacing w:line="300" w:lineRule="exact"/>
              <w:rPr>
                <w:rFonts w:ascii="Arial" w:hAnsi="Arial" w:cs="Arial"/>
                <w:sz w:val="17"/>
                <w:szCs w:val="17"/>
              </w:rPr>
            </w:pPr>
          </w:p>
        </w:tc>
        <w:tc>
          <w:tcPr>
            <w:tcW w:w="2665" w:type="dxa"/>
            <w:tcBorders>
              <w:top w:val="nil"/>
              <w:left w:val="nil"/>
              <w:bottom w:val="nil"/>
              <w:right w:val="nil"/>
            </w:tcBorders>
          </w:tcPr>
          <w:p w14:paraId="40E8ABC3" w14:textId="75F844E5" w:rsidR="0096789F" w:rsidRPr="009749DA" w:rsidRDefault="0096789F" w:rsidP="0096789F">
            <w:pPr>
              <w:spacing w:line="300" w:lineRule="exact"/>
              <w:ind w:left="12" w:right="-18" w:hanging="90"/>
              <w:rPr>
                <w:rFonts w:ascii="Arial" w:hAnsi="Arial"/>
                <w:sz w:val="17"/>
                <w:szCs w:val="17"/>
              </w:rPr>
            </w:pPr>
            <w:r w:rsidRPr="009749DA">
              <w:rPr>
                <w:rFonts w:ascii="Arial" w:hAnsi="Arial"/>
                <w:sz w:val="17"/>
                <w:szCs w:val="17"/>
              </w:rPr>
              <w:t xml:space="preserve">Providing selling rental space Consultation and other services related to selling rental space to affiliates </w:t>
            </w:r>
            <w:r w:rsidRPr="009749DA">
              <w:rPr>
                <w:rFonts w:ascii="Arial" w:hAnsi="Arial" w:cs="Arial"/>
                <w:sz w:val="17"/>
                <w:szCs w:val="21"/>
              </w:rPr>
              <w:t xml:space="preserve">(cease operation from </w:t>
            </w:r>
            <w:r w:rsidRPr="009749DA">
              <w:rPr>
                <w:rFonts w:ascii="Arial" w:hAnsi="Arial" w:cs="Browallia New"/>
                <w:sz w:val="17"/>
                <w:szCs w:val="21"/>
              </w:rPr>
              <w:t>July</w:t>
            </w:r>
            <w:r w:rsidRPr="009749DA">
              <w:rPr>
                <w:rFonts w:ascii="Arial" w:hAnsi="Arial" w:cs="Arial"/>
                <w:sz w:val="17"/>
                <w:szCs w:val="21"/>
              </w:rPr>
              <w:t xml:space="preserve"> 2025)</w:t>
            </w:r>
          </w:p>
        </w:tc>
        <w:tc>
          <w:tcPr>
            <w:tcW w:w="1263" w:type="dxa"/>
            <w:tcBorders>
              <w:top w:val="nil"/>
              <w:left w:val="nil"/>
              <w:bottom w:val="nil"/>
              <w:right w:val="nil"/>
            </w:tcBorders>
          </w:tcPr>
          <w:p w14:paraId="39122804" w14:textId="4AA78BCD"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0895E292" w14:textId="741FE4F0" w:rsidR="0096789F" w:rsidRPr="009749DA" w:rsidRDefault="0096789F" w:rsidP="0096789F">
            <w:pPr>
              <w:spacing w:line="300" w:lineRule="exact"/>
              <w:jc w:val="right"/>
              <w:rPr>
                <w:rFonts w:ascii="Arial" w:hAnsi="Arial" w:cs="Browallia New"/>
                <w:sz w:val="17"/>
                <w:szCs w:val="21"/>
              </w:rPr>
            </w:pPr>
            <w:r w:rsidRPr="009749DA">
              <w:rPr>
                <w:rFonts w:ascii="Arial" w:hAnsi="Arial" w:cs="Browallia New"/>
                <w:sz w:val="17"/>
                <w:szCs w:val="21"/>
              </w:rPr>
              <w:t>99.99</w:t>
            </w:r>
          </w:p>
        </w:tc>
        <w:tc>
          <w:tcPr>
            <w:tcW w:w="1170" w:type="dxa"/>
            <w:tcBorders>
              <w:top w:val="nil"/>
              <w:left w:val="nil"/>
              <w:bottom w:val="nil"/>
              <w:right w:val="nil"/>
            </w:tcBorders>
          </w:tcPr>
          <w:p w14:paraId="7921A898" w14:textId="40AE98AB" w:rsidR="0096789F" w:rsidRPr="0006468E" w:rsidRDefault="0096789F" w:rsidP="0096789F">
            <w:pPr>
              <w:spacing w:line="300" w:lineRule="exact"/>
              <w:jc w:val="right"/>
              <w:rPr>
                <w:rFonts w:ascii="Arial" w:hAnsi="Arial" w:cs="Arial"/>
                <w:sz w:val="17"/>
                <w:szCs w:val="17"/>
              </w:rPr>
            </w:pPr>
            <w:r>
              <w:rPr>
                <w:rFonts w:ascii="Arial" w:hAnsi="Arial" w:cs="Browallia New"/>
                <w:sz w:val="17"/>
                <w:szCs w:val="21"/>
              </w:rPr>
              <w:t>99.99</w:t>
            </w:r>
          </w:p>
        </w:tc>
      </w:tr>
      <w:tr w:rsidR="0096789F" w:rsidRPr="0006468E" w14:paraId="1B4EEBCE" w14:textId="77777777" w:rsidTr="008B7B8F">
        <w:tc>
          <w:tcPr>
            <w:tcW w:w="3455" w:type="dxa"/>
            <w:tcBorders>
              <w:top w:val="nil"/>
              <w:left w:val="nil"/>
              <w:bottom w:val="nil"/>
              <w:right w:val="nil"/>
            </w:tcBorders>
          </w:tcPr>
          <w:p w14:paraId="6572DB22" w14:textId="1EEFF431"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Plus Company Limited (formerly known as “MBK Broker Company Limited”)</w:t>
            </w:r>
          </w:p>
        </w:tc>
        <w:tc>
          <w:tcPr>
            <w:tcW w:w="2665" w:type="dxa"/>
            <w:tcBorders>
              <w:top w:val="nil"/>
              <w:left w:val="nil"/>
              <w:bottom w:val="nil"/>
              <w:right w:val="nil"/>
            </w:tcBorders>
          </w:tcPr>
          <w:p w14:paraId="024D8CF5" w14:textId="1AB9A1CF" w:rsidR="0096789F" w:rsidRPr="009749DA" w:rsidRDefault="0096789F" w:rsidP="0096789F">
            <w:pPr>
              <w:spacing w:line="300" w:lineRule="exact"/>
              <w:ind w:left="12" w:right="-18" w:hanging="90"/>
              <w:rPr>
                <w:rFonts w:ascii="Arial" w:hAnsi="Arial" w:cs="Arial"/>
                <w:sz w:val="17"/>
                <w:szCs w:val="17"/>
              </w:rPr>
            </w:pPr>
            <w:r w:rsidRPr="009749DA">
              <w:rPr>
                <w:rFonts w:ascii="Arial" w:hAnsi="Arial" w:cs="Arial"/>
                <w:sz w:val="17"/>
                <w:szCs w:val="17"/>
              </w:rPr>
              <w:t>Dormant</w:t>
            </w:r>
          </w:p>
        </w:tc>
        <w:tc>
          <w:tcPr>
            <w:tcW w:w="1263" w:type="dxa"/>
            <w:tcBorders>
              <w:top w:val="nil"/>
              <w:left w:val="nil"/>
              <w:bottom w:val="nil"/>
              <w:right w:val="nil"/>
            </w:tcBorders>
          </w:tcPr>
          <w:p w14:paraId="7425522A" w14:textId="77777777"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56CE1A2F" w14:textId="315F73D7"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3BCF5078" w14:textId="43585418"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4F428F8C" w14:textId="77777777" w:rsidTr="008B7B8F">
        <w:tc>
          <w:tcPr>
            <w:tcW w:w="3455" w:type="dxa"/>
            <w:tcBorders>
              <w:top w:val="nil"/>
              <w:left w:val="nil"/>
              <w:bottom w:val="nil"/>
              <w:right w:val="nil"/>
            </w:tcBorders>
          </w:tcPr>
          <w:p w14:paraId="5C633A61" w14:textId="1D1E2E7A"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Q Broker Company Limited</w:t>
            </w:r>
          </w:p>
        </w:tc>
        <w:tc>
          <w:tcPr>
            <w:tcW w:w="2665" w:type="dxa"/>
            <w:tcBorders>
              <w:top w:val="nil"/>
              <w:left w:val="nil"/>
              <w:bottom w:val="nil"/>
              <w:right w:val="nil"/>
            </w:tcBorders>
          </w:tcPr>
          <w:p w14:paraId="65C38915" w14:textId="1D318851" w:rsidR="0096789F" w:rsidRPr="009749DA" w:rsidRDefault="0096789F" w:rsidP="0096789F">
            <w:pPr>
              <w:spacing w:line="300" w:lineRule="exact"/>
              <w:ind w:left="12" w:right="-18" w:hanging="90"/>
              <w:rPr>
                <w:rFonts w:ascii="Arial" w:hAnsi="Arial" w:cs="Arial"/>
                <w:sz w:val="17"/>
                <w:szCs w:val="17"/>
              </w:rPr>
            </w:pPr>
            <w:r w:rsidRPr="009749DA">
              <w:rPr>
                <w:rFonts w:ascii="Arial" w:hAnsi="Arial" w:cs="Arial"/>
                <w:sz w:val="17"/>
                <w:szCs w:val="17"/>
              </w:rPr>
              <w:t>Insurance broker</w:t>
            </w:r>
          </w:p>
        </w:tc>
        <w:tc>
          <w:tcPr>
            <w:tcW w:w="1263" w:type="dxa"/>
            <w:tcBorders>
              <w:top w:val="nil"/>
              <w:left w:val="nil"/>
              <w:bottom w:val="nil"/>
              <w:right w:val="nil"/>
            </w:tcBorders>
          </w:tcPr>
          <w:p w14:paraId="196ECF69" w14:textId="73867AFC"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4B17AE62" w14:textId="5E6BC1A5"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6689CB21" w14:textId="23379FB1"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23DD2C74" w14:textId="77777777" w:rsidTr="008B7B8F">
        <w:tc>
          <w:tcPr>
            <w:tcW w:w="3455" w:type="dxa"/>
            <w:tcBorders>
              <w:top w:val="nil"/>
              <w:left w:val="nil"/>
              <w:bottom w:val="nil"/>
              <w:right w:val="nil"/>
            </w:tcBorders>
          </w:tcPr>
          <w:p w14:paraId="7948DD80" w14:textId="4B024EEE"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 xml:space="preserve">MBK Charan Company Limited </w:t>
            </w:r>
          </w:p>
        </w:tc>
        <w:tc>
          <w:tcPr>
            <w:tcW w:w="2665" w:type="dxa"/>
            <w:tcBorders>
              <w:top w:val="nil"/>
              <w:left w:val="nil"/>
              <w:bottom w:val="nil"/>
              <w:right w:val="nil"/>
            </w:tcBorders>
          </w:tcPr>
          <w:p w14:paraId="7B66603F" w14:textId="2B841B97" w:rsidR="0096789F" w:rsidRPr="009749DA" w:rsidRDefault="0096789F" w:rsidP="0096789F">
            <w:pPr>
              <w:spacing w:line="300" w:lineRule="exact"/>
              <w:ind w:left="12" w:right="-18" w:hanging="90"/>
              <w:rPr>
                <w:rFonts w:ascii="Arial" w:hAnsi="Arial" w:cs="Arial"/>
                <w:sz w:val="17"/>
                <w:szCs w:val="17"/>
              </w:rPr>
            </w:pPr>
            <w:r w:rsidRPr="009749DA">
              <w:rPr>
                <w:rFonts w:ascii="Arial" w:hAnsi="Arial" w:cs="Arial"/>
                <w:sz w:val="17"/>
                <w:szCs w:val="17"/>
              </w:rPr>
              <w:t>Real estate development</w:t>
            </w:r>
          </w:p>
        </w:tc>
        <w:tc>
          <w:tcPr>
            <w:tcW w:w="1263" w:type="dxa"/>
            <w:tcBorders>
              <w:top w:val="nil"/>
              <w:left w:val="nil"/>
              <w:bottom w:val="nil"/>
              <w:right w:val="nil"/>
            </w:tcBorders>
          </w:tcPr>
          <w:p w14:paraId="21874EB2" w14:textId="78739C20"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5EE2B53D" w14:textId="54EDD175"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3A4FD64D" w14:textId="26FFC127"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7CD7CF76" w14:textId="77777777" w:rsidTr="008B7B8F">
        <w:tc>
          <w:tcPr>
            <w:tcW w:w="3455" w:type="dxa"/>
            <w:tcBorders>
              <w:top w:val="nil"/>
              <w:left w:val="nil"/>
              <w:bottom w:val="nil"/>
              <w:right w:val="nil"/>
            </w:tcBorders>
          </w:tcPr>
          <w:p w14:paraId="0F26A4F3" w14:textId="096A21D7"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Krabi Resort Company Limited</w:t>
            </w:r>
          </w:p>
        </w:tc>
        <w:tc>
          <w:tcPr>
            <w:tcW w:w="2665" w:type="dxa"/>
            <w:tcBorders>
              <w:top w:val="nil"/>
              <w:left w:val="nil"/>
              <w:bottom w:val="nil"/>
              <w:right w:val="nil"/>
            </w:tcBorders>
          </w:tcPr>
          <w:p w14:paraId="5892B712" w14:textId="79D5AF18" w:rsidR="0096789F" w:rsidRPr="009749DA" w:rsidRDefault="0096789F" w:rsidP="0096789F">
            <w:pPr>
              <w:spacing w:line="300" w:lineRule="exact"/>
              <w:ind w:left="12" w:right="-18" w:hanging="90"/>
              <w:rPr>
                <w:rFonts w:ascii="Arial" w:hAnsi="Arial" w:cs="Arial"/>
                <w:sz w:val="17"/>
                <w:szCs w:val="17"/>
              </w:rPr>
            </w:pPr>
            <w:r w:rsidRPr="009749DA">
              <w:rPr>
                <w:rFonts w:ascii="Arial" w:hAnsi="Arial" w:cs="Arial"/>
                <w:sz w:val="17"/>
                <w:szCs w:val="17"/>
              </w:rPr>
              <w:t>Hotel</w:t>
            </w:r>
          </w:p>
        </w:tc>
        <w:tc>
          <w:tcPr>
            <w:tcW w:w="1263" w:type="dxa"/>
            <w:tcBorders>
              <w:top w:val="nil"/>
              <w:left w:val="nil"/>
              <w:bottom w:val="nil"/>
              <w:right w:val="nil"/>
            </w:tcBorders>
          </w:tcPr>
          <w:p w14:paraId="0F86219B" w14:textId="4A1D7EE5"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27C3F8A6" w14:textId="7E327B1D"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2426BAC5" w14:textId="21650CE4"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1F1FFC7B" w14:textId="77777777" w:rsidTr="008B7B8F">
        <w:tc>
          <w:tcPr>
            <w:tcW w:w="3455" w:type="dxa"/>
            <w:tcBorders>
              <w:top w:val="nil"/>
              <w:left w:val="nil"/>
              <w:bottom w:val="nil"/>
              <w:right w:val="nil"/>
            </w:tcBorders>
          </w:tcPr>
          <w:p w14:paraId="7FEB506C" w14:textId="10474A25"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HTB1 Company Limited</w:t>
            </w:r>
          </w:p>
        </w:tc>
        <w:tc>
          <w:tcPr>
            <w:tcW w:w="2665" w:type="dxa"/>
            <w:tcBorders>
              <w:top w:val="nil"/>
              <w:left w:val="nil"/>
              <w:bottom w:val="nil"/>
              <w:right w:val="nil"/>
            </w:tcBorders>
          </w:tcPr>
          <w:p w14:paraId="01792AB0" w14:textId="652CFC6E" w:rsidR="0096789F" w:rsidRPr="009749DA" w:rsidRDefault="0096789F" w:rsidP="0096789F">
            <w:pPr>
              <w:spacing w:line="300" w:lineRule="exact"/>
              <w:ind w:left="12" w:right="-18" w:hanging="90"/>
              <w:rPr>
                <w:rFonts w:ascii="Arial" w:hAnsi="Arial" w:cs="Arial"/>
                <w:sz w:val="17"/>
                <w:szCs w:val="17"/>
              </w:rPr>
            </w:pPr>
            <w:r w:rsidRPr="009749DA">
              <w:rPr>
                <w:rFonts w:ascii="Arial" w:hAnsi="Arial" w:cs="Arial"/>
                <w:sz w:val="17"/>
                <w:szCs w:val="17"/>
              </w:rPr>
              <w:t>Dormant</w:t>
            </w:r>
          </w:p>
        </w:tc>
        <w:tc>
          <w:tcPr>
            <w:tcW w:w="1263" w:type="dxa"/>
            <w:tcBorders>
              <w:top w:val="nil"/>
              <w:left w:val="nil"/>
              <w:bottom w:val="nil"/>
              <w:right w:val="nil"/>
            </w:tcBorders>
          </w:tcPr>
          <w:p w14:paraId="20674156" w14:textId="09DD0385"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344237D7" w14:textId="438C047C"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6B650FE7" w14:textId="3895B95E"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r w:rsidR="0096789F" w:rsidRPr="0006468E" w14:paraId="1166AB74" w14:textId="77777777" w:rsidTr="008B7B8F">
        <w:tc>
          <w:tcPr>
            <w:tcW w:w="3455" w:type="dxa"/>
            <w:tcBorders>
              <w:top w:val="nil"/>
              <w:left w:val="nil"/>
              <w:bottom w:val="nil"/>
              <w:right w:val="nil"/>
            </w:tcBorders>
          </w:tcPr>
          <w:p w14:paraId="498482CA" w14:textId="32FE8717"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Green Element Company Limited</w:t>
            </w:r>
          </w:p>
        </w:tc>
        <w:tc>
          <w:tcPr>
            <w:tcW w:w="2665" w:type="dxa"/>
            <w:tcBorders>
              <w:top w:val="nil"/>
              <w:left w:val="nil"/>
              <w:bottom w:val="nil"/>
              <w:right w:val="nil"/>
            </w:tcBorders>
          </w:tcPr>
          <w:p w14:paraId="7B9A4D88" w14:textId="071C8BA0" w:rsidR="0096789F" w:rsidRPr="009749DA" w:rsidRDefault="0096789F" w:rsidP="0096789F">
            <w:pPr>
              <w:spacing w:line="300" w:lineRule="exact"/>
              <w:ind w:left="12" w:right="-18" w:hanging="90"/>
              <w:rPr>
                <w:rFonts w:ascii="Arial" w:hAnsi="Arial" w:cs="Browallia New"/>
                <w:sz w:val="17"/>
                <w:szCs w:val="21"/>
              </w:rPr>
            </w:pPr>
            <w:r w:rsidRPr="009749DA">
              <w:rPr>
                <w:rFonts w:ascii="Arial" w:hAnsi="Arial" w:cs="Browallia New"/>
                <w:sz w:val="17"/>
                <w:szCs w:val="21"/>
              </w:rPr>
              <w:t>Design, decorate architectural services for property development projects, and manage businesses related to trees and economic crops</w:t>
            </w:r>
          </w:p>
        </w:tc>
        <w:tc>
          <w:tcPr>
            <w:tcW w:w="1263" w:type="dxa"/>
            <w:tcBorders>
              <w:top w:val="nil"/>
              <w:left w:val="nil"/>
              <w:bottom w:val="nil"/>
              <w:right w:val="nil"/>
            </w:tcBorders>
          </w:tcPr>
          <w:p w14:paraId="699D458D" w14:textId="4F2F60C6"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518228D5" w14:textId="1C7CC6FF"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99.99</w:t>
            </w:r>
          </w:p>
        </w:tc>
        <w:tc>
          <w:tcPr>
            <w:tcW w:w="1170" w:type="dxa"/>
            <w:tcBorders>
              <w:top w:val="nil"/>
              <w:left w:val="nil"/>
              <w:bottom w:val="nil"/>
              <w:right w:val="nil"/>
            </w:tcBorders>
          </w:tcPr>
          <w:p w14:paraId="096561D4" w14:textId="70C9D8E4"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99.99</w:t>
            </w:r>
          </w:p>
        </w:tc>
      </w:tr>
      <w:tr w:rsidR="0096789F" w:rsidRPr="0006468E" w14:paraId="3F8CAB51" w14:textId="77777777" w:rsidTr="008B7B8F">
        <w:tc>
          <w:tcPr>
            <w:tcW w:w="3455" w:type="dxa"/>
            <w:tcBorders>
              <w:top w:val="nil"/>
              <w:left w:val="nil"/>
              <w:bottom w:val="nil"/>
              <w:right w:val="nil"/>
            </w:tcBorders>
          </w:tcPr>
          <w:p w14:paraId="395744E3" w14:textId="35C9370E"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Development Company Limited</w:t>
            </w:r>
          </w:p>
        </w:tc>
        <w:tc>
          <w:tcPr>
            <w:tcW w:w="2665" w:type="dxa"/>
            <w:tcBorders>
              <w:top w:val="nil"/>
              <w:left w:val="nil"/>
              <w:bottom w:val="nil"/>
              <w:right w:val="nil"/>
            </w:tcBorders>
          </w:tcPr>
          <w:p w14:paraId="63FA7980" w14:textId="5E0172DC" w:rsidR="0096789F" w:rsidRPr="009749DA" w:rsidRDefault="0096789F" w:rsidP="0096789F">
            <w:pPr>
              <w:spacing w:line="300" w:lineRule="exact"/>
              <w:ind w:left="12" w:right="-18" w:hanging="90"/>
              <w:rPr>
                <w:rFonts w:ascii="Arial" w:hAnsi="Arial" w:cs="Browallia New"/>
                <w:sz w:val="17"/>
                <w:szCs w:val="21"/>
              </w:rPr>
            </w:pPr>
            <w:r w:rsidRPr="009749DA">
              <w:rPr>
                <w:rFonts w:ascii="Arial" w:hAnsi="Arial" w:cs="Browallia New"/>
                <w:sz w:val="17"/>
                <w:szCs w:val="21"/>
              </w:rPr>
              <w:t>Property management service</w:t>
            </w:r>
          </w:p>
        </w:tc>
        <w:tc>
          <w:tcPr>
            <w:tcW w:w="1263" w:type="dxa"/>
            <w:tcBorders>
              <w:top w:val="nil"/>
              <w:left w:val="nil"/>
              <w:bottom w:val="nil"/>
              <w:right w:val="nil"/>
            </w:tcBorders>
          </w:tcPr>
          <w:p w14:paraId="1B1416D1" w14:textId="11100557"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6CBC184E" w14:textId="14751A0B"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99.99</w:t>
            </w:r>
          </w:p>
        </w:tc>
        <w:tc>
          <w:tcPr>
            <w:tcW w:w="1170" w:type="dxa"/>
            <w:tcBorders>
              <w:top w:val="nil"/>
              <w:left w:val="nil"/>
              <w:bottom w:val="nil"/>
              <w:right w:val="nil"/>
            </w:tcBorders>
          </w:tcPr>
          <w:p w14:paraId="06FD5403" w14:textId="34ED0E05"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99.99</w:t>
            </w:r>
          </w:p>
        </w:tc>
      </w:tr>
      <w:tr w:rsidR="0096789F" w:rsidRPr="0006468E" w14:paraId="4FF65717" w14:textId="77777777" w:rsidTr="008B7B8F">
        <w:tc>
          <w:tcPr>
            <w:tcW w:w="3455" w:type="dxa"/>
            <w:tcBorders>
              <w:top w:val="nil"/>
              <w:left w:val="nil"/>
              <w:bottom w:val="nil"/>
              <w:right w:val="nil"/>
            </w:tcBorders>
          </w:tcPr>
          <w:p w14:paraId="297F4FFD" w14:textId="5692D679"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Unity Company Limited</w:t>
            </w:r>
          </w:p>
        </w:tc>
        <w:tc>
          <w:tcPr>
            <w:tcW w:w="2665" w:type="dxa"/>
            <w:tcBorders>
              <w:top w:val="nil"/>
              <w:left w:val="nil"/>
              <w:bottom w:val="nil"/>
              <w:right w:val="nil"/>
            </w:tcBorders>
          </w:tcPr>
          <w:p w14:paraId="142C55C9" w14:textId="158FDCA0" w:rsidR="0096789F" w:rsidRPr="009749DA" w:rsidRDefault="0096789F" w:rsidP="0096789F">
            <w:pPr>
              <w:spacing w:line="300" w:lineRule="exact"/>
              <w:ind w:left="12" w:right="-18" w:hanging="90"/>
              <w:rPr>
                <w:rFonts w:ascii="Arial" w:hAnsi="Arial" w:cs="Browallia New"/>
                <w:sz w:val="17"/>
                <w:szCs w:val="21"/>
              </w:rPr>
            </w:pPr>
            <w:r w:rsidRPr="009749DA">
              <w:rPr>
                <w:rFonts w:ascii="Arial" w:hAnsi="Arial" w:cs="Browallia New"/>
                <w:sz w:val="17"/>
                <w:szCs w:val="21"/>
              </w:rPr>
              <w:t>Investment</w:t>
            </w:r>
          </w:p>
        </w:tc>
        <w:tc>
          <w:tcPr>
            <w:tcW w:w="1263" w:type="dxa"/>
            <w:tcBorders>
              <w:top w:val="nil"/>
              <w:left w:val="nil"/>
              <w:bottom w:val="nil"/>
              <w:right w:val="nil"/>
            </w:tcBorders>
          </w:tcPr>
          <w:p w14:paraId="03E3AE54" w14:textId="700D4026"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50A389BB" w14:textId="1649794D"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100.00</w:t>
            </w:r>
          </w:p>
        </w:tc>
        <w:tc>
          <w:tcPr>
            <w:tcW w:w="1170" w:type="dxa"/>
            <w:tcBorders>
              <w:top w:val="nil"/>
              <w:left w:val="nil"/>
              <w:bottom w:val="nil"/>
              <w:right w:val="nil"/>
            </w:tcBorders>
          </w:tcPr>
          <w:p w14:paraId="2CE7B422" w14:textId="73F297DA"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82.00</w:t>
            </w:r>
          </w:p>
        </w:tc>
      </w:tr>
      <w:tr w:rsidR="0096789F" w:rsidRPr="0006468E" w14:paraId="058B6E6B" w14:textId="77777777" w:rsidTr="008B7B8F">
        <w:tc>
          <w:tcPr>
            <w:tcW w:w="3455" w:type="dxa"/>
            <w:tcBorders>
              <w:top w:val="nil"/>
              <w:left w:val="nil"/>
              <w:bottom w:val="nil"/>
              <w:right w:val="nil"/>
            </w:tcBorders>
          </w:tcPr>
          <w:p w14:paraId="257140FA" w14:textId="314B8663" w:rsidR="0096789F" w:rsidRPr="009749DA" w:rsidRDefault="0096789F" w:rsidP="0096789F">
            <w:pPr>
              <w:spacing w:line="300" w:lineRule="exact"/>
              <w:ind w:left="90" w:hanging="90"/>
              <w:rPr>
                <w:rFonts w:ascii="Arial" w:hAnsi="Arial" w:cs="Arial"/>
                <w:sz w:val="17"/>
                <w:szCs w:val="17"/>
              </w:rPr>
            </w:pPr>
            <w:r w:rsidRPr="009749DA">
              <w:rPr>
                <w:rFonts w:ascii="Arial" w:hAnsi="Arial" w:cs="Arial"/>
                <w:sz w:val="17"/>
                <w:szCs w:val="17"/>
              </w:rPr>
              <w:t>MBK Internal Audit Company Limited</w:t>
            </w:r>
          </w:p>
        </w:tc>
        <w:tc>
          <w:tcPr>
            <w:tcW w:w="2665" w:type="dxa"/>
            <w:tcBorders>
              <w:top w:val="nil"/>
              <w:left w:val="nil"/>
              <w:bottom w:val="nil"/>
              <w:right w:val="nil"/>
            </w:tcBorders>
          </w:tcPr>
          <w:p w14:paraId="04D67637" w14:textId="485F1766" w:rsidR="0096789F" w:rsidRPr="009749DA" w:rsidRDefault="0096789F" w:rsidP="005E3C42">
            <w:pPr>
              <w:spacing w:line="300" w:lineRule="exact"/>
              <w:ind w:left="12" w:right="-90" w:hanging="90"/>
              <w:rPr>
                <w:rFonts w:ascii="Arial" w:hAnsi="Arial" w:cs="Browallia New"/>
                <w:sz w:val="17"/>
                <w:szCs w:val="21"/>
              </w:rPr>
            </w:pPr>
            <w:r w:rsidRPr="009749DA">
              <w:rPr>
                <w:rFonts w:ascii="Arial" w:hAnsi="Arial" w:cs="Browallia New"/>
                <w:sz w:val="17"/>
                <w:szCs w:val="21"/>
              </w:rPr>
              <w:t xml:space="preserve">Internal audit service to affiliates </w:t>
            </w:r>
            <w:r w:rsidRPr="009749DA">
              <w:rPr>
                <w:rFonts w:ascii="Arial" w:hAnsi="Arial" w:cs="Arial"/>
                <w:sz w:val="17"/>
                <w:szCs w:val="21"/>
              </w:rPr>
              <w:t xml:space="preserve">(cease operation from </w:t>
            </w:r>
            <w:r w:rsidRPr="009749DA">
              <w:rPr>
                <w:rFonts w:ascii="Arial" w:hAnsi="Arial" w:cs="Browallia New"/>
                <w:sz w:val="17"/>
                <w:szCs w:val="21"/>
              </w:rPr>
              <w:t>July</w:t>
            </w:r>
            <w:r w:rsidRPr="009749DA">
              <w:rPr>
                <w:rFonts w:ascii="Arial" w:hAnsi="Arial" w:cs="Arial"/>
                <w:sz w:val="17"/>
                <w:szCs w:val="21"/>
              </w:rPr>
              <w:t xml:space="preserve"> 2025)</w:t>
            </w:r>
          </w:p>
        </w:tc>
        <w:tc>
          <w:tcPr>
            <w:tcW w:w="1263" w:type="dxa"/>
            <w:tcBorders>
              <w:top w:val="nil"/>
              <w:left w:val="nil"/>
              <w:bottom w:val="nil"/>
              <w:right w:val="nil"/>
            </w:tcBorders>
          </w:tcPr>
          <w:p w14:paraId="3281C2B8" w14:textId="7BA32362" w:rsidR="0096789F" w:rsidRPr="009749DA" w:rsidRDefault="0096789F" w:rsidP="0096789F">
            <w:pPr>
              <w:spacing w:line="300" w:lineRule="exact"/>
              <w:jc w:val="center"/>
              <w:rPr>
                <w:rFonts w:ascii="Arial" w:hAnsi="Arial" w:cs="Arial"/>
                <w:sz w:val="17"/>
                <w:szCs w:val="17"/>
              </w:rPr>
            </w:pPr>
            <w:r w:rsidRPr="009749DA">
              <w:rPr>
                <w:rFonts w:ascii="Arial" w:hAnsi="Arial" w:cs="Arial"/>
                <w:sz w:val="17"/>
                <w:szCs w:val="17"/>
              </w:rPr>
              <w:t>Thailand</w:t>
            </w:r>
          </w:p>
        </w:tc>
        <w:tc>
          <w:tcPr>
            <w:tcW w:w="1260" w:type="dxa"/>
            <w:tcBorders>
              <w:top w:val="nil"/>
              <w:left w:val="nil"/>
              <w:bottom w:val="nil"/>
              <w:right w:val="nil"/>
            </w:tcBorders>
          </w:tcPr>
          <w:p w14:paraId="3717E329" w14:textId="2780260A" w:rsidR="0096789F" w:rsidRPr="009749DA" w:rsidRDefault="0096789F" w:rsidP="0096789F">
            <w:pPr>
              <w:spacing w:line="300" w:lineRule="exact"/>
              <w:jc w:val="right"/>
              <w:rPr>
                <w:rFonts w:ascii="Arial" w:hAnsi="Arial" w:cs="Arial"/>
                <w:sz w:val="17"/>
                <w:szCs w:val="17"/>
              </w:rPr>
            </w:pPr>
            <w:r w:rsidRPr="009749DA">
              <w:rPr>
                <w:rFonts w:ascii="Arial" w:hAnsi="Arial" w:cs="Arial"/>
                <w:sz w:val="17"/>
                <w:szCs w:val="17"/>
              </w:rPr>
              <w:t>99.99</w:t>
            </w:r>
          </w:p>
        </w:tc>
        <w:tc>
          <w:tcPr>
            <w:tcW w:w="1170" w:type="dxa"/>
            <w:tcBorders>
              <w:top w:val="nil"/>
              <w:left w:val="nil"/>
              <w:bottom w:val="nil"/>
              <w:right w:val="nil"/>
            </w:tcBorders>
          </w:tcPr>
          <w:p w14:paraId="2A727F53" w14:textId="0C2E7E38"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99.99</w:t>
            </w:r>
          </w:p>
        </w:tc>
      </w:tr>
      <w:tr w:rsidR="0096789F" w:rsidRPr="0006468E" w14:paraId="6FEC31FC" w14:textId="77777777" w:rsidTr="008B7B8F">
        <w:tc>
          <w:tcPr>
            <w:tcW w:w="3455" w:type="dxa"/>
            <w:tcBorders>
              <w:top w:val="nil"/>
              <w:left w:val="nil"/>
              <w:bottom w:val="nil"/>
              <w:right w:val="nil"/>
            </w:tcBorders>
          </w:tcPr>
          <w:p w14:paraId="05FF434E" w14:textId="7D5BB8DB" w:rsidR="0096789F" w:rsidRPr="0006468E" w:rsidRDefault="0096789F" w:rsidP="0096789F">
            <w:pPr>
              <w:spacing w:line="300" w:lineRule="exact"/>
              <w:ind w:left="90" w:hanging="90"/>
              <w:rPr>
                <w:rFonts w:ascii="Arial" w:hAnsi="Arial" w:cs="Arial"/>
                <w:sz w:val="17"/>
                <w:szCs w:val="17"/>
              </w:rPr>
            </w:pPr>
            <w:r w:rsidRPr="002D0BB8">
              <w:rPr>
                <w:rFonts w:ascii="Arial" w:hAnsi="Arial" w:cs="Arial"/>
                <w:sz w:val="17"/>
                <w:szCs w:val="17"/>
              </w:rPr>
              <w:t xml:space="preserve">MBK </w:t>
            </w:r>
            <w:proofErr w:type="spellStart"/>
            <w:r w:rsidRPr="002D0BB8">
              <w:rPr>
                <w:rFonts w:ascii="Arial" w:hAnsi="Arial" w:cs="Arial"/>
                <w:sz w:val="17"/>
                <w:szCs w:val="17"/>
              </w:rPr>
              <w:t>Saruda</w:t>
            </w:r>
            <w:proofErr w:type="spellEnd"/>
            <w:r w:rsidRPr="002D0BB8">
              <w:rPr>
                <w:rFonts w:ascii="Arial" w:hAnsi="Arial" w:cs="Arial"/>
                <w:sz w:val="17"/>
                <w:szCs w:val="17"/>
              </w:rPr>
              <w:t xml:space="preserve"> Company Limited</w:t>
            </w:r>
          </w:p>
        </w:tc>
        <w:tc>
          <w:tcPr>
            <w:tcW w:w="2665" w:type="dxa"/>
            <w:tcBorders>
              <w:top w:val="nil"/>
              <w:left w:val="nil"/>
              <w:bottom w:val="nil"/>
              <w:right w:val="nil"/>
            </w:tcBorders>
          </w:tcPr>
          <w:p w14:paraId="2CC5C920" w14:textId="34EED897" w:rsidR="0096789F" w:rsidRPr="00BD6371" w:rsidRDefault="0096789F" w:rsidP="0096789F">
            <w:pPr>
              <w:spacing w:line="300" w:lineRule="exact"/>
              <w:ind w:left="12" w:right="-18" w:hanging="90"/>
              <w:rPr>
                <w:rFonts w:ascii="Arial" w:hAnsi="Arial" w:cs="Browallia New"/>
                <w:sz w:val="17"/>
                <w:szCs w:val="21"/>
              </w:rPr>
            </w:pPr>
            <w:r w:rsidRPr="00BD6371">
              <w:rPr>
                <w:rFonts w:ascii="Arial" w:hAnsi="Arial" w:cs="Browallia New"/>
                <w:sz w:val="17"/>
                <w:szCs w:val="21"/>
              </w:rPr>
              <w:t>Restaurant</w:t>
            </w:r>
          </w:p>
        </w:tc>
        <w:tc>
          <w:tcPr>
            <w:tcW w:w="1263" w:type="dxa"/>
            <w:tcBorders>
              <w:top w:val="nil"/>
              <w:left w:val="nil"/>
              <w:bottom w:val="nil"/>
              <w:right w:val="nil"/>
            </w:tcBorders>
          </w:tcPr>
          <w:p w14:paraId="3AC19689" w14:textId="74F21CB0" w:rsidR="0096789F" w:rsidRPr="0006468E" w:rsidRDefault="0096789F" w:rsidP="0096789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2FB8CB4E" w14:textId="6BA85F48" w:rsidR="0096789F" w:rsidRDefault="0096789F" w:rsidP="0096789F">
            <w:pPr>
              <w:spacing w:line="300" w:lineRule="exact"/>
              <w:jc w:val="right"/>
              <w:rPr>
                <w:rFonts w:ascii="Arial" w:hAnsi="Arial" w:cs="Arial"/>
                <w:sz w:val="17"/>
                <w:szCs w:val="17"/>
              </w:rPr>
            </w:pPr>
            <w:r>
              <w:rPr>
                <w:rFonts w:ascii="Arial" w:hAnsi="Arial" w:cs="Arial"/>
                <w:sz w:val="17"/>
                <w:szCs w:val="17"/>
              </w:rPr>
              <w:t>50.99</w:t>
            </w:r>
          </w:p>
        </w:tc>
        <w:tc>
          <w:tcPr>
            <w:tcW w:w="1170" w:type="dxa"/>
            <w:tcBorders>
              <w:top w:val="nil"/>
              <w:left w:val="nil"/>
              <w:bottom w:val="nil"/>
              <w:right w:val="nil"/>
            </w:tcBorders>
          </w:tcPr>
          <w:p w14:paraId="5F5C3864" w14:textId="7936ADEA"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50.99</w:t>
            </w:r>
          </w:p>
        </w:tc>
      </w:tr>
      <w:tr w:rsidR="0096789F" w:rsidRPr="0006468E" w14:paraId="57F503CD" w14:textId="77777777" w:rsidTr="008B7B8F">
        <w:tc>
          <w:tcPr>
            <w:tcW w:w="3455" w:type="dxa"/>
            <w:tcBorders>
              <w:top w:val="nil"/>
              <w:left w:val="nil"/>
              <w:bottom w:val="nil"/>
              <w:right w:val="nil"/>
            </w:tcBorders>
          </w:tcPr>
          <w:p w14:paraId="1962E3B2" w14:textId="1C627BD2" w:rsidR="0096789F" w:rsidRPr="002D0BB8" w:rsidRDefault="0096789F" w:rsidP="0096789F">
            <w:pPr>
              <w:spacing w:line="300" w:lineRule="exact"/>
              <w:ind w:left="90" w:hanging="90"/>
              <w:rPr>
                <w:rFonts w:ascii="Arial" w:hAnsi="Arial" w:cs="Arial"/>
                <w:sz w:val="17"/>
                <w:szCs w:val="17"/>
              </w:rPr>
            </w:pPr>
            <w:r w:rsidRPr="00CF6DBF">
              <w:rPr>
                <w:rFonts w:ascii="Arial" w:hAnsi="Arial" w:cs="Arial"/>
                <w:sz w:val="17"/>
                <w:szCs w:val="17"/>
              </w:rPr>
              <w:t>MBK Khaosan Hotel Company Limited</w:t>
            </w:r>
          </w:p>
        </w:tc>
        <w:tc>
          <w:tcPr>
            <w:tcW w:w="2665" w:type="dxa"/>
            <w:tcBorders>
              <w:top w:val="nil"/>
              <w:left w:val="nil"/>
              <w:bottom w:val="nil"/>
              <w:right w:val="nil"/>
            </w:tcBorders>
          </w:tcPr>
          <w:p w14:paraId="01C5D69F" w14:textId="0FFFCB1E" w:rsidR="0096789F" w:rsidRPr="00BD6371" w:rsidRDefault="0096789F" w:rsidP="0096789F">
            <w:pPr>
              <w:spacing w:line="300" w:lineRule="exact"/>
              <w:ind w:left="12" w:right="-18" w:hanging="90"/>
              <w:rPr>
                <w:rFonts w:ascii="Arial" w:hAnsi="Arial" w:cs="Browallia New"/>
                <w:sz w:val="17"/>
                <w:szCs w:val="21"/>
              </w:rPr>
            </w:pPr>
            <w:r w:rsidRPr="00BD6371">
              <w:rPr>
                <w:rFonts w:ascii="Arial" w:hAnsi="Arial" w:cs="Browallia New"/>
                <w:sz w:val="17"/>
                <w:szCs w:val="21"/>
              </w:rPr>
              <w:t>Hotel</w:t>
            </w:r>
          </w:p>
        </w:tc>
        <w:tc>
          <w:tcPr>
            <w:tcW w:w="1263" w:type="dxa"/>
            <w:tcBorders>
              <w:top w:val="nil"/>
              <w:left w:val="nil"/>
              <w:bottom w:val="nil"/>
              <w:right w:val="nil"/>
            </w:tcBorders>
          </w:tcPr>
          <w:p w14:paraId="1DC732A8" w14:textId="7EEE2ED8" w:rsidR="0096789F" w:rsidRDefault="0096789F" w:rsidP="0096789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7DEF26E7" w14:textId="3A776CDE" w:rsidR="0096789F" w:rsidRDefault="0096789F" w:rsidP="0096789F">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5AB474E3" w14:textId="3992B88E" w:rsidR="0096789F" w:rsidRDefault="0096789F" w:rsidP="0096789F">
            <w:pPr>
              <w:spacing w:line="300" w:lineRule="exact"/>
              <w:jc w:val="right"/>
              <w:rPr>
                <w:rFonts w:ascii="Arial" w:hAnsi="Arial" w:cs="Arial"/>
                <w:sz w:val="17"/>
                <w:szCs w:val="17"/>
              </w:rPr>
            </w:pPr>
            <w:r>
              <w:rPr>
                <w:rFonts w:ascii="Arial" w:hAnsi="Arial" w:cs="Arial"/>
                <w:sz w:val="17"/>
                <w:szCs w:val="17"/>
              </w:rPr>
              <w:t>99.98</w:t>
            </w:r>
          </w:p>
        </w:tc>
      </w:tr>
      <w:tr w:rsidR="0096789F" w:rsidRPr="0006468E" w14:paraId="3A810EC7" w14:textId="77777777" w:rsidTr="008B7B8F">
        <w:tc>
          <w:tcPr>
            <w:tcW w:w="3455" w:type="dxa"/>
            <w:tcBorders>
              <w:top w:val="nil"/>
              <w:left w:val="nil"/>
              <w:bottom w:val="nil"/>
              <w:right w:val="nil"/>
            </w:tcBorders>
          </w:tcPr>
          <w:p w14:paraId="05E8FA61" w14:textId="4B00B8CB" w:rsidR="0096789F" w:rsidRPr="002D0BB8" w:rsidRDefault="0096789F" w:rsidP="0096789F">
            <w:pPr>
              <w:spacing w:line="300" w:lineRule="exact"/>
              <w:ind w:left="90" w:hanging="90"/>
              <w:rPr>
                <w:rFonts w:ascii="Arial" w:hAnsi="Arial" w:cs="Arial"/>
                <w:sz w:val="17"/>
                <w:szCs w:val="17"/>
              </w:rPr>
            </w:pPr>
            <w:r w:rsidRPr="00044D26">
              <w:rPr>
                <w:rFonts w:ascii="Arial" w:hAnsi="Arial" w:cs="Arial"/>
                <w:sz w:val="17"/>
                <w:szCs w:val="17"/>
              </w:rPr>
              <w:t>MBK Khaosan Properties Company Limited</w:t>
            </w:r>
          </w:p>
        </w:tc>
        <w:tc>
          <w:tcPr>
            <w:tcW w:w="2665" w:type="dxa"/>
            <w:tcBorders>
              <w:top w:val="nil"/>
              <w:left w:val="nil"/>
              <w:bottom w:val="nil"/>
              <w:right w:val="nil"/>
            </w:tcBorders>
          </w:tcPr>
          <w:p w14:paraId="55DA0007" w14:textId="5CEEB17B" w:rsidR="0096789F" w:rsidRPr="003B4C66" w:rsidRDefault="0096789F" w:rsidP="0096789F">
            <w:pPr>
              <w:spacing w:line="300" w:lineRule="exact"/>
              <w:ind w:left="12" w:right="-18" w:hanging="90"/>
              <w:rPr>
                <w:rFonts w:ascii="Arial" w:hAnsi="Arial" w:cs="Browallia New"/>
                <w:sz w:val="17"/>
                <w:szCs w:val="21"/>
              </w:rPr>
            </w:pPr>
            <w:r>
              <w:rPr>
                <w:rFonts w:ascii="Arial" w:hAnsi="Arial" w:cs="Browallia New"/>
                <w:sz w:val="17"/>
                <w:szCs w:val="21"/>
              </w:rPr>
              <w:t>Dormant</w:t>
            </w:r>
          </w:p>
        </w:tc>
        <w:tc>
          <w:tcPr>
            <w:tcW w:w="1263" w:type="dxa"/>
            <w:tcBorders>
              <w:top w:val="nil"/>
              <w:left w:val="nil"/>
              <w:bottom w:val="nil"/>
              <w:right w:val="nil"/>
            </w:tcBorders>
          </w:tcPr>
          <w:p w14:paraId="273FED81" w14:textId="2B60F8CB" w:rsidR="0096789F" w:rsidRDefault="0096789F" w:rsidP="0096789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A8722FC" w14:textId="414B91F6" w:rsidR="0096789F" w:rsidRDefault="0096789F" w:rsidP="0096789F">
            <w:pPr>
              <w:spacing w:line="300" w:lineRule="exact"/>
              <w:jc w:val="right"/>
              <w:rPr>
                <w:rFonts w:ascii="Arial" w:hAnsi="Arial" w:cs="Arial"/>
                <w:sz w:val="17"/>
                <w:szCs w:val="17"/>
              </w:rPr>
            </w:pPr>
            <w:r>
              <w:rPr>
                <w:rFonts w:ascii="Arial" w:hAnsi="Arial" w:cs="Arial"/>
                <w:sz w:val="17"/>
                <w:szCs w:val="17"/>
              </w:rPr>
              <w:t>99.98</w:t>
            </w:r>
          </w:p>
        </w:tc>
        <w:tc>
          <w:tcPr>
            <w:tcW w:w="1170" w:type="dxa"/>
            <w:tcBorders>
              <w:top w:val="nil"/>
              <w:left w:val="nil"/>
              <w:bottom w:val="nil"/>
              <w:right w:val="nil"/>
            </w:tcBorders>
          </w:tcPr>
          <w:p w14:paraId="0D561570" w14:textId="562E73DD" w:rsidR="0096789F" w:rsidRDefault="0096789F" w:rsidP="0096789F">
            <w:pPr>
              <w:spacing w:line="300" w:lineRule="exact"/>
              <w:jc w:val="right"/>
              <w:rPr>
                <w:rFonts w:ascii="Arial" w:hAnsi="Arial" w:cs="Arial"/>
                <w:sz w:val="17"/>
                <w:szCs w:val="17"/>
              </w:rPr>
            </w:pPr>
            <w:r>
              <w:rPr>
                <w:rFonts w:ascii="Arial" w:hAnsi="Arial" w:cs="Arial"/>
                <w:sz w:val="17"/>
                <w:szCs w:val="17"/>
              </w:rPr>
              <w:t>99.98</w:t>
            </w:r>
          </w:p>
        </w:tc>
      </w:tr>
      <w:tr w:rsidR="0096789F" w:rsidRPr="0006468E" w14:paraId="78B6C779" w14:textId="77777777" w:rsidTr="008B7B8F">
        <w:tc>
          <w:tcPr>
            <w:tcW w:w="3455" w:type="dxa"/>
            <w:tcBorders>
              <w:top w:val="nil"/>
              <w:left w:val="nil"/>
              <w:bottom w:val="nil"/>
              <w:right w:val="nil"/>
            </w:tcBorders>
          </w:tcPr>
          <w:p w14:paraId="07CE2D99" w14:textId="5A2A0E5E" w:rsidR="0096789F" w:rsidRPr="00044D26" w:rsidRDefault="0096789F" w:rsidP="0096789F">
            <w:pPr>
              <w:spacing w:line="300" w:lineRule="exact"/>
              <w:ind w:left="90" w:hanging="90"/>
              <w:rPr>
                <w:rFonts w:ascii="Arial" w:hAnsi="Arial" w:cs="Arial"/>
                <w:sz w:val="17"/>
                <w:szCs w:val="17"/>
              </w:rPr>
            </w:pPr>
            <w:r w:rsidRPr="004F776B">
              <w:rPr>
                <w:rFonts w:ascii="Arial" w:hAnsi="Arial" w:cs="Arial"/>
                <w:sz w:val="17"/>
                <w:szCs w:val="17"/>
              </w:rPr>
              <w:t>MBK Mix Company Limited</w:t>
            </w:r>
          </w:p>
        </w:tc>
        <w:tc>
          <w:tcPr>
            <w:tcW w:w="2665" w:type="dxa"/>
            <w:tcBorders>
              <w:top w:val="nil"/>
              <w:left w:val="nil"/>
              <w:bottom w:val="nil"/>
              <w:right w:val="nil"/>
            </w:tcBorders>
          </w:tcPr>
          <w:p w14:paraId="0BB8017B" w14:textId="6AF82B1F" w:rsidR="0096789F" w:rsidRDefault="0096789F" w:rsidP="0096789F">
            <w:pPr>
              <w:spacing w:line="300" w:lineRule="exact"/>
              <w:ind w:left="12" w:right="-18" w:hanging="90"/>
              <w:rPr>
                <w:rFonts w:ascii="Arial" w:hAnsi="Arial" w:cs="Browallia New"/>
                <w:sz w:val="17"/>
                <w:szCs w:val="21"/>
              </w:rPr>
            </w:pPr>
            <w:r w:rsidRPr="00600B88">
              <w:rPr>
                <w:rFonts w:ascii="Arial" w:hAnsi="Arial" w:cs="Browallia New"/>
                <w:sz w:val="17"/>
                <w:szCs w:val="21"/>
              </w:rPr>
              <w:t>Restaurant</w:t>
            </w:r>
          </w:p>
        </w:tc>
        <w:tc>
          <w:tcPr>
            <w:tcW w:w="1263" w:type="dxa"/>
            <w:tcBorders>
              <w:top w:val="nil"/>
              <w:left w:val="nil"/>
              <w:bottom w:val="nil"/>
              <w:right w:val="nil"/>
            </w:tcBorders>
          </w:tcPr>
          <w:p w14:paraId="2D1D7652" w14:textId="3B07985C" w:rsidR="0096789F" w:rsidRDefault="0096789F" w:rsidP="0096789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E50E8D3" w14:textId="2D3CA94F" w:rsidR="0096789F" w:rsidRDefault="0096789F" w:rsidP="0096789F">
            <w:pPr>
              <w:spacing w:line="300" w:lineRule="exact"/>
              <w:jc w:val="right"/>
              <w:rPr>
                <w:rFonts w:ascii="Arial" w:hAnsi="Arial" w:cs="Arial"/>
                <w:sz w:val="17"/>
                <w:szCs w:val="17"/>
              </w:rPr>
            </w:pPr>
            <w:r>
              <w:rPr>
                <w:rFonts w:ascii="Arial" w:hAnsi="Arial" w:cs="Arial"/>
                <w:sz w:val="17"/>
                <w:szCs w:val="17"/>
              </w:rPr>
              <w:t>54.99</w:t>
            </w:r>
          </w:p>
        </w:tc>
        <w:tc>
          <w:tcPr>
            <w:tcW w:w="1170" w:type="dxa"/>
            <w:tcBorders>
              <w:top w:val="nil"/>
              <w:left w:val="nil"/>
              <w:bottom w:val="nil"/>
              <w:right w:val="nil"/>
            </w:tcBorders>
          </w:tcPr>
          <w:p w14:paraId="6100D9F7" w14:textId="0FFC9FEA" w:rsidR="0096789F" w:rsidRDefault="0096789F" w:rsidP="0096789F">
            <w:pPr>
              <w:spacing w:line="300" w:lineRule="exact"/>
              <w:jc w:val="right"/>
              <w:rPr>
                <w:rFonts w:ascii="Arial" w:hAnsi="Arial" w:cs="Arial"/>
                <w:sz w:val="17"/>
                <w:szCs w:val="17"/>
              </w:rPr>
            </w:pPr>
            <w:r>
              <w:rPr>
                <w:rFonts w:ascii="Arial" w:hAnsi="Arial" w:cs="Arial"/>
                <w:sz w:val="17"/>
                <w:szCs w:val="17"/>
              </w:rPr>
              <w:t>54.99</w:t>
            </w:r>
          </w:p>
        </w:tc>
      </w:tr>
      <w:tr w:rsidR="0096789F" w:rsidRPr="0006468E" w14:paraId="70532D69" w14:textId="77777777" w:rsidTr="008B7B8F">
        <w:tc>
          <w:tcPr>
            <w:tcW w:w="3455" w:type="dxa"/>
            <w:tcBorders>
              <w:top w:val="nil"/>
              <w:left w:val="nil"/>
              <w:bottom w:val="nil"/>
              <w:right w:val="nil"/>
            </w:tcBorders>
          </w:tcPr>
          <w:p w14:paraId="0FA7E5A6" w14:textId="3C9971D8" w:rsidR="0096789F" w:rsidRPr="004F776B" w:rsidRDefault="0096789F" w:rsidP="0096789F">
            <w:pPr>
              <w:spacing w:line="300" w:lineRule="exact"/>
              <w:ind w:left="90" w:hanging="90"/>
              <w:rPr>
                <w:rFonts w:ascii="Arial" w:hAnsi="Arial" w:cs="Arial"/>
                <w:sz w:val="17"/>
                <w:szCs w:val="17"/>
              </w:rPr>
            </w:pPr>
            <w:r w:rsidRPr="00677262">
              <w:rPr>
                <w:rFonts w:ascii="Arial" w:hAnsi="Arial" w:cs="Arial"/>
                <w:sz w:val="17"/>
                <w:szCs w:val="17"/>
              </w:rPr>
              <w:t>Apple Auto Services Company Limited</w:t>
            </w:r>
          </w:p>
        </w:tc>
        <w:tc>
          <w:tcPr>
            <w:tcW w:w="2665" w:type="dxa"/>
            <w:tcBorders>
              <w:top w:val="nil"/>
              <w:left w:val="nil"/>
              <w:bottom w:val="nil"/>
              <w:right w:val="nil"/>
            </w:tcBorders>
          </w:tcPr>
          <w:p w14:paraId="3721CD66" w14:textId="77359834" w:rsidR="0096789F" w:rsidRDefault="0096789F" w:rsidP="0096789F">
            <w:pPr>
              <w:spacing w:line="300" w:lineRule="exact"/>
              <w:ind w:left="12" w:right="-18" w:hanging="90"/>
              <w:rPr>
                <w:rFonts w:ascii="Arial" w:hAnsi="Arial" w:cs="Browallia New"/>
                <w:sz w:val="17"/>
                <w:szCs w:val="21"/>
              </w:rPr>
            </w:pPr>
            <w:r w:rsidRPr="00600B88">
              <w:rPr>
                <w:rFonts w:ascii="Arial" w:hAnsi="Arial" w:cs="Browallia New"/>
                <w:sz w:val="17"/>
                <w:szCs w:val="21"/>
              </w:rPr>
              <w:t>Car inspection and car conditioning services</w:t>
            </w:r>
          </w:p>
        </w:tc>
        <w:tc>
          <w:tcPr>
            <w:tcW w:w="1263" w:type="dxa"/>
            <w:tcBorders>
              <w:top w:val="nil"/>
              <w:left w:val="nil"/>
              <w:bottom w:val="nil"/>
              <w:right w:val="nil"/>
            </w:tcBorders>
          </w:tcPr>
          <w:p w14:paraId="26D18F75" w14:textId="41BD51B5" w:rsidR="0096789F" w:rsidRDefault="0096789F" w:rsidP="0096789F">
            <w:pPr>
              <w:spacing w:line="300" w:lineRule="exact"/>
              <w:jc w:val="center"/>
              <w:rPr>
                <w:rFonts w:ascii="Arial" w:hAnsi="Arial" w:cs="Arial"/>
                <w:sz w:val="17"/>
                <w:szCs w:val="17"/>
              </w:rPr>
            </w:pPr>
            <w:r>
              <w:rPr>
                <w:rFonts w:ascii="Arial" w:hAnsi="Arial" w:cs="Arial"/>
                <w:sz w:val="17"/>
                <w:szCs w:val="17"/>
              </w:rPr>
              <w:t>Thailand</w:t>
            </w:r>
          </w:p>
        </w:tc>
        <w:tc>
          <w:tcPr>
            <w:tcW w:w="1260" w:type="dxa"/>
            <w:tcBorders>
              <w:top w:val="nil"/>
              <w:left w:val="nil"/>
              <w:bottom w:val="nil"/>
              <w:right w:val="nil"/>
            </w:tcBorders>
          </w:tcPr>
          <w:p w14:paraId="50794755" w14:textId="0CA0F381" w:rsidR="0096789F" w:rsidRDefault="0096789F" w:rsidP="0096789F">
            <w:pPr>
              <w:spacing w:line="300" w:lineRule="exact"/>
              <w:jc w:val="right"/>
              <w:rPr>
                <w:rFonts w:ascii="Arial" w:hAnsi="Arial" w:cs="Arial"/>
                <w:sz w:val="17"/>
                <w:szCs w:val="17"/>
              </w:rPr>
            </w:pPr>
            <w:r>
              <w:rPr>
                <w:rFonts w:ascii="Arial" w:hAnsi="Arial" w:cs="Arial"/>
                <w:sz w:val="17"/>
                <w:szCs w:val="17"/>
              </w:rPr>
              <w:t>53.55</w:t>
            </w:r>
          </w:p>
        </w:tc>
        <w:tc>
          <w:tcPr>
            <w:tcW w:w="1170" w:type="dxa"/>
            <w:tcBorders>
              <w:top w:val="nil"/>
              <w:left w:val="nil"/>
              <w:bottom w:val="nil"/>
              <w:right w:val="nil"/>
            </w:tcBorders>
          </w:tcPr>
          <w:p w14:paraId="57B25AD3" w14:textId="4061E7D5" w:rsidR="0096789F" w:rsidRDefault="0096789F" w:rsidP="0096789F">
            <w:pPr>
              <w:spacing w:line="300" w:lineRule="exact"/>
              <w:jc w:val="right"/>
              <w:rPr>
                <w:rFonts w:ascii="Arial" w:hAnsi="Arial" w:cs="Arial"/>
                <w:sz w:val="17"/>
                <w:szCs w:val="17"/>
              </w:rPr>
            </w:pPr>
            <w:r>
              <w:rPr>
                <w:rFonts w:ascii="Arial" w:hAnsi="Arial" w:cs="Arial"/>
                <w:sz w:val="17"/>
                <w:szCs w:val="17"/>
              </w:rPr>
              <w:t>53.55</w:t>
            </w:r>
          </w:p>
        </w:tc>
      </w:tr>
      <w:tr w:rsidR="0096789F" w:rsidRPr="0006468E" w14:paraId="25D249CF" w14:textId="77777777" w:rsidTr="008B7B8F">
        <w:tc>
          <w:tcPr>
            <w:tcW w:w="3455" w:type="dxa"/>
            <w:tcBorders>
              <w:top w:val="nil"/>
              <w:left w:val="nil"/>
              <w:bottom w:val="nil"/>
              <w:right w:val="nil"/>
            </w:tcBorders>
          </w:tcPr>
          <w:p w14:paraId="27664043" w14:textId="729DEAF3" w:rsidR="0096789F" w:rsidRPr="0006468E" w:rsidRDefault="0096789F" w:rsidP="0096789F">
            <w:pPr>
              <w:spacing w:line="300" w:lineRule="exact"/>
              <w:ind w:left="90" w:hanging="90"/>
              <w:rPr>
                <w:rFonts w:ascii="Arial" w:hAnsi="Arial" w:cs="Arial"/>
                <w:sz w:val="17"/>
                <w:szCs w:val="17"/>
              </w:rPr>
            </w:pPr>
            <w:r w:rsidRPr="009061A0">
              <w:rPr>
                <w:rFonts w:ascii="Arial" w:hAnsi="Arial" w:cs="Arial"/>
                <w:sz w:val="17"/>
                <w:szCs w:val="17"/>
              </w:rPr>
              <w:t>Bangkok Golf Pool Villa Company Limited</w:t>
            </w:r>
          </w:p>
        </w:tc>
        <w:tc>
          <w:tcPr>
            <w:tcW w:w="2665" w:type="dxa"/>
            <w:tcBorders>
              <w:top w:val="nil"/>
              <w:left w:val="nil"/>
              <w:bottom w:val="nil"/>
              <w:right w:val="nil"/>
            </w:tcBorders>
          </w:tcPr>
          <w:p w14:paraId="18BC206F" w14:textId="79403704" w:rsidR="0096789F" w:rsidRPr="0006468E" w:rsidRDefault="0096789F" w:rsidP="0096789F">
            <w:pPr>
              <w:spacing w:line="300" w:lineRule="exact"/>
              <w:ind w:left="12" w:right="-18" w:hanging="90"/>
              <w:rPr>
                <w:rFonts w:ascii="Arial" w:hAnsi="Arial"/>
                <w:sz w:val="17"/>
                <w:szCs w:val="17"/>
              </w:rPr>
            </w:pPr>
            <w:r>
              <w:rPr>
                <w:rFonts w:ascii="Arial" w:hAnsi="Arial" w:cs="Arial"/>
                <w:sz w:val="17"/>
                <w:szCs w:val="17"/>
              </w:rPr>
              <w:t>R</w:t>
            </w:r>
            <w:r w:rsidRPr="009061A0">
              <w:rPr>
                <w:rFonts w:ascii="Arial" w:hAnsi="Arial" w:cs="Arial"/>
                <w:sz w:val="17"/>
                <w:szCs w:val="17"/>
              </w:rPr>
              <w:t>eal estate development</w:t>
            </w:r>
          </w:p>
        </w:tc>
        <w:tc>
          <w:tcPr>
            <w:tcW w:w="1263" w:type="dxa"/>
            <w:tcBorders>
              <w:top w:val="nil"/>
              <w:left w:val="nil"/>
              <w:bottom w:val="nil"/>
              <w:right w:val="nil"/>
            </w:tcBorders>
          </w:tcPr>
          <w:p w14:paraId="043510DA" w14:textId="57E5A5A6" w:rsidR="0096789F" w:rsidRPr="0006468E" w:rsidRDefault="0096789F" w:rsidP="0096789F">
            <w:pPr>
              <w:spacing w:line="300" w:lineRule="exact"/>
              <w:jc w:val="center"/>
              <w:rPr>
                <w:rFonts w:ascii="Arial" w:hAnsi="Arial" w:cs="Arial"/>
                <w:sz w:val="17"/>
                <w:szCs w:val="17"/>
              </w:rPr>
            </w:pPr>
            <w:r w:rsidRPr="0006468E">
              <w:rPr>
                <w:rFonts w:ascii="Arial" w:hAnsi="Arial" w:cs="Arial"/>
                <w:sz w:val="17"/>
                <w:szCs w:val="17"/>
              </w:rPr>
              <w:t>Thailand</w:t>
            </w:r>
          </w:p>
        </w:tc>
        <w:tc>
          <w:tcPr>
            <w:tcW w:w="1260" w:type="dxa"/>
            <w:tcBorders>
              <w:top w:val="nil"/>
              <w:left w:val="nil"/>
              <w:bottom w:val="nil"/>
              <w:right w:val="nil"/>
            </w:tcBorders>
          </w:tcPr>
          <w:p w14:paraId="02D43C76" w14:textId="1023A9D3"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c>
          <w:tcPr>
            <w:tcW w:w="1170" w:type="dxa"/>
            <w:tcBorders>
              <w:top w:val="nil"/>
              <w:left w:val="nil"/>
              <w:bottom w:val="nil"/>
              <w:right w:val="nil"/>
            </w:tcBorders>
          </w:tcPr>
          <w:p w14:paraId="2320365D" w14:textId="4F0E2E59" w:rsidR="0096789F" w:rsidRPr="0006468E" w:rsidRDefault="0096789F" w:rsidP="0096789F">
            <w:pPr>
              <w:spacing w:line="300" w:lineRule="exact"/>
              <w:jc w:val="right"/>
              <w:rPr>
                <w:rFonts w:ascii="Arial" w:hAnsi="Arial" w:cs="Arial"/>
                <w:sz w:val="17"/>
                <w:szCs w:val="17"/>
              </w:rPr>
            </w:pPr>
            <w:r>
              <w:rPr>
                <w:rFonts w:ascii="Arial" w:hAnsi="Arial" w:cs="Arial"/>
                <w:sz w:val="17"/>
                <w:szCs w:val="17"/>
              </w:rPr>
              <w:t>100.00</w:t>
            </w:r>
          </w:p>
        </w:tc>
      </w:tr>
    </w:tbl>
    <w:p w14:paraId="20F7D1C7" w14:textId="77777777" w:rsidR="00E25489" w:rsidRDefault="00E25489" w:rsidP="00425FC1">
      <w:pPr>
        <w:spacing w:before="240" w:after="120" w:line="380" w:lineRule="exact"/>
        <w:ind w:left="547"/>
        <w:jc w:val="both"/>
        <w:outlineLvl w:val="0"/>
        <w:rPr>
          <w:rFonts w:ascii="Arial" w:hAnsi="Arial" w:cs="Arial"/>
          <w:sz w:val="22"/>
          <w:szCs w:val="22"/>
        </w:rPr>
      </w:pPr>
    </w:p>
    <w:p w14:paraId="279F24BF" w14:textId="77777777" w:rsidR="00B55AF7" w:rsidRDefault="00B55AF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5BCCBB" w14:textId="2C2FD82D" w:rsidR="006177B8" w:rsidRPr="0006468E" w:rsidRDefault="006177B8" w:rsidP="00425FC1">
      <w:pPr>
        <w:spacing w:before="240" w:after="120" w:line="380" w:lineRule="exact"/>
        <w:ind w:left="547"/>
        <w:jc w:val="both"/>
        <w:outlineLvl w:val="0"/>
        <w:rPr>
          <w:rFonts w:ascii="Arial" w:hAnsi="Arial" w:cs="Arial"/>
          <w:sz w:val="22"/>
          <w:szCs w:val="22"/>
        </w:rPr>
      </w:pPr>
      <w:r w:rsidRPr="0006468E">
        <w:rPr>
          <w:rFonts w:ascii="Arial" w:hAnsi="Arial" w:cs="Arial"/>
          <w:sz w:val="22"/>
          <w:szCs w:val="22"/>
        </w:rPr>
        <w:lastRenderedPageBreak/>
        <w:t>During the year 202</w:t>
      </w:r>
      <w:r w:rsidR="00970CA7">
        <w:rPr>
          <w:rFonts w:ascii="Arial" w:hAnsi="Arial" w:cs="Arial"/>
          <w:sz w:val="22"/>
          <w:szCs w:val="22"/>
        </w:rPr>
        <w:t>5</w:t>
      </w:r>
      <w:r w:rsidRPr="0006468E">
        <w:rPr>
          <w:rFonts w:ascii="Arial" w:hAnsi="Arial" w:cs="Arial"/>
          <w:sz w:val="22"/>
          <w:szCs w:val="22"/>
        </w:rPr>
        <w:t xml:space="preserve">, there were the following significant changes: </w:t>
      </w:r>
    </w:p>
    <w:p w14:paraId="02EA1B15" w14:textId="77777777" w:rsidR="008D1D10" w:rsidRPr="0006468E" w:rsidRDefault="008D1D10" w:rsidP="008D1D10">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b/>
          <w:bCs/>
          <w:sz w:val="22"/>
          <w:szCs w:val="22"/>
        </w:rPr>
        <w:t>MBK Public Company Limited</w:t>
      </w:r>
    </w:p>
    <w:p w14:paraId="7174AD4C" w14:textId="79B0665D" w:rsidR="005B51CD" w:rsidRPr="008472D3" w:rsidRDefault="005B51CD" w:rsidP="005B51CD">
      <w:pPr>
        <w:tabs>
          <w:tab w:val="left" w:pos="600"/>
        </w:tabs>
        <w:overflowPunct/>
        <w:autoSpaceDE/>
        <w:autoSpaceDN/>
        <w:adjustRightInd/>
        <w:spacing w:before="120" w:after="120" w:line="380" w:lineRule="exact"/>
        <w:ind w:left="547" w:hanging="547"/>
        <w:jc w:val="thaiDistribute"/>
        <w:textAlignment w:val="auto"/>
        <w:rPr>
          <w:rFonts w:ascii="Arial" w:hAnsi="Arial" w:cstheme="minorBidi"/>
          <w:sz w:val="22"/>
          <w:szCs w:val="22"/>
        </w:rPr>
      </w:pPr>
      <w:r>
        <w:rPr>
          <w:rFonts w:ascii="Arial" w:hAnsi="Arial" w:cs="Arial"/>
          <w:sz w:val="22"/>
          <w:szCs w:val="22"/>
          <w:lang w:val="x-none" w:eastAsia="x-none"/>
        </w:rPr>
        <w:tab/>
      </w:r>
      <w:r w:rsidRPr="008472D3">
        <w:rPr>
          <w:rFonts w:ascii="Arial" w:hAnsi="Arial" w:cs="Arial"/>
          <w:sz w:val="22"/>
          <w:szCs w:val="22"/>
          <w:lang w:val="x-none" w:eastAsia="x-none"/>
        </w:rPr>
        <w:t>On 29 October 2024, the Extraordinary General Meeting No.1/2024 of PRG Corporation Public Company Limited's shareholders, a subsidiary, passed a resolution to approved the issuance and allocation of the fifth series of warrants (PRG-W5) to purchase the subsidiary's ordinary shares to existing shareholders at no cost (at an allocation rate of 20 ordinary shares per 1 warrant unit), totaling 36,326,178 units, with a validity period not exceeding 3 years. Each warrant unit entitles the holder to purchase 1 ordinary share at a price of Baht 5 per share, t</w:t>
      </w:r>
      <w:r w:rsidRPr="008472D3">
        <w:rPr>
          <w:rFonts w:ascii="Arial" w:hAnsi="Arial" w:cs="Arial"/>
          <w:sz w:val="22"/>
          <w:szCs w:val="22"/>
        </w:rPr>
        <w:t>he first warrant exercise was on 1</w:t>
      </w:r>
      <w:r w:rsidRPr="008472D3">
        <w:rPr>
          <w:rFonts w:ascii="Arial" w:hAnsi="Arial" w:cs="Browallia New"/>
          <w:sz w:val="22"/>
          <w:szCs w:val="28"/>
        </w:rPr>
        <w:t xml:space="preserve">5 January 2025. </w:t>
      </w:r>
      <w:r w:rsidRPr="008472D3">
        <w:rPr>
          <w:rFonts w:ascii="Arial" w:hAnsi="Arial" w:cs="Cordia New"/>
          <w:sz w:val="22"/>
          <w:szCs w:val="22"/>
        </w:rPr>
        <w:t xml:space="preserve">The Company will </w:t>
      </w:r>
      <w:proofErr w:type="spellStart"/>
      <w:r w:rsidRPr="008472D3">
        <w:rPr>
          <w:rFonts w:ascii="Arial" w:hAnsi="Arial" w:cs="Cordia New"/>
          <w:sz w:val="22"/>
          <w:szCs w:val="22"/>
        </w:rPr>
        <w:t>recognise</w:t>
      </w:r>
      <w:proofErr w:type="spellEnd"/>
      <w:r w:rsidRPr="008472D3">
        <w:rPr>
          <w:rFonts w:ascii="Arial" w:hAnsi="Arial" w:cs="Cordia New"/>
          <w:sz w:val="22"/>
          <w:szCs w:val="22"/>
        </w:rPr>
        <w:t xml:space="preserve"> the accounts only upon the exercise of the right to acquire shares in the subsidiary. Furthermore, </w:t>
      </w:r>
      <w:r w:rsidRPr="008472D3">
        <w:rPr>
          <w:rFonts w:ascii="Arial" w:hAnsi="Arial" w:cs="Arial"/>
          <w:sz w:val="22"/>
          <w:szCs w:val="22"/>
        </w:rPr>
        <w:t xml:space="preserve">on </w:t>
      </w:r>
      <w:r w:rsidRPr="008472D3">
        <w:rPr>
          <w:rFonts w:ascii="Arial" w:hAnsi="Arial" w:cstheme="minorBidi"/>
          <w:sz w:val="22"/>
          <w:szCs w:val="22"/>
        </w:rPr>
        <w:t>19 December 2024</w:t>
      </w:r>
      <w:r w:rsidRPr="008472D3">
        <w:rPr>
          <w:rFonts w:ascii="Arial" w:hAnsi="Arial" w:cs="Arial"/>
          <w:sz w:val="22"/>
          <w:szCs w:val="22"/>
        </w:rPr>
        <w:t xml:space="preserve">, the Board of Directors’ Meeting No.12/2024 of the Company passed a resolution to approve the exercise of the 27,174,526 </w:t>
      </w:r>
      <w:r w:rsidRPr="008472D3">
        <w:rPr>
          <w:rFonts w:ascii="Arial" w:hAnsi="Arial" w:cs="Arial"/>
          <w:sz w:val="22"/>
          <w:szCs w:val="22"/>
          <w:lang w:val="en-GB"/>
        </w:rPr>
        <w:t xml:space="preserve">units of </w:t>
      </w:r>
      <w:r w:rsidRPr="008472D3">
        <w:rPr>
          <w:rFonts w:ascii="Arial" w:hAnsi="Arial" w:cs="Arial"/>
          <w:sz w:val="22"/>
          <w:szCs w:val="22"/>
        </w:rPr>
        <w:t xml:space="preserve">warrant (PRG-W5) </w:t>
      </w:r>
      <w:r w:rsidRPr="008472D3">
        <w:rPr>
          <w:rFonts w:ascii="Arial" w:hAnsi="Arial" w:cs="Arial"/>
          <w:sz w:val="22"/>
          <w:szCs w:val="22"/>
          <w:lang w:val="en-GB"/>
        </w:rPr>
        <w:t xml:space="preserve">to purchase the ordinary shares of </w:t>
      </w:r>
      <w:r w:rsidRPr="008472D3">
        <w:rPr>
          <w:rFonts w:ascii="Arial" w:hAnsi="Arial" w:cs="Arial"/>
          <w:sz w:val="22"/>
          <w:szCs w:val="22"/>
        </w:rPr>
        <w:t xml:space="preserve">PRG Corporation Public Company Limited, subsidiary. The Company </w:t>
      </w:r>
      <w:r w:rsidRPr="008472D3">
        <w:rPr>
          <w:rFonts w:ascii="Arial" w:hAnsi="Arial" w:cs="Arial"/>
          <w:sz w:val="22"/>
          <w:szCs w:val="22"/>
          <w:lang w:val="en-GB"/>
        </w:rPr>
        <w:t xml:space="preserve">exercised such warrants on 17 February 2025 at an exercise price of Baht 5 per share, </w:t>
      </w:r>
      <w:proofErr w:type="spellStart"/>
      <w:r w:rsidRPr="008472D3">
        <w:rPr>
          <w:rFonts w:ascii="Arial" w:hAnsi="Arial" w:cs="Arial"/>
          <w:sz w:val="22"/>
          <w:szCs w:val="22"/>
          <w:lang w:val="en-GB"/>
        </w:rPr>
        <w:t>totaling</w:t>
      </w:r>
      <w:proofErr w:type="spellEnd"/>
      <w:r w:rsidRPr="008472D3">
        <w:rPr>
          <w:rFonts w:ascii="Arial" w:hAnsi="Arial" w:cs="Arial"/>
          <w:sz w:val="22"/>
          <w:szCs w:val="22"/>
          <w:lang w:val="en-GB"/>
        </w:rPr>
        <w:t xml:space="preserve"> Baht 135.87 million. The subsidiary registered the increase in its share capital with the Ministry of Commerce. </w:t>
      </w:r>
      <w:r w:rsidRPr="008472D3">
        <w:rPr>
          <w:rFonts w:ascii="Arial" w:hAnsi="Arial" w:cs="Arial"/>
          <w:sz w:val="22"/>
          <w:szCs w:val="22"/>
        </w:rPr>
        <w:t xml:space="preserve">The exercise of such warrant has </w:t>
      </w:r>
      <w:proofErr w:type="gramStart"/>
      <w:r w:rsidRPr="008472D3">
        <w:rPr>
          <w:rFonts w:ascii="Arial" w:hAnsi="Arial" w:cs="Arial"/>
          <w:sz w:val="22"/>
          <w:szCs w:val="22"/>
        </w:rPr>
        <w:t>affected</w:t>
      </w:r>
      <w:proofErr w:type="gramEnd"/>
      <w:r w:rsidRPr="008472D3">
        <w:rPr>
          <w:rFonts w:ascii="Arial" w:hAnsi="Arial" w:cs="Arial"/>
          <w:sz w:val="22"/>
          <w:szCs w:val="22"/>
        </w:rPr>
        <w:t xml:space="preserve"> to the increase in the Company’s shareholding percentage in that subsidiary from 74.66% to 74.81%. </w:t>
      </w:r>
    </w:p>
    <w:p w14:paraId="24293E89" w14:textId="77777777" w:rsidR="005B51CD" w:rsidRPr="008472D3" w:rsidRDefault="005B51CD" w:rsidP="005B51CD">
      <w:pPr>
        <w:spacing w:before="120" w:after="120" w:line="380" w:lineRule="exact"/>
        <w:ind w:left="547"/>
        <w:jc w:val="both"/>
        <w:outlineLvl w:val="0"/>
        <w:rPr>
          <w:rFonts w:ascii="Arial" w:hAnsi="Arial" w:cs="Arial"/>
          <w:sz w:val="22"/>
          <w:szCs w:val="22"/>
        </w:rPr>
      </w:pPr>
      <w:r w:rsidRPr="008472D3">
        <w:rPr>
          <w:rFonts w:ascii="Arial" w:hAnsi="Arial" w:cs="Arial"/>
          <w:sz w:val="22"/>
          <w:szCs w:val="22"/>
        </w:rPr>
        <w:t xml:space="preserve">On </w:t>
      </w:r>
      <w:r w:rsidRPr="008472D3">
        <w:rPr>
          <w:rFonts w:ascii="Arial" w:hAnsi="Arial" w:cs="Browallia New"/>
          <w:sz w:val="22"/>
          <w:szCs w:val="28"/>
        </w:rPr>
        <w:t>5 February</w:t>
      </w:r>
      <w:r w:rsidRPr="008472D3">
        <w:rPr>
          <w:rFonts w:ascii="Arial" w:hAnsi="Arial" w:cs="Cordia New"/>
          <w:sz w:val="22"/>
          <w:szCs w:val="22"/>
        </w:rPr>
        <w:t xml:space="preserve"> 2025</w:t>
      </w:r>
      <w:r w:rsidRPr="008472D3">
        <w:rPr>
          <w:rFonts w:ascii="Arial" w:hAnsi="Arial" w:cs="Arial"/>
          <w:sz w:val="22"/>
          <w:szCs w:val="22"/>
        </w:rPr>
        <w:t>, the Board of Directors</w:t>
      </w:r>
      <w:r w:rsidRPr="008472D3">
        <w:rPr>
          <w:rFonts w:ascii="Arial" w:hAnsi="Arial" w:cs="Browallia New"/>
          <w:sz w:val="22"/>
          <w:szCs w:val="28"/>
        </w:rPr>
        <w:t>'</w:t>
      </w:r>
      <w:r w:rsidRPr="008472D3">
        <w:rPr>
          <w:rFonts w:ascii="Arial" w:hAnsi="Arial" w:cs="Arial"/>
          <w:sz w:val="22"/>
          <w:szCs w:val="22"/>
        </w:rPr>
        <w:t xml:space="preserve"> Meeting No.2/2025 of the Company </w:t>
      </w:r>
      <w:r w:rsidRPr="008472D3">
        <w:rPr>
          <w:rFonts w:ascii="Arial" w:hAnsi="Arial" w:cs="Arial"/>
          <w:bCs/>
          <w:sz w:val="22"/>
          <w:szCs w:val="22"/>
        </w:rPr>
        <w:t xml:space="preserve">passed a resolution to approve </w:t>
      </w:r>
      <w:r w:rsidRPr="008472D3">
        <w:rPr>
          <w:rFonts w:ascii="Arial" w:hAnsi="Arial" w:cs="Arial"/>
          <w:sz w:val="22"/>
          <w:szCs w:val="22"/>
        </w:rPr>
        <w:t xml:space="preserve">an investment in the subsidiary that newly established namely TLS Plus Company Limited to operate </w:t>
      </w:r>
      <w:r w:rsidRPr="008472D3">
        <w:rPr>
          <w:rFonts w:ascii="Arial" w:hAnsi="Arial" w:cstheme="minorBidi"/>
          <w:sz w:val="22"/>
          <w:szCs w:val="28"/>
        </w:rPr>
        <w:t xml:space="preserve">a hire purchase business for motorcycles, other movable properties, and related services </w:t>
      </w:r>
      <w:r w:rsidRPr="008472D3">
        <w:rPr>
          <w:rFonts w:ascii="Arial" w:hAnsi="Arial" w:cs="Arial"/>
          <w:sz w:val="22"/>
          <w:szCs w:val="22"/>
        </w:rPr>
        <w:t xml:space="preserve">in the proportion of 100% of registered capital, by issuing 100,000 ordinary shares with par value of Baht 10 per share, totaling Baht 1 million.                       </w:t>
      </w:r>
      <w:r w:rsidRPr="008472D3">
        <w:rPr>
          <w:rFonts w:ascii="Arial" w:hAnsi="Arial" w:cs="Browallia New"/>
          <w:sz w:val="22"/>
          <w:szCs w:val="28"/>
        </w:rPr>
        <w:t xml:space="preserve">The subsidiary </w:t>
      </w:r>
      <w:r w:rsidRPr="008472D3">
        <w:rPr>
          <w:rFonts w:ascii="Arial" w:hAnsi="Arial" w:cs="Arial"/>
          <w:sz w:val="22"/>
          <w:szCs w:val="22"/>
        </w:rPr>
        <w:t xml:space="preserve">registered with the Ministry of Commerce on 21 February 2025. </w:t>
      </w:r>
    </w:p>
    <w:p w14:paraId="5D50E669" w14:textId="1E122554" w:rsidR="005B51CD" w:rsidRPr="008472D3" w:rsidRDefault="005B51CD" w:rsidP="005B51CD">
      <w:pPr>
        <w:spacing w:before="120" w:after="120" w:line="380" w:lineRule="exact"/>
        <w:ind w:left="547"/>
        <w:jc w:val="both"/>
        <w:outlineLvl w:val="0"/>
        <w:rPr>
          <w:rFonts w:ascii="Arial" w:hAnsi="Arial" w:cstheme="minorBidi"/>
          <w:bCs/>
          <w:sz w:val="22"/>
          <w:szCs w:val="22"/>
        </w:rPr>
      </w:pPr>
      <w:r w:rsidRPr="008472D3">
        <w:rPr>
          <w:rFonts w:ascii="Arial" w:hAnsi="Arial" w:cstheme="minorBidi"/>
          <w:sz w:val="22"/>
          <w:szCs w:val="22"/>
        </w:rPr>
        <w:t xml:space="preserve">On 5 </w:t>
      </w:r>
      <w:r w:rsidRPr="008472D3">
        <w:rPr>
          <w:rFonts w:ascii="Arial" w:hAnsi="Arial" w:cs="Browallia New"/>
          <w:sz w:val="22"/>
          <w:szCs w:val="28"/>
        </w:rPr>
        <w:t xml:space="preserve">February 2025, </w:t>
      </w:r>
      <w:r w:rsidRPr="008472D3">
        <w:rPr>
          <w:rFonts w:ascii="Arial" w:hAnsi="Arial" w:cs="Arial"/>
          <w:sz w:val="22"/>
          <w:szCs w:val="22"/>
        </w:rPr>
        <w:t>the Board of Directors</w:t>
      </w:r>
      <w:r w:rsidRPr="008472D3">
        <w:rPr>
          <w:rFonts w:ascii="Arial" w:hAnsi="Arial" w:cs="Browallia New"/>
          <w:sz w:val="22"/>
          <w:szCs w:val="28"/>
        </w:rPr>
        <w:t>'</w:t>
      </w:r>
      <w:r w:rsidRPr="008472D3">
        <w:rPr>
          <w:rFonts w:ascii="Arial" w:hAnsi="Arial" w:cs="Arial"/>
          <w:sz w:val="22"/>
          <w:szCs w:val="22"/>
        </w:rPr>
        <w:t xml:space="preserve"> Meeting No.2/2025 of the Company </w:t>
      </w:r>
      <w:r w:rsidRPr="008472D3">
        <w:rPr>
          <w:rFonts w:ascii="Arial" w:hAnsi="Arial" w:cs="Arial"/>
          <w:bCs/>
          <w:sz w:val="22"/>
          <w:szCs w:val="22"/>
        </w:rPr>
        <w:t>passed a resolution to approve the Company and Apple Auto Auction (Thailand) Company Limited (Indirectly owned), a subsidiary, to sale rooftop solar power generation system to PRG Global Energy Company Limited (Indirectly owned) and the sale made in May 2025.</w:t>
      </w:r>
      <w:r w:rsidRPr="008472D3">
        <w:rPr>
          <w:rFonts w:ascii="Arial" w:hAnsi="Arial" w:cstheme="minorBidi" w:hint="cs"/>
          <w:bCs/>
          <w:sz w:val="22"/>
          <w:szCs w:val="22"/>
          <w:cs/>
        </w:rPr>
        <w:t xml:space="preserve"> </w:t>
      </w:r>
    </w:p>
    <w:p w14:paraId="5E829E67" w14:textId="314BAF96" w:rsidR="00890136" w:rsidRDefault="005B51CD" w:rsidP="005B51CD">
      <w:pPr>
        <w:spacing w:before="60" w:after="120" w:line="380" w:lineRule="exact"/>
        <w:ind w:left="539" w:right="57"/>
        <w:jc w:val="both"/>
        <w:outlineLvl w:val="0"/>
        <w:rPr>
          <w:rFonts w:ascii="Arial" w:hAnsi="Arial" w:cs="Arial"/>
          <w:bCs/>
          <w:sz w:val="22"/>
          <w:szCs w:val="22"/>
        </w:rPr>
      </w:pPr>
      <w:r w:rsidRPr="008472D3">
        <w:rPr>
          <w:rFonts w:ascii="Arial" w:hAnsi="Arial" w:cs="Arial"/>
          <w:bCs/>
          <w:sz w:val="22"/>
          <w:szCs w:val="22"/>
        </w:rPr>
        <w:t xml:space="preserve">On </w:t>
      </w:r>
      <w:r w:rsidRPr="008472D3">
        <w:rPr>
          <w:rFonts w:ascii="Arial" w:hAnsi="Arial" w:cs="Browallia New"/>
          <w:bCs/>
          <w:sz w:val="22"/>
          <w:szCs w:val="28"/>
        </w:rPr>
        <w:t>21</w:t>
      </w:r>
      <w:r w:rsidRPr="008472D3">
        <w:rPr>
          <w:rFonts w:ascii="Arial" w:hAnsi="Arial" w:cs="Arial"/>
          <w:bCs/>
          <w:sz w:val="22"/>
          <w:szCs w:val="22"/>
        </w:rPr>
        <w:t xml:space="preserve"> February 2025, the Extraordinary General Meeting of the Company’s shareholders No.1/2025 passed a resolution to approve the allocation of ordinary shares of PRG Corporation Public Company Limited (“PRG”), the subsidiary, held by the Company, at the specified allocation rate, not exceeding 155 million shares, offering to existing shareholders of the Company (excluding PRG) and existing shareholders of PRG (excluding the Company) in proportion to shareholders as follows:</w:t>
      </w:r>
    </w:p>
    <w:p w14:paraId="3F9BD875" w14:textId="77777777" w:rsidR="00890136" w:rsidRDefault="00890136">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5403B327" w14:textId="77777777" w:rsidR="005B51CD" w:rsidRPr="008472D3" w:rsidRDefault="005B51CD" w:rsidP="005B51CD">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lastRenderedPageBreak/>
        <w:t>-</w:t>
      </w:r>
      <w:r w:rsidRPr="008472D3">
        <w:rPr>
          <w:rFonts w:ascii="Arial" w:hAnsi="Arial" w:cs="Arial"/>
          <w:sz w:val="22"/>
          <w:szCs w:val="28"/>
        </w:rPr>
        <w:tab/>
        <w:t>Allocated to the shareholders of the Company, excluding PRG, with the Company shareholders entitled to purchase PRG shares at a ratio of 10 existing Company's shares for 1 allocated PRG share, at a price of Baht 7 per share.</w:t>
      </w:r>
    </w:p>
    <w:p w14:paraId="2CFCC1ED" w14:textId="77777777" w:rsidR="005B51CD" w:rsidRPr="008472D3" w:rsidRDefault="005B51CD" w:rsidP="005B51CD">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Allocated to the shareholders of PRG, excluding the Company, with PRG shareholders entitled to purchase PRG shares at a ratio of 13 existing PRG shares for 1 allocated PRG share, at a price of Baht 7 per share.</w:t>
      </w:r>
    </w:p>
    <w:p w14:paraId="77A86401" w14:textId="77777777" w:rsidR="005B51CD" w:rsidRPr="008472D3" w:rsidRDefault="005B51CD" w:rsidP="005B51CD">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Not allocated to shareholders that would result in PRG's shareholding being in violation of foreign ownership restrictions (exceeding 49%).</w:t>
      </w:r>
    </w:p>
    <w:p w14:paraId="12118270" w14:textId="77777777" w:rsidR="005B51CD" w:rsidRPr="008472D3" w:rsidRDefault="005B51CD" w:rsidP="005B51CD">
      <w:pPr>
        <w:overflowPunct/>
        <w:autoSpaceDE/>
        <w:autoSpaceDN/>
        <w:adjustRightInd/>
        <w:spacing w:before="60" w:after="120" w:line="380" w:lineRule="exact"/>
        <w:ind w:left="1260" w:hanging="360"/>
        <w:jc w:val="thaiDistribute"/>
        <w:textAlignment w:val="auto"/>
        <w:rPr>
          <w:rFonts w:ascii="Arial" w:hAnsi="Arial" w:cs="Arial"/>
          <w:sz w:val="22"/>
          <w:szCs w:val="28"/>
        </w:rPr>
      </w:pPr>
      <w:r w:rsidRPr="008472D3">
        <w:rPr>
          <w:rFonts w:ascii="Arial" w:hAnsi="Arial" w:cs="Arial"/>
          <w:sz w:val="22"/>
          <w:szCs w:val="28"/>
        </w:rPr>
        <w:t>-</w:t>
      </w:r>
      <w:r w:rsidRPr="008472D3">
        <w:rPr>
          <w:rFonts w:ascii="Arial" w:hAnsi="Arial" w:cs="Arial"/>
          <w:sz w:val="22"/>
          <w:szCs w:val="28"/>
        </w:rPr>
        <w:tab/>
        <w:t>Not allocated to shareholders that would result in PRG having additional obligations under foreign laws, with the Company's Board of Directors having the discretion to not offer or allocate the said shares to shareholders with addresses for document delivery in the United Kingdom, the United States of America, Singapore, France, China, India, Switzerland, Japan, Vietnam, and any other countries as deemed appropriate by consideration of the Company (“foreign residence”).</w:t>
      </w:r>
    </w:p>
    <w:p w14:paraId="3C0296BD" w14:textId="4151880A" w:rsidR="00DA693B" w:rsidRDefault="005B51CD" w:rsidP="0027078F">
      <w:pPr>
        <w:pStyle w:val="ListParagraph"/>
        <w:spacing w:before="60" w:after="120" w:line="380" w:lineRule="exact"/>
        <w:ind w:left="1260" w:hanging="360"/>
        <w:contextualSpacing w:val="0"/>
        <w:jc w:val="thaiDistribute"/>
        <w:rPr>
          <w:rFonts w:ascii="Arial" w:hAnsi="Arial" w:cs="Arial"/>
          <w:sz w:val="22"/>
          <w:szCs w:val="28"/>
        </w:rPr>
      </w:pPr>
      <w:r w:rsidRPr="008472D3">
        <w:rPr>
          <w:rFonts w:ascii="Arial" w:hAnsi="Arial" w:cs="Arial"/>
        </w:rPr>
        <w:tab/>
      </w:r>
      <w:r w:rsidRPr="00DA693B">
        <w:rPr>
          <w:rFonts w:ascii="Arial" w:hAnsi="Arial" w:cs="Arial"/>
          <w:sz w:val="22"/>
          <w:szCs w:val="28"/>
        </w:rPr>
        <w:t xml:space="preserve">If there are shares remaining from the subscription according to the rights, the Company plans to allocate the remaining shares to shareholders who subscribe </w:t>
      </w:r>
      <w:proofErr w:type="gramStart"/>
      <w:r w:rsidRPr="00DA693B">
        <w:rPr>
          <w:rFonts w:ascii="Arial" w:hAnsi="Arial" w:cs="Arial"/>
          <w:sz w:val="22"/>
          <w:szCs w:val="28"/>
        </w:rPr>
        <w:t>in excess of</w:t>
      </w:r>
      <w:proofErr w:type="gramEnd"/>
      <w:r w:rsidRPr="00DA693B">
        <w:rPr>
          <w:rFonts w:ascii="Arial" w:hAnsi="Arial" w:cs="Arial"/>
          <w:sz w:val="22"/>
          <w:szCs w:val="28"/>
        </w:rPr>
        <w:t xml:space="preserve"> their rights, and to offer the shares in a private placement, respectively.</w:t>
      </w:r>
    </w:p>
    <w:p w14:paraId="6F1B443D" w14:textId="77777777" w:rsidR="005B51CD" w:rsidRPr="00DA693B" w:rsidRDefault="005B51CD" w:rsidP="005B51CD">
      <w:pPr>
        <w:pStyle w:val="ListParagraph"/>
        <w:spacing w:before="60" w:after="120" w:line="380" w:lineRule="exact"/>
        <w:ind w:left="1260" w:hanging="360"/>
        <w:contextualSpacing w:val="0"/>
        <w:jc w:val="thaiDistribute"/>
        <w:rPr>
          <w:rFonts w:ascii="Arial" w:hAnsi="Arial" w:cs="Arial"/>
          <w:sz w:val="22"/>
          <w:szCs w:val="28"/>
        </w:rPr>
      </w:pPr>
      <w:r w:rsidRPr="00DA693B">
        <w:rPr>
          <w:rFonts w:ascii="Arial" w:hAnsi="Arial" w:cs="Arial"/>
          <w:sz w:val="22"/>
          <w:szCs w:val="28"/>
        </w:rPr>
        <w:t>-</w:t>
      </w:r>
      <w:r w:rsidRPr="00DA693B">
        <w:rPr>
          <w:rFonts w:ascii="Arial" w:hAnsi="Arial" w:cs="Arial"/>
          <w:sz w:val="22"/>
          <w:szCs w:val="28"/>
        </w:rPr>
        <w:tab/>
        <w:t xml:space="preserve">The objective of the PRG share disposal transaction is primarily to distribute the shares to minority shareholders to meet the criteria for PRG in maintaining the status of a listed company as specified by the Stock Exchange of Thailand (SET), which requires a distribution of minority shareholding. </w:t>
      </w:r>
      <w:proofErr w:type="gramStart"/>
      <w:r w:rsidRPr="00DA693B">
        <w:rPr>
          <w:rFonts w:ascii="Arial" w:hAnsi="Arial" w:cs="Arial"/>
          <w:sz w:val="22"/>
          <w:szCs w:val="28"/>
        </w:rPr>
        <w:t>As PRG</w:t>
      </w:r>
      <w:proofErr w:type="gramEnd"/>
      <w:r w:rsidRPr="00DA693B">
        <w:rPr>
          <w:rFonts w:ascii="Arial" w:hAnsi="Arial" w:cs="Arial"/>
          <w:sz w:val="22"/>
          <w:szCs w:val="28"/>
        </w:rPr>
        <w:t xml:space="preserve"> has been posted with the CF (Free float) symbol by SET because PRG’s minority shareholding distribution does not meet such criteria and such </w:t>
      </w:r>
      <w:proofErr w:type="gramStart"/>
      <w:r w:rsidRPr="00DA693B">
        <w:rPr>
          <w:rFonts w:ascii="Arial" w:hAnsi="Arial" w:cs="Arial"/>
          <w:sz w:val="22"/>
          <w:szCs w:val="28"/>
        </w:rPr>
        <w:t>event</w:t>
      </w:r>
      <w:proofErr w:type="gramEnd"/>
      <w:r w:rsidRPr="00DA693B">
        <w:rPr>
          <w:rFonts w:ascii="Arial" w:hAnsi="Arial" w:cs="Arial"/>
          <w:sz w:val="22"/>
          <w:szCs w:val="28"/>
        </w:rPr>
        <w:t xml:space="preserve"> should be rectified within the specific timeline.</w:t>
      </w:r>
    </w:p>
    <w:p w14:paraId="0415CDBA" w14:textId="77777777" w:rsidR="005B51CD" w:rsidRPr="008472D3" w:rsidRDefault="005B51CD" w:rsidP="005B51CD">
      <w:pPr>
        <w:spacing w:before="120" w:after="120" w:line="380" w:lineRule="exact"/>
        <w:ind w:left="540"/>
        <w:jc w:val="thaiDistribute"/>
        <w:rPr>
          <w:rFonts w:ascii="Arial" w:hAnsi="Arial" w:cstheme="minorBidi"/>
          <w:sz w:val="22"/>
          <w:szCs w:val="28"/>
          <w:lang w:eastAsia="x-none"/>
        </w:rPr>
      </w:pPr>
      <w:r w:rsidRPr="008472D3">
        <w:rPr>
          <w:rFonts w:ascii="Arial" w:hAnsi="Arial" w:cs="Arial"/>
          <w:sz w:val="22"/>
          <w:szCs w:val="28"/>
          <w:lang w:val="x-none" w:eastAsia="x-none"/>
        </w:rPr>
        <w:t xml:space="preserve">On 3 March 2025, the Board of Directors’ Meeting No. 3/2025 </w:t>
      </w:r>
      <w:r w:rsidRPr="008472D3">
        <w:rPr>
          <w:rFonts w:ascii="Arial" w:hAnsi="Arial" w:cs="Arial"/>
          <w:sz w:val="22"/>
          <w:szCs w:val="22"/>
        </w:rPr>
        <w:t xml:space="preserve">of the Company </w:t>
      </w:r>
      <w:r w:rsidRPr="008472D3">
        <w:rPr>
          <w:rFonts w:ascii="Arial" w:hAnsi="Arial" w:cs="Arial"/>
          <w:bCs/>
          <w:sz w:val="22"/>
          <w:szCs w:val="22"/>
        </w:rPr>
        <w:t xml:space="preserve">passed a resolution to </w:t>
      </w:r>
      <w:r w:rsidRPr="008472D3">
        <w:rPr>
          <w:rFonts w:ascii="Arial" w:hAnsi="Arial" w:cs="Arial"/>
          <w:sz w:val="22"/>
          <w:szCs w:val="28"/>
          <w:lang w:val="x-none" w:eastAsia="x-none"/>
        </w:rPr>
        <w:t xml:space="preserve">set the Record Date as 20 March 2025, and scheduled the subscription period for the subsidiary’s ordinary shares on 9 and 13 - 16 May 2025.  </w:t>
      </w:r>
    </w:p>
    <w:p w14:paraId="3F0F3A4A" w14:textId="77777777" w:rsidR="005B51CD" w:rsidRPr="008472D3" w:rsidRDefault="005B51CD" w:rsidP="005B51CD">
      <w:pPr>
        <w:spacing w:before="120" w:after="120" w:line="380" w:lineRule="exact"/>
        <w:ind w:left="540"/>
        <w:jc w:val="thaiDistribute"/>
        <w:rPr>
          <w:rFonts w:ascii="Arial" w:hAnsi="Arial" w:cs="Arial"/>
          <w:sz w:val="22"/>
          <w:szCs w:val="22"/>
        </w:rPr>
      </w:pPr>
      <w:r w:rsidRPr="008472D3">
        <w:rPr>
          <w:rFonts w:ascii="Arial" w:hAnsi="Arial" w:cs="Arial"/>
          <w:bCs/>
          <w:sz w:val="22"/>
          <w:szCs w:val="22"/>
        </w:rPr>
        <w:t xml:space="preserve">In </w:t>
      </w:r>
      <w:r w:rsidRPr="008472D3">
        <w:rPr>
          <w:rFonts w:ascii="Arial" w:hAnsi="Arial" w:cstheme="minorBidi"/>
          <w:sz w:val="22"/>
          <w:szCs w:val="28"/>
          <w:lang w:eastAsia="x-none"/>
        </w:rPr>
        <w:t>May 2025, the Company sold 138,302,799</w:t>
      </w:r>
      <w:r w:rsidRPr="008472D3">
        <w:t xml:space="preserve"> </w:t>
      </w:r>
      <w:r w:rsidRPr="008472D3">
        <w:rPr>
          <w:rFonts w:ascii="Arial" w:hAnsi="Arial" w:cstheme="minorBidi"/>
          <w:sz w:val="22"/>
          <w:szCs w:val="28"/>
          <w:lang w:eastAsia="x-none"/>
        </w:rPr>
        <w:t xml:space="preserve">ordinary shares of PRG Corporation Public Company Limited (subsidiary) </w:t>
      </w:r>
      <w:r w:rsidRPr="008472D3">
        <w:rPr>
          <w:rFonts w:ascii="Arial" w:hAnsi="Arial" w:cs="Arial"/>
          <w:sz w:val="22"/>
          <w:szCs w:val="22"/>
        </w:rPr>
        <w:t xml:space="preserve">at a price of Baht 7 per share, totaling Baht 968 million.                The disposal of such </w:t>
      </w:r>
      <w:r w:rsidRPr="008472D3">
        <w:rPr>
          <w:rFonts w:ascii="Arial" w:hAnsi="Arial" w:cstheme="minorBidi"/>
          <w:sz w:val="22"/>
          <w:szCs w:val="28"/>
          <w:lang w:eastAsia="x-none"/>
        </w:rPr>
        <w:t xml:space="preserve">ordinary shares </w:t>
      </w:r>
      <w:proofErr w:type="gramStart"/>
      <w:r w:rsidRPr="008472D3">
        <w:rPr>
          <w:rFonts w:ascii="Arial" w:hAnsi="Arial" w:cs="Arial"/>
          <w:sz w:val="22"/>
          <w:szCs w:val="22"/>
        </w:rPr>
        <w:t>affected to</w:t>
      </w:r>
      <w:proofErr w:type="gramEnd"/>
      <w:r w:rsidRPr="008472D3">
        <w:rPr>
          <w:rFonts w:ascii="Arial" w:hAnsi="Arial" w:cs="Arial"/>
          <w:sz w:val="22"/>
          <w:szCs w:val="22"/>
        </w:rPr>
        <w:t xml:space="preserve"> decrease in the Company’s shareholding proportion in that subsidiary from 74.81% to 56.68%. The Company recognised gain on sale of investments in profit or loss in the separate statement of comprehensive income totaling Baht 716 million and the change in ownership arising from sale of investments in subsidiary was recorded in the consolidated statement of changes in shareholders' equity as follows:</w:t>
      </w:r>
    </w:p>
    <w:tbl>
      <w:tblPr>
        <w:tblW w:w="9090" w:type="dxa"/>
        <w:tblInd w:w="450" w:type="dxa"/>
        <w:tblLayout w:type="fixed"/>
        <w:tblLook w:val="0000" w:firstRow="0" w:lastRow="0" w:firstColumn="0" w:lastColumn="0" w:noHBand="0" w:noVBand="0"/>
      </w:tblPr>
      <w:tblGrid>
        <w:gridCol w:w="6930"/>
        <w:gridCol w:w="2160"/>
      </w:tblGrid>
      <w:tr w:rsidR="005B51CD" w:rsidRPr="00AA1B4A" w14:paraId="086C376F" w14:textId="77777777">
        <w:trPr>
          <w:tblHeader/>
        </w:trPr>
        <w:tc>
          <w:tcPr>
            <w:tcW w:w="9090" w:type="dxa"/>
            <w:gridSpan w:val="2"/>
            <w:vAlign w:val="bottom"/>
          </w:tcPr>
          <w:p w14:paraId="463C0A84" w14:textId="77777777" w:rsidR="005B51CD" w:rsidRPr="00AA1B4A" w:rsidRDefault="005B51CD" w:rsidP="00AA1B4A">
            <w:pPr>
              <w:tabs>
                <w:tab w:val="left" w:pos="900"/>
                <w:tab w:val="left" w:pos="1440"/>
              </w:tabs>
              <w:spacing w:line="300" w:lineRule="exact"/>
              <w:ind w:left="360" w:right="-43" w:hanging="360"/>
              <w:jc w:val="right"/>
              <w:rPr>
                <w:rFonts w:ascii="Arial" w:hAnsi="Arial"/>
                <w:sz w:val="18"/>
                <w:szCs w:val="18"/>
                <w:cs/>
              </w:rPr>
            </w:pPr>
            <w:r w:rsidRPr="00AA1B4A">
              <w:rPr>
                <w:rFonts w:ascii="Arial" w:hAnsi="Arial"/>
                <w:sz w:val="18"/>
                <w:szCs w:val="18"/>
              </w:rPr>
              <w:lastRenderedPageBreak/>
              <w:t>(Unit: Thousand Baht)</w:t>
            </w:r>
          </w:p>
        </w:tc>
      </w:tr>
      <w:tr w:rsidR="005B51CD" w:rsidRPr="00AA1B4A" w14:paraId="3133848C" w14:textId="77777777">
        <w:trPr>
          <w:trHeight w:val="252"/>
          <w:tblHeader/>
        </w:trPr>
        <w:tc>
          <w:tcPr>
            <w:tcW w:w="6930" w:type="dxa"/>
            <w:vAlign w:val="bottom"/>
          </w:tcPr>
          <w:p w14:paraId="3A9749C2" w14:textId="77777777" w:rsidR="005B51CD" w:rsidRPr="00AA1B4A" w:rsidRDefault="005B51CD" w:rsidP="00AA1B4A">
            <w:pPr>
              <w:spacing w:line="300" w:lineRule="exact"/>
              <w:jc w:val="thaiDistribute"/>
              <w:rPr>
                <w:rFonts w:ascii="Arial" w:hAnsi="Arial"/>
                <w:sz w:val="18"/>
                <w:szCs w:val="18"/>
              </w:rPr>
            </w:pPr>
          </w:p>
        </w:tc>
        <w:tc>
          <w:tcPr>
            <w:tcW w:w="2160" w:type="dxa"/>
            <w:vAlign w:val="bottom"/>
          </w:tcPr>
          <w:p w14:paraId="58F5664D" w14:textId="77777777" w:rsidR="005B51CD" w:rsidRPr="00AA1B4A" w:rsidRDefault="005B51CD" w:rsidP="00AA1B4A">
            <w:pPr>
              <w:pBdr>
                <w:bottom w:val="single" w:sz="4" w:space="1" w:color="auto"/>
              </w:pBdr>
              <w:spacing w:line="300" w:lineRule="exact"/>
              <w:ind w:left="-105" w:right="-105"/>
              <w:jc w:val="center"/>
              <w:rPr>
                <w:rFonts w:ascii="Arial" w:hAnsi="Arial" w:cs="Arial"/>
                <w:sz w:val="18"/>
                <w:szCs w:val="18"/>
              </w:rPr>
            </w:pPr>
            <w:r w:rsidRPr="00AA1B4A">
              <w:rPr>
                <w:rFonts w:ascii="Arial" w:hAnsi="Arial" w:cs="Arial"/>
                <w:sz w:val="18"/>
                <w:szCs w:val="18"/>
              </w:rPr>
              <w:t xml:space="preserve">Increase (decrease) </w:t>
            </w:r>
          </w:p>
          <w:p w14:paraId="5962751B" w14:textId="4F7ACE5A" w:rsidR="005B51CD" w:rsidRPr="00AA1B4A" w:rsidRDefault="005B51CD" w:rsidP="00AA1B4A">
            <w:pPr>
              <w:pBdr>
                <w:bottom w:val="single" w:sz="4" w:space="1" w:color="auto"/>
              </w:pBdr>
              <w:spacing w:line="300" w:lineRule="exact"/>
              <w:ind w:left="-105" w:right="-105"/>
              <w:jc w:val="center"/>
              <w:rPr>
                <w:rFonts w:ascii="Arial" w:hAnsi="Arial"/>
                <w:sz w:val="18"/>
                <w:szCs w:val="18"/>
              </w:rPr>
            </w:pPr>
            <w:r w:rsidRPr="00AA1B4A">
              <w:rPr>
                <w:rFonts w:ascii="Arial" w:hAnsi="Arial" w:cs="Arial"/>
                <w:sz w:val="18"/>
                <w:szCs w:val="18"/>
              </w:rPr>
              <w:t xml:space="preserve">for the </w:t>
            </w:r>
            <w:r w:rsidR="00DA693B" w:rsidRPr="00AA1B4A">
              <w:rPr>
                <w:rFonts w:ascii="Arial" w:hAnsi="Arial" w:cs="Browallia New"/>
                <w:sz w:val="18"/>
                <w:szCs w:val="18"/>
              </w:rPr>
              <w:t xml:space="preserve">year ended </w:t>
            </w:r>
            <w:r w:rsidR="00DA693B" w:rsidRPr="00AA1B4A">
              <w:rPr>
                <w:rFonts w:ascii="Arial" w:hAnsi="Arial" w:cs="Arial"/>
                <w:sz w:val="18"/>
                <w:szCs w:val="18"/>
              </w:rPr>
              <w:t xml:space="preserve">         </w:t>
            </w:r>
            <w:r w:rsidRPr="00AA1B4A">
              <w:rPr>
                <w:rFonts w:ascii="Arial" w:hAnsi="Arial" w:cs="Arial"/>
                <w:sz w:val="18"/>
                <w:szCs w:val="18"/>
              </w:rPr>
              <w:t>3</w:t>
            </w:r>
            <w:r w:rsidR="00DA693B" w:rsidRPr="00AA1B4A">
              <w:rPr>
                <w:rFonts w:ascii="Arial" w:hAnsi="Arial" w:cs="Arial"/>
                <w:sz w:val="18"/>
                <w:szCs w:val="18"/>
              </w:rPr>
              <w:t xml:space="preserve">1 December </w:t>
            </w:r>
            <w:r w:rsidRPr="00AA1B4A">
              <w:rPr>
                <w:rFonts w:ascii="Arial" w:hAnsi="Arial" w:cs="Arial"/>
                <w:sz w:val="18"/>
                <w:szCs w:val="18"/>
              </w:rPr>
              <w:t>2025</w:t>
            </w:r>
          </w:p>
        </w:tc>
      </w:tr>
      <w:tr w:rsidR="005B51CD" w:rsidRPr="00AA1B4A" w14:paraId="06079274" w14:textId="77777777">
        <w:trPr>
          <w:tblHeader/>
        </w:trPr>
        <w:tc>
          <w:tcPr>
            <w:tcW w:w="6930" w:type="dxa"/>
            <w:vAlign w:val="bottom"/>
          </w:tcPr>
          <w:p w14:paraId="2070AC61" w14:textId="77777777" w:rsidR="005B51CD" w:rsidRPr="00AA1B4A" w:rsidRDefault="005B51CD" w:rsidP="00AA1B4A">
            <w:pPr>
              <w:spacing w:line="300" w:lineRule="exact"/>
              <w:jc w:val="thaiDistribute"/>
              <w:rPr>
                <w:rFonts w:ascii="Arial" w:hAnsi="Arial"/>
                <w:sz w:val="18"/>
                <w:szCs w:val="18"/>
              </w:rPr>
            </w:pPr>
          </w:p>
        </w:tc>
        <w:tc>
          <w:tcPr>
            <w:tcW w:w="2160" w:type="dxa"/>
            <w:vAlign w:val="bottom"/>
          </w:tcPr>
          <w:p w14:paraId="1D91BD96" w14:textId="77777777" w:rsidR="005B51CD" w:rsidRPr="00AA1B4A" w:rsidRDefault="005B51CD" w:rsidP="00AA1B4A">
            <w:pPr>
              <w:pBdr>
                <w:bottom w:val="single" w:sz="4" w:space="1" w:color="auto"/>
              </w:pBdr>
              <w:spacing w:line="300" w:lineRule="exact"/>
              <w:ind w:left="-105" w:right="-105"/>
              <w:jc w:val="center"/>
              <w:rPr>
                <w:rFonts w:ascii="Arial" w:hAnsi="Arial"/>
                <w:sz w:val="18"/>
                <w:szCs w:val="18"/>
              </w:rPr>
            </w:pPr>
            <w:r w:rsidRPr="00AA1B4A">
              <w:rPr>
                <w:rFonts w:ascii="Arial" w:hAnsi="Arial"/>
                <w:sz w:val="18"/>
                <w:szCs w:val="18"/>
              </w:rPr>
              <w:t>Consolidated</w:t>
            </w:r>
          </w:p>
          <w:p w14:paraId="7B22EDBE" w14:textId="77777777" w:rsidR="005B51CD" w:rsidRPr="00AA1B4A" w:rsidRDefault="005B51CD" w:rsidP="00AA1B4A">
            <w:pPr>
              <w:pBdr>
                <w:bottom w:val="single" w:sz="4" w:space="1" w:color="auto"/>
              </w:pBdr>
              <w:spacing w:line="300" w:lineRule="exact"/>
              <w:ind w:left="-105" w:right="-105"/>
              <w:jc w:val="center"/>
              <w:rPr>
                <w:rFonts w:ascii="Arial" w:hAnsi="Arial"/>
                <w:sz w:val="18"/>
                <w:szCs w:val="18"/>
              </w:rPr>
            </w:pPr>
            <w:r w:rsidRPr="00AA1B4A">
              <w:rPr>
                <w:rFonts w:ascii="Arial" w:hAnsi="Arial"/>
                <w:sz w:val="18"/>
                <w:szCs w:val="18"/>
              </w:rPr>
              <w:t>financial statements</w:t>
            </w:r>
          </w:p>
        </w:tc>
      </w:tr>
      <w:tr w:rsidR="005B51CD" w:rsidRPr="00AA1B4A" w14:paraId="02D02B47" w14:textId="77777777">
        <w:trPr>
          <w:tblHeader/>
        </w:trPr>
        <w:tc>
          <w:tcPr>
            <w:tcW w:w="6930" w:type="dxa"/>
          </w:tcPr>
          <w:p w14:paraId="6B8A2C80" w14:textId="77777777" w:rsidR="005B51CD" w:rsidRPr="00AA1B4A" w:rsidRDefault="005B51CD" w:rsidP="00AA1B4A">
            <w:pPr>
              <w:spacing w:line="300" w:lineRule="exact"/>
              <w:ind w:left="-18" w:right="-12"/>
              <w:rPr>
                <w:rFonts w:ascii="Arial" w:hAnsi="Arial"/>
                <w:b/>
                <w:bCs/>
                <w:sz w:val="18"/>
                <w:szCs w:val="18"/>
                <w:u w:val="single"/>
              </w:rPr>
            </w:pPr>
            <w:r w:rsidRPr="00AA1B4A">
              <w:rPr>
                <w:rFonts w:ascii="Arial" w:hAnsi="Arial" w:cs="Arial"/>
                <w:b/>
                <w:bCs/>
                <w:sz w:val="18"/>
                <w:szCs w:val="18"/>
              </w:rPr>
              <w:t>Consolidated statement of changes in shareholders' equity:</w:t>
            </w:r>
          </w:p>
        </w:tc>
        <w:tc>
          <w:tcPr>
            <w:tcW w:w="2160" w:type="dxa"/>
            <w:vAlign w:val="bottom"/>
          </w:tcPr>
          <w:p w14:paraId="2EDA2BD4" w14:textId="77777777" w:rsidR="005B51CD" w:rsidRPr="00AA1B4A" w:rsidRDefault="005B51CD" w:rsidP="00AA1B4A">
            <w:pPr>
              <w:tabs>
                <w:tab w:val="decimal" w:pos="2145"/>
              </w:tabs>
              <w:spacing w:line="300" w:lineRule="exact"/>
              <w:ind w:left="-29" w:right="-29"/>
              <w:rPr>
                <w:rFonts w:ascii="Arial" w:hAnsi="Arial" w:cs="Browallia New"/>
                <w:sz w:val="18"/>
                <w:szCs w:val="18"/>
              </w:rPr>
            </w:pPr>
          </w:p>
        </w:tc>
      </w:tr>
      <w:tr w:rsidR="005B51CD" w:rsidRPr="00AA1B4A" w14:paraId="2224ED96" w14:textId="77777777">
        <w:trPr>
          <w:tblHeader/>
        </w:trPr>
        <w:tc>
          <w:tcPr>
            <w:tcW w:w="6930" w:type="dxa"/>
          </w:tcPr>
          <w:p w14:paraId="0718EC4F" w14:textId="77777777" w:rsidR="005B51CD" w:rsidRPr="00AA1B4A" w:rsidRDefault="005B51CD" w:rsidP="00AA1B4A">
            <w:pPr>
              <w:spacing w:line="300" w:lineRule="exact"/>
              <w:ind w:left="-18" w:right="-12"/>
              <w:rPr>
                <w:rFonts w:ascii="Arial" w:hAnsi="Arial"/>
                <w:b/>
                <w:bCs/>
                <w:sz w:val="18"/>
                <w:szCs w:val="18"/>
                <w:u w:val="single"/>
              </w:rPr>
            </w:pPr>
            <w:r w:rsidRPr="00AA1B4A">
              <w:rPr>
                <w:rFonts w:ascii="Arial" w:hAnsi="Arial" w:cs="Arial"/>
                <w:sz w:val="18"/>
                <w:szCs w:val="18"/>
              </w:rPr>
              <w:t>Shareholders' equity attributable to owners of the Company</w:t>
            </w:r>
          </w:p>
        </w:tc>
        <w:tc>
          <w:tcPr>
            <w:tcW w:w="2160" w:type="dxa"/>
            <w:vAlign w:val="bottom"/>
          </w:tcPr>
          <w:p w14:paraId="622E37F0" w14:textId="77777777" w:rsidR="005B51CD" w:rsidRPr="00AA1B4A" w:rsidRDefault="005B51CD" w:rsidP="00AA1B4A">
            <w:pPr>
              <w:tabs>
                <w:tab w:val="decimal" w:pos="2145"/>
              </w:tabs>
              <w:spacing w:line="300" w:lineRule="exact"/>
              <w:ind w:left="-29" w:right="-29"/>
              <w:rPr>
                <w:rFonts w:ascii="Arial" w:hAnsi="Arial" w:cs="Browallia New"/>
                <w:sz w:val="18"/>
                <w:szCs w:val="18"/>
              </w:rPr>
            </w:pPr>
          </w:p>
        </w:tc>
      </w:tr>
      <w:tr w:rsidR="005B51CD" w:rsidRPr="00AA1B4A" w14:paraId="09D818EC" w14:textId="77777777">
        <w:trPr>
          <w:tblHeader/>
        </w:trPr>
        <w:tc>
          <w:tcPr>
            <w:tcW w:w="6930" w:type="dxa"/>
          </w:tcPr>
          <w:p w14:paraId="7DBB6443" w14:textId="77777777" w:rsidR="005B51CD" w:rsidRPr="00AA1B4A" w:rsidRDefault="005B51CD" w:rsidP="00AA1B4A">
            <w:pPr>
              <w:spacing w:line="300" w:lineRule="exact"/>
              <w:ind w:left="165" w:right="-12"/>
              <w:rPr>
                <w:rFonts w:ascii="Arial" w:hAnsi="Arial" w:cs="Arial"/>
                <w:sz w:val="18"/>
                <w:szCs w:val="18"/>
              </w:rPr>
            </w:pPr>
            <w:r w:rsidRPr="00AA1B4A">
              <w:rPr>
                <w:rFonts w:ascii="Arial" w:hAnsi="Arial" w:cs="Arial"/>
                <w:sz w:val="18"/>
                <w:szCs w:val="18"/>
              </w:rPr>
              <w:t>Premium on ordinary shares</w:t>
            </w:r>
          </w:p>
        </w:tc>
        <w:tc>
          <w:tcPr>
            <w:tcW w:w="2160" w:type="dxa"/>
            <w:vAlign w:val="bottom"/>
          </w:tcPr>
          <w:p w14:paraId="19025734" w14:textId="77777777" w:rsidR="005B51CD" w:rsidRPr="00AA1B4A" w:rsidRDefault="005B51CD" w:rsidP="00AA1B4A">
            <w:pP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(37,586)</w:t>
            </w:r>
          </w:p>
        </w:tc>
      </w:tr>
      <w:tr w:rsidR="005B51CD" w:rsidRPr="00AA1B4A" w14:paraId="17E74939" w14:textId="77777777">
        <w:trPr>
          <w:tblHeader/>
        </w:trPr>
        <w:tc>
          <w:tcPr>
            <w:tcW w:w="6930" w:type="dxa"/>
          </w:tcPr>
          <w:p w14:paraId="4240BD99" w14:textId="77777777" w:rsidR="005B51CD" w:rsidRPr="00AA1B4A" w:rsidRDefault="005B51CD" w:rsidP="00AA1B4A">
            <w:pPr>
              <w:spacing w:line="300" w:lineRule="exact"/>
              <w:ind w:left="165" w:right="-12"/>
              <w:rPr>
                <w:rFonts w:ascii="Arial" w:hAnsi="Arial" w:cs="Arial"/>
                <w:sz w:val="18"/>
                <w:szCs w:val="18"/>
              </w:rPr>
            </w:pPr>
            <w:r w:rsidRPr="00AA1B4A">
              <w:rPr>
                <w:rFonts w:ascii="Arial" w:hAnsi="Arial" w:cs="Arial"/>
                <w:sz w:val="18"/>
                <w:szCs w:val="18"/>
              </w:rPr>
              <w:t>Difference between the lower of acquisition cost of business and fair value</w:t>
            </w:r>
          </w:p>
        </w:tc>
        <w:tc>
          <w:tcPr>
            <w:tcW w:w="2160" w:type="dxa"/>
            <w:vAlign w:val="bottom"/>
          </w:tcPr>
          <w:p w14:paraId="48B66256" w14:textId="77777777" w:rsidR="005B51CD" w:rsidRPr="00AA1B4A" w:rsidRDefault="005B51CD" w:rsidP="00AA1B4A">
            <w:pP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(41,783)</w:t>
            </w:r>
          </w:p>
        </w:tc>
      </w:tr>
      <w:tr w:rsidR="005B51CD" w:rsidRPr="00AA1B4A" w14:paraId="69E3617F" w14:textId="77777777">
        <w:trPr>
          <w:tblHeader/>
        </w:trPr>
        <w:tc>
          <w:tcPr>
            <w:tcW w:w="6930" w:type="dxa"/>
          </w:tcPr>
          <w:p w14:paraId="1EF0CA3A" w14:textId="77777777" w:rsidR="005B51CD" w:rsidRPr="00AA1B4A" w:rsidRDefault="005B51CD" w:rsidP="00AA1B4A">
            <w:pPr>
              <w:spacing w:line="300" w:lineRule="exact"/>
              <w:ind w:left="165" w:right="-12"/>
              <w:rPr>
                <w:rFonts w:ascii="Arial" w:hAnsi="Arial" w:cs="Arial"/>
                <w:sz w:val="18"/>
                <w:szCs w:val="18"/>
              </w:rPr>
            </w:pPr>
            <w:r w:rsidRPr="00AA1B4A">
              <w:rPr>
                <w:rFonts w:ascii="Arial" w:hAnsi="Arial" w:cs="Arial"/>
                <w:sz w:val="18"/>
                <w:szCs w:val="18"/>
              </w:rPr>
              <w:t>Surplus from the change in the ownership interests in subsidiary</w:t>
            </w:r>
          </w:p>
        </w:tc>
        <w:tc>
          <w:tcPr>
            <w:tcW w:w="2160" w:type="dxa"/>
            <w:vAlign w:val="bottom"/>
          </w:tcPr>
          <w:p w14:paraId="168AE798" w14:textId="77777777" w:rsidR="005B51CD" w:rsidRPr="00AA1B4A" w:rsidRDefault="005B51CD" w:rsidP="00AA1B4A">
            <w:pP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597,173</w:t>
            </w:r>
          </w:p>
        </w:tc>
      </w:tr>
      <w:tr w:rsidR="005B51CD" w:rsidRPr="00AA1B4A" w14:paraId="0015BCBA" w14:textId="77777777">
        <w:trPr>
          <w:tblHeader/>
        </w:trPr>
        <w:tc>
          <w:tcPr>
            <w:tcW w:w="6930" w:type="dxa"/>
          </w:tcPr>
          <w:p w14:paraId="53203694" w14:textId="77777777" w:rsidR="005B51CD" w:rsidRPr="00AA1B4A" w:rsidRDefault="005B51CD" w:rsidP="00AA1B4A">
            <w:pPr>
              <w:spacing w:line="300" w:lineRule="exact"/>
              <w:ind w:left="165" w:right="-12"/>
              <w:rPr>
                <w:rFonts w:ascii="Arial" w:hAnsi="Arial" w:cs="Arial"/>
                <w:sz w:val="18"/>
                <w:szCs w:val="18"/>
              </w:rPr>
            </w:pPr>
            <w:r w:rsidRPr="00AA1B4A">
              <w:rPr>
                <w:rFonts w:ascii="Arial" w:hAnsi="Arial" w:cs="Arial"/>
                <w:sz w:val="18"/>
                <w:szCs w:val="18"/>
              </w:rPr>
              <w:t>Other components of shareholders' equity</w:t>
            </w:r>
          </w:p>
        </w:tc>
        <w:tc>
          <w:tcPr>
            <w:tcW w:w="2160" w:type="dxa"/>
            <w:vAlign w:val="bottom"/>
          </w:tcPr>
          <w:p w14:paraId="15DAA5C2" w14:textId="77777777" w:rsidR="005B51CD" w:rsidRPr="00AA1B4A" w:rsidRDefault="005B51CD" w:rsidP="00AA1B4A">
            <w:pPr>
              <w:pBdr>
                <w:bottom w:val="single" w:sz="4" w:space="1" w:color="auto"/>
              </w:pBd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(1,233)</w:t>
            </w:r>
          </w:p>
        </w:tc>
      </w:tr>
      <w:tr w:rsidR="005B51CD" w:rsidRPr="00AA1B4A" w14:paraId="06989B9F" w14:textId="77777777">
        <w:trPr>
          <w:tblHeader/>
        </w:trPr>
        <w:tc>
          <w:tcPr>
            <w:tcW w:w="6930" w:type="dxa"/>
          </w:tcPr>
          <w:p w14:paraId="5CF5D65A" w14:textId="77777777" w:rsidR="005B51CD" w:rsidRPr="00AA1B4A" w:rsidRDefault="005B51CD" w:rsidP="00AA1B4A">
            <w:pPr>
              <w:spacing w:line="300" w:lineRule="exact"/>
              <w:ind w:left="345" w:right="-12" w:hanging="180"/>
              <w:rPr>
                <w:rFonts w:ascii="Arial" w:hAnsi="Arial" w:cs="Arial"/>
                <w:sz w:val="18"/>
                <w:szCs w:val="18"/>
              </w:rPr>
            </w:pPr>
            <w:r w:rsidRPr="00AA1B4A">
              <w:rPr>
                <w:rFonts w:ascii="Arial" w:hAnsi="Arial" w:cs="Arial"/>
                <w:sz w:val="18"/>
                <w:szCs w:val="18"/>
              </w:rPr>
              <w:t>Equity attribute to owners of the Company before treasury stock and                non-controlling interests of the subsidiary</w:t>
            </w:r>
          </w:p>
        </w:tc>
        <w:tc>
          <w:tcPr>
            <w:tcW w:w="2160" w:type="dxa"/>
            <w:vAlign w:val="bottom"/>
          </w:tcPr>
          <w:p w14:paraId="5E2D3008" w14:textId="77777777" w:rsidR="005B51CD" w:rsidRPr="00AA1B4A" w:rsidRDefault="005B51CD" w:rsidP="00AA1B4A">
            <w:pP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516,571</w:t>
            </w:r>
          </w:p>
        </w:tc>
      </w:tr>
      <w:tr w:rsidR="005B51CD" w:rsidRPr="00AA1B4A" w14:paraId="2CDAF6DF" w14:textId="77777777">
        <w:trPr>
          <w:tblHeader/>
        </w:trPr>
        <w:tc>
          <w:tcPr>
            <w:tcW w:w="6930" w:type="dxa"/>
          </w:tcPr>
          <w:p w14:paraId="2796C7C7" w14:textId="77777777" w:rsidR="005B51CD" w:rsidRPr="00AA1B4A" w:rsidRDefault="005B51CD" w:rsidP="00AA1B4A">
            <w:pPr>
              <w:spacing w:line="300" w:lineRule="exact"/>
              <w:ind w:left="165" w:right="-12"/>
              <w:rPr>
                <w:rFonts w:ascii="Arial" w:hAnsi="Arial" w:cs="Arial"/>
                <w:sz w:val="18"/>
                <w:szCs w:val="18"/>
              </w:rPr>
            </w:pPr>
            <w:r w:rsidRPr="00AA1B4A">
              <w:rPr>
                <w:rFonts w:ascii="Arial" w:hAnsi="Arial" w:cs="Arial"/>
                <w:sz w:val="18"/>
                <w:szCs w:val="18"/>
              </w:rPr>
              <w:t>Less: Treasury stocks</w:t>
            </w:r>
          </w:p>
        </w:tc>
        <w:tc>
          <w:tcPr>
            <w:tcW w:w="2160" w:type="dxa"/>
            <w:vAlign w:val="bottom"/>
          </w:tcPr>
          <w:p w14:paraId="5E7AECCA" w14:textId="77777777" w:rsidR="005B51CD" w:rsidRPr="00AA1B4A" w:rsidRDefault="005B51CD" w:rsidP="00AA1B4A">
            <w:pPr>
              <w:pBdr>
                <w:bottom w:val="single" w:sz="4" w:space="1" w:color="auto"/>
              </w:pBd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(253,932)</w:t>
            </w:r>
          </w:p>
        </w:tc>
      </w:tr>
      <w:tr w:rsidR="005B51CD" w:rsidRPr="00AA1B4A" w14:paraId="4EB2A689" w14:textId="77777777">
        <w:trPr>
          <w:tblHeader/>
        </w:trPr>
        <w:tc>
          <w:tcPr>
            <w:tcW w:w="6930" w:type="dxa"/>
          </w:tcPr>
          <w:p w14:paraId="673D9BA8" w14:textId="77777777" w:rsidR="005B51CD" w:rsidRPr="00AA1B4A" w:rsidRDefault="005B51CD" w:rsidP="00AA1B4A">
            <w:pPr>
              <w:spacing w:line="300" w:lineRule="exact"/>
              <w:ind w:right="-12"/>
              <w:rPr>
                <w:rFonts w:ascii="Arial" w:hAnsi="Arial" w:cs="Arial"/>
                <w:sz w:val="18"/>
                <w:szCs w:val="18"/>
              </w:rPr>
            </w:pPr>
            <w:r w:rsidRPr="00AA1B4A">
              <w:rPr>
                <w:rFonts w:ascii="Arial" w:hAnsi="Arial" w:cs="Arial"/>
                <w:sz w:val="18"/>
                <w:szCs w:val="18"/>
              </w:rPr>
              <w:t>Equity attributable to owners of the Company - net</w:t>
            </w:r>
          </w:p>
        </w:tc>
        <w:tc>
          <w:tcPr>
            <w:tcW w:w="2160" w:type="dxa"/>
          </w:tcPr>
          <w:p w14:paraId="41896348" w14:textId="77777777" w:rsidR="005B51CD" w:rsidRPr="00AA1B4A" w:rsidRDefault="005B51CD" w:rsidP="00AA1B4A">
            <w:pP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770,503</w:t>
            </w:r>
          </w:p>
        </w:tc>
      </w:tr>
      <w:tr w:rsidR="005B51CD" w:rsidRPr="00AA1B4A" w14:paraId="18D6B9CF" w14:textId="77777777">
        <w:trPr>
          <w:tblHeader/>
        </w:trPr>
        <w:tc>
          <w:tcPr>
            <w:tcW w:w="6930" w:type="dxa"/>
          </w:tcPr>
          <w:p w14:paraId="36ABA665" w14:textId="77777777" w:rsidR="005B51CD" w:rsidRPr="00AA1B4A" w:rsidRDefault="005B51CD" w:rsidP="00AA1B4A">
            <w:pPr>
              <w:spacing w:line="300" w:lineRule="exact"/>
              <w:ind w:right="-12"/>
              <w:rPr>
                <w:rFonts w:ascii="Arial" w:hAnsi="Arial" w:cs="Arial"/>
                <w:sz w:val="18"/>
                <w:szCs w:val="18"/>
              </w:rPr>
            </w:pPr>
            <w:r w:rsidRPr="00AA1B4A">
              <w:rPr>
                <w:rFonts w:ascii="Arial" w:hAnsi="Arial" w:cs="Arial"/>
                <w:sz w:val="18"/>
                <w:szCs w:val="18"/>
              </w:rPr>
              <w:t>Non-controlling interests of subsidiaries</w:t>
            </w:r>
          </w:p>
        </w:tc>
        <w:tc>
          <w:tcPr>
            <w:tcW w:w="2160" w:type="dxa"/>
          </w:tcPr>
          <w:p w14:paraId="721B3540" w14:textId="77777777" w:rsidR="005B51CD" w:rsidRPr="00AA1B4A" w:rsidRDefault="005B51CD" w:rsidP="00AA1B4A">
            <w:pPr>
              <w:pBdr>
                <w:bottom w:val="single" w:sz="4" w:space="1" w:color="auto"/>
              </w:pBd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197,617</w:t>
            </w:r>
          </w:p>
        </w:tc>
      </w:tr>
      <w:tr w:rsidR="005B51CD" w:rsidRPr="00AA1B4A" w14:paraId="1AB6C6B8" w14:textId="77777777" w:rsidTr="008F0395">
        <w:trPr>
          <w:trHeight w:val="261"/>
          <w:tblHeader/>
        </w:trPr>
        <w:tc>
          <w:tcPr>
            <w:tcW w:w="6930" w:type="dxa"/>
          </w:tcPr>
          <w:p w14:paraId="00A300DC" w14:textId="77777777" w:rsidR="005B51CD" w:rsidRPr="00AA1B4A" w:rsidRDefault="005B51CD" w:rsidP="00AA1B4A">
            <w:pPr>
              <w:spacing w:line="300" w:lineRule="exact"/>
              <w:ind w:right="-12"/>
              <w:rPr>
                <w:rFonts w:ascii="Arial" w:hAnsi="Arial" w:cstheme="minorBidi"/>
                <w:sz w:val="18"/>
                <w:szCs w:val="18"/>
              </w:rPr>
            </w:pPr>
            <w:r w:rsidRPr="00AA1B4A">
              <w:rPr>
                <w:rFonts w:ascii="Arial" w:hAnsi="Arial" w:cstheme="minorBidi"/>
                <w:sz w:val="18"/>
                <w:szCs w:val="18"/>
              </w:rPr>
              <w:t>Total</w:t>
            </w:r>
          </w:p>
        </w:tc>
        <w:tc>
          <w:tcPr>
            <w:tcW w:w="2160" w:type="dxa"/>
          </w:tcPr>
          <w:p w14:paraId="0864B66A" w14:textId="77777777" w:rsidR="005B51CD" w:rsidRPr="00AA1B4A" w:rsidRDefault="005B51CD" w:rsidP="00AA1B4A">
            <w:pPr>
              <w:pBdr>
                <w:bottom w:val="double" w:sz="4" w:space="1" w:color="auto"/>
              </w:pBdr>
              <w:tabs>
                <w:tab w:val="decimal" w:pos="1785"/>
              </w:tabs>
              <w:spacing w:line="300" w:lineRule="exact"/>
              <w:ind w:left="-29" w:right="-29"/>
              <w:rPr>
                <w:rFonts w:ascii="Arial" w:hAnsi="Arial" w:cs="Browallia New"/>
                <w:sz w:val="18"/>
                <w:szCs w:val="18"/>
              </w:rPr>
            </w:pPr>
            <w:r w:rsidRPr="00AA1B4A">
              <w:rPr>
                <w:rFonts w:ascii="Arial" w:hAnsi="Arial" w:cs="Browallia New"/>
                <w:sz w:val="18"/>
                <w:szCs w:val="18"/>
              </w:rPr>
              <w:t>968,120</w:t>
            </w:r>
          </w:p>
        </w:tc>
      </w:tr>
    </w:tbl>
    <w:p w14:paraId="70F24763" w14:textId="77777777" w:rsidR="005B51CD" w:rsidRDefault="005B51CD" w:rsidP="008F0395">
      <w:pPr>
        <w:overflowPunct/>
        <w:autoSpaceDE/>
        <w:adjustRightInd/>
        <w:spacing w:before="120" w:after="120" w:line="380" w:lineRule="exact"/>
        <w:ind w:left="547"/>
        <w:jc w:val="thaiDistribute"/>
        <w:rPr>
          <w:rFonts w:ascii="Arial" w:hAnsi="Arial" w:cstheme="minorBidi"/>
          <w:sz w:val="22"/>
          <w:szCs w:val="22"/>
        </w:rPr>
      </w:pPr>
      <w:r w:rsidRPr="008472D3">
        <w:rPr>
          <w:rFonts w:ascii="Arial" w:hAnsi="Arial" w:cs="Arial"/>
          <w:sz w:val="22"/>
          <w:szCs w:val="22"/>
        </w:rPr>
        <w:t>The disposal of the subsidiary’s ordinary shares enables the subsidiary to resolve the distribution of shares to minority shareholders (Free Float) of the subsidiary in accordance with the criteria set by the Stock Exchange of Thailand.</w:t>
      </w:r>
    </w:p>
    <w:p w14:paraId="33DCE3A4" w14:textId="1D5B83E5" w:rsidR="005366EC" w:rsidRPr="0027078F" w:rsidRDefault="005366EC" w:rsidP="0027078F">
      <w:pPr>
        <w:tabs>
          <w:tab w:val="left" w:pos="1440"/>
        </w:tabs>
        <w:spacing w:before="120" w:after="120" w:line="380" w:lineRule="exact"/>
        <w:ind w:left="547" w:right="-187"/>
        <w:jc w:val="thaiDistribute"/>
        <w:rPr>
          <w:rFonts w:ascii="Arial" w:hAnsi="Arial" w:cstheme="minorBidi"/>
          <w:sz w:val="22"/>
          <w:szCs w:val="22"/>
        </w:rPr>
      </w:pPr>
      <w:r w:rsidRPr="006B75D8">
        <w:rPr>
          <w:rFonts w:ascii="Arial" w:hAnsi="Arial" w:cs="Arial"/>
          <w:sz w:val="22"/>
          <w:szCs w:val="22"/>
        </w:rPr>
        <w:t xml:space="preserve">According to the Company entered into a Non-binding Memorandum of Understanding (the “Memorandum”) with </w:t>
      </w:r>
      <w:proofErr w:type="spellStart"/>
      <w:r w:rsidRPr="006B75D8">
        <w:rPr>
          <w:rFonts w:ascii="Arial" w:hAnsi="Arial" w:cs="Arial"/>
          <w:sz w:val="22"/>
          <w:szCs w:val="22"/>
        </w:rPr>
        <w:t>TMBThanachart</w:t>
      </w:r>
      <w:proofErr w:type="spellEnd"/>
      <w:r w:rsidRPr="006B75D8">
        <w:rPr>
          <w:rFonts w:ascii="Arial" w:hAnsi="Arial" w:cs="Arial"/>
          <w:sz w:val="22"/>
          <w:szCs w:val="22"/>
        </w:rPr>
        <w:t xml:space="preserve"> Bank Public Company Limited </w:t>
      </w:r>
      <w:r w:rsidRPr="006B75D8">
        <w:rPr>
          <w:rFonts w:ascii="Arial" w:hAnsi="Arial" w:cs="Browallia New"/>
          <w:sz w:val="22"/>
          <w:szCs w:val="28"/>
        </w:rPr>
        <w:t>o</w:t>
      </w:r>
      <w:r w:rsidRPr="006B75D8">
        <w:rPr>
          <w:rFonts w:ascii="Arial" w:hAnsi="Arial" w:cs="Arial"/>
          <w:sz w:val="22"/>
          <w:szCs w:val="22"/>
        </w:rPr>
        <w:t xml:space="preserve">n 7 November 2024 regarding the share purchase of all ordinary shares of T Leasing Company Limited, a direct subsidiary in which the Company shareholding proportion of 100%, to set out the terms of the non-binding memorandum and guiding principles for further negotiations regarding the various transactions between the parties. Subsequently, on 3 November 2025, TLS Plus Company Limited, a subsidiary, entered into the Shareholders’ Agreement with TTB Consumer Company </w:t>
      </w:r>
      <w:r w:rsidRPr="0077094A">
        <w:rPr>
          <w:rFonts w:ascii="Arial" w:hAnsi="Arial" w:cs="Arial"/>
          <w:spacing w:val="-2"/>
          <w:sz w:val="22"/>
          <w:szCs w:val="22"/>
        </w:rPr>
        <w:t xml:space="preserve">Limited, a direct subsidiary in which </w:t>
      </w:r>
      <w:proofErr w:type="spellStart"/>
      <w:r w:rsidRPr="0077094A">
        <w:rPr>
          <w:rFonts w:ascii="Arial" w:hAnsi="Arial" w:cs="Arial"/>
          <w:spacing w:val="-2"/>
          <w:sz w:val="22"/>
          <w:szCs w:val="22"/>
        </w:rPr>
        <w:t>TMBThanachart</w:t>
      </w:r>
      <w:proofErr w:type="spellEnd"/>
      <w:r w:rsidRPr="0077094A">
        <w:rPr>
          <w:rFonts w:ascii="Arial" w:hAnsi="Arial" w:cs="Arial"/>
          <w:spacing w:val="-2"/>
          <w:sz w:val="22"/>
          <w:szCs w:val="22"/>
        </w:rPr>
        <w:t xml:space="preserve"> Bank Public Company Limited shareholding</w:t>
      </w:r>
      <w:r w:rsidRPr="006B75D8">
        <w:rPr>
          <w:rFonts w:ascii="Arial" w:hAnsi="Arial" w:cs="Arial"/>
          <w:sz w:val="22"/>
          <w:szCs w:val="22"/>
        </w:rPr>
        <w:t xml:space="preserve"> proportion of 100%, to establish a joint venture engaged in the business of providing motorcycle hire purchase and leasing services. The joint venture will have a registered capital of 15 million ordinary shares with par value of Baht 10 per share, totaling Baht 150 million. The shareholding proportion of TLS Plus Company Limited and TTB Consumer Company Limited are 30% and 70%, respectively. However, the establishment of the joint venture is subject to the conditions that </w:t>
      </w:r>
      <w:proofErr w:type="spellStart"/>
      <w:r w:rsidRPr="006B75D8">
        <w:rPr>
          <w:rFonts w:ascii="Arial" w:hAnsi="Arial" w:cs="Arial"/>
          <w:sz w:val="22"/>
          <w:szCs w:val="22"/>
        </w:rPr>
        <w:t>TMBThanachart</w:t>
      </w:r>
      <w:proofErr w:type="spellEnd"/>
      <w:r w:rsidRPr="006B75D8">
        <w:rPr>
          <w:rFonts w:ascii="Arial" w:hAnsi="Arial" w:cs="Arial"/>
          <w:sz w:val="22"/>
          <w:szCs w:val="22"/>
        </w:rPr>
        <w:t xml:space="preserve"> Bank Public Company Limited shall obtain necessary and relevant approvals from the Bank of Thailand.</w:t>
      </w:r>
      <w:r w:rsidRPr="006B75D8">
        <w:rPr>
          <w:rFonts w:ascii="Arial" w:hAnsi="Arial" w:cstheme="minorBidi"/>
          <w:sz w:val="22"/>
          <w:szCs w:val="22"/>
        </w:rPr>
        <w:t xml:space="preserve"> As a result of the successful establishment of the joint venture, the aforementioned joint venture will conduct new lending, while </w:t>
      </w:r>
      <w:r w:rsidRPr="006B75D8">
        <w:rPr>
          <w:rFonts w:ascii="Arial" w:hAnsi="Arial" w:cs="Arial"/>
          <w:sz w:val="22"/>
          <w:szCs w:val="22"/>
        </w:rPr>
        <w:t xml:space="preserve">T Leasing Company </w:t>
      </w:r>
      <w:r w:rsidRPr="0077094A">
        <w:rPr>
          <w:rFonts w:ascii="Arial" w:hAnsi="Arial" w:cs="Arial"/>
          <w:spacing w:val="-2"/>
          <w:sz w:val="22"/>
          <w:szCs w:val="22"/>
        </w:rPr>
        <w:t>Limited</w:t>
      </w:r>
      <w:r w:rsidRPr="0077094A">
        <w:rPr>
          <w:rFonts w:ascii="Arial" w:hAnsi="Arial" w:cstheme="minorBidi"/>
          <w:spacing w:val="-2"/>
          <w:sz w:val="22"/>
          <w:szCs w:val="22"/>
        </w:rPr>
        <w:t>, a subsidiary will cease new lending</w:t>
      </w:r>
      <w:r w:rsidRPr="0077094A">
        <w:rPr>
          <w:rFonts w:ascii="Arial" w:hAnsi="Arial" w:cstheme="minorBidi" w:hint="cs"/>
          <w:spacing w:val="-2"/>
          <w:sz w:val="22"/>
          <w:szCs w:val="22"/>
          <w:cs/>
        </w:rPr>
        <w:t xml:space="preserve"> </w:t>
      </w:r>
      <w:r w:rsidRPr="0077094A">
        <w:rPr>
          <w:rFonts w:ascii="Arial" w:hAnsi="Arial" w:cstheme="minorBidi"/>
          <w:spacing w:val="-2"/>
          <w:sz w:val="22"/>
          <w:szCs w:val="22"/>
        </w:rPr>
        <w:t>operations and retain only its existing debt</w:t>
      </w:r>
      <w:r w:rsidR="0077094A">
        <w:rPr>
          <w:rFonts w:ascii="Arial" w:hAnsi="Arial" w:cstheme="minorBidi"/>
          <w:spacing w:val="-2"/>
          <w:sz w:val="22"/>
          <w:szCs w:val="22"/>
        </w:rPr>
        <w:t xml:space="preserve"> </w:t>
      </w:r>
      <w:r w:rsidRPr="0077094A">
        <w:rPr>
          <w:rFonts w:ascii="Arial" w:hAnsi="Arial" w:cstheme="minorBidi"/>
          <w:spacing w:val="-2"/>
          <w:sz w:val="22"/>
          <w:szCs w:val="22"/>
        </w:rPr>
        <w:t>management</w:t>
      </w:r>
      <w:r w:rsidRPr="006B75D8">
        <w:rPr>
          <w:rFonts w:ascii="Arial" w:hAnsi="Arial" w:cstheme="minorBidi"/>
          <w:sz w:val="22"/>
          <w:szCs w:val="22"/>
        </w:rPr>
        <w:t xml:space="preserve"> section. Consequently, </w:t>
      </w:r>
      <w:r w:rsidRPr="006B75D8">
        <w:rPr>
          <w:rFonts w:ascii="Arial" w:hAnsi="Arial" w:cs="Arial"/>
          <w:sz w:val="22"/>
          <w:szCs w:val="22"/>
        </w:rPr>
        <w:t>T Leasing Company Limited</w:t>
      </w:r>
      <w:r w:rsidRPr="006B75D8">
        <w:rPr>
          <w:rFonts w:ascii="Arial" w:hAnsi="Arial" w:cstheme="minorBidi"/>
          <w:sz w:val="22"/>
          <w:szCs w:val="22"/>
        </w:rPr>
        <w:t>’s portfolio is expected to gradually decline over the next 3 - 5 years.</w:t>
      </w:r>
    </w:p>
    <w:p w14:paraId="43951381" w14:textId="680062A0" w:rsidR="00A30BBE" w:rsidRPr="00E72BAF" w:rsidRDefault="00811AFB" w:rsidP="00EF0DF6">
      <w:pPr>
        <w:tabs>
          <w:tab w:val="left" w:pos="1440"/>
        </w:tabs>
        <w:spacing w:before="120" w:after="120" w:line="380" w:lineRule="exact"/>
        <w:ind w:left="547" w:right="58"/>
        <w:jc w:val="thaiDistribute"/>
        <w:rPr>
          <w:rFonts w:ascii="Arial" w:hAnsi="Arial" w:cstheme="minorBidi"/>
          <w:sz w:val="22"/>
          <w:szCs w:val="22"/>
        </w:rPr>
      </w:pPr>
      <w:r w:rsidRPr="00E72BAF">
        <w:rPr>
          <w:rFonts w:ascii="Arial" w:hAnsi="Arial" w:cs="Arial"/>
          <w:sz w:val="22"/>
          <w:szCs w:val="22"/>
        </w:rPr>
        <w:lastRenderedPageBreak/>
        <w:t>On 2</w:t>
      </w:r>
      <w:r w:rsidRPr="00E72BAF">
        <w:rPr>
          <w:rFonts w:ascii="Arial" w:hAnsi="Arial" w:cstheme="minorBidi" w:hint="cs"/>
          <w:sz w:val="22"/>
          <w:szCs w:val="22"/>
          <w:cs/>
        </w:rPr>
        <w:t xml:space="preserve"> </w:t>
      </w:r>
      <w:r w:rsidRPr="00E72BAF">
        <w:rPr>
          <w:rFonts w:ascii="Arial" w:hAnsi="Arial" w:cstheme="minorBidi"/>
          <w:sz w:val="22"/>
          <w:szCs w:val="22"/>
        </w:rPr>
        <w:t>December 2025</w:t>
      </w:r>
      <w:r w:rsidRPr="00E72BAF">
        <w:rPr>
          <w:rFonts w:ascii="Arial" w:hAnsi="Arial" w:cs="Arial"/>
          <w:sz w:val="22"/>
          <w:szCs w:val="22"/>
        </w:rPr>
        <w:t xml:space="preserve">, the Board of Directors' Meeting No.12/2025 of the Company passed a resolution to approve the </w:t>
      </w:r>
      <w:r w:rsidR="009A0AEC" w:rsidRPr="00E72BAF">
        <w:rPr>
          <w:rFonts w:ascii="Arial" w:hAnsi="Arial" w:cs="Arial"/>
          <w:sz w:val="22"/>
          <w:szCs w:val="22"/>
        </w:rPr>
        <w:t>dissolution of Primacy Elegance Investments Limited</w:t>
      </w:r>
      <w:r w:rsidR="0011552A" w:rsidRPr="00E72BAF">
        <w:rPr>
          <w:rFonts w:ascii="Arial" w:hAnsi="Arial" w:cs="Arial"/>
          <w:sz w:val="22"/>
          <w:szCs w:val="22"/>
        </w:rPr>
        <w:t xml:space="preserve">, a direct subsidiary </w:t>
      </w:r>
      <w:r w:rsidR="000A4A6C" w:rsidRPr="00E72BAF">
        <w:rPr>
          <w:rFonts w:ascii="Arial" w:hAnsi="Arial" w:cs="Arial"/>
          <w:sz w:val="22"/>
          <w:szCs w:val="22"/>
        </w:rPr>
        <w:t xml:space="preserve">in </w:t>
      </w:r>
      <w:r w:rsidR="001E3278" w:rsidRPr="00E72BAF">
        <w:rPr>
          <w:rFonts w:ascii="Arial" w:hAnsi="Arial" w:cs="Arial"/>
          <w:sz w:val="22"/>
          <w:szCs w:val="22"/>
        </w:rPr>
        <w:t xml:space="preserve">which the Company holds </w:t>
      </w:r>
      <w:r w:rsidR="000A4A6C" w:rsidRPr="00E72BAF">
        <w:rPr>
          <w:rFonts w:ascii="Arial" w:hAnsi="Arial" w:cs="Arial"/>
          <w:sz w:val="22"/>
          <w:szCs w:val="22"/>
        </w:rPr>
        <w:t xml:space="preserve">100% of its </w:t>
      </w:r>
      <w:r w:rsidR="001F5370" w:rsidRPr="00E72BAF">
        <w:rPr>
          <w:rFonts w:ascii="Arial" w:hAnsi="Arial" w:cs="Arial"/>
          <w:sz w:val="22"/>
          <w:szCs w:val="22"/>
        </w:rPr>
        <w:t>issued and paid-up</w:t>
      </w:r>
      <w:r w:rsidR="000A4A6C" w:rsidRPr="00E72BAF">
        <w:rPr>
          <w:rFonts w:ascii="Arial" w:hAnsi="Arial" w:cs="Arial"/>
          <w:sz w:val="22"/>
          <w:szCs w:val="22"/>
        </w:rPr>
        <w:t xml:space="preserve"> share capital</w:t>
      </w:r>
      <w:r w:rsidR="001E3278" w:rsidRPr="00E72BAF">
        <w:rPr>
          <w:rFonts w:ascii="Arial" w:hAnsi="Arial" w:cs="Arial"/>
          <w:sz w:val="22"/>
          <w:szCs w:val="22"/>
        </w:rPr>
        <w:t xml:space="preserve">. </w:t>
      </w:r>
      <w:r w:rsidR="001E3661" w:rsidRPr="00E72BAF">
        <w:rPr>
          <w:rFonts w:ascii="Arial" w:hAnsi="Arial" w:cstheme="minorBidi" w:hint="cs"/>
          <w:sz w:val="22"/>
          <w:szCs w:val="22"/>
          <w:cs/>
        </w:rPr>
        <w:t xml:space="preserve">                </w:t>
      </w:r>
      <w:r w:rsidR="00872D99" w:rsidRPr="00E72BAF">
        <w:rPr>
          <w:rFonts w:ascii="Arial" w:hAnsi="Arial" w:cstheme="minorBidi"/>
          <w:sz w:val="22"/>
          <w:szCs w:val="22"/>
        </w:rPr>
        <w:t xml:space="preserve">The </w:t>
      </w:r>
      <w:r w:rsidR="00490E0C">
        <w:rPr>
          <w:rFonts w:ascii="Arial" w:hAnsi="Arial" w:cstheme="minorBidi"/>
          <w:sz w:val="22"/>
          <w:szCs w:val="22"/>
        </w:rPr>
        <w:t>subsidiary</w:t>
      </w:r>
      <w:r w:rsidR="00872D99" w:rsidRPr="00E72BAF">
        <w:rPr>
          <w:rFonts w:ascii="Arial" w:hAnsi="Arial" w:cstheme="minorBidi"/>
          <w:sz w:val="22"/>
          <w:szCs w:val="22"/>
        </w:rPr>
        <w:t>’s management is currently in the process of registering the dissolution and carrying out the liquidation of the subsidiary</w:t>
      </w:r>
      <w:r w:rsidR="00E72BAF" w:rsidRPr="00E72BAF">
        <w:rPr>
          <w:rFonts w:ascii="Arial" w:hAnsi="Arial" w:cstheme="minorBidi"/>
          <w:sz w:val="22"/>
          <w:szCs w:val="22"/>
        </w:rPr>
        <w:t>.</w:t>
      </w:r>
    </w:p>
    <w:p w14:paraId="49A30CCF" w14:textId="77777777" w:rsidR="00EF0DF6" w:rsidRPr="00027BB0" w:rsidRDefault="00EF0DF6" w:rsidP="00EF0DF6">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3C0B2FB9" w14:textId="58C1487C" w:rsidR="00571842" w:rsidRPr="008472D3" w:rsidRDefault="00571842" w:rsidP="00571842">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ab/>
      </w:r>
      <w:r w:rsidRPr="008472D3">
        <w:rPr>
          <w:rFonts w:ascii="Arial" w:hAnsi="Arial" w:cs="Arial"/>
          <w:b/>
          <w:bCs/>
          <w:sz w:val="22"/>
          <w:szCs w:val="22"/>
        </w:rPr>
        <w:t>MBK Golf Holding Company Limited (Directly owned)</w:t>
      </w:r>
    </w:p>
    <w:p w14:paraId="144852A6" w14:textId="55BC255F" w:rsidR="00C471F5" w:rsidRDefault="00C471F5" w:rsidP="00D01ED8">
      <w:pPr>
        <w:pStyle w:val="BodyTextIndent2"/>
        <w:spacing w:before="120" w:line="380" w:lineRule="exact"/>
        <w:ind w:left="547"/>
        <w:jc w:val="thaiDistribute"/>
        <w:rPr>
          <w:rFonts w:ascii="Arial" w:hAnsi="Arial" w:cs="Browallia New"/>
          <w:sz w:val="22"/>
          <w:szCs w:val="28"/>
        </w:rPr>
      </w:pPr>
      <w:r w:rsidRPr="00820DCA">
        <w:rPr>
          <w:rFonts w:ascii="Arial" w:hAnsi="Arial" w:cs="Arial"/>
          <w:sz w:val="22"/>
          <w:szCs w:val="22"/>
        </w:rPr>
        <w:t>On</w:t>
      </w:r>
      <w:r w:rsidRPr="00820DCA">
        <w:rPr>
          <w:rFonts w:ascii="Arial" w:hAnsi="Arial" w:cstheme="minorBidi" w:hint="cs"/>
          <w:sz w:val="22"/>
          <w:szCs w:val="22"/>
          <w:cs/>
        </w:rPr>
        <w:t xml:space="preserve"> </w:t>
      </w:r>
      <w:r w:rsidRPr="00820DCA">
        <w:rPr>
          <w:rFonts w:ascii="Arial" w:hAnsi="Arial" w:cstheme="minorBidi"/>
          <w:sz w:val="22"/>
          <w:szCs w:val="22"/>
        </w:rPr>
        <w:t>9 October 2025</w:t>
      </w:r>
      <w:r w:rsidRPr="00820DCA">
        <w:rPr>
          <w:rFonts w:ascii="Arial" w:hAnsi="Arial" w:cs="Arial"/>
          <w:sz w:val="22"/>
          <w:szCs w:val="22"/>
        </w:rPr>
        <w:t xml:space="preserve">, MBK Golf Holding Company Limited, a direct subsidiary, entered into a share purchase agreement to acquire 49,998 </w:t>
      </w:r>
      <w:r w:rsidRPr="00917692">
        <w:rPr>
          <w:rFonts w:ascii="Arial" w:hAnsi="Arial" w:cs="Arial"/>
          <w:sz w:val="22"/>
          <w:szCs w:val="22"/>
        </w:rPr>
        <w:t xml:space="preserve">ordinary shares of </w:t>
      </w:r>
      <w:r w:rsidR="00D01ED8" w:rsidRPr="00917692">
        <w:rPr>
          <w:rFonts w:ascii="Arial" w:hAnsi="Arial" w:cs="Arial"/>
          <w:sz w:val="22"/>
          <w:szCs w:val="22"/>
        </w:rPr>
        <w:t>Fore Future Company Limited</w:t>
      </w:r>
      <w:r w:rsidR="00EE280E" w:rsidRPr="00917692">
        <w:rPr>
          <w:rFonts w:ascii="Arial" w:hAnsi="Arial" w:cs="Arial"/>
          <w:sz w:val="22"/>
          <w:szCs w:val="22"/>
        </w:rPr>
        <w:t xml:space="preserve"> </w:t>
      </w:r>
      <w:r w:rsidR="00D01ED8" w:rsidRPr="00917692">
        <w:rPr>
          <w:rFonts w:ascii="Arial" w:hAnsi="Arial" w:cs="Arial"/>
          <w:sz w:val="22"/>
          <w:szCs w:val="22"/>
        </w:rPr>
        <w:t>(formerly known as “MBK Trading Company Limited”)</w:t>
      </w:r>
      <w:r w:rsidRPr="00917692">
        <w:rPr>
          <w:rFonts w:ascii="Arial" w:hAnsi="Arial" w:cs="Arial"/>
          <w:sz w:val="22"/>
          <w:szCs w:val="22"/>
        </w:rPr>
        <w:t>, an indirect subsidiary, from MBK Wealth Management Company Limited,</w:t>
      </w:r>
      <w:r w:rsidRPr="00917692">
        <w:rPr>
          <w:rFonts w:ascii="Arial" w:hAnsi="Arial" w:cstheme="minorBidi" w:hint="cs"/>
          <w:sz w:val="22"/>
          <w:szCs w:val="22"/>
          <w:cs/>
        </w:rPr>
        <w:t xml:space="preserve"> </w:t>
      </w:r>
      <w:r w:rsidRPr="00917692">
        <w:rPr>
          <w:rFonts w:ascii="Arial" w:hAnsi="Arial" w:cs="Arial"/>
          <w:sz w:val="22"/>
          <w:szCs w:val="22"/>
        </w:rPr>
        <w:t>a direct subsidiary, at Baht 111.34 per share, totaling Baht 5.57 million</w:t>
      </w:r>
      <w:r w:rsidRPr="00917692">
        <w:rPr>
          <w:rFonts w:ascii="Arial" w:hAnsi="Arial" w:cs="Browallia New"/>
          <w:sz w:val="22"/>
          <w:szCs w:val="28"/>
        </w:rPr>
        <w:t>,</w:t>
      </w:r>
      <w:r w:rsidRPr="00917692">
        <w:rPr>
          <w:rFonts w:ascii="Arial" w:hAnsi="Arial" w:cs="Arial"/>
          <w:sz w:val="22"/>
          <w:szCs w:val="22"/>
        </w:rPr>
        <w:t xml:space="preserve"> representing a 100 percent of its registered capital. The subsidiary already paid such shares purchase and received the share transfer</w:t>
      </w:r>
      <w:r w:rsidRPr="00820DCA">
        <w:rPr>
          <w:rFonts w:ascii="Arial" w:hAnsi="Arial" w:cs="Arial"/>
          <w:sz w:val="22"/>
          <w:szCs w:val="22"/>
        </w:rPr>
        <w:t xml:space="preserve"> on 9 October 2025</w:t>
      </w:r>
      <w:r w:rsidRPr="00820DCA">
        <w:rPr>
          <w:rFonts w:ascii="Arial" w:hAnsi="Arial" w:cs="Browallia New"/>
          <w:sz w:val="22"/>
          <w:szCs w:val="28"/>
        </w:rPr>
        <w:t xml:space="preserve">. </w:t>
      </w:r>
    </w:p>
    <w:p w14:paraId="65B061ED" w14:textId="125C3F2E" w:rsidR="007603E9" w:rsidRPr="009001EE" w:rsidRDefault="000602AA" w:rsidP="00932B72">
      <w:pPr>
        <w:pStyle w:val="BodyTextIndent2"/>
        <w:spacing w:before="120" w:line="380" w:lineRule="exact"/>
        <w:ind w:left="547"/>
        <w:jc w:val="thaiDistribute"/>
        <w:rPr>
          <w:rFonts w:ascii="Arial" w:hAnsi="Arial" w:cs="Arial"/>
          <w:sz w:val="22"/>
          <w:szCs w:val="22"/>
        </w:rPr>
      </w:pPr>
      <w:r w:rsidRPr="00B218D5">
        <w:rPr>
          <w:rFonts w:ascii="Arial" w:hAnsi="Arial" w:cs="Browallia New"/>
          <w:sz w:val="22"/>
          <w:szCs w:val="28"/>
        </w:rPr>
        <w:t>In De</w:t>
      </w:r>
      <w:r w:rsidR="006647A3" w:rsidRPr="00B218D5">
        <w:rPr>
          <w:rFonts w:ascii="Arial" w:hAnsi="Arial" w:cs="Browallia New"/>
          <w:sz w:val="22"/>
          <w:szCs w:val="28"/>
        </w:rPr>
        <w:t xml:space="preserve">cember </w:t>
      </w:r>
      <w:r w:rsidRPr="00B218D5">
        <w:rPr>
          <w:rFonts w:ascii="Arial" w:hAnsi="Arial" w:cstheme="minorBidi"/>
          <w:sz w:val="22"/>
          <w:szCs w:val="22"/>
        </w:rPr>
        <w:t>2025</w:t>
      </w:r>
      <w:r w:rsidRPr="00B218D5">
        <w:rPr>
          <w:rFonts w:ascii="Arial" w:hAnsi="Arial" w:cs="Arial"/>
          <w:sz w:val="22"/>
          <w:szCs w:val="22"/>
        </w:rPr>
        <w:t xml:space="preserve">, MBK Golf Holding Company Limited, a direct subsidiary, entered into a share purchase agreement to acquire </w:t>
      </w:r>
      <w:r w:rsidR="00DA5DF5" w:rsidRPr="00B218D5">
        <w:rPr>
          <w:rFonts w:ascii="Arial" w:hAnsi="Arial" w:cs="Arial"/>
          <w:sz w:val="22"/>
          <w:szCs w:val="22"/>
        </w:rPr>
        <w:t xml:space="preserve">10,113,091 </w:t>
      </w:r>
      <w:r w:rsidRPr="00B218D5">
        <w:rPr>
          <w:rFonts w:ascii="Arial" w:hAnsi="Arial" w:cs="Arial"/>
          <w:sz w:val="22"/>
          <w:szCs w:val="22"/>
        </w:rPr>
        <w:t xml:space="preserve">ordinary shares of </w:t>
      </w:r>
      <w:r w:rsidR="00DA5DF5" w:rsidRPr="00B218D5">
        <w:rPr>
          <w:rFonts w:ascii="Arial" w:hAnsi="Arial" w:cs="Arial"/>
          <w:sz w:val="22"/>
          <w:szCs w:val="22"/>
        </w:rPr>
        <w:t xml:space="preserve">MBK Resort Public </w:t>
      </w:r>
      <w:r w:rsidRPr="00B218D5">
        <w:rPr>
          <w:rFonts w:ascii="Arial" w:hAnsi="Arial" w:cs="Arial"/>
          <w:sz w:val="22"/>
          <w:szCs w:val="22"/>
        </w:rPr>
        <w:t xml:space="preserve">Company Limited, an indirect subsidiary, </w:t>
      </w:r>
      <w:r w:rsidR="00F811EE" w:rsidRPr="00B218D5">
        <w:rPr>
          <w:rFonts w:ascii="Arial" w:hAnsi="Arial" w:cs="Arial"/>
          <w:sz w:val="22"/>
          <w:szCs w:val="22"/>
        </w:rPr>
        <w:t xml:space="preserve">from a minority shareholder </w:t>
      </w:r>
      <w:r w:rsidRPr="00B218D5">
        <w:rPr>
          <w:rFonts w:ascii="Arial" w:hAnsi="Arial" w:cs="Arial"/>
          <w:sz w:val="22"/>
          <w:szCs w:val="22"/>
        </w:rPr>
        <w:t xml:space="preserve">at Baht </w:t>
      </w:r>
      <w:r w:rsidR="00F811EE" w:rsidRPr="00B218D5">
        <w:rPr>
          <w:rFonts w:ascii="Arial" w:hAnsi="Arial" w:cs="Arial"/>
          <w:sz w:val="22"/>
          <w:szCs w:val="22"/>
        </w:rPr>
        <w:t xml:space="preserve">19.70 </w:t>
      </w:r>
      <w:r w:rsidRPr="00B218D5">
        <w:rPr>
          <w:rFonts w:ascii="Arial" w:hAnsi="Arial" w:cs="Arial"/>
          <w:sz w:val="22"/>
          <w:szCs w:val="22"/>
        </w:rPr>
        <w:t xml:space="preserve">per share, totaling Baht </w:t>
      </w:r>
      <w:r w:rsidR="00F811EE" w:rsidRPr="00B218D5">
        <w:rPr>
          <w:rFonts w:ascii="Arial" w:hAnsi="Arial" w:cs="Arial"/>
          <w:sz w:val="22"/>
          <w:szCs w:val="22"/>
        </w:rPr>
        <w:t xml:space="preserve">199.23 </w:t>
      </w:r>
      <w:r w:rsidRPr="00B218D5">
        <w:rPr>
          <w:rFonts w:ascii="Arial" w:hAnsi="Arial" w:cs="Arial"/>
          <w:sz w:val="22"/>
          <w:szCs w:val="22"/>
        </w:rPr>
        <w:t>million</w:t>
      </w:r>
      <w:r w:rsidR="00F811EE" w:rsidRPr="00B218D5">
        <w:rPr>
          <w:rFonts w:ascii="Arial" w:hAnsi="Arial" w:cs="Browallia New"/>
          <w:sz w:val="22"/>
          <w:szCs w:val="28"/>
        </w:rPr>
        <w:t xml:space="preserve">. </w:t>
      </w:r>
      <w:r w:rsidR="007603E9" w:rsidRPr="00B218D5">
        <w:rPr>
          <w:rFonts w:ascii="Arial" w:hAnsi="Arial" w:cs="Arial"/>
          <w:sz w:val="22"/>
          <w:szCs w:val="22"/>
        </w:rPr>
        <w:t xml:space="preserve">The subsidiary already paid such shares purchase and the minority shareholder registered the share transfer </w:t>
      </w:r>
      <w:r w:rsidR="00932B72" w:rsidRPr="00B218D5">
        <w:rPr>
          <w:rFonts w:ascii="Arial" w:hAnsi="Arial" w:cs="Arial"/>
          <w:sz w:val="22"/>
          <w:szCs w:val="22"/>
        </w:rPr>
        <w:t xml:space="preserve">in December </w:t>
      </w:r>
      <w:r w:rsidR="007603E9" w:rsidRPr="00B218D5">
        <w:rPr>
          <w:rFonts w:ascii="Arial" w:hAnsi="Arial" w:cs="Browallia New"/>
          <w:sz w:val="22"/>
          <w:szCs w:val="28"/>
        </w:rPr>
        <w:t>2025.</w:t>
      </w:r>
      <w:r w:rsidR="007603E9" w:rsidRPr="00B218D5">
        <w:rPr>
          <w:rFonts w:ascii="Arial" w:hAnsi="Arial" w:cs="Browallia New" w:hint="cs"/>
          <w:sz w:val="22"/>
          <w:szCs w:val="28"/>
          <w:cs/>
        </w:rPr>
        <w:t xml:space="preserve"> </w:t>
      </w:r>
      <w:r w:rsidR="007603E9" w:rsidRPr="00B218D5">
        <w:rPr>
          <w:rFonts w:ascii="Arial" w:hAnsi="Arial" w:cs="Arial"/>
          <w:sz w:val="22"/>
          <w:szCs w:val="22"/>
        </w:rPr>
        <w:t xml:space="preserve">The </w:t>
      </w:r>
      <w:r w:rsidR="007603E9" w:rsidRPr="00B218D5">
        <w:rPr>
          <w:rFonts w:ascii="Arial" w:hAnsi="Arial" w:cs="Browallia New"/>
          <w:sz w:val="22"/>
          <w:szCs w:val="28"/>
        </w:rPr>
        <w:t>acquisition</w:t>
      </w:r>
      <w:r w:rsidR="007603E9" w:rsidRPr="00B218D5">
        <w:rPr>
          <w:rFonts w:ascii="Arial" w:hAnsi="Arial" w:cs="Arial"/>
          <w:sz w:val="22"/>
          <w:szCs w:val="22"/>
        </w:rPr>
        <w:t xml:space="preserve"> of such </w:t>
      </w:r>
      <w:r w:rsidR="007603E9" w:rsidRPr="00B218D5">
        <w:rPr>
          <w:rFonts w:ascii="Arial" w:hAnsi="Arial" w:cstheme="minorBidi"/>
          <w:sz w:val="22"/>
          <w:szCs w:val="28"/>
        </w:rPr>
        <w:t>ordinary</w:t>
      </w:r>
      <w:r w:rsidR="00932B72" w:rsidRPr="00B218D5">
        <w:rPr>
          <w:rFonts w:ascii="Arial" w:hAnsi="Arial" w:cstheme="minorBidi"/>
          <w:sz w:val="22"/>
          <w:szCs w:val="28"/>
        </w:rPr>
        <w:t xml:space="preserve"> </w:t>
      </w:r>
      <w:r w:rsidR="007603E9" w:rsidRPr="00B218D5">
        <w:rPr>
          <w:rFonts w:ascii="Arial" w:hAnsi="Arial" w:cstheme="minorBidi"/>
          <w:sz w:val="22"/>
          <w:szCs w:val="28"/>
        </w:rPr>
        <w:t xml:space="preserve">shares </w:t>
      </w:r>
      <w:r w:rsidR="007603E9" w:rsidRPr="00B218D5">
        <w:rPr>
          <w:rFonts w:ascii="Arial" w:hAnsi="Arial" w:cs="Arial"/>
          <w:sz w:val="22"/>
          <w:szCs w:val="22"/>
        </w:rPr>
        <w:t xml:space="preserve">affected to increase in the subsidiary’s shareholding proportion from                  </w:t>
      </w:r>
      <w:r w:rsidR="00447A7B" w:rsidRPr="00B218D5">
        <w:rPr>
          <w:rFonts w:ascii="Arial" w:hAnsi="Arial" w:cs="Browallia New"/>
          <w:sz w:val="22"/>
          <w:szCs w:val="28"/>
        </w:rPr>
        <w:t>72.99</w:t>
      </w:r>
      <w:r w:rsidR="007603E9" w:rsidRPr="00B218D5">
        <w:rPr>
          <w:rFonts w:ascii="Arial" w:hAnsi="Arial" w:cs="Arial"/>
          <w:sz w:val="22"/>
          <w:szCs w:val="22"/>
        </w:rPr>
        <w:t xml:space="preserve">% to </w:t>
      </w:r>
      <w:r w:rsidR="00447A7B" w:rsidRPr="00B218D5">
        <w:rPr>
          <w:rFonts w:ascii="Arial" w:hAnsi="Arial" w:cs="Arial"/>
          <w:sz w:val="22"/>
          <w:szCs w:val="22"/>
        </w:rPr>
        <w:t>79.3</w:t>
      </w:r>
      <w:r w:rsidR="00D172E8" w:rsidRPr="00B218D5">
        <w:rPr>
          <w:rFonts w:ascii="Arial" w:hAnsi="Arial" w:cs="Arial"/>
          <w:sz w:val="22"/>
          <w:szCs w:val="22"/>
        </w:rPr>
        <w:t>0</w:t>
      </w:r>
      <w:r w:rsidR="007603E9" w:rsidRPr="00B218D5">
        <w:rPr>
          <w:rFonts w:ascii="Arial" w:hAnsi="Arial" w:cs="Arial"/>
          <w:sz w:val="22"/>
          <w:szCs w:val="22"/>
        </w:rPr>
        <w:t xml:space="preserve">%. </w:t>
      </w:r>
      <w:r w:rsidR="007603E9" w:rsidRPr="0014148B">
        <w:rPr>
          <w:rFonts w:ascii="Arial" w:hAnsi="Arial" w:cs="Arial"/>
          <w:sz w:val="22"/>
          <w:szCs w:val="22"/>
        </w:rPr>
        <w:t>The change in ownership arising from purchase of such ordinary shares</w:t>
      </w:r>
      <w:r w:rsidR="007603E9" w:rsidRPr="0014148B">
        <w:t xml:space="preserve"> </w:t>
      </w:r>
      <w:r w:rsidR="00C86091" w:rsidRPr="0014148B">
        <w:rPr>
          <w:rFonts w:ascii="Arial" w:hAnsi="Arial" w:cs="Arial"/>
          <w:sz w:val="22"/>
          <w:szCs w:val="22"/>
        </w:rPr>
        <w:t xml:space="preserve">has affected to decrease in surplus from the change in </w:t>
      </w:r>
      <w:r w:rsidR="002758C8">
        <w:rPr>
          <w:rFonts w:ascii="Arial" w:hAnsi="Arial" w:cs="Arial"/>
          <w:sz w:val="22"/>
          <w:szCs w:val="22"/>
        </w:rPr>
        <w:t>ownership</w:t>
      </w:r>
      <w:r w:rsidR="00C86091" w:rsidRPr="0014148B">
        <w:rPr>
          <w:rFonts w:ascii="Arial" w:hAnsi="Arial" w:cs="Arial"/>
          <w:sz w:val="22"/>
          <w:szCs w:val="22"/>
        </w:rPr>
        <w:t xml:space="preserve"> interest</w:t>
      </w:r>
      <w:r w:rsidR="00835AE8">
        <w:rPr>
          <w:rFonts w:ascii="Arial" w:hAnsi="Arial" w:cs="Arial"/>
          <w:sz w:val="22"/>
          <w:szCs w:val="22"/>
        </w:rPr>
        <w:t>s</w:t>
      </w:r>
      <w:r w:rsidR="00C86091" w:rsidRPr="0014148B">
        <w:rPr>
          <w:rFonts w:ascii="Arial" w:hAnsi="Arial" w:cs="Arial"/>
          <w:sz w:val="22"/>
          <w:szCs w:val="22"/>
        </w:rPr>
        <w:t xml:space="preserve"> in subsidiar</w:t>
      </w:r>
      <w:r w:rsidR="002758C8">
        <w:rPr>
          <w:rFonts w:ascii="Arial" w:hAnsi="Arial" w:cs="Arial"/>
          <w:sz w:val="22"/>
          <w:szCs w:val="22"/>
        </w:rPr>
        <w:t>y</w:t>
      </w:r>
      <w:r w:rsidR="00C86091" w:rsidRPr="0014148B">
        <w:rPr>
          <w:rFonts w:ascii="Arial" w:hAnsi="Arial" w:cs="Arial"/>
          <w:sz w:val="22"/>
          <w:szCs w:val="22"/>
        </w:rPr>
        <w:t xml:space="preserve"> Baht </w:t>
      </w:r>
      <w:r w:rsidR="00C86091" w:rsidRPr="009001EE">
        <w:rPr>
          <w:rFonts w:ascii="Arial" w:hAnsi="Arial" w:cs="Arial"/>
          <w:spacing w:val="-2"/>
          <w:sz w:val="22"/>
          <w:szCs w:val="22"/>
        </w:rPr>
        <w:t>121.20 million</w:t>
      </w:r>
      <w:r w:rsidR="00DF3C11" w:rsidRPr="009001EE">
        <w:rPr>
          <w:rFonts w:ascii="Arial" w:hAnsi="Arial" w:cs="Arial"/>
          <w:spacing w:val="-2"/>
          <w:sz w:val="22"/>
          <w:szCs w:val="22"/>
        </w:rPr>
        <w:t>,</w:t>
      </w:r>
      <w:r w:rsidR="000D6A4C" w:rsidRPr="009001EE">
        <w:rPr>
          <w:rFonts w:ascii="Arial" w:hAnsi="Arial" w:cs="Arial"/>
          <w:spacing w:val="-2"/>
          <w:sz w:val="22"/>
          <w:szCs w:val="22"/>
        </w:rPr>
        <w:t xml:space="preserve"> was recorded in the consolidated statement of changes in shareholders' equity</w:t>
      </w:r>
      <w:r w:rsidR="0014148B" w:rsidRPr="009001EE">
        <w:rPr>
          <w:rFonts w:ascii="Arial" w:hAnsi="Arial" w:cs="Arial"/>
          <w:spacing w:val="-2"/>
          <w:sz w:val="22"/>
          <w:szCs w:val="22"/>
        </w:rPr>
        <w:t>.</w:t>
      </w:r>
    </w:p>
    <w:p w14:paraId="781D3B7F" w14:textId="3A61F462" w:rsidR="00571842" w:rsidRPr="008472D3" w:rsidRDefault="00AE1FC8" w:rsidP="00AE1FC8">
      <w:pPr>
        <w:pStyle w:val="BodyTextIndent"/>
        <w:spacing w:before="120" w:line="380" w:lineRule="exact"/>
        <w:ind w:left="720" w:right="-7" w:hanging="173"/>
        <w:jc w:val="both"/>
        <w:rPr>
          <w:rFonts w:ascii="Arial" w:hAnsi="Arial" w:cs="Arial"/>
          <w:b/>
          <w:bCs/>
          <w:sz w:val="22"/>
          <w:szCs w:val="22"/>
          <w:lang w:val="en-US" w:eastAsia="en-US"/>
        </w:rPr>
      </w:pPr>
      <w:r w:rsidRPr="009001EE">
        <w:rPr>
          <w:rFonts w:ascii="Arial" w:hAnsi="Arial" w:cs="Arial"/>
          <w:b/>
          <w:bCs/>
          <w:sz w:val="22"/>
          <w:szCs w:val="22"/>
          <w:lang w:val="en-US" w:eastAsia="en-US"/>
        </w:rPr>
        <w:t>MBK FINB Holding Company Limited (formerly known as “TLS Plus Company Limited”)</w:t>
      </w:r>
      <w:r w:rsidR="00571842" w:rsidRPr="009001EE">
        <w:rPr>
          <w:rFonts w:ascii="Arial" w:hAnsi="Arial" w:cstheme="minorBidi" w:hint="cs"/>
          <w:b/>
          <w:bCs/>
          <w:sz w:val="22"/>
          <w:szCs w:val="22"/>
          <w:cs/>
          <w:lang w:val="en-US" w:eastAsia="en-US"/>
        </w:rPr>
        <w:t xml:space="preserve"> </w:t>
      </w:r>
      <w:r w:rsidR="00571842" w:rsidRPr="009001EE">
        <w:rPr>
          <w:rFonts w:ascii="Arial" w:hAnsi="Arial" w:cs="Arial"/>
          <w:b/>
          <w:bCs/>
          <w:sz w:val="22"/>
          <w:szCs w:val="22"/>
          <w:lang w:val="en-US" w:eastAsia="en-US"/>
        </w:rPr>
        <w:t>(Directly owned)</w:t>
      </w:r>
    </w:p>
    <w:p w14:paraId="148067C2" w14:textId="77777777" w:rsidR="00571842" w:rsidRDefault="00571842" w:rsidP="00571842">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On 21 March 2025, the Extraordinary General Meeting of shareholders No.1/2568 of TLS Plus Company Limited, a subsidiary, passed a resolution granting approval to increase the registered share capital from Baht 1 million to Baht 50 million (4.9 million ordinary shares with par value of Baht 10 per share, totaling Baht 49 million). </w:t>
      </w:r>
      <w:r w:rsidRPr="008472D3">
        <w:rPr>
          <w:rFonts w:ascii="Arial" w:hAnsi="Arial" w:cs="Arial"/>
          <w:bCs/>
          <w:sz w:val="22"/>
          <w:szCs w:val="22"/>
        </w:rPr>
        <w:t>The Company paid all amount of such shares on 27 March 2025 and t</w:t>
      </w:r>
      <w:r w:rsidRPr="008472D3">
        <w:rPr>
          <w:rFonts w:ascii="Arial" w:hAnsi="Arial" w:cs="Arial"/>
          <w:sz w:val="22"/>
          <w:szCs w:val="22"/>
        </w:rPr>
        <w:t>he subsidiary registered capital increase with the Ministry of Commerce on 9 April 2025</w:t>
      </w:r>
      <w:r w:rsidRPr="008472D3">
        <w:rPr>
          <w:rFonts w:ascii="Arial" w:hAnsi="Arial" w:cs="Arial"/>
          <w:bCs/>
          <w:sz w:val="22"/>
          <w:szCs w:val="22"/>
        </w:rPr>
        <w:t>.</w:t>
      </w:r>
      <w:r w:rsidRPr="008472D3">
        <w:rPr>
          <w:rFonts w:ascii="Arial" w:hAnsi="Arial" w:cs="Arial"/>
          <w:sz w:val="22"/>
          <w:szCs w:val="22"/>
        </w:rPr>
        <w:t xml:space="preserve"> The increase of capital has not affected to the Company’s shareholding percentage in that company.</w:t>
      </w:r>
    </w:p>
    <w:p w14:paraId="3BB1BC96" w14:textId="77777777" w:rsidR="006659F0" w:rsidRDefault="006659F0" w:rsidP="00B75FD8">
      <w:pPr>
        <w:pStyle w:val="BodyTextIndent"/>
        <w:spacing w:before="120" w:line="380" w:lineRule="exact"/>
        <w:ind w:left="547" w:right="-7"/>
        <w:jc w:val="both"/>
        <w:rPr>
          <w:rFonts w:ascii="Arial" w:hAnsi="Arial" w:cs="Arial"/>
          <w:sz w:val="22"/>
          <w:szCs w:val="22"/>
        </w:rPr>
      </w:pPr>
    </w:p>
    <w:p w14:paraId="5D254D97" w14:textId="77777777" w:rsidR="00AA1B4A" w:rsidRDefault="00AA1B4A">
      <w:pPr>
        <w:overflowPunct/>
        <w:autoSpaceDE/>
        <w:autoSpaceDN/>
        <w:adjustRightInd/>
        <w:spacing w:after="160" w:line="259" w:lineRule="auto"/>
        <w:textAlignment w:val="auto"/>
        <w:rPr>
          <w:rFonts w:ascii="Arial" w:hAnsi="Arial" w:cs="Arial"/>
          <w:sz w:val="22"/>
          <w:szCs w:val="22"/>
          <w:lang w:val="x-none" w:eastAsia="x-none"/>
        </w:rPr>
      </w:pPr>
      <w:r>
        <w:rPr>
          <w:rFonts w:ascii="Arial" w:hAnsi="Arial" w:cs="Arial"/>
          <w:sz w:val="22"/>
          <w:szCs w:val="22"/>
        </w:rPr>
        <w:br w:type="page"/>
      </w:r>
    </w:p>
    <w:p w14:paraId="1A08FF0C" w14:textId="05D1D000" w:rsidR="00B75FD8" w:rsidRDefault="00B75FD8" w:rsidP="00B75FD8">
      <w:pPr>
        <w:pStyle w:val="BodyTextIndent"/>
        <w:spacing w:before="120" w:line="380" w:lineRule="exact"/>
        <w:ind w:left="547" w:right="-7"/>
        <w:jc w:val="both"/>
        <w:rPr>
          <w:rFonts w:ascii="Arial" w:hAnsi="Arial" w:cstheme="minorBidi"/>
          <w:b/>
          <w:bCs/>
          <w:sz w:val="22"/>
          <w:szCs w:val="22"/>
        </w:rPr>
      </w:pPr>
      <w:r w:rsidRPr="00C14A5F">
        <w:rPr>
          <w:rFonts w:ascii="Arial" w:hAnsi="Arial" w:cs="Arial"/>
          <w:sz w:val="22"/>
          <w:szCs w:val="22"/>
        </w:rPr>
        <w:lastRenderedPageBreak/>
        <w:t>On 29 September 2025, the Extraordinary General Meeting of shareholders No.2/2025</w:t>
      </w:r>
      <w:r w:rsidRPr="00C14A5F">
        <w:rPr>
          <w:rFonts w:ascii="Arial" w:hAnsi="Arial" w:cs="Arial"/>
          <w:sz w:val="22"/>
          <w:szCs w:val="22"/>
          <w:cs/>
        </w:rPr>
        <w:t xml:space="preserve"> </w:t>
      </w:r>
      <w:r w:rsidRPr="00C14A5F">
        <w:rPr>
          <w:rFonts w:ascii="Arial" w:hAnsi="Arial" w:cs="Arial"/>
          <w:sz w:val="22"/>
          <w:szCs w:val="22"/>
        </w:rPr>
        <w:t xml:space="preserve">of </w:t>
      </w:r>
      <w:r>
        <w:rPr>
          <w:rFonts w:ascii="Arial" w:hAnsi="Arial" w:cstheme="minorBidi" w:hint="cs"/>
          <w:sz w:val="22"/>
          <w:szCs w:val="22"/>
          <w:cs/>
        </w:rPr>
        <w:t xml:space="preserve">               </w:t>
      </w:r>
      <w:r w:rsidRPr="00C14A5F">
        <w:rPr>
          <w:rFonts w:ascii="Arial" w:hAnsi="Arial" w:cs="Arial"/>
          <w:sz w:val="22"/>
          <w:szCs w:val="22"/>
        </w:rPr>
        <w:t xml:space="preserve">TLS Plus Company Limited, a subsidiary, passed a resolution granting approval to decrease the registered </w:t>
      </w:r>
      <w:r>
        <w:rPr>
          <w:rFonts w:ascii="Arial" w:hAnsi="Arial" w:cs="Browallia New"/>
          <w:sz w:val="22"/>
          <w:szCs w:val="28"/>
          <w:lang w:val="en-US"/>
        </w:rPr>
        <w:t xml:space="preserve">and paid-up </w:t>
      </w:r>
      <w:r w:rsidRPr="00C14A5F">
        <w:rPr>
          <w:rFonts w:ascii="Arial" w:hAnsi="Arial" w:cs="Arial"/>
          <w:sz w:val="22"/>
          <w:szCs w:val="22"/>
        </w:rPr>
        <w:t xml:space="preserve">share capital from Baht </w:t>
      </w:r>
      <w:r>
        <w:rPr>
          <w:rFonts w:ascii="Arial" w:hAnsi="Arial" w:cs="Arial"/>
          <w:sz w:val="22"/>
          <w:szCs w:val="22"/>
        </w:rPr>
        <w:t>50.00</w:t>
      </w:r>
      <w:r w:rsidRPr="00C14A5F">
        <w:rPr>
          <w:rFonts w:ascii="Arial" w:hAnsi="Arial" w:cs="Arial"/>
          <w:sz w:val="22"/>
          <w:szCs w:val="22"/>
          <w:cs/>
        </w:rPr>
        <w:t xml:space="preserve"> </w:t>
      </w:r>
      <w:r w:rsidRPr="00C14A5F">
        <w:rPr>
          <w:rFonts w:ascii="Arial" w:hAnsi="Arial" w:cs="Arial"/>
          <w:sz w:val="22"/>
          <w:szCs w:val="22"/>
        </w:rPr>
        <w:t>million to Baht 12.50</w:t>
      </w:r>
      <w:r w:rsidRPr="00C14A5F">
        <w:rPr>
          <w:rFonts w:ascii="Arial" w:hAnsi="Arial" w:cs="Arial"/>
          <w:sz w:val="22"/>
          <w:szCs w:val="22"/>
          <w:cs/>
        </w:rPr>
        <w:t xml:space="preserve"> </w:t>
      </w:r>
      <w:r w:rsidRPr="00C14A5F">
        <w:rPr>
          <w:rFonts w:ascii="Arial" w:hAnsi="Arial" w:cs="Arial"/>
          <w:sz w:val="22"/>
          <w:szCs w:val="22"/>
        </w:rPr>
        <w:t xml:space="preserve">million </w:t>
      </w:r>
      <w:r>
        <w:rPr>
          <w:rFonts w:ascii="Arial" w:hAnsi="Arial" w:cs="Arial"/>
          <w:sz w:val="22"/>
          <w:szCs w:val="22"/>
        </w:rPr>
        <w:t xml:space="preserve">                   </w:t>
      </w:r>
      <w:r w:rsidRPr="00C14A5F">
        <w:rPr>
          <w:rFonts w:ascii="Arial" w:hAnsi="Arial" w:cs="Arial"/>
          <w:sz w:val="22"/>
          <w:szCs w:val="22"/>
        </w:rPr>
        <w:t>(3.75 million ordinary shares with par value of Baht 10</w:t>
      </w:r>
      <w:r w:rsidRPr="00C14A5F">
        <w:rPr>
          <w:rFonts w:ascii="Arial" w:hAnsi="Arial" w:cs="Arial"/>
          <w:sz w:val="22"/>
          <w:szCs w:val="22"/>
          <w:cs/>
        </w:rPr>
        <w:t xml:space="preserve"> </w:t>
      </w:r>
      <w:r w:rsidRPr="00C14A5F">
        <w:rPr>
          <w:rFonts w:ascii="Arial" w:hAnsi="Arial" w:cs="Arial"/>
          <w:sz w:val="22"/>
          <w:szCs w:val="22"/>
        </w:rPr>
        <w:t xml:space="preserve">per share, totaling Baht 37.50 million). </w:t>
      </w:r>
      <w:r>
        <w:rPr>
          <w:rFonts w:ascii="Arial" w:hAnsi="Arial" w:cs="Arial"/>
          <w:sz w:val="22"/>
          <w:szCs w:val="22"/>
        </w:rPr>
        <w:t xml:space="preserve">                    </w:t>
      </w:r>
      <w:r w:rsidRPr="00C14A5F">
        <w:rPr>
          <w:rFonts w:ascii="Arial" w:hAnsi="Arial" w:cs="Arial"/>
          <w:sz w:val="22"/>
          <w:szCs w:val="22"/>
        </w:rPr>
        <w:t xml:space="preserve">The subsidiary already registered capital decrease with the Ministry of Commerce on </w:t>
      </w:r>
      <w:r>
        <w:rPr>
          <w:rFonts w:ascii="Arial" w:hAnsi="Arial" w:cs="Arial"/>
          <w:sz w:val="22"/>
          <w:szCs w:val="22"/>
        </w:rPr>
        <w:t xml:space="preserve">                       </w:t>
      </w:r>
      <w:r w:rsidRPr="00C14A5F">
        <w:rPr>
          <w:rFonts w:ascii="Arial" w:hAnsi="Arial" w:cs="Arial"/>
          <w:sz w:val="22"/>
          <w:szCs w:val="22"/>
        </w:rPr>
        <w:t>12 November 2025. The decrease of capital has not affected to the Company's shareholding percentage in that subsidiary.</w:t>
      </w:r>
      <w:r>
        <w:rPr>
          <w:rFonts w:ascii="Arial" w:hAnsi="Arial" w:cstheme="minorBidi"/>
          <w:b/>
          <w:bCs/>
          <w:sz w:val="22"/>
          <w:szCs w:val="22"/>
          <w:cs/>
        </w:rPr>
        <w:tab/>
      </w:r>
    </w:p>
    <w:p w14:paraId="01EC8314" w14:textId="2CD5C4E1" w:rsidR="009A2146" w:rsidRDefault="009A2146" w:rsidP="009A2146">
      <w:pPr>
        <w:pStyle w:val="BodyTextIndent"/>
        <w:spacing w:before="120" w:line="380" w:lineRule="exact"/>
        <w:ind w:left="547" w:right="-7"/>
        <w:jc w:val="both"/>
        <w:rPr>
          <w:rFonts w:ascii="Arial" w:hAnsi="Arial" w:cs="Arial"/>
          <w:sz w:val="22"/>
          <w:szCs w:val="22"/>
        </w:rPr>
      </w:pPr>
      <w:r w:rsidRPr="00112A29">
        <w:rPr>
          <w:rFonts w:ascii="Arial" w:hAnsi="Arial" w:cs="Arial"/>
          <w:sz w:val="22"/>
          <w:szCs w:val="22"/>
        </w:rPr>
        <w:t>On 11 November 2025, the Extraordinary General Meeting of shareholders No.3/2025</w:t>
      </w:r>
      <w:r w:rsidRPr="00112A29">
        <w:rPr>
          <w:rFonts w:ascii="Arial" w:hAnsi="Arial" w:cs="Arial"/>
          <w:sz w:val="22"/>
          <w:szCs w:val="22"/>
          <w:cs/>
        </w:rPr>
        <w:t xml:space="preserve"> </w:t>
      </w:r>
      <w:r w:rsidRPr="00112A29">
        <w:rPr>
          <w:rFonts w:ascii="Arial" w:hAnsi="Arial" w:cs="Arial"/>
          <w:sz w:val="22"/>
          <w:szCs w:val="22"/>
        </w:rPr>
        <w:t xml:space="preserve">of </w:t>
      </w:r>
      <w:r w:rsidRPr="00112A29">
        <w:rPr>
          <w:rFonts w:ascii="Arial" w:hAnsi="Arial" w:cstheme="minorBidi" w:hint="cs"/>
          <w:sz w:val="22"/>
          <w:szCs w:val="22"/>
          <w:cs/>
        </w:rPr>
        <w:t xml:space="preserve">               </w:t>
      </w:r>
      <w:r w:rsidRPr="00112A29">
        <w:rPr>
          <w:rFonts w:ascii="Arial" w:hAnsi="Arial" w:cs="Arial"/>
          <w:sz w:val="22"/>
          <w:szCs w:val="22"/>
        </w:rPr>
        <w:t xml:space="preserve">TLS Plus Company Limited, a subsidiary, passed a resolution </w:t>
      </w:r>
      <w:r w:rsidR="00765D89" w:rsidRPr="00112A29">
        <w:rPr>
          <w:rFonts w:ascii="Arial" w:hAnsi="Arial" w:cs="Arial"/>
          <w:sz w:val="22"/>
          <w:szCs w:val="22"/>
        </w:rPr>
        <w:t xml:space="preserve">approving the </w:t>
      </w:r>
      <w:r w:rsidRPr="00112A29">
        <w:rPr>
          <w:rFonts w:ascii="Arial" w:hAnsi="Arial" w:cs="Arial"/>
          <w:sz w:val="22"/>
          <w:szCs w:val="22"/>
        </w:rPr>
        <w:t xml:space="preserve">change </w:t>
      </w:r>
      <w:r w:rsidR="00765D89" w:rsidRPr="00112A29">
        <w:rPr>
          <w:rFonts w:ascii="Arial" w:hAnsi="Arial" w:cs="Arial"/>
          <w:sz w:val="22"/>
          <w:szCs w:val="22"/>
        </w:rPr>
        <w:t xml:space="preserve">of </w:t>
      </w:r>
      <w:r w:rsidR="00112A29" w:rsidRPr="00112A29">
        <w:rPr>
          <w:rFonts w:ascii="Arial" w:hAnsi="Arial" w:cs="Arial"/>
          <w:sz w:val="22"/>
          <w:szCs w:val="22"/>
        </w:rPr>
        <w:t xml:space="preserve">                 </w:t>
      </w:r>
      <w:r w:rsidR="00765D89" w:rsidRPr="00112A29">
        <w:rPr>
          <w:rFonts w:ascii="Arial" w:hAnsi="Arial" w:cs="Arial"/>
          <w:sz w:val="22"/>
          <w:szCs w:val="22"/>
        </w:rPr>
        <w:t xml:space="preserve">the </w:t>
      </w:r>
      <w:r w:rsidR="001C45B1" w:rsidRPr="00112A29">
        <w:rPr>
          <w:rFonts w:ascii="Arial" w:hAnsi="Arial" w:cs="Arial"/>
          <w:sz w:val="22"/>
          <w:szCs w:val="22"/>
        </w:rPr>
        <w:t xml:space="preserve">subsidiary’s </w:t>
      </w:r>
      <w:r w:rsidRPr="00112A29">
        <w:rPr>
          <w:rFonts w:ascii="Arial" w:hAnsi="Arial" w:cs="Arial"/>
          <w:sz w:val="22"/>
          <w:szCs w:val="22"/>
        </w:rPr>
        <w:t>name to “</w:t>
      </w:r>
      <w:r w:rsidRPr="00112A29">
        <w:t xml:space="preserve"> </w:t>
      </w:r>
      <w:r w:rsidRPr="00112A29">
        <w:rPr>
          <w:rFonts w:ascii="Arial" w:hAnsi="Arial" w:cs="Arial"/>
          <w:sz w:val="22"/>
          <w:szCs w:val="22"/>
        </w:rPr>
        <w:t xml:space="preserve">MBK FINB Holding Company Limited” </w:t>
      </w:r>
      <w:r w:rsidR="00F07C59" w:rsidRPr="00112A29">
        <w:rPr>
          <w:rFonts w:ascii="Arial" w:hAnsi="Arial" w:cs="Arial"/>
          <w:sz w:val="22"/>
          <w:szCs w:val="22"/>
        </w:rPr>
        <w:t xml:space="preserve">in </w:t>
      </w:r>
      <w:r w:rsidR="00286E1F" w:rsidRPr="00112A29">
        <w:rPr>
          <w:rFonts w:ascii="Arial" w:hAnsi="Arial" w:cs="Arial"/>
          <w:sz w:val="22"/>
          <w:szCs w:val="22"/>
        </w:rPr>
        <w:t xml:space="preserve">line </w:t>
      </w:r>
      <w:r w:rsidR="00F07C59" w:rsidRPr="00112A29">
        <w:rPr>
          <w:rFonts w:ascii="Arial" w:hAnsi="Arial" w:cs="Arial"/>
          <w:sz w:val="22"/>
          <w:szCs w:val="22"/>
        </w:rPr>
        <w:t xml:space="preserve">with </w:t>
      </w:r>
      <w:r w:rsidR="00286E1F" w:rsidRPr="00112A29">
        <w:rPr>
          <w:rFonts w:ascii="Arial" w:hAnsi="Arial" w:cs="Arial"/>
          <w:sz w:val="22"/>
          <w:szCs w:val="22"/>
        </w:rPr>
        <w:t xml:space="preserve">the </w:t>
      </w:r>
      <w:r w:rsidR="00F07C59" w:rsidRPr="00112A29">
        <w:rPr>
          <w:rFonts w:ascii="Arial" w:hAnsi="Arial" w:cs="Arial"/>
          <w:sz w:val="22"/>
          <w:szCs w:val="22"/>
        </w:rPr>
        <w:t>principal business operations of the subsidiary</w:t>
      </w:r>
      <w:r w:rsidR="00286E1F" w:rsidRPr="00112A29">
        <w:rPr>
          <w:rFonts w:ascii="Arial" w:hAnsi="Arial" w:cs="Arial"/>
          <w:sz w:val="22"/>
          <w:szCs w:val="22"/>
        </w:rPr>
        <w:t xml:space="preserve">, relating </w:t>
      </w:r>
      <w:r w:rsidR="003726E1" w:rsidRPr="00112A29">
        <w:rPr>
          <w:rFonts w:ascii="Arial" w:hAnsi="Arial" w:cs="Arial"/>
          <w:sz w:val="22"/>
          <w:szCs w:val="22"/>
        </w:rPr>
        <w:t>to i</w:t>
      </w:r>
      <w:r w:rsidR="00F07C59" w:rsidRPr="00112A29">
        <w:rPr>
          <w:rFonts w:ascii="Arial" w:hAnsi="Arial" w:cs="Arial"/>
          <w:sz w:val="22"/>
          <w:szCs w:val="22"/>
        </w:rPr>
        <w:t xml:space="preserve">nvestments in finance business, hire purchase </w:t>
      </w:r>
      <w:r w:rsidR="00F07C59" w:rsidRPr="00112A29">
        <w:rPr>
          <w:rFonts w:ascii="Arial" w:hAnsi="Arial" w:cs="Arial"/>
          <w:spacing w:val="-2"/>
          <w:sz w:val="22"/>
          <w:szCs w:val="22"/>
        </w:rPr>
        <w:t>business for motorcycles and other movable properties</w:t>
      </w:r>
      <w:r w:rsidR="003726E1" w:rsidRPr="00112A29">
        <w:rPr>
          <w:rFonts w:ascii="Arial" w:hAnsi="Arial" w:cs="Arial"/>
          <w:spacing w:val="-2"/>
          <w:sz w:val="22"/>
          <w:szCs w:val="22"/>
        </w:rPr>
        <w:t>.</w:t>
      </w:r>
      <w:r w:rsidR="00F07C59" w:rsidRPr="00112A29">
        <w:rPr>
          <w:rFonts w:ascii="Arial" w:hAnsi="Arial" w:cs="Arial"/>
          <w:spacing w:val="-2"/>
          <w:sz w:val="22"/>
          <w:szCs w:val="22"/>
        </w:rPr>
        <w:t xml:space="preserve"> </w:t>
      </w:r>
      <w:r w:rsidRPr="00112A29">
        <w:rPr>
          <w:rFonts w:ascii="Arial" w:hAnsi="Arial" w:cs="Arial"/>
          <w:spacing w:val="-2"/>
          <w:sz w:val="22"/>
          <w:szCs w:val="22"/>
        </w:rPr>
        <w:t xml:space="preserve">The subsidiary </w:t>
      </w:r>
      <w:r w:rsidR="003E1416" w:rsidRPr="00112A29">
        <w:rPr>
          <w:rFonts w:ascii="Arial" w:hAnsi="Arial" w:cs="Arial"/>
          <w:spacing w:val="-2"/>
          <w:sz w:val="22"/>
          <w:szCs w:val="22"/>
        </w:rPr>
        <w:t>completed the</w:t>
      </w:r>
      <w:r w:rsidR="004601D0" w:rsidRPr="00112A29">
        <w:rPr>
          <w:rFonts w:ascii="Arial" w:hAnsi="Arial" w:cs="Arial"/>
          <w:spacing w:val="-2"/>
          <w:sz w:val="22"/>
          <w:szCs w:val="22"/>
        </w:rPr>
        <w:t xml:space="preserve"> </w:t>
      </w:r>
      <w:r w:rsidR="003127D8" w:rsidRPr="00112A29">
        <w:rPr>
          <w:rFonts w:ascii="Arial" w:hAnsi="Arial" w:cs="Arial"/>
          <w:spacing w:val="-2"/>
          <w:sz w:val="22"/>
          <w:szCs w:val="22"/>
        </w:rPr>
        <w:t>registration</w:t>
      </w:r>
      <w:r w:rsidR="003127D8" w:rsidRPr="00112A29">
        <w:rPr>
          <w:rFonts w:ascii="Arial" w:hAnsi="Arial" w:cs="Arial"/>
          <w:sz w:val="22"/>
          <w:szCs w:val="22"/>
        </w:rPr>
        <w:t xml:space="preserve"> of the name change </w:t>
      </w:r>
      <w:r w:rsidRPr="00112A29">
        <w:rPr>
          <w:rFonts w:ascii="Arial" w:hAnsi="Arial" w:cs="Arial"/>
          <w:sz w:val="22"/>
          <w:szCs w:val="22"/>
        </w:rPr>
        <w:t>with the Ministry of Commerce on</w:t>
      </w:r>
      <w:r w:rsidR="0055672D" w:rsidRPr="00112A29">
        <w:rPr>
          <w:rFonts w:ascii="Arial" w:hAnsi="Arial" w:cs="Arial"/>
          <w:sz w:val="22"/>
          <w:szCs w:val="22"/>
        </w:rPr>
        <w:t xml:space="preserve"> 19 </w:t>
      </w:r>
      <w:r w:rsidRPr="00112A29">
        <w:rPr>
          <w:rFonts w:ascii="Arial" w:hAnsi="Arial" w:cs="Arial"/>
          <w:sz w:val="22"/>
          <w:szCs w:val="22"/>
        </w:rPr>
        <w:t>November 2025.</w:t>
      </w:r>
    </w:p>
    <w:p w14:paraId="467C8E47" w14:textId="285CD7DD" w:rsidR="0094292F" w:rsidRDefault="00CB6CED" w:rsidP="00A25650">
      <w:pPr>
        <w:tabs>
          <w:tab w:val="left" w:pos="1440"/>
        </w:tabs>
        <w:spacing w:before="120" w:after="120" w:line="380" w:lineRule="exact"/>
        <w:ind w:left="547" w:right="58"/>
        <w:jc w:val="thaiDistribute"/>
        <w:rPr>
          <w:rFonts w:ascii="Arial" w:hAnsi="Arial" w:cs="Arial"/>
          <w:sz w:val="22"/>
          <w:szCs w:val="22"/>
        </w:rPr>
      </w:pPr>
      <w:r w:rsidRPr="00E82837">
        <w:rPr>
          <w:rFonts w:ascii="Arial" w:hAnsi="Arial" w:cs="Arial"/>
          <w:sz w:val="22"/>
          <w:szCs w:val="22"/>
        </w:rPr>
        <w:t xml:space="preserve">On </w:t>
      </w:r>
      <w:r w:rsidR="00293619" w:rsidRPr="00E82837">
        <w:rPr>
          <w:rFonts w:ascii="Arial" w:hAnsi="Arial" w:cs="Browallia New"/>
          <w:sz w:val="22"/>
          <w:szCs w:val="28"/>
        </w:rPr>
        <w:t xml:space="preserve">16 December </w:t>
      </w:r>
      <w:r w:rsidRPr="00E82837">
        <w:rPr>
          <w:rFonts w:ascii="Arial" w:hAnsi="Arial" w:cs="Arial"/>
          <w:sz w:val="22"/>
          <w:szCs w:val="22"/>
        </w:rPr>
        <w:t>2025, the Extraordinary General Meeting of shareholders No</w:t>
      </w:r>
      <w:r w:rsidR="0074114E" w:rsidRPr="00E82837">
        <w:rPr>
          <w:rFonts w:ascii="Arial" w:hAnsi="Arial" w:cs="Arial"/>
          <w:sz w:val="22"/>
          <w:szCs w:val="22"/>
        </w:rPr>
        <w:t>.3</w:t>
      </w:r>
      <w:r w:rsidRPr="00E82837">
        <w:rPr>
          <w:rFonts w:ascii="Arial" w:hAnsi="Arial" w:cs="Arial"/>
          <w:sz w:val="22"/>
          <w:szCs w:val="22"/>
        </w:rPr>
        <w:t xml:space="preserve">/2568 of </w:t>
      </w:r>
      <w:r w:rsidR="00325B00" w:rsidRPr="00E82837">
        <w:rPr>
          <w:rFonts w:ascii="Arial" w:hAnsi="Arial" w:cs="Arial"/>
          <w:sz w:val="22"/>
          <w:szCs w:val="22"/>
        </w:rPr>
        <w:t>MBK FINB Holding Company Limited</w:t>
      </w:r>
      <w:r w:rsidRPr="00E82837">
        <w:rPr>
          <w:rFonts w:ascii="Arial" w:hAnsi="Arial" w:cs="Arial"/>
          <w:sz w:val="22"/>
          <w:szCs w:val="22"/>
        </w:rPr>
        <w:t xml:space="preserve">, a subsidiary, passed a resolution granting approval </w:t>
      </w:r>
      <w:r w:rsidR="00E82837" w:rsidRPr="00E82837">
        <w:rPr>
          <w:rFonts w:ascii="Arial" w:hAnsi="Arial" w:cs="Arial"/>
          <w:sz w:val="22"/>
          <w:szCs w:val="22"/>
        </w:rPr>
        <w:t xml:space="preserve">           </w:t>
      </w:r>
      <w:r w:rsidRPr="00E82837">
        <w:rPr>
          <w:rFonts w:ascii="Arial" w:hAnsi="Arial" w:cs="Arial"/>
          <w:sz w:val="22"/>
          <w:szCs w:val="22"/>
        </w:rPr>
        <w:t xml:space="preserve">to increase the registered share capital from Baht 12.50 million to Baht 50.00 million </w:t>
      </w:r>
      <w:r w:rsidR="00E82837" w:rsidRPr="00E82837">
        <w:rPr>
          <w:rFonts w:ascii="Arial" w:hAnsi="Arial" w:cs="Arial"/>
          <w:sz w:val="22"/>
          <w:szCs w:val="22"/>
        </w:rPr>
        <w:t xml:space="preserve">                  </w:t>
      </w:r>
      <w:r w:rsidRPr="00E82837">
        <w:rPr>
          <w:rFonts w:ascii="Arial" w:hAnsi="Arial" w:cs="Arial"/>
          <w:sz w:val="22"/>
          <w:szCs w:val="22"/>
        </w:rPr>
        <w:t xml:space="preserve">(3.75 million ordinary shares with par value of Baht 10 per share, totaling Baht 37.50 million). </w:t>
      </w:r>
      <w:r w:rsidRPr="00E82837">
        <w:rPr>
          <w:rFonts w:ascii="Arial" w:hAnsi="Arial" w:cs="Arial"/>
          <w:bCs/>
          <w:sz w:val="22"/>
          <w:szCs w:val="22"/>
        </w:rPr>
        <w:t xml:space="preserve">The Company paid all amount of such shares on </w:t>
      </w:r>
      <w:r w:rsidR="00321AE8" w:rsidRPr="00E82837">
        <w:rPr>
          <w:rFonts w:ascii="Arial" w:hAnsi="Arial" w:cs="Arial"/>
          <w:bCs/>
          <w:sz w:val="22"/>
          <w:szCs w:val="22"/>
        </w:rPr>
        <w:t>18 December</w:t>
      </w:r>
      <w:r w:rsidR="001B6922" w:rsidRPr="00E82837">
        <w:rPr>
          <w:rFonts w:ascii="Arial" w:hAnsi="Arial" w:cs="Arial"/>
          <w:bCs/>
          <w:sz w:val="22"/>
          <w:szCs w:val="22"/>
        </w:rPr>
        <w:t xml:space="preserve"> </w:t>
      </w:r>
      <w:r w:rsidRPr="00E82837">
        <w:rPr>
          <w:rFonts w:ascii="Arial" w:hAnsi="Arial" w:cs="Arial"/>
          <w:bCs/>
          <w:sz w:val="22"/>
          <w:szCs w:val="22"/>
        </w:rPr>
        <w:t>2025 and t</w:t>
      </w:r>
      <w:r w:rsidRPr="00E82837">
        <w:rPr>
          <w:rFonts w:ascii="Arial" w:hAnsi="Arial" w:cs="Arial"/>
          <w:sz w:val="22"/>
          <w:szCs w:val="22"/>
        </w:rPr>
        <w:t xml:space="preserve">he subsidiary registered capital increase with the Ministry of Commerce on </w:t>
      </w:r>
      <w:r w:rsidR="001B6922" w:rsidRPr="00E82837">
        <w:rPr>
          <w:rFonts w:ascii="Arial" w:hAnsi="Arial" w:cs="Arial"/>
          <w:sz w:val="22"/>
          <w:szCs w:val="22"/>
        </w:rPr>
        <w:t xml:space="preserve">24 December </w:t>
      </w:r>
      <w:r w:rsidRPr="00E82837">
        <w:rPr>
          <w:rFonts w:ascii="Arial" w:hAnsi="Arial" w:cs="Arial"/>
          <w:sz w:val="22"/>
          <w:szCs w:val="22"/>
        </w:rPr>
        <w:t>2025</w:t>
      </w:r>
      <w:r w:rsidRPr="00E82837">
        <w:rPr>
          <w:rFonts w:ascii="Arial" w:hAnsi="Arial" w:cs="Arial"/>
          <w:bCs/>
          <w:sz w:val="22"/>
          <w:szCs w:val="22"/>
        </w:rPr>
        <w:t>.</w:t>
      </w:r>
      <w:r w:rsidRPr="00E82837">
        <w:rPr>
          <w:rFonts w:ascii="Arial" w:hAnsi="Arial" w:cs="Arial"/>
          <w:sz w:val="22"/>
          <w:szCs w:val="22"/>
        </w:rPr>
        <w:t xml:space="preserve"> The increase of capital has not affected to the Company’s shareholding percentage in that company.</w:t>
      </w:r>
    </w:p>
    <w:p w14:paraId="1D193141" w14:textId="52FD5941" w:rsidR="00571842" w:rsidRPr="008472D3" w:rsidRDefault="00AD7373" w:rsidP="00571842">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ab/>
      </w:r>
      <w:r w:rsidR="00571842" w:rsidRPr="008472D3">
        <w:rPr>
          <w:rFonts w:ascii="Arial" w:hAnsi="Arial" w:cs="Arial"/>
          <w:b/>
          <w:bCs/>
          <w:sz w:val="22"/>
          <w:szCs w:val="22"/>
        </w:rPr>
        <w:t>MBK REB Holding Company Limited (Directly owned)</w:t>
      </w:r>
    </w:p>
    <w:p w14:paraId="6A8351CB" w14:textId="504F832C" w:rsidR="00571842" w:rsidRDefault="00571842" w:rsidP="00571842">
      <w:pPr>
        <w:pStyle w:val="BodyTextIndent"/>
        <w:spacing w:before="120" w:line="380" w:lineRule="exact"/>
        <w:ind w:left="547" w:right="-7"/>
        <w:jc w:val="both"/>
        <w:rPr>
          <w:rFonts w:ascii="Arial" w:hAnsi="Arial" w:cs="Arial"/>
          <w:sz w:val="22"/>
          <w:szCs w:val="22"/>
        </w:rPr>
      </w:pPr>
      <w:r w:rsidRPr="008472D3">
        <w:rPr>
          <w:rFonts w:ascii="Arial" w:hAnsi="Arial" w:cs="Arial"/>
          <w:sz w:val="22"/>
          <w:szCs w:val="22"/>
        </w:rPr>
        <w:t>On</w:t>
      </w:r>
      <w:r w:rsidRPr="008472D3">
        <w:rPr>
          <w:rFonts w:ascii="Arial" w:hAnsi="Arial" w:cstheme="minorBidi" w:hint="cs"/>
          <w:sz w:val="22"/>
          <w:szCs w:val="22"/>
          <w:cs/>
        </w:rPr>
        <w:t xml:space="preserve"> </w:t>
      </w:r>
      <w:r w:rsidRPr="008472D3">
        <w:rPr>
          <w:rFonts w:ascii="Arial" w:hAnsi="Arial" w:cstheme="minorBidi"/>
          <w:sz w:val="22"/>
          <w:szCs w:val="22"/>
        </w:rPr>
        <w:t>30 September 2025</w:t>
      </w:r>
      <w:r w:rsidRPr="008472D3">
        <w:rPr>
          <w:rFonts w:ascii="Arial" w:hAnsi="Arial" w:cs="Arial"/>
          <w:sz w:val="22"/>
          <w:szCs w:val="22"/>
        </w:rPr>
        <w:t xml:space="preserve">, MBK REB Holding Company Limited, a subsidiary, entered into a share purchase agreement to acquire 128,160 ordinary shares of MBK Unity Company Limited, a subsidiary, from a minority shareholder at Baht 80.00 per share, totaling Baht               10.25 million. The subsidiary already paid such shares purchase and the minority shareholder registered the share transfer on </w:t>
      </w:r>
      <w:r w:rsidRPr="008472D3">
        <w:rPr>
          <w:rFonts w:ascii="Arial" w:hAnsi="Arial" w:cs="Browallia New"/>
          <w:sz w:val="22"/>
          <w:szCs w:val="28"/>
          <w:lang w:val="en-US"/>
        </w:rPr>
        <w:t>30 September 2025.</w:t>
      </w:r>
      <w:r w:rsidRPr="008472D3">
        <w:rPr>
          <w:rFonts w:ascii="Arial" w:hAnsi="Arial" w:cs="Browallia New" w:hint="cs"/>
          <w:sz w:val="22"/>
          <w:szCs w:val="28"/>
          <w:cs/>
          <w:lang w:val="en-US"/>
        </w:rPr>
        <w:t xml:space="preserve"> </w:t>
      </w:r>
      <w:r w:rsidRPr="008472D3">
        <w:rPr>
          <w:rFonts w:ascii="Arial" w:hAnsi="Arial" w:cs="Arial"/>
          <w:sz w:val="22"/>
          <w:szCs w:val="22"/>
        </w:rPr>
        <w:t xml:space="preserve">The </w:t>
      </w:r>
      <w:r w:rsidRPr="008472D3">
        <w:rPr>
          <w:rFonts w:ascii="Arial" w:hAnsi="Arial" w:cs="Browallia New"/>
          <w:sz w:val="22"/>
          <w:szCs w:val="28"/>
          <w:lang w:val="en-US"/>
        </w:rPr>
        <w:t>acquisition</w:t>
      </w:r>
      <w:r w:rsidRPr="008472D3">
        <w:rPr>
          <w:rFonts w:ascii="Arial" w:hAnsi="Arial" w:cs="Arial"/>
          <w:sz w:val="22"/>
          <w:szCs w:val="22"/>
        </w:rPr>
        <w:t xml:space="preserve"> of such </w:t>
      </w:r>
      <w:r w:rsidRPr="008472D3">
        <w:rPr>
          <w:rFonts w:ascii="Arial" w:hAnsi="Arial" w:cstheme="minorBidi"/>
          <w:sz w:val="22"/>
          <w:szCs w:val="28"/>
        </w:rPr>
        <w:t xml:space="preserve">ordinary               shares </w:t>
      </w:r>
      <w:r w:rsidRPr="008472D3">
        <w:rPr>
          <w:rFonts w:ascii="Arial" w:hAnsi="Arial" w:cs="Arial"/>
          <w:sz w:val="22"/>
          <w:szCs w:val="22"/>
        </w:rPr>
        <w:t xml:space="preserve">affected to increase in the subsidiary’s shareholding proportion in that associate from                  </w:t>
      </w:r>
      <w:r w:rsidRPr="008472D3">
        <w:rPr>
          <w:rFonts w:ascii="Arial" w:hAnsi="Arial" w:cs="Browallia New"/>
          <w:sz w:val="22"/>
          <w:szCs w:val="28"/>
          <w:lang w:val="en-US"/>
        </w:rPr>
        <w:t>82.00</w:t>
      </w:r>
      <w:r w:rsidRPr="008472D3">
        <w:rPr>
          <w:rFonts w:ascii="Arial" w:hAnsi="Arial" w:cs="Arial"/>
          <w:sz w:val="22"/>
          <w:szCs w:val="22"/>
        </w:rPr>
        <w:t>% to 100.00%.</w:t>
      </w:r>
      <w:r>
        <w:rPr>
          <w:rFonts w:ascii="Arial" w:hAnsi="Arial" w:cs="Arial"/>
          <w:sz w:val="22"/>
          <w:szCs w:val="22"/>
        </w:rPr>
        <w:t xml:space="preserve"> </w:t>
      </w:r>
      <w:r w:rsidR="00FA665F" w:rsidRPr="0014148B">
        <w:rPr>
          <w:rFonts w:ascii="Arial" w:hAnsi="Arial" w:cs="Arial"/>
          <w:sz w:val="22"/>
          <w:szCs w:val="22"/>
        </w:rPr>
        <w:t>The change in ownership arising from purchase of such ordinary shares</w:t>
      </w:r>
      <w:r w:rsidR="00FA665F" w:rsidRPr="0014148B">
        <w:t xml:space="preserve"> </w:t>
      </w:r>
      <w:r w:rsidR="00FA665F" w:rsidRPr="0014148B">
        <w:rPr>
          <w:rFonts w:ascii="Arial" w:hAnsi="Arial" w:cs="Arial"/>
          <w:sz w:val="22"/>
          <w:szCs w:val="22"/>
        </w:rPr>
        <w:t xml:space="preserve">has affected to decrease in surplus from the change in </w:t>
      </w:r>
      <w:r w:rsidR="00FA665F">
        <w:rPr>
          <w:rFonts w:ascii="Arial" w:hAnsi="Arial" w:cs="Arial"/>
          <w:sz w:val="22"/>
          <w:szCs w:val="22"/>
        </w:rPr>
        <w:t>ownership</w:t>
      </w:r>
      <w:r w:rsidR="00FA665F" w:rsidRPr="0014148B">
        <w:rPr>
          <w:rFonts w:ascii="Arial" w:hAnsi="Arial" w:cs="Arial"/>
          <w:sz w:val="22"/>
          <w:szCs w:val="22"/>
        </w:rPr>
        <w:t xml:space="preserve"> interest</w:t>
      </w:r>
      <w:r w:rsidR="00FA665F">
        <w:rPr>
          <w:rFonts w:ascii="Arial" w:hAnsi="Arial" w:cs="Arial"/>
          <w:sz w:val="22"/>
          <w:szCs w:val="22"/>
        </w:rPr>
        <w:t>s</w:t>
      </w:r>
      <w:r w:rsidR="00FA665F" w:rsidRPr="0014148B">
        <w:rPr>
          <w:rFonts w:ascii="Arial" w:hAnsi="Arial" w:cs="Arial"/>
          <w:sz w:val="22"/>
          <w:szCs w:val="22"/>
        </w:rPr>
        <w:t xml:space="preserve"> in subsidiar</w:t>
      </w:r>
      <w:r w:rsidR="00FA665F">
        <w:rPr>
          <w:rFonts w:ascii="Arial" w:hAnsi="Arial" w:cs="Arial"/>
          <w:sz w:val="22"/>
          <w:szCs w:val="22"/>
        </w:rPr>
        <w:t>y</w:t>
      </w:r>
      <w:r w:rsidR="00FA665F" w:rsidRPr="0014148B">
        <w:rPr>
          <w:rFonts w:ascii="Arial" w:hAnsi="Arial" w:cs="Arial"/>
          <w:sz w:val="22"/>
          <w:szCs w:val="22"/>
        </w:rPr>
        <w:t xml:space="preserve"> Baht </w:t>
      </w:r>
      <w:r w:rsidR="00FA665F" w:rsidRPr="009001EE">
        <w:rPr>
          <w:rFonts w:ascii="Arial" w:hAnsi="Arial" w:cs="Arial"/>
          <w:spacing w:val="-2"/>
          <w:sz w:val="22"/>
          <w:szCs w:val="22"/>
        </w:rPr>
        <w:t>1</w:t>
      </w:r>
      <w:r w:rsidR="00FA665F">
        <w:rPr>
          <w:rFonts w:ascii="Arial" w:hAnsi="Arial" w:cs="Arial"/>
          <w:spacing w:val="-2"/>
          <w:sz w:val="22"/>
          <w:szCs w:val="22"/>
        </w:rPr>
        <w:t>9.00</w:t>
      </w:r>
      <w:r w:rsidR="00FA665F" w:rsidRPr="009001EE">
        <w:rPr>
          <w:rFonts w:ascii="Arial" w:hAnsi="Arial" w:cs="Arial"/>
          <w:spacing w:val="-2"/>
          <w:sz w:val="22"/>
          <w:szCs w:val="22"/>
        </w:rPr>
        <w:t xml:space="preserve"> million, was recorded in the consolidated statement of changes in shareholders' equity</w:t>
      </w:r>
    </w:p>
    <w:p w14:paraId="6EFE6948" w14:textId="77777777" w:rsidR="00E82837" w:rsidRDefault="006E6132" w:rsidP="006E6132">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ab/>
      </w:r>
    </w:p>
    <w:p w14:paraId="4957014F" w14:textId="77777777" w:rsidR="00E82837" w:rsidRDefault="00E8283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F6BDB43" w14:textId="29DA102A" w:rsidR="006E6132" w:rsidRPr="00B01AF9" w:rsidRDefault="00E82837" w:rsidP="006E6132">
      <w:pPr>
        <w:tabs>
          <w:tab w:val="left" w:pos="540"/>
        </w:tabs>
        <w:spacing w:before="120" w:after="120" w:line="380" w:lineRule="exact"/>
        <w:ind w:right="58"/>
        <w:jc w:val="thaiDistribute"/>
        <w:rPr>
          <w:rFonts w:ascii="Arial" w:hAnsi="Arial" w:cs="Arial"/>
          <w:b/>
          <w:bCs/>
          <w:sz w:val="22"/>
          <w:szCs w:val="22"/>
        </w:rPr>
      </w:pPr>
      <w:r w:rsidRPr="00B01AF9">
        <w:rPr>
          <w:rFonts w:ascii="Arial" w:hAnsi="Arial" w:cs="Arial"/>
          <w:b/>
          <w:bCs/>
          <w:sz w:val="22"/>
          <w:szCs w:val="22"/>
        </w:rPr>
        <w:lastRenderedPageBreak/>
        <w:tab/>
      </w:r>
      <w:r w:rsidR="006E6132" w:rsidRPr="00B01AF9">
        <w:rPr>
          <w:rFonts w:ascii="Arial" w:hAnsi="Arial" w:cs="Arial"/>
          <w:b/>
          <w:bCs/>
          <w:sz w:val="22"/>
          <w:szCs w:val="22"/>
        </w:rPr>
        <w:t>MBK Resort Public Company Limited (Indirectly owned)</w:t>
      </w:r>
    </w:p>
    <w:p w14:paraId="06F43133" w14:textId="684F9B63" w:rsidR="00B01AF9" w:rsidRPr="00B01AF9" w:rsidRDefault="006E6132" w:rsidP="006E6132">
      <w:pPr>
        <w:pStyle w:val="BodyTextIndent"/>
        <w:spacing w:before="120" w:line="380" w:lineRule="exact"/>
        <w:ind w:left="547" w:right="-7"/>
        <w:jc w:val="both"/>
        <w:rPr>
          <w:rFonts w:ascii="Arial" w:hAnsi="Arial" w:cs="Arial"/>
          <w:sz w:val="22"/>
          <w:szCs w:val="22"/>
        </w:rPr>
      </w:pPr>
      <w:r w:rsidRPr="00B01AF9">
        <w:rPr>
          <w:rFonts w:ascii="Arial" w:hAnsi="Arial" w:cs="Arial"/>
          <w:sz w:val="22"/>
          <w:szCs w:val="22"/>
        </w:rPr>
        <w:t>On</w:t>
      </w:r>
      <w:r w:rsidRPr="00B01AF9">
        <w:rPr>
          <w:rFonts w:ascii="Arial" w:hAnsi="Arial" w:cstheme="minorBidi" w:hint="cs"/>
          <w:sz w:val="22"/>
          <w:szCs w:val="22"/>
          <w:cs/>
        </w:rPr>
        <w:t xml:space="preserve"> </w:t>
      </w:r>
      <w:r w:rsidRPr="00B01AF9">
        <w:rPr>
          <w:rFonts w:ascii="Arial" w:hAnsi="Arial" w:cstheme="minorBidi"/>
          <w:sz w:val="22"/>
          <w:szCs w:val="22"/>
        </w:rPr>
        <w:t>23 December 2025</w:t>
      </w:r>
      <w:r w:rsidRPr="00B01AF9">
        <w:rPr>
          <w:rFonts w:ascii="Arial" w:hAnsi="Arial" w:cs="Arial"/>
          <w:sz w:val="22"/>
          <w:szCs w:val="22"/>
        </w:rPr>
        <w:t xml:space="preserve">, MBK Resort Public Company Limited, </w:t>
      </w:r>
      <w:r w:rsidR="001D3286" w:rsidRPr="00B01AF9">
        <w:rPr>
          <w:rFonts w:ascii="Arial" w:hAnsi="Arial" w:cs="Browallia New"/>
          <w:sz w:val="22"/>
          <w:szCs w:val="28"/>
          <w:lang w:val="en-US"/>
        </w:rPr>
        <w:t xml:space="preserve">indirect </w:t>
      </w:r>
      <w:r w:rsidRPr="00B01AF9">
        <w:rPr>
          <w:rFonts w:ascii="Arial" w:hAnsi="Arial" w:cs="Arial"/>
          <w:sz w:val="22"/>
          <w:szCs w:val="22"/>
        </w:rPr>
        <w:t xml:space="preserve">subsidiary, entered into a share purchase agreement to acquire </w:t>
      </w:r>
      <w:r w:rsidR="001D3286" w:rsidRPr="00B01AF9">
        <w:rPr>
          <w:rFonts w:ascii="Arial" w:hAnsi="Arial" w:cs="Arial"/>
          <w:sz w:val="22"/>
          <w:szCs w:val="22"/>
        </w:rPr>
        <w:t>20,</w:t>
      </w:r>
      <w:r w:rsidR="001B4DBF" w:rsidRPr="00B01AF9">
        <w:rPr>
          <w:rFonts w:ascii="Arial" w:hAnsi="Arial" w:cs="Arial"/>
          <w:sz w:val="22"/>
          <w:szCs w:val="22"/>
        </w:rPr>
        <w:t>497</w:t>
      </w:r>
      <w:r w:rsidRPr="00B01AF9">
        <w:rPr>
          <w:rFonts w:ascii="Arial" w:hAnsi="Arial" w:cs="Arial"/>
          <w:sz w:val="22"/>
          <w:szCs w:val="22"/>
        </w:rPr>
        <w:t xml:space="preserve"> ordinary shares of </w:t>
      </w:r>
      <w:r w:rsidR="001B4DBF" w:rsidRPr="00B01AF9">
        <w:rPr>
          <w:rFonts w:ascii="Arial" w:hAnsi="Arial" w:cs="Arial"/>
          <w:sz w:val="22"/>
          <w:szCs w:val="22"/>
        </w:rPr>
        <w:t>Kathu Land Company Limited</w:t>
      </w:r>
      <w:r w:rsidRPr="00B01AF9">
        <w:rPr>
          <w:rFonts w:ascii="Arial" w:hAnsi="Arial" w:cs="Arial"/>
          <w:sz w:val="22"/>
          <w:szCs w:val="22"/>
        </w:rPr>
        <w:t xml:space="preserve">, </w:t>
      </w:r>
      <w:r w:rsidR="001B4DBF" w:rsidRPr="00B01AF9">
        <w:rPr>
          <w:rFonts w:ascii="Arial" w:hAnsi="Arial" w:cs="Arial"/>
          <w:sz w:val="22"/>
          <w:szCs w:val="22"/>
        </w:rPr>
        <w:t xml:space="preserve">indirect </w:t>
      </w:r>
      <w:r w:rsidRPr="00B01AF9">
        <w:rPr>
          <w:rFonts w:ascii="Arial" w:hAnsi="Arial" w:cs="Arial"/>
          <w:sz w:val="22"/>
          <w:szCs w:val="22"/>
        </w:rPr>
        <w:t>subsidiary, from a minority shareholder</w:t>
      </w:r>
      <w:r w:rsidR="001B4DBF" w:rsidRPr="00B01AF9">
        <w:rPr>
          <w:rFonts w:ascii="Arial" w:hAnsi="Arial" w:cs="Arial"/>
          <w:sz w:val="22"/>
          <w:szCs w:val="22"/>
        </w:rPr>
        <w:t>s</w:t>
      </w:r>
      <w:r w:rsidRPr="00B01AF9">
        <w:rPr>
          <w:rFonts w:ascii="Arial" w:hAnsi="Arial" w:cs="Arial"/>
          <w:sz w:val="22"/>
          <w:szCs w:val="22"/>
        </w:rPr>
        <w:t xml:space="preserve"> at Baht </w:t>
      </w:r>
      <w:r w:rsidR="001B4DBF" w:rsidRPr="00B01AF9">
        <w:rPr>
          <w:rFonts w:ascii="Arial" w:hAnsi="Arial" w:cs="Arial"/>
          <w:sz w:val="22"/>
          <w:szCs w:val="22"/>
        </w:rPr>
        <w:t>53.80</w:t>
      </w:r>
      <w:r w:rsidRPr="00B01AF9">
        <w:rPr>
          <w:rFonts w:ascii="Arial" w:hAnsi="Arial" w:cs="Arial"/>
          <w:sz w:val="22"/>
          <w:szCs w:val="22"/>
        </w:rPr>
        <w:t xml:space="preserve"> per share, totaling </w:t>
      </w:r>
      <w:r w:rsidRPr="00B01AF9">
        <w:rPr>
          <w:rFonts w:ascii="Arial" w:hAnsi="Arial" w:cs="Arial"/>
          <w:spacing w:val="-6"/>
          <w:sz w:val="22"/>
          <w:szCs w:val="22"/>
        </w:rPr>
        <w:t>Bah</w:t>
      </w:r>
      <w:r w:rsidR="001B4DBF" w:rsidRPr="00B01AF9">
        <w:rPr>
          <w:rFonts w:ascii="Arial" w:hAnsi="Arial" w:cs="Arial"/>
          <w:spacing w:val="-6"/>
          <w:sz w:val="22"/>
          <w:szCs w:val="22"/>
        </w:rPr>
        <w:t xml:space="preserve">t 1.10 </w:t>
      </w:r>
      <w:r w:rsidRPr="00B01AF9">
        <w:rPr>
          <w:rFonts w:ascii="Arial" w:hAnsi="Arial" w:cs="Arial"/>
          <w:spacing w:val="-6"/>
          <w:sz w:val="22"/>
          <w:szCs w:val="22"/>
        </w:rPr>
        <w:t>million. The subsidiary already paid such shares purchase and the minority shareholder</w:t>
      </w:r>
      <w:r w:rsidR="001B4DBF" w:rsidRPr="00B01AF9">
        <w:rPr>
          <w:rFonts w:ascii="Arial" w:hAnsi="Arial" w:cs="Arial"/>
          <w:spacing w:val="-6"/>
          <w:sz w:val="22"/>
          <w:szCs w:val="22"/>
        </w:rPr>
        <w:t>s</w:t>
      </w:r>
      <w:r w:rsidRPr="00B01AF9">
        <w:rPr>
          <w:rFonts w:ascii="Arial" w:hAnsi="Arial" w:cs="Arial"/>
          <w:sz w:val="22"/>
          <w:szCs w:val="22"/>
        </w:rPr>
        <w:t xml:space="preserve"> </w:t>
      </w:r>
      <w:r w:rsidRPr="00B01AF9">
        <w:rPr>
          <w:rFonts w:ascii="Arial" w:hAnsi="Arial" w:cs="Arial"/>
          <w:spacing w:val="-6"/>
          <w:sz w:val="22"/>
          <w:szCs w:val="22"/>
        </w:rPr>
        <w:t xml:space="preserve">registered the share transfer on </w:t>
      </w:r>
      <w:r w:rsidR="001B4DBF" w:rsidRPr="00B01AF9">
        <w:rPr>
          <w:rFonts w:ascii="Arial" w:hAnsi="Arial" w:cs="Browallia New"/>
          <w:spacing w:val="-6"/>
          <w:sz w:val="22"/>
          <w:szCs w:val="28"/>
          <w:lang w:val="en-US"/>
        </w:rPr>
        <w:t xml:space="preserve">23 December </w:t>
      </w:r>
      <w:r w:rsidRPr="00B01AF9">
        <w:rPr>
          <w:rFonts w:ascii="Arial" w:hAnsi="Arial" w:cs="Browallia New"/>
          <w:spacing w:val="-6"/>
          <w:sz w:val="22"/>
          <w:szCs w:val="28"/>
          <w:lang w:val="en-US"/>
        </w:rPr>
        <w:t>2025.</w:t>
      </w:r>
      <w:r w:rsidRPr="00B01AF9">
        <w:rPr>
          <w:rFonts w:ascii="Arial" w:hAnsi="Arial" w:cs="Browallia New" w:hint="cs"/>
          <w:spacing w:val="-6"/>
          <w:sz w:val="22"/>
          <w:szCs w:val="28"/>
          <w:cs/>
          <w:lang w:val="en-US"/>
        </w:rPr>
        <w:t xml:space="preserve"> </w:t>
      </w:r>
      <w:r w:rsidRPr="00B01AF9">
        <w:rPr>
          <w:rFonts w:ascii="Arial" w:hAnsi="Arial" w:cs="Arial"/>
          <w:spacing w:val="-6"/>
          <w:sz w:val="22"/>
          <w:szCs w:val="22"/>
        </w:rPr>
        <w:t xml:space="preserve">The </w:t>
      </w:r>
      <w:r w:rsidRPr="00B01AF9">
        <w:rPr>
          <w:rFonts w:ascii="Arial" w:hAnsi="Arial" w:cs="Browallia New"/>
          <w:spacing w:val="-6"/>
          <w:sz w:val="22"/>
          <w:szCs w:val="28"/>
          <w:lang w:val="en-US"/>
        </w:rPr>
        <w:t>acquisition</w:t>
      </w:r>
      <w:r w:rsidRPr="00B01AF9">
        <w:rPr>
          <w:rFonts w:ascii="Arial" w:hAnsi="Arial" w:cs="Arial"/>
          <w:spacing w:val="-6"/>
          <w:sz w:val="22"/>
          <w:szCs w:val="22"/>
        </w:rPr>
        <w:t xml:space="preserve"> of such </w:t>
      </w:r>
      <w:r w:rsidRPr="00B01AF9">
        <w:rPr>
          <w:rFonts w:ascii="Arial" w:hAnsi="Arial" w:cstheme="minorBidi"/>
          <w:spacing w:val="-6"/>
          <w:sz w:val="22"/>
          <w:szCs w:val="28"/>
        </w:rPr>
        <w:t>ordinary</w:t>
      </w:r>
      <w:r w:rsidR="00E86442" w:rsidRPr="00B01AF9">
        <w:rPr>
          <w:rFonts w:ascii="Arial" w:hAnsi="Arial" w:cstheme="minorBidi"/>
          <w:spacing w:val="-6"/>
          <w:sz w:val="22"/>
          <w:szCs w:val="28"/>
        </w:rPr>
        <w:t xml:space="preserve"> </w:t>
      </w:r>
      <w:r w:rsidRPr="00B01AF9">
        <w:rPr>
          <w:rFonts w:ascii="Arial" w:hAnsi="Arial" w:cstheme="minorBidi"/>
          <w:spacing w:val="-6"/>
          <w:sz w:val="22"/>
          <w:szCs w:val="28"/>
        </w:rPr>
        <w:t>shares</w:t>
      </w:r>
      <w:r w:rsidRPr="00B01AF9">
        <w:rPr>
          <w:rFonts w:ascii="Arial" w:hAnsi="Arial" w:cstheme="minorBidi"/>
          <w:sz w:val="22"/>
          <w:szCs w:val="28"/>
        </w:rPr>
        <w:t xml:space="preserve"> </w:t>
      </w:r>
      <w:r w:rsidRPr="00B01AF9">
        <w:rPr>
          <w:rFonts w:ascii="Arial" w:hAnsi="Arial" w:cs="Arial"/>
          <w:sz w:val="22"/>
          <w:szCs w:val="22"/>
        </w:rPr>
        <w:t xml:space="preserve">affected to increase in the subsidiary’s shareholding proportion in that associate from                  </w:t>
      </w:r>
      <w:r w:rsidR="001B4DBF" w:rsidRPr="00B01AF9">
        <w:rPr>
          <w:rFonts w:ascii="Arial" w:hAnsi="Arial" w:cs="Browallia New"/>
          <w:sz w:val="22"/>
          <w:szCs w:val="28"/>
          <w:lang w:val="en-US"/>
        </w:rPr>
        <w:t>70.36</w:t>
      </w:r>
      <w:r w:rsidRPr="00B01AF9">
        <w:rPr>
          <w:rFonts w:ascii="Arial" w:hAnsi="Arial" w:cs="Arial"/>
          <w:sz w:val="22"/>
          <w:szCs w:val="22"/>
        </w:rPr>
        <w:t>% to</w:t>
      </w:r>
      <w:r w:rsidR="008E6CA1" w:rsidRPr="00B01AF9">
        <w:rPr>
          <w:rFonts w:ascii="Arial" w:hAnsi="Arial" w:cstheme="minorBidi" w:hint="cs"/>
          <w:sz w:val="22"/>
          <w:szCs w:val="22"/>
          <w:cs/>
        </w:rPr>
        <w:t xml:space="preserve"> </w:t>
      </w:r>
      <w:r w:rsidR="008E6CA1" w:rsidRPr="00B01AF9">
        <w:rPr>
          <w:rFonts w:ascii="Arial" w:hAnsi="Arial" w:cstheme="minorBidi"/>
          <w:sz w:val="22"/>
          <w:szCs w:val="22"/>
          <w:lang w:val="en-US"/>
        </w:rPr>
        <w:t>72.92</w:t>
      </w:r>
      <w:r w:rsidRPr="00B01AF9">
        <w:rPr>
          <w:rFonts w:ascii="Arial" w:hAnsi="Arial" w:cs="Arial"/>
          <w:sz w:val="22"/>
          <w:szCs w:val="22"/>
        </w:rPr>
        <w:t xml:space="preserve">%. </w:t>
      </w:r>
      <w:r w:rsidR="00B01AF9" w:rsidRPr="0014148B">
        <w:rPr>
          <w:rFonts w:ascii="Arial" w:hAnsi="Arial" w:cs="Arial"/>
          <w:sz w:val="22"/>
          <w:szCs w:val="22"/>
        </w:rPr>
        <w:t>The change in ownership arising from purchase of such ordinary shares</w:t>
      </w:r>
      <w:r w:rsidR="00B01AF9" w:rsidRPr="0014148B">
        <w:t xml:space="preserve"> </w:t>
      </w:r>
      <w:r w:rsidR="00B01AF9" w:rsidRPr="0014148B">
        <w:rPr>
          <w:rFonts w:ascii="Arial" w:hAnsi="Arial" w:cs="Arial"/>
          <w:sz w:val="22"/>
          <w:szCs w:val="22"/>
        </w:rPr>
        <w:t xml:space="preserve">has affected to decrease in surplus from the change in </w:t>
      </w:r>
      <w:r w:rsidR="00B01AF9">
        <w:rPr>
          <w:rFonts w:ascii="Arial" w:hAnsi="Arial" w:cs="Arial"/>
          <w:sz w:val="22"/>
          <w:szCs w:val="22"/>
        </w:rPr>
        <w:t>ownership</w:t>
      </w:r>
      <w:r w:rsidR="00B01AF9" w:rsidRPr="0014148B">
        <w:rPr>
          <w:rFonts w:ascii="Arial" w:hAnsi="Arial" w:cs="Arial"/>
          <w:sz w:val="22"/>
          <w:szCs w:val="22"/>
        </w:rPr>
        <w:t xml:space="preserve"> interest</w:t>
      </w:r>
      <w:r w:rsidR="00B01AF9">
        <w:rPr>
          <w:rFonts w:ascii="Arial" w:hAnsi="Arial" w:cs="Arial"/>
          <w:sz w:val="22"/>
          <w:szCs w:val="22"/>
        </w:rPr>
        <w:t>s</w:t>
      </w:r>
      <w:r w:rsidR="00B01AF9" w:rsidRPr="0014148B">
        <w:rPr>
          <w:rFonts w:ascii="Arial" w:hAnsi="Arial" w:cs="Arial"/>
          <w:sz w:val="22"/>
          <w:szCs w:val="22"/>
        </w:rPr>
        <w:t xml:space="preserve"> in subsidiar</w:t>
      </w:r>
      <w:r w:rsidR="00B01AF9">
        <w:rPr>
          <w:rFonts w:ascii="Arial" w:hAnsi="Arial" w:cs="Arial"/>
          <w:sz w:val="22"/>
          <w:szCs w:val="22"/>
        </w:rPr>
        <w:t>y</w:t>
      </w:r>
      <w:r w:rsidR="00B01AF9" w:rsidRPr="0014148B">
        <w:rPr>
          <w:rFonts w:ascii="Arial" w:hAnsi="Arial" w:cs="Arial"/>
          <w:sz w:val="22"/>
          <w:szCs w:val="22"/>
        </w:rPr>
        <w:t xml:space="preserve"> Baht </w:t>
      </w:r>
      <w:r w:rsidR="00066105">
        <w:rPr>
          <w:rFonts w:ascii="Arial" w:hAnsi="Arial" w:cs="Arial"/>
          <w:spacing w:val="-2"/>
          <w:sz w:val="22"/>
          <w:szCs w:val="22"/>
        </w:rPr>
        <w:t>1.00</w:t>
      </w:r>
      <w:r w:rsidR="00B01AF9" w:rsidRPr="009001EE">
        <w:rPr>
          <w:rFonts w:ascii="Arial" w:hAnsi="Arial" w:cs="Arial"/>
          <w:spacing w:val="-2"/>
          <w:sz w:val="22"/>
          <w:szCs w:val="22"/>
        </w:rPr>
        <w:t xml:space="preserve"> million, was recorded in the consolidated statement of changes in shareholders' equity</w:t>
      </w:r>
    </w:p>
    <w:p w14:paraId="6C37112D" w14:textId="58F15A32" w:rsidR="00571842" w:rsidRPr="008472D3" w:rsidRDefault="00571842" w:rsidP="00571842">
      <w:pPr>
        <w:spacing w:before="120" w:after="120" w:line="380" w:lineRule="exact"/>
        <w:ind w:left="539" w:right="57"/>
        <w:jc w:val="both"/>
        <w:outlineLvl w:val="0"/>
        <w:rPr>
          <w:rFonts w:ascii="Arial" w:hAnsi="Arial" w:cs="Arial"/>
          <w:b/>
          <w:bCs/>
          <w:sz w:val="22"/>
          <w:szCs w:val="22"/>
        </w:rPr>
      </w:pPr>
      <w:r w:rsidRPr="008472D3">
        <w:rPr>
          <w:rFonts w:ascii="Arial" w:hAnsi="Arial" w:cs="Arial"/>
          <w:b/>
          <w:bCs/>
          <w:sz w:val="22"/>
          <w:szCs w:val="22"/>
        </w:rPr>
        <w:t>PRG Corporation Public Company Limited (Directly owned)</w:t>
      </w:r>
    </w:p>
    <w:p w14:paraId="179ACF61" w14:textId="77777777" w:rsidR="00571842" w:rsidRPr="008472D3" w:rsidRDefault="00571842" w:rsidP="00571842">
      <w:pPr>
        <w:tabs>
          <w:tab w:val="left" w:pos="2160"/>
        </w:tabs>
        <w:spacing w:before="120" w:after="120" w:line="380" w:lineRule="exact"/>
        <w:ind w:left="540" w:hanging="540"/>
        <w:jc w:val="thaiDistribute"/>
        <w:rPr>
          <w:rFonts w:ascii="Arial" w:hAnsi="Arial" w:cs="Arial"/>
          <w:sz w:val="22"/>
          <w:szCs w:val="22"/>
        </w:rPr>
      </w:pPr>
      <w:r w:rsidRPr="008472D3">
        <w:rPr>
          <w:rFonts w:ascii="Arial" w:hAnsi="Arial" w:cstheme="minorBidi"/>
          <w:bCs/>
          <w:sz w:val="22"/>
          <w:szCs w:val="22"/>
          <w:cs/>
        </w:rPr>
        <w:tab/>
      </w:r>
      <w:r w:rsidRPr="008472D3">
        <w:rPr>
          <w:rFonts w:ascii="Arial" w:hAnsi="Arial" w:cs="Arial"/>
          <w:bCs/>
          <w:sz w:val="22"/>
          <w:szCs w:val="22"/>
        </w:rPr>
        <w:t>On 29 April 2025, the 2025 Annual General Meeting of the subsidiary’s shareholders</w:t>
      </w:r>
      <w:r w:rsidRPr="008472D3">
        <w:rPr>
          <w:rFonts w:ascii="Arial" w:hAnsi="Arial" w:cs="Arial"/>
          <w:sz w:val="22"/>
          <w:szCs w:val="22"/>
        </w:rPr>
        <w:t xml:space="preserve"> passed resolutions as follows:</w:t>
      </w:r>
    </w:p>
    <w:p w14:paraId="29128299" w14:textId="77777777" w:rsidR="00571842" w:rsidRPr="008472D3" w:rsidRDefault="00571842" w:rsidP="00571842">
      <w:pPr>
        <w:numPr>
          <w:ilvl w:val="0"/>
          <w:numId w:val="29"/>
        </w:numPr>
        <w:spacing w:before="120" w:after="120" w:line="380" w:lineRule="exact"/>
        <w:ind w:left="900"/>
        <w:jc w:val="thaiDistribute"/>
        <w:rPr>
          <w:rFonts w:ascii="Arial" w:hAnsi="Arial" w:cs="Arial"/>
          <w:sz w:val="22"/>
          <w:szCs w:val="22"/>
        </w:rPr>
      </w:pPr>
      <w:r w:rsidRPr="008472D3">
        <w:rPr>
          <w:rFonts w:ascii="Arial" w:hAnsi="Arial" w:cs="Arial"/>
          <w:sz w:val="22"/>
          <w:szCs w:val="22"/>
        </w:rPr>
        <w:t xml:space="preserve">Approval for the allocation of net profit to a legal reserve totaling Baht 6,711,000 and the payment of annual dividends for the year 2024, covering the period from </w:t>
      </w:r>
      <w:r w:rsidRPr="008472D3">
        <w:rPr>
          <w:rFonts w:ascii="Arial" w:hAnsi="Arial" w:cs="Browallia New"/>
          <w:sz w:val="22"/>
          <w:szCs w:val="22"/>
        </w:rPr>
        <w:t xml:space="preserve">1 </w:t>
      </w:r>
      <w:r w:rsidRPr="008472D3">
        <w:rPr>
          <w:rFonts w:ascii="Arial" w:hAnsi="Arial" w:cs="Arial"/>
          <w:sz w:val="22"/>
          <w:szCs w:val="22"/>
        </w:rPr>
        <w:t>January 2024 to 31 December 2024, to shareholders at a rate of Baht 0.38 per share, with the dividend payment</w:t>
      </w:r>
      <w:r>
        <w:rPr>
          <w:rFonts w:ascii="Arial" w:hAnsi="Arial" w:cstheme="minorBidi" w:hint="cs"/>
          <w:sz w:val="22"/>
          <w:szCs w:val="22"/>
          <w:cs/>
        </w:rPr>
        <w:t xml:space="preserve"> </w:t>
      </w:r>
      <w:r>
        <w:rPr>
          <w:rFonts w:ascii="Arial" w:hAnsi="Arial" w:cstheme="minorBidi"/>
          <w:sz w:val="22"/>
          <w:szCs w:val="22"/>
        </w:rPr>
        <w:t>was already been made on</w:t>
      </w:r>
      <w:r w:rsidRPr="008472D3">
        <w:rPr>
          <w:rFonts w:ascii="Arial" w:hAnsi="Arial" w:cs="Arial"/>
          <w:sz w:val="22"/>
          <w:szCs w:val="22"/>
        </w:rPr>
        <w:t xml:space="preserve"> 9 May 2025. </w:t>
      </w:r>
    </w:p>
    <w:p w14:paraId="4628F090" w14:textId="77777777" w:rsidR="00571842" w:rsidRPr="008472D3" w:rsidRDefault="00571842" w:rsidP="00571842">
      <w:pPr>
        <w:numPr>
          <w:ilvl w:val="0"/>
          <w:numId w:val="29"/>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reduction of the subsidiary’s registered capital from Baht 967,108,427 to Baht 766,684,347 by canceling the registered 200,000,000 ordinary shares with a par value of Baht 1 per share issued accommodate the capital increase under the general mandate scheme which the subsidiary has not yet allocated for sale in full and cancel the registered ordinary shares that were issued for the warrants to purchase of PRG-W1, totaling 424,080 shares, which have already been expired. This results in the cancellation of common stock listed total of 200,424,080 registered ordinary shares with a par value of Baht 1 per share.</w:t>
      </w:r>
    </w:p>
    <w:p w14:paraId="2BA19B02" w14:textId="77777777" w:rsidR="00571842" w:rsidRPr="008472D3" w:rsidRDefault="00571842" w:rsidP="00571842">
      <w:pPr>
        <w:numPr>
          <w:ilvl w:val="0"/>
          <w:numId w:val="29"/>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increase in the subsidiary’s registered capital from Baht 766,684,347 to Baht 766,709,347 by issuing not more than 25,000 ordinary shares with a par value of Baht 1 per share issued accommodate the adjustment of the rights of PRG-W5 warrants.</w:t>
      </w:r>
    </w:p>
    <w:p w14:paraId="71C45545" w14:textId="77777777" w:rsidR="00571842" w:rsidRPr="008472D3" w:rsidRDefault="00571842" w:rsidP="00571842">
      <w:pPr>
        <w:numPr>
          <w:ilvl w:val="0"/>
          <w:numId w:val="29"/>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Approval for the increase in the subsidiary’s registered capital from Baht 766,709,347 to Baht 966,709,347 by issuing the registered 200,000,000 ordinary shares with a par value of Baht 1 per share issued accommodate the capital increase under the general mandate scheme.</w:t>
      </w:r>
      <w:r>
        <w:rPr>
          <w:rFonts w:ascii="Arial" w:hAnsi="Arial" w:cs="Arial"/>
          <w:sz w:val="22"/>
          <w:szCs w:val="22"/>
        </w:rPr>
        <w:t xml:space="preserve"> The subsidiary registered capital increase on 27 May 2025.</w:t>
      </w:r>
    </w:p>
    <w:p w14:paraId="14082517" w14:textId="77777777" w:rsidR="00571842" w:rsidRPr="008472D3" w:rsidRDefault="00571842" w:rsidP="00571842">
      <w:pPr>
        <w:numPr>
          <w:ilvl w:val="0"/>
          <w:numId w:val="29"/>
        </w:numPr>
        <w:spacing w:before="120" w:after="120" w:line="380" w:lineRule="exact"/>
        <w:ind w:left="900"/>
        <w:jc w:val="thaiDistribute"/>
        <w:rPr>
          <w:rFonts w:ascii="Arial" w:hAnsi="Arial" w:cs="Arial"/>
          <w:sz w:val="22"/>
          <w:szCs w:val="22"/>
        </w:rPr>
      </w:pPr>
      <w:r w:rsidRPr="008472D3">
        <w:rPr>
          <w:rFonts w:ascii="Arial" w:hAnsi="Arial" w:cs="Arial"/>
          <w:sz w:val="22"/>
          <w:szCs w:val="22"/>
        </w:rPr>
        <w:t>Approve the allocation of additional ordinary shares of the subsidiary not more than 25,000 ordinary shares with a par value of Baht 1 per share, to support the adjustment of the rights associated with warrants PRG-W5.</w:t>
      </w:r>
    </w:p>
    <w:p w14:paraId="6F9CB199" w14:textId="12402862" w:rsidR="00EF0DF6" w:rsidRPr="00E60902" w:rsidRDefault="00EF0DF6" w:rsidP="008B7B8F">
      <w:pPr>
        <w:spacing w:before="120" w:after="120" w:line="380" w:lineRule="exact"/>
        <w:ind w:left="547" w:right="58"/>
        <w:jc w:val="thaiDistribute"/>
        <w:outlineLvl w:val="0"/>
        <w:rPr>
          <w:rFonts w:ascii="Arial" w:hAnsi="Arial" w:cs="Arial"/>
          <w:sz w:val="22"/>
          <w:szCs w:val="22"/>
        </w:rPr>
      </w:pPr>
      <w:r w:rsidRPr="00E60902">
        <w:rPr>
          <w:rFonts w:ascii="Arial" w:hAnsi="Arial" w:cs="Arial"/>
          <w:sz w:val="22"/>
          <w:szCs w:val="22"/>
        </w:rPr>
        <w:lastRenderedPageBreak/>
        <w:t xml:space="preserve">During the </w:t>
      </w:r>
      <w:r w:rsidR="008B7B8F" w:rsidRPr="00E60902">
        <w:rPr>
          <w:rFonts w:ascii="Arial" w:hAnsi="Arial" w:cs="Arial"/>
          <w:sz w:val="22"/>
          <w:szCs w:val="22"/>
        </w:rPr>
        <w:t>year</w:t>
      </w:r>
      <w:r w:rsidRPr="00E60902">
        <w:rPr>
          <w:rFonts w:ascii="Arial" w:hAnsi="Arial" w:cs="Arial"/>
          <w:sz w:val="22"/>
          <w:szCs w:val="22"/>
        </w:rPr>
        <w:t>, the subsidiar</w:t>
      </w:r>
      <w:r w:rsidR="00274AEE" w:rsidRPr="00E60902">
        <w:rPr>
          <w:rFonts w:ascii="Arial" w:hAnsi="Arial" w:cs="Arial"/>
          <w:sz w:val="22"/>
          <w:szCs w:val="22"/>
        </w:rPr>
        <w:t xml:space="preserve">ies </w:t>
      </w:r>
      <w:r w:rsidRPr="00E60902">
        <w:rPr>
          <w:rFonts w:ascii="Arial" w:hAnsi="Arial" w:cs="Arial"/>
          <w:sz w:val="22"/>
          <w:szCs w:val="22"/>
        </w:rPr>
        <w:t>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EF0DF6" w:rsidRPr="00E60902" w14:paraId="59B4078E" w14:textId="77777777" w:rsidTr="001603F7">
        <w:trPr>
          <w:cantSplit/>
        </w:trPr>
        <w:tc>
          <w:tcPr>
            <w:tcW w:w="4950" w:type="dxa"/>
            <w:tcMar>
              <w:top w:w="0" w:type="dxa"/>
              <w:left w:w="108" w:type="dxa"/>
              <w:bottom w:w="0" w:type="dxa"/>
              <w:right w:w="108" w:type="dxa"/>
            </w:tcMar>
            <w:hideMark/>
          </w:tcPr>
          <w:p w14:paraId="69563131" w14:textId="77777777" w:rsidR="00EF0DF6" w:rsidRPr="00E60902" w:rsidRDefault="00EF0DF6" w:rsidP="001603F7">
            <w:pPr>
              <w:spacing w:before="60" w:after="60" w:line="380" w:lineRule="exact"/>
              <w:ind w:left="158" w:hanging="158"/>
              <w:jc w:val="both"/>
              <w:rPr>
                <w:rFonts w:ascii="Arial" w:hAnsi="Arial" w:cs="Arial"/>
                <w:sz w:val="22"/>
                <w:szCs w:val="22"/>
                <w:u w:val="single"/>
              </w:rPr>
            </w:pPr>
            <w:r w:rsidRPr="00E60902">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2AAA1352" w14:textId="77777777" w:rsidR="00EF0DF6" w:rsidRPr="00E60902" w:rsidRDefault="00EF0DF6" w:rsidP="001603F7">
            <w:pPr>
              <w:spacing w:before="60" w:after="60" w:line="380" w:lineRule="exact"/>
              <w:ind w:left="158" w:hanging="158"/>
              <w:jc w:val="both"/>
              <w:rPr>
                <w:rFonts w:ascii="Arial" w:hAnsi="Arial" w:cs="Arial"/>
                <w:sz w:val="22"/>
                <w:szCs w:val="22"/>
                <w:u w:val="single"/>
              </w:rPr>
            </w:pPr>
            <w:r w:rsidRPr="00E60902">
              <w:rPr>
                <w:rFonts w:ascii="Arial" w:hAnsi="Arial" w:cs="Arial"/>
                <w:sz w:val="22"/>
                <w:szCs w:val="22"/>
                <w:u w:val="single"/>
              </w:rPr>
              <w:t>Change the company’s name to</w:t>
            </w:r>
          </w:p>
        </w:tc>
      </w:tr>
      <w:tr w:rsidR="00EF0DF6" w:rsidRPr="00E60902" w14:paraId="0679606F" w14:textId="77777777" w:rsidTr="001603F7">
        <w:trPr>
          <w:cantSplit/>
        </w:trPr>
        <w:tc>
          <w:tcPr>
            <w:tcW w:w="4950" w:type="dxa"/>
            <w:tcMar>
              <w:top w:w="0" w:type="dxa"/>
              <w:left w:w="108" w:type="dxa"/>
              <w:bottom w:w="0" w:type="dxa"/>
              <w:right w:w="108" w:type="dxa"/>
            </w:tcMar>
          </w:tcPr>
          <w:p w14:paraId="6A92B976" w14:textId="461ADEDB" w:rsidR="00EF0DF6" w:rsidRPr="00E60902" w:rsidRDefault="00E000FC" w:rsidP="001603F7">
            <w:pPr>
              <w:spacing w:before="60" w:after="60" w:line="380" w:lineRule="exact"/>
              <w:ind w:left="158" w:hanging="158"/>
              <w:rPr>
                <w:rFonts w:ascii="Arial" w:hAnsi="Arial" w:cs="Arial"/>
                <w:sz w:val="22"/>
                <w:szCs w:val="22"/>
                <w:cs/>
              </w:rPr>
            </w:pPr>
            <w:r w:rsidRPr="00E60902">
              <w:rPr>
                <w:rFonts w:ascii="Arial" w:hAnsi="Arial" w:cs="Arial"/>
                <w:sz w:val="22"/>
                <w:szCs w:val="22"/>
              </w:rPr>
              <w:t>TLS Plus</w:t>
            </w:r>
            <w:r w:rsidR="00EF0DF6" w:rsidRPr="00E60902">
              <w:rPr>
                <w:rFonts w:ascii="Arial" w:hAnsi="Arial" w:cs="Arial"/>
                <w:sz w:val="22"/>
                <w:szCs w:val="22"/>
              </w:rPr>
              <w:t xml:space="preserve"> Company Limited</w:t>
            </w:r>
          </w:p>
        </w:tc>
        <w:tc>
          <w:tcPr>
            <w:tcW w:w="4230" w:type="dxa"/>
            <w:tcMar>
              <w:top w:w="0" w:type="dxa"/>
              <w:left w:w="108" w:type="dxa"/>
              <w:bottom w:w="0" w:type="dxa"/>
              <w:right w:w="108" w:type="dxa"/>
            </w:tcMar>
            <w:vAlign w:val="bottom"/>
          </w:tcPr>
          <w:p w14:paraId="19E1CCC5" w14:textId="672B2DC2" w:rsidR="00EF0DF6" w:rsidRPr="00E60902" w:rsidRDefault="00EF0DF6" w:rsidP="001603F7">
            <w:pPr>
              <w:spacing w:before="60" w:after="60" w:line="380" w:lineRule="exact"/>
              <w:ind w:left="158" w:hanging="158"/>
              <w:jc w:val="both"/>
              <w:rPr>
                <w:rFonts w:ascii="Arial" w:hAnsi="Arial" w:cs="Arial"/>
                <w:sz w:val="22"/>
                <w:szCs w:val="22"/>
              </w:rPr>
            </w:pPr>
            <w:r w:rsidRPr="00E60902">
              <w:rPr>
                <w:rFonts w:ascii="Arial" w:hAnsi="Arial" w:cs="Arial"/>
                <w:sz w:val="22"/>
                <w:szCs w:val="22"/>
              </w:rPr>
              <w:t xml:space="preserve">MBK </w:t>
            </w:r>
            <w:r w:rsidR="00E000FC" w:rsidRPr="00E60902">
              <w:rPr>
                <w:rFonts w:ascii="Arial" w:hAnsi="Arial" w:cs="Arial"/>
                <w:sz w:val="22"/>
                <w:szCs w:val="22"/>
              </w:rPr>
              <w:t xml:space="preserve">FINB Holding </w:t>
            </w:r>
            <w:r w:rsidRPr="00E60902">
              <w:rPr>
                <w:rFonts w:ascii="Arial" w:hAnsi="Arial" w:cs="Arial"/>
                <w:sz w:val="22"/>
                <w:szCs w:val="22"/>
              </w:rPr>
              <w:t>Company Limited</w:t>
            </w:r>
          </w:p>
        </w:tc>
      </w:tr>
      <w:tr w:rsidR="00D01ED8" w:rsidRPr="00E60902" w14:paraId="76F55CC5" w14:textId="77777777" w:rsidTr="001603F7">
        <w:trPr>
          <w:cantSplit/>
        </w:trPr>
        <w:tc>
          <w:tcPr>
            <w:tcW w:w="4950" w:type="dxa"/>
            <w:tcMar>
              <w:top w:w="0" w:type="dxa"/>
              <w:left w:w="108" w:type="dxa"/>
              <w:bottom w:w="0" w:type="dxa"/>
              <w:right w:w="108" w:type="dxa"/>
            </w:tcMar>
          </w:tcPr>
          <w:p w14:paraId="60DBFC49" w14:textId="68EA59FB" w:rsidR="00D01ED8" w:rsidRPr="00E60902" w:rsidRDefault="00D01ED8" w:rsidP="00D01ED8">
            <w:pPr>
              <w:spacing w:before="60" w:after="60" w:line="380" w:lineRule="exact"/>
              <w:ind w:left="158" w:hanging="158"/>
              <w:rPr>
                <w:rFonts w:ascii="Arial" w:hAnsi="Arial" w:cs="Arial"/>
                <w:sz w:val="22"/>
                <w:szCs w:val="22"/>
              </w:rPr>
            </w:pPr>
            <w:r w:rsidRPr="00E60902">
              <w:rPr>
                <w:rFonts w:ascii="Arial" w:hAnsi="Arial" w:cs="Arial"/>
                <w:sz w:val="22"/>
                <w:szCs w:val="22"/>
              </w:rPr>
              <w:t>MBK Trading Company Limited</w:t>
            </w:r>
          </w:p>
        </w:tc>
        <w:tc>
          <w:tcPr>
            <w:tcW w:w="4230" w:type="dxa"/>
            <w:tcMar>
              <w:top w:w="0" w:type="dxa"/>
              <w:left w:w="108" w:type="dxa"/>
              <w:bottom w:w="0" w:type="dxa"/>
              <w:right w:w="108" w:type="dxa"/>
            </w:tcMar>
            <w:vAlign w:val="bottom"/>
          </w:tcPr>
          <w:p w14:paraId="726A66C4" w14:textId="098775FA" w:rsidR="00D01ED8" w:rsidRPr="00E60902" w:rsidRDefault="00D01ED8" w:rsidP="00D01ED8">
            <w:pPr>
              <w:spacing w:before="60" w:after="60" w:line="380" w:lineRule="exact"/>
              <w:ind w:left="158" w:hanging="158"/>
              <w:rPr>
                <w:rFonts w:ascii="Arial" w:hAnsi="Arial" w:cs="Arial"/>
                <w:sz w:val="22"/>
                <w:szCs w:val="22"/>
              </w:rPr>
            </w:pPr>
            <w:r w:rsidRPr="00E60902">
              <w:rPr>
                <w:rFonts w:ascii="Arial" w:hAnsi="Arial" w:cs="Arial"/>
                <w:sz w:val="22"/>
                <w:szCs w:val="22"/>
              </w:rPr>
              <w:t xml:space="preserve">Fore Future Company Limited </w:t>
            </w:r>
          </w:p>
        </w:tc>
      </w:tr>
    </w:tbl>
    <w:p w14:paraId="010FE048" w14:textId="28E72E8C" w:rsidR="00274AEE" w:rsidRPr="00E60902" w:rsidRDefault="00274AEE" w:rsidP="00274AEE">
      <w:pPr>
        <w:spacing w:before="120" w:after="120" w:line="380" w:lineRule="exact"/>
        <w:ind w:left="547" w:right="58"/>
        <w:jc w:val="thaiDistribute"/>
        <w:outlineLvl w:val="0"/>
        <w:rPr>
          <w:rFonts w:ascii="Arial" w:hAnsi="Arial" w:cs="Arial"/>
          <w:sz w:val="22"/>
          <w:szCs w:val="22"/>
        </w:rPr>
      </w:pPr>
      <w:r w:rsidRPr="00E60902">
        <w:rPr>
          <w:rFonts w:ascii="Arial" w:hAnsi="Arial" w:cs="Arial"/>
          <w:sz w:val="22"/>
          <w:szCs w:val="22"/>
        </w:rPr>
        <w:t>Events after the reporting period, the subsidiary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274AEE" w:rsidRPr="00E60902" w14:paraId="0F16BD97" w14:textId="77777777">
        <w:trPr>
          <w:cantSplit/>
        </w:trPr>
        <w:tc>
          <w:tcPr>
            <w:tcW w:w="4950" w:type="dxa"/>
            <w:tcMar>
              <w:top w:w="0" w:type="dxa"/>
              <w:left w:w="108" w:type="dxa"/>
              <w:bottom w:w="0" w:type="dxa"/>
              <w:right w:w="108" w:type="dxa"/>
            </w:tcMar>
            <w:hideMark/>
          </w:tcPr>
          <w:p w14:paraId="591BC85A" w14:textId="77777777" w:rsidR="00274AEE" w:rsidRPr="00E60902" w:rsidRDefault="00274AEE">
            <w:pPr>
              <w:spacing w:before="60" w:after="60" w:line="380" w:lineRule="exact"/>
              <w:ind w:left="158" w:hanging="158"/>
              <w:jc w:val="both"/>
              <w:rPr>
                <w:rFonts w:ascii="Arial" w:hAnsi="Arial" w:cs="Arial"/>
                <w:sz w:val="22"/>
                <w:szCs w:val="22"/>
                <w:u w:val="single"/>
              </w:rPr>
            </w:pPr>
            <w:r w:rsidRPr="00E60902">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19E20641" w14:textId="77777777" w:rsidR="00274AEE" w:rsidRPr="00E60902" w:rsidRDefault="00274AEE">
            <w:pPr>
              <w:spacing w:before="60" w:after="60" w:line="380" w:lineRule="exact"/>
              <w:ind w:left="158" w:hanging="158"/>
              <w:jc w:val="both"/>
              <w:rPr>
                <w:rFonts w:ascii="Arial" w:hAnsi="Arial" w:cs="Arial"/>
                <w:sz w:val="22"/>
                <w:szCs w:val="22"/>
                <w:u w:val="single"/>
              </w:rPr>
            </w:pPr>
            <w:r w:rsidRPr="00E60902">
              <w:rPr>
                <w:rFonts w:ascii="Arial" w:hAnsi="Arial" w:cs="Arial"/>
                <w:sz w:val="22"/>
                <w:szCs w:val="22"/>
                <w:u w:val="single"/>
              </w:rPr>
              <w:t>Change the company’s name to</w:t>
            </w:r>
          </w:p>
        </w:tc>
      </w:tr>
      <w:tr w:rsidR="00274AEE" w:rsidRPr="00E60902" w14:paraId="434EC066" w14:textId="77777777">
        <w:trPr>
          <w:cantSplit/>
        </w:trPr>
        <w:tc>
          <w:tcPr>
            <w:tcW w:w="4950" w:type="dxa"/>
            <w:tcMar>
              <w:top w:w="0" w:type="dxa"/>
              <w:left w:w="108" w:type="dxa"/>
              <w:bottom w:w="0" w:type="dxa"/>
              <w:right w:w="108" w:type="dxa"/>
            </w:tcMar>
          </w:tcPr>
          <w:p w14:paraId="224F3EFF" w14:textId="77777777" w:rsidR="00274AEE" w:rsidRPr="00E60902" w:rsidRDefault="00274AEE">
            <w:pPr>
              <w:spacing w:before="60" w:after="60" w:line="380" w:lineRule="exact"/>
              <w:ind w:left="158" w:hanging="158"/>
              <w:rPr>
                <w:rFonts w:ascii="Arial" w:hAnsi="Arial" w:cs="Arial"/>
                <w:sz w:val="22"/>
                <w:szCs w:val="22"/>
              </w:rPr>
            </w:pPr>
            <w:r w:rsidRPr="00E60902">
              <w:rPr>
                <w:rFonts w:ascii="Arial" w:hAnsi="Arial" w:cs="Arial"/>
                <w:sz w:val="22"/>
                <w:szCs w:val="22"/>
              </w:rPr>
              <w:t>MBK Broker Company Limited</w:t>
            </w:r>
          </w:p>
        </w:tc>
        <w:tc>
          <w:tcPr>
            <w:tcW w:w="4230" w:type="dxa"/>
            <w:tcMar>
              <w:top w:w="0" w:type="dxa"/>
              <w:left w:w="108" w:type="dxa"/>
              <w:bottom w:w="0" w:type="dxa"/>
              <w:right w:w="108" w:type="dxa"/>
            </w:tcMar>
            <w:vAlign w:val="bottom"/>
          </w:tcPr>
          <w:p w14:paraId="5530919B" w14:textId="77777777" w:rsidR="00274AEE" w:rsidRPr="00E60902" w:rsidRDefault="00274AEE">
            <w:pPr>
              <w:spacing w:before="60" w:after="60" w:line="380" w:lineRule="exact"/>
              <w:ind w:left="158" w:hanging="158"/>
              <w:rPr>
                <w:rFonts w:ascii="Arial" w:hAnsi="Arial" w:cs="Arial"/>
                <w:sz w:val="22"/>
                <w:szCs w:val="22"/>
              </w:rPr>
            </w:pPr>
            <w:r w:rsidRPr="00E60902">
              <w:rPr>
                <w:rFonts w:ascii="Arial" w:hAnsi="Arial" w:cs="Arial"/>
                <w:sz w:val="22"/>
                <w:szCs w:val="22"/>
              </w:rPr>
              <w:t>MBK Plus Company Limited</w:t>
            </w:r>
          </w:p>
        </w:tc>
      </w:tr>
    </w:tbl>
    <w:p w14:paraId="601A2BA1" w14:textId="5F39171A" w:rsidR="00C87F6E" w:rsidRPr="0006468E" w:rsidRDefault="00A353A5" w:rsidP="0098287C">
      <w:pPr>
        <w:spacing w:before="120" w:after="120" w:line="380" w:lineRule="exact"/>
        <w:ind w:left="540" w:hanging="540"/>
        <w:jc w:val="thaiDistribute"/>
        <w:rPr>
          <w:rFonts w:ascii="Arial" w:hAnsi="Arial" w:cs="Arial"/>
          <w:sz w:val="22"/>
          <w:szCs w:val="22"/>
        </w:rPr>
      </w:pPr>
      <w:r w:rsidRPr="00E60902">
        <w:rPr>
          <w:rFonts w:ascii="Arial" w:hAnsi="Arial" w:cs="Arial"/>
          <w:sz w:val="22"/>
          <w:szCs w:val="22"/>
        </w:rPr>
        <w:t>b)</w:t>
      </w:r>
      <w:r w:rsidRPr="00E60902">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8D64BF0" w14:textId="14B78947" w:rsidR="00A353A5" w:rsidRPr="0006468E" w:rsidRDefault="00A353A5" w:rsidP="00C32F9A">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c)</w:t>
      </w:r>
      <w:r w:rsidRPr="0006468E">
        <w:rPr>
          <w:rFonts w:ascii="Arial" w:hAnsi="Arial" w:cs="Arial"/>
          <w:sz w:val="22"/>
          <w:szCs w:val="22"/>
        </w:rPr>
        <w:tab/>
        <w:t>Subsidiaries are fully consolidated, being the date on which the Company obtains control, and continue to be consolidated until the date when such control ceases.</w:t>
      </w:r>
    </w:p>
    <w:p w14:paraId="002C2336" w14:textId="3F794132" w:rsidR="00A353A5" w:rsidRPr="0006468E" w:rsidRDefault="00A353A5"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d)</w:t>
      </w:r>
      <w:r w:rsidRPr="0006468E">
        <w:rPr>
          <w:rFonts w:ascii="Arial" w:hAnsi="Arial" w:cs="Arial"/>
          <w:sz w:val="22"/>
          <w:szCs w:val="22"/>
        </w:rPr>
        <w:tab/>
        <w:t>The financial statements of the subsidiaries are prepared using the same accounting policies as the Company.</w:t>
      </w:r>
    </w:p>
    <w:p w14:paraId="384F8D1C" w14:textId="7FC6CA55"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e</w:t>
      </w:r>
      <w:r w:rsidR="00A353A5" w:rsidRPr="0006468E">
        <w:rPr>
          <w:rFonts w:ascii="Arial" w:hAnsi="Arial" w:cs="Arial"/>
          <w:sz w:val="22"/>
          <w:szCs w:val="22"/>
        </w:rPr>
        <w:t>)</w:t>
      </w:r>
      <w:r w:rsidR="00A353A5" w:rsidRPr="0006468E">
        <w:rPr>
          <w:rFonts w:ascii="Arial" w:hAnsi="Arial" w:cs="Arial"/>
          <w:sz w:val="22"/>
          <w:szCs w:val="22"/>
        </w:rPr>
        <w:tab/>
        <w:t xml:space="preserve">Material balances and transactions between the Group have been eliminated from the consolidated financial statements. </w:t>
      </w:r>
    </w:p>
    <w:p w14:paraId="5EE53161" w14:textId="44CB5974" w:rsidR="00A353A5" w:rsidRPr="0006468E" w:rsidRDefault="001B3E8F" w:rsidP="008F1D58">
      <w:pPr>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f</w:t>
      </w:r>
      <w:r w:rsidR="00A353A5" w:rsidRPr="0006468E">
        <w:rPr>
          <w:rFonts w:ascii="Arial" w:hAnsi="Arial" w:cs="Arial"/>
          <w:sz w:val="22"/>
          <w:szCs w:val="22"/>
        </w:rPr>
        <w:t>)</w:t>
      </w:r>
      <w:r w:rsidR="00A353A5" w:rsidRPr="0006468E">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C09920E" w14:textId="154F7010" w:rsidR="0098287C" w:rsidRPr="0006468E" w:rsidRDefault="006177B8" w:rsidP="001D73E0">
      <w:pPr>
        <w:tabs>
          <w:tab w:val="left" w:pos="2160"/>
        </w:tabs>
        <w:spacing w:before="120" w:after="120" w:line="380" w:lineRule="exact"/>
        <w:ind w:left="540" w:right="58" w:hanging="540"/>
        <w:jc w:val="thaiDistribute"/>
        <w:outlineLvl w:val="0"/>
        <w:rPr>
          <w:rFonts w:ascii="Arial" w:eastAsia="Calibri" w:hAnsi="Arial" w:cs="Arial"/>
          <w:b/>
          <w:bCs/>
          <w:sz w:val="22"/>
          <w:szCs w:val="22"/>
        </w:rPr>
      </w:pPr>
      <w:r w:rsidRPr="0006468E">
        <w:rPr>
          <w:rFonts w:ascii="Arial" w:hAnsi="Arial" w:cs="Arial"/>
          <w:sz w:val="22"/>
          <w:szCs w:val="22"/>
        </w:rPr>
        <w:t xml:space="preserve">2.3 </w:t>
      </w:r>
      <w:r w:rsidRPr="0006468E">
        <w:rPr>
          <w:rFonts w:ascii="Arial" w:hAnsi="Arial" w:cs="Arial"/>
          <w:sz w:val="22"/>
          <w:szCs w:val="22"/>
        </w:rPr>
        <w:tab/>
        <w:t>The separate financial statements present investments in subsidiaries</w:t>
      </w:r>
      <w:r w:rsidR="001D3E58" w:rsidRPr="0006468E">
        <w:rPr>
          <w:rFonts w:ascii="Arial" w:hAnsi="Arial" w:cs="Arial"/>
          <w:sz w:val="22"/>
          <w:szCs w:val="22"/>
        </w:rPr>
        <w:t>, joint ventures</w:t>
      </w:r>
      <w:r w:rsidRPr="0006468E">
        <w:rPr>
          <w:rFonts w:ascii="Arial" w:hAnsi="Arial" w:cs="Arial"/>
          <w:sz w:val="22"/>
          <w:szCs w:val="22"/>
        </w:rPr>
        <w:t xml:space="preserve"> and associates</w:t>
      </w:r>
      <w:r w:rsidR="00C32F9A" w:rsidRPr="0006468E">
        <w:rPr>
          <w:rFonts w:ascii="Arial" w:hAnsi="Arial" w:cs="Arial"/>
          <w:sz w:val="22"/>
          <w:szCs w:val="22"/>
        </w:rPr>
        <w:t xml:space="preserve"> </w:t>
      </w:r>
      <w:r w:rsidRPr="0006468E">
        <w:rPr>
          <w:rFonts w:ascii="Arial" w:hAnsi="Arial" w:cs="Arial"/>
          <w:sz w:val="22"/>
          <w:szCs w:val="22"/>
        </w:rPr>
        <w:t>under the cost method.</w:t>
      </w:r>
    </w:p>
    <w:p w14:paraId="4C2F71FC" w14:textId="77777777" w:rsidR="00901AE1" w:rsidRDefault="00901AE1">
      <w:pPr>
        <w:overflowPunct/>
        <w:autoSpaceDE/>
        <w:autoSpaceDN/>
        <w:adjustRightInd/>
        <w:spacing w:after="160" w:line="259" w:lineRule="auto"/>
        <w:textAlignment w:val="auto"/>
        <w:rPr>
          <w:rFonts w:ascii="Arial" w:eastAsia="Calibri" w:hAnsi="Arial" w:cs="Arial"/>
          <w:b/>
          <w:bCs/>
          <w:sz w:val="22"/>
          <w:szCs w:val="22"/>
        </w:rPr>
      </w:pPr>
      <w:r>
        <w:rPr>
          <w:rFonts w:ascii="Arial" w:eastAsia="Calibri" w:hAnsi="Arial" w:cs="Arial"/>
          <w:b/>
          <w:bCs/>
          <w:sz w:val="22"/>
          <w:szCs w:val="22"/>
        </w:rPr>
        <w:br w:type="page"/>
      </w:r>
    </w:p>
    <w:p w14:paraId="5EB04D0D" w14:textId="52EC3EBB" w:rsidR="006177B8" w:rsidRPr="0006468E" w:rsidRDefault="006177B8" w:rsidP="006177B8">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06468E">
        <w:rPr>
          <w:rFonts w:ascii="Arial" w:eastAsia="Calibri" w:hAnsi="Arial" w:cs="Arial"/>
          <w:b/>
          <w:bCs/>
          <w:sz w:val="22"/>
          <w:szCs w:val="22"/>
        </w:rPr>
        <w:lastRenderedPageBreak/>
        <w:t xml:space="preserve">3. </w:t>
      </w:r>
      <w:r w:rsidRPr="0006468E">
        <w:rPr>
          <w:rFonts w:ascii="Arial" w:eastAsia="Calibri" w:hAnsi="Arial" w:cs="Arial"/>
          <w:b/>
          <w:bCs/>
          <w:sz w:val="22"/>
          <w:szCs w:val="22"/>
        </w:rPr>
        <w:tab/>
        <w:t>New financial reporting standards</w:t>
      </w:r>
    </w:p>
    <w:p w14:paraId="2C88DAD8" w14:textId="4B166F26" w:rsidR="006177B8" w:rsidRPr="0006468E" w:rsidRDefault="00B567CE" w:rsidP="008F1D58">
      <w:pPr>
        <w:tabs>
          <w:tab w:val="left" w:pos="540"/>
        </w:tabs>
        <w:spacing w:before="120" w:after="120" w:line="380" w:lineRule="exact"/>
        <w:rPr>
          <w:rFonts w:ascii="Arial" w:hAnsi="Arial" w:cs="Arial"/>
          <w:b/>
          <w:bCs/>
          <w:sz w:val="22"/>
          <w:szCs w:val="22"/>
        </w:rPr>
      </w:pPr>
      <w:r w:rsidRPr="0006468E">
        <w:rPr>
          <w:rFonts w:ascii="Arial" w:hAnsi="Arial" w:cs="Arial"/>
          <w:b/>
          <w:bCs/>
          <w:sz w:val="22"/>
          <w:szCs w:val="22"/>
        </w:rPr>
        <w:t>3.1</w:t>
      </w:r>
      <w:r w:rsidR="006177B8" w:rsidRPr="0006468E">
        <w:rPr>
          <w:rFonts w:ascii="Arial" w:hAnsi="Arial" w:cs="Arial"/>
          <w:b/>
          <w:bCs/>
          <w:sz w:val="22"/>
          <w:szCs w:val="22"/>
        </w:rPr>
        <w:tab/>
        <w:t xml:space="preserve">Financial reporting standards that became effective in the current </w:t>
      </w:r>
      <w:r w:rsidR="00BE4E3A" w:rsidRPr="0006468E">
        <w:rPr>
          <w:rFonts w:ascii="Arial" w:hAnsi="Arial" w:cs="Arial"/>
          <w:b/>
          <w:bCs/>
          <w:sz w:val="22"/>
          <w:szCs w:val="22"/>
        </w:rPr>
        <w:t>year</w:t>
      </w:r>
    </w:p>
    <w:p w14:paraId="3DA11CCF" w14:textId="7DB36B34" w:rsidR="00CC5AE6" w:rsidRPr="00CC5AE6" w:rsidRDefault="00CC5AE6" w:rsidP="00CC5AE6">
      <w:pPr>
        <w:spacing w:before="120" w:after="120" w:line="380" w:lineRule="exact"/>
        <w:ind w:left="547"/>
        <w:jc w:val="thaiDistribute"/>
        <w:rPr>
          <w:rFonts w:ascii="Arial" w:hAnsi="Arial" w:cs="Arial"/>
          <w:sz w:val="22"/>
        </w:rPr>
      </w:pPr>
      <w:r w:rsidRPr="00CC5AE6">
        <w:rPr>
          <w:rFonts w:ascii="Arial" w:hAnsi="Arial" w:cs="Arial"/>
          <w:sz w:val="22"/>
        </w:rPr>
        <w:t xml:space="preserve">During the year, the Group has adopted the revised financial reporting standards which are effective for fiscal years beginning on or after 1 January </w:t>
      </w:r>
      <w:r w:rsidR="005970EB">
        <w:rPr>
          <w:rFonts w:ascii="Arial" w:hAnsi="Arial" w:cs="Arial"/>
          <w:sz w:val="22"/>
        </w:rPr>
        <w:t>2025</w:t>
      </w:r>
      <w:r w:rsidRPr="00CC5AE6">
        <w:rPr>
          <w:rFonts w:ascii="Arial" w:hAnsi="Arial" w:cs="Arial"/>
          <w:sz w:val="22"/>
        </w:rPr>
        <w:t>. These financial reporting standards were aimed at alignment with the corresponding International Financial Reporting Standards with most of the changes</w:t>
      </w:r>
      <w:r w:rsidRPr="00CC5AE6">
        <w:rPr>
          <w:rFonts w:ascii="Arial" w:hAnsi="Arial" w:cs="Arial"/>
          <w:sz w:val="22"/>
          <w:cs/>
        </w:rPr>
        <w:t xml:space="preserve"> </w:t>
      </w:r>
      <w:r w:rsidRPr="00CC5AE6">
        <w:rPr>
          <w:rFonts w:ascii="Arial" w:hAnsi="Arial" w:cs="Arial"/>
          <w:sz w:val="22"/>
        </w:rPr>
        <w:t>directed towards clarifying accounting treatment and providing accounting guidance for users of the standards.</w:t>
      </w:r>
    </w:p>
    <w:p w14:paraId="4B4FBE8E" w14:textId="7892C3B5" w:rsidR="00CC5AE6" w:rsidRDefault="00CC5AE6" w:rsidP="00CC5AE6">
      <w:pPr>
        <w:spacing w:before="120" w:after="120" w:line="380" w:lineRule="exact"/>
        <w:ind w:left="547"/>
        <w:jc w:val="thaiDistribute"/>
        <w:rPr>
          <w:rFonts w:ascii="Arial" w:hAnsi="Arial" w:cs="Arial"/>
          <w:sz w:val="22"/>
        </w:rPr>
      </w:pPr>
      <w:r w:rsidRPr="00CC5AE6">
        <w:rPr>
          <w:rFonts w:ascii="Arial" w:hAnsi="Arial" w:cs="Arial"/>
          <w:sz w:val="22"/>
        </w:rPr>
        <w:t>The adoption of these financial reporting standards does not have any significant impact on the Group’s financial statements</w:t>
      </w:r>
      <w:r w:rsidR="00DB6947">
        <w:rPr>
          <w:rFonts w:ascii="Arial" w:hAnsi="Arial" w:cs="Arial"/>
          <w:sz w:val="22"/>
        </w:rPr>
        <w:t xml:space="preserve"> </w:t>
      </w:r>
      <w:r w:rsidR="00DB6947" w:rsidRPr="00DB6947">
        <w:rPr>
          <w:rFonts w:ascii="Arial" w:hAnsi="Arial" w:cs="Arial"/>
          <w:sz w:val="22"/>
        </w:rPr>
        <w:t>except for the following standard, which involves changes to key principles, as summarised below</w:t>
      </w:r>
      <w:r w:rsidR="00DB6947">
        <w:rPr>
          <w:rFonts w:ascii="Arial" w:hAnsi="Arial" w:cs="Arial"/>
          <w:sz w:val="22"/>
        </w:rPr>
        <w:t>.</w:t>
      </w:r>
    </w:p>
    <w:p w14:paraId="32640E65" w14:textId="68A84770" w:rsidR="00A852D4" w:rsidRPr="008472D3" w:rsidRDefault="00A852D4" w:rsidP="00A852D4">
      <w:pPr>
        <w:spacing w:before="120" w:after="120" w:line="380" w:lineRule="exact"/>
        <w:ind w:left="540"/>
        <w:jc w:val="thaiDistribute"/>
        <w:rPr>
          <w:rFonts w:ascii="Arial" w:hAnsi="Arial" w:cs="Arial"/>
          <w:b/>
          <w:bCs/>
          <w:sz w:val="22"/>
          <w:szCs w:val="22"/>
        </w:rPr>
      </w:pPr>
      <w:r w:rsidRPr="008472D3">
        <w:rPr>
          <w:rFonts w:ascii="Arial" w:hAnsi="Arial" w:cs="Arial"/>
          <w:b/>
          <w:bCs/>
          <w:sz w:val="22"/>
          <w:szCs w:val="22"/>
        </w:rPr>
        <w:t xml:space="preserve">TFRS </w:t>
      </w:r>
      <w:r w:rsidRPr="008472D3">
        <w:rPr>
          <w:rFonts w:ascii="Arial" w:hAnsi="Arial" w:cs="Browallia New"/>
          <w:b/>
          <w:bCs/>
          <w:sz w:val="22"/>
          <w:szCs w:val="28"/>
        </w:rPr>
        <w:t>17</w:t>
      </w:r>
      <w:r w:rsidRPr="008472D3">
        <w:rPr>
          <w:rFonts w:ascii="Arial" w:hAnsi="Arial" w:cs="Arial"/>
          <w:b/>
          <w:bCs/>
          <w:sz w:val="22"/>
          <w:szCs w:val="22"/>
        </w:rPr>
        <w:t xml:space="preserve">, </w:t>
      </w:r>
      <w:r w:rsidRPr="008472D3">
        <w:rPr>
          <w:rFonts w:ascii="Arial" w:eastAsia="Wingdings" w:hAnsi="Arial" w:cs="Arial"/>
          <w:b/>
          <w:bCs/>
          <w:sz w:val="22"/>
          <w:szCs w:val="22"/>
          <w:lang w:val="x-none" w:eastAsia="x-none"/>
        </w:rPr>
        <w:t>Insurance Contracts</w:t>
      </w:r>
    </w:p>
    <w:p w14:paraId="4388F41C" w14:textId="77777777" w:rsidR="00A852D4" w:rsidRPr="008472D3" w:rsidRDefault="00A852D4" w:rsidP="00A852D4">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This financial reporting standard establishes key principles for the recognition, measurement, presentation and disclosure of insurance contracts. An entity shall </w:t>
      </w:r>
      <w:proofErr w:type="spellStart"/>
      <w:r w:rsidRPr="008472D3">
        <w:rPr>
          <w:rFonts w:ascii="Arial" w:hAnsi="Arial" w:cs="Arial"/>
          <w:sz w:val="22"/>
          <w:szCs w:val="22"/>
        </w:rPr>
        <w:t>recognise</w:t>
      </w:r>
      <w:proofErr w:type="spellEnd"/>
      <w:r w:rsidRPr="008472D3">
        <w:rPr>
          <w:rFonts w:ascii="Arial" w:hAnsi="Arial" w:cs="Arial"/>
          <w:sz w:val="22"/>
          <w:szCs w:val="22"/>
        </w:rPr>
        <w:t xml:space="preserve"> a group of insurance contracts it issues from the earliest of the beginning of the coverage period of the group of contracts and the date when the first payment from a policyholder in the group becomes due. For a group of onerous contracts, these contracts will </w:t>
      </w:r>
      <w:proofErr w:type="spellStart"/>
      <w:r w:rsidRPr="008472D3">
        <w:rPr>
          <w:rFonts w:ascii="Arial" w:hAnsi="Arial" w:cs="Arial"/>
          <w:sz w:val="22"/>
          <w:szCs w:val="22"/>
        </w:rPr>
        <w:t>recognise</w:t>
      </w:r>
      <w:proofErr w:type="spellEnd"/>
      <w:r w:rsidRPr="008472D3">
        <w:rPr>
          <w:rFonts w:ascii="Arial" w:hAnsi="Arial" w:cs="Arial"/>
          <w:sz w:val="22"/>
          <w:szCs w:val="22"/>
        </w:rPr>
        <w:t xml:space="preserve"> loss at the date when the group becomes onerous.</w:t>
      </w:r>
    </w:p>
    <w:p w14:paraId="7809B195" w14:textId="77777777" w:rsidR="00A852D4" w:rsidRPr="008472D3" w:rsidRDefault="00A852D4" w:rsidP="00A852D4">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Upon the measurement of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(CSM) represents the unearned profit that the entity will </w:t>
      </w:r>
      <w:proofErr w:type="spellStart"/>
      <w:r w:rsidRPr="008472D3">
        <w:rPr>
          <w:rFonts w:ascii="Arial" w:hAnsi="Arial" w:cs="Arial"/>
          <w:sz w:val="22"/>
          <w:szCs w:val="22"/>
        </w:rPr>
        <w:t>recognise</w:t>
      </w:r>
      <w:proofErr w:type="spellEnd"/>
      <w:r w:rsidRPr="008472D3">
        <w:rPr>
          <w:rFonts w:ascii="Arial" w:hAnsi="Arial" w:cs="Arial"/>
          <w:sz w:val="22"/>
          <w:szCs w:val="22"/>
        </w:rPr>
        <w:t xml:space="preserve"> as it provides insurance contract services in the future. In addition, this standard requires the entity to present and disclose more information related both qualitative and quantitative information. </w:t>
      </w:r>
    </w:p>
    <w:p w14:paraId="26EE920C" w14:textId="70AAB334" w:rsidR="00A852D4" w:rsidRPr="008472D3" w:rsidRDefault="00A852D4" w:rsidP="00A852D4">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The associate has adopted this financial reporting standard in the current </w:t>
      </w:r>
      <w:r w:rsidR="001207AE">
        <w:rPr>
          <w:rFonts w:ascii="Arial" w:hAnsi="Arial" w:cs="Arial"/>
          <w:sz w:val="22"/>
          <w:szCs w:val="22"/>
        </w:rPr>
        <w:t xml:space="preserve">year </w:t>
      </w:r>
      <w:r w:rsidRPr="008472D3">
        <w:rPr>
          <w:rFonts w:ascii="Arial" w:hAnsi="Arial" w:cs="Arial"/>
          <w:sz w:val="22"/>
          <w:szCs w:val="22"/>
        </w:rPr>
        <w:t>and restated the prior year’s financial statements to transactions that occur on or after the beginning of the earliest comparative period presented, as summarised below.</w:t>
      </w:r>
    </w:p>
    <w:p w14:paraId="292DAAAE" w14:textId="77777777" w:rsidR="007F7D9D" w:rsidRDefault="007F7D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CC707AE" w14:textId="743ED2E6" w:rsidR="00811415" w:rsidRPr="008472D3" w:rsidRDefault="00811415" w:rsidP="00811415">
      <w:pPr>
        <w:spacing w:before="120" w:after="120" w:line="380" w:lineRule="exact"/>
        <w:ind w:left="547"/>
        <w:jc w:val="thaiDistribute"/>
        <w:rPr>
          <w:rFonts w:ascii="Arial" w:hAnsi="Arial" w:cs="Arial"/>
          <w:b/>
          <w:bCs/>
          <w:sz w:val="22"/>
          <w:szCs w:val="22"/>
        </w:rPr>
      </w:pPr>
      <w:r w:rsidRPr="008472D3">
        <w:rPr>
          <w:rFonts w:ascii="Arial" w:hAnsi="Arial" w:cs="Arial"/>
          <w:b/>
          <w:bCs/>
          <w:sz w:val="22"/>
          <w:szCs w:val="22"/>
        </w:rPr>
        <w:lastRenderedPageBreak/>
        <w:t xml:space="preserve">Transition </w:t>
      </w:r>
    </w:p>
    <w:p w14:paraId="4A7E47CC" w14:textId="77777777" w:rsidR="00811415" w:rsidRPr="008472D3" w:rsidRDefault="00811415" w:rsidP="00811415">
      <w:pPr>
        <w:spacing w:before="120" w:after="120" w:line="380" w:lineRule="exact"/>
        <w:ind w:left="547"/>
        <w:jc w:val="thaiDistribute"/>
        <w:rPr>
          <w:rFonts w:ascii="Arial" w:hAnsi="Arial" w:cs="Arial"/>
          <w:sz w:val="22"/>
          <w:szCs w:val="22"/>
        </w:rPr>
      </w:pPr>
      <w:r w:rsidRPr="008472D3">
        <w:rPr>
          <w:rFonts w:ascii="Arial" w:hAnsi="Arial" w:cs="Arial"/>
          <w:sz w:val="22"/>
          <w:szCs w:val="22"/>
        </w:rPr>
        <w:t>The adoption of TFRS 17 Insurance Contracts, the associate considers the transition date to be 1 January 2024. The associate applies the Full Retrospective Approach (FRA). Except for a groups of insurance contracts where historical data is limited, the associate has selected to apply the Modified Retrospective Approach (MRA).</w:t>
      </w:r>
    </w:p>
    <w:p w14:paraId="69952FAE" w14:textId="77777777" w:rsidR="00811415" w:rsidRPr="008472D3" w:rsidRDefault="00811415" w:rsidP="00811415">
      <w:pPr>
        <w:spacing w:before="120" w:after="120" w:line="380" w:lineRule="exact"/>
        <w:ind w:left="547"/>
        <w:jc w:val="thaiDistribute"/>
        <w:rPr>
          <w:rFonts w:ascii="Arial" w:hAnsi="Arial" w:cs="Arial"/>
          <w:i/>
          <w:iCs/>
          <w:sz w:val="22"/>
          <w:szCs w:val="22"/>
        </w:rPr>
      </w:pPr>
      <w:r w:rsidRPr="008472D3">
        <w:rPr>
          <w:rFonts w:ascii="Arial" w:hAnsi="Arial" w:cs="Arial"/>
          <w:i/>
          <w:iCs/>
          <w:sz w:val="22"/>
          <w:szCs w:val="22"/>
        </w:rPr>
        <w:t xml:space="preserve">Full Retrospective Approach </w:t>
      </w:r>
    </w:p>
    <w:p w14:paraId="1B53067F" w14:textId="77777777" w:rsidR="00811415" w:rsidRPr="008472D3" w:rsidRDefault="00811415" w:rsidP="00811415">
      <w:pPr>
        <w:spacing w:before="120" w:after="120" w:line="380" w:lineRule="exact"/>
        <w:ind w:left="547"/>
        <w:jc w:val="thaiDistribute"/>
        <w:rPr>
          <w:rFonts w:ascii="Arial" w:hAnsi="Arial" w:cs="Arial"/>
          <w:sz w:val="22"/>
          <w:szCs w:val="22"/>
        </w:rPr>
      </w:pPr>
      <w:r w:rsidRPr="008472D3">
        <w:rPr>
          <w:rFonts w:ascii="Arial" w:hAnsi="Arial" w:cs="Arial"/>
          <w:sz w:val="22"/>
          <w:szCs w:val="22"/>
        </w:rPr>
        <w:t xml:space="preserve">The associate has determined to </w:t>
      </w:r>
      <w:proofErr w:type="spellStart"/>
      <w:r w:rsidRPr="008472D3">
        <w:rPr>
          <w:rFonts w:ascii="Arial" w:hAnsi="Arial" w:cs="Arial"/>
          <w:sz w:val="22"/>
          <w:szCs w:val="22"/>
        </w:rPr>
        <w:t>recognise</w:t>
      </w:r>
      <w:proofErr w:type="spellEnd"/>
      <w:r w:rsidRPr="008472D3">
        <w:rPr>
          <w:rFonts w:ascii="Arial" w:hAnsi="Arial" w:cs="Arial"/>
          <w:sz w:val="22"/>
          <w:szCs w:val="22"/>
        </w:rPr>
        <w:t xml:space="preserve"> and measure a group of insurance contracts as if TFRS 17 had been applied since the inception date of the insurance contracts. The calculation of CSM at the time of initial recognition of the group of contracts will be based on the facts and circumstances at that time. The CSM will be calculated up to the transition date.</w:t>
      </w:r>
    </w:p>
    <w:p w14:paraId="6763C2AD" w14:textId="77777777" w:rsidR="00811415" w:rsidRPr="008472D3" w:rsidRDefault="00811415" w:rsidP="00811415">
      <w:pPr>
        <w:spacing w:before="120" w:after="120" w:line="380" w:lineRule="exact"/>
        <w:ind w:left="547"/>
        <w:jc w:val="thaiDistribute"/>
        <w:rPr>
          <w:rFonts w:ascii="Arial" w:hAnsi="Arial" w:cs="Arial"/>
          <w:i/>
          <w:iCs/>
          <w:sz w:val="22"/>
          <w:szCs w:val="22"/>
        </w:rPr>
      </w:pPr>
      <w:r w:rsidRPr="008472D3">
        <w:rPr>
          <w:rFonts w:ascii="Arial" w:hAnsi="Arial" w:cs="Arial"/>
          <w:i/>
          <w:iCs/>
          <w:sz w:val="22"/>
          <w:szCs w:val="22"/>
        </w:rPr>
        <w:t>Modified Retrospective Approach</w:t>
      </w:r>
    </w:p>
    <w:p w14:paraId="7930554A" w14:textId="77777777" w:rsidR="00811415" w:rsidRPr="008472D3" w:rsidRDefault="00811415" w:rsidP="00811415">
      <w:pPr>
        <w:spacing w:before="120" w:after="120" w:line="380" w:lineRule="exact"/>
        <w:ind w:left="547"/>
        <w:jc w:val="thaiDistribute"/>
        <w:rPr>
          <w:rFonts w:ascii="Arial" w:hAnsi="Arial" w:cs="Arial"/>
          <w:sz w:val="22"/>
          <w:szCs w:val="22"/>
        </w:rPr>
      </w:pPr>
      <w:r w:rsidRPr="008472D3">
        <w:rPr>
          <w:rFonts w:ascii="Arial" w:hAnsi="Arial" w:cs="Arial"/>
          <w:sz w:val="22"/>
          <w:szCs w:val="22"/>
        </w:rPr>
        <w:t>The associate assesses that the full retrospective approach of the transition period for certain portfolios is not practically feasible due to the inability to obtain the necessary historical data for valuation. Therefore, the associate uses reasonable supporting information from existing reports, which provides results that are approximate to those obtained from valuation using the full retrospective approach.</w:t>
      </w:r>
    </w:p>
    <w:p w14:paraId="5C1A441C" w14:textId="3F9FEF8A" w:rsidR="00181504" w:rsidRPr="008472D3" w:rsidRDefault="00181504" w:rsidP="00181504">
      <w:pPr>
        <w:spacing w:before="120" w:after="120" w:line="380" w:lineRule="exact"/>
        <w:ind w:left="540"/>
        <w:jc w:val="thaiDistribute"/>
        <w:rPr>
          <w:rFonts w:ascii="Arial" w:hAnsi="Arial" w:cs="Arial"/>
          <w:sz w:val="22"/>
          <w:szCs w:val="22"/>
        </w:rPr>
      </w:pPr>
      <w:r w:rsidRPr="008472D3">
        <w:rPr>
          <w:rFonts w:ascii="Arial" w:hAnsi="Arial" w:cs="Arial"/>
          <w:spacing w:val="-2"/>
          <w:sz w:val="22"/>
          <w:szCs w:val="22"/>
        </w:rPr>
        <w:t>The amounts of adjustments in investments in associate affecting the Group’s consolidated</w:t>
      </w:r>
      <w:r w:rsidRPr="008472D3">
        <w:rPr>
          <w:rFonts w:ascii="Arial" w:hAnsi="Arial" w:cs="Arial"/>
          <w:sz w:val="22"/>
          <w:szCs w:val="22"/>
        </w:rPr>
        <w:t xml:space="preserve"> statement of financial position and the consolidated statement of comprehensive income </w:t>
      </w:r>
      <w:r w:rsidR="001C3C47">
        <w:rPr>
          <w:rFonts w:ascii="Arial" w:hAnsi="Arial" w:cs="Arial"/>
          <w:sz w:val="22"/>
          <w:szCs w:val="22"/>
        </w:rPr>
        <w:t>are</w:t>
      </w:r>
      <w:r w:rsidR="001C3C47" w:rsidRPr="00886766">
        <w:rPr>
          <w:rFonts w:ascii="Arial" w:hAnsi="Arial" w:cs="Arial"/>
          <w:sz w:val="22"/>
          <w:szCs w:val="22"/>
        </w:rPr>
        <w:t xml:space="preserve"> described in Note 4</w:t>
      </w:r>
      <w:r w:rsidR="001C3C47">
        <w:rPr>
          <w:rFonts w:ascii="Arial" w:hAnsi="Arial" w:cs="Arial"/>
          <w:sz w:val="22"/>
          <w:szCs w:val="22"/>
        </w:rPr>
        <w:t>.</w:t>
      </w:r>
    </w:p>
    <w:p w14:paraId="795B1FCE" w14:textId="56670579" w:rsidR="00895CB0" w:rsidRPr="0006468E" w:rsidRDefault="00E7783A" w:rsidP="00C32F9A">
      <w:pPr>
        <w:spacing w:before="120" w:after="120" w:line="380" w:lineRule="exact"/>
        <w:ind w:left="547" w:hanging="540"/>
        <w:jc w:val="both"/>
        <w:rPr>
          <w:rFonts w:ascii="Arial" w:hAnsi="Arial" w:cs="Arial"/>
          <w:b/>
          <w:bCs/>
          <w:sz w:val="22"/>
          <w:szCs w:val="22"/>
        </w:rPr>
      </w:pPr>
      <w:r w:rsidRPr="0006468E">
        <w:rPr>
          <w:rFonts w:ascii="Arial" w:hAnsi="Arial" w:cs="Arial"/>
          <w:b/>
          <w:bCs/>
          <w:sz w:val="22"/>
          <w:szCs w:val="22"/>
        </w:rPr>
        <w:t>3.2</w:t>
      </w:r>
      <w:r w:rsidR="00895CB0" w:rsidRPr="0006468E">
        <w:rPr>
          <w:rFonts w:ascii="Arial" w:hAnsi="Arial" w:cs="Arial"/>
          <w:b/>
          <w:bCs/>
          <w:sz w:val="22"/>
          <w:szCs w:val="22"/>
        </w:rPr>
        <w:t xml:space="preserve"> </w:t>
      </w:r>
      <w:r w:rsidR="00C32F9A" w:rsidRPr="0006468E">
        <w:rPr>
          <w:rFonts w:ascii="Arial" w:hAnsi="Arial" w:cs="Arial"/>
          <w:b/>
          <w:bCs/>
          <w:sz w:val="22"/>
          <w:szCs w:val="22"/>
        </w:rPr>
        <w:tab/>
      </w:r>
      <w:r w:rsidR="00895CB0" w:rsidRPr="0006468E">
        <w:rPr>
          <w:rFonts w:ascii="Arial" w:hAnsi="Arial" w:cs="Arial"/>
          <w:b/>
          <w:bCs/>
          <w:sz w:val="22"/>
          <w:szCs w:val="22"/>
        </w:rPr>
        <w:t>Financial reporting standards that will become effective for fiscal years beginning on or after 1 January 202</w:t>
      </w:r>
      <w:r w:rsidR="00B6047E">
        <w:rPr>
          <w:rFonts w:ascii="Arial" w:hAnsi="Arial" w:cs="Arial"/>
          <w:b/>
          <w:bCs/>
          <w:sz w:val="22"/>
          <w:szCs w:val="22"/>
        </w:rPr>
        <w:t>6</w:t>
      </w:r>
    </w:p>
    <w:p w14:paraId="2913493C" w14:textId="12C5C479" w:rsidR="000E45B5" w:rsidRPr="000E45B5" w:rsidRDefault="000E45B5" w:rsidP="000E45B5">
      <w:pPr>
        <w:spacing w:before="120" w:after="120" w:line="380" w:lineRule="exact"/>
        <w:ind w:left="540"/>
        <w:jc w:val="thaiDistribute"/>
        <w:rPr>
          <w:rFonts w:ascii="Arial" w:hAnsi="Arial" w:cs="Arial"/>
          <w:sz w:val="22"/>
          <w:cs/>
        </w:rPr>
      </w:pPr>
      <w:r w:rsidRPr="000E45B5">
        <w:rPr>
          <w:rFonts w:ascii="Arial" w:hAnsi="Arial" w:cs="Arial"/>
          <w:sz w:val="22"/>
        </w:rPr>
        <w:t>The Federation of Accounting Professions issued</w:t>
      </w:r>
      <w:r w:rsidRPr="000E45B5">
        <w:rPr>
          <w:rFonts w:ascii="Arial" w:hAnsi="Arial" w:cs="Arial" w:hint="cs"/>
          <w:sz w:val="22"/>
          <w:cs/>
        </w:rPr>
        <w:t xml:space="preserve"> </w:t>
      </w:r>
      <w:r w:rsidRPr="000E45B5">
        <w:rPr>
          <w:rFonts w:ascii="Arial" w:hAnsi="Arial" w:cs="Arial"/>
          <w:sz w:val="22"/>
        </w:rPr>
        <w:t xml:space="preserve">a revised financial reporting standard, </w:t>
      </w:r>
      <w:r>
        <w:rPr>
          <w:rFonts w:ascii="Arial" w:hAnsi="Arial" w:cs="Arial"/>
          <w:sz w:val="22"/>
        </w:rPr>
        <w:t xml:space="preserve">  </w:t>
      </w:r>
      <w:r w:rsidRPr="000E45B5">
        <w:rPr>
          <w:rFonts w:ascii="Arial" w:hAnsi="Arial" w:cs="Arial"/>
          <w:sz w:val="22"/>
        </w:rPr>
        <w:t>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60BC0B88" w14:textId="18695CB3" w:rsidR="000E45B5" w:rsidRPr="000E45B5" w:rsidRDefault="000E45B5" w:rsidP="000E45B5">
      <w:pPr>
        <w:spacing w:before="120" w:after="120" w:line="380" w:lineRule="exact"/>
        <w:ind w:left="540"/>
        <w:jc w:val="thaiDistribute"/>
        <w:rPr>
          <w:rFonts w:ascii="Arial" w:hAnsi="Arial" w:cs="Arial"/>
          <w:sz w:val="22"/>
        </w:rPr>
      </w:pPr>
      <w:r w:rsidRPr="000E45B5">
        <w:rPr>
          <w:rFonts w:ascii="Arial" w:hAnsi="Arial" w:cs="Arial"/>
          <w:sz w:val="22"/>
        </w:rPr>
        <w:t>The management of the Group believes that adoption of these amendments will not have any significant impact on the Group’s financial statements</w:t>
      </w:r>
      <w:r>
        <w:rPr>
          <w:rFonts w:ascii="Arial" w:hAnsi="Arial" w:cs="Arial"/>
          <w:sz w:val="22"/>
        </w:rPr>
        <w:t>.</w:t>
      </w:r>
    </w:p>
    <w:p w14:paraId="767725CA" w14:textId="77777777" w:rsidR="007F7D9D" w:rsidRDefault="007F7D9D">
      <w:pPr>
        <w:overflowPunct/>
        <w:autoSpaceDE/>
        <w:autoSpaceDN/>
        <w:adjustRightInd/>
        <w:spacing w:after="160" w:line="259" w:lineRule="auto"/>
        <w:textAlignment w:val="auto"/>
        <w:rPr>
          <w:rFonts w:ascii="Arial" w:hAnsi="Arial" w:cs="Arial"/>
          <w:b/>
          <w:sz w:val="22"/>
          <w:szCs w:val="22"/>
        </w:rPr>
      </w:pPr>
      <w:r>
        <w:rPr>
          <w:rFonts w:ascii="Arial" w:hAnsi="Arial" w:cs="Arial"/>
          <w:b/>
          <w:sz w:val="22"/>
          <w:szCs w:val="22"/>
        </w:rPr>
        <w:br w:type="page"/>
      </w:r>
    </w:p>
    <w:p w14:paraId="0A3D2DE6" w14:textId="7AADBEA1" w:rsidR="002E5DD7" w:rsidRDefault="002E5DD7"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r>
        <w:rPr>
          <w:rFonts w:ascii="Arial" w:hAnsi="Arial" w:cs="Arial"/>
          <w:b/>
          <w:sz w:val="22"/>
          <w:szCs w:val="22"/>
        </w:rPr>
        <w:lastRenderedPageBreak/>
        <w:t xml:space="preserve">4. </w:t>
      </w:r>
      <w:r>
        <w:rPr>
          <w:rFonts w:ascii="Arial" w:hAnsi="Arial" w:cs="Arial"/>
          <w:b/>
          <w:sz w:val="22"/>
          <w:szCs w:val="22"/>
        </w:rPr>
        <w:tab/>
      </w:r>
      <w:r w:rsidR="00FB45A9" w:rsidRPr="00FB45A9">
        <w:rPr>
          <w:rFonts w:ascii="Arial" w:hAnsi="Arial" w:cs="Arial"/>
          <w:b/>
          <w:sz w:val="22"/>
          <w:szCs w:val="22"/>
        </w:rPr>
        <w:t xml:space="preserve">The amounts of adjustments in investments in associate </w:t>
      </w:r>
      <w:r w:rsidRPr="002E5DD7">
        <w:rPr>
          <w:rFonts w:ascii="Arial" w:hAnsi="Arial" w:cs="Arial"/>
          <w:b/>
          <w:sz w:val="22"/>
          <w:szCs w:val="22"/>
        </w:rPr>
        <w:t xml:space="preserve">due to </w:t>
      </w:r>
      <w:r w:rsidR="00FB45A9">
        <w:rPr>
          <w:rFonts w:ascii="Arial" w:hAnsi="Arial" w:cs="Arial"/>
          <w:b/>
          <w:sz w:val="22"/>
          <w:szCs w:val="22"/>
        </w:rPr>
        <w:t xml:space="preserve">the associate </w:t>
      </w:r>
      <w:r w:rsidRPr="002E5DD7">
        <w:rPr>
          <w:rFonts w:ascii="Arial" w:hAnsi="Arial" w:cs="Arial"/>
          <w:b/>
          <w:sz w:val="22"/>
          <w:szCs w:val="22"/>
        </w:rPr>
        <w:t>adoption of new financial reporting standard</w:t>
      </w:r>
    </w:p>
    <w:p w14:paraId="3918DC1E" w14:textId="168901B6" w:rsidR="00F543E4" w:rsidRPr="00886766" w:rsidRDefault="00F543E4" w:rsidP="0042210B">
      <w:pPr>
        <w:spacing w:before="120" w:after="120" w:line="380" w:lineRule="exact"/>
        <w:ind w:left="547"/>
        <w:jc w:val="thaiDistribute"/>
        <w:rPr>
          <w:rFonts w:ascii="Arial" w:hAnsi="Arial" w:cs="Arial"/>
          <w:sz w:val="22"/>
          <w:szCs w:val="22"/>
        </w:rPr>
      </w:pPr>
      <w:r w:rsidRPr="00886766">
        <w:rPr>
          <w:rFonts w:ascii="Arial" w:hAnsi="Arial" w:cs="Arial"/>
          <w:sz w:val="22"/>
          <w:szCs w:val="22"/>
        </w:rPr>
        <w:t>As described in Note 3 to the financial statements,</w:t>
      </w:r>
      <w:r w:rsidR="008166E6">
        <w:rPr>
          <w:rFonts w:ascii="Arial" w:hAnsi="Arial" w:cs="Arial"/>
          <w:sz w:val="22"/>
          <w:szCs w:val="22"/>
        </w:rPr>
        <w:t xml:space="preserve"> t</w:t>
      </w:r>
      <w:r w:rsidR="008166E6" w:rsidRPr="008472D3">
        <w:rPr>
          <w:rFonts w:ascii="Arial" w:hAnsi="Arial" w:cs="Arial"/>
          <w:sz w:val="22"/>
          <w:szCs w:val="22"/>
        </w:rPr>
        <w:t xml:space="preserve">he associate has adopted </w:t>
      </w:r>
      <w:r w:rsidR="008166E6" w:rsidRPr="008166E6">
        <w:rPr>
          <w:rFonts w:ascii="Arial" w:hAnsi="Arial" w:cs="Arial"/>
          <w:sz w:val="22"/>
          <w:szCs w:val="22"/>
        </w:rPr>
        <w:t>TFRS 17, Insurance Contracts</w:t>
      </w:r>
      <w:r w:rsidR="008166E6">
        <w:rPr>
          <w:rFonts w:ascii="Arial" w:hAnsi="Arial" w:cs="Arial"/>
          <w:sz w:val="22"/>
          <w:szCs w:val="22"/>
        </w:rPr>
        <w:t xml:space="preserve"> </w:t>
      </w:r>
      <w:r w:rsidR="008166E6" w:rsidRPr="008472D3">
        <w:rPr>
          <w:rFonts w:ascii="Arial" w:hAnsi="Arial" w:cs="Arial"/>
          <w:sz w:val="22"/>
          <w:szCs w:val="22"/>
        </w:rPr>
        <w:t xml:space="preserve">in the current </w:t>
      </w:r>
      <w:r w:rsidR="008166E6">
        <w:rPr>
          <w:rFonts w:ascii="Arial" w:hAnsi="Arial" w:cs="Arial"/>
          <w:sz w:val="22"/>
          <w:szCs w:val="22"/>
        </w:rPr>
        <w:t xml:space="preserve">year </w:t>
      </w:r>
      <w:r w:rsidR="008166E6" w:rsidRPr="008472D3">
        <w:rPr>
          <w:rFonts w:ascii="Arial" w:hAnsi="Arial" w:cs="Arial"/>
          <w:sz w:val="22"/>
          <w:szCs w:val="22"/>
        </w:rPr>
        <w:t>and restated the prior year’s financial statements to transactions that occur on or after the beginning of the earliest comparative period presented</w:t>
      </w:r>
      <w:r w:rsidR="0042210B">
        <w:rPr>
          <w:rFonts w:ascii="Arial" w:hAnsi="Arial" w:cs="Arial"/>
          <w:sz w:val="22"/>
          <w:szCs w:val="22"/>
        </w:rPr>
        <w:t>.</w:t>
      </w:r>
    </w:p>
    <w:p w14:paraId="2B51641A" w14:textId="5B1E8CA8" w:rsidR="005C732C" w:rsidRPr="008472D3" w:rsidRDefault="005C732C" w:rsidP="005C732C">
      <w:pPr>
        <w:spacing w:before="120" w:after="120" w:line="380" w:lineRule="exact"/>
        <w:ind w:left="540"/>
        <w:jc w:val="thaiDistribute"/>
        <w:rPr>
          <w:rFonts w:ascii="Arial" w:hAnsi="Arial" w:cs="Arial"/>
          <w:sz w:val="22"/>
          <w:szCs w:val="22"/>
        </w:rPr>
      </w:pPr>
      <w:r w:rsidRPr="008472D3">
        <w:rPr>
          <w:rFonts w:ascii="Arial" w:hAnsi="Arial" w:cs="Arial"/>
          <w:spacing w:val="-2"/>
          <w:sz w:val="22"/>
          <w:szCs w:val="22"/>
        </w:rPr>
        <w:t>The amounts of adjustments in investments in associate affecting the Group’s consolidated</w:t>
      </w:r>
      <w:r w:rsidRPr="008472D3">
        <w:rPr>
          <w:rFonts w:ascii="Arial" w:hAnsi="Arial" w:cs="Arial"/>
          <w:sz w:val="22"/>
          <w:szCs w:val="22"/>
        </w:rPr>
        <w:t xml:space="preserve"> statement of financial position and the consolidated statement of comprehensive income are as follows: </w:t>
      </w:r>
    </w:p>
    <w:tbl>
      <w:tblPr>
        <w:tblW w:w="9187" w:type="dxa"/>
        <w:tblInd w:w="450" w:type="dxa"/>
        <w:tblLayout w:type="fixed"/>
        <w:tblLook w:val="0000" w:firstRow="0" w:lastRow="0" w:firstColumn="0" w:lastColumn="0" w:noHBand="0" w:noVBand="0"/>
      </w:tblPr>
      <w:tblGrid>
        <w:gridCol w:w="5041"/>
        <w:gridCol w:w="2073"/>
        <w:gridCol w:w="2073"/>
      </w:tblGrid>
      <w:tr w:rsidR="00612934" w:rsidRPr="008472D3" w14:paraId="64A7BC51" w14:textId="77777777" w:rsidTr="00B57C81">
        <w:trPr>
          <w:tblHeader/>
        </w:trPr>
        <w:tc>
          <w:tcPr>
            <w:tcW w:w="5041" w:type="dxa"/>
            <w:vAlign w:val="bottom"/>
          </w:tcPr>
          <w:p w14:paraId="434E15F0" w14:textId="77777777" w:rsidR="00612934" w:rsidRPr="008472D3" w:rsidRDefault="00612934">
            <w:pPr>
              <w:spacing w:line="380" w:lineRule="exact"/>
              <w:jc w:val="thaiDistribute"/>
              <w:rPr>
                <w:rFonts w:ascii="Arial" w:hAnsi="Arial"/>
              </w:rPr>
            </w:pPr>
          </w:p>
        </w:tc>
        <w:tc>
          <w:tcPr>
            <w:tcW w:w="4146" w:type="dxa"/>
            <w:gridSpan w:val="2"/>
          </w:tcPr>
          <w:p w14:paraId="25AC78EC" w14:textId="68784803" w:rsidR="00612934" w:rsidRPr="008472D3" w:rsidRDefault="00B57C81" w:rsidP="00B57C81">
            <w:pPr>
              <w:spacing w:line="380" w:lineRule="exact"/>
              <w:ind w:left="-29" w:right="-29"/>
              <w:jc w:val="right"/>
              <w:rPr>
                <w:rFonts w:ascii="Arial" w:hAnsi="Arial"/>
              </w:rPr>
            </w:pPr>
            <w:r>
              <w:rPr>
                <w:rFonts w:ascii="Arial" w:hAnsi="Arial"/>
              </w:rPr>
              <w:t>(U</w:t>
            </w:r>
            <w:r w:rsidRPr="00B57C81">
              <w:rPr>
                <w:rFonts w:ascii="Arial" w:hAnsi="Arial"/>
              </w:rPr>
              <w:t xml:space="preserve">nit: </w:t>
            </w:r>
            <w:r>
              <w:rPr>
                <w:rFonts w:ascii="Arial" w:hAnsi="Arial"/>
              </w:rPr>
              <w:t xml:space="preserve">Thousand </w:t>
            </w:r>
            <w:r w:rsidRPr="00B57C81">
              <w:rPr>
                <w:rFonts w:ascii="Arial" w:hAnsi="Arial"/>
              </w:rPr>
              <w:t>Baht)</w:t>
            </w:r>
          </w:p>
        </w:tc>
      </w:tr>
      <w:tr w:rsidR="00B57C81" w:rsidRPr="008472D3" w14:paraId="684A4C07" w14:textId="77777777" w:rsidTr="00B57C81">
        <w:trPr>
          <w:tblHeader/>
        </w:trPr>
        <w:tc>
          <w:tcPr>
            <w:tcW w:w="5041" w:type="dxa"/>
            <w:vAlign w:val="bottom"/>
          </w:tcPr>
          <w:p w14:paraId="6637695B" w14:textId="77777777" w:rsidR="00B57C81" w:rsidRPr="008472D3" w:rsidRDefault="00B57C81">
            <w:pPr>
              <w:spacing w:line="380" w:lineRule="exact"/>
              <w:jc w:val="thaiDistribute"/>
              <w:rPr>
                <w:rFonts w:ascii="Arial" w:hAnsi="Arial"/>
              </w:rPr>
            </w:pPr>
          </w:p>
        </w:tc>
        <w:tc>
          <w:tcPr>
            <w:tcW w:w="4146" w:type="dxa"/>
            <w:gridSpan w:val="2"/>
          </w:tcPr>
          <w:p w14:paraId="76D1C39D" w14:textId="60179985" w:rsidR="00B57C81" w:rsidRPr="008472D3" w:rsidRDefault="00B57C81">
            <w:pPr>
              <w:pBdr>
                <w:bottom w:val="single" w:sz="4" w:space="1" w:color="auto"/>
              </w:pBdr>
              <w:spacing w:line="380" w:lineRule="exact"/>
              <w:ind w:left="-29" w:right="-29"/>
              <w:jc w:val="center"/>
              <w:rPr>
                <w:rFonts w:ascii="Arial" w:hAnsi="Arial" w:cs="Arial"/>
              </w:rPr>
            </w:pPr>
            <w:r w:rsidRPr="008472D3">
              <w:rPr>
                <w:rFonts w:ascii="Arial" w:hAnsi="Arial" w:cs="Arial"/>
              </w:rPr>
              <w:t>Increase (decrease)</w:t>
            </w:r>
          </w:p>
        </w:tc>
      </w:tr>
      <w:tr w:rsidR="00612934" w:rsidRPr="008472D3" w14:paraId="2E40B4E1" w14:textId="77777777" w:rsidTr="00B57C81">
        <w:trPr>
          <w:tblHeader/>
        </w:trPr>
        <w:tc>
          <w:tcPr>
            <w:tcW w:w="5041" w:type="dxa"/>
            <w:vAlign w:val="bottom"/>
          </w:tcPr>
          <w:p w14:paraId="11F04D50" w14:textId="77777777" w:rsidR="00612934" w:rsidRPr="008472D3" w:rsidRDefault="00612934">
            <w:pPr>
              <w:spacing w:line="380" w:lineRule="exact"/>
              <w:jc w:val="thaiDistribute"/>
              <w:rPr>
                <w:rFonts w:ascii="Arial" w:hAnsi="Arial"/>
              </w:rPr>
            </w:pPr>
          </w:p>
        </w:tc>
        <w:tc>
          <w:tcPr>
            <w:tcW w:w="4146" w:type="dxa"/>
            <w:gridSpan w:val="2"/>
          </w:tcPr>
          <w:p w14:paraId="4AD2C064" w14:textId="28E5C121" w:rsidR="00612934" w:rsidRDefault="00612934">
            <w:pPr>
              <w:pBdr>
                <w:bottom w:val="single" w:sz="4" w:space="1" w:color="auto"/>
              </w:pBdr>
              <w:spacing w:line="380" w:lineRule="exact"/>
              <w:ind w:left="-29" w:right="-29"/>
              <w:jc w:val="center"/>
              <w:rPr>
                <w:rFonts w:ascii="Arial" w:hAnsi="Arial"/>
              </w:rPr>
            </w:pPr>
            <w:r w:rsidRPr="008472D3">
              <w:rPr>
                <w:rFonts w:ascii="Arial" w:hAnsi="Arial"/>
              </w:rPr>
              <w:t>Consolidated</w:t>
            </w:r>
          </w:p>
          <w:p w14:paraId="122B9D5D" w14:textId="77777777" w:rsidR="00612934" w:rsidRPr="008472D3" w:rsidRDefault="00612934">
            <w:pPr>
              <w:pBdr>
                <w:bottom w:val="single" w:sz="4" w:space="1" w:color="auto"/>
              </w:pBdr>
              <w:spacing w:line="380" w:lineRule="exact"/>
              <w:ind w:left="-29" w:right="-29"/>
              <w:jc w:val="center"/>
              <w:rPr>
                <w:rFonts w:ascii="Arial" w:hAnsi="Arial"/>
              </w:rPr>
            </w:pPr>
            <w:r w:rsidRPr="008472D3">
              <w:rPr>
                <w:rFonts w:ascii="Arial" w:hAnsi="Arial"/>
              </w:rPr>
              <w:t>financial statements</w:t>
            </w:r>
          </w:p>
        </w:tc>
      </w:tr>
      <w:tr w:rsidR="00612934" w:rsidRPr="008472D3" w14:paraId="5490A5D5" w14:textId="77777777" w:rsidTr="00B57C81">
        <w:trPr>
          <w:tblHeader/>
        </w:trPr>
        <w:tc>
          <w:tcPr>
            <w:tcW w:w="5041" w:type="dxa"/>
            <w:vAlign w:val="bottom"/>
          </w:tcPr>
          <w:p w14:paraId="0367E925" w14:textId="77777777" w:rsidR="00612934" w:rsidRPr="008472D3" w:rsidRDefault="00612934">
            <w:pPr>
              <w:spacing w:line="380" w:lineRule="exact"/>
              <w:jc w:val="thaiDistribute"/>
              <w:rPr>
                <w:rFonts w:ascii="Arial" w:hAnsi="Arial"/>
              </w:rPr>
            </w:pPr>
          </w:p>
        </w:tc>
        <w:tc>
          <w:tcPr>
            <w:tcW w:w="2073" w:type="dxa"/>
          </w:tcPr>
          <w:p w14:paraId="014F6EA0" w14:textId="34753FE2" w:rsidR="00612934" w:rsidRPr="008472D3" w:rsidRDefault="00612934" w:rsidP="00B57C81">
            <w:pPr>
              <w:pBdr>
                <w:bottom w:val="single" w:sz="4" w:space="1" w:color="auto"/>
              </w:pBdr>
              <w:spacing w:line="380" w:lineRule="exact"/>
              <w:ind w:left="-29" w:right="-29"/>
              <w:jc w:val="center"/>
              <w:rPr>
                <w:rFonts w:ascii="Arial" w:hAnsi="Arial"/>
              </w:rPr>
            </w:pPr>
            <w:r>
              <w:rPr>
                <w:rFonts w:ascii="Arial" w:hAnsi="Arial"/>
              </w:rPr>
              <w:t>31 December</w:t>
            </w:r>
            <w:r w:rsidR="00B57C81">
              <w:rPr>
                <w:rFonts w:ascii="Arial" w:hAnsi="Arial"/>
              </w:rPr>
              <w:t xml:space="preserve"> </w:t>
            </w:r>
            <w:r w:rsidRPr="008472D3">
              <w:rPr>
                <w:rFonts w:ascii="Arial" w:hAnsi="Arial"/>
              </w:rPr>
              <w:t>202</w:t>
            </w:r>
            <w:r>
              <w:rPr>
                <w:rFonts w:ascii="Arial" w:hAnsi="Arial"/>
              </w:rPr>
              <w:t>4</w:t>
            </w:r>
          </w:p>
        </w:tc>
        <w:tc>
          <w:tcPr>
            <w:tcW w:w="2073" w:type="dxa"/>
            <w:vAlign w:val="bottom"/>
          </w:tcPr>
          <w:p w14:paraId="5E85F83A" w14:textId="72CBB4EA" w:rsidR="00612934" w:rsidRPr="008472D3" w:rsidRDefault="00612934" w:rsidP="00B57C81">
            <w:pPr>
              <w:pBdr>
                <w:bottom w:val="single" w:sz="4" w:space="1" w:color="auto"/>
              </w:pBdr>
              <w:spacing w:line="380" w:lineRule="exact"/>
              <w:ind w:left="-29" w:right="-29"/>
              <w:jc w:val="center"/>
              <w:rPr>
                <w:rFonts w:ascii="Arial" w:hAnsi="Arial"/>
              </w:rPr>
            </w:pPr>
            <w:r w:rsidRPr="008472D3">
              <w:rPr>
                <w:rFonts w:ascii="Arial" w:hAnsi="Arial"/>
              </w:rPr>
              <w:t>1 January 2024</w:t>
            </w:r>
          </w:p>
        </w:tc>
      </w:tr>
      <w:tr w:rsidR="00612934" w:rsidRPr="008472D3" w14:paraId="0815DD51" w14:textId="77777777" w:rsidTr="00B57C81">
        <w:trPr>
          <w:tblHeader/>
        </w:trPr>
        <w:tc>
          <w:tcPr>
            <w:tcW w:w="5041" w:type="dxa"/>
          </w:tcPr>
          <w:p w14:paraId="4C36B146" w14:textId="77777777" w:rsidR="00612934" w:rsidRPr="008472D3" w:rsidRDefault="00612934" w:rsidP="0055088E">
            <w:pPr>
              <w:spacing w:line="380" w:lineRule="exact"/>
              <w:ind w:left="165" w:right="-12" w:hanging="165"/>
              <w:rPr>
                <w:rFonts w:ascii="Arial" w:hAnsi="Arial"/>
              </w:rPr>
            </w:pPr>
            <w:r w:rsidRPr="008472D3">
              <w:rPr>
                <w:rFonts w:ascii="Arial" w:hAnsi="Arial" w:cs="Arial"/>
                <w:b/>
                <w:bCs/>
              </w:rPr>
              <w:t>Consolidated statement of financial position</w:t>
            </w:r>
          </w:p>
        </w:tc>
        <w:tc>
          <w:tcPr>
            <w:tcW w:w="2073" w:type="dxa"/>
          </w:tcPr>
          <w:p w14:paraId="72D11FA9" w14:textId="77777777" w:rsidR="00612934" w:rsidRPr="008472D3" w:rsidRDefault="00612934">
            <w:pPr>
              <w:tabs>
                <w:tab w:val="decimal" w:pos="839"/>
              </w:tabs>
              <w:spacing w:line="380" w:lineRule="exact"/>
              <w:ind w:left="-29" w:right="-29"/>
              <w:jc w:val="thaiDistribute"/>
              <w:rPr>
                <w:rFonts w:ascii="Arial" w:hAnsi="Arial"/>
              </w:rPr>
            </w:pPr>
          </w:p>
        </w:tc>
        <w:tc>
          <w:tcPr>
            <w:tcW w:w="2073" w:type="dxa"/>
            <w:vAlign w:val="bottom"/>
          </w:tcPr>
          <w:p w14:paraId="2EF1AA0F" w14:textId="6EB3625B" w:rsidR="00612934" w:rsidRPr="008472D3" w:rsidRDefault="00612934">
            <w:pPr>
              <w:tabs>
                <w:tab w:val="decimal" w:pos="839"/>
              </w:tabs>
              <w:spacing w:line="380" w:lineRule="exact"/>
              <w:ind w:left="-29" w:right="-29"/>
              <w:jc w:val="thaiDistribute"/>
              <w:rPr>
                <w:rFonts w:ascii="Arial" w:hAnsi="Arial"/>
              </w:rPr>
            </w:pPr>
          </w:p>
        </w:tc>
      </w:tr>
      <w:tr w:rsidR="00612934" w:rsidRPr="008472D3" w14:paraId="369DD314" w14:textId="77777777" w:rsidTr="00B57C81">
        <w:trPr>
          <w:tblHeader/>
        </w:trPr>
        <w:tc>
          <w:tcPr>
            <w:tcW w:w="5041" w:type="dxa"/>
            <w:vAlign w:val="bottom"/>
          </w:tcPr>
          <w:p w14:paraId="49D81410" w14:textId="77777777" w:rsidR="00612934" w:rsidRPr="008472D3" w:rsidRDefault="00612934" w:rsidP="0055088E">
            <w:pPr>
              <w:spacing w:line="380" w:lineRule="exact"/>
              <w:ind w:right="-12"/>
              <w:jc w:val="thaiDistribute"/>
              <w:rPr>
                <w:rFonts w:ascii="Arial" w:hAnsi="Arial"/>
              </w:rPr>
            </w:pPr>
            <w:r w:rsidRPr="008472D3">
              <w:rPr>
                <w:rFonts w:ascii="Arial" w:hAnsi="Arial"/>
              </w:rPr>
              <w:t>Investments in associate</w:t>
            </w:r>
          </w:p>
        </w:tc>
        <w:tc>
          <w:tcPr>
            <w:tcW w:w="2073" w:type="dxa"/>
            <w:vAlign w:val="center"/>
          </w:tcPr>
          <w:p w14:paraId="52C76289" w14:textId="315F6B5B"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278,567</w:t>
            </w:r>
          </w:p>
        </w:tc>
        <w:tc>
          <w:tcPr>
            <w:tcW w:w="2073" w:type="dxa"/>
            <w:vAlign w:val="center"/>
          </w:tcPr>
          <w:p w14:paraId="20F6C986" w14:textId="179BE5B1"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276,951</w:t>
            </w:r>
          </w:p>
        </w:tc>
      </w:tr>
      <w:tr w:rsidR="00612934" w:rsidRPr="008472D3" w14:paraId="2ABBA694" w14:textId="77777777" w:rsidTr="00B57C81">
        <w:trPr>
          <w:tblHeader/>
        </w:trPr>
        <w:tc>
          <w:tcPr>
            <w:tcW w:w="5041" w:type="dxa"/>
            <w:vAlign w:val="bottom"/>
          </w:tcPr>
          <w:p w14:paraId="5FB76A7C" w14:textId="77777777" w:rsidR="00612934" w:rsidRPr="008472D3" w:rsidRDefault="00612934" w:rsidP="0055088E">
            <w:pPr>
              <w:spacing w:line="380" w:lineRule="exact"/>
              <w:ind w:left="360" w:right="-12" w:hanging="360"/>
              <w:rPr>
                <w:rFonts w:ascii="Arial" w:hAnsi="Arial"/>
                <w:b/>
                <w:bCs/>
              </w:rPr>
            </w:pPr>
            <w:r w:rsidRPr="008472D3">
              <w:rPr>
                <w:rFonts w:ascii="Arial" w:hAnsi="Arial"/>
                <w:b/>
                <w:bCs/>
              </w:rPr>
              <w:t>Total assets</w:t>
            </w:r>
          </w:p>
        </w:tc>
        <w:tc>
          <w:tcPr>
            <w:tcW w:w="2073" w:type="dxa"/>
            <w:vAlign w:val="center"/>
          </w:tcPr>
          <w:p w14:paraId="7C5C0192" w14:textId="34A64FE9" w:rsidR="00612934" w:rsidRPr="008472D3" w:rsidRDefault="00612934" w:rsidP="00B57C81">
            <w:pPr>
              <w:pBdr>
                <w:bottom w:val="double" w:sz="4" w:space="1" w:color="auto"/>
              </w:pBdr>
              <w:tabs>
                <w:tab w:val="decimal" w:pos="1515"/>
              </w:tabs>
              <w:spacing w:line="380" w:lineRule="exact"/>
              <w:ind w:left="-29" w:right="-29"/>
              <w:rPr>
                <w:rFonts w:ascii="Arial" w:hAnsi="Arial"/>
              </w:rPr>
            </w:pPr>
            <w:r w:rsidRPr="008472D3">
              <w:rPr>
                <w:rFonts w:ascii="Arial" w:hAnsi="Arial"/>
              </w:rPr>
              <w:t>278,567</w:t>
            </w:r>
          </w:p>
        </w:tc>
        <w:tc>
          <w:tcPr>
            <w:tcW w:w="2073" w:type="dxa"/>
            <w:vAlign w:val="center"/>
          </w:tcPr>
          <w:p w14:paraId="4B482B8D" w14:textId="2AB8532F" w:rsidR="00612934" w:rsidRPr="008472D3" w:rsidRDefault="00612934" w:rsidP="00B57C81">
            <w:pPr>
              <w:pBdr>
                <w:bottom w:val="double" w:sz="4" w:space="1" w:color="auto"/>
              </w:pBdr>
              <w:tabs>
                <w:tab w:val="decimal" w:pos="1515"/>
              </w:tabs>
              <w:spacing w:line="380" w:lineRule="exact"/>
              <w:ind w:left="-29" w:right="-29"/>
              <w:rPr>
                <w:rFonts w:ascii="Arial" w:hAnsi="Arial"/>
              </w:rPr>
            </w:pPr>
            <w:r w:rsidRPr="008472D3">
              <w:rPr>
                <w:rFonts w:ascii="Arial" w:hAnsi="Arial"/>
              </w:rPr>
              <w:t>276,951</w:t>
            </w:r>
          </w:p>
        </w:tc>
      </w:tr>
      <w:tr w:rsidR="00612934" w:rsidRPr="008472D3" w14:paraId="1B660463" w14:textId="77777777" w:rsidTr="00B57C81">
        <w:trPr>
          <w:tblHeader/>
        </w:trPr>
        <w:tc>
          <w:tcPr>
            <w:tcW w:w="5041" w:type="dxa"/>
            <w:vAlign w:val="bottom"/>
          </w:tcPr>
          <w:p w14:paraId="7BF233E2" w14:textId="77777777" w:rsidR="00612934" w:rsidRPr="008472D3" w:rsidRDefault="00612934" w:rsidP="0055088E">
            <w:pPr>
              <w:spacing w:line="380" w:lineRule="exact"/>
              <w:ind w:right="-12"/>
              <w:jc w:val="thaiDistribute"/>
              <w:rPr>
                <w:rFonts w:ascii="Arial" w:hAnsi="Arial"/>
              </w:rPr>
            </w:pPr>
            <w:r w:rsidRPr="008472D3">
              <w:rPr>
                <w:rFonts w:ascii="Arial" w:hAnsi="Arial"/>
              </w:rPr>
              <w:t>Deferred tax liabilities</w:t>
            </w:r>
          </w:p>
        </w:tc>
        <w:tc>
          <w:tcPr>
            <w:tcW w:w="2073" w:type="dxa"/>
            <w:vAlign w:val="center"/>
          </w:tcPr>
          <w:p w14:paraId="7FD3F5C2" w14:textId="6B546CEB"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55,713</w:t>
            </w:r>
          </w:p>
        </w:tc>
        <w:tc>
          <w:tcPr>
            <w:tcW w:w="2073" w:type="dxa"/>
            <w:vAlign w:val="center"/>
          </w:tcPr>
          <w:p w14:paraId="1E2C0FC7" w14:textId="30030B44"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55,390</w:t>
            </w:r>
          </w:p>
        </w:tc>
      </w:tr>
      <w:tr w:rsidR="00612934" w:rsidRPr="008472D3" w14:paraId="7C2E10B9" w14:textId="77777777" w:rsidTr="00B57C81">
        <w:trPr>
          <w:tblHeader/>
        </w:trPr>
        <w:tc>
          <w:tcPr>
            <w:tcW w:w="5041" w:type="dxa"/>
            <w:vAlign w:val="bottom"/>
          </w:tcPr>
          <w:p w14:paraId="33C2FB32" w14:textId="77777777" w:rsidR="00612934" w:rsidRPr="008472D3" w:rsidRDefault="00612934" w:rsidP="0055088E">
            <w:pPr>
              <w:spacing w:line="380" w:lineRule="exact"/>
              <w:ind w:left="360" w:right="-12" w:hanging="360"/>
              <w:rPr>
                <w:rFonts w:ascii="Arial" w:hAnsi="Arial"/>
                <w:b/>
                <w:bCs/>
              </w:rPr>
            </w:pPr>
            <w:r w:rsidRPr="008472D3">
              <w:rPr>
                <w:rFonts w:ascii="Arial" w:hAnsi="Arial"/>
                <w:b/>
                <w:bCs/>
              </w:rPr>
              <w:t>Total liabilities</w:t>
            </w:r>
          </w:p>
        </w:tc>
        <w:tc>
          <w:tcPr>
            <w:tcW w:w="2073" w:type="dxa"/>
            <w:vAlign w:val="center"/>
          </w:tcPr>
          <w:p w14:paraId="51D5CC02" w14:textId="20E353F5"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55,713</w:t>
            </w:r>
          </w:p>
        </w:tc>
        <w:tc>
          <w:tcPr>
            <w:tcW w:w="2073" w:type="dxa"/>
            <w:vAlign w:val="center"/>
          </w:tcPr>
          <w:p w14:paraId="4F188EE0" w14:textId="77AA0D86"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55,390</w:t>
            </w:r>
          </w:p>
        </w:tc>
      </w:tr>
      <w:tr w:rsidR="00612934" w:rsidRPr="008472D3" w14:paraId="3914FCE0" w14:textId="77777777" w:rsidTr="00B57C81">
        <w:trPr>
          <w:tblHeader/>
        </w:trPr>
        <w:tc>
          <w:tcPr>
            <w:tcW w:w="5041" w:type="dxa"/>
          </w:tcPr>
          <w:p w14:paraId="0E4471E3" w14:textId="1859D383" w:rsidR="00612934" w:rsidRPr="0055088E" w:rsidRDefault="00612934" w:rsidP="0055088E">
            <w:pPr>
              <w:spacing w:line="380" w:lineRule="exact"/>
              <w:ind w:left="-18" w:right="-12"/>
              <w:rPr>
                <w:rFonts w:ascii="Arial" w:hAnsi="Arial"/>
                <w:b/>
                <w:bCs/>
              </w:rPr>
            </w:pPr>
            <w:r w:rsidRPr="0055088E">
              <w:rPr>
                <w:rFonts w:ascii="Arial" w:hAnsi="Arial"/>
                <w:b/>
                <w:bCs/>
              </w:rPr>
              <w:t>Shareholders’ equity</w:t>
            </w:r>
          </w:p>
        </w:tc>
        <w:tc>
          <w:tcPr>
            <w:tcW w:w="2073" w:type="dxa"/>
            <w:vAlign w:val="center"/>
          </w:tcPr>
          <w:p w14:paraId="33DAEA63" w14:textId="0EE4D651" w:rsidR="00612934" w:rsidRPr="008472D3" w:rsidRDefault="00612934" w:rsidP="00B57C81">
            <w:pPr>
              <w:tabs>
                <w:tab w:val="decimal" w:pos="1515"/>
              </w:tabs>
              <w:spacing w:line="380" w:lineRule="exact"/>
              <w:ind w:left="-29" w:right="-29"/>
              <w:rPr>
                <w:rFonts w:ascii="Arial" w:hAnsi="Arial"/>
              </w:rPr>
            </w:pPr>
          </w:p>
        </w:tc>
        <w:tc>
          <w:tcPr>
            <w:tcW w:w="2073" w:type="dxa"/>
            <w:vAlign w:val="center"/>
          </w:tcPr>
          <w:p w14:paraId="7312F384" w14:textId="04E63751" w:rsidR="00612934" w:rsidRPr="008472D3" w:rsidRDefault="00612934" w:rsidP="00B57C81">
            <w:pPr>
              <w:tabs>
                <w:tab w:val="decimal" w:pos="1515"/>
              </w:tabs>
              <w:spacing w:line="380" w:lineRule="exact"/>
              <w:ind w:left="-29" w:right="-29"/>
              <w:rPr>
                <w:rFonts w:ascii="Arial" w:hAnsi="Arial"/>
              </w:rPr>
            </w:pPr>
          </w:p>
        </w:tc>
      </w:tr>
      <w:tr w:rsidR="00612934" w:rsidRPr="008472D3" w14:paraId="0A768B4F" w14:textId="77777777" w:rsidTr="00B57C81">
        <w:trPr>
          <w:tblHeader/>
        </w:trPr>
        <w:tc>
          <w:tcPr>
            <w:tcW w:w="5041" w:type="dxa"/>
          </w:tcPr>
          <w:p w14:paraId="7F6DDB89" w14:textId="2C341B1C" w:rsidR="00612934" w:rsidRPr="008472D3" w:rsidRDefault="00612934" w:rsidP="0055088E">
            <w:pPr>
              <w:spacing w:line="380" w:lineRule="exact"/>
              <w:ind w:left="-18" w:right="-12"/>
              <w:rPr>
                <w:rFonts w:ascii="Arial" w:hAnsi="Arial" w:cs="Arial"/>
              </w:rPr>
            </w:pPr>
            <w:r w:rsidRPr="008472D3">
              <w:rPr>
                <w:rFonts w:ascii="Arial" w:hAnsi="Arial" w:cs="Arial"/>
              </w:rPr>
              <w:t>Retained earnings</w:t>
            </w:r>
          </w:p>
        </w:tc>
        <w:tc>
          <w:tcPr>
            <w:tcW w:w="2073" w:type="dxa"/>
            <w:vAlign w:val="center"/>
          </w:tcPr>
          <w:p w14:paraId="7DF55937" w14:textId="466FFB2D" w:rsidR="00612934" w:rsidRPr="008472D3" w:rsidRDefault="00612934" w:rsidP="00B57C81">
            <w:pPr>
              <w:tabs>
                <w:tab w:val="decimal" w:pos="1515"/>
              </w:tabs>
              <w:spacing w:line="380" w:lineRule="exact"/>
              <w:ind w:left="-29" w:right="-29"/>
              <w:rPr>
                <w:rFonts w:ascii="Arial" w:hAnsi="Arial"/>
              </w:rPr>
            </w:pPr>
            <w:r w:rsidRPr="008472D3">
              <w:rPr>
                <w:rFonts w:ascii="Arial" w:hAnsi="Arial"/>
              </w:rPr>
              <w:t>223,630</w:t>
            </w:r>
          </w:p>
        </w:tc>
        <w:tc>
          <w:tcPr>
            <w:tcW w:w="2073" w:type="dxa"/>
            <w:vAlign w:val="center"/>
          </w:tcPr>
          <w:p w14:paraId="486CA158" w14:textId="5103BA13" w:rsidR="00612934" w:rsidRPr="008472D3" w:rsidRDefault="00612934" w:rsidP="00B57C81">
            <w:pPr>
              <w:tabs>
                <w:tab w:val="decimal" w:pos="1515"/>
              </w:tabs>
              <w:spacing w:line="380" w:lineRule="exact"/>
              <w:ind w:left="-29" w:right="-29"/>
              <w:rPr>
                <w:rFonts w:ascii="Arial" w:hAnsi="Arial"/>
              </w:rPr>
            </w:pPr>
            <w:r w:rsidRPr="008472D3">
              <w:rPr>
                <w:rFonts w:ascii="Arial" w:hAnsi="Arial"/>
              </w:rPr>
              <w:t>221,722</w:t>
            </w:r>
          </w:p>
        </w:tc>
      </w:tr>
      <w:tr w:rsidR="00612934" w:rsidRPr="008472D3" w14:paraId="1EA39044" w14:textId="77777777" w:rsidTr="00B57C81">
        <w:trPr>
          <w:tblHeader/>
        </w:trPr>
        <w:tc>
          <w:tcPr>
            <w:tcW w:w="5041" w:type="dxa"/>
          </w:tcPr>
          <w:p w14:paraId="7535E2D5" w14:textId="77777777" w:rsidR="00612934" w:rsidRPr="008472D3" w:rsidRDefault="00612934" w:rsidP="0055088E">
            <w:pPr>
              <w:spacing w:line="380" w:lineRule="exact"/>
              <w:ind w:left="-15" w:right="-12"/>
              <w:jc w:val="thaiDistribute"/>
              <w:rPr>
                <w:rFonts w:ascii="Arial" w:hAnsi="Arial" w:cs="Arial"/>
              </w:rPr>
            </w:pPr>
            <w:r w:rsidRPr="008472D3">
              <w:rPr>
                <w:rFonts w:ascii="Arial" w:hAnsi="Arial" w:cs="Arial"/>
              </w:rPr>
              <w:t>Other components of shareholders' equity</w:t>
            </w:r>
          </w:p>
        </w:tc>
        <w:tc>
          <w:tcPr>
            <w:tcW w:w="2073" w:type="dxa"/>
            <w:vAlign w:val="center"/>
          </w:tcPr>
          <w:p w14:paraId="71DC9845" w14:textId="665B244D"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(776)</w:t>
            </w:r>
          </w:p>
        </w:tc>
        <w:tc>
          <w:tcPr>
            <w:tcW w:w="2073" w:type="dxa"/>
            <w:vAlign w:val="center"/>
          </w:tcPr>
          <w:p w14:paraId="0EEFBFF3" w14:textId="4FA46C53"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(161)</w:t>
            </w:r>
          </w:p>
        </w:tc>
      </w:tr>
      <w:tr w:rsidR="00612934" w:rsidRPr="008472D3" w14:paraId="594C38A5" w14:textId="77777777" w:rsidTr="00B57C81">
        <w:trPr>
          <w:tblHeader/>
        </w:trPr>
        <w:tc>
          <w:tcPr>
            <w:tcW w:w="5041" w:type="dxa"/>
          </w:tcPr>
          <w:p w14:paraId="03E24305" w14:textId="77777777" w:rsidR="00612934" w:rsidRPr="008472D3" w:rsidRDefault="00612934" w:rsidP="0055088E">
            <w:pPr>
              <w:spacing w:line="380" w:lineRule="exact"/>
              <w:ind w:left="-15" w:right="-12"/>
              <w:jc w:val="thaiDistribute"/>
              <w:rPr>
                <w:rFonts w:ascii="Arial" w:hAnsi="Arial"/>
              </w:rPr>
            </w:pPr>
            <w:r w:rsidRPr="008472D3">
              <w:rPr>
                <w:rFonts w:ascii="Arial" w:hAnsi="Arial" w:cs="Arial"/>
                <w:b/>
                <w:bCs/>
              </w:rPr>
              <w:t>Total shareholders’ equity</w:t>
            </w:r>
          </w:p>
        </w:tc>
        <w:tc>
          <w:tcPr>
            <w:tcW w:w="2073" w:type="dxa"/>
            <w:vAlign w:val="center"/>
          </w:tcPr>
          <w:p w14:paraId="0BE0FEE3" w14:textId="518C89CB"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222,854</w:t>
            </w:r>
          </w:p>
        </w:tc>
        <w:tc>
          <w:tcPr>
            <w:tcW w:w="2073" w:type="dxa"/>
            <w:vAlign w:val="center"/>
          </w:tcPr>
          <w:p w14:paraId="01BD6159" w14:textId="55467AC7" w:rsidR="00612934" w:rsidRPr="008472D3" w:rsidRDefault="00612934" w:rsidP="00B57C81">
            <w:pPr>
              <w:pBdr>
                <w:bottom w:val="single" w:sz="4" w:space="1" w:color="auto"/>
              </w:pBdr>
              <w:tabs>
                <w:tab w:val="decimal" w:pos="1515"/>
              </w:tabs>
              <w:spacing w:line="380" w:lineRule="exact"/>
              <w:ind w:left="-29" w:right="-29"/>
              <w:rPr>
                <w:rFonts w:ascii="Arial" w:hAnsi="Arial"/>
              </w:rPr>
            </w:pPr>
            <w:r w:rsidRPr="008472D3">
              <w:rPr>
                <w:rFonts w:ascii="Arial" w:hAnsi="Arial"/>
              </w:rPr>
              <w:t>221,561</w:t>
            </w:r>
          </w:p>
        </w:tc>
      </w:tr>
      <w:tr w:rsidR="00612934" w:rsidRPr="008472D3" w14:paraId="3B296263" w14:textId="77777777" w:rsidTr="00B57C81">
        <w:trPr>
          <w:tblHeader/>
        </w:trPr>
        <w:tc>
          <w:tcPr>
            <w:tcW w:w="5041" w:type="dxa"/>
          </w:tcPr>
          <w:p w14:paraId="5C25FD51" w14:textId="77777777" w:rsidR="00612934" w:rsidRPr="008472D3" w:rsidRDefault="00612934" w:rsidP="0055088E">
            <w:pPr>
              <w:spacing w:line="380" w:lineRule="exact"/>
              <w:ind w:left="-15" w:right="-12"/>
              <w:jc w:val="thaiDistribute"/>
              <w:rPr>
                <w:rFonts w:ascii="Arial" w:hAnsi="Arial" w:cs="Arial"/>
                <w:b/>
                <w:bCs/>
              </w:rPr>
            </w:pPr>
            <w:r w:rsidRPr="008472D3">
              <w:rPr>
                <w:rFonts w:ascii="Arial" w:hAnsi="Arial" w:cs="Arial"/>
                <w:b/>
                <w:bCs/>
              </w:rPr>
              <w:t>Total liabilities and shareholders’ equity</w:t>
            </w:r>
          </w:p>
        </w:tc>
        <w:tc>
          <w:tcPr>
            <w:tcW w:w="2073" w:type="dxa"/>
            <w:vAlign w:val="center"/>
          </w:tcPr>
          <w:p w14:paraId="20CBE026" w14:textId="178F1933" w:rsidR="00612934" w:rsidRPr="008472D3" w:rsidRDefault="00612934" w:rsidP="00B57C81">
            <w:pPr>
              <w:pBdr>
                <w:bottom w:val="double" w:sz="4" w:space="1" w:color="auto"/>
              </w:pBdr>
              <w:tabs>
                <w:tab w:val="decimal" w:pos="1515"/>
              </w:tabs>
              <w:spacing w:line="380" w:lineRule="exact"/>
              <w:ind w:left="-29" w:right="-29"/>
              <w:rPr>
                <w:rFonts w:ascii="Arial" w:hAnsi="Arial"/>
              </w:rPr>
            </w:pPr>
            <w:r w:rsidRPr="008472D3">
              <w:rPr>
                <w:rFonts w:ascii="Arial" w:hAnsi="Arial"/>
              </w:rPr>
              <w:t>278,567</w:t>
            </w:r>
          </w:p>
        </w:tc>
        <w:tc>
          <w:tcPr>
            <w:tcW w:w="2073" w:type="dxa"/>
            <w:vAlign w:val="center"/>
          </w:tcPr>
          <w:p w14:paraId="50B4979E" w14:textId="071DE44C" w:rsidR="00612934" w:rsidRPr="008472D3" w:rsidRDefault="00612934" w:rsidP="00B57C81">
            <w:pPr>
              <w:pBdr>
                <w:bottom w:val="double" w:sz="4" w:space="1" w:color="auto"/>
              </w:pBdr>
              <w:tabs>
                <w:tab w:val="decimal" w:pos="1515"/>
              </w:tabs>
              <w:spacing w:line="380" w:lineRule="exact"/>
              <w:ind w:left="-29" w:right="-29"/>
              <w:rPr>
                <w:rFonts w:ascii="Arial" w:hAnsi="Arial"/>
              </w:rPr>
            </w:pPr>
            <w:r w:rsidRPr="008472D3">
              <w:rPr>
                <w:rFonts w:ascii="Arial" w:hAnsi="Arial"/>
              </w:rPr>
              <w:t>276,951</w:t>
            </w:r>
          </w:p>
        </w:tc>
      </w:tr>
    </w:tbl>
    <w:p w14:paraId="305ADD64" w14:textId="53187F21" w:rsidR="002E5DD7" w:rsidRDefault="002E5DD7"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p>
    <w:tbl>
      <w:tblPr>
        <w:tblW w:w="9090" w:type="dxa"/>
        <w:tblInd w:w="450" w:type="dxa"/>
        <w:tblLayout w:type="fixed"/>
        <w:tblLook w:val="0000" w:firstRow="0" w:lastRow="0" w:firstColumn="0" w:lastColumn="0" w:noHBand="0" w:noVBand="0"/>
      </w:tblPr>
      <w:tblGrid>
        <w:gridCol w:w="6858"/>
        <w:gridCol w:w="2232"/>
      </w:tblGrid>
      <w:tr w:rsidR="009D425A" w:rsidRPr="008472D3" w14:paraId="13751DD0" w14:textId="77777777" w:rsidTr="00527654">
        <w:trPr>
          <w:tblHeader/>
        </w:trPr>
        <w:tc>
          <w:tcPr>
            <w:tcW w:w="9090" w:type="dxa"/>
            <w:gridSpan w:val="2"/>
          </w:tcPr>
          <w:p w14:paraId="39639411" w14:textId="138D14A7" w:rsidR="009D425A" w:rsidRPr="008472D3" w:rsidRDefault="00527654" w:rsidP="00527654">
            <w:pPr>
              <w:tabs>
                <w:tab w:val="left" w:pos="900"/>
                <w:tab w:val="left" w:pos="1440"/>
              </w:tabs>
              <w:spacing w:line="360" w:lineRule="exact"/>
              <w:ind w:left="360" w:right="-43" w:hanging="360"/>
              <w:jc w:val="right"/>
              <w:rPr>
                <w:rFonts w:ascii="Arial" w:hAnsi="Arial"/>
              </w:rPr>
            </w:pPr>
            <w:r w:rsidRPr="00527654">
              <w:rPr>
                <w:rFonts w:ascii="Arial" w:hAnsi="Arial"/>
              </w:rPr>
              <w:lastRenderedPageBreak/>
              <w:t>(Unit: Thousand Baht)</w:t>
            </w:r>
          </w:p>
        </w:tc>
      </w:tr>
      <w:tr w:rsidR="009D425A" w:rsidRPr="008472D3" w14:paraId="4F46F51B" w14:textId="77777777" w:rsidTr="00527654">
        <w:trPr>
          <w:trHeight w:val="369"/>
          <w:tblHeader/>
        </w:trPr>
        <w:tc>
          <w:tcPr>
            <w:tcW w:w="6858" w:type="dxa"/>
            <w:vAlign w:val="bottom"/>
          </w:tcPr>
          <w:p w14:paraId="0F05742E" w14:textId="77777777" w:rsidR="009D425A" w:rsidRPr="008472D3" w:rsidRDefault="009D425A" w:rsidP="009D425A">
            <w:pPr>
              <w:spacing w:line="360" w:lineRule="exact"/>
              <w:jc w:val="thaiDistribute"/>
              <w:rPr>
                <w:rFonts w:ascii="Arial" w:hAnsi="Arial"/>
              </w:rPr>
            </w:pPr>
          </w:p>
        </w:tc>
        <w:tc>
          <w:tcPr>
            <w:tcW w:w="2232" w:type="dxa"/>
            <w:vAlign w:val="bottom"/>
          </w:tcPr>
          <w:p w14:paraId="38A28EA4" w14:textId="6139A61C" w:rsidR="009D425A" w:rsidRPr="008472D3" w:rsidRDefault="009D425A" w:rsidP="009D425A">
            <w:pPr>
              <w:pBdr>
                <w:bottom w:val="single" w:sz="4" w:space="1" w:color="auto"/>
              </w:pBdr>
              <w:spacing w:line="360" w:lineRule="exact"/>
              <w:ind w:left="-29" w:right="-29"/>
              <w:jc w:val="center"/>
              <w:rPr>
                <w:rFonts w:ascii="Arial" w:hAnsi="Arial" w:cs="Arial"/>
              </w:rPr>
            </w:pPr>
            <w:r w:rsidRPr="008472D3">
              <w:rPr>
                <w:rFonts w:ascii="Arial" w:hAnsi="Arial" w:cs="Arial"/>
              </w:rPr>
              <w:t>Increase (decrease)</w:t>
            </w:r>
          </w:p>
        </w:tc>
      </w:tr>
      <w:tr w:rsidR="009D425A" w:rsidRPr="008472D3" w14:paraId="593D9099" w14:textId="77777777" w:rsidTr="00527654">
        <w:trPr>
          <w:tblHeader/>
        </w:trPr>
        <w:tc>
          <w:tcPr>
            <w:tcW w:w="6858" w:type="dxa"/>
            <w:vAlign w:val="bottom"/>
          </w:tcPr>
          <w:p w14:paraId="7035EA3E" w14:textId="77777777" w:rsidR="009D425A" w:rsidRPr="008472D3" w:rsidRDefault="009D425A" w:rsidP="009D425A">
            <w:pPr>
              <w:spacing w:line="360" w:lineRule="exact"/>
              <w:jc w:val="thaiDistribute"/>
              <w:rPr>
                <w:rFonts w:ascii="Arial" w:hAnsi="Arial"/>
              </w:rPr>
            </w:pPr>
          </w:p>
        </w:tc>
        <w:tc>
          <w:tcPr>
            <w:tcW w:w="2232" w:type="dxa"/>
            <w:vAlign w:val="bottom"/>
          </w:tcPr>
          <w:p w14:paraId="24933652" w14:textId="77777777" w:rsidR="009D425A" w:rsidRPr="008472D3" w:rsidRDefault="009D425A" w:rsidP="009D425A">
            <w:pPr>
              <w:pBdr>
                <w:bottom w:val="single" w:sz="4" w:space="1" w:color="auto"/>
              </w:pBdr>
              <w:spacing w:line="360" w:lineRule="exact"/>
              <w:ind w:left="-29" w:right="-29"/>
              <w:jc w:val="center"/>
              <w:rPr>
                <w:rFonts w:ascii="Arial" w:hAnsi="Arial" w:cs="Arial"/>
              </w:rPr>
            </w:pPr>
            <w:r w:rsidRPr="008472D3">
              <w:rPr>
                <w:rFonts w:ascii="Arial" w:hAnsi="Arial" w:cs="Arial"/>
              </w:rPr>
              <w:t>Consolidated</w:t>
            </w:r>
          </w:p>
          <w:p w14:paraId="3E979BB7" w14:textId="77777777" w:rsidR="009D425A" w:rsidRPr="008472D3" w:rsidRDefault="009D425A" w:rsidP="009D425A">
            <w:pPr>
              <w:pBdr>
                <w:bottom w:val="single" w:sz="4" w:space="1" w:color="auto"/>
              </w:pBdr>
              <w:spacing w:line="360" w:lineRule="exact"/>
              <w:ind w:left="-29" w:right="-29"/>
              <w:jc w:val="center"/>
              <w:rPr>
                <w:rFonts w:ascii="Arial" w:hAnsi="Arial" w:cs="Arial"/>
              </w:rPr>
            </w:pPr>
            <w:r w:rsidRPr="008472D3">
              <w:rPr>
                <w:rFonts w:ascii="Arial" w:hAnsi="Arial" w:cs="Arial"/>
              </w:rPr>
              <w:t>financial statements</w:t>
            </w:r>
          </w:p>
        </w:tc>
      </w:tr>
      <w:tr w:rsidR="009D425A" w:rsidRPr="008472D3" w14:paraId="73EABD7E" w14:textId="77777777" w:rsidTr="00527654">
        <w:trPr>
          <w:tblHeader/>
        </w:trPr>
        <w:tc>
          <w:tcPr>
            <w:tcW w:w="6858" w:type="dxa"/>
            <w:vAlign w:val="bottom"/>
          </w:tcPr>
          <w:p w14:paraId="4CA7952A" w14:textId="77777777" w:rsidR="009D425A" w:rsidRPr="008472D3" w:rsidRDefault="009D425A" w:rsidP="009D425A">
            <w:pPr>
              <w:spacing w:line="360" w:lineRule="exact"/>
              <w:jc w:val="thaiDistribute"/>
              <w:rPr>
                <w:rFonts w:ascii="Arial" w:hAnsi="Arial"/>
              </w:rPr>
            </w:pPr>
          </w:p>
        </w:tc>
        <w:tc>
          <w:tcPr>
            <w:tcW w:w="2232" w:type="dxa"/>
            <w:vAlign w:val="bottom"/>
          </w:tcPr>
          <w:p w14:paraId="5E260716" w14:textId="1217BE83" w:rsidR="009D425A" w:rsidRPr="0062147D" w:rsidRDefault="009D425A" w:rsidP="009D425A">
            <w:pPr>
              <w:pBdr>
                <w:bottom w:val="single" w:sz="4" w:space="1" w:color="auto"/>
              </w:pBdr>
              <w:spacing w:line="360" w:lineRule="exact"/>
              <w:ind w:left="-29" w:right="-29"/>
              <w:jc w:val="center"/>
              <w:rPr>
                <w:rFonts w:ascii="Arial" w:hAnsi="Arial" w:cs="Arial"/>
              </w:rPr>
            </w:pPr>
            <w:r w:rsidRPr="0062147D">
              <w:rPr>
                <w:rFonts w:ascii="Arial" w:hAnsi="Arial" w:cs="Arial"/>
              </w:rPr>
              <w:t>2024</w:t>
            </w:r>
          </w:p>
        </w:tc>
      </w:tr>
      <w:tr w:rsidR="009D425A" w:rsidRPr="008472D3" w14:paraId="245A3466" w14:textId="77777777" w:rsidTr="00527654">
        <w:trPr>
          <w:tblHeader/>
        </w:trPr>
        <w:tc>
          <w:tcPr>
            <w:tcW w:w="6858" w:type="dxa"/>
          </w:tcPr>
          <w:p w14:paraId="29E1249C" w14:textId="77777777" w:rsidR="009D425A" w:rsidRPr="008472D3" w:rsidRDefault="009D425A" w:rsidP="009D425A">
            <w:pPr>
              <w:spacing w:line="360" w:lineRule="exact"/>
              <w:ind w:right="-12"/>
              <w:rPr>
                <w:rFonts w:ascii="Arial" w:hAnsi="Arial"/>
              </w:rPr>
            </w:pPr>
            <w:r w:rsidRPr="008472D3">
              <w:rPr>
                <w:rFonts w:ascii="Arial" w:hAnsi="Arial" w:cs="Arial"/>
                <w:b/>
                <w:bCs/>
              </w:rPr>
              <w:t>Statement of comprehensive income</w:t>
            </w:r>
          </w:p>
        </w:tc>
        <w:tc>
          <w:tcPr>
            <w:tcW w:w="2232" w:type="dxa"/>
          </w:tcPr>
          <w:p w14:paraId="4BD7796D" w14:textId="77777777" w:rsidR="009D425A" w:rsidRPr="008472D3" w:rsidRDefault="009D425A" w:rsidP="009D425A">
            <w:pPr>
              <w:spacing w:line="360" w:lineRule="exact"/>
              <w:ind w:left="-29" w:right="-29"/>
              <w:jc w:val="right"/>
              <w:rPr>
                <w:rFonts w:ascii="Arial" w:hAnsi="Arial" w:cs="Arial"/>
              </w:rPr>
            </w:pPr>
          </w:p>
        </w:tc>
      </w:tr>
      <w:tr w:rsidR="009D425A" w:rsidRPr="008472D3" w14:paraId="5C684FBB" w14:textId="77777777" w:rsidTr="00527654">
        <w:trPr>
          <w:tblHeader/>
        </w:trPr>
        <w:tc>
          <w:tcPr>
            <w:tcW w:w="6858" w:type="dxa"/>
          </w:tcPr>
          <w:p w14:paraId="3398F2D0" w14:textId="77777777" w:rsidR="009D425A" w:rsidRPr="008472D3" w:rsidRDefault="009D425A" w:rsidP="009D425A">
            <w:pPr>
              <w:spacing w:line="360" w:lineRule="exact"/>
              <w:ind w:right="-12"/>
              <w:rPr>
                <w:rFonts w:ascii="Arial" w:hAnsi="Arial" w:cs="Arial"/>
                <w:b/>
                <w:bCs/>
              </w:rPr>
            </w:pPr>
            <w:r w:rsidRPr="008472D3">
              <w:rPr>
                <w:rFonts w:ascii="Arial" w:hAnsi="Arial" w:cs="Arial"/>
                <w:b/>
                <w:bCs/>
              </w:rPr>
              <w:t>Profit or loss:</w:t>
            </w:r>
          </w:p>
        </w:tc>
        <w:tc>
          <w:tcPr>
            <w:tcW w:w="2232" w:type="dxa"/>
          </w:tcPr>
          <w:p w14:paraId="7F362CF9" w14:textId="77777777" w:rsidR="009D425A" w:rsidRPr="008472D3" w:rsidRDefault="009D425A" w:rsidP="009D425A">
            <w:pPr>
              <w:spacing w:line="360" w:lineRule="exact"/>
              <w:ind w:left="-29" w:right="-29"/>
              <w:jc w:val="right"/>
              <w:rPr>
                <w:rFonts w:ascii="Arial" w:hAnsi="Arial" w:cs="Arial"/>
              </w:rPr>
            </w:pPr>
          </w:p>
        </w:tc>
      </w:tr>
      <w:tr w:rsidR="009D425A" w:rsidRPr="008472D3" w14:paraId="59B561CC" w14:textId="77777777" w:rsidTr="00527654">
        <w:trPr>
          <w:tblHeader/>
        </w:trPr>
        <w:tc>
          <w:tcPr>
            <w:tcW w:w="6858" w:type="dxa"/>
          </w:tcPr>
          <w:p w14:paraId="28C79BC4" w14:textId="77777777" w:rsidR="009D425A" w:rsidRPr="008472D3" w:rsidRDefault="009D425A" w:rsidP="009D425A">
            <w:pPr>
              <w:spacing w:line="360" w:lineRule="exact"/>
              <w:ind w:right="-12"/>
              <w:rPr>
                <w:rFonts w:ascii="Arial" w:hAnsi="Arial"/>
              </w:rPr>
            </w:pPr>
            <w:r w:rsidRPr="008472D3">
              <w:rPr>
                <w:rFonts w:ascii="Arial" w:hAnsi="Arial"/>
              </w:rPr>
              <w:t>Share of profit from investments in associate</w:t>
            </w:r>
          </w:p>
        </w:tc>
        <w:tc>
          <w:tcPr>
            <w:tcW w:w="2232" w:type="dxa"/>
          </w:tcPr>
          <w:p w14:paraId="429E9B37" w14:textId="32A53112" w:rsidR="009D425A" w:rsidRPr="0062147D" w:rsidRDefault="009D425A" w:rsidP="009D425A">
            <w:pPr>
              <w:tabs>
                <w:tab w:val="decimal" w:pos="1515"/>
              </w:tabs>
              <w:spacing w:line="360" w:lineRule="exact"/>
              <w:ind w:left="-29" w:right="-29"/>
              <w:rPr>
                <w:rFonts w:ascii="Arial" w:hAnsi="Arial" w:cs="Browallia New"/>
                <w:szCs w:val="25"/>
              </w:rPr>
            </w:pPr>
            <w:r w:rsidRPr="0062147D">
              <w:rPr>
                <w:rFonts w:ascii="Arial" w:hAnsi="Arial" w:cs="Browallia New"/>
                <w:szCs w:val="25"/>
              </w:rPr>
              <w:t>2,385</w:t>
            </w:r>
          </w:p>
        </w:tc>
      </w:tr>
      <w:tr w:rsidR="009D425A" w:rsidRPr="008472D3" w14:paraId="10F3606C" w14:textId="77777777" w:rsidTr="00527654">
        <w:trPr>
          <w:tblHeader/>
        </w:trPr>
        <w:tc>
          <w:tcPr>
            <w:tcW w:w="6858" w:type="dxa"/>
            <w:vAlign w:val="bottom"/>
          </w:tcPr>
          <w:p w14:paraId="1E75C0A1" w14:textId="77777777" w:rsidR="009D425A" w:rsidRPr="008472D3" w:rsidRDefault="009D425A" w:rsidP="009D425A">
            <w:pPr>
              <w:spacing w:line="360" w:lineRule="exact"/>
              <w:ind w:right="-12"/>
              <w:jc w:val="thaiDistribute"/>
              <w:rPr>
                <w:rFonts w:ascii="Arial" w:hAnsi="Arial"/>
              </w:rPr>
            </w:pPr>
            <w:r w:rsidRPr="008472D3">
              <w:rPr>
                <w:rFonts w:ascii="Arial" w:hAnsi="Arial"/>
              </w:rPr>
              <w:t>Income tax</w:t>
            </w:r>
          </w:p>
        </w:tc>
        <w:tc>
          <w:tcPr>
            <w:tcW w:w="2232" w:type="dxa"/>
          </w:tcPr>
          <w:p w14:paraId="0929501F" w14:textId="5CBDC807"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(477)</w:t>
            </w:r>
          </w:p>
        </w:tc>
      </w:tr>
      <w:tr w:rsidR="009D425A" w:rsidRPr="008472D3" w14:paraId="34937A0B" w14:textId="77777777" w:rsidTr="00527654">
        <w:trPr>
          <w:tblHeader/>
        </w:trPr>
        <w:tc>
          <w:tcPr>
            <w:tcW w:w="6858" w:type="dxa"/>
            <w:vAlign w:val="bottom"/>
          </w:tcPr>
          <w:p w14:paraId="63C6DAAF" w14:textId="2730439E" w:rsidR="009D425A" w:rsidRPr="008472D3" w:rsidRDefault="009D425A" w:rsidP="009D425A">
            <w:pPr>
              <w:spacing w:line="360" w:lineRule="exact"/>
              <w:ind w:right="-12"/>
              <w:jc w:val="thaiDistribute"/>
              <w:rPr>
                <w:rFonts w:ascii="Arial" w:hAnsi="Arial"/>
                <w:b/>
                <w:bCs/>
              </w:rPr>
            </w:pPr>
            <w:r w:rsidRPr="008472D3">
              <w:rPr>
                <w:rFonts w:ascii="Arial" w:hAnsi="Arial"/>
                <w:b/>
                <w:bCs/>
              </w:rPr>
              <w:t xml:space="preserve">Profit for the </w:t>
            </w:r>
            <w:r>
              <w:rPr>
                <w:rFonts w:ascii="Arial" w:hAnsi="Arial"/>
                <w:b/>
                <w:bCs/>
              </w:rPr>
              <w:t>year</w:t>
            </w:r>
          </w:p>
        </w:tc>
        <w:tc>
          <w:tcPr>
            <w:tcW w:w="2232" w:type="dxa"/>
          </w:tcPr>
          <w:p w14:paraId="167228CA" w14:textId="7FF028B6"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1,908</w:t>
            </w:r>
          </w:p>
        </w:tc>
      </w:tr>
      <w:tr w:rsidR="009D425A" w:rsidRPr="008472D3" w14:paraId="33EC77BB" w14:textId="77777777" w:rsidTr="00527654">
        <w:trPr>
          <w:tblHeader/>
        </w:trPr>
        <w:tc>
          <w:tcPr>
            <w:tcW w:w="6858" w:type="dxa"/>
            <w:vAlign w:val="bottom"/>
          </w:tcPr>
          <w:p w14:paraId="18BDB55D" w14:textId="77777777" w:rsidR="009D425A" w:rsidRPr="008472D3" w:rsidRDefault="009D425A" w:rsidP="009D425A">
            <w:pPr>
              <w:spacing w:line="360" w:lineRule="exact"/>
              <w:ind w:right="-12"/>
              <w:jc w:val="thaiDistribute"/>
              <w:rPr>
                <w:rFonts w:ascii="Arial" w:hAnsi="Arial"/>
                <w:b/>
                <w:bCs/>
              </w:rPr>
            </w:pPr>
            <w:r w:rsidRPr="008472D3">
              <w:rPr>
                <w:rFonts w:ascii="Arial" w:hAnsi="Arial"/>
                <w:b/>
                <w:bCs/>
              </w:rPr>
              <w:t>Other comprehensive income:</w:t>
            </w:r>
          </w:p>
        </w:tc>
        <w:tc>
          <w:tcPr>
            <w:tcW w:w="2232" w:type="dxa"/>
          </w:tcPr>
          <w:p w14:paraId="72EE1D71" w14:textId="77777777" w:rsidR="009D425A" w:rsidRPr="0062147D" w:rsidRDefault="009D425A" w:rsidP="009D425A">
            <w:pPr>
              <w:tabs>
                <w:tab w:val="decimal" w:pos="1515"/>
              </w:tabs>
              <w:spacing w:line="360" w:lineRule="exact"/>
              <w:ind w:left="-29" w:right="-29"/>
              <w:rPr>
                <w:rFonts w:ascii="Arial" w:hAnsi="Arial" w:cs="Browallia New"/>
                <w:szCs w:val="25"/>
              </w:rPr>
            </w:pPr>
          </w:p>
        </w:tc>
      </w:tr>
      <w:tr w:rsidR="009D425A" w:rsidRPr="008472D3" w14:paraId="3AFEBF2F" w14:textId="77777777" w:rsidTr="00527654">
        <w:trPr>
          <w:tblHeader/>
        </w:trPr>
        <w:tc>
          <w:tcPr>
            <w:tcW w:w="6858" w:type="dxa"/>
            <w:vAlign w:val="bottom"/>
          </w:tcPr>
          <w:p w14:paraId="11BA0832" w14:textId="0FEA5958" w:rsidR="009D425A" w:rsidRPr="008472D3" w:rsidRDefault="009D425A" w:rsidP="009D425A">
            <w:pPr>
              <w:spacing w:line="360" w:lineRule="exact"/>
              <w:ind w:left="255" w:right="-12" w:hanging="255"/>
              <w:rPr>
                <w:rFonts w:ascii="Arial" w:hAnsi="Arial"/>
                <w:i/>
                <w:iCs/>
              </w:rPr>
            </w:pPr>
            <w:r w:rsidRPr="008472D3">
              <w:rPr>
                <w:rFonts w:ascii="Arial" w:hAnsi="Arial"/>
                <w:i/>
                <w:iCs/>
              </w:rPr>
              <w:t>Other comprehensive income to be reclassified to profit or loss in subsequent periods - net of income tax:</w:t>
            </w:r>
          </w:p>
        </w:tc>
        <w:tc>
          <w:tcPr>
            <w:tcW w:w="2232" w:type="dxa"/>
          </w:tcPr>
          <w:p w14:paraId="2A3B2B74" w14:textId="77777777" w:rsidR="009D425A" w:rsidRPr="0062147D" w:rsidRDefault="009D425A" w:rsidP="009D425A">
            <w:pPr>
              <w:tabs>
                <w:tab w:val="decimal" w:pos="1515"/>
              </w:tabs>
              <w:spacing w:line="360" w:lineRule="exact"/>
              <w:ind w:left="-29" w:right="-29"/>
              <w:rPr>
                <w:rFonts w:ascii="Arial" w:hAnsi="Arial" w:cs="Browallia New"/>
                <w:szCs w:val="25"/>
              </w:rPr>
            </w:pPr>
          </w:p>
        </w:tc>
      </w:tr>
      <w:tr w:rsidR="009D425A" w:rsidRPr="008472D3" w14:paraId="1E47F4B9" w14:textId="77777777" w:rsidTr="00527654">
        <w:trPr>
          <w:tblHeader/>
        </w:trPr>
        <w:tc>
          <w:tcPr>
            <w:tcW w:w="6858" w:type="dxa"/>
            <w:vAlign w:val="bottom"/>
          </w:tcPr>
          <w:p w14:paraId="59F930D6" w14:textId="2C725046" w:rsidR="009D425A" w:rsidRPr="008472D3" w:rsidRDefault="009D425A" w:rsidP="009D425A">
            <w:pPr>
              <w:spacing w:line="360" w:lineRule="exact"/>
              <w:ind w:left="250" w:right="-12" w:hanging="250"/>
              <w:rPr>
                <w:rFonts w:ascii="Arial" w:hAnsi="Arial"/>
              </w:rPr>
            </w:pPr>
            <w:r w:rsidRPr="008472D3">
              <w:rPr>
                <w:rFonts w:ascii="Arial" w:hAnsi="Arial"/>
              </w:rPr>
              <w:t>Share of other comprehensive income from investments</w:t>
            </w:r>
            <w:r w:rsidRPr="008472D3">
              <w:t xml:space="preserve"> </w:t>
            </w:r>
            <w:r w:rsidRPr="008472D3">
              <w:rPr>
                <w:rFonts w:ascii="Arial" w:hAnsi="Arial"/>
              </w:rPr>
              <w:t>in associate</w:t>
            </w:r>
          </w:p>
        </w:tc>
        <w:tc>
          <w:tcPr>
            <w:tcW w:w="2232" w:type="dxa"/>
            <w:vAlign w:val="bottom"/>
          </w:tcPr>
          <w:p w14:paraId="11845F48" w14:textId="2D8587CF"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(615)</w:t>
            </w:r>
          </w:p>
        </w:tc>
      </w:tr>
      <w:tr w:rsidR="009D425A" w:rsidRPr="008472D3" w14:paraId="48B83D49" w14:textId="77777777" w:rsidTr="00527654">
        <w:trPr>
          <w:tblHeader/>
        </w:trPr>
        <w:tc>
          <w:tcPr>
            <w:tcW w:w="6858" w:type="dxa"/>
            <w:vAlign w:val="bottom"/>
          </w:tcPr>
          <w:p w14:paraId="49840D16" w14:textId="413A0FA7" w:rsidR="009D425A" w:rsidRPr="008472D3" w:rsidRDefault="009D425A" w:rsidP="009D425A">
            <w:pPr>
              <w:spacing w:line="360" w:lineRule="exact"/>
              <w:ind w:left="250" w:right="-12" w:hanging="250"/>
              <w:rPr>
                <w:rFonts w:ascii="Arial" w:hAnsi="Arial"/>
              </w:rPr>
            </w:pPr>
            <w:r w:rsidRPr="008472D3">
              <w:rPr>
                <w:rFonts w:ascii="Arial" w:hAnsi="Arial"/>
              </w:rPr>
              <w:t xml:space="preserve">Total other comprehensive income to be reclassified to profit or loss </w:t>
            </w:r>
            <w:r w:rsidR="001F06AE">
              <w:rPr>
                <w:rFonts w:ascii="Arial" w:hAnsi="Arial"/>
              </w:rPr>
              <w:t xml:space="preserve">                </w:t>
            </w:r>
            <w:r w:rsidRPr="008472D3">
              <w:rPr>
                <w:rFonts w:ascii="Arial" w:hAnsi="Arial"/>
              </w:rPr>
              <w:t>in subsequent periods - net of income tax:</w:t>
            </w:r>
          </w:p>
        </w:tc>
        <w:tc>
          <w:tcPr>
            <w:tcW w:w="2232" w:type="dxa"/>
            <w:vAlign w:val="bottom"/>
          </w:tcPr>
          <w:p w14:paraId="3F33FE86" w14:textId="26BCB263"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(615)</w:t>
            </w:r>
          </w:p>
        </w:tc>
      </w:tr>
      <w:tr w:rsidR="009D425A" w:rsidRPr="008472D3" w14:paraId="6E7B2073" w14:textId="77777777" w:rsidTr="00527654">
        <w:trPr>
          <w:tblHeader/>
        </w:trPr>
        <w:tc>
          <w:tcPr>
            <w:tcW w:w="6858" w:type="dxa"/>
            <w:vAlign w:val="bottom"/>
          </w:tcPr>
          <w:p w14:paraId="5F13F4DB" w14:textId="77777777" w:rsidR="009D425A" w:rsidRPr="008472D3" w:rsidRDefault="009D425A" w:rsidP="009D425A">
            <w:pPr>
              <w:spacing w:line="360" w:lineRule="exact"/>
              <w:ind w:left="250" w:right="-12" w:hanging="250"/>
              <w:rPr>
                <w:rFonts w:ascii="Arial" w:hAnsi="Arial"/>
              </w:rPr>
            </w:pPr>
            <w:r w:rsidRPr="008472D3">
              <w:rPr>
                <w:rFonts w:ascii="Arial" w:hAnsi="Arial"/>
                <w:i/>
                <w:iCs/>
              </w:rPr>
              <w:t>Other comprehensive income not to be reclassified to profit or loss in subsequent periods - net of income tax:</w:t>
            </w:r>
          </w:p>
        </w:tc>
        <w:tc>
          <w:tcPr>
            <w:tcW w:w="2232" w:type="dxa"/>
          </w:tcPr>
          <w:p w14:paraId="324DD1EC" w14:textId="77777777" w:rsidR="009D425A" w:rsidRPr="0062147D" w:rsidRDefault="009D425A" w:rsidP="009D425A">
            <w:pPr>
              <w:tabs>
                <w:tab w:val="decimal" w:pos="1515"/>
              </w:tabs>
              <w:spacing w:line="360" w:lineRule="exact"/>
              <w:ind w:left="-29" w:right="-29"/>
              <w:rPr>
                <w:rFonts w:ascii="Arial" w:hAnsi="Arial" w:cs="Browallia New"/>
                <w:szCs w:val="25"/>
              </w:rPr>
            </w:pPr>
          </w:p>
        </w:tc>
      </w:tr>
      <w:tr w:rsidR="009D425A" w:rsidRPr="008472D3" w14:paraId="042C7476" w14:textId="77777777" w:rsidTr="00527654">
        <w:trPr>
          <w:tblHeader/>
        </w:trPr>
        <w:tc>
          <w:tcPr>
            <w:tcW w:w="6858" w:type="dxa"/>
            <w:vAlign w:val="bottom"/>
          </w:tcPr>
          <w:p w14:paraId="0498D431" w14:textId="61B4919C" w:rsidR="009D425A" w:rsidRPr="008472D3" w:rsidRDefault="009D425A" w:rsidP="009D425A">
            <w:pPr>
              <w:spacing w:line="360" w:lineRule="exact"/>
              <w:ind w:left="250" w:right="-12" w:hanging="250"/>
              <w:rPr>
                <w:rFonts w:ascii="Arial" w:hAnsi="Arial"/>
              </w:rPr>
            </w:pPr>
            <w:r w:rsidRPr="008472D3">
              <w:rPr>
                <w:rFonts w:ascii="Arial" w:hAnsi="Arial"/>
              </w:rPr>
              <w:t>Share of other comprehensive income from investments</w:t>
            </w:r>
            <w:r w:rsidRPr="008472D3">
              <w:t xml:space="preserve"> </w:t>
            </w:r>
            <w:r w:rsidRPr="008472D3">
              <w:rPr>
                <w:rFonts w:ascii="Arial" w:hAnsi="Arial"/>
              </w:rPr>
              <w:t>in associate</w:t>
            </w:r>
          </w:p>
        </w:tc>
        <w:tc>
          <w:tcPr>
            <w:tcW w:w="2232" w:type="dxa"/>
            <w:vAlign w:val="bottom"/>
          </w:tcPr>
          <w:p w14:paraId="06EE6F32" w14:textId="02A146DA"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w:t>
            </w:r>
          </w:p>
        </w:tc>
      </w:tr>
      <w:tr w:rsidR="009D425A" w:rsidRPr="008472D3" w14:paraId="20D4DCE3" w14:textId="77777777" w:rsidTr="00527654">
        <w:trPr>
          <w:tblHeader/>
        </w:trPr>
        <w:tc>
          <w:tcPr>
            <w:tcW w:w="6858" w:type="dxa"/>
            <w:vAlign w:val="bottom"/>
          </w:tcPr>
          <w:p w14:paraId="387C752F" w14:textId="3DC39ED5" w:rsidR="009D425A" w:rsidRPr="008472D3" w:rsidRDefault="009D425A" w:rsidP="009D425A">
            <w:pPr>
              <w:spacing w:line="360" w:lineRule="exact"/>
              <w:ind w:left="250" w:right="-12" w:hanging="250"/>
              <w:rPr>
                <w:rFonts w:ascii="Arial" w:hAnsi="Arial"/>
              </w:rPr>
            </w:pPr>
            <w:r w:rsidRPr="008472D3">
              <w:rPr>
                <w:rFonts w:ascii="Arial" w:hAnsi="Arial"/>
              </w:rPr>
              <w:t xml:space="preserve">Total other comprehensive income not to be reclassified to profit or loss </w:t>
            </w:r>
            <w:r w:rsidR="00EC71C9">
              <w:rPr>
                <w:rFonts w:ascii="Arial" w:hAnsi="Arial"/>
              </w:rPr>
              <w:t xml:space="preserve">          </w:t>
            </w:r>
            <w:r w:rsidRPr="008472D3">
              <w:rPr>
                <w:rFonts w:ascii="Arial" w:hAnsi="Arial"/>
              </w:rPr>
              <w:t>in subsequent periods - net of income tax:</w:t>
            </w:r>
          </w:p>
        </w:tc>
        <w:tc>
          <w:tcPr>
            <w:tcW w:w="2232" w:type="dxa"/>
            <w:vAlign w:val="bottom"/>
          </w:tcPr>
          <w:p w14:paraId="6D744701" w14:textId="401D923B" w:rsidR="009D425A" w:rsidRPr="0062147D" w:rsidRDefault="009D425A" w:rsidP="009D425A">
            <w:pPr>
              <w:pBdr>
                <w:bottom w:val="single" w:sz="4" w:space="1" w:color="auto"/>
              </w:pBdr>
              <w:tabs>
                <w:tab w:val="decimal" w:pos="1515"/>
              </w:tabs>
              <w:spacing w:line="360" w:lineRule="exact"/>
              <w:ind w:left="-29" w:right="-29"/>
              <w:rPr>
                <w:rFonts w:ascii="Arial" w:hAnsi="Arial" w:cs="Browallia New"/>
                <w:szCs w:val="25"/>
              </w:rPr>
            </w:pPr>
            <w:r w:rsidRPr="0062147D">
              <w:rPr>
                <w:rFonts w:ascii="Arial" w:hAnsi="Arial" w:cs="Browallia New"/>
                <w:szCs w:val="25"/>
              </w:rPr>
              <w:t>-</w:t>
            </w:r>
          </w:p>
        </w:tc>
      </w:tr>
      <w:tr w:rsidR="009D425A" w:rsidRPr="008472D3" w14:paraId="0BE2FB84" w14:textId="77777777" w:rsidTr="00527654">
        <w:trPr>
          <w:trHeight w:val="378"/>
          <w:tblHeader/>
        </w:trPr>
        <w:tc>
          <w:tcPr>
            <w:tcW w:w="6858" w:type="dxa"/>
            <w:vAlign w:val="bottom"/>
          </w:tcPr>
          <w:p w14:paraId="212ABD1E" w14:textId="5203ED72" w:rsidR="009D425A" w:rsidRPr="008472D3" w:rsidRDefault="009D425A" w:rsidP="009D425A">
            <w:pPr>
              <w:spacing w:line="360" w:lineRule="exact"/>
              <w:ind w:right="-12"/>
              <w:rPr>
                <w:rFonts w:ascii="Arial" w:hAnsi="Arial"/>
                <w:b/>
                <w:bCs/>
              </w:rPr>
            </w:pPr>
            <w:r w:rsidRPr="008472D3">
              <w:rPr>
                <w:rFonts w:ascii="Arial" w:hAnsi="Arial"/>
                <w:b/>
                <w:bCs/>
              </w:rPr>
              <w:t xml:space="preserve">Other comprehensive income for the </w:t>
            </w:r>
            <w:r w:rsidR="00BE49A7">
              <w:rPr>
                <w:rFonts w:ascii="Arial" w:hAnsi="Arial"/>
                <w:b/>
                <w:bCs/>
              </w:rPr>
              <w:t>year</w:t>
            </w:r>
          </w:p>
        </w:tc>
        <w:tc>
          <w:tcPr>
            <w:tcW w:w="2232" w:type="dxa"/>
          </w:tcPr>
          <w:p w14:paraId="1D922D5D" w14:textId="2B864679" w:rsidR="009D425A" w:rsidRPr="008472D3" w:rsidRDefault="009D425A" w:rsidP="009D425A">
            <w:pPr>
              <w:pBdr>
                <w:bottom w:val="single" w:sz="4" w:space="1" w:color="auto"/>
              </w:pBdr>
              <w:tabs>
                <w:tab w:val="decimal" w:pos="1515"/>
              </w:tabs>
              <w:spacing w:line="360" w:lineRule="exact"/>
              <w:ind w:left="-29" w:right="-29"/>
              <w:rPr>
                <w:rFonts w:ascii="Arial" w:hAnsi="Arial" w:cs="Browallia New"/>
                <w:szCs w:val="25"/>
              </w:rPr>
            </w:pPr>
            <w:r>
              <w:rPr>
                <w:rFonts w:ascii="Arial" w:hAnsi="Arial" w:cs="Browallia New"/>
                <w:szCs w:val="25"/>
              </w:rPr>
              <w:t>(615)</w:t>
            </w:r>
          </w:p>
        </w:tc>
      </w:tr>
      <w:tr w:rsidR="009D425A" w:rsidRPr="008472D3" w14:paraId="57BACCDB" w14:textId="77777777" w:rsidTr="00527654">
        <w:trPr>
          <w:tblHeader/>
        </w:trPr>
        <w:tc>
          <w:tcPr>
            <w:tcW w:w="6858" w:type="dxa"/>
          </w:tcPr>
          <w:p w14:paraId="1DD7A94F" w14:textId="15B28D7D" w:rsidR="009D425A" w:rsidRPr="008472D3" w:rsidRDefault="009D425A" w:rsidP="009D425A">
            <w:pPr>
              <w:spacing w:line="360" w:lineRule="exact"/>
              <w:ind w:left="360" w:right="-12" w:hanging="360"/>
              <w:rPr>
                <w:rFonts w:ascii="Arial" w:hAnsi="Arial"/>
                <w:b/>
                <w:bCs/>
              </w:rPr>
            </w:pPr>
            <w:r w:rsidRPr="008472D3">
              <w:rPr>
                <w:rFonts w:ascii="Arial" w:hAnsi="Arial" w:cs="Arial"/>
                <w:b/>
                <w:bCs/>
              </w:rPr>
              <w:t xml:space="preserve">Total comprehensive income for the </w:t>
            </w:r>
            <w:r w:rsidR="00BE49A7">
              <w:rPr>
                <w:rFonts w:ascii="Arial" w:hAnsi="Arial" w:cs="Arial"/>
                <w:b/>
                <w:bCs/>
              </w:rPr>
              <w:t>year</w:t>
            </w:r>
          </w:p>
        </w:tc>
        <w:tc>
          <w:tcPr>
            <w:tcW w:w="2232" w:type="dxa"/>
          </w:tcPr>
          <w:p w14:paraId="54EE5EE1" w14:textId="1B0DA46D" w:rsidR="009D425A" w:rsidRPr="008472D3" w:rsidRDefault="009D425A" w:rsidP="009D425A">
            <w:pPr>
              <w:pBdr>
                <w:bottom w:val="double" w:sz="4" w:space="1" w:color="auto"/>
              </w:pBdr>
              <w:tabs>
                <w:tab w:val="decimal" w:pos="1515"/>
              </w:tabs>
              <w:spacing w:line="360" w:lineRule="exact"/>
              <w:ind w:left="-29" w:right="-29"/>
              <w:rPr>
                <w:rFonts w:ascii="Arial" w:hAnsi="Arial" w:cs="Browallia New"/>
                <w:szCs w:val="25"/>
              </w:rPr>
            </w:pPr>
            <w:r>
              <w:rPr>
                <w:rFonts w:ascii="Arial" w:hAnsi="Arial" w:cs="Browallia New"/>
                <w:szCs w:val="25"/>
              </w:rPr>
              <w:t>1,293</w:t>
            </w:r>
          </w:p>
        </w:tc>
      </w:tr>
      <w:tr w:rsidR="009D425A" w:rsidRPr="008472D3" w14:paraId="50B54647" w14:textId="77777777" w:rsidTr="00527654">
        <w:trPr>
          <w:tblHeader/>
        </w:trPr>
        <w:tc>
          <w:tcPr>
            <w:tcW w:w="6858" w:type="dxa"/>
          </w:tcPr>
          <w:p w14:paraId="7ED9B596" w14:textId="77777777" w:rsidR="009D425A" w:rsidRPr="008472D3" w:rsidRDefault="009D425A" w:rsidP="009D425A">
            <w:pPr>
              <w:spacing w:line="360" w:lineRule="exact"/>
              <w:ind w:left="-18" w:right="-12"/>
              <w:rPr>
                <w:rFonts w:ascii="Arial" w:hAnsi="Arial"/>
                <w:b/>
                <w:bCs/>
                <w:u w:val="single"/>
              </w:rPr>
            </w:pPr>
            <w:r w:rsidRPr="008472D3">
              <w:rPr>
                <w:rFonts w:ascii="Arial" w:hAnsi="Arial" w:cs="Arial"/>
                <w:b/>
                <w:bCs/>
              </w:rPr>
              <w:t>Profit attributable to:</w:t>
            </w:r>
          </w:p>
        </w:tc>
        <w:tc>
          <w:tcPr>
            <w:tcW w:w="2232" w:type="dxa"/>
          </w:tcPr>
          <w:p w14:paraId="17D13A46" w14:textId="77777777" w:rsidR="009D425A" w:rsidRPr="008472D3" w:rsidRDefault="009D425A" w:rsidP="009D425A">
            <w:pPr>
              <w:tabs>
                <w:tab w:val="decimal" w:pos="1515"/>
              </w:tabs>
              <w:spacing w:line="360" w:lineRule="exact"/>
              <w:ind w:left="-29" w:right="-29"/>
              <w:rPr>
                <w:rFonts w:ascii="Arial" w:hAnsi="Arial" w:cs="Browallia New"/>
                <w:szCs w:val="25"/>
              </w:rPr>
            </w:pPr>
          </w:p>
        </w:tc>
      </w:tr>
      <w:tr w:rsidR="009D425A" w:rsidRPr="008472D3" w14:paraId="1EE66DC8" w14:textId="77777777" w:rsidTr="00527654">
        <w:trPr>
          <w:tblHeader/>
        </w:trPr>
        <w:tc>
          <w:tcPr>
            <w:tcW w:w="6858" w:type="dxa"/>
          </w:tcPr>
          <w:p w14:paraId="5555F5A2" w14:textId="77777777" w:rsidR="009D425A" w:rsidRPr="008472D3" w:rsidRDefault="009D425A" w:rsidP="009D425A">
            <w:pPr>
              <w:spacing w:line="360" w:lineRule="exact"/>
              <w:ind w:left="-18" w:right="-12"/>
              <w:rPr>
                <w:rFonts w:ascii="Arial" w:hAnsi="Arial"/>
                <w:b/>
                <w:bCs/>
                <w:u w:val="single"/>
              </w:rPr>
            </w:pPr>
            <w:r w:rsidRPr="008472D3">
              <w:rPr>
                <w:rFonts w:ascii="Arial" w:hAnsi="Arial" w:cs="Arial"/>
              </w:rPr>
              <w:t>Equity holders of the Company</w:t>
            </w:r>
          </w:p>
        </w:tc>
        <w:tc>
          <w:tcPr>
            <w:tcW w:w="2232" w:type="dxa"/>
          </w:tcPr>
          <w:p w14:paraId="3ED8D169" w14:textId="2233D69C" w:rsidR="009D425A" w:rsidRPr="008472D3" w:rsidRDefault="007812DF" w:rsidP="009D425A">
            <w:pPr>
              <w:tabs>
                <w:tab w:val="decimal" w:pos="1515"/>
              </w:tabs>
              <w:spacing w:line="360" w:lineRule="exact"/>
              <w:ind w:left="-29" w:right="-29"/>
              <w:rPr>
                <w:rFonts w:ascii="Arial" w:hAnsi="Arial" w:cs="Browallia New"/>
                <w:szCs w:val="25"/>
              </w:rPr>
            </w:pPr>
            <w:r>
              <w:rPr>
                <w:rFonts w:ascii="Arial" w:hAnsi="Arial" w:cs="Browallia New"/>
                <w:szCs w:val="25"/>
              </w:rPr>
              <w:t>1,908</w:t>
            </w:r>
          </w:p>
        </w:tc>
      </w:tr>
      <w:tr w:rsidR="009D425A" w:rsidRPr="008472D3" w14:paraId="42EA8D02" w14:textId="77777777" w:rsidTr="00527654">
        <w:trPr>
          <w:tblHeader/>
        </w:trPr>
        <w:tc>
          <w:tcPr>
            <w:tcW w:w="6858" w:type="dxa"/>
            <w:vAlign w:val="bottom"/>
          </w:tcPr>
          <w:p w14:paraId="090E53D2" w14:textId="77777777" w:rsidR="009D425A" w:rsidRPr="008472D3" w:rsidRDefault="009D425A" w:rsidP="009D425A">
            <w:pPr>
              <w:spacing w:line="360" w:lineRule="exact"/>
              <w:ind w:left="-18" w:right="-12"/>
              <w:rPr>
                <w:rFonts w:ascii="Arial" w:hAnsi="Arial" w:cs="Arial"/>
                <w:b/>
                <w:bCs/>
              </w:rPr>
            </w:pPr>
            <w:r w:rsidRPr="008472D3">
              <w:rPr>
                <w:rFonts w:ascii="Arial" w:hAnsi="Arial" w:cs="Arial"/>
                <w:b/>
                <w:bCs/>
              </w:rPr>
              <w:t>Total comprehensive income attributable to:</w:t>
            </w:r>
          </w:p>
        </w:tc>
        <w:tc>
          <w:tcPr>
            <w:tcW w:w="2232" w:type="dxa"/>
          </w:tcPr>
          <w:p w14:paraId="275A0124" w14:textId="77777777" w:rsidR="009D425A" w:rsidRPr="008472D3" w:rsidRDefault="009D425A" w:rsidP="009D425A">
            <w:pPr>
              <w:tabs>
                <w:tab w:val="decimal" w:pos="1515"/>
              </w:tabs>
              <w:spacing w:line="360" w:lineRule="exact"/>
              <w:ind w:left="-29" w:right="-29"/>
              <w:rPr>
                <w:rFonts w:ascii="Arial" w:hAnsi="Arial" w:cs="Browallia New"/>
                <w:szCs w:val="25"/>
              </w:rPr>
            </w:pPr>
          </w:p>
        </w:tc>
      </w:tr>
      <w:tr w:rsidR="009D425A" w:rsidRPr="008472D3" w14:paraId="7A71BC1F" w14:textId="77777777" w:rsidTr="00527654">
        <w:trPr>
          <w:tblHeader/>
        </w:trPr>
        <w:tc>
          <w:tcPr>
            <w:tcW w:w="6858" w:type="dxa"/>
            <w:vAlign w:val="bottom"/>
          </w:tcPr>
          <w:p w14:paraId="3B3051C8" w14:textId="77777777" w:rsidR="009D425A" w:rsidRPr="008472D3" w:rsidRDefault="009D425A" w:rsidP="009D425A">
            <w:pPr>
              <w:spacing w:line="360" w:lineRule="exact"/>
              <w:ind w:left="-18" w:right="-12"/>
              <w:rPr>
                <w:rFonts w:ascii="Arial" w:hAnsi="Arial" w:cs="Arial"/>
                <w:b/>
                <w:bCs/>
              </w:rPr>
            </w:pPr>
            <w:r w:rsidRPr="008472D3">
              <w:rPr>
                <w:rFonts w:ascii="Arial" w:hAnsi="Arial" w:cs="Arial"/>
              </w:rPr>
              <w:t>Equity holders of the Company</w:t>
            </w:r>
          </w:p>
        </w:tc>
        <w:tc>
          <w:tcPr>
            <w:tcW w:w="2232" w:type="dxa"/>
          </w:tcPr>
          <w:p w14:paraId="64F086D6" w14:textId="3C3C8336" w:rsidR="009D425A" w:rsidRPr="008472D3" w:rsidRDefault="007812DF" w:rsidP="009D425A">
            <w:pPr>
              <w:tabs>
                <w:tab w:val="decimal" w:pos="1515"/>
              </w:tabs>
              <w:spacing w:line="360" w:lineRule="exact"/>
              <w:ind w:left="-29" w:right="-29"/>
              <w:rPr>
                <w:rFonts w:ascii="Arial" w:hAnsi="Arial" w:cs="Browallia New"/>
                <w:szCs w:val="25"/>
              </w:rPr>
            </w:pPr>
            <w:r>
              <w:rPr>
                <w:rFonts w:ascii="Arial" w:hAnsi="Arial" w:cs="Browallia New"/>
                <w:szCs w:val="25"/>
              </w:rPr>
              <w:t>1,293</w:t>
            </w:r>
          </w:p>
        </w:tc>
      </w:tr>
      <w:tr w:rsidR="009D425A" w:rsidRPr="008472D3" w14:paraId="1EEAC34A" w14:textId="77777777" w:rsidTr="00527654">
        <w:trPr>
          <w:tblHeader/>
        </w:trPr>
        <w:tc>
          <w:tcPr>
            <w:tcW w:w="6858" w:type="dxa"/>
            <w:vAlign w:val="bottom"/>
          </w:tcPr>
          <w:p w14:paraId="784ADF2E" w14:textId="77777777" w:rsidR="009D425A" w:rsidRPr="008472D3" w:rsidRDefault="009D425A" w:rsidP="009D425A">
            <w:pPr>
              <w:spacing w:line="360" w:lineRule="exact"/>
              <w:ind w:left="-18" w:right="-12"/>
              <w:rPr>
                <w:rFonts w:ascii="Arial" w:hAnsi="Arial"/>
                <w:b/>
                <w:bCs/>
                <w:u w:val="single"/>
              </w:rPr>
            </w:pPr>
            <w:r w:rsidRPr="008472D3">
              <w:rPr>
                <w:rFonts w:ascii="Arial" w:hAnsi="Arial" w:cs="Arial"/>
                <w:b/>
                <w:bCs/>
              </w:rPr>
              <w:t>Earnings per share (Baht):</w:t>
            </w:r>
          </w:p>
        </w:tc>
        <w:tc>
          <w:tcPr>
            <w:tcW w:w="2232" w:type="dxa"/>
          </w:tcPr>
          <w:p w14:paraId="7C9FF0EE" w14:textId="77777777" w:rsidR="009D425A" w:rsidRPr="008472D3" w:rsidRDefault="009D425A" w:rsidP="009D425A">
            <w:pPr>
              <w:spacing w:line="360" w:lineRule="exact"/>
              <w:ind w:left="-29" w:right="-29"/>
              <w:jc w:val="right"/>
              <w:rPr>
                <w:rFonts w:ascii="Arial" w:hAnsi="Arial" w:cs="Arial"/>
              </w:rPr>
            </w:pPr>
          </w:p>
        </w:tc>
      </w:tr>
      <w:tr w:rsidR="009D425A" w:rsidRPr="008472D3" w14:paraId="65910E90" w14:textId="77777777" w:rsidTr="00527654">
        <w:trPr>
          <w:tblHeader/>
        </w:trPr>
        <w:tc>
          <w:tcPr>
            <w:tcW w:w="6858" w:type="dxa"/>
          </w:tcPr>
          <w:p w14:paraId="2F52A5DB" w14:textId="77777777" w:rsidR="009D425A" w:rsidRPr="008472D3" w:rsidRDefault="009D425A" w:rsidP="009D425A">
            <w:pPr>
              <w:spacing w:line="360" w:lineRule="exact"/>
              <w:ind w:left="-18" w:right="-12"/>
              <w:rPr>
                <w:rFonts w:ascii="Arial" w:hAnsi="Arial"/>
                <w:b/>
                <w:bCs/>
                <w:u w:val="single"/>
              </w:rPr>
            </w:pPr>
            <w:r w:rsidRPr="008472D3">
              <w:rPr>
                <w:rFonts w:ascii="Arial" w:hAnsi="Arial" w:cs="Arial"/>
              </w:rPr>
              <w:t>Basic earnings per share</w:t>
            </w:r>
          </w:p>
        </w:tc>
        <w:tc>
          <w:tcPr>
            <w:tcW w:w="2232" w:type="dxa"/>
          </w:tcPr>
          <w:p w14:paraId="06FAFB8D" w14:textId="77777777" w:rsidR="009D425A" w:rsidRPr="008472D3" w:rsidRDefault="009D425A" w:rsidP="009D425A">
            <w:pPr>
              <w:spacing w:line="360" w:lineRule="exact"/>
              <w:ind w:left="-29" w:right="-29"/>
              <w:jc w:val="right"/>
              <w:rPr>
                <w:rFonts w:ascii="Arial" w:hAnsi="Arial" w:cs="Arial"/>
              </w:rPr>
            </w:pPr>
          </w:p>
        </w:tc>
      </w:tr>
      <w:tr w:rsidR="009D425A" w:rsidRPr="008472D3" w14:paraId="3D2F5557" w14:textId="77777777" w:rsidTr="00527654">
        <w:trPr>
          <w:tblHeader/>
        </w:trPr>
        <w:tc>
          <w:tcPr>
            <w:tcW w:w="6858" w:type="dxa"/>
          </w:tcPr>
          <w:p w14:paraId="08E888F3" w14:textId="77777777" w:rsidR="009D425A" w:rsidRPr="008472D3" w:rsidRDefault="009D425A" w:rsidP="009D425A">
            <w:pPr>
              <w:spacing w:line="360" w:lineRule="exact"/>
              <w:ind w:left="-18" w:right="-12"/>
              <w:rPr>
                <w:rFonts w:ascii="Arial" w:hAnsi="Arial" w:cs="Arial"/>
              </w:rPr>
            </w:pPr>
            <w:r w:rsidRPr="008472D3">
              <w:rPr>
                <w:rFonts w:ascii="Arial" w:hAnsi="Arial" w:cs="Arial"/>
              </w:rPr>
              <w:t>Profit attributable to equity holders of the Company</w:t>
            </w:r>
          </w:p>
        </w:tc>
        <w:tc>
          <w:tcPr>
            <w:tcW w:w="2232" w:type="dxa"/>
          </w:tcPr>
          <w:p w14:paraId="6BA8937F" w14:textId="10E47AA5" w:rsidR="009D425A" w:rsidRPr="008472D3" w:rsidRDefault="009D425A" w:rsidP="00FD53CF">
            <w:pPr>
              <w:pBdr>
                <w:bottom w:val="double" w:sz="4" w:space="1" w:color="auto"/>
              </w:pBdr>
              <w:tabs>
                <w:tab w:val="decimal" w:pos="1515"/>
              </w:tabs>
              <w:spacing w:line="360" w:lineRule="exact"/>
              <w:ind w:left="-29" w:right="-29"/>
              <w:rPr>
                <w:rFonts w:ascii="Arial" w:hAnsi="Arial" w:cs="Arial"/>
              </w:rPr>
            </w:pPr>
            <w:r>
              <w:rPr>
                <w:rFonts w:ascii="Arial" w:hAnsi="Arial" w:cs="Browallia New"/>
                <w:szCs w:val="25"/>
              </w:rPr>
              <w:t>-</w:t>
            </w:r>
          </w:p>
        </w:tc>
      </w:tr>
      <w:tr w:rsidR="009D425A" w:rsidRPr="008472D3" w14:paraId="6C3648AE" w14:textId="77777777" w:rsidTr="00527654">
        <w:trPr>
          <w:tblHeader/>
        </w:trPr>
        <w:tc>
          <w:tcPr>
            <w:tcW w:w="6858" w:type="dxa"/>
          </w:tcPr>
          <w:p w14:paraId="5BE9BB27" w14:textId="77777777" w:rsidR="009D425A" w:rsidRPr="008472D3" w:rsidRDefault="009D425A" w:rsidP="009D425A">
            <w:pPr>
              <w:spacing w:line="360" w:lineRule="exact"/>
              <w:ind w:left="-18" w:right="-12"/>
              <w:rPr>
                <w:rFonts w:ascii="Arial" w:hAnsi="Arial"/>
                <w:b/>
                <w:bCs/>
                <w:u w:val="single"/>
              </w:rPr>
            </w:pPr>
            <w:r w:rsidRPr="008472D3">
              <w:rPr>
                <w:rFonts w:ascii="Arial" w:hAnsi="Arial" w:cs="Arial"/>
              </w:rPr>
              <w:t>Diluted earnings per share</w:t>
            </w:r>
          </w:p>
        </w:tc>
        <w:tc>
          <w:tcPr>
            <w:tcW w:w="2232" w:type="dxa"/>
          </w:tcPr>
          <w:p w14:paraId="775AA9F0" w14:textId="77777777" w:rsidR="009D425A" w:rsidRPr="008472D3" w:rsidRDefault="009D425A" w:rsidP="00FD53CF">
            <w:pPr>
              <w:tabs>
                <w:tab w:val="decimal" w:pos="1515"/>
              </w:tabs>
              <w:spacing w:line="360" w:lineRule="exact"/>
              <w:ind w:left="-29" w:right="-29"/>
              <w:rPr>
                <w:rFonts w:ascii="Arial" w:hAnsi="Arial" w:cs="Arial"/>
              </w:rPr>
            </w:pPr>
          </w:p>
        </w:tc>
      </w:tr>
      <w:tr w:rsidR="009D425A" w:rsidRPr="008472D3" w14:paraId="156E000F" w14:textId="77777777" w:rsidTr="00527654">
        <w:trPr>
          <w:tblHeader/>
        </w:trPr>
        <w:tc>
          <w:tcPr>
            <w:tcW w:w="6858" w:type="dxa"/>
          </w:tcPr>
          <w:p w14:paraId="798F3C02" w14:textId="77777777" w:rsidR="009D425A" w:rsidRPr="008472D3" w:rsidRDefault="009D425A" w:rsidP="009D425A">
            <w:pPr>
              <w:spacing w:line="360" w:lineRule="exact"/>
              <w:ind w:left="-18" w:right="-12"/>
              <w:rPr>
                <w:rFonts w:ascii="Arial" w:hAnsi="Arial" w:cs="Arial"/>
              </w:rPr>
            </w:pPr>
            <w:r w:rsidRPr="008472D3">
              <w:rPr>
                <w:rFonts w:ascii="Arial" w:hAnsi="Arial" w:cs="Arial"/>
              </w:rPr>
              <w:t>Profit attributable to equity holders of the Company</w:t>
            </w:r>
          </w:p>
        </w:tc>
        <w:tc>
          <w:tcPr>
            <w:tcW w:w="2232" w:type="dxa"/>
          </w:tcPr>
          <w:p w14:paraId="5E73A42B" w14:textId="7110A914" w:rsidR="009D425A" w:rsidRPr="008472D3" w:rsidRDefault="00304BCF" w:rsidP="00FD53CF">
            <w:pPr>
              <w:pBdr>
                <w:bottom w:val="double" w:sz="4" w:space="1" w:color="auto"/>
              </w:pBdr>
              <w:tabs>
                <w:tab w:val="decimal" w:pos="1515"/>
              </w:tabs>
              <w:spacing w:line="360" w:lineRule="exact"/>
              <w:ind w:left="-29" w:right="-29"/>
              <w:rPr>
                <w:rFonts w:ascii="Arial" w:hAnsi="Arial" w:cs="Arial"/>
              </w:rPr>
            </w:pPr>
            <w:r>
              <w:rPr>
                <w:rFonts w:ascii="Arial" w:hAnsi="Arial" w:cs="Arial"/>
              </w:rPr>
              <w:t>-</w:t>
            </w:r>
          </w:p>
        </w:tc>
      </w:tr>
    </w:tbl>
    <w:p w14:paraId="0C5F6A3E" w14:textId="77777777" w:rsidR="00BE558B" w:rsidRDefault="00BE558B"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p>
    <w:p w14:paraId="728E8151" w14:textId="77777777" w:rsidR="00BE558B" w:rsidRDefault="00BE558B"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p>
    <w:p w14:paraId="023EB203" w14:textId="77777777" w:rsidR="00711A8F" w:rsidRDefault="00711A8F"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p>
    <w:p w14:paraId="1975606D" w14:textId="77777777" w:rsidR="005B41AD" w:rsidRDefault="005B41AD">
      <w:pPr>
        <w:overflowPunct/>
        <w:autoSpaceDE/>
        <w:autoSpaceDN/>
        <w:adjustRightInd/>
        <w:spacing w:after="160" w:line="259" w:lineRule="auto"/>
        <w:textAlignment w:val="auto"/>
        <w:rPr>
          <w:rFonts w:ascii="Arial" w:hAnsi="Arial" w:cs="Arial"/>
          <w:b/>
          <w:sz w:val="22"/>
          <w:szCs w:val="22"/>
        </w:rPr>
      </w:pPr>
      <w:r>
        <w:rPr>
          <w:rFonts w:ascii="Arial" w:hAnsi="Arial" w:cs="Arial"/>
          <w:b/>
          <w:sz w:val="22"/>
          <w:szCs w:val="22"/>
        </w:rPr>
        <w:br w:type="page"/>
      </w:r>
    </w:p>
    <w:p w14:paraId="178FFFE9" w14:textId="57920FCF" w:rsidR="006177B8" w:rsidRPr="0006468E" w:rsidRDefault="002E5DD7" w:rsidP="008178F7">
      <w:pPr>
        <w:tabs>
          <w:tab w:val="left" w:pos="1200"/>
          <w:tab w:val="left" w:pos="1800"/>
          <w:tab w:val="left" w:pos="2400"/>
          <w:tab w:val="left" w:pos="3000"/>
        </w:tabs>
        <w:spacing w:before="80" w:after="80" w:line="380" w:lineRule="exact"/>
        <w:ind w:left="540" w:hanging="540"/>
        <w:jc w:val="thaiDistribute"/>
        <w:rPr>
          <w:rFonts w:ascii="Arial" w:hAnsi="Arial" w:cs="Arial"/>
          <w:b/>
          <w:sz w:val="22"/>
          <w:szCs w:val="22"/>
        </w:rPr>
      </w:pPr>
      <w:r>
        <w:rPr>
          <w:rFonts w:ascii="Arial" w:hAnsi="Arial" w:cs="Arial"/>
          <w:b/>
          <w:sz w:val="22"/>
          <w:szCs w:val="22"/>
        </w:rPr>
        <w:lastRenderedPageBreak/>
        <w:t>5</w:t>
      </w:r>
      <w:r w:rsidR="006177B8" w:rsidRPr="0006468E">
        <w:rPr>
          <w:rFonts w:ascii="Arial" w:hAnsi="Arial" w:cs="Arial"/>
          <w:b/>
          <w:sz w:val="22"/>
          <w:szCs w:val="22"/>
        </w:rPr>
        <w:t>.</w:t>
      </w:r>
      <w:r w:rsidR="006177B8" w:rsidRPr="0006468E">
        <w:rPr>
          <w:rFonts w:ascii="Arial" w:hAnsi="Arial" w:cs="Arial"/>
          <w:b/>
          <w:sz w:val="22"/>
          <w:szCs w:val="22"/>
        </w:rPr>
        <w:tab/>
      </w:r>
      <w:r w:rsidR="00CC5AE6">
        <w:rPr>
          <w:rFonts w:ascii="Arial" w:hAnsi="Arial" w:cs="Arial"/>
          <w:b/>
          <w:sz w:val="22"/>
          <w:szCs w:val="22"/>
        </w:rPr>
        <w:t>A</w:t>
      </w:r>
      <w:r w:rsidR="006177B8" w:rsidRPr="0006468E">
        <w:rPr>
          <w:rFonts w:ascii="Arial" w:hAnsi="Arial" w:cs="Arial"/>
          <w:b/>
          <w:sz w:val="22"/>
          <w:szCs w:val="22"/>
        </w:rPr>
        <w:t>ccounting policies</w:t>
      </w:r>
    </w:p>
    <w:p w14:paraId="0A595AC0" w14:textId="4A17C619" w:rsidR="006177B8" w:rsidRPr="0006468E" w:rsidRDefault="002E5DD7" w:rsidP="008178F7">
      <w:pPr>
        <w:spacing w:before="80" w:after="80" w:line="380" w:lineRule="exact"/>
        <w:ind w:left="540" w:hanging="540"/>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w:t>
      </w:r>
      <w:r w:rsidR="006177B8" w:rsidRPr="0006468E">
        <w:rPr>
          <w:rFonts w:ascii="Arial" w:hAnsi="Arial" w:cs="Arial"/>
          <w:b/>
          <w:bCs/>
          <w:sz w:val="22"/>
          <w:szCs w:val="22"/>
        </w:rPr>
        <w:tab/>
        <w:t>Revenue and expense recognition</w:t>
      </w:r>
    </w:p>
    <w:p w14:paraId="20FB27B5" w14:textId="77777777" w:rsidR="006177B8" w:rsidRPr="0006468E" w:rsidRDefault="006177B8" w:rsidP="008178F7">
      <w:pPr>
        <w:pStyle w:val="Caption"/>
        <w:spacing w:before="80" w:after="80" w:line="380" w:lineRule="exact"/>
        <w:ind w:left="540" w:right="-43" w:firstLine="0"/>
        <w:rPr>
          <w:rFonts w:ascii="Arial" w:hAnsi="Arial" w:cstheme="minorBidi"/>
          <w:b/>
          <w:bCs/>
          <w:sz w:val="22"/>
          <w:szCs w:val="22"/>
          <w:u w:val="none"/>
        </w:rPr>
      </w:pPr>
      <w:r w:rsidRPr="0006468E">
        <w:rPr>
          <w:rFonts w:ascii="Arial" w:hAnsi="Arial" w:cs="Arial"/>
          <w:b/>
          <w:bCs/>
          <w:sz w:val="22"/>
          <w:szCs w:val="22"/>
          <w:u w:val="none"/>
        </w:rPr>
        <w:t>Sales of goods</w:t>
      </w:r>
    </w:p>
    <w:p w14:paraId="0D2671AF" w14:textId="237FC116" w:rsidR="00B72B28" w:rsidRDefault="006177B8" w:rsidP="005C798F">
      <w:pPr>
        <w:pStyle w:val="Caption"/>
        <w:tabs>
          <w:tab w:val="clear" w:pos="7380"/>
          <w:tab w:val="clear" w:pos="8640"/>
        </w:tabs>
        <w:spacing w:before="80" w:after="80" w:line="380" w:lineRule="exact"/>
        <w:ind w:left="540" w:right="-36" w:firstLine="0"/>
        <w:jc w:val="thaiDistribute"/>
        <w:rPr>
          <w:rFonts w:ascii="Arial" w:hAnsi="Arial" w:cs="Arial"/>
          <w:b/>
          <w:bCs/>
          <w:sz w:val="22"/>
          <w:szCs w:val="22"/>
        </w:rPr>
      </w:pPr>
      <w:r w:rsidRPr="0006468E">
        <w:rPr>
          <w:rFonts w:ascii="Arial" w:hAnsi="Arial" w:cs="Arial"/>
          <w:sz w:val="22"/>
          <w:szCs w:val="14"/>
          <w:u w:val="none"/>
        </w:rPr>
        <w:t>Revenue from sale of goods is recognised when control of the asset is transferred to the customer, generally upon delivery of the goods. Revenue is measured at the amount of the consideration received or receivable, excluding value added tax, of goods supplied after deducting returns</w:t>
      </w:r>
      <w:r w:rsidR="00FF7497" w:rsidRPr="0006468E">
        <w:rPr>
          <w:rFonts w:ascii="Arial" w:hAnsi="Arial" w:cs="Arial"/>
          <w:sz w:val="22"/>
          <w:szCs w:val="14"/>
          <w:u w:val="none"/>
        </w:rPr>
        <w:t xml:space="preserve"> and </w:t>
      </w:r>
      <w:r w:rsidRPr="0006468E">
        <w:rPr>
          <w:rFonts w:ascii="Arial" w:hAnsi="Arial" w:cs="Arial"/>
          <w:sz w:val="22"/>
          <w:szCs w:val="14"/>
          <w:u w:val="none"/>
        </w:rPr>
        <w:t>discounts</w:t>
      </w:r>
      <w:r w:rsidR="00FF7497" w:rsidRPr="0006468E">
        <w:rPr>
          <w:rFonts w:ascii="Arial" w:hAnsi="Arial" w:cs="Arial"/>
          <w:sz w:val="22"/>
          <w:szCs w:val="14"/>
          <w:u w:val="none"/>
        </w:rPr>
        <w:t>.</w:t>
      </w:r>
    </w:p>
    <w:p w14:paraId="4D4BDE8D" w14:textId="5755AEF9" w:rsidR="006177B8" w:rsidRPr="0006468E" w:rsidRDefault="006177B8" w:rsidP="008178F7">
      <w:pPr>
        <w:pStyle w:val="Caption"/>
        <w:spacing w:before="80" w:after="80" w:line="380" w:lineRule="exact"/>
        <w:ind w:left="540" w:right="-43" w:firstLine="0"/>
        <w:rPr>
          <w:rFonts w:ascii="Arial" w:hAnsi="Arial" w:cs="Arial"/>
          <w:b/>
          <w:bCs/>
          <w:sz w:val="22"/>
          <w:szCs w:val="22"/>
          <w:u w:val="none"/>
        </w:rPr>
      </w:pPr>
      <w:r w:rsidRPr="0006468E">
        <w:rPr>
          <w:rFonts w:ascii="Arial" w:hAnsi="Arial" w:cs="Arial"/>
          <w:b/>
          <w:bCs/>
          <w:sz w:val="22"/>
          <w:szCs w:val="22"/>
          <w:u w:val="none"/>
        </w:rPr>
        <w:t>Revenue from sales of real estate</w:t>
      </w:r>
    </w:p>
    <w:p w14:paraId="72A5AA33" w14:textId="1CBD0FF6" w:rsidR="006177B8" w:rsidRPr="0006468E" w:rsidRDefault="006177B8" w:rsidP="008178F7">
      <w:pPr>
        <w:pStyle w:val="Caption"/>
        <w:tabs>
          <w:tab w:val="clear" w:pos="7380"/>
          <w:tab w:val="clear" w:pos="8640"/>
        </w:tabs>
        <w:spacing w:before="80" w:after="8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Revenue from sales of land, land and houses and residential condominium units is recognised at the point in time when control of the real estate is transferred to the customer, generally upon transfer of the legal ownership</w:t>
      </w:r>
      <w:r w:rsidRPr="0006468E">
        <w:rPr>
          <w:rFonts w:ascii="Arial" w:hAnsi="Arial" w:cs="Arial"/>
          <w:sz w:val="22"/>
          <w:szCs w:val="14"/>
          <w:u w:val="none"/>
          <w:cs/>
        </w:rPr>
        <w:t xml:space="preserve"> </w:t>
      </w:r>
      <w:r w:rsidRPr="0006468E">
        <w:rPr>
          <w:rFonts w:ascii="Arial" w:hAnsi="Arial" w:cs="Arial"/>
          <w:sz w:val="22"/>
          <w:szCs w:val="14"/>
          <w:u w:val="none"/>
        </w:rPr>
        <w:t xml:space="preserve">and receiving payment form customer.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w:t>
      </w:r>
      <w:r w:rsidR="006F25AF" w:rsidRPr="0006468E">
        <w:rPr>
          <w:rFonts w:ascii="Arial" w:hAnsi="Arial" w:cs="Arial"/>
          <w:sz w:val="22"/>
          <w:szCs w:val="14"/>
          <w:u w:val="none"/>
        </w:rPr>
        <w:t xml:space="preserve">        </w:t>
      </w:r>
      <w:r w:rsidRPr="00FD53CF">
        <w:rPr>
          <w:rFonts w:ascii="Arial" w:hAnsi="Arial" w:cs="Arial"/>
          <w:sz w:val="22"/>
          <w:szCs w:val="14"/>
          <w:u w:val="none"/>
        </w:rPr>
        <w:t>the caption of “</w:t>
      </w:r>
      <w:r w:rsidR="00FA5694">
        <w:rPr>
          <w:rFonts w:ascii="Arial" w:hAnsi="Arial" w:cs="Browallia New"/>
          <w:sz w:val="22"/>
          <w:szCs w:val="14"/>
          <w:u w:val="none"/>
        </w:rPr>
        <w:t>Deposit - property development project</w:t>
      </w:r>
      <w:r w:rsidRPr="00FD53CF">
        <w:rPr>
          <w:rFonts w:ascii="Arial" w:hAnsi="Arial" w:cs="Arial"/>
          <w:sz w:val="22"/>
          <w:szCs w:val="14"/>
          <w:u w:val="none"/>
        </w:rPr>
        <w:t>”</w:t>
      </w:r>
      <w:r w:rsidR="002A056D" w:rsidRPr="00FD53CF">
        <w:rPr>
          <w:rFonts w:ascii="Arial" w:hAnsi="Arial" w:cs="Arial"/>
          <w:sz w:val="22"/>
          <w:szCs w:val="14"/>
          <w:u w:val="none"/>
        </w:rPr>
        <w:t xml:space="preserve">, </w:t>
      </w:r>
      <w:r w:rsidR="0068041A" w:rsidRPr="00FD53CF">
        <w:rPr>
          <w:rFonts w:ascii="Arial" w:hAnsi="Arial" w:cs="Arial"/>
          <w:sz w:val="22"/>
          <w:szCs w:val="14"/>
          <w:u w:val="none"/>
        </w:rPr>
        <w:t xml:space="preserve">as part of </w:t>
      </w:r>
      <w:r w:rsidR="009802EA" w:rsidRPr="00FD53CF">
        <w:rPr>
          <w:rFonts w:ascii="Arial" w:hAnsi="Arial" w:cs="Arial"/>
          <w:sz w:val="22"/>
          <w:szCs w:val="14"/>
          <w:u w:val="none"/>
        </w:rPr>
        <w:t>“</w:t>
      </w:r>
      <w:r w:rsidR="0068041A" w:rsidRPr="00FD53CF">
        <w:rPr>
          <w:rFonts w:ascii="Arial" w:hAnsi="Arial" w:cs="Arial"/>
          <w:sz w:val="22"/>
          <w:szCs w:val="14"/>
          <w:u w:val="none"/>
        </w:rPr>
        <w:t>other current liabilities</w:t>
      </w:r>
      <w:r w:rsidR="009802EA" w:rsidRPr="00FD53CF">
        <w:rPr>
          <w:rFonts w:ascii="Arial" w:hAnsi="Arial" w:cs="Arial"/>
          <w:sz w:val="22"/>
          <w:szCs w:val="14"/>
          <w:u w:val="none"/>
        </w:rPr>
        <w:t>”</w:t>
      </w:r>
      <w:r w:rsidR="0068041A" w:rsidRPr="00FD53CF">
        <w:rPr>
          <w:rFonts w:ascii="Arial" w:hAnsi="Arial" w:cs="Arial"/>
          <w:sz w:val="22"/>
          <w:szCs w:val="14"/>
          <w:u w:val="none"/>
        </w:rPr>
        <w:t xml:space="preserve"> </w:t>
      </w:r>
      <w:r w:rsidRPr="00FD53CF">
        <w:rPr>
          <w:rFonts w:ascii="Arial" w:hAnsi="Arial" w:cs="Arial"/>
          <w:sz w:val="22"/>
          <w:szCs w:val="14"/>
          <w:u w:val="none"/>
        </w:rPr>
        <w:t>in the</w:t>
      </w:r>
      <w:r w:rsidRPr="0006468E">
        <w:rPr>
          <w:rFonts w:ascii="Arial" w:hAnsi="Arial" w:cs="Arial"/>
          <w:sz w:val="22"/>
          <w:szCs w:val="14"/>
          <w:u w:val="none"/>
        </w:rPr>
        <w:t xml:space="preserve"> statement of financial position.</w:t>
      </w:r>
    </w:p>
    <w:p w14:paraId="2A474919" w14:textId="046E37BC" w:rsidR="006177B8" w:rsidRPr="0006468E" w:rsidRDefault="006177B8" w:rsidP="00C32F9A">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Rendering of services</w:t>
      </w:r>
    </w:p>
    <w:p w14:paraId="0BCC19A7" w14:textId="77777777" w:rsidR="006177B8" w:rsidRPr="0006468E" w:rsidRDefault="006177B8" w:rsidP="00C32F9A">
      <w:pPr>
        <w:pStyle w:val="Caption"/>
        <w:spacing w:before="120" w:after="120" w:line="380" w:lineRule="exact"/>
        <w:ind w:left="540" w:firstLine="0"/>
        <w:rPr>
          <w:rFonts w:ascii="Arial" w:hAnsi="Arial" w:cs="Arial"/>
          <w:sz w:val="22"/>
          <w:szCs w:val="22"/>
          <w:u w:val="none"/>
        </w:rPr>
      </w:pPr>
      <w:r w:rsidRPr="0006468E">
        <w:rPr>
          <w:rFonts w:ascii="Arial" w:hAnsi="Arial" w:cs="Arial"/>
          <w:sz w:val="22"/>
          <w:szCs w:val="14"/>
          <w:u w:val="none"/>
        </w:rPr>
        <w:t>Service revenue is recognised at a point in time upon completion of the service.</w:t>
      </w:r>
    </w:p>
    <w:p w14:paraId="3000DFC7" w14:textId="6F158094"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Revenue from hotel operations</w:t>
      </w:r>
    </w:p>
    <w:p w14:paraId="4A14AC23" w14:textId="767F7ADB" w:rsidR="005813B5" w:rsidRPr="0006468E" w:rsidRDefault="006177B8" w:rsidP="004B73D6">
      <w:pPr>
        <w:pStyle w:val="Caption"/>
        <w:tabs>
          <w:tab w:val="clear" w:pos="7380"/>
          <w:tab w:val="clear" w:pos="8640"/>
        </w:tabs>
        <w:spacing w:before="120" w:after="120" w:line="380" w:lineRule="exact"/>
        <w:ind w:left="547" w:right="-36" w:firstLine="0"/>
        <w:jc w:val="thaiDistribute"/>
        <w:rPr>
          <w:rFonts w:ascii="Arial" w:hAnsi="Arial" w:cs="Arial"/>
          <w:b/>
          <w:bCs/>
          <w:sz w:val="22"/>
          <w:szCs w:val="22"/>
        </w:rPr>
      </w:pPr>
      <w:r w:rsidRPr="0006468E">
        <w:rPr>
          <w:rFonts w:ascii="Arial" w:hAnsi="Arial" w:cs="Arial"/>
          <w:sz w:val="22"/>
          <w:szCs w:val="14"/>
          <w:u w:val="none"/>
        </w:rPr>
        <w:t>Revenue from hotel operations mainly comprises room sales, food and beverage sales and revenue from other related services. Revenue is recognised at a point in</w:t>
      </w:r>
      <w:r w:rsidR="00C6294F">
        <w:rPr>
          <w:rFonts w:ascii="Arial" w:hAnsi="Arial" w:cs="Arial"/>
          <w:sz w:val="22"/>
          <w:szCs w:val="14"/>
          <w:u w:val="none"/>
        </w:rPr>
        <w:t xml:space="preserve"> </w:t>
      </w:r>
      <w:r w:rsidRPr="0006468E">
        <w:rPr>
          <w:rFonts w:ascii="Arial" w:hAnsi="Arial" w:cs="Arial"/>
          <w:sz w:val="22"/>
          <w:szCs w:val="14"/>
          <w:u w:val="none"/>
        </w:rPr>
        <w:t>time when services have been rendered. Sales are the invoiced value, excluding value added tax, of goods supplied and services rendered after deducting discounts.</w:t>
      </w:r>
    </w:p>
    <w:p w14:paraId="061055A8" w14:textId="3B44CC3C"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Revenue </w:t>
      </w:r>
      <w:r w:rsidR="00C32F9A" w:rsidRPr="0006468E">
        <w:rPr>
          <w:rFonts w:ascii="Arial" w:hAnsi="Arial" w:cs="Arial"/>
          <w:b/>
          <w:bCs/>
          <w:sz w:val="22"/>
          <w:szCs w:val="22"/>
          <w:u w:val="none"/>
        </w:rPr>
        <w:t>from</w:t>
      </w:r>
      <w:r w:rsidRPr="0006468E">
        <w:rPr>
          <w:rFonts w:ascii="Arial" w:hAnsi="Arial" w:cs="Arial"/>
          <w:b/>
          <w:bCs/>
          <w:sz w:val="22"/>
          <w:szCs w:val="22"/>
          <w:u w:val="none"/>
        </w:rPr>
        <w:t xml:space="preserve"> </w:t>
      </w:r>
      <w:r w:rsidR="00397BC0" w:rsidRPr="0006468E">
        <w:rPr>
          <w:rFonts w:ascii="Arial" w:hAnsi="Arial" w:cs="Arial"/>
          <w:b/>
          <w:bCs/>
          <w:sz w:val="22"/>
          <w:szCs w:val="22"/>
          <w:u w:val="none"/>
        </w:rPr>
        <w:t>h</w:t>
      </w:r>
      <w:r w:rsidRPr="0006468E">
        <w:rPr>
          <w:rFonts w:ascii="Arial" w:hAnsi="Arial" w:cs="Arial"/>
          <w:b/>
          <w:bCs/>
          <w:sz w:val="22"/>
          <w:szCs w:val="22"/>
          <w:u w:val="none"/>
        </w:rPr>
        <w:t>ire purchase and loan agreements</w:t>
      </w:r>
    </w:p>
    <w:p w14:paraId="3BB2BC56" w14:textId="6B23D59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Interest income</w:t>
      </w:r>
    </w:p>
    <w:p w14:paraId="5F0EEB7D" w14:textId="4C5776B2"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The Group recognise</w:t>
      </w:r>
      <w:r w:rsidR="00397BC0" w:rsidRPr="0006468E">
        <w:rPr>
          <w:rFonts w:ascii="Arial" w:hAnsi="Arial" w:cs="Arial"/>
          <w:sz w:val="22"/>
          <w:szCs w:val="14"/>
          <w:u w:val="none"/>
        </w:rPr>
        <w:t>s</w:t>
      </w:r>
      <w:r w:rsidRPr="0006468E">
        <w:rPr>
          <w:rFonts w:ascii="Arial" w:hAnsi="Arial" w:cs="Arial"/>
          <w:sz w:val="22"/>
          <w:szCs w:val="14"/>
          <w:u w:val="none"/>
        </w:rPr>
        <w:t xml:space="preserve"> interest income by using the </w:t>
      </w:r>
      <w:r w:rsidR="00FF7497" w:rsidRPr="0006468E">
        <w:rPr>
          <w:rFonts w:ascii="Arial" w:hAnsi="Arial" w:cs="Arial"/>
          <w:sz w:val="22"/>
          <w:szCs w:val="14"/>
          <w:u w:val="none"/>
        </w:rPr>
        <w:t>e</w:t>
      </w:r>
      <w:r w:rsidRPr="0006468E">
        <w:rPr>
          <w:rFonts w:ascii="Arial" w:hAnsi="Arial" w:cs="Arial"/>
          <w:sz w:val="22"/>
          <w:szCs w:val="14"/>
          <w:u w:val="none"/>
        </w:rPr>
        <w:t xml:space="preserve">ffective </w:t>
      </w:r>
      <w:r w:rsidR="00FF7497" w:rsidRPr="0006468E">
        <w:rPr>
          <w:rFonts w:ascii="Arial" w:hAnsi="Arial" w:cs="Arial"/>
          <w:sz w:val="22"/>
          <w:szCs w:val="14"/>
          <w:u w:val="none"/>
        </w:rPr>
        <w:t>i</w:t>
      </w:r>
      <w:r w:rsidRPr="0006468E">
        <w:rPr>
          <w:rFonts w:ascii="Arial" w:hAnsi="Arial" w:cs="Arial"/>
          <w:sz w:val="22"/>
          <w:szCs w:val="14"/>
          <w:u w:val="none"/>
        </w:rPr>
        <w:t xml:space="preserve">nterest </w:t>
      </w:r>
      <w:r w:rsidR="00FF7497" w:rsidRPr="0006468E">
        <w:rPr>
          <w:rFonts w:ascii="Arial" w:hAnsi="Arial" w:cs="Arial"/>
          <w:sz w:val="22"/>
          <w:szCs w:val="14"/>
          <w:u w:val="none"/>
        </w:rPr>
        <w:t>r</w:t>
      </w:r>
      <w:r w:rsidRPr="0006468E">
        <w:rPr>
          <w:rFonts w:ascii="Arial" w:hAnsi="Arial" w:cs="Arial"/>
          <w:sz w:val="22"/>
          <w:szCs w:val="14"/>
          <w:u w:val="none"/>
        </w:rPr>
        <w:t>ate</w:t>
      </w:r>
      <w:r w:rsidRPr="0006468E">
        <w:rPr>
          <w:rFonts w:ascii="Arial" w:hAnsi="Arial" w:cs="Arial"/>
          <w:sz w:val="22"/>
          <w:szCs w:val="14"/>
          <w:u w:val="none"/>
          <w:cs/>
        </w:rPr>
        <w:t xml:space="preserve"> </w:t>
      </w:r>
      <w:r w:rsidRPr="0006468E">
        <w:rPr>
          <w:rFonts w:ascii="Arial" w:hAnsi="Arial" w:cs="Arial"/>
          <w:sz w:val="22"/>
          <w:szCs w:val="14"/>
          <w:u w:val="none"/>
        </w:rPr>
        <w:t>method</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the rate that exactly discounts estimated future cash receipts through </w:t>
      </w:r>
      <w:r w:rsidR="006F25AF" w:rsidRPr="0006468E">
        <w:rPr>
          <w:rFonts w:ascii="Arial" w:hAnsi="Arial" w:cs="Arial"/>
          <w:sz w:val="22"/>
          <w:szCs w:val="14"/>
          <w:u w:val="none"/>
        </w:rPr>
        <w:t xml:space="preserve">                  </w:t>
      </w:r>
      <w:r w:rsidRPr="0006468E">
        <w:rPr>
          <w:rFonts w:ascii="Arial" w:hAnsi="Arial" w:cs="Arial"/>
          <w:sz w:val="22"/>
          <w:szCs w:val="14"/>
          <w:u w:val="none"/>
        </w:rPr>
        <w:t>the expected life of the financial instrument or, when appropriate, a shorter period, to the net carrying amount of the financial asset</w:t>
      </w:r>
      <w:r w:rsidRPr="0006468E">
        <w:rPr>
          <w:rFonts w:ascii="Arial" w:hAnsi="Arial" w:cs="Arial"/>
          <w:sz w:val="22"/>
          <w:szCs w:val="14"/>
          <w:u w:val="none"/>
          <w:cs/>
        </w:rPr>
        <w:t xml:space="preserve">. </w:t>
      </w:r>
      <w:r w:rsidRPr="0006468E">
        <w:rPr>
          <w:rFonts w:ascii="Arial" w:hAnsi="Arial" w:cs="Arial"/>
          <w:sz w:val="22"/>
          <w:szCs w:val="14"/>
          <w:u w:val="none"/>
        </w:rPr>
        <w:t xml:space="preserve">The effective interest rate is calculated by taking into account any discount or premium on acquisition, fees and costs that are an integral part of </w:t>
      </w:r>
      <w:r w:rsidR="006F25AF" w:rsidRPr="0006468E">
        <w:rPr>
          <w:rFonts w:ascii="Arial" w:hAnsi="Arial" w:cs="Arial"/>
          <w:sz w:val="22"/>
          <w:szCs w:val="14"/>
          <w:u w:val="none"/>
        </w:rPr>
        <w:t xml:space="preserve">    </w:t>
      </w:r>
      <w:r w:rsidRPr="0006468E">
        <w:rPr>
          <w:rFonts w:ascii="Arial" w:hAnsi="Arial" w:cs="Arial"/>
          <w:sz w:val="22"/>
          <w:szCs w:val="14"/>
          <w:u w:val="none"/>
        </w:rPr>
        <w:t>the effective interest rate</w:t>
      </w:r>
      <w:r w:rsidRPr="0006468E">
        <w:rPr>
          <w:rFonts w:ascii="Arial" w:hAnsi="Arial" w:cs="Arial"/>
          <w:sz w:val="22"/>
          <w:szCs w:val="14"/>
          <w:u w:val="none"/>
          <w:cs/>
        </w:rPr>
        <w:t>.</w:t>
      </w:r>
    </w:p>
    <w:p w14:paraId="03928240" w14:textId="77777777" w:rsidR="0078768B" w:rsidRDefault="0078768B">
      <w:pPr>
        <w:overflowPunct/>
        <w:autoSpaceDE/>
        <w:autoSpaceDN/>
        <w:adjustRightInd/>
        <w:spacing w:after="160" w:line="259" w:lineRule="auto"/>
        <w:textAlignment w:val="auto"/>
        <w:rPr>
          <w:rFonts w:ascii="Arial" w:hAnsi="Arial" w:cs="Arial"/>
          <w:sz w:val="22"/>
          <w:szCs w:val="14"/>
        </w:rPr>
      </w:pPr>
      <w:r>
        <w:rPr>
          <w:rFonts w:ascii="Arial" w:hAnsi="Arial" w:cs="Arial"/>
          <w:sz w:val="22"/>
          <w:szCs w:val="14"/>
        </w:rPr>
        <w:br w:type="page"/>
      </w:r>
    </w:p>
    <w:p w14:paraId="2204674A" w14:textId="7442EA11" w:rsidR="001D70E8" w:rsidRPr="0006468E" w:rsidRDefault="001D70E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lastRenderedPageBreak/>
        <w:t xml:space="preserve">The loans to customers which subsequently become credit - impaired, the Group </w:t>
      </w:r>
      <w:proofErr w:type="spellStart"/>
      <w:r w:rsidRPr="0006468E">
        <w:rPr>
          <w:rFonts w:ascii="Arial" w:hAnsi="Arial" w:cs="Arial"/>
          <w:sz w:val="22"/>
          <w:szCs w:val="14"/>
          <w:u w:val="none"/>
        </w:rPr>
        <w:t>recognise</w:t>
      </w:r>
      <w:proofErr w:type="spellEnd"/>
      <w:r w:rsidRPr="0006468E">
        <w:rPr>
          <w:rFonts w:ascii="Arial" w:hAnsi="Arial" w:cs="Arial"/>
          <w:sz w:val="22"/>
          <w:szCs w:val="14"/>
          <w:u w:val="none"/>
        </w:rPr>
        <w:t xml:space="preserve"> interest income using the </w:t>
      </w:r>
      <w:r w:rsidR="00FF7497" w:rsidRPr="0006468E">
        <w:rPr>
          <w:rFonts w:ascii="Arial" w:hAnsi="Arial" w:cs="Arial"/>
          <w:sz w:val="22"/>
          <w:szCs w:val="14"/>
          <w:u w:val="none"/>
        </w:rPr>
        <w:t>effective interest rate</w:t>
      </w:r>
      <w:r w:rsidR="00FF7497" w:rsidRPr="0006468E">
        <w:rPr>
          <w:rFonts w:ascii="Arial" w:hAnsi="Arial" w:cs="Arial"/>
          <w:sz w:val="22"/>
          <w:szCs w:val="14"/>
          <w:u w:val="none"/>
          <w:cs/>
        </w:rPr>
        <w:t xml:space="preserve"> </w:t>
      </w:r>
      <w:r w:rsidRPr="0006468E">
        <w:rPr>
          <w:rFonts w:ascii="Arial" w:hAnsi="Arial" w:cs="Arial"/>
          <w:sz w:val="22"/>
          <w:szCs w:val="14"/>
          <w:u w:val="none"/>
        </w:rPr>
        <w:t xml:space="preserve">method, calculated based on net book value of loans to customers (outstanding balance net of allowance for expected credit losses). In case, the allowance for expected credit losses may no longer exist, the interest income will be calculated </w:t>
      </w:r>
      <w:r w:rsidR="00C6294F" w:rsidRPr="0006468E">
        <w:rPr>
          <w:rFonts w:ascii="Arial" w:hAnsi="Arial" w:cs="Arial"/>
          <w:sz w:val="22"/>
          <w:szCs w:val="14"/>
          <w:u w:val="none"/>
        </w:rPr>
        <w:t>from</w:t>
      </w:r>
      <w:r w:rsidRPr="0006468E">
        <w:rPr>
          <w:rFonts w:ascii="Arial" w:hAnsi="Arial" w:cs="Arial"/>
          <w:sz w:val="22"/>
          <w:szCs w:val="14"/>
          <w:u w:val="none"/>
        </w:rPr>
        <w:t xml:space="preserve"> the net book value.</w:t>
      </w:r>
    </w:p>
    <w:p w14:paraId="6CC089CF"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Revenue from financial guarantee</w:t>
      </w:r>
    </w:p>
    <w:p w14:paraId="3173C349" w14:textId="33A46718"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Revenue from financial g</w:t>
      </w:r>
      <w:r w:rsidR="00C32F9A" w:rsidRPr="0006468E">
        <w:rPr>
          <w:rFonts w:ascii="Arial" w:hAnsi="Arial" w:cs="Arial"/>
          <w:sz w:val="22"/>
          <w:szCs w:val="14"/>
          <w:u w:val="none"/>
        </w:rPr>
        <w:t>u</w:t>
      </w:r>
      <w:r w:rsidRPr="0006468E">
        <w:rPr>
          <w:rFonts w:ascii="Arial" w:hAnsi="Arial" w:cs="Arial"/>
          <w:sz w:val="22"/>
          <w:szCs w:val="14"/>
          <w:u w:val="none"/>
        </w:rPr>
        <w:t xml:space="preserve">arantee </w:t>
      </w:r>
      <w:r w:rsidR="00397BC0" w:rsidRPr="0006468E">
        <w:rPr>
          <w:rFonts w:ascii="Arial" w:hAnsi="Arial" w:cs="Arial"/>
          <w:sz w:val="22"/>
          <w:szCs w:val="14"/>
          <w:u w:val="none"/>
        </w:rPr>
        <w:t xml:space="preserve">is </w:t>
      </w:r>
      <w:r w:rsidRPr="0006468E">
        <w:rPr>
          <w:rFonts w:ascii="Arial" w:hAnsi="Arial" w:cs="Arial"/>
          <w:sz w:val="22"/>
          <w:szCs w:val="14"/>
          <w:u w:val="none"/>
        </w:rPr>
        <w:t>recognised on an accrual basis.</w:t>
      </w:r>
    </w:p>
    <w:p w14:paraId="41178F60" w14:textId="6BA6D3BD"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rPr>
      </w:pPr>
      <w:r w:rsidRPr="0006468E">
        <w:rPr>
          <w:rFonts w:ascii="Arial" w:hAnsi="Arial" w:cs="Arial"/>
          <w:sz w:val="22"/>
          <w:szCs w:val="14"/>
        </w:rPr>
        <w:t>Fee and service income</w:t>
      </w:r>
    </w:p>
    <w:p w14:paraId="071BE6D3" w14:textId="7391B686" w:rsidR="00C21BCB" w:rsidRPr="0006468E" w:rsidRDefault="008627E3"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Except for the</w:t>
      </w:r>
      <w:r w:rsidR="00FF7497" w:rsidRPr="0006468E">
        <w:rPr>
          <w:rFonts w:ascii="Arial" w:hAnsi="Arial" w:cs="Arial"/>
          <w:sz w:val="22"/>
          <w:szCs w:val="14"/>
          <w:u w:val="none"/>
        </w:rPr>
        <w:t xml:space="preserve"> fee</w:t>
      </w:r>
      <w:r w:rsidR="006177B8" w:rsidRPr="0006468E">
        <w:rPr>
          <w:rFonts w:ascii="Arial" w:hAnsi="Arial" w:cs="Arial"/>
          <w:sz w:val="22"/>
          <w:szCs w:val="14"/>
          <w:u w:val="none"/>
        </w:rPr>
        <w:t xml:space="preserve"> included in the effective interest rate calculation, the Group recognise</w:t>
      </w:r>
      <w:r w:rsidR="00397BC0" w:rsidRPr="0006468E">
        <w:rPr>
          <w:rFonts w:ascii="Arial" w:hAnsi="Arial" w:cs="Arial"/>
          <w:sz w:val="22"/>
          <w:szCs w:val="14"/>
          <w:u w:val="none"/>
        </w:rPr>
        <w:t>s</w:t>
      </w:r>
      <w:r w:rsidR="006177B8" w:rsidRPr="0006468E">
        <w:rPr>
          <w:rFonts w:ascii="Arial" w:hAnsi="Arial" w:cs="Arial"/>
          <w:sz w:val="22"/>
          <w:szCs w:val="14"/>
          <w:u w:val="none"/>
        </w:rPr>
        <w:t xml:space="preserve"> fee income on an accrual basis when the service has been provided or upon satisfaction of performance obligations</w:t>
      </w:r>
      <w:r w:rsidR="006177B8" w:rsidRPr="0006468E">
        <w:rPr>
          <w:rFonts w:ascii="Arial" w:hAnsi="Arial" w:cs="Arial"/>
          <w:sz w:val="22"/>
          <w:szCs w:val="14"/>
          <w:u w:val="none"/>
          <w:cs/>
        </w:rPr>
        <w:t xml:space="preserve">. </w:t>
      </w:r>
    </w:p>
    <w:p w14:paraId="7B946528" w14:textId="324BF5B3"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Interest income </w:t>
      </w:r>
    </w:p>
    <w:p w14:paraId="1E794349" w14:textId="77777777" w:rsidR="00FF7497" w:rsidRPr="0006468E" w:rsidRDefault="00FF7497" w:rsidP="00C32F9A">
      <w:pPr>
        <w:pStyle w:val="Caption"/>
        <w:spacing w:before="120" w:after="120" w:line="380" w:lineRule="exact"/>
        <w:ind w:left="547" w:right="0" w:firstLine="0"/>
        <w:jc w:val="thaiDistribute"/>
        <w:rPr>
          <w:rFonts w:ascii="Arial" w:hAnsi="Arial" w:cs="Arial"/>
          <w:sz w:val="22"/>
          <w:szCs w:val="22"/>
          <w:u w:val="none"/>
        </w:rPr>
      </w:pPr>
      <w:r w:rsidRPr="0006468E">
        <w:rPr>
          <w:rFonts w:ascii="Arial" w:hAnsi="Arial" w:cs="Arial"/>
          <w:sz w:val="22"/>
          <w:szCs w:val="22"/>
          <w:u w:val="none"/>
        </w:rPr>
        <w:t>Interest income is</w:t>
      </w:r>
      <w:r w:rsidRPr="0006468E">
        <w:rPr>
          <w:rFonts w:ascii="Arial" w:hAnsi="Arial" w:cs="Arial"/>
          <w:sz w:val="14"/>
          <w:szCs w:val="14"/>
          <w:u w:val="none"/>
          <w:cs/>
        </w:rPr>
        <w:t xml:space="preserve"> </w:t>
      </w:r>
      <w:r w:rsidRPr="0006468E">
        <w:rPr>
          <w:rFonts w:ascii="Arial" w:hAnsi="Arial" w:cs="Arial"/>
          <w:sz w:val="22"/>
          <w:szCs w:val="22"/>
          <w:u w:val="none"/>
        </w:rPr>
        <w:t xml:space="preserve">recognised on an accrual basis and calculated using the effective interest method by applied the effective interest rate to the gross carrying amount of a financial asset, except the financial assets subsequently become credit-impaired, the effective interest rate would be applied to the net carrying amount of the financial asset (net of the expected credit loss allowance).   </w:t>
      </w:r>
    </w:p>
    <w:p w14:paraId="33F16FCE" w14:textId="71AA1743" w:rsidR="006177B8" w:rsidRPr="0006468E" w:rsidRDefault="006177B8" w:rsidP="00C32F9A">
      <w:pPr>
        <w:pStyle w:val="Caption"/>
        <w:spacing w:before="120" w:after="120" w:line="380" w:lineRule="exact"/>
        <w:ind w:left="547" w:right="-43" w:firstLine="0"/>
        <w:rPr>
          <w:rFonts w:ascii="Arial" w:hAnsi="Arial" w:cs="Arial"/>
          <w:b/>
          <w:bCs/>
          <w:sz w:val="22"/>
          <w:szCs w:val="22"/>
          <w:u w:val="none"/>
        </w:rPr>
      </w:pPr>
      <w:r w:rsidRPr="0006468E">
        <w:rPr>
          <w:rFonts w:ascii="Arial" w:hAnsi="Arial" w:cs="Arial"/>
          <w:b/>
          <w:bCs/>
          <w:sz w:val="22"/>
          <w:szCs w:val="22"/>
          <w:u w:val="none"/>
        </w:rPr>
        <w:t xml:space="preserve">Finance cost </w:t>
      </w:r>
    </w:p>
    <w:p w14:paraId="505B0C80" w14:textId="77777777" w:rsidR="006177B8" w:rsidRPr="0006468E" w:rsidRDefault="006177B8" w:rsidP="00C32F9A">
      <w:pPr>
        <w:pStyle w:val="Caption"/>
        <w:tabs>
          <w:tab w:val="clear" w:pos="7380"/>
          <w:tab w:val="clear" w:pos="8640"/>
        </w:tabs>
        <w:spacing w:before="120" w:after="120" w:line="380" w:lineRule="exact"/>
        <w:ind w:left="547" w:right="-36" w:firstLine="0"/>
        <w:jc w:val="thaiDistribute"/>
        <w:rPr>
          <w:rFonts w:ascii="Arial" w:hAnsi="Arial" w:cs="Arial"/>
          <w:sz w:val="22"/>
          <w:szCs w:val="14"/>
          <w:u w:val="none"/>
        </w:rPr>
      </w:pPr>
      <w:r w:rsidRPr="0006468E">
        <w:rPr>
          <w:rFonts w:ascii="Arial" w:hAnsi="Arial" w:cs="Arial"/>
          <w:sz w:val="22"/>
          <w:szCs w:val="14"/>
          <w:u w:val="none"/>
        </w:rPr>
        <w:t xml:space="preserve">Interest expense from financial liabilities at amortised cost is calculated using the effective interest method and recognised on an accrual basis. </w:t>
      </w:r>
    </w:p>
    <w:p w14:paraId="4FFB5C19" w14:textId="4513D398"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Dividends</w:t>
      </w:r>
    </w:p>
    <w:p w14:paraId="716FB7F6" w14:textId="42B128B8" w:rsidR="005813B5" w:rsidRPr="0006468E" w:rsidRDefault="006177B8" w:rsidP="004B73D6">
      <w:pPr>
        <w:pStyle w:val="Caption"/>
        <w:tabs>
          <w:tab w:val="clear" w:pos="7380"/>
          <w:tab w:val="clear" w:pos="8640"/>
        </w:tabs>
        <w:spacing w:before="120" w:after="120" w:line="380" w:lineRule="exact"/>
        <w:ind w:left="540" w:right="-36" w:firstLine="0"/>
        <w:jc w:val="thaiDistribute"/>
        <w:rPr>
          <w:rFonts w:ascii="Arial" w:hAnsi="Arial" w:cs="Arial"/>
          <w:b/>
          <w:bCs/>
          <w:sz w:val="22"/>
          <w:szCs w:val="22"/>
        </w:rPr>
      </w:pPr>
      <w:r w:rsidRPr="0006468E">
        <w:rPr>
          <w:rFonts w:ascii="Arial" w:hAnsi="Arial" w:cs="Arial"/>
          <w:sz w:val="22"/>
          <w:szCs w:val="14"/>
          <w:u w:val="none"/>
        </w:rPr>
        <w:t xml:space="preserve">Dividends are recognised when the right to receive the dividends is established. </w:t>
      </w:r>
    </w:p>
    <w:p w14:paraId="68F21035" w14:textId="35935D6D" w:rsidR="006177B8" w:rsidRPr="0006468E" w:rsidRDefault="006177B8" w:rsidP="00FD6993">
      <w:pPr>
        <w:pStyle w:val="Caption"/>
        <w:spacing w:before="120" w:after="120" w:line="380" w:lineRule="exact"/>
        <w:ind w:left="540" w:right="-43" w:firstLine="0"/>
        <w:rPr>
          <w:rFonts w:ascii="Arial" w:hAnsi="Arial" w:cs="Arial"/>
          <w:b/>
          <w:bCs/>
          <w:sz w:val="22"/>
          <w:szCs w:val="22"/>
          <w:u w:val="none"/>
        </w:rPr>
      </w:pPr>
      <w:r w:rsidRPr="0006468E">
        <w:rPr>
          <w:rFonts w:ascii="Arial" w:hAnsi="Arial" w:cs="Arial"/>
          <w:b/>
          <w:bCs/>
          <w:sz w:val="22"/>
          <w:szCs w:val="22"/>
          <w:u w:val="none"/>
        </w:rPr>
        <w:t>Cost of real estate sales</w:t>
      </w:r>
      <w:r w:rsidRPr="0006468E">
        <w:rPr>
          <w:rFonts w:ascii="Arial" w:hAnsi="Arial" w:cs="Arial"/>
          <w:b/>
          <w:bCs/>
          <w:sz w:val="22"/>
          <w:szCs w:val="22"/>
          <w:u w:val="none"/>
          <w:cs/>
        </w:rPr>
        <w:t xml:space="preserve"> </w:t>
      </w:r>
    </w:p>
    <w:p w14:paraId="2964B31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In determining the costs of land, land and houses sold and cost of residential condominium units sold, the anticipated total development costs (taking into account actual costs incurred to date) are attributed to land and houses and residential condominium units on the basis of the saleable area.</w:t>
      </w:r>
    </w:p>
    <w:p w14:paraId="17369002"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cs/>
        </w:rPr>
      </w:pPr>
      <w:r w:rsidRPr="0006468E">
        <w:rPr>
          <w:rFonts w:ascii="Arial" w:hAnsi="Arial" w:cs="Arial"/>
          <w:sz w:val="22"/>
          <w:szCs w:val="14"/>
          <w:u w:val="none"/>
        </w:rPr>
        <w:t>Cost of real estate sales includes cost of other goods, such as furniture and fixtures, that are considered part of the house or residential condominium unit and transferred to a customer in accordance with the contract.</w:t>
      </w:r>
    </w:p>
    <w:p w14:paraId="233F67BB" w14:textId="77777777" w:rsidR="006177B8" w:rsidRPr="0006468E" w:rsidRDefault="006177B8" w:rsidP="00FD6993">
      <w:pPr>
        <w:pStyle w:val="Caption"/>
        <w:tabs>
          <w:tab w:val="clear" w:pos="7380"/>
          <w:tab w:val="clear" w:pos="8640"/>
        </w:tabs>
        <w:spacing w:before="120" w:after="120" w:line="380" w:lineRule="exact"/>
        <w:ind w:left="540" w:right="-36" w:firstLine="0"/>
        <w:jc w:val="thaiDistribute"/>
        <w:rPr>
          <w:rFonts w:ascii="Arial" w:hAnsi="Arial" w:cs="Arial"/>
          <w:sz w:val="22"/>
          <w:szCs w:val="14"/>
          <w:u w:val="none"/>
        </w:rPr>
      </w:pPr>
      <w:r w:rsidRPr="0006468E">
        <w:rPr>
          <w:rFonts w:ascii="Arial" w:hAnsi="Arial" w:cs="Arial"/>
          <w:sz w:val="22"/>
          <w:szCs w:val="14"/>
          <w:u w:val="none"/>
        </w:rPr>
        <w:t>Selling expenses directly associated with projects, such as specific business tax and transfer fees, are recognised as expenses when the sale occurs.</w:t>
      </w:r>
    </w:p>
    <w:p w14:paraId="47D794BE" w14:textId="77777777" w:rsidR="0078768B" w:rsidRDefault="0078768B">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5DEACB5E" w14:textId="16E41978" w:rsidR="006177B8" w:rsidRPr="0006468E" w:rsidRDefault="0078768B" w:rsidP="00FD6993">
      <w:pPr>
        <w:suppressAutoHyphen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5</w:t>
      </w:r>
      <w:r w:rsidR="006177B8" w:rsidRPr="0006468E">
        <w:rPr>
          <w:rFonts w:ascii="Arial" w:hAnsi="Arial" w:cs="Arial"/>
          <w:b/>
          <w:bCs/>
          <w:sz w:val="22"/>
          <w:szCs w:val="22"/>
        </w:rPr>
        <w:t>.2</w:t>
      </w:r>
      <w:r w:rsidR="006177B8" w:rsidRPr="0006468E">
        <w:rPr>
          <w:rFonts w:ascii="Arial" w:hAnsi="Arial" w:cs="Arial"/>
          <w:b/>
          <w:bCs/>
          <w:sz w:val="22"/>
          <w:szCs w:val="22"/>
        </w:rPr>
        <w:tab/>
        <w:t>Cash and cash equivalent</w:t>
      </w:r>
    </w:p>
    <w:p w14:paraId="1388CC4A" w14:textId="77777777" w:rsidR="006177B8" w:rsidRPr="0006468E" w:rsidRDefault="006177B8" w:rsidP="00FD6993">
      <w:pPr>
        <w:suppressAutoHyphens/>
        <w:spacing w:before="120" w:after="120" w:line="380" w:lineRule="exact"/>
        <w:ind w:left="540"/>
        <w:jc w:val="both"/>
        <w:rPr>
          <w:rFonts w:ascii="Arial" w:hAnsi="Arial" w:cs="Arial"/>
          <w:spacing w:val="-2"/>
          <w:sz w:val="22"/>
          <w:szCs w:val="22"/>
        </w:rPr>
      </w:pPr>
      <w:r w:rsidRPr="0006468E">
        <w:rPr>
          <w:rFonts w:ascii="Arial" w:hAnsi="Arial" w:cs="Arial"/>
          <w:sz w:val="22"/>
          <w:szCs w:val="22"/>
        </w:rPr>
        <w:t>Cash and cash equivalents consist of cash in hand and at banks, and all highly liquid investments with an original maturity of three months or less and not subject to withdrawal restrictions</w:t>
      </w:r>
      <w:r w:rsidRPr="0006468E">
        <w:rPr>
          <w:rFonts w:ascii="Arial" w:hAnsi="Arial" w:cs="Arial"/>
          <w:spacing w:val="-2"/>
          <w:sz w:val="22"/>
          <w:szCs w:val="22"/>
        </w:rPr>
        <w:t>.</w:t>
      </w:r>
    </w:p>
    <w:p w14:paraId="0211DF05" w14:textId="0CE373E0" w:rsidR="006177B8" w:rsidRPr="0006468E" w:rsidRDefault="0078768B" w:rsidP="00FD6993">
      <w:pPr>
        <w:suppressAutoHyphens/>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.3</w:t>
      </w:r>
      <w:r w:rsidR="006177B8" w:rsidRPr="0006468E">
        <w:rPr>
          <w:rFonts w:ascii="Arial" w:hAnsi="Arial" w:cs="Arial"/>
          <w:b/>
          <w:bCs/>
          <w:sz w:val="22"/>
          <w:szCs w:val="22"/>
        </w:rPr>
        <w:tab/>
        <w:t>Inventories</w:t>
      </w:r>
    </w:p>
    <w:p w14:paraId="02A575C6" w14:textId="3D31F05D" w:rsidR="006177B8" w:rsidRPr="0006468E" w:rsidRDefault="00B55AF7" w:rsidP="00FD6993">
      <w:pPr>
        <w:suppressAutoHyphens/>
        <w:spacing w:before="120" w:after="120" w:line="380" w:lineRule="exact"/>
        <w:ind w:left="540"/>
        <w:jc w:val="both"/>
        <w:rPr>
          <w:rFonts w:ascii="Arial" w:hAnsi="Arial" w:cs="Arial"/>
          <w:sz w:val="22"/>
          <w:szCs w:val="22"/>
        </w:rPr>
      </w:pPr>
      <w:r>
        <w:rPr>
          <w:rFonts w:ascii="Arial" w:hAnsi="Arial" w:cs="Arial"/>
          <w:sz w:val="22"/>
          <w:szCs w:val="22"/>
        </w:rPr>
        <w:t>Inventories</w:t>
      </w:r>
      <w:r w:rsidR="006177B8" w:rsidRPr="0006468E">
        <w:rPr>
          <w:rFonts w:ascii="Arial" w:hAnsi="Arial" w:cs="Arial"/>
          <w:sz w:val="22"/>
          <w:szCs w:val="22"/>
        </w:rPr>
        <w:t xml:space="preserve"> are valued at the lower of cost under the first-in, first-out or weighted average method and net </w:t>
      </w:r>
      <w:proofErr w:type="spellStart"/>
      <w:r w:rsidR="006177B8" w:rsidRPr="0006468E">
        <w:rPr>
          <w:rFonts w:ascii="Arial" w:hAnsi="Arial" w:cs="Arial"/>
          <w:sz w:val="22"/>
          <w:szCs w:val="22"/>
        </w:rPr>
        <w:t>realisable</w:t>
      </w:r>
      <w:proofErr w:type="spellEnd"/>
      <w:r w:rsidR="006177B8" w:rsidRPr="0006468E">
        <w:rPr>
          <w:rFonts w:ascii="Arial" w:hAnsi="Arial" w:cs="Arial"/>
          <w:sz w:val="22"/>
          <w:szCs w:val="22"/>
        </w:rPr>
        <w:t xml:space="preserve"> value.</w:t>
      </w:r>
    </w:p>
    <w:p w14:paraId="2FCCE7AC" w14:textId="3127F7DA" w:rsidR="000E0106" w:rsidRPr="0006468E" w:rsidRDefault="006177B8" w:rsidP="00FD6993">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Raw materials, finished goods and work in process are valued at the lower of cost under the first-in, first-out method </w:t>
      </w:r>
      <w:r w:rsidR="00611573" w:rsidRPr="0006468E">
        <w:rPr>
          <w:rFonts w:ascii="Arial" w:hAnsi="Arial" w:cstheme="minorBidi"/>
          <w:sz w:val="22"/>
          <w:szCs w:val="22"/>
        </w:rPr>
        <w:t>or</w:t>
      </w:r>
      <w:r w:rsidRPr="0006468E">
        <w:rPr>
          <w:rFonts w:ascii="Arial" w:hAnsi="Arial" w:cs="Arial"/>
          <w:sz w:val="22"/>
          <w:szCs w:val="22"/>
        </w:rPr>
        <w:t xml:space="preserve"> net </w:t>
      </w:r>
      <w:proofErr w:type="spellStart"/>
      <w:r w:rsidRPr="0006468E">
        <w:rPr>
          <w:rFonts w:ascii="Arial" w:hAnsi="Arial" w:cs="Arial"/>
          <w:sz w:val="22"/>
          <w:szCs w:val="22"/>
        </w:rPr>
        <w:t>realisable</w:t>
      </w:r>
      <w:proofErr w:type="spellEnd"/>
      <w:r w:rsidRPr="0006468E">
        <w:rPr>
          <w:rFonts w:ascii="Arial" w:hAnsi="Arial" w:cs="Arial"/>
          <w:sz w:val="22"/>
          <w:szCs w:val="22"/>
        </w:rPr>
        <w:t xml:space="preserve"> value</w:t>
      </w:r>
      <w:r w:rsidR="00B55AF7">
        <w:rPr>
          <w:rFonts w:ascii="Arial" w:hAnsi="Arial" w:cs="Arial"/>
          <w:sz w:val="22"/>
          <w:szCs w:val="22"/>
        </w:rPr>
        <w:t xml:space="preserve">. The cost of finished goods and work in process </w:t>
      </w:r>
      <w:r w:rsidR="00397BC0" w:rsidRPr="0006468E">
        <w:rPr>
          <w:rFonts w:ascii="Arial" w:hAnsi="Arial" w:cs="Arial"/>
          <w:sz w:val="22"/>
          <w:szCs w:val="22"/>
        </w:rPr>
        <w:t>include all production cost</w:t>
      </w:r>
      <w:r w:rsidR="00075738" w:rsidRPr="0006468E">
        <w:rPr>
          <w:rFonts w:ascii="Arial" w:hAnsi="Arial" w:cs="Arial"/>
          <w:sz w:val="22"/>
          <w:szCs w:val="22"/>
        </w:rPr>
        <w:t>s</w:t>
      </w:r>
      <w:r w:rsidRPr="0006468E">
        <w:rPr>
          <w:rFonts w:ascii="Arial" w:hAnsi="Arial" w:cs="Arial"/>
          <w:sz w:val="22"/>
          <w:szCs w:val="22"/>
        </w:rPr>
        <w:t xml:space="preserve"> and attributable factory overheads.</w:t>
      </w:r>
    </w:p>
    <w:p w14:paraId="471BFE86" w14:textId="06DF84FB"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Chemicals, spare parts and factory supplies are valued at the lower of average cost </w:t>
      </w:r>
      <w:r w:rsidR="00611573" w:rsidRPr="0006468E">
        <w:rPr>
          <w:rFonts w:ascii="Arial" w:hAnsi="Arial" w:cs="Arial"/>
          <w:sz w:val="22"/>
          <w:szCs w:val="22"/>
        </w:rPr>
        <w:t xml:space="preserve">or </w:t>
      </w:r>
      <w:r w:rsidRPr="0006468E">
        <w:rPr>
          <w:rFonts w:ascii="Arial" w:hAnsi="Arial" w:cs="Arial"/>
          <w:sz w:val="22"/>
          <w:szCs w:val="22"/>
        </w:rPr>
        <w:t xml:space="preserve">net </w:t>
      </w:r>
      <w:proofErr w:type="spellStart"/>
      <w:r w:rsidRPr="0006468E">
        <w:rPr>
          <w:rFonts w:ascii="Arial" w:hAnsi="Arial" w:cs="Arial"/>
          <w:sz w:val="22"/>
          <w:szCs w:val="22"/>
        </w:rPr>
        <w:t>realisable</w:t>
      </w:r>
      <w:proofErr w:type="spellEnd"/>
      <w:r w:rsidRPr="0006468E">
        <w:rPr>
          <w:rFonts w:ascii="Arial" w:hAnsi="Arial" w:cs="Arial"/>
          <w:sz w:val="22"/>
          <w:szCs w:val="22"/>
        </w:rPr>
        <w:t xml:space="preserve"> value and are charged to production costs whenever consumed.</w:t>
      </w:r>
    </w:p>
    <w:p w14:paraId="18003BF0" w14:textId="6A9EB967" w:rsidR="006177B8" w:rsidRPr="0006468E" w:rsidRDefault="0078768B" w:rsidP="00FD6993">
      <w:pPr>
        <w:suppressAutoHyphens/>
        <w:spacing w:before="120" w:after="120" w:line="380" w:lineRule="exact"/>
        <w:ind w:left="547" w:hanging="540"/>
        <w:jc w:val="both"/>
        <w:rPr>
          <w:rFonts w:ascii="Arial" w:hAnsi="Arial" w:cs="Arial"/>
          <w:b/>
          <w:bCs/>
          <w:sz w:val="22"/>
          <w:szCs w:val="22"/>
          <w:cs/>
        </w:rPr>
      </w:pPr>
      <w:r>
        <w:rPr>
          <w:rFonts w:ascii="Arial" w:hAnsi="Arial" w:cs="Arial"/>
          <w:b/>
          <w:bCs/>
          <w:sz w:val="22"/>
          <w:szCs w:val="22"/>
        </w:rPr>
        <w:t>5</w:t>
      </w:r>
      <w:r w:rsidR="006177B8" w:rsidRPr="0006468E">
        <w:rPr>
          <w:rFonts w:ascii="Arial" w:hAnsi="Arial" w:cs="Arial"/>
          <w:b/>
          <w:bCs/>
          <w:sz w:val="22"/>
          <w:szCs w:val="22"/>
        </w:rPr>
        <w:t>.4</w:t>
      </w:r>
      <w:r w:rsidR="006177B8" w:rsidRPr="0006468E">
        <w:rPr>
          <w:rFonts w:ascii="Arial" w:hAnsi="Arial" w:cs="Arial"/>
          <w:b/>
          <w:bCs/>
          <w:sz w:val="22"/>
          <w:szCs w:val="22"/>
        </w:rPr>
        <w:tab/>
        <w:t xml:space="preserve">Real estate development costs </w:t>
      </w:r>
    </w:p>
    <w:p w14:paraId="5C08372F" w14:textId="77777777"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Real estate development costs are stated at the lower of cost and net </w:t>
      </w:r>
      <w:proofErr w:type="spellStart"/>
      <w:r w:rsidRPr="0006468E">
        <w:rPr>
          <w:rFonts w:ascii="Arial" w:hAnsi="Arial" w:cs="Arial"/>
          <w:sz w:val="22"/>
          <w:szCs w:val="22"/>
        </w:rPr>
        <w:t>realisable</w:t>
      </w:r>
      <w:proofErr w:type="spellEnd"/>
      <w:r w:rsidRPr="0006468E">
        <w:rPr>
          <w:rFonts w:ascii="Arial" w:hAnsi="Arial" w:cs="Arial"/>
          <w:sz w:val="22"/>
          <w:szCs w:val="22"/>
        </w:rPr>
        <w:t xml:space="preserve"> value. Cost consists of the cost of land, land improvement costs, design fees, utilities, construction costs, </w:t>
      </w:r>
      <w:proofErr w:type="spellStart"/>
      <w:r w:rsidRPr="0006468E">
        <w:rPr>
          <w:rFonts w:ascii="Arial" w:hAnsi="Arial" w:cs="Arial"/>
          <w:sz w:val="22"/>
          <w:szCs w:val="22"/>
        </w:rPr>
        <w:t>capitalised</w:t>
      </w:r>
      <w:proofErr w:type="spellEnd"/>
      <w:r w:rsidRPr="0006468E">
        <w:rPr>
          <w:rFonts w:ascii="Arial" w:hAnsi="Arial" w:cs="Arial"/>
          <w:sz w:val="22"/>
          <w:szCs w:val="22"/>
        </w:rPr>
        <w:t xml:space="preserve"> borrowing costs and other related expenses, as well as estimated project development costs. </w:t>
      </w:r>
    </w:p>
    <w:p w14:paraId="4239ED7A" w14:textId="75031836" w:rsidR="006177B8" w:rsidRPr="0006468E" w:rsidRDefault="006177B8" w:rsidP="00FD6993">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Group</w:t>
      </w:r>
      <w:r w:rsidRPr="0006468E">
        <w:rPr>
          <w:rFonts w:ascii="Arial" w:hAnsi="Arial" w:cs="Arial"/>
          <w:sz w:val="22"/>
          <w:szCs w:val="22"/>
        </w:rPr>
        <w:t xml:space="preserve"> recognises losses on diminution in value of projects (if any) in profit or loss.</w:t>
      </w:r>
    </w:p>
    <w:p w14:paraId="43582E46" w14:textId="188080F0" w:rsidR="006177B8" w:rsidRPr="0006468E" w:rsidRDefault="0078768B" w:rsidP="000E0106">
      <w:pPr>
        <w:suppressAutoHyphens/>
        <w:spacing w:before="120" w:after="120" w:line="380" w:lineRule="exact"/>
        <w:ind w:left="547" w:hanging="540"/>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.5</w:t>
      </w:r>
      <w:r w:rsidR="006177B8" w:rsidRPr="0006468E">
        <w:rPr>
          <w:rFonts w:ascii="Arial" w:hAnsi="Arial" w:cs="Arial"/>
          <w:b/>
          <w:bCs/>
          <w:sz w:val="22"/>
          <w:szCs w:val="22"/>
        </w:rPr>
        <w:tab/>
        <w:t>Cost to obtain a contract</w:t>
      </w:r>
    </w:p>
    <w:p w14:paraId="28F3FBD0" w14:textId="294A7141"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 xml:space="preserve">The </w:t>
      </w:r>
      <w:r w:rsidR="00397BC0" w:rsidRPr="0006468E">
        <w:rPr>
          <w:rFonts w:ascii="Arial" w:hAnsi="Arial" w:cs="Arial"/>
          <w:sz w:val="22"/>
          <w:szCs w:val="22"/>
        </w:rPr>
        <w:t xml:space="preserve">Group </w:t>
      </w:r>
      <w:r w:rsidRPr="0006468E">
        <w:rPr>
          <w:rFonts w:ascii="Arial" w:hAnsi="Arial" w:cs="Arial"/>
          <w:sz w:val="22"/>
          <w:szCs w:val="22"/>
        </w:rPr>
        <w:t xml:space="preserve">recognises a commission paid to obtain a customer contract as an asset and </w:t>
      </w:r>
      <w:proofErr w:type="spellStart"/>
      <w:r w:rsidR="00397BC0" w:rsidRPr="0006468E">
        <w:rPr>
          <w:rFonts w:ascii="Arial" w:hAnsi="Arial" w:cs="Arial"/>
          <w:sz w:val="22"/>
          <w:szCs w:val="22"/>
        </w:rPr>
        <w:t>amortises</w:t>
      </w:r>
      <w:proofErr w:type="spellEnd"/>
      <w:r w:rsidRPr="0006468E">
        <w:rPr>
          <w:rFonts w:ascii="Arial" w:hAnsi="Arial" w:cs="Arial"/>
          <w:sz w:val="22"/>
          <w:szCs w:val="22"/>
        </w:rPr>
        <w:t xml:space="preserve"> it as expenses </w:t>
      </w:r>
      <w:r w:rsidR="00397BC0" w:rsidRPr="0006468E">
        <w:rPr>
          <w:rFonts w:ascii="Arial" w:hAnsi="Arial" w:cs="Arial"/>
          <w:sz w:val="22"/>
          <w:szCs w:val="22"/>
        </w:rPr>
        <w:t>on a systematic basis that is</w:t>
      </w:r>
      <w:r w:rsidRPr="0006468E">
        <w:rPr>
          <w:rFonts w:ascii="Arial" w:hAnsi="Arial" w:cs="Arial"/>
          <w:sz w:val="22"/>
          <w:szCs w:val="22"/>
        </w:rPr>
        <w:t xml:space="preserve"> consistent with the pattern of revenue recognition. An impairment loss is recognised to the extent that the carrying amount of an asset recognised exceeds the remaining amount of the consideration that the entity expects to receive less direct costs. </w:t>
      </w:r>
    </w:p>
    <w:p w14:paraId="33101FDF" w14:textId="51B67EF2" w:rsidR="006177B8" w:rsidRPr="0006468E" w:rsidRDefault="0078768B" w:rsidP="000E0106">
      <w:pPr>
        <w:suppressAutoHyphens/>
        <w:spacing w:before="120" w:after="120" w:line="380" w:lineRule="exact"/>
        <w:ind w:left="547" w:hanging="540"/>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.6</w:t>
      </w:r>
      <w:r w:rsidR="006177B8" w:rsidRPr="0006468E">
        <w:rPr>
          <w:rFonts w:ascii="Arial" w:hAnsi="Arial" w:cs="Arial"/>
          <w:b/>
          <w:bCs/>
          <w:sz w:val="22"/>
          <w:szCs w:val="22"/>
        </w:rPr>
        <w:tab/>
        <w:t>Investments in subsidiaries, joint ventures and associates</w:t>
      </w:r>
    </w:p>
    <w:p w14:paraId="0CA38887" w14:textId="77777777" w:rsidR="006177B8" w:rsidRPr="0006468E" w:rsidRDefault="006177B8" w:rsidP="000E0106">
      <w:pPr>
        <w:suppressAutoHyphens/>
        <w:spacing w:before="120" w:after="120" w:line="380" w:lineRule="exact"/>
        <w:ind w:left="547"/>
        <w:jc w:val="both"/>
        <w:rPr>
          <w:rFonts w:ascii="Arial" w:hAnsi="Arial" w:cs="Arial"/>
          <w:sz w:val="22"/>
          <w:szCs w:val="22"/>
        </w:rPr>
      </w:pPr>
      <w:r w:rsidRPr="0006468E">
        <w:rPr>
          <w:rFonts w:ascii="Arial" w:hAnsi="Arial" w:cs="Arial"/>
          <w:sz w:val="22"/>
          <w:szCs w:val="22"/>
        </w:rPr>
        <w:t>Investments in joint ventures and associates are accounted for in the consolidated financial statements using the equity method.</w:t>
      </w:r>
    </w:p>
    <w:p w14:paraId="78B966B3" w14:textId="77777777" w:rsidR="006177B8" w:rsidRPr="0006468E" w:rsidRDefault="006177B8" w:rsidP="006177B8">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Investments in subsidiaries, joint ventures and associates are accounted for in the separate financial statements using the cost method.</w:t>
      </w:r>
    </w:p>
    <w:p w14:paraId="19BDFA3F" w14:textId="77777777" w:rsidR="008F34FB" w:rsidRDefault="008F34F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BA5E20D" w14:textId="6CCD4431" w:rsidR="006177B8" w:rsidRPr="0006468E" w:rsidRDefault="008F34FB" w:rsidP="006177B8">
      <w:pPr>
        <w:tabs>
          <w:tab w:val="left" w:pos="1440"/>
        </w:tabs>
        <w:spacing w:before="120" w:after="120" w:line="380" w:lineRule="exact"/>
        <w:ind w:left="539" w:hanging="539"/>
        <w:jc w:val="thaiDistribute"/>
        <w:outlineLvl w:val="0"/>
        <w:rPr>
          <w:rFonts w:ascii="Arial" w:hAnsi="Arial" w:cs="Arial"/>
          <w:spacing w:val="-4"/>
          <w:sz w:val="22"/>
          <w:szCs w:val="22"/>
        </w:rPr>
      </w:pPr>
      <w:r>
        <w:rPr>
          <w:rFonts w:ascii="Arial" w:hAnsi="Arial" w:cs="Arial"/>
          <w:b/>
          <w:bCs/>
          <w:sz w:val="22"/>
          <w:szCs w:val="22"/>
        </w:rPr>
        <w:lastRenderedPageBreak/>
        <w:t>5</w:t>
      </w:r>
      <w:r w:rsidR="006177B8" w:rsidRPr="0006468E">
        <w:rPr>
          <w:rFonts w:ascii="Arial" w:hAnsi="Arial" w:cs="Arial"/>
          <w:b/>
          <w:bCs/>
          <w:sz w:val="22"/>
          <w:szCs w:val="22"/>
        </w:rPr>
        <w:t>.7</w:t>
      </w:r>
      <w:r w:rsidR="006177B8" w:rsidRPr="0006468E">
        <w:rPr>
          <w:rFonts w:ascii="Arial" w:hAnsi="Arial" w:cs="Arial"/>
          <w:b/>
          <w:bCs/>
          <w:sz w:val="22"/>
          <w:szCs w:val="22"/>
        </w:rPr>
        <w:tab/>
        <w:t>Investment properties</w:t>
      </w:r>
    </w:p>
    <w:p w14:paraId="25DE04D6" w14:textId="632E54BD" w:rsidR="006177B8" w:rsidRPr="0006468E" w:rsidRDefault="006177B8" w:rsidP="006177B8">
      <w:pPr>
        <w:spacing w:before="120" w:after="120" w:line="380" w:lineRule="exact"/>
        <w:ind w:left="539"/>
        <w:jc w:val="thaiDistribute"/>
        <w:rPr>
          <w:rFonts w:ascii="Arial" w:hAnsi="Arial" w:cs="Arial"/>
          <w:sz w:val="32"/>
          <w:szCs w:val="32"/>
        </w:rPr>
      </w:pPr>
      <w:r w:rsidRPr="0006468E">
        <w:rPr>
          <w:rFonts w:ascii="Arial" w:hAnsi="Arial" w:cs="Arial"/>
          <w:sz w:val="22"/>
          <w:szCs w:val="22"/>
        </w:rPr>
        <w:t xml:space="preserve">Investment properties are </w:t>
      </w:r>
      <w:r w:rsidR="00397BC0" w:rsidRPr="0006468E">
        <w:rPr>
          <w:rFonts w:ascii="Arial" w:hAnsi="Arial" w:cs="Arial"/>
          <w:sz w:val="22"/>
          <w:szCs w:val="22"/>
        </w:rPr>
        <w:t xml:space="preserve">measured </w:t>
      </w:r>
      <w:r w:rsidRPr="0006468E">
        <w:rPr>
          <w:rFonts w:ascii="Arial" w:hAnsi="Arial" w:cs="Arial"/>
          <w:sz w:val="22"/>
          <w:szCs w:val="22"/>
        </w:rPr>
        <w:t>initially at cost, including transaction costs. Subsequent to initial recognition, investment properties are stated at cost less accumulated depreciation and allowance for loss on impairment (if any).</w:t>
      </w:r>
    </w:p>
    <w:p w14:paraId="516C3FD0" w14:textId="6C8AB271" w:rsidR="006177B8" w:rsidRPr="0006468E" w:rsidRDefault="006177B8" w:rsidP="006177B8">
      <w:pPr>
        <w:tabs>
          <w:tab w:val="left" w:pos="360"/>
          <w:tab w:val="left" w:pos="1440"/>
        </w:tabs>
        <w:spacing w:before="120" w:after="120" w:line="380" w:lineRule="exact"/>
        <w:ind w:left="539" w:hanging="539"/>
        <w:jc w:val="thaiDistribute"/>
        <w:outlineLvl w:val="0"/>
        <w:rPr>
          <w:rFonts w:ascii="Arial" w:hAnsi="Arial" w:cs="Arial"/>
          <w:sz w:val="22"/>
          <w:szCs w:val="22"/>
        </w:rPr>
      </w:pPr>
      <w:r w:rsidRPr="0006468E">
        <w:rPr>
          <w:rFonts w:ascii="Arial" w:hAnsi="Arial" w:cs="Arial"/>
          <w:sz w:val="22"/>
          <w:szCs w:val="22"/>
          <w:cs/>
        </w:rPr>
        <w:tab/>
      </w:r>
      <w:r w:rsidRPr="0006468E">
        <w:rPr>
          <w:rFonts w:ascii="Arial" w:hAnsi="Arial" w:cs="Arial"/>
          <w:sz w:val="22"/>
          <w:szCs w:val="22"/>
          <w:cs/>
        </w:rPr>
        <w:tab/>
      </w:r>
      <w:r w:rsidRPr="0006468E">
        <w:rPr>
          <w:rFonts w:ascii="Arial" w:hAnsi="Arial" w:cs="Arial"/>
          <w:sz w:val="22"/>
          <w:szCs w:val="22"/>
        </w:rPr>
        <w:t>Depreciation of investment properties is calculated by reference to their costs on the straight-line basis over estimated useful lives of 5</w:t>
      </w:r>
      <w:r w:rsidRPr="0006468E">
        <w:rPr>
          <w:rFonts w:ascii="Arial" w:hAnsi="Arial" w:cs="Arial"/>
          <w:sz w:val="22"/>
          <w:szCs w:val="22"/>
          <w:cs/>
        </w:rPr>
        <w:t xml:space="preserve"> </w:t>
      </w:r>
      <w:r w:rsidRPr="0006468E">
        <w:rPr>
          <w:rFonts w:ascii="Arial" w:hAnsi="Arial" w:cs="Arial"/>
          <w:sz w:val="22"/>
          <w:szCs w:val="22"/>
        </w:rPr>
        <w:t>-</w:t>
      </w:r>
      <w:r w:rsidRPr="0006468E">
        <w:rPr>
          <w:rFonts w:ascii="Arial" w:hAnsi="Arial" w:cs="Arial"/>
          <w:sz w:val="22"/>
          <w:szCs w:val="22"/>
          <w:cs/>
        </w:rPr>
        <w:t xml:space="preserve"> </w:t>
      </w:r>
      <w:r w:rsidR="00907284" w:rsidRPr="0006468E">
        <w:rPr>
          <w:rFonts w:ascii="Arial" w:hAnsi="Arial" w:cs="Browallia New"/>
          <w:sz w:val="22"/>
          <w:szCs w:val="28"/>
        </w:rPr>
        <w:t>5</w:t>
      </w:r>
      <w:r w:rsidRPr="0006468E">
        <w:rPr>
          <w:rFonts w:ascii="Arial" w:hAnsi="Arial" w:cs="Arial"/>
          <w:sz w:val="22"/>
          <w:szCs w:val="22"/>
        </w:rPr>
        <w:t>0 years. Depreciation of the investment properties is included in determining income.</w:t>
      </w:r>
    </w:p>
    <w:p w14:paraId="40D8DFA3" w14:textId="1EB98710"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On disposal of investment properties, the difference between the net disposal proceeds and the carrying amount of the asset is recognised in profit or loss in the period when the asset is derecognised.</w:t>
      </w:r>
    </w:p>
    <w:p w14:paraId="5B083838" w14:textId="3D7D6E50" w:rsidR="006177B8" w:rsidRPr="0006468E" w:rsidRDefault="008F34FB" w:rsidP="006177B8">
      <w:pPr>
        <w:tabs>
          <w:tab w:val="left" w:pos="900"/>
          <w:tab w:val="left" w:pos="9464"/>
        </w:tabs>
        <w:suppressAutoHyphens/>
        <w:spacing w:before="120" w:after="120" w:line="380" w:lineRule="exact"/>
        <w:ind w:left="539" w:hanging="539"/>
        <w:rPr>
          <w:rFonts w:ascii="Arial" w:hAnsi="Arial" w:cs="Arial"/>
          <w:b/>
          <w:bCs/>
          <w:spacing w:val="-2"/>
          <w:sz w:val="22"/>
          <w:szCs w:val="22"/>
        </w:rPr>
      </w:pPr>
      <w:r>
        <w:rPr>
          <w:rFonts w:ascii="Arial" w:hAnsi="Arial" w:cs="Arial"/>
          <w:b/>
          <w:bCs/>
          <w:spacing w:val="-2"/>
          <w:sz w:val="22"/>
          <w:szCs w:val="22"/>
        </w:rPr>
        <w:t>5</w:t>
      </w:r>
      <w:r w:rsidR="006177B8" w:rsidRPr="0006468E">
        <w:rPr>
          <w:rFonts w:ascii="Arial" w:hAnsi="Arial" w:cs="Arial"/>
          <w:b/>
          <w:bCs/>
          <w:spacing w:val="-2"/>
          <w:sz w:val="22"/>
          <w:szCs w:val="22"/>
        </w:rPr>
        <w:t>.8</w:t>
      </w:r>
      <w:r w:rsidR="006177B8" w:rsidRPr="0006468E">
        <w:rPr>
          <w:rFonts w:ascii="Arial" w:hAnsi="Arial" w:cs="Arial"/>
          <w:b/>
          <w:bCs/>
          <w:spacing w:val="-2"/>
          <w:sz w:val="22"/>
          <w:szCs w:val="22"/>
        </w:rPr>
        <w:tab/>
      </w:r>
      <w:r w:rsidR="006177B8" w:rsidRPr="0006468E">
        <w:rPr>
          <w:rFonts w:ascii="Arial" w:hAnsi="Arial" w:cs="Arial"/>
          <w:b/>
          <w:bCs/>
          <w:sz w:val="22"/>
          <w:szCs w:val="22"/>
        </w:rPr>
        <w:t>Land held for development</w:t>
      </w:r>
    </w:p>
    <w:p w14:paraId="6561AB89" w14:textId="23C24CD0" w:rsidR="006177B8" w:rsidRPr="0006468E" w:rsidRDefault="006177B8" w:rsidP="000E0106">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ab/>
        <w:t>Land held for development is presented at the cost less the allowance for impairment of asset</w:t>
      </w:r>
      <w:r w:rsidR="006F25AF" w:rsidRPr="0006468E">
        <w:rPr>
          <w:rFonts w:ascii="Arial" w:hAnsi="Arial" w:cs="Arial"/>
          <w:sz w:val="22"/>
          <w:szCs w:val="22"/>
        </w:rPr>
        <w:t xml:space="preserve">. </w:t>
      </w:r>
      <w:r w:rsidR="00F24027" w:rsidRPr="0006468E">
        <w:rPr>
          <w:rFonts w:ascii="Arial" w:hAnsi="Arial" w:cs="Arial"/>
          <w:sz w:val="22"/>
          <w:szCs w:val="22"/>
        </w:rPr>
        <w:t>It consists of cost of land, land improvement, public utilities cost, project development cost and borrowing cost which occurred during the developed period in the past.</w:t>
      </w:r>
    </w:p>
    <w:p w14:paraId="6EFE95E3" w14:textId="3E61E206" w:rsidR="006177B8" w:rsidRPr="0006468E" w:rsidRDefault="008F34FB" w:rsidP="00406FE1">
      <w:pPr>
        <w:tabs>
          <w:tab w:val="left" w:pos="900"/>
          <w:tab w:val="left" w:pos="9464"/>
        </w:tabs>
        <w:suppressAutoHyphens/>
        <w:spacing w:before="120" w:after="120" w:line="380" w:lineRule="exact"/>
        <w:ind w:left="539" w:hanging="539"/>
        <w:rPr>
          <w:rFonts w:ascii="Arial" w:hAnsi="Arial" w:cs="Arial"/>
          <w:b/>
          <w:bCs/>
          <w:spacing w:val="-2"/>
          <w:sz w:val="22"/>
          <w:szCs w:val="22"/>
        </w:rPr>
      </w:pPr>
      <w:r>
        <w:rPr>
          <w:rFonts w:ascii="Arial" w:hAnsi="Arial" w:cs="Arial"/>
          <w:b/>
          <w:bCs/>
          <w:spacing w:val="-2"/>
          <w:sz w:val="22"/>
          <w:szCs w:val="22"/>
        </w:rPr>
        <w:t>5</w:t>
      </w:r>
      <w:r w:rsidR="006177B8" w:rsidRPr="0006468E">
        <w:rPr>
          <w:rFonts w:ascii="Arial" w:hAnsi="Arial" w:cs="Arial"/>
          <w:b/>
          <w:bCs/>
          <w:spacing w:val="-2"/>
          <w:sz w:val="22"/>
          <w:szCs w:val="22"/>
        </w:rPr>
        <w:t>.9</w:t>
      </w:r>
      <w:r w:rsidR="006177B8" w:rsidRPr="0006468E">
        <w:rPr>
          <w:rFonts w:ascii="Arial" w:hAnsi="Arial" w:cs="Arial"/>
          <w:b/>
          <w:bCs/>
          <w:spacing w:val="-2"/>
          <w:sz w:val="22"/>
          <w:szCs w:val="22"/>
        </w:rPr>
        <w:tab/>
      </w:r>
      <w:r w:rsidR="006177B8" w:rsidRPr="0006468E">
        <w:rPr>
          <w:rFonts w:ascii="Arial" w:hAnsi="Arial" w:cs="Arial"/>
          <w:b/>
          <w:bCs/>
          <w:sz w:val="22"/>
          <w:szCs w:val="22"/>
        </w:rPr>
        <w:t>Property, plant and equipment and depreciation</w:t>
      </w:r>
    </w:p>
    <w:p w14:paraId="37C90D9E" w14:textId="77777777" w:rsidR="006177B8" w:rsidRPr="0006468E" w:rsidRDefault="006177B8" w:rsidP="00406FE1">
      <w:pPr>
        <w:tabs>
          <w:tab w:val="left" w:pos="9464"/>
        </w:tabs>
        <w:suppressAutoHyphens/>
        <w:spacing w:before="120" w:after="120" w:line="380" w:lineRule="exact"/>
        <w:ind w:left="539" w:hanging="539"/>
        <w:jc w:val="thaiDistribute"/>
        <w:rPr>
          <w:rFonts w:ascii="Arial" w:hAnsi="Arial" w:cs="Arial"/>
          <w:sz w:val="22"/>
          <w:szCs w:val="22"/>
        </w:rPr>
      </w:pPr>
      <w:r w:rsidRPr="0006468E">
        <w:rPr>
          <w:rFonts w:ascii="Arial" w:hAnsi="Arial" w:cs="Arial"/>
          <w:sz w:val="22"/>
          <w:szCs w:val="22"/>
        </w:rPr>
        <w:tab/>
        <w:t xml:space="preserve">Land is stated at cost. Land improvement, building and building improvements, and equipment are stated at cost less accumulated depreciation and the allowance for impairment (if any). </w:t>
      </w:r>
    </w:p>
    <w:p w14:paraId="371C2C75" w14:textId="218465AE" w:rsidR="005813B5" w:rsidRPr="0006468E" w:rsidRDefault="00C32F9A" w:rsidP="00406FE1">
      <w:pPr>
        <w:tabs>
          <w:tab w:val="left" w:pos="9464"/>
        </w:tabs>
        <w:suppressAutoHyphens/>
        <w:spacing w:before="120" w:after="120" w:line="380" w:lineRule="exact"/>
        <w:ind w:left="533" w:hanging="533"/>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Depreciation of plant and equipment is calculated by reference to their costs on the </w:t>
      </w:r>
      <w:r w:rsidR="006177B8" w:rsidRPr="0006468E">
        <w:rPr>
          <w:rFonts w:ascii="Arial" w:hAnsi="Arial" w:cs="Arial"/>
          <w:sz w:val="22"/>
          <w:szCs w:val="22"/>
          <w:cs/>
        </w:rPr>
        <w:t xml:space="preserve">           </w:t>
      </w:r>
      <w:r w:rsidR="006177B8" w:rsidRPr="0006468E">
        <w:rPr>
          <w:rFonts w:ascii="Arial" w:hAnsi="Arial" w:cs="Arial"/>
          <w:sz w:val="22"/>
          <w:szCs w:val="22"/>
        </w:rPr>
        <w:t>straight-line basis over the following estimated useful lives:</w:t>
      </w:r>
    </w:p>
    <w:tbl>
      <w:tblPr>
        <w:tblW w:w="8751" w:type="dxa"/>
        <w:tblInd w:w="288" w:type="dxa"/>
        <w:tblLayout w:type="fixed"/>
        <w:tblLook w:val="0000" w:firstRow="0" w:lastRow="0" w:firstColumn="0" w:lastColumn="0" w:noHBand="0" w:noVBand="0"/>
      </w:tblPr>
      <w:tblGrid>
        <w:gridCol w:w="6057"/>
        <w:gridCol w:w="2694"/>
      </w:tblGrid>
      <w:tr w:rsidR="00272D88" w:rsidRPr="0006468E" w14:paraId="637E6F42" w14:textId="77777777" w:rsidTr="00406FE1">
        <w:tc>
          <w:tcPr>
            <w:tcW w:w="6057" w:type="dxa"/>
          </w:tcPr>
          <w:p w14:paraId="4EE257F9"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Land improvement</w:t>
            </w:r>
          </w:p>
        </w:tc>
        <w:tc>
          <w:tcPr>
            <w:tcW w:w="2694" w:type="dxa"/>
          </w:tcPr>
          <w:p w14:paraId="5C55D2A2"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72D88" w:rsidRPr="0006468E" w14:paraId="1011B56E" w14:textId="77777777" w:rsidTr="00406FE1">
        <w:tc>
          <w:tcPr>
            <w:tcW w:w="6057" w:type="dxa"/>
          </w:tcPr>
          <w:p w14:paraId="047F3216"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Buildings and building improvements</w:t>
            </w:r>
          </w:p>
        </w:tc>
        <w:tc>
          <w:tcPr>
            <w:tcW w:w="2694" w:type="dxa"/>
          </w:tcPr>
          <w:p w14:paraId="1EB13A2E"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5 - 30 years and 40 years</w:t>
            </w:r>
          </w:p>
        </w:tc>
      </w:tr>
      <w:tr w:rsidR="00272D88" w:rsidRPr="0006468E" w14:paraId="67C20CF3" w14:textId="77777777" w:rsidTr="00406FE1">
        <w:tc>
          <w:tcPr>
            <w:tcW w:w="6057" w:type="dxa"/>
          </w:tcPr>
          <w:p w14:paraId="1269F1B7" w14:textId="77777777" w:rsidR="006177B8" w:rsidRPr="0006468E" w:rsidRDefault="006177B8" w:rsidP="00BE07FB">
            <w:pPr>
              <w:spacing w:line="380" w:lineRule="exact"/>
              <w:ind w:left="150"/>
              <w:rPr>
                <w:rFonts w:ascii="Arial" w:hAnsi="Arial" w:cs="Arial"/>
                <w:sz w:val="22"/>
                <w:szCs w:val="22"/>
              </w:rPr>
            </w:pPr>
            <w:r w:rsidRPr="0006468E">
              <w:rPr>
                <w:rFonts w:ascii="Arial" w:hAnsi="Arial" w:cs="Arial"/>
                <w:sz w:val="22"/>
                <w:szCs w:val="22"/>
              </w:rPr>
              <w:t>Machinery and equipment</w:t>
            </w:r>
          </w:p>
        </w:tc>
        <w:tc>
          <w:tcPr>
            <w:tcW w:w="2694" w:type="dxa"/>
          </w:tcPr>
          <w:p w14:paraId="056AA82A" w14:textId="77777777" w:rsidR="006177B8" w:rsidRPr="0006468E" w:rsidRDefault="006177B8" w:rsidP="00406FE1">
            <w:pPr>
              <w:spacing w:line="380" w:lineRule="exact"/>
              <w:ind w:left="-81"/>
              <w:jc w:val="right"/>
              <w:rPr>
                <w:rFonts w:ascii="Arial" w:hAnsi="Arial" w:cs="Arial"/>
                <w:sz w:val="22"/>
                <w:szCs w:val="22"/>
              </w:rPr>
            </w:pPr>
            <w:r w:rsidRPr="0006468E">
              <w:rPr>
                <w:rFonts w:ascii="Arial" w:hAnsi="Arial" w:cs="Arial"/>
                <w:sz w:val="22"/>
                <w:szCs w:val="22"/>
              </w:rPr>
              <w:t>5 - 20 years</w:t>
            </w:r>
          </w:p>
        </w:tc>
      </w:tr>
      <w:tr w:rsidR="002468E4" w:rsidRPr="0006468E" w14:paraId="45270EF5" w14:textId="77777777" w:rsidTr="00406FE1">
        <w:tc>
          <w:tcPr>
            <w:tcW w:w="6057" w:type="dxa"/>
          </w:tcPr>
          <w:p w14:paraId="2C6FCED6" w14:textId="2F64832A" w:rsidR="002468E4" w:rsidRPr="00926A6D" w:rsidRDefault="00345022" w:rsidP="002468E4">
            <w:pPr>
              <w:spacing w:line="380" w:lineRule="exact"/>
              <w:ind w:left="150"/>
              <w:rPr>
                <w:rFonts w:ascii="Arial" w:hAnsi="Arial" w:cstheme="minorBidi"/>
                <w:sz w:val="22"/>
                <w:szCs w:val="22"/>
              </w:rPr>
            </w:pPr>
            <w:r>
              <w:rPr>
                <w:rFonts w:ascii="Arial" w:hAnsi="Arial" w:cstheme="minorBidi"/>
                <w:sz w:val="22"/>
                <w:szCs w:val="22"/>
              </w:rPr>
              <w:t xml:space="preserve">Solar energy </w:t>
            </w:r>
            <w:r w:rsidR="003B0E2E">
              <w:rPr>
                <w:rFonts w:ascii="Arial" w:hAnsi="Arial" w:cstheme="minorBidi"/>
                <w:sz w:val="22"/>
                <w:szCs w:val="22"/>
              </w:rPr>
              <w:t>equipment</w:t>
            </w:r>
          </w:p>
        </w:tc>
        <w:tc>
          <w:tcPr>
            <w:tcW w:w="2694" w:type="dxa"/>
          </w:tcPr>
          <w:p w14:paraId="585EBA89" w14:textId="5775C4FB" w:rsidR="002468E4" w:rsidRPr="0006468E" w:rsidRDefault="002468E4" w:rsidP="002468E4">
            <w:pPr>
              <w:spacing w:line="380" w:lineRule="exact"/>
              <w:ind w:left="-81"/>
              <w:jc w:val="right"/>
              <w:rPr>
                <w:rFonts w:ascii="Arial" w:hAnsi="Arial" w:cs="Arial"/>
                <w:sz w:val="22"/>
                <w:szCs w:val="22"/>
              </w:rPr>
            </w:pPr>
            <w:r>
              <w:rPr>
                <w:rFonts w:ascii="Arial" w:hAnsi="Arial" w:cs="Arial"/>
                <w:sz w:val="22"/>
                <w:szCs w:val="22"/>
              </w:rPr>
              <w:t>8</w:t>
            </w:r>
            <w:r w:rsidRPr="0006468E">
              <w:rPr>
                <w:rFonts w:ascii="Arial" w:hAnsi="Arial" w:cs="Arial"/>
                <w:sz w:val="22"/>
                <w:szCs w:val="22"/>
              </w:rPr>
              <w:t xml:space="preserve"> - 2</w:t>
            </w:r>
            <w:r>
              <w:rPr>
                <w:rFonts w:ascii="Arial" w:hAnsi="Arial" w:cs="Arial"/>
                <w:sz w:val="22"/>
                <w:szCs w:val="22"/>
              </w:rPr>
              <w:t>5</w:t>
            </w:r>
            <w:r w:rsidRPr="0006468E">
              <w:rPr>
                <w:rFonts w:ascii="Arial" w:hAnsi="Arial" w:cs="Arial"/>
                <w:sz w:val="22"/>
                <w:szCs w:val="22"/>
              </w:rPr>
              <w:t xml:space="preserve"> years</w:t>
            </w:r>
          </w:p>
        </w:tc>
      </w:tr>
      <w:tr w:rsidR="002468E4" w:rsidRPr="0006468E" w14:paraId="60EC3E1A" w14:textId="77777777" w:rsidTr="00406FE1">
        <w:tc>
          <w:tcPr>
            <w:tcW w:w="6057" w:type="dxa"/>
          </w:tcPr>
          <w:p w14:paraId="1A77C13D" w14:textId="77777777" w:rsidR="002468E4" w:rsidRPr="0006468E" w:rsidRDefault="002468E4" w:rsidP="002468E4">
            <w:pPr>
              <w:spacing w:line="380" w:lineRule="exact"/>
              <w:ind w:left="150"/>
              <w:rPr>
                <w:rFonts w:ascii="Arial" w:hAnsi="Arial" w:cs="Arial"/>
                <w:sz w:val="22"/>
                <w:szCs w:val="22"/>
              </w:rPr>
            </w:pPr>
            <w:r w:rsidRPr="0006468E">
              <w:rPr>
                <w:rFonts w:ascii="Arial" w:hAnsi="Arial" w:cs="Arial"/>
                <w:sz w:val="22"/>
                <w:szCs w:val="22"/>
              </w:rPr>
              <w:t>Furniture, fixture and office equipment</w:t>
            </w:r>
          </w:p>
        </w:tc>
        <w:tc>
          <w:tcPr>
            <w:tcW w:w="2694" w:type="dxa"/>
          </w:tcPr>
          <w:p w14:paraId="7F3CF768" w14:textId="77777777" w:rsidR="002468E4" w:rsidRPr="0006468E" w:rsidRDefault="002468E4" w:rsidP="002468E4">
            <w:pPr>
              <w:spacing w:line="380" w:lineRule="exact"/>
              <w:ind w:left="-81"/>
              <w:jc w:val="right"/>
              <w:rPr>
                <w:rFonts w:ascii="Arial" w:hAnsi="Arial" w:cs="Arial"/>
                <w:sz w:val="22"/>
                <w:szCs w:val="22"/>
              </w:rPr>
            </w:pPr>
            <w:r w:rsidRPr="0006468E">
              <w:rPr>
                <w:rFonts w:ascii="Arial" w:hAnsi="Arial" w:cs="Arial"/>
                <w:sz w:val="22"/>
                <w:szCs w:val="22"/>
              </w:rPr>
              <w:t>3 - 10 years</w:t>
            </w:r>
          </w:p>
        </w:tc>
      </w:tr>
      <w:tr w:rsidR="002468E4" w:rsidRPr="0006468E" w14:paraId="18EB2751" w14:textId="77777777" w:rsidTr="00406FE1">
        <w:tc>
          <w:tcPr>
            <w:tcW w:w="6057" w:type="dxa"/>
          </w:tcPr>
          <w:p w14:paraId="621745E2" w14:textId="77777777" w:rsidR="002468E4" w:rsidRPr="0006468E" w:rsidRDefault="002468E4" w:rsidP="002468E4">
            <w:pPr>
              <w:spacing w:line="380" w:lineRule="exact"/>
              <w:ind w:left="150"/>
              <w:rPr>
                <w:rFonts w:ascii="Arial" w:hAnsi="Arial" w:cs="Arial"/>
                <w:sz w:val="22"/>
                <w:szCs w:val="22"/>
              </w:rPr>
            </w:pPr>
            <w:r w:rsidRPr="0006468E">
              <w:rPr>
                <w:rFonts w:ascii="Arial" w:hAnsi="Arial" w:cs="Arial"/>
                <w:sz w:val="22"/>
                <w:szCs w:val="22"/>
              </w:rPr>
              <w:t>Motor vehicles</w:t>
            </w:r>
          </w:p>
        </w:tc>
        <w:tc>
          <w:tcPr>
            <w:tcW w:w="2694" w:type="dxa"/>
          </w:tcPr>
          <w:p w14:paraId="31E0D228" w14:textId="77777777" w:rsidR="002468E4" w:rsidRPr="0006468E" w:rsidRDefault="002468E4" w:rsidP="002468E4">
            <w:pPr>
              <w:spacing w:line="380" w:lineRule="exact"/>
              <w:ind w:left="-81"/>
              <w:jc w:val="right"/>
              <w:rPr>
                <w:rFonts w:ascii="Arial" w:hAnsi="Arial" w:cs="Arial"/>
                <w:sz w:val="22"/>
                <w:szCs w:val="22"/>
              </w:rPr>
            </w:pPr>
            <w:r w:rsidRPr="0006468E">
              <w:rPr>
                <w:rFonts w:ascii="Arial" w:hAnsi="Arial" w:cs="Arial"/>
                <w:sz w:val="22"/>
                <w:szCs w:val="22"/>
              </w:rPr>
              <w:t>5 years</w:t>
            </w:r>
          </w:p>
        </w:tc>
      </w:tr>
    </w:tbl>
    <w:p w14:paraId="10501FA7" w14:textId="77777777" w:rsidR="006177B8" w:rsidRPr="0006468E" w:rsidRDefault="006177B8" w:rsidP="006177B8">
      <w:pPr>
        <w:tabs>
          <w:tab w:val="left" w:pos="1080"/>
          <w:tab w:val="left" w:pos="7200"/>
        </w:tabs>
        <w:spacing w:before="240" w:after="120" w:line="380" w:lineRule="exact"/>
        <w:ind w:left="1094" w:right="-43" w:hanging="547"/>
        <w:jc w:val="both"/>
        <w:rPr>
          <w:rFonts w:ascii="Arial" w:hAnsi="Arial" w:cs="Arial"/>
          <w:sz w:val="22"/>
          <w:szCs w:val="22"/>
          <w:lang w:val="en-GB"/>
        </w:rPr>
      </w:pPr>
      <w:r w:rsidRPr="0006468E">
        <w:rPr>
          <w:rFonts w:ascii="Arial" w:hAnsi="Arial" w:cs="Arial"/>
          <w:sz w:val="22"/>
          <w:szCs w:val="22"/>
        </w:rPr>
        <w:t xml:space="preserve">Depreciation is included in determining </w:t>
      </w:r>
      <w:r w:rsidRPr="0006468E">
        <w:rPr>
          <w:rFonts w:ascii="Arial" w:hAnsi="Arial" w:cs="Arial"/>
          <w:sz w:val="22"/>
          <w:szCs w:val="22"/>
          <w:lang w:val="en-GB"/>
        </w:rPr>
        <w:t>income.</w:t>
      </w:r>
    </w:p>
    <w:p w14:paraId="6CDAF93F" w14:textId="744DCF5F" w:rsidR="006177B8" w:rsidRPr="0006468E" w:rsidRDefault="006177B8" w:rsidP="006177B8">
      <w:pPr>
        <w:spacing w:before="120" w:after="120" w:line="380" w:lineRule="exact"/>
        <w:ind w:left="547" w:right="-43" w:hanging="547"/>
        <w:jc w:val="both"/>
        <w:rPr>
          <w:rFonts w:ascii="Arial" w:hAnsi="Arial" w:cs="Arial"/>
          <w:sz w:val="22"/>
          <w:szCs w:val="22"/>
        </w:rPr>
      </w:pPr>
      <w:r w:rsidRPr="0006468E">
        <w:rPr>
          <w:rFonts w:ascii="Arial" w:hAnsi="Arial" w:cs="Arial"/>
          <w:sz w:val="22"/>
          <w:szCs w:val="22"/>
        </w:rPr>
        <w:tab/>
        <w:t xml:space="preserve">No depreciation </w:t>
      </w:r>
      <w:r w:rsidR="00397BC0" w:rsidRPr="0006468E">
        <w:rPr>
          <w:rFonts w:ascii="Arial" w:hAnsi="Arial" w:cs="Arial"/>
          <w:sz w:val="22"/>
          <w:szCs w:val="22"/>
        </w:rPr>
        <w:t>is</w:t>
      </w:r>
      <w:r w:rsidRPr="0006468E">
        <w:rPr>
          <w:rFonts w:ascii="Arial" w:hAnsi="Arial" w:cs="Arial"/>
          <w:sz w:val="22"/>
          <w:szCs w:val="22"/>
        </w:rPr>
        <w:t xml:space="preserve"> provided on land and construction in progress.</w:t>
      </w:r>
    </w:p>
    <w:p w14:paraId="2798CCD7" w14:textId="114F32A0" w:rsidR="006177B8" w:rsidRPr="0006468E" w:rsidRDefault="006177B8" w:rsidP="006177B8">
      <w:pPr>
        <w:suppressAutoHyphens/>
        <w:spacing w:before="120" w:after="120" w:line="380" w:lineRule="exact"/>
        <w:ind w:left="547"/>
        <w:jc w:val="thaiDistribute"/>
        <w:rPr>
          <w:rFonts w:ascii="Arial" w:hAnsi="Arial" w:cs="Arial"/>
          <w:sz w:val="22"/>
          <w:szCs w:val="22"/>
          <w:lang w:val="en-GB"/>
        </w:rPr>
      </w:pPr>
      <w:r w:rsidRPr="0006468E">
        <w:rPr>
          <w:rFonts w:ascii="Arial" w:hAnsi="Arial" w:cs="Arial"/>
          <w:sz w:val="22"/>
          <w:szCs w:val="22"/>
        </w:rPr>
        <w:t>An item of property, plant and equipment is derecognised upon disposal or when no future economic benefits are expected from its use or disposal.</w:t>
      </w:r>
      <w:r w:rsidRPr="0006468E">
        <w:rPr>
          <w:rFonts w:ascii="Arial" w:hAnsi="Arial" w:cs="Arial"/>
          <w:sz w:val="22"/>
          <w:szCs w:val="22"/>
          <w:cs/>
        </w:rPr>
        <w:t xml:space="preserve"> </w:t>
      </w:r>
      <w:r w:rsidRPr="0006468E">
        <w:rPr>
          <w:rFonts w:ascii="Arial" w:hAnsi="Arial" w:cs="Arial"/>
          <w:sz w:val="22"/>
          <w:szCs w:val="22"/>
        </w:rPr>
        <w:t>Any gain or loss arising on disposal of an asset</w:t>
      </w:r>
      <w:r w:rsidRPr="0006468E">
        <w:rPr>
          <w:rFonts w:ascii="Arial" w:hAnsi="Arial" w:cs="Arial"/>
          <w:sz w:val="22"/>
          <w:szCs w:val="22"/>
          <w:cs/>
        </w:rPr>
        <w:t xml:space="preserve"> </w:t>
      </w:r>
      <w:r w:rsidRPr="0006468E">
        <w:rPr>
          <w:rFonts w:ascii="Arial" w:hAnsi="Arial" w:cs="Arial"/>
          <w:sz w:val="22"/>
          <w:szCs w:val="22"/>
        </w:rPr>
        <w:t>is included in profit or loss when the asset is derecognised.</w:t>
      </w:r>
    </w:p>
    <w:p w14:paraId="060FBC52" w14:textId="77777777" w:rsidR="008F34FB" w:rsidRDefault="008F34FB">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2BF71DC3" w14:textId="25C15CBE" w:rsidR="006177B8" w:rsidRPr="0006468E" w:rsidRDefault="008F34FB" w:rsidP="00406FE1">
      <w:pPr>
        <w:spacing w:before="120" w:after="120" w:line="380" w:lineRule="exact"/>
        <w:ind w:left="540" w:hanging="547"/>
        <w:rPr>
          <w:rFonts w:ascii="Arial" w:hAnsi="Arial" w:cs="Arial"/>
          <w:b/>
          <w:bCs/>
          <w:sz w:val="22"/>
        </w:rPr>
      </w:pPr>
      <w:r>
        <w:rPr>
          <w:rFonts w:ascii="Arial" w:hAnsi="Arial" w:cs="Arial"/>
          <w:b/>
          <w:bCs/>
          <w:sz w:val="22"/>
        </w:rPr>
        <w:lastRenderedPageBreak/>
        <w:t>5</w:t>
      </w:r>
      <w:r w:rsidR="006177B8" w:rsidRPr="0006468E">
        <w:rPr>
          <w:rFonts w:ascii="Arial" w:hAnsi="Arial" w:cs="Arial"/>
          <w:b/>
          <w:bCs/>
          <w:sz w:val="22"/>
        </w:rPr>
        <w:t>.10</w:t>
      </w:r>
      <w:r w:rsidR="006177B8" w:rsidRPr="0006468E">
        <w:rPr>
          <w:rFonts w:ascii="Arial" w:hAnsi="Arial" w:cs="Arial"/>
          <w:b/>
          <w:bCs/>
          <w:sz w:val="22"/>
        </w:rPr>
        <w:tab/>
        <w:t xml:space="preserve">Goodwill </w:t>
      </w:r>
    </w:p>
    <w:p w14:paraId="423D8A85"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4DF7F17F" w14:textId="77777777" w:rsidR="006177B8" w:rsidRPr="0006468E" w:rsidRDefault="006177B8" w:rsidP="00FD6993">
      <w:pPr>
        <w:spacing w:before="120" w:after="120" w:line="380" w:lineRule="exact"/>
        <w:ind w:left="540" w:hanging="7"/>
        <w:jc w:val="thaiDistribute"/>
        <w:rPr>
          <w:rFonts w:ascii="Arial" w:hAnsi="Arial" w:cs="Arial"/>
          <w:sz w:val="22"/>
          <w:szCs w:val="22"/>
        </w:rPr>
      </w:pPr>
      <w:r w:rsidRPr="0006468E">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3BF88588" w14:textId="21DC3E59" w:rsidR="006177B8" w:rsidRPr="0006468E" w:rsidRDefault="006177B8" w:rsidP="00FD6993">
      <w:pPr>
        <w:spacing w:before="120" w:after="120" w:line="380" w:lineRule="exact"/>
        <w:ind w:left="547" w:hanging="14"/>
        <w:jc w:val="both"/>
        <w:rPr>
          <w:rFonts w:ascii="Arial" w:hAnsi="Arial" w:cs="Arial"/>
          <w:b/>
          <w:bCs/>
          <w:sz w:val="22"/>
          <w:szCs w:val="22"/>
        </w:rPr>
      </w:pPr>
      <w:r w:rsidRPr="0006468E">
        <w:rPr>
          <w:rFonts w:ascii="Arial" w:hAnsi="Arial" w:cs="Arial"/>
          <w:sz w:val="22"/>
          <w:szCs w:val="22"/>
        </w:rPr>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r w:rsidR="00C87F6E" w:rsidRPr="0006468E">
        <w:rPr>
          <w:rFonts w:ascii="Arial" w:hAnsi="Arial" w:cs="Arial"/>
          <w:sz w:val="22"/>
          <w:szCs w:val="22"/>
        </w:rPr>
        <w:t>.</w:t>
      </w:r>
    </w:p>
    <w:p w14:paraId="48277791" w14:textId="281BA9BA" w:rsidR="006177B8" w:rsidRPr="0006468E" w:rsidRDefault="008F34FB" w:rsidP="00FD6993">
      <w:pPr>
        <w:tabs>
          <w:tab w:val="left" w:pos="900"/>
          <w:tab w:val="left" w:pos="9464"/>
        </w:tabs>
        <w:suppressAutoHyphens/>
        <w:spacing w:before="120" w:after="120" w:line="380" w:lineRule="exact"/>
        <w:ind w:left="547" w:hanging="540"/>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.11</w:t>
      </w:r>
      <w:r w:rsidR="006177B8" w:rsidRPr="0006468E">
        <w:rPr>
          <w:rFonts w:ascii="Arial" w:hAnsi="Arial" w:cs="Arial"/>
          <w:b/>
          <w:bCs/>
          <w:sz w:val="22"/>
          <w:szCs w:val="22"/>
        </w:rPr>
        <w:tab/>
        <w:t>Intangible assets</w:t>
      </w:r>
    </w:p>
    <w:p w14:paraId="2D22C241"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Intangible assets are carried at cost less any accumulated amortisation and any accumulated impairment losses (if any). </w:t>
      </w:r>
    </w:p>
    <w:p w14:paraId="29830384" w14:textId="51D52835" w:rsidR="006177B8" w:rsidRPr="0006468E" w:rsidRDefault="006177B8" w:rsidP="006177B8">
      <w:pPr>
        <w:spacing w:before="120" w:after="120" w:line="380" w:lineRule="exact"/>
        <w:ind w:left="547"/>
        <w:jc w:val="thaiDistribute"/>
        <w:rPr>
          <w:rFonts w:ascii="Arial" w:hAnsi="Arial" w:cs="Arial"/>
          <w:sz w:val="22"/>
          <w:szCs w:val="22"/>
        </w:rPr>
      </w:pPr>
      <w:r w:rsidRPr="0006468E">
        <w:rPr>
          <w:rFonts w:ascii="Arial" w:hAnsi="Arial" w:cs="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the profit or loss.</w:t>
      </w:r>
    </w:p>
    <w:p w14:paraId="222AB8DF" w14:textId="681955DD" w:rsidR="006177B8" w:rsidRPr="0006468E" w:rsidRDefault="006177B8" w:rsidP="006177B8">
      <w:pPr>
        <w:spacing w:before="120" w:after="120" w:line="380" w:lineRule="exact"/>
        <w:ind w:left="567" w:hanging="539"/>
        <w:jc w:val="both"/>
        <w:rPr>
          <w:rFonts w:ascii="Arial" w:hAnsi="Arial" w:cs="Arial"/>
          <w:sz w:val="22"/>
          <w:szCs w:val="22"/>
        </w:rPr>
      </w:pPr>
      <w:r w:rsidRPr="0006468E">
        <w:rPr>
          <w:rFonts w:ascii="Arial" w:hAnsi="Arial" w:cs="Arial"/>
          <w:sz w:val="22"/>
          <w:szCs w:val="22"/>
        </w:rPr>
        <w:tab/>
        <w:t>A summary of intangible assets with finite useful lives is as follows:</w:t>
      </w:r>
    </w:p>
    <w:p w14:paraId="5C02F54A" w14:textId="77777777" w:rsidR="006177B8" w:rsidRPr="0006468E" w:rsidRDefault="006177B8" w:rsidP="006177B8">
      <w:pPr>
        <w:tabs>
          <w:tab w:val="left" w:pos="4678"/>
          <w:tab w:val="left" w:pos="5245"/>
        </w:tabs>
        <w:spacing w:before="120" w:after="120" w:line="380" w:lineRule="exact"/>
        <w:ind w:left="567" w:hanging="539"/>
        <w:jc w:val="thaiDistribute"/>
        <w:outlineLvl w:val="0"/>
        <w:rPr>
          <w:rFonts w:ascii="Arial" w:hAnsi="Arial" w:cs="Arial"/>
          <w:sz w:val="22"/>
          <w:szCs w:val="22"/>
        </w:rPr>
      </w:pPr>
      <w:r w:rsidRPr="0006468E">
        <w:rPr>
          <w:rFonts w:ascii="Arial" w:hAnsi="Arial" w:cs="Arial"/>
          <w:sz w:val="22"/>
          <w:szCs w:val="22"/>
        </w:rPr>
        <w:tab/>
        <w:t>Computer software</w:t>
      </w:r>
      <w:r w:rsidRPr="0006468E">
        <w:rPr>
          <w:rFonts w:ascii="Arial" w:hAnsi="Arial" w:cs="Arial"/>
          <w:sz w:val="22"/>
          <w:szCs w:val="22"/>
        </w:rPr>
        <w:tab/>
        <w:t>3 - 10 years</w:t>
      </w:r>
    </w:p>
    <w:p w14:paraId="7888ED26" w14:textId="04E03390" w:rsidR="006177B8" w:rsidRPr="0006468E" w:rsidRDefault="008F34FB" w:rsidP="006177B8">
      <w:pPr>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.12</w:t>
      </w:r>
      <w:r w:rsidR="006177B8" w:rsidRPr="0006468E">
        <w:rPr>
          <w:rFonts w:ascii="Arial" w:hAnsi="Arial" w:cs="Arial"/>
          <w:b/>
          <w:bCs/>
          <w:sz w:val="22"/>
          <w:szCs w:val="22"/>
        </w:rPr>
        <w:tab/>
        <w:t>Property foreclosed</w:t>
      </w:r>
    </w:p>
    <w:p w14:paraId="37FEBFC5" w14:textId="6B9BDD6F" w:rsidR="006177B8" w:rsidRPr="0006468E" w:rsidRDefault="006177B8"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Property foreclosed comprises</w:t>
      </w:r>
      <w:r w:rsidR="00397BC0" w:rsidRPr="0006468E">
        <w:rPr>
          <w:rFonts w:ascii="Arial" w:hAnsi="Arial" w:cs="Arial"/>
          <w:sz w:val="22"/>
          <w:szCs w:val="22"/>
        </w:rPr>
        <w:t xml:space="preserve"> of</w:t>
      </w:r>
      <w:r w:rsidRPr="0006468E">
        <w:rPr>
          <w:rFonts w:ascii="Arial" w:hAnsi="Arial" w:cs="Arial"/>
          <w:sz w:val="22"/>
          <w:szCs w:val="22"/>
        </w:rPr>
        <w:t xml:space="preserve"> the property </w:t>
      </w:r>
      <w:proofErr w:type="spellStart"/>
      <w:r w:rsidRPr="0006468E">
        <w:rPr>
          <w:rFonts w:ascii="Arial" w:hAnsi="Arial" w:cs="Arial"/>
          <w:sz w:val="22"/>
          <w:szCs w:val="22"/>
        </w:rPr>
        <w:t>sei</w:t>
      </w:r>
      <w:r w:rsidR="00B55AF7">
        <w:rPr>
          <w:rFonts w:ascii="Arial" w:hAnsi="Arial" w:cs="Arial"/>
          <w:sz w:val="22"/>
          <w:szCs w:val="22"/>
        </w:rPr>
        <w:t>s</w:t>
      </w:r>
      <w:r w:rsidRPr="0006468E">
        <w:rPr>
          <w:rFonts w:ascii="Arial" w:hAnsi="Arial" w:cs="Arial"/>
          <w:sz w:val="22"/>
          <w:szCs w:val="22"/>
        </w:rPr>
        <w:t>ed</w:t>
      </w:r>
      <w:proofErr w:type="spellEnd"/>
      <w:r w:rsidRPr="0006468E">
        <w:rPr>
          <w:rFonts w:ascii="Arial" w:hAnsi="Arial" w:cs="Arial"/>
          <w:sz w:val="22"/>
          <w:szCs w:val="22"/>
        </w:rPr>
        <w:t xml:space="preserve"> from overdue loan receivables</w:t>
      </w:r>
      <w:r w:rsidR="00B55AF7">
        <w:rPr>
          <w:rFonts w:ascii="Arial" w:hAnsi="Arial" w:cs="Arial"/>
          <w:sz w:val="22"/>
          <w:szCs w:val="22"/>
        </w:rPr>
        <w:t xml:space="preserve"> and hire purchase receivables</w:t>
      </w:r>
      <w:r w:rsidRPr="0006468E">
        <w:rPr>
          <w:rFonts w:ascii="Arial" w:hAnsi="Arial" w:cs="Arial"/>
          <w:sz w:val="22"/>
          <w:szCs w:val="22"/>
        </w:rPr>
        <w:t xml:space="preserve">. Property foreclosed is stated at the lower of cost (fair value at transfer for loan settlement date, providing this does not exceed the legally claimable amount of debt) or net </w:t>
      </w:r>
      <w:proofErr w:type="spellStart"/>
      <w:r w:rsidRPr="0006468E">
        <w:rPr>
          <w:rFonts w:ascii="Arial" w:hAnsi="Arial" w:cs="Arial"/>
          <w:sz w:val="22"/>
          <w:szCs w:val="22"/>
        </w:rPr>
        <w:t>realisable</w:t>
      </w:r>
      <w:proofErr w:type="spellEnd"/>
      <w:r w:rsidRPr="0006468E">
        <w:rPr>
          <w:rFonts w:ascii="Arial" w:hAnsi="Arial" w:cs="Arial"/>
          <w:sz w:val="22"/>
          <w:szCs w:val="22"/>
        </w:rPr>
        <w:t xml:space="preserve"> value, which is determined with reference to the market price/appraisal value less estimated selling expenses.</w:t>
      </w:r>
    </w:p>
    <w:p w14:paraId="4BC64970" w14:textId="12486325" w:rsidR="00397BC0" w:rsidRPr="0006468E" w:rsidRDefault="00397BC0" w:rsidP="006177B8">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Gains or losses of sales of property foreclosed are recognised in profit or loss in the </w:t>
      </w:r>
      <w:r w:rsidR="00B55AF7">
        <w:rPr>
          <w:rFonts w:ascii="Arial" w:hAnsi="Arial" w:cs="Arial"/>
          <w:sz w:val="22"/>
          <w:szCs w:val="22"/>
        </w:rPr>
        <w:t xml:space="preserve">income </w:t>
      </w:r>
      <w:r w:rsidRPr="0006468E">
        <w:rPr>
          <w:rFonts w:ascii="Arial" w:hAnsi="Arial" w:cs="Arial"/>
          <w:sz w:val="22"/>
          <w:szCs w:val="22"/>
        </w:rPr>
        <w:t>statement upon disposal. Loss on impairment (if any) is recognised as expense in profit or loss in the sta</w:t>
      </w:r>
      <w:r w:rsidR="009741EB" w:rsidRPr="0006468E">
        <w:rPr>
          <w:rFonts w:ascii="Arial" w:hAnsi="Arial" w:cs="Arial"/>
          <w:sz w:val="22"/>
          <w:szCs w:val="22"/>
        </w:rPr>
        <w:t>tement of comprehensive income.</w:t>
      </w:r>
    </w:p>
    <w:p w14:paraId="430FB0DF" w14:textId="728A7C0E" w:rsidR="006177B8" w:rsidRPr="0006468E" w:rsidRDefault="008F34FB" w:rsidP="006177B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6177B8" w:rsidRPr="0006468E">
        <w:rPr>
          <w:rFonts w:ascii="Arial" w:hAnsi="Arial" w:cs="Arial"/>
          <w:b/>
          <w:bCs/>
          <w:sz w:val="22"/>
          <w:szCs w:val="22"/>
        </w:rPr>
        <w:t>.13</w:t>
      </w:r>
      <w:r w:rsidR="006177B8" w:rsidRPr="0006468E">
        <w:rPr>
          <w:rFonts w:ascii="Arial" w:hAnsi="Arial" w:cs="Arial"/>
          <w:b/>
          <w:bCs/>
          <w:sz w:val="22"/>
          <w:szCs w:val="22"/>
        </w:rPr>
        <w:tab/>
        <w:t>Borrowing costs</w:t>
      </w:r>
    </w:p>
    <w:p w14:paraId="4C013FB7"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Borrowing costs directly attributable to the acquisition, construction or production of an asset that necessarily takes a substantial period of time to get ready for its intended use or sale are </w:t>
      </w:r>
      <w:proofErr w:type="spellStart"/>
      <w:r w:rsidRPr="0006468E">
        <w:rPr>
          <w:rFonts w:ascii="Arial" w:hAnsi="Arial" w:cs="Arial"/>
          <w:sz w:val="22"/>
          <w:szCs w:val="22"/>
        </w:rPr>
        <w:t>capitalised</w:t>
      </w:r>
      <w:proofErr w:type="spellEnd"/>
      <w:r w:rsidRPr="0006468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66F62E1D" w14:textId="5A66BE19" w:rsidR="006177B8" w:rsidRPr="0006468E" w:rsidRDefault="008F34FB" w:rsidP="006177B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.14</w:t>
      </w:r>
      <w:r w:rsidR="006177B8" w:rsidRPr="0006468E">
        <w:rPr>
          <w:rFonts w:ascii="Arial" w:hAnsi="Arial" w:cs="Arial"/>
          <w:b/>
          <w:bCs/>
          <w:sz w:val="22"/>
          <w:szCs w:val="22"/>
        </w:rPr>
        <w:tab/>
        <w:t>Leases</w:t>
      </w:r>
    </w:p>
    <w:p w14:paraId="0D53F830" w14:textId="08DF78FD"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At inception of contract, the Group assesses whether a contract is, or contains, a lease. </w:t>
      </w:r>
      <w:r w:rsidR="009741EB" w:rsidRPr="0006468E">
        <w:rPr>
          <w:rFonts w:ascii="Arial" w:hAnsi="Arial" w:cs="Arial"/>
          <w:sz w:val="22"/>
          <w:szCs w:val="22"/>
        </w:rPr>
        <w:t xml:space="preserve">             </w:t>
      </w:r>
      <w:r w:rsidRPr="0006468E">
        <w:rPr>
          <w:rFonts w:ascii="Arial" w:hAnsi="Arial" w:cs="Arial"/>
          <w:sz w:val="22"/>
          <w:szCs w:val="22"/>
        </w:rPr>
        <w:t>A contract is, or contains, a lease if the contract conveys the right to control the use of an identified asset for a period of time in exchange for consideration.</w:t>
      </w:r>
    </w:p>
    <w:p w14:paraId="69650142" w14:textId="7EC151F7" w:rsidR="006177B8" w:rsidRPr="0006468E" w:rsidRDefault="006177B8" w:rsidP="006177B8">
      <w:pPr>
        <w:tabs>
          <w:tab w:val="left" w:pos="1440"/>
        </w:tabs>
        <w:spacing w:before="120" w:after="120" w:line="380" w:lineRule="exact"/>
        <w:ind w:left="540"/>
        <w:jc w:val="thaiDistribute"/>
        <w:rPr>
          <w:rFonts w:ascii="Arial" w:hAnsi="Arial" w:cs="Arial"/>
          <w:sz w:val="22"/>
          <w:szCs w:val="22"/>
        </w:rPr>
      </w:pPr>
      <w:r w:rsidRPr="0006468E">
        <w:rPr>
          <w:rFonts w:ascii="Arial" w:hAnsi="Arial" w:cs="Arial"/>
          <w:b/>
          <w:bCs/>
          <w:sz w:val="22"/>
        </w:rPr>
        <w:t>The Group as a lessee</w:t>
      </w:r>
    </w:p>
    <w:p w14:paraId="6561E042"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E527EE" w14:textId="7E34766E" w:rsidR="006177B8" w:rsidRPr="0006468E" w:rsidRDefault="006177B8" w:rsidP="006177B8">
      <w:pPr>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Right-of-use assets</w:t>
      </w:r>
    </w:p>
    <w:p w14:paraId="5039BB23"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51CD1A49" w14:textId="1242B42C" w:rsidR="006177B8" w:rsidRPr="0006468E" w:rsidRDefault="006177B8" w:rsidP="00A13644">
      <w:pPr>
        <w:tabs>
          <w:tab w:val="left" w:pos="4962"/>
        </w:tabs>
        <w:spacing w:before="120" w:after="120" w:line="380" w:lineRule="exact"/>
        <w:ind w:left="540"/>
        <w:jc w:val="thaiDistribute"/>
        <w:rPr>
          <w:rFonts w:ascii="Arial" w:hAnsi="Arial" w:cs="Arial"/>
          <w:sz w:val="22"/>
          <w:szCs w:val="22"/>
        </w:rPr>
      </w:pPr>
      <w:r w:rsidRPr="0006468E">
        <w:rPr>
          <w:rFonts w:ascii="Arial" w:hAnsi="Arial" w:cs="Arial"/>
          <w:sz w:val="22"/>
          <w:szCs w:val="22"/>
        </w:rPr>
        <w:t>Depreciation of right-of-use assets are calculated by reference to their costs</w:t>
      </w:r>
      <w:r w:rsidR="009741EB" w:rsidRPr="0006468E">
        <w:rPr>
          <w:rFonts w:ascii="Arial" w:hAnsi="Arial" w:cs="Arial"/>
          <w:sz w:val="22"/>
          <w:szCs w:val="22"/>
        </w:rPr>
        <w:t xml:space="preserve">, on </w:t>
      </w:r>
      <w:r w:rsidRPr="0006468E">
        <w:rPr>
          <w:rFonts w:ascii="Arial" w:hAnsi="Arial" w:cs="Arial"/>
          <w:sz w:val="22"/>
          <w:szCs w:val="22"/>
        </w:rPr>
        <w:t>the straight-line basis over the shorter of their estimated useful lives and the lease term.</w:t>
      </w:r>
    </w:p>
    <w:p w14:paraId="447643ED" w14:textId="6445C7A6" w:rsidR="006177B8" w:rsidRPr="0006468E" w:rsidRDefault="006177B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Land </w:t>
      </w:r>
      <w:r w:rsidR="009741EB" w:rsidRPr="0006468E">
        <w:rPr>
          <w:rFonts w:ascii="Arial" w:hAnsi="Arial" w:cs="Arial"/>
          <w:sz w:val="22"/>
          <w:szCs w:val="22"/>
        </w:rPr>
        <w:tab/>
      </w:r>
      <w:r w:rsidR="003158DB" w:rsidRPr="0006468E">
        <w:rPr>
          <w:rFonts w:ascii="Arial" w:eastAsia="Arial Unicode MS" w:hAnsi="Arial" w:cs="Arial"/>
          <w:sz w:val="22"/>
          <w:szCs w:val="22"/>
        </w:rPr>
        <w:t>3 - 28</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45FF4462" w14:textId="4698FB22" w:rsidR="00A13644" w:rsidRPr="0006468E" w:rsidRDefault="00A13644"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hAnsi="Arial" w:cs="Arial"/>
          <w:sz w:val="22"/>
          <w:szCs w:val="22"/>
        </w:rPr>
        <w:tab/>
        <w:t xml:space="preserve">Buildings </w:t>
      </w:r>
      <w:r w:rsidRPr="0006468E">
        <w:rPr>
          <w:rFonts w:ascii="Arial" w:eastAsia="Arial Unicode MS" w:hAnsi="Arial" w:cs="Arial"/>
          <w:sz w:val="22"/>
          <w:szCs w:val="22"/>
          <w:cs/>
        </w:rPr>
        <w:t xml:space="preserve">  </w:t>
      </w:r>
      <w:r w:rsidR="009741EB" w:rsidRPr="0006468E">
        <w:rPr>
          <w:rFonts w:ascii="Arial" w:eastAsia="Arial Unicode MS" w:hAnsi="Arial" w:cs="Arial"/>
          <w:sz w:val="22"/>
          <w:szCs w:val="22"/>
        </w:rPr>
        <w:tab/>
      </w:r>
      <w:r w:rsidR="00E23FB1" w:rsidRPr="0006468E">
        <w:rPr>
          <w:rFonts w:ascii="Arial" w:eastAsia="Arial Unicode MS" w:hAnsi="Arial" w:cs="Arial"/>
          <w:sz w:val="22"/>
          <w:szCs w:val="22"/>
        </w:rPr>
        <w:t xml:space="preserve">5 - </w:t>
      </w:r>
      <w:r w:rsidR="003158DB" w:rsidRPr="0006468E">
        <w:rPr>
          <w:rFonts w:ascii="Arial" w:eastAsia="Arial Unicode MS" w:hAnsi="Arial" w:cs="Arial"/>
          <w:sz w:val="22"/>
          <w:szCs w:val="22"/>
        </w:rPr>
        <w:t>20</w:t>
      </w:r>
      <w:r w:rsidRPr="0006468E">
        <w:rPr>
          <w:rFonts w:ascii="Arial" w:eastAsia="Arial Unicode MS" w:hAnsi="Arial" w:cs="Arial"/>
          <w:sz w:val="22"/>
          <w:szCs w:val="22"/>
        </w:rPr>
        <w:t xml:space="preserve"> </w:t>
      </w:r>
      <w:r w:rsidRPr="0006468E">
        <w:rPr>
          <w:rFonts w:ascii="Arial" w:eastAsia="Arial Unicode MS" w:hAnsi="Arial" w:cs="Arial"/>
          <w:sz w:val="22"/>
          <w:szCs w:val="22"/>
          <w:cs/>
        </w:rPr>
        <w:tab/>
      </w:r>
      <w:r w:rsidRPr="0006468E">
        <w:rPr>
          <w:rFonts w:ascii="Arial" w:eastAsia="Arial Unicode MS" w:hAnsi="Arial" w:cs="Arial"/>
          <w:sz w:val="22"/>
          <w:szCs w:val="22"/>
        </w:rPr>
        <w:t>years</w:t>
      </w:r>
    </w:p>
    <w:p w14:paraId="293AAF1C" w14:textId="777CCF18" w:rsidR="009E43F8" w:rsidRPr="0006468E" w:rsidRDefault="009E43F8" w:rsidP="009741EB">
      <w:pPr>
        <w:tabs>
          <w:tab w:val="left" w:pos="1418"/>
          <w:tab w:val="right" w:pos="6840"/>
        </w:tabs>
        <w:spacing w:line="380" w:lineRule="exact"/>
        <w:ind w:left="605"/>
        <w:jc w:val="thaiDistribute"/>
        <w:rPr>
          <w:rFonts w:ascii="Arial" w:eastAsia="Arial Unicode MS" w:hAnsi="Arial" w:cs="Arial"/>
          <w:sz w:val="22"/>
          <w:szCs w:val="22"/>
        </w:rPr>
      </w:pPr>
      <w:r w:rsidRPr="0006468E">
        <w:rPr>
          <w:rFonts w:ascii="Arial" w:eastAsia="Arial Unicode MS" w:hAnsi="Arial" w:cs="Arial"/>
          <w:sz w:val="22"/>
          <w:szCs w:val="22"/>
        </w:rPr>
        <w:tab/>
        <w:t>Motor vehicles</w:t>
      </w:r>
      <w:r w:rsidRPr="0006468E">
        <w:rPr>
          <w:rFonts w:ascii="Arial" w:eastAsia="Arial Unicode MS" w:hAnsi="Arial" w:cs="Arial"/>
          <w:sz w:val="22"/>
          <w:szCs w:val="22"/>
        </w:rPr>
        <w:tab/>
      </w:r>
      <w:r w:rsidR="00E23FB1" w:rsidRPr="0006468E">
        <w:rPr>
          <w:rFonts w:ascii="Arial" w:eastAsia="Arial Unicode MS" w:hAnsi="Arial" w:cs="Arial"/>
          <w:sz w:val="22"/>
          <w:szCs w:val="22"/>
        </w:rPr>
        <w:t>3 - 6</w:t>
      </w:r>
      <w:r w:rsidRPr="0006468E">
        <w:rPr>
          <w:rFonts w:ascii="Arial" w:eastAsia="Arial Unicode MS" w:hAnsi="Arial" w:cs="Arial"/>
          <w:sz w:val="22"/>
          <w:szCs w:val="22"/>
        </w:rPr>
        <w:tab/>
        <w:t>years</w:t>
      </w:r>
    </w:p>
    <w:p w14:paraId="0E199214" w14:textId="13EE30AC"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605CBBB" w14:textId="3B053FFB"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 xml:space="preserve">Right-of-use assets are presented as part of property, plant and equipment in the statement of financial position. </w:t>
      </w:r>
    </w:p>
    <w:p w14:paraId="27657CD5" w14:textId="1950B1AE"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pacing w:val="-4"/>
          <w:sz w:val="22"/>
          <w:szCs w:val="22"/>
        </w:rPr>
        <w:t>Right-of-use assets which are classified as investment properties are presented as part of investment properties in the statement of financial position.</w:t>
      </w:r>
    </w:p>
    <w:p w14:paraId="7B72BE2F" w14:textId="0C48A7B2" w:rsidR="006177B8" w:rsidRPr="0006468E" w:rsidRDefault="006177B8" w:rsidP="00FD6993">
      <w:pPr>
        <w:spacing w:before="120" w:after="120" w:line="380" w:lineRule="exact"/>
        <w:ind w:left="547"/>
        <w:jc w:val="thaiDistribute"/>
        <w:rPr>
          <w:rFonts w:ascii="Arial" w:hAnsi="Arial" w:cs="Arial"/>
          <w:i/>
          <w:iCs/>
          <w:sz w:val="22"/>
          <w:szCs w:val="22"/>
        </w:rPr>
      </w:pPr>
      <w:r w:rsidRPr="0006468E">
        <w:rPr>
          <w:rFonts w:ascii="Arial" w:hAnsi="Arial" w:cs="Arial"/>
          <w:b/>
          <w:bCs/>
          <w:i/>
          <w:iCs/>
          <w:sz w:val="22"/>
          <w:szCs w:val="22"/>
        </w:rPr>
        <w:lastRenderedPageBreak/>
        <w:t>Lease liabilities</w:t>
      </w:r>
    </w:p>
    <w:p w14:paraId="7BF703DC" w14:textId="77777777"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E5C199D" w14:textId="0F6C2D36" w:rsidR="006177B8" w:rsidRPr="0006468E" w:rsidRDefault="006177B8" w:rsidP="00FD6993">
      <w:pPr>
        <w:spacing w:before="120" w:after="120" w:line="380" w:lineRule="exact"/>
        <w:ind w:left="547"/>
        <w:jc w:val="thaiDistribute"/>
        <w:rPr>
          <w:rFonts w:ascii="Arial" w:hAnsi="Arial" w:cs="Arial"/>
          <w:sz w:val="22"/>
          <w:szCs w:val="22"/>
        </w:rPr>
      </w:pPr>
      <w:r w:rsidRPr="0006468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w:t>
      </w:r>
      <w:r w:rsidR="00EF11B1" w:rsidRPr="0006468E">
        <w:rPr>
          <w:rFonts w:ascii="Arial" w:hAnsi="Arial" w:cs="Arial"/>
          <w:sz w:val="22"/>
          <w:szCs w:val="22"/>
        </w:rPr>
        <w:t xml:space="preserve">                     </w:t>
      </w:r>
      <w:r w:rsidRPr="0006468E">
        <w:rPr>
          <w:rFonts w:ascii="Arial" w:hAnsi="Arial" w:cs="Arial"/>
          <w:sz w:val="22"/>
          <w:szCs w:val="22"/>
        </w:rPr>
        <w:t xml:space="preserve"> if there is a change in the lease term, a change in the lease payments or a change in the</w:t>
      </w:r>
      <w:r w:rsidRPr="0006468E">
        <w:rPr>
          <w:rFonts w:ascii="Arial" w:hAnsi="Arial" w:cs="Arial"/>
          <w:sz w:val="22"/>
          <w:szCs w:val="22"/>
          <w:cs/>
        </w:rPr>
        <w:t xml:space="preserve"> </w:t>
      </w:r>
      <w:r w:rsidRPr="0006468E">
        <w:rPr>
          <w:rFonts w:ascii="Arial" w:hAnsi="Arial" w:cs="Arial"/>
          <w:sz w:val="22"/>
          <w:szCs w:val="22"/>
        </w:rPr>
        <w:t>assessment of an option to purchase the underlying asset.</w:t>
      </w:r>
    </w:p>
    <w:p w14:paraId="3E4F7E44" w14:textId="3288431C" w:rsidR="006177B8" w:rsidRPr="0006468E" w:rsidRDefault="006177B8" w:rsidP="006177B8">
      <w:pPr>
        <w:spacing w:before="120" w:after="120" w:line="380" w:lineRule="exact"/>
        <w:ind w:left="540"/>
        <w:jc w:val="thaiDistribute"/>
        <w:rPr>
          <w:rFonts w:ascii="Arial" w:hAnsi="Arial" w:cs="Arial"/>
          <w:i/>
          <w:iCs/>
          <w:sz w:val="22"/>
          <w:szCs w:val="22"/>
        </w:rPr>
      </w:pPr>
      <w:r w:rsidRPr="0006468E">
        <w:rPr>
          <w:rFonts w:ascii="Arial" w:hAnsi="Arial" w:cs="Arial"/>
          <w:b/>
          <w:bCs/>
          <w:i/>
          <w:iCs/>
          <w:spacing w:val="-4"/>
          <w:sz w:val="22"/>
          <w:szCs w:val="22"/>
        </w:rPr>
        <w:t>Short-term leases and leases of low-value assets</w:t>
      </w:r>
    </w:p>
    <w:p w14:paraId="0AABD591" w14:textId="77777777" w:rsidR="006177B8" w:rsidRPr="0006468E" w:rsidRDefault="006177B8" w:rsidP="006177B8">
      <w:pPr>
        <w:spacing w:before="120" w:after="120" w:line="380" w:lineRule="exact"/>
        <w:ind w:left="540"/>
        <w:jc w:val="thaiDistribute"/>
        <w:rPr>
          <w:rFonts w:ascii="Arial" w:hAnsi="Arial" w:cs="Arial"/>
          <w:b/>
          <w:bCs/>
          <w:sz w:val="22"/>
          <w:highlight w:val="magenta"/>
        </w:rPr>
      </w:pPr>
      <w:r w:rsidRPr="0006468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1279DAE7" w14:textId="37F8D656" w:rsidR="006177B8" w:rsidRPr="0006468E" w:rsidRDefault="006177B8" w:rsidP="006177B8">
      <w:pPr>
        <w:tabs>
          <w:tab w:val="left" w:pos="1440"/>
        </w:tabs>
        <w:spacing w:before="120" w:after="120" w:line="380" w:lineRule="exact"/>
        <w:ind w:left="547" w:hanging="7"/>
        <w:jc w:val="thaiDistribute"/>
        <w:rPr>
          <w:rFonts w:ascii="Arial" w:hAnsi="Arial" w:cs="Arial"/>
          <w:b/>
          <w:bCs/>
          <w:sz w:val="22"/>
        </w:rPr>
      </w:pPr>
      <w:r w:rsidRPr="0006468E">
        <w:rPr>
          <w:rFonts w:ascii="Arial" w:hAnsi="Arial" w:cs="Arial"/>
          <w:b/>
          <w:bCs/>
          <w:sz w:val="22"/>
        </w:rPr>
        <w:t>The Group as a lessor</w:t>
      </w:r>
    </w:p>
    <w:p w14:paraId="67CF9C6B"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2B0A02C" w14:textId="1DEE6CA2"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A lease is classified as an operating lease if it does not transfer substantially all the risks and rewards incidental to ownership of an underlying asset to a lessee.</w:t>
      </w:r>
      <w:r w:rsidRPr="0006468E">
        <w:rPr>
          <w:rFonts w:ascii="Arial" w:hAnsi="Arial" w:cs="Arial"/>
          <w:sz w:val="22"/>
          <w:szCs w:val="22"/>
          <w:cs/>
        </w:rPr>
        <w:t xml:space="preserve"> </w:t>
      </w:r>
      <w:r w:rsidRPr="0006468E">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5629CE9" w14:textId="77777777" w:rsidR="008F34FB" w:rsidRDefault="008F34FB">
      <w:pPr>
        <w:overflowPunct/>
        <w:autoSpaceDE/>
        <w:autoSpaceDN/>
        <w:adjustRightInd/>
        <w:spacing w:after="160" w:line="259" w:lineRule="auto"/>
        <w:textAlignment w:val="auto"/>
        <w:rPr>
          <w:rFonts w:ascii="Arial" w:hAnsi="Arial" w:cs="Arial"/>
          <w:b/>
          <w:bCs/>
          <w:snapToGrid w:val="0"/>
          <w:sz w:val="22"/>
          <w:szCs w:val="22"/>
        </w:rPr>
      </w:pPr>
      <w:r>
        <w:rPr>
          <w:rFonts w:ascii="Arial" w:hAnsi="Arial" w:cs="Arial"/>
          <w:b/>
          <w:bCs/>
          <w:snapToGrid w:val="0"/>
          <w:sz w:val="22"/>
          <w:szCs w:val="22"/>
        </w:rPr>
        <w:br w:type="page"/>
      </w:r>
    </w:p>
    <w:p w14:paraId="6CFD6FA7" w14:textId="05AB3D7D" w:rsidR="006177B8" w:rsidRPr="0006468E" w:rsidRDefault="008F34FB" w:rsidP="008178F7">
      <w:pPr>
        <w:spacing w:before="120" w:after="120" w:line="380" w:lineRule="exact"/>
        <w:ind w:left="547" w:hanging="547"/>
        <w:jc w:val="both"/>
        <w:outlineLvl w:val="0"/>
        <w:rPr>
          <w:rFonts w:ascii="Arial" w:hAnsi="Arial" w:cs="Arial"/>
          <w:snapToGrid w:val="0"/>
          <w:sz w:val="22"/>
          <w:szCs w:val="22"/>
        </w:rPr>
      </w:pPr>
      <w:r>
        <w:rPr>
          <w:rFonts w:ascii="Arial" w:hAnsi="Arial" w:cs="Arial"/>
          <w:b/>
          <w:bCs/>
          <w:snapToGrid w:val="0"/>
          <w:sz w:val="22"/>
          <w:szCs w:val="22"/>
        </w:rPr>
        <w:lastRenderedPageBreak/>
        <w:t>5</w:t>
      </w:r>
      <w:r w:rsidR="006177B8" w:rsidRPr="0006468E">
        <w:rPr>
          <w:rFonts w:ascii="Arial" w:hAnsi="Arial" w:cs="Arial"/>
          <w:b/>
          <w:bCs/>
          <w:snapToGrid w:val="0"/>
          <w:sz w:val="22"/>
          <w:szCs w:val="22"/>
        </w:rPr>
        <w:t>.15</w:t>
      </w:r>
      <w:r w:rsidR="006177B8" w:rsidRPr="0006468E">
        <w:rPr>
          <w:rFonts w:ascii="Arial" w:hAnsi="Arial" w:cs="Arial"/>
          <w:b/>
          <w:bCs/>
          <w:snapToGrid w:val="0"/>
          <w:sz w:val="22"/>
          <w:szCs w:val="22"/>
        </w:rPr>
        <w:tab/>
        <w:t>Treasury stock</w:t>
      </w:r>
    </w:p>
    <w:p w14:paraId="51B1584C" w14:textId="77777777" w:rsidR="006177B8" w:rsidRPr="0006468E" w:rsidRDefault="006177B8" w:rsidP="008178F7">
      <w:pPr>
        <w:suppressAutoHyphens/>
        <w:spacing w:before="120" w:after="120" w:line="380" w:lineRule="exact"/>
        <w:ind w:left="547"/>
        <w:jc w:val="both"/>
        <w:rPr>
          <w:rFonts w:ascii="Arial" w:hAnsi="Arial" w:cs="Arial"/>
          <w:b/>
          <w:bCs/>
          <w:spacing w:val="-2"/>
          <w:sz w:val="22"/>
          <w:szCs w:val="22"/>
        </w:rPr>
      </w:pPr>
      <w:r w:rsidRPr="0006468E">
        <w:rPr>
          <w:rFonts w:ascii="Arial" w:hAnsi="Arial" w:cs="Arial"/>
          <w:snapToGrid w:val="0"/>
          <w:sz w:val="22"/>
          <w:szCs w:val="22"/>
        </w:rPr>
        <w:t>Treasury stock, which is the Company’s ordinary shares purchased by its subsidiaries, is carried at cost and presented as a deduction item from the total shareholders’ equity. Gains and losses on disposal of treasury stock are determined by reference to its carrying amount and are taken to “Premium on treasury stock” or deducted from “Retained earnings”.</w:t>
      </w:r>
    </w:p>
    <w:p w14:paraId="1B95348D" w14:textId="082B1BC8" w:rsidR="006177B8" w:rsidRPr="0006468E" w:rsidRDefault="008F34FB" w:rsidP="008178F7">
      <w:pPr>
        <w:spacing w:before="120" w:after="120" w:line="380" w:lineRule="exact"/>
        <w:ind w:left="547" w:hanging="547"/>
        <w:jc w:val="both"/>
        <w:rPr>
          <w:rFonts w:ascii="Arial" w:hAnsi="Arial" w:cs="Arial"/>
          <w:b/>
          <w:sz w:val="22"/>
          <w:szCs w:val="22"/>
        </w:rPr>
      </w:pPr>
      <w:r>
        <w:rPr>
          <w:rFonts w:ascii="Arial" w:hAnsi="Arial" w:cs="Arial"/>
          <w:b/>
          <w:sz w:val="22"/>
          <w:szCs w:val="22"/>
        </w:rPr>
        <w:t>5</w:t>
      </w:r>
      <w:r w:rsidR="006177B8" w:rsidRPr="0006468E">
        <w:rPr>
          <w:rFonts w:ascii="Arial" w:hAnsi="Arial" w:cs="Arial"/>
          <w:b/>
          <w:sz w:val="22"/>
          <w:szCs w:val="22"/>
        </w:rPr>
        <w:t>.16</w:t>
      </w:r>
      <w:r w:rsidR="006177B8" w:rsidRPr="0006468E">
        <w:rPr>
          <w:rFonts w:ascii="Arial" w:hAnsi="Arial" w:cs="Arial"/>
          <w:b/>
          <w:sz w:val="22"/>
          <w:szCs w:val="22"/>
        </w:rPr>
        <w:tab/>
        <w:t>Related party transactions</w:t>
      </w:r>
    </w:p>
    <w:p w14:paraId="460DD000" w14:textId="3887BDAE" w:rsidR="006177B8" w:rsidRPr="0006468E" w:rsidRDefault="006177B8" w:rsidP="008178F7">
      <w:pPr>
        <w:spacing w:before="120" w:after="120" w:line="380" w:lineRule="exact"/>
        <w:ind w:left="547" w:hanging="7"/>
        <w:jc w:val="both"/>
        <w:rPr>
          <w:rFonts w:ascii="Arial" w:hAnsi="Arial" w:cs="Arial"/>
          <w:sz w:val="22"/>
          <w:szCs w:val="22"/>
        </w:rPr>
      </w:pPr>
      <w:r w:rsidRPr="0006468E">
        <w:rPr>
          <w:rFonts w:ascii="Arial" w:hAnsi="Arial" w:cs="Arial"/>
          <w:sz w:val="22"/>
          <w:szCs w:val="22"/>
        </w:rPr>
        <w:t xml:space="preserve">Related parties comprise </w:t>
      </w:r>
      <w:r w:rsidR="00993507" w:rsidRPr="0006468E">
        <w:rPr>
          <w:rFonts w:ascii="Arial" w:hAnsi="Arial" w:cs="Arial"/>
          <w:sz w:val="22"/>
          <w:szCs w:val="22"/>
        </w:rPr>
        <w:t>individuals or enterprises</w:t>
      </w:r>
      <w:r w:rsidRPr="0006468E">
        <w:rPr>
          <w:rFonts w:ascii="Arial" w:hAnsi="Arial" w:cs="Arial"/>
          <w:sz w:val="22"/>
          <w:szCs w:val="22"/>
        </w:rPr>
        <w:t xml:space="preserve"> that control</w:t>
      </w:r>
      <w:r w:rsidR="00993507" w:rsidRPr="0006468E">
        <w:rPr>
          <w:rFonts w:ascii="Arial" w:hAnsi="Arial" w:cs="Arial"/>
          <w:sz w:val="22"/>
          <w:szCs w:val="22"/>
        </w:rPr>
        <w:t>,</w:t>
      </w:r>
      <w:r w:rsidRPr="0006468E">
        <w:rPr>
          <w:rFonts w:ascii="Arial" w:hAnsi="Arial" w:cs="Arial"/>
          <w:sz w:val="22"/>
          <w:szCs w:val="22"/>
        </w:rPr>
        <w:t xml:space="preserve"> or are controlled by</w:t>
      </w:r>
      <w:r w:rsidR="00406FE1" w:rsidRPr="0006468E">
        <w:rPr>
          <w:rFonts w:ascii="Arial" w:hAnsi="Arial" w:cs="Arial"/>
          <w:sz w:val="22"/>
          <w:szCs w:val="22"/>
        </w:rPr>
        <w:t xml:space="preserve"> </w:t>
      </w:r>
      <w:r w:rsidRPr="0006468E">
        <w:rPr>
          <w:rFonts w:ascii="Arial" w:hAnsi="Arial" w:cs="Arial"/>
          <w:sz w:val="22"/>
          <w:szCs w:val="22"/>
        </w:rPr>
        <w:t>the Group, whether directly or indirectly, or which are under common control with the Group. They also include associate</w:t>
      </w:r>
      <w:r w:rsidR="006F25AF" w:rsidRPr="0006468E">
        <w:rPr>
          <w:rFonts w:ascii="Arial" w:hAnsi="Arial" w:cs="Arial"/>
          <w:sz w:val="22"/>
          <w:szCs w:val="22"/>
        </w:rPr>
        <w:t xml:space="preserve">s </w:t>
      </w:r>
      <w:r w:rsidRPr="0006468E">
        <w:rPr>
          <w:rFonts w:ascii="Arial" w:hAnsi="Arial" w:cs="Arial"/>
          <w:sz w:val="22"/>
          <w:szCs w:val="22"/>
        </w:rPr>
        <w:t>and individuals</w:t>
      </w:r>
      <w:r w:rsidR="00993507" w:rsidRPr="0006468E">
        <w:rPr>
          <w:rFonts w:ascii="Arial" w:hAnsi="Arial" w:cs="Arial"/>
          <w:sz w:val="22"/>
          <w:szCs w:val="22"/>
        </w:rPr>
        <w:t xml:space="preserve"> or enterprises</w:t>
      </w:r>
      <w:r w:rsidRPr="0006468E">
        <w:rPr>
          <w:rFonts w:ascii="Arial" w:hAnsi="Arial" w:cs="Arial"/>
          <w:sz w:val="22"/>
          <w:szCs w:val="22"/>
        </w:rPr>
        <w:t xml:space="preserve"> which directly or indirectly own a voting interest in the Group that gives them significant influence over the Group, key management personnel, directors and officers with authority in the planning and direction of the Group’s operations.</w:t>
      </w:r>
    </w:p>
    <w:p w14:paraId="1AF1747B" w14:textId="32E718BD" w:rsidR="006177B8" w:rsidRPr="0006468E" w:rsidRDefault="008F34FB" w:rsidP="008178F7">
      <w:pPr>
        <w:suppressAutoHyphens/>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.17</w:t>
      </w:r>
      <w:r w:rsidR="006177B8" w:rsidRPr="0006468E">
        <w:rPr>
          <w:rFonts w:ascii="Arial" w:hAnsi="Arial" w:cs="Arial"/>
          <w:b/>
          <w:bCs/>
          <w:sz w:val="22"/>
          <w:szCs w:val="22"/>
        </w:rPr>
        <w:tab/>
        <w:t xml:space="preserve">Foreign currencies </w:t>
      </w:r>
    </w:p>
    <w:p w14:paraId="3C0E5C6A" w14:textId="67EE40D8"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The consolidated and separate financial statements are presented in Baht, which is also</w:t>
      </w:r>
      <w:r w:rsidRPr="0006468E">
        <w:rPr>
          <w:rFonts w:ascii="Arial" w:hAnsi="Arial" w:cs="Arial"/>
          <w:sz w:val="22"/>
          <w:szCs w:val="22"/>
          <w:cs/>
        </w:rPr>
        <w:t xml:space="preserve"> </w:t>
      </w:r>
      <w:r w:rsidR="006F25AF" w:rsidRPr="0006468E">
        <w:rPr>
          <w:rFonts w:ascii="Arial" w:hAnsi="Arial" w:cs="Arial"/>
          <w:sz w:val="22"/>
          <w:szCs w:val="22"/>
        </w:rPr>
        <w:t xml:space="preserve">         </w:t>
      </w:r>
      <w:r w:rsidRPr="0006468E">
        <w:rPr>
          <w:rFonts w:ascii="Arial" w:hAnsi="Arial" w:cs="Arial"/>
          <w:sz w:val="22"/>
          <w:szCs w:val="22"/>
        </w:rPr>
        <w:t>the Group’s functional currency. Items</w:t>
      </w:r>
      <w:r w:rsidR="00993507" w:rsidRPr="0006468E">
        <w:rPr>
          <w:rFonts w:ascii="Arial" w:hAnsi="Arial" w:cs="Arial"/>
          <w:sz w:val="22"/>
          <w:szCs w:val="22"/>
        </w:rPr>
        <w:t xml:space="preserve"> of each entity</w:t>
      </w:r>
      <w:r w:rsidRPr="0006468E">
        <w:rPr>
          <w:rFonts w:ascii="Arial" w:hAnsi="Arial" w:cs="Arial"/>
          <w:sz w:val="22"/>
          <w:szCs w:val="22"/>
        </w:rPr>
        <w:t xml:space="preserve"> included in the consolidated financial statements of each entity are measured using </w:t>
      </w:r>
      <w:r w:rsidR="00993507" w:rsidRPr="0006468E">
        <w:rPr>
          <w:rFonts w:ascii="Arial" w:hAnsi="Arial" w:cs="Arial"/>
          <w:sz w:val="22"/>
          <w:szCs w:val="22"/>
        </w:rPr>
        <w:t>the</w:t>
      </w:r>
      <w:r w:rsidRPr="0006468E">
        <w:rPr>
          <w:rFonts w:ascii="Arial" w:hAnsi="Arial" w:cs="Arial"/>
          <w:sz w:val="22"/>
          <w:szCs w:val="22"/>
        </w:rPr>
        <w:t xml:space="preserve"> functional currency</w:t>
      </w:r>
      <w:r w:rsidR="00993507" w:rsidRPr="0006468E">
        <w:rPr>
          <w:rFonts w:ascii="Arial" w:hAnsi="Arial" w:cs="Arial"/>
          <w:sz w:val="22"/>
          <w:szCs w:val="22"/>
        </w:rPr>
        <w:t xml:space="preserve"> at that entity.</w:t>
      </w:r>
    </w:p>
    <w:p w14:paraId="4D411BB2" w14:textId="59E8C278" w:rsidR="000E0106"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Transactions in foreign currencies are translated into Baht at the exchange rate ruling at</w:t>
      </w:r>
      <w:r w:rsidR="006F25AF" w:rsidRPr="0006468E">
        <w:rPr>
          <w:rFonts w:ascii="Arial" w:hAnsi="Arial" w:cs="Arial"/>
          <w:sz w:val="22"/>
          <w:szCs w:val="22"/>
        </w:rPr>
        <w:t xml:space="preserve">         </w:t>
      </w:r>
      <w:r w:rsidRPr="0006468E">
        <w:rPr>
          <w:rFonts w:ascii="Arial" w:hAnsi="Arial" w:cs="Arial"/>
          <w:sz w:val="22"/>
          <w:szCs w:val="22"/>
        </w:rPr>
        <w:t xml:space="preserve"> the date of the transaction. Monetary assets and liabilities denominated in foreign currencies are translated into Baht at the exchange rate ruling at the end of reporting period.</w:t>
      </w:r>
    </w:p>
    <w:p w14:paraId="1C1DC198" w14:textId="71B6C8B1" w:rsidR="006177B8" w:rsidRPr="0006468E" w:rsidRDefault="000E0106"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177B8" w:rsidRPr="0006468E">
        <w:rPr>
          <w:rFonts w:ascii="Arial" w:hAnsi="Arial" w:cs="Arial"/>
          <w:sz w:val="22"/>
          <w:szCs w:val="22"/>
        </w:rPr>
        <w:t>Gains and losses on exchange are included in determining income.</w:t>
      </w:r>
    </w:p>
    <w:p w14:paraId="3C98AEA0" w14:textId="11E392E2" w:rsidR="006177B8" w:rsidRPr="0006468E" w:rsidRDefault="008F34FB" w:rsidP="008178F7">
      <w:pPr>
        <w:suppressAutoHyphens/>
        <w:spacing w:before="120" w:after="120" w:line="380" w:lineRule="exact"/>
        <w:ind w:left="547" w:hanging="547"/>
        <w:jc w:val="both"/>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.18</w:t>
      </w:r>
      <w:r w:rsidR="006177B8" w:rsidRPr="0006468E">
        <w:rPr>
          <w:rFonts w:ascii="Arial" w:hAnsi="Arial" w:cs="Arial"/>
          <w:b/>
          <w:bCs/>
          <w:sz w:val="22"/>
          <w:szCs w:val="22"/>
        </w:rPr>
        <w:tab/>
        <w:t>Impairment of non-financial assets</w:t>
      </w:r>
    </w:p>
    <w:p w14:paraId="486FF1C3" w14:textId="21F3446B" w:rsidR="006177B8" w:rsidRPr="0006468E" w:rsidRDefault="006177B8" w:rsidP="008178F7">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At the end of each reporting period, the Group</w:t>
      </w:r>
      <w:r w:rsidRPr="0006468E">
        <w:rPr>
          <w:rFonts w:ascii="Arial" w:hAnsi="Arial" w:cs="Arial"/>
          <w:sz w:val="22"/>
          <w:szCs w:val="22"/>
          <w:cs/>
        </w:rPr>
        <w:t xml:space="preserve"> </w:t>
      </w:r>
      <w:r w:rsidRPr="0006468E">
        <w:rPr>
          <w:rFonts w:ascii="Arial" w:hAnsi="Arial" w:cs="Arial"/>
          <w:sz w:val="22"/>
          <w:szCs w:val="22"/>
        </w:rPr>
        <w:t xml:space="preserve">performs impairment reviews in respect of </w:t>
      </w:r>
      <w:r w:rsidR="00CC5498">
        <w:rPr>
          <w:rFonts w:ascii="Arial" w:hAnsi="Arial" w:cs="Arial"/>
          <w:sz w:val="22"/>
          <w:szCs w:val="22"/>
        </w:rPr>
        <w:t>investments in subsidiaries, investments in associ</w:t>
      </w:r>
      <w:r w:rsidR="00D7425C">
        <w:rPr>
          <w:rFonts w:ascii="Arial" w:hAnsi="Arial" w:cs="Arial"/>
          <w:sz w:val="22"/>
          <w:szCs w:val="22"/>
        </w:rPr>
        <w:t xml:space="preserve">ates and joint venture, </w:t>
      </w:r>
      <w:r w:rsidRPr="0006468E">
        <w:rPr>
          <w:rFonts w:ascii="Arial" w:hAnsi="Arial" w:cs="Arial"/>
          <w:sz w:val="22"/>
          <w:szCs w:val="22"/>
        </w:rPr>
        <w:t>property, plant and equipment</w:t>
      </w:r>
      <w:r w:rsidR="00993507" w:rsidRPr="0006468E">
        <w:rPr>
          <w:rFonts w:ascii="Arial" w:hAnsi="Arial" w:cs="Arial"/>
          <w:sz w:val="22"/>
          <w:szCs w:val="22"/>
        </w:rPr>
        <w:t xml:space="preserve">, </w:t>
      </w:r>
      <w:r w:rsidRPr="0006468E">
        <w:rPr>
          <w:rFonts w:ascii="Arial" w:hAnsi="Arial" w:cs="Arial"/>
          <w:sz w:val="22"/>
          <w:szCs w:val="22"/>
        </w:rPr>
        <w:t>right-of-use asset</w:t>
      </w:r>
      <w:r w:rsidR="006F25AF" w:rsidRPr="0006468E">
        <w:rPr>
          <w:rFonts w:ascii="Arial" w:hAnsi="Arial" w:cs="Arial"/>
          <w:sz w:val="22"/>
          <w:szCs w:val="22"/>
        </w:rPr>
        <w:t>s</w:t>
      </w:r>
      <w:r w:rsidRPr="0006468E">
        <w:rPr>
          <w:rFonts w:ascii="Arial" w:hAnsi="Arial" w:cs="Arial"/>
          <w:sz w:val="22"/>
          <w:szCs w:val="22"/>
        </w:rPr>
        <w:t>, investment properties and other intangible assets whenever events or changes in circumstances indicate that an asset may be impaired. The Group</w:t>
      </w:r>
      <w:r w:rsidRPr="0006468E">
        <w:rPr>
          <w:rFonts w:ascii="Arial" w:hAnsi="Arial" w:cs="Arial"/>
          <w:sz w:val="22"/>
          <w:szCs w:val="22"/>
          <w:cs/>
        </w:rPr>
        <w:t xml:space="preserve"> </w:t>
      </w:r>
      <w:r w:rsidRPr="0006468E">
        <w:rPr>
          <w:rFonts w:ascii="Arial" w:hAnsi="Arial" w:cs="Arial"/>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w:t>
      </w:r>
      <w:r w:rsidR="006A5EE4">
        <w:rPr>
          <w:rFonts w:ascii="Arial" w:hAnsi="Arial" w:cs="Arial"/>
          <w:sz w:val="22"/>
          <w:szCs w:val="22"/>
        </w:rPr>
        <w:t xml:space="preserve"> </w:t>
      </w:r>
      <w:r w:rsidRPr="0006468E">
        <w:rPr>
          <w:rFonts w:ascii="Arial" w:hAnsi="Arial" w:cs="Arial"/>
          <w:sz w:val="22"/>
          <w:szCs w:val="22"/>
        </w:rPr>
        <w:t>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06468E">
        <w:rPr>
          <w:rFonts w:ascii="Arial" w:hAnsi="Arial" w:cs="Arial"/>
          <w:sz w:val="22"/>
          <w:szCs w:val="22"/>
          <w:cs/>
        </w:rPr>
        <w:t xml:space="preserve"> </w:t>
      </w:r>
      <w:r w:rsidRPr="0006468E">
        <w:rPr>
          <w:rFonts w:ascii="Arial" w:hAnsi="Arial" w:cs="Arial"/>
          <w:sz w:val="22"/>
          <w:szCs w:val="22"/>
        </w:rPr>
        <w:t>could obtain from the disposal of the asset in an arm’s length transaction between knowledgeable, willing parties, after deducting the costs of disposal.</w:t>
      </w:r>
    </w:p>
    <w:p w14:paraId="099AA42E" w14:textId="77777777" w:rsidR="006177B8" w:rsidRPr="0006468E" w:rsidRDefault="006177B8" w:rsidP="006177B8">
      <w:pPr>
        <w:pStyle w:val="Caption"/>
        <w:ind w:left="540" w:firstLine="0"/>
        <w:rPr>
          <w:rFonts w:ascii="Arial" w:hAnsi="Arial" w:cs="Arial"/>
          <w:i/>
          <w:iCs/>
          <w:sz w:val="22"/>
          <w:szCs w:val="22"/>
          <w:u w:val="none"/>
        </w:rPr>
      </w:pPr>
      <w:r w:rsidRPr="0006468E">
        <w:rPr>
          <w:rFonts w:ascii="Arial" w:hAnsi="Arial" w:cs="Arial"/>
          <w:sz w:val="22"/>
          <w:szCs w:val="22"/>
          <w:u w:val="none"/>
        </w:rPr>
        <w:lastRenderedPageBreak/>
        <w:t xml:space="preserve">An impairment loss is recognised in profit or loss. </w:t>
      </w:r>
    </w:p>
    <w:p w14:paraId="0C992020" w14:textId="1C259365" w:rsidR="006177B8" w:rsidRPr="0006468E" w:rsidRDefault="009520F6" w:rsidP="006177B8">
      <w:pPr>
        <w:tabs>
          <w:tab w:val="left" w:pos="360"/>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cs/>
        </w:rPr>
        <w:tab/>
      </w:r>
      <w:r w:rsidR="006177B8" w:rsidRPr="0006468E">
        <w:rPr>
          <w:rFonts w:ascii="Arial" w:hAnsi="Arial" w:cs="Arial"/>
          <w:sz w:val="22"/>
          <w:szCs w:val="22"/>
        </w:rPr>
        <w:t>In the assessment</w:t>
      </w:r>
      <w:r w:rsidR="006177B8" w:rsidRPr="0006468E">
        <w:rPr>
          <w:rFonts w:ascii="Arial" w:hAnsi="Arial" w:cs="Arial"/>
          <w:sz w:val="22"/>
          <w:szCs w:val="22"/>
          <w:cs/>
        </w:rPr>
        <w:t xml:space="preserve"> </w:t>
      </w:r>
      <w:r w:rsidR="006177B8" w:rsidRPr="0006468E">
        <w:rPr>
          <w:rFonts w:ascii="Arial" w:hAnsi="Arial" w:cs="Arial"/>
          <w:sz w:val="22"/>
          <w:szCs w:val="22"/>
        </w:rPr>
        <w:t>of asset impairment (except for goodwill),</w:t>
      </w:r>
      <w:r w:rsidR="006177B8" w:rsidRPr="0006468E">
        <w:rPr>
          <w:rFonts w:ascii="Arial" w:hAnsi="Arial" w:cs="Arial"/>
          <w:sz w:val="22"/>
          <w:szCs w:val="22"/>
          <w:cs/>
        </w:rPr>
        <w:t xml:space="preserve"> </w:t>
      </w:r>
      <w:r w:rsidR="006177B8" w:rsidRPr="0006468E">
        <w:rPr>
          <w:rFonts w:ascii="Arial" w:hAnsi="Arial" w:cs="Arial"/>
          <w:sz w:val="22"/>
          <w:szCs w:val="22"/>
        </w:rPr>
        <w:t>if there is any indication that previously recognised impairment losses may no longer exist or may have decreased, the Group</w:t>
      </w:r>
      <w:r w:rsidR="006177B8" w:rsidRPr="0006468E">
        <w:rPr>
          <w:rFonts w:ascii="Arial" w:hAnsi="Arial" w:cs="Arial"/>
          <w:sz w:val="22"/>
          <w:szCs w:val="22"/>
          <w:cs/>
        </w:rPr>
        <w:t xml:space="preserve"> </w:t>
      </w:r>
      <w:r w:rsidR="006177B8" w:rsidRPr="0006468E">
        <w:rPr>
          <w:rFonts w:ascii="Arial" w:hAnsi="Arial" w:cs="Arial"/>
          <w:sz w:val="22"/>
          <w:szCs w:val="22"/>
        </w:rPr>
        <w:t xml:space="preserve">estimates the asset’s recoverable amount. A previously recognised impairment loss is reversed only if there has been a change in the assumptions used to determine the asset’s recoverable amount since the last impairment loss was recognised. The increased carrying amount of the </w:t>
      </w:r>
      <w:r w:rsidR="00A90B79" w:rsidRPr="0006468E">
        <w:rPr>
          <w:rFonts w:ascii="Arial" w:hAnsi="Arial" w:cs="Arial"/>
          <w:sz w:val="22"/>
          <w:szCs w:val="22"/>
        </w:rPr>
        <w:t>assets</w:t>
      </w:r>
      <w:r w:rsidR="006177B8" w:rsidRPr="0006468E">
        <w:rPr>
          <w:rFonts w:ascii="Arial" w:hAnsi="Arial" w:cs="Arial"/>
          <w:sz w:val="22"/>
          <w:szCs w:val="22"/>
        </w:rPr>
        <w:t xml:space="preserve"> attributable to a reversal of an impairment loss shall not exceed the carrying amount that would have been determined</w:t>
      </w:r>
      <w:r w:rsidR="006177B8" w:rsidRPr="0006468E">
        <w:rPr>
          <w:rFonts w:ascii="Arial" w:hAnsi="Arial" w:cs="Arial"/>
          <w:sz w:val="22"/>
          <w:szCs w:val="22"/>
          <w:cs/>
        </w:rPr>
        <w:t xml:space="preserve"> </w:t>
      </w:r>
      <w:r w:rsidR="006177B8" w:rsidRPr="0006468E">
        <w:rPr>
          <w:rFonts w:ascii="Arial" w:hAnsi="Arial" w:cs="Arial"/>
          <w:sz w:val="22"/>
          <w:szCs w:val="22"/>
        </w:rPr>
        <w:t>had no impairment loss been recognised for the asset in prior years. Such reversal is recognised in profit or loss</w:t>
      </w:r>
      <w:r w:rsidR="00F41AA1" w:rsidRPr="0006468E">
        <w:rPr>
          <w:rFonts w:ascii="Arial" w:hAnsi="Arial" w:cs="Arial"/>
          <w:sz w:val="22"/>
          <w:szCs w:val="22"/>
        </w:rPr>
        <w:t>.</w:t>
      </w:r>
    </w:p>
    <w:p w14:paraId="697233EE" w14:textId="31ACDA4B" w:rsidR="006177B8" w:rsidRPr="0006468E" w:rsidRDefault="008F34FB" w:rsidP="006177B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.1</w:t>
      </w:r>
      <w:r w:rsidR="006177B8" w:rsidRPr="0006468E">
        <w:rPr>
          <w:rFonts w:ascii="Arial" w:hAnsi="Arial" w:cs="Arial"/>
          <w:b/>
          <w:bCs/>
          <w:sz w:val="22"/>
          <w:szCs w:val="22"/>
          <w:cs/>
        </w:rPr>
        <w:t>9</w:t>
      </w:r>
      <w:r w:rsidR="006177B8" w:rsidRPr="0006468E">
        <w:rPr>
          <w:rFonts w:ascii="Arial" w:hAnsi="Arial" w:cs="Arial"/>
          <w:b/>
          <w:bCs/>
          <w:sz w:val="22"/>
          <w:szCs w:val="22"/>
        </w:rPr>
        <w:tab/>
        <w:t>Employee benefits</w:t>
      </w:r>
    </w:p>
    <w:p w14:paraId="5D3F162A" w14:textId="77777777" w:rsidR="006177B8" w:rsidRPr="0006468E" w:rsidRDefault="006177B8" w:rsidP="006177B8">
      <w:pPr>
        <w:tabs>
          <w:tab w:val="left" w:pos="1440"/>
        </w:tabs>
        <w:spacing w:before="120" w:after="120" w:line="380" w:lineRule="exact"/>
        <w:ind w:left="540" w:hanging="540"/>
        <w:jc w:val="thaiDistribute"/>
        <w:outlineLvl w:val="0"/>
        <w:rPr>
          <w:rFonts w:ascii="Arial" w:hAnsi="Arial" w:cs="Arial"/>
          <w:b/>
          <w:bCs/>
          <w:sz w:val="22"/>
          <w:szCs w:val="22"/>
        </w:rPr>
      </w:pPr>
      <w:r w:rsidRPr="0006468E">
        <w:rPr>
          <w:rFonts w:ascii="Arial" w:hAnsi="Arial" w:cs="Arial"/>
          <w:b/>
          <w:bCs/>
          <w:i/>
          <w:iCs/>
          <w:spacing w:val="-3"/>
          <w:sz w:val="22"/>
          <w:szCs w:val="22"/>
        </w:rPr>
        <w:tab/>
        <w:t>Short-term employee benefits</w:t>
      </w:r>
    </w:p>
    <w:p w14:paraId="584227E4"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Salaries, wages, bonuses and contributions to the social security fund are recognised as expenses when incurred.</w:t>
      </w:r>
    </w:p>
    <w:p w14:paraId="7D013F79" w14:textId="37610AF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b/>
          <w:bCs/>
          <w:i/>
          <w:iCs/>
          <w:spacing w:val="-3"/>
          <w:sz w:val="22"/>
          <w:szCs w:val="22"/>
        </w:rPr>
      </w:pPr>
      <w:r w:rsidRPr="0006468E">
        <w:rPr>
          <w:rFonts w:ascii="Arial" w:hAnsi="Arial" w:cs="Arial"/>
          <w:b/>
          <w:bCs/>
          <w:i/>
          <w:iCs/>
          <w:spacing w:val="-3"/>
          <w:sz w:val="22"/>
          <w:szCs w:val="22"/>
        </w:rPr>
        <w:tab/>
      </w:r>
      <w:r w:rsidR="000E0106" w:rsidRPr="0006468E">
        <w:rPr>
          <w:rFonts w:ascii="Arial" w:hAnsi="Arial" w:cs="Arial"/>
          <w:b/>
          <w:bCs/>
          <w:i/>
          <w:iCs/>
          <w:spacing w:val="-3"/>
          <w:sz w:val="22"/>
          <w:szCs w:val="22"/>
        </w:rPr>
        <w:tab/>
      </w:r>
      <w:r w:rsidRPr="0006468E">
        <w:rPr>
          <w:rFonts w:ascii="Arial" w:hAnsi="Arial" w:cs="Arial"/>
          <w:b/>
          <w:bCs/>
          <w:i/>
          <w:iCs/>
          <w:spacing w:val="-3"/>
          <w:sz w:val="22"/>
          <w:szCs w:val="22"/>
        </w:rPr>
        <w:t>Post-employment benefits</w:t>
      </w:r>
      <w:r w:rsidRPr="0006468E">
        <w:rPr>
          <w:rFonts w:ascii="Arial" w:hAnsi="Arial" w:cs="Arial"/>
          <w:b/>
          <w:bCs/>
          <w:i/>
          <w:iCs/>
          <w:spacing w:val="-3"/>
          <w:sz w:val="22"/>
          <w:szCs w:val="22"/>
          <w:cs/>
        </w:rPr>
        <w:t xml:space="preserve"> </w:t>
      </w:r>
    </w:p>
    <w:p w14:paraId="33ED0982" w14:textId="77777777"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06468E">
        <w:rPr>
          <w:rFonts w:ascii="Arial" w:hAnsi="Arial" w:cs="Arial"/>
          <w:i/>
          <w:iCs/>
          <w:spacing w:val="-3"/>
          <w:sz w:val="22"/>
          <w:szCs w:val="22"/>
        </w:rPr>
        <w:tab/>
      </w:r>
      <w:r w:rsidRPr="0006468E">
        <w:rPr>
          <w:rFonts w:ascii="Arial" w:hAnsi="Arial" w:cs="Arial"/>
          <w:i/>
          <w:iCs/>
          <w:spacing w:val="-3"/>
          <w:sz w:val="22"/>
          <w:szCs w:val="22"/>
        </w:rPr>
        <w:tab/>
        <w:t>Defined contribution plans</w:t>
      </w:r>
    </w:p>
    <w:p w14:paraId="27928024" w14:textId="10053F2E" w:rsidR="006177B8" w:rsidRPr="0006468E" w:rsidRDefault="006177B8" w:rsidP="006177B8">
      <w:pPr>
        <w:tabs>
          <w:tab w:val="left" w:pos="360"/>
          <w:tab w:val="left" w:pos="1440"/>
        </w:tabs>
        <w:spacing w:before="120" w:after="120" w:line="380" w:lineRule="exact"/>
        <w:ind w:left="540" w:hanging="540"/>
        <w:jc w:val="thaiDistribute"/>
        <w:outlineLvl w:val="0"/>
        <w:rPr>
          <w:rFonts w:ascii="Arial" w:hAnsi="Arial" w:cs="Arial"/>
          <w:sz w:val="22"/>
          <w:szCs w:val="22"/>
        </w:rPr>
      </w:pPr>
      <w:r w:rsidRPr="0006468E">
        <w:rPr>
          <w:rFonts w:ascii="Arial" w:hAnsi="Arial" w:cs="Arial"/>
          <w:spacing w:val="-3"/>
          <w:sz w:val="22"/>
          <w:szCs w:val="22"/>
        </w:rPr>
        <w:tab/>
      </w:r>
      <w:r w:rsidRPr="0006468E">
        <w:rPr>
          <w:rFonts w:ascii="Arial" w:hAnsi="Arial" w:cs="Arial"/>
          <w:spacing w:val="-3"/>
          <w:sz w:val="22"/>
          <w:szCs w:val="22"/>
        </w:rPr>
        <w:tab/>
        <w:t>The Group and its employees have jointly established a provident fund. The fund is monthly contributed by employee</w:t>
      </w:r>
      <w:r w:rsidR="008B7B8F">
        <w:rPr>
          <w:rFonts w:ascii="Arial" w:hAnsi="Arial" w:cs="Arial"/>
          <w:spacing w:val="-3"/>
          <w:sz w:val="22"/>
          <w:szCs w:val="22"/>
        </w:rPr>
        <w:t>s</w:t>
      </w:r>
      <w:r w:rsidRPr="0006468E">
        <w:rPr>
          <w:rFonts w:ascii="Arial" w:hAnsi="Arial" w:cs="Arial"/>
          <w:spacing w:val="-3"/>
          <w:sz w:val="22"/>
          <w:szCs w:val="22"/>
        </w:rPr>
        <w:t xml:space="preserve"> and the Group. The fund’s assets are held in a separate trust fund and the Group’s contributions are recognised as expenses when incurred.</w:t>
      </w:r>
    </w:p>
    <w:p w14:paraId="3A4ABC98" w14:textId="2CF91AD4"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i/>
          <w:iCs/>
          <w:spacing w:val="-3"/>
          <w:sz w:val="22"/>
          <w:szCs w:val="22"/>
        </w:rPr>
      </w:pPr>
      <w:r w:rsidRPr="0006468E">
        <w:rPr>
          <w:rFonts w:ascii="Arial" w:hAnsi="Arial" w:cs="Arial"/>
          <w:i/>
          <w:iCs/>
          <w:spacing w:val="-3"/>
          <w:sz w:val="22"/>
          <w:szCs w:val="22"/>
        </w:rPr>
        <w:t xml:space="preserve">Defined benefit plans </w:t>
      </w:r>
    </w:p>
    <w:p w14:paraId="6031F30D"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The Group has obligations in respect of the severance payments it must make to employees upon retirement under labor law. The Group treats these severance payment obligations as a defined benefit plan.</w:t>
      </w:r>
    </w:p>
    <w:p w14:paraId="77461FC6" w14:textId="77777777" w:rsidR="006177B8" w:rsidRPr="0006468E" w:rsidRDefault="006177B8" w:rsidP="006177B8">
      <w:pPr>
        <w:tabs>
          <w:tab w:val="left" w:pos="360"/>
          <w:tab w:val="left" w:pos="1440"/>
        </w:tabs>
        <w:spacing w:before="120" w:after="120" w:line="380" w:lineRule="exact"/>
        <w:ind w:left="540"/>
        <w:jc w:val="thaiDistribute"/>
        <w:outlineLvl w:val="0"/>
        <w:rPr>
          <w:rFonts w:ascii="Arial" w:hAnsi="Arial" w:cs="Arial"/>
          <w:strike/>
          <w:sz w:val="22"/>
          <w:szCs w:val="22"/>
        </w:rPr>
      </w:pPr>
      <w:r w:rsidRPr="0006468E">
        <w:rPr>
          <w:rFonts w:ascii="Arial" w:hAnsi="Arial" w:cs="Arial"/>
          <w:sz w:val="22"/>
          <w:szCs w:val="22"/>
        </w:rPr>
        <w:t>The obligation under the defined benefit plan is determined based on actuarial techniques, using the projected unit credit method.</w:t>
      </w:r>
    </w:p>
    <w:p w14:paraId="583DD7E7" w14:textId="5B47EA19"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pacing w:val="-2"/>
          <w:sz w:val="22"/>
          <w:szCs w:val="22"/>
        </w:rPr>
        <w:t>Actuarial</w:t>
      </w:r>
      <w:r w:rsidRPr="0006468E">
        <w:rPr>
          <w:rFonts w:ascii="Arial" w:hAnsi="Arial" w:cs="Arial"/>
          <w:spacing w:val="-2"/>
          <w:sz w:val="22"/>
          <w:szCs w:val="22"/>
          <w:cs/>
        </w:rPr>
        <w:t xml:space="preserve"> </w:t>
      </w:r>
      <w:r w:rsidRPr="0006468E">
        <w:rPr>
          <w:rFonts w:ascii="Arial" w:hAnsi="Arial" w:cs="Arial"/>
          <w:spacing w:val="-2"/>
          <w:sz w:val="22"/>
          <w:szCs w:val="22"/>
        </w:rPr>
        <w:t>gains</w:t>
      </w:r>
      <w:r w:rsidRPr="0006468E">
        <w:rPr>
          <w:rFonts w:ascii="Arial" w:hAnsi="Arial" w:cs="Arial"/>
          <w:spacing w:val="-2"/>
          <w:sz w:val="22"/>
          <w:szCs w:val="22"/>
          <w:cs/>
        </w:rPr>
        <w:t xml:space="preserve"> </w:t>
      </w:r>
      <w:r w:rsidRPr="0006468E">
        <w:rPr>
          <w:rFonts w:ascii="Arial" w:hAnsi="Arial" w:cs="Arial"/>
          <w:spacing w:val="-2"/>
          <w:sz w:val="22"/>
          <w:szCs w:val="22"/>
        </w:rPr>
        <w:t>and</w:t>
      </w:r>
      <w:r w:rsidRPr="0006468E">
        <w:rPr>
          <w:rFonts w:ascii="Arial" w:hAnsi="Arial" w:cs="Arial"/>
          <w:spacing w:val="-2"/>
          <w:sz w:val="22"/>
          <w:szCs w:val="22"/>
          <w:cs/>
        </w:rPr>
        <w:t xml:space="preserve"> </w:t>
      </w:r>
      <w:r w:rsidRPr="0006468E">
        <w:rPr>
          <w:rFonts w:ascii="Arial" w:hAnsi="Arial" w:cs="Arial"/>
          <w:spacing w:val="-2"/>
          <w:sz w:val="22"/>
          <w:szCs w:val="22"/>
        </w:rPr>
        <w:t>losses</w:t>
      </w:r>
      <w:r w:rsidRPr="0006468E">
        <w:rPr>
          <w:rFonts w:ascii="Arial" w:hAnsi="Arial" w:cs="Arial"/>
          <w:spacing w:val="-2"/>
          <w:sz w:val="22"/>
          <w:szCs w:val="22"/>
          <w:cs/>
        </w:rPr>
        <w:t xml:space="preserve"> </w:t>
      </w:r>
      <w:r w:rsidRPr="0006468E">
        <w:rPr>
          <w:rFonts w:ascii="Arial" w:hAnsi="Arial" w:cs="Arial"/>
          <w:spacing w:val="-2"/>
          <w:sz w:val="22"/>
          <w:szCs w:val="22"/>
        </w:rPr>
        <w:t>arising</w:t>
      </w:r>
      <w:r w:rsidRPr="0006468E">
        <w:rPr>
          <w:rFonts w:ascii="Arial" w:hAnsi="Arial" w:cs="Arial"/>
          <w:spacing w:val="-2"/>
          <w:sz w:val="22"/>
          <w:szCs w:val="22"/>
          <w:cs/>
        </w:rPr>
        <w:t xml:space="preserve"> </w:t>
      </w:r>
      <w:r w:rsidRPr="0006468E">
        <w:rPr>
          <w:rFonts w:ascii="Arial" w:hAnsi="Arial" w:cs="Arial"/>
          <w:spacing w:val="-2"/>
          <w:sz w:val="22"/>
          <w:szCs w:val="22"/>
        </w:rPr>
        <w:t>from</w:t>
      </w:r>
      <w:r w:rsidRPr="0006468E">
        <w:rPr>
          <w:rFonts w:ascii="Arial" w:hAnsi="Arial" w:cs="Arial"/>
          <w:spacing w:val="-2"/>
          <w:sz w:val="22"/>
          <w:szCs w:val="22"/>
          <w:cs/>
        </w:rPr>
        <w:t xml:space="preserve"> </w:t>
      </w:r>
      <w:r w:rsidR="00993507" w:rsidRPr="0006468E">
        <w:rPr>
          <w:rFonts w:ascii="Arial" w:hAnsi="Arial" w:cs="Arial"/>
          <w:spacing w:val="-2"/>
          <w:sz w:val="22"/>
          <w:szCs w:val="22"/>
        </w:rPr>
        <w:t>defined benefit plans</w:t>
      </w:r>
      <w:r w:rsidRPr="0006468E">
        <w:rPr>
          <w:rFonts w:ascii="Arial" w:hAnsi="Arial" w:cs="Arial"/>
          <w:spacing w:val="-2"/>
          <w:sz w:val="22"/>
          <w:szCs w:val="22"/>
        </w:rPr>
        <w:t xml:space="preserve"> are recognised</w:t>
      </w:r>
      <w:r w:rsidRPr="0006468E">
        <w:rPr>
          <w:rFonts w:ascii="Arial" w:hAnsi="Arial" w:cs="Arial"/>
          <w:sz w:val="22"/>
          <w:szCs w:val="22"/>
        </w:rPr>
        <w:t xml:space="preserve"> immediately in other comprehensive income. </w:t>
      </w:r>
    </w:p>
    <w:p w14:paraId="5790A530" w14:textId="739D03FB" w:rsidR="006177B8" w:rsidRPr="0006468E" w:rsidRDefault="006177B8" w:rsidP="006177B8">
      <w:pPr>
        <w:tabs>
          <w:tab w:val="left" w:pos="1440"/>
        </w:tabs>
        <w:spacing w:before="120" w:after="120" w:line="380" w:lineRule="exact"/>
        <w:ind w:left="540"/>
        <w:jc w:val="thaiDistribute"/>
        <w:outlineLvl w:val="0"/>
        <w:rPr>
          <w:rFonts w:ascii="Arial" w:hAnsi="Arial" w:cs="Arial"/>
          <w:spacing w:val="-2"/>
          <w:sz w:val="22"/>
          <w:szCs w:val="22"/>
        </w:rPr>
      </w:pPr>
      <w:r w:rsidRPr="0006468E">
        <w:rPr>
          <w:rFonts w:ascii="Arial" w:hAnsi="Arial" w:cs="Arial"/>
          <w:spacing w:val="-2"/>
          <w:sz w:val="22"/>
          <w:szCs w:val="22"/>
        </w:rPr>
        <w:t>Past service cost</w:t>
      </w:r>
      <w:r w:rsidR="00AD1464" w:rsidRPr="0006468E">
        <w:rPr>
          <w:rFonts w:ascii="Arial" w:hAnsi="Arial" w:cs="Arial"/>
          <w:spacing w:val="-2"/>
          <w:sz w:val="22"/>
          <w:szCs w:val="22"/>
        </w:rPr>
        <w:t>s</w:t>
      </w:r>
      <w:r w:rsidRPr="0006468E">
        <w:rPr>
          <w:rFonts w:ascii="Arial" w:hAnsi="Arial" w:cs="Arial"/>
          <w:spacing w:val="-2"/>
          <w:sz w:val="22"/>
          <w:szCs w:val="22"/>
        </w:rPr>
        <w:t xml:space="preserve"> are recognised in profit or loss on the earlier of the date of the plan amendment or curtailment and the date that the Group </w:t>
      </w:r>
      <w:r w:rsidR="00993507" w:rsidRPr="0006468E">
        <w:rPr>
          <w:rFonts w:ascii="Arial" w:hAnsi="Arial" w:cs="Arial"/>
          <w:spacing w:val="-2"/>
          <w:sz w:val="22"/>
          <w:szCs w:val="22"/>
        </w:rPr>
        <w:t xml:space="preserve">recognises </w:t>
      </w:r>
      <w:r w:rsidRPr="0006468E">
        <w:rPr>
          <w:rFonts w:ascii="Arial" w:hAnsi="Arial" w:cs="Arial"/>
          <w:spacing w:val="-2"/>
          <w:sz w:val="22"/>
          <w:szCs w:val="22"/>
        </w:rPr>
        <w:t>restructuring - related costs.</w:t>
      </w:r>
    </w:p>
    <w:p w14:paraId="78B7841A" w14:textId="77777777" w:rsidR="007F7D9D" w:rsidRDefault="007F7D9D">
      <w:pPr>
        <w:overflowPunct/>
        <w:autoSpaceDE/>
        <w:autoSpaceDN/>
        <w:adjustRightInd/>
        <w:spacing w:after="160" w:line="259" w:lineRule="auto"/>
        <w:textAlignment w:val="auto"/>
        <w:rPr>
          <w:rFonts w:ascii="Arial" w:hAnsi="Arial" w:cs="Arial"/>
          <w:b/>
          <w:bCs/>
          <w:spacing w:val="-2"/>
          <w:sz w:val="22"/>
          <w:szCs w:val="22"/>
        </w:rPr>
      </w:pPr>
      <w:r>
        <w:rPr>
          <w:rFonts w:ascii="Arial" w:hAnsi="Arial" w:cs="Arial"/>
          <w:b/>
          <w:bCs/>
          <w:spacing w:val="-2"/>
          <w:sz w:val="22"/>
          <w:szCs w:val="22"/>
        </w:rPr>
        <w:br w:type="page"/>
      </w:r>
    </w:p>
    <w:p w14:paraId="631E0E55" w14:textId="53F1A799" w:rsidR="006177B8" w:rsidRPr="0006468E" w:rsidRDefault="008F34FB" w:rsidP="008178F7">
      <w:pPr>
        <w:suppressAutoHyphens/>
        <w:spacing w:before="120" w:after="120" w:line="380" w:lineRule="exact"/>
        <w:ind w:left="547" w:hanging="547"/>
        <w:jc w:val="both"/>
        <w:rPr>
          <w:rFonts w:ascii="Arial" w:hAnsi="Arial" w:cs="Arial"/>
          <w:b/>
          <w:bCs/>
          <w:spacing w:val="-2"/>
          <w:sz w:val="22"/>
          <w:szCs w:val="22"/>
        </w:rPr>
      </w:pPr>
      <w:r>
        <w:rPr>
          <w:rFonts w:ascii="Arial" w:hAnsi="Arial" w:cs="Arial"/>
          <w:b/>
          <w:bCs/>
          <w:spacing w:val="-2"/>
          <w:sz w:val="22"/>
          <w:szCs w:val="22"/>
        </w:rPr>
        <w:lastRenderedPageBreak/>
        <w:t>5</w:t>
      </w:r>
      <w:r w:rsidR="006177B8" w:rsidRPr="0006468E">
        <w:rPr>
          <w:rFonts w:ascii="Arial" w:hAnsi="Arial" w:cs="Arial"/>
          <w:b/>
          <w:bCs/>
          <w:spacing w:val="-2"/>
          <w:sz w:val="22"/>
          <w:szCs w:val="22"/>
        </w:rPr>
        <w:t>.2</w:t>
      </w:r>
      <w:r w:rsidR="006177B8" w:rsidRPr="0006468E">
        <w:rPr>
          <w:rFonts w:ascii="Arial" w:hAnsi="Arial" w:cs="Arial"/>
          <w:b/>
          <w:bCs/>
          <w:spacing w:val="-2"/>
          <w:sz w:val="22"/>
          <w:szCs w:val="22"/>
          <w:cs/>
        </w:rPr>
        <w:t>0</w:t>
      </w:r>
      <w:r w:rsidR="006177B8" w:rsidRPr="0006468E">
        <w:rPr>
          <w:rFonts w:ascii="Arial" w:hAnsi="Arial" w:cs="Arial"/>
          <w:b/>
          <w:bCs/>
          <w:spacing w:val="-2"/>
          <w:sz w:val="22"/>
          <w:szCs w:val="22"/>
        </w:rPr>
        <w:tab/>
        <w:t>Provisions</w:t>
      </w:r>
    </w:p>
    <w:p w14:paraId="1318C24D" w14:textId="77777777" w:rsidR="006177B8" w:rsidRPr="0006468E" w:rsidRDefault="006177B8" w:rsidP="008178F7">
      <w:pPr>
        <w:spacing w:before="120" w:after="120" w:line="380" w:lineRule="exact"/>
        <w:ind w:left="547"/>
        <w:jc w:val="both"/>
        <w:rPr>
          <w:rFonts w:ascii="Arial" w:hAnsi="Arial" w:cs="Arial"/>
          <w:sz w:val="22"/>
          <w:szCs w:val="22"/>
        </w:rPr>
      </w:pPr>
      <w:r w:rsidRPr="0006468E">
        <w:rPr>
          <w:rFonts w:ascii="Arial" w:hAnsi="Arial" w:cs="Arial"/>
          <w:sz w:val="22"/>
          <w:szCs w:val="22"/>
        </w:rPr>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p>
    <w:p w14:paraId="37E2BB45" w14:textId="5ECD0706" w:rsidR="006177B8" w:rsidRPr="0006468E" w:rsidRDefault="008F34FB" w:rsidP="008178F7">
      <w:pPr>
        <w:suppressAutoHyphens/>
        <w:spacing w:before="120" w:after="120" w:line="380" w:lineRule="exact"/>
        <w:ind w:left="547" w:hanging="547"/>
        <w:jc w:val="both"/>
        <w:rPr>
          <w:rFonts w:ascii="Arial" w:hAnsi="Arial" w:cs="Arial"/>
          <w:b/>
          <w:bCs/>
          <w:spacing w:val="-2"/>
          <w:sz w:val="22"/>
          <w:szCs w:val="22"/>
        </w:rPr>
      </w:pPr>
      <w:r>
        <w:rPr>
          <w:rFonts w:ascii="Arial" w:hAnsi="Arial" w:cs="Arial"/>
          <w:b/>
          <w:bCs/>
          <w:spacing w:val="-2"/>
          <w:sz w:val="22"/>
          <w:szCs w:val="22"/>
        </w:rPr>
        <w:t>5</w:t>
      </w:r>
      <w:r w:rsidR="006177B8" w:rsidRPr="0006468E">
        <w:rPr>
          <w:rFonts w:ascii="Arial" w:hAnsi="Arial" w:cs="Arial"/>
          <w:b/>
          <w:bCs/>
          <w:spacing w:val="-2"/>
          <w:sz w:val="22"/>
          <w:szCs w:val="22"/>
          <w:cs/>
        </w:rPr>
        <w:t>.21</w:t>
      </w:r>
      <w:r w:rsidR="006177B8" w:rsidRPr="0006468E">
        <w:rPr>
          <w:rFonts w:ascii="Arial" w:hAnsi="Arial" w:cs="Arial"/>
          <w:b/>
          <w:bCs/>
          <w:spacing w:val="-2"/>
          <w:sz w:val="22"/>
          <w:szCs w:val="22"/>
        </w:rPr>
        <w:tab/>
        <w:t>Income tax</w:t>
      </w:r>
    </w:p>
    <w:p w14:paraId="103721DB" w14:textId="729F357C"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Income tax </w:t>
      </w:r>
      <w:r w:rsidR="00993507" w:rsidRPr="0006468E">
        <w:rPr>
          <w:rFonts w:ascii="Arial" w:hAnsi="Arial" w:cs="Arial"/>
          <w:sz w:val="22"/>
          <w:szCs w:val="22"/>
        </w:rPr>
        <w:t>expense represents the sum of corporate income tax currently payable and deferred tax.</w:t>
      </w:r>
    </w:p>
    <w:p w14:paraId="2E1A9598" w14:textId="77777777"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t>Current tax</w:t>
      </w:r>
    </w:p>
    <w:p w14:paraId="4CE9A330" w14:textId="34C633B9" w:rsidR="006177B8" w:rsidRPr="0006468E" w:rsidRDefault="00993507" w:rsidP="008178F7">
      <w:pPr>
        <w:suppressAutoHyphens/>
        <w:spacing w:before="120" w:after="120" w:line="380" w:lineRule="exact"/>
        <w:ind w:left="540"/>
        <w:jc w:val="both"/>
        <w:rPr>
          <w:rFonts w:ascii="Arial" w:hAnsi="Arial" w:cs="Arial"/>
          <w:sz w:val="22"/>
          <w:szCs w:val="22"/>
        </w:rPr>
      </w:pPr>
      <w:r w:rsidRPr="0006468E">
        <w:rPr>
          <w:rFonts w:ascii="Arial" w:eastAsia="MS Mincho" w:hAnsi="Arial" w:cs="Arial"/>
          <w:sz w:val="22"/>
          <w:szCs w:val="22"/>
        </w:rPr>
        <w:t>Corporate i</w:t>
      </w:r>
      <w:r w:rsidR="006177B8" w:rsidRPr="0006468E">
        <w:rPr>
          <w:rFonts w:ascii="Arial" w:eastAsia="MS Mincho" w:hAnsi="Arial" w:cs="Arial"/>
          <w:sz w:val="22"/>
          <w:szCs w:val="22"/>
        </w:rPr>
        <w:t>ncome tax is provided in the accounts at the amount expected to be paid to the taxation authorities, based on taxable profits determined in accordance with tax legislation.</w:t>
      </w:r>
    </w:p>
    <w:p w14:paraId="3A264067" w14:textId="7E8778DB" w:rsidR="006177B8" w:rsidRPr="0006468E" w:rsidRDefault="006177B8" w:rsidP="008178F7">
      <w:pPr>
        <w:suppressAutoHyphens/>
        <w:spacing w:before="120" w:after="120" w:line="380" w:lineRule="exact"/>
        <w:ind w:left="540"/>
        <w:jc w:val="both"/>
        <w:rPr>
          <w:rFonts w:ascii="Arial" w:hAnsi="Arial" w:cs="Arial"/>
          <w:b/>
          <w:bCs/>
          <w:sz w:val="22"/>
          <w:szCs w:val="22"/>
        </w:rPr>
      </w:pPr>
      <w:r w:rsidRPr="0006468E">
        <w:rPr>
          <w:rFonts w:ascii="Arial" w:hAnsi="Arial" w:cs="Arial"/>
          <w:b/>
          <w:bCs/>
          <w:sz w:val="22"/>
          <w:szCs w:val="22"/>
        </w:rPr>
        <w:t>Deferred tax</w:t>
      </w:r>
    </w:p>
    <w:p w14:paraId="688192B2" w14:textId="77777777" w:rsidR="006177B8" w:rsidRPr="0006468E" w:rsidRDefault="006177B8" w:rsidP="008178F7">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DE5AA5A" w14:textId="79C328A5"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EC529EA" w14:textId="77777777" w:rsidR="006177B8" w:rsidRPr="0006468E" w:rsidRDefault="006177B8" w:rsidP="00425FC1">
      <w:pPr>
        <w:suppressAutoHyphens/>
        <w:spacing w:before="120" w:after="120" w:line="380" w:lineRule="exact"/>
        <w:ind w:left="540"/>
        <w:jc w:val="both"/>
        <w:rPr>
          <w:rFonts w:ascii="Arial" w:hAnsi="Arial" w:cs="Arial"/>
          <w:sz w:val="22"/>
          <w:szCs w:val="22"/>
        </w:rPr>
      </w:pPr>
      <w:r w:rsidRPr="0006468E">
        <w:rPr>
          <w:rFonts w:ascii="Arial" w:hAnsi="Arial" w:cs="Arial"/>
          <w:sz w:val="22"/>
          <w:szCs w:val="22"/>
        </w:rPr>
        <w:t>At the end of each reporting period, the Group reviews and reduces the carrying amount of deferred tax assets to the extent that it is no longer probable that sufficient taxable profit will be available to allow all or part of the deferred tax asset to be utilised.</w:t>
      </w:r>
    </w:p>
    <w:p w14:paraId="258BD924" w14:textId="77777777" w:rsidR="00425FC1" w:rsidRPr="0006468E" w:rsidRDefault="006177B8" w:rsidP="00425FC1">
      <w:pPr>
        <w:suppressAutoHyphens/>
        <w:spacing w:before="120" w:after="120" w:line="380" w:lineRule="exact"/>
        <w:ind w:left="540"/>
        <w:jc w:val="both"/>
        <w:rPr>
          <w:rFonts w:ascii="Arial" w:hAnsi="Arial" w:cs="Arial"/>
          <w:sz w:val="22"/>
          <w:szCs w:val="22"/>
        </w:rPr>
      </w:pPr>
      <w:bookmarkStart w:id="0" w:name="IAS_12,_para.61"/>
      <w:r w:rsidRPr="0006468E">
        <w:rPr>
          <w:rFonts w:ascii="Arial" w:hAnsi="Arial" w:cs="Arial"/>
          <w:sz w:val="22"/>
          <w:szCs w:val="22"/>
        </w:rPr>
        <w:t>The Group records deferred tax directly to shareholders' equity if the tax relates to items that are recorded directly to shareholders' equity</w:t>
      </w:r>
      <w:bookmarkEnd w:id="0"/>
      <w:r w:rsidRPr="0006468E">
        <w:rPr>
          <w:rFonts w:ascii="Arial" w:hAnsi="Arial" w:cs="Arial"/>
          <w:sz w:val="22"/>
          <w:szCs w:val="22"/>
        </w:rPr>
        <w:t>.</w:t>
      </w:r>
      <w:r w:rsidRPr="0006468E">
        <w:rPr>
          <w:rFonts w:ascii="Arial" w:hAnsi="Arial" w:cs="Arial"/>
          <w:sz w:val="22"/>
          <w:szCs w:val="22"/>
          <w:cs/>
        </w:rPr>
        <w:t xml:space="preserve"> </w:t>
      </w:r>
    </w:p>
    <w:p w14:paraId="4CB8EC39" w14:textId="5F7DE175" w:rsidR="006177B8" w:rsidRPr="0006468E" w:rsidRDefault="008F34FB" w:rsidP="008178F7">
      <w:pPr>
        <w:suppressAutoHyphens/>
        <w:spacing w:before="120" w:after="120" w:line="380" w:lineRule="exact"/>
        <w:ind w:left="547" w:hanging="547"/>
        <w:jc w:val="both"/>
        <w:rPr>
          <w:rFonts w:ascii="Arial" w:hAnsi="Arial" w:cs="Arial"/>
          <w:b/>
          <w:bCs/>
          <w:spacing w:val="-2"/>
          <w:sz w:val="22"/>
          <w:szCs w:val="22"/>
        </w:rPr>
      </w:pPr>
      <w:r>
        <w:rPr>
          <w:rFonts w:ascii="Arial" w:hAnsi="Arial" w:cs="Arial"/>
          <w:b/>
          <w:bCs/>
          <w:spacing w:val="-2"/>
          <w:sz w:val="22"/>
          <w:szCs w:val="22"/>
        </w:rPr>
        <w:t>5</w:t>
      </w:r>
      <w:r w:rsidR="006177B8" w:rsidRPr="0006468E">
        <w:rPr>
          <w:rFonts w:ascii="Arial" w:hAnsi="Arial" w:cs="Arial"/>
          <w:b/>
          <w:bCs/>
          <w:spacing w:val="-2"/>
          <w:sz w:val="22"/>
          <w:szCs w:val="22"/>
        </w:rPr>
        <w:t>.</w:t>
      </w:r>
      <w:r w:rsidR="006177B8" w:rsidRPr="0006468E">
        <w:rPr>
          <w:rFonts w:ascii="Arial" w:hAnsi="Arial" w:cs="Arial"/>
          <w:b/>
          <w:bCs/>
          <w:spacing w:val="-2"/>
          <w:sz w:val="22"/>
          <w:szCs w:val="22"/>
          <w:cs/>
        </w:rPr>
        <w:t>22</w:t>
      </w:r>
      <w:r w:rsidR="006177B8" w:rsidRPr="0006468E">
        <w:rPr>
          <w:rFonts w:ascii="Arial" w:hAnsi="Arial" w:cs="Arial"/>
          <w:b/>
          <w:bCs/>
          <w:spacing w:val="-2"/>
          <w:sz w:val="22"/>
          <w:szCs w:val="22"/>
        </w:rPr>
        <w:tab/>
        <w:t xml:space="preserve">Financial instruments  </w:t>
      </w:r>
    </w:p>
    <w:p w14:paraId="780F56CD" w14:textId="5F603A9E" w:rsidR="006177B8" w:rsidRPr="0006468E" w:rsidRDefault="006177B8" w:rsidP="008178F7">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91C40" w:rsidRPr="0006468E">
        <w:rPr>
          <w:rFonts w:ascii="Arial" w:eastAsia="Arial Unicode MS" w:hAnsi="Arial" w:cs="Arial"/>
          <w:sz w:val="22"/>
          <w:szCs w:val="22"/>
        </w:rPr>
        <w:t>,</w:t>
      </w:r>
      <w:r w:rsidRPr="0006468E">
        <w:rPr>
          <w:rFonts w:ascii="Arial" w:eastAsia="Arial Unicode MS" w:hAnsi="Arial" w:cs="Arial"/>
          <w:sz w:val="22"/>
          <w:szCs w:val="22"/>
        </w:rPr>
        <w:t xml:space="preserve"> are measured at the transaction price as disclosed in the accounting policy relating to revenue recognition. </w:t>
      </w:r>
    </w:p>
    <w:p w14:paraId="19758BBD" w14:textId="77777777" w:rsidR="007F7D9D" w:rsidRDefault="007F7D9D">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F81F493" w14:textId="6C8A874D" w:rsidR="006177B8" w:rsidRPr="0006468E" w:rsidRDefault="006177B8" w:rsidP="006177B8">
      <w:pPr>
        <w:spacing w:before="120" w:after="120" w:line="380" w:lineRule="exact"/>
        <w:ind w:left="540"/>
        <w:jc w:val="thaiDistribute"/>
        <w:textAlignment w:val="auto"/>
        <w:rPr>
          <w:rFonts w:ascii="Arial" w:eastAsia="Arial" w:hAnsi="Arial" w:cs="Arial"/>
          <w:sz w:val="22"/>
          <w:szCs w:val="22"/>
        </w:rPr>
      </w:pPr>
      <w:r w:rsidRPr="0006468E">
        <w:rPr>
          <w:rFonts w:ascii="Arial" w:eastAsia="Arial Unicode MS" w:hAnsi="Arial" w:cs="Arial"/>
          <w:b/>
          <w:bCs/>
          <w:sz w:val="22"/>
          <w:szCs w:val="22"/>
        </w:rPr>
        <w:lastRenderedPageBreak/>
        <w:t>Classification and measurement of financial assets</w:t>
      </w:r>
    </w:p>
    <w:p w14:paraId="3790A037" w14:textId="12B916A0"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Financial assets are classified, at initial recognition, as to be subsequently measured at amortised cost, fair value through other comprehensive income (“FVOCI”), </w:t>
      </w:r>
      <w:r w:rsidR="0003476F" w:rsidRPr="0006468E">
        <w:rPr>
          <w:rFonts w:ascii="Arial" w:eastAsia="Arial Unicode MS" w:hAnsi="Arial" w:cs="Arial"/>
          <w:sz w:val="22"/>
          <w:szCs w:val="22"/>
        </w:rPr>
        <w:t>and</w:t>
      </w:r>
      <w:r w:rsidRPr="0006468E">
        <w:rPr>
          <w:rFonts w:ascii="Arial" w:eastAsia="Arial Unicode MS" w:hAnsi="Arial" w:cs="Arial"/>
          <w:sz w:val="22"/>
          <w:szCs w:val="22"/>
        </w:rPr>
        <w:t xml:space="preserve"> fair value through profit or loss (“FVTPL”). The classification of financial assets at initial recognition is driven by the Group’s business model for managing the financial assets and the contractual cash flows characteristics of the financial assets.</w:t>
      </w:r>
      <w:r w:rsidRPr="0006468E">
        <w:rPr>
          <w:rFonts w:ascii="Arial" w:eastAsia="Arial Unicode MS" w:hAnsi="Arial" w:cs="Arial"/>
          <w:sz w:val="22"/>
          <w:szCs w:val="22"/>
          <w:cs/>
        </w:rPr>
        <w:t xml:space="preserve"> </w:t>
      </w:r>
    </w:p>
    <w:p w14:paraId="425F3EB7" w14:textId="7B3F3A64"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 xml:space="preserve">Financial assets at amortised cost </w:t>
      </w:r>
    </w:p>
    <w:p w14:paraId="5AF5B910"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FC978B3" w14:textId="77777777"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3FCE5D1" w14:textId="1F60E5C0" w:rsidR="006177B8" w:rsidRPr="0006468E" w:rsidRDefault="006177B8" w:rsidP="006177B8">
      <w:pPr>
        <w:spacing w:before="120" w:after="120" w:line="380" w:lineRule="exact"/>
        <w:ind w:left="540"/>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t>Financial</w:t>
      </w:r>
      <w:r w:rsidRPr="0006468E">
        <w:rPr>
          <w:rFonts w:ascii="Arial" w:eastAsia="Arial" w:hAnsi="Arial" w:cs="Arial"/>
          <w:b/>
          <w:bCs/>
          <w:i/>
          <w:iCs/>
          <w:sz w:val="22"/>
          <w:szCs w:val="22"/>
        </w:rPr>
        <w:t xml:space="preserve"> assets at FVOCI </w:t>
      </w:r>
      <w:r w:rsidRPr="0006468E">
        <w:rPr>
          <w:rFonts w:ascii="Arial" w:eastAsia="Arial Unicode MS" w:hAnsi="Arial" w:cs="Arial"/>
          <w:b/>
          <w:bCs/>
          <w:i/>
          <w:iCs/>
          <w:sz w:val="22"/>
          <w:szCs w:val="22"/>
        </w:rPr>
        <w:t>(debt instruments)</w:t>
      </w:r>
    </w:p>
    <w:p w14:paraId="180929F7" w14:textId="23DB4EBE" w:rsidR="006177B8" w:rsidRPr="0006468E" w:rsidRDefault="006177B8" w:rsidP="006177B8">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The Group measures financial assets at FVOCI if the financial asset is held to collect contractual cash flows and </w:t>
      </w:r>
      <w:r w:rsidR="00F853A5" w:rsidRPr="0006468E">
        <w:rPr>
          <w:rFonts w:ascii="Arial" w:eastAsia="Arial Unicode MS" w:hAnsi="Arial" w:cs="Arial"/>
          <w:sz w:val="22"/>
          <w:szCs w:val="22"/>
        </w:rPr>
        <w:t>to sell the financial asset</w:t>
      </w:r>
      <w:r w:rsidRPr="0006468E">
        <w:rPr>
          <w:rFonts w:ascii="Arial" w:eastAsia="Arial Unicode MS" w:hAnsi="Arial" w:cs="Arial"/>
          <w:sz w:val="22"/>
          <w:szCs w:val="22"/>
        </w:rPr>
        <w:t xml:space="preserve"> and the contractual terms of the financial asset give rise on specified dates to cash flows that are solely payments of principal and interest on the principal amount outstanding.</w:t>
      </w:r>
    </w:p>
    <w:p w14:paraId="329BB48F" w14:textId="45A7E0EC" w:rsidR="006177B8" w:rsidRPr="0006468E" w:rsidRDefault="006177B8"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 xml:space="preserve">Interest </w:t>
      </w:r>
      <w:r w:rsidRPr="0006468E">
        <w:rPr>
          <w:rFonts w:ascii="Arial" w:eastAsia="Arial Unicode MS" w:hAnsi="Arial" w:cs="Arial"/>
          <w:sz w:val="22"/>
          <w:szCs w:val="22"/>
        </w:rPr>
        <w:t>income</w:t>
      </w:r>
      <w:r w:rsidRPr="0006468E">
        <w:rPr>
          <w:rFonts w:ascii="Arial" w:eastAsia="Arial" w:hAnsi="Arial" w:cs="Arial"/>
          <w:sz w:val="22"/>
          <w:szCs w:val="22"/>
        </w:rPr>
        <w:t xml:space="preserve">, foreign exchange revaluation and impairment losses or reversals are recognised in profit or loss and </w:t>
      </w:r>
      <w:bookmarkStart w:id="1" w:name="_Hlk55305596"/>
      <w:r w:rsidRPr="0006468E">
        <w:rPr>
          <w:rFonts w:ascii="Arial" w:eastAsia="Arial" w:hAnsi="Arial" w:cs="Arial"/>
          <w:sz w:val="22"/>
          <w:szCs w:val="22"/>
        </w:rPr>
        <w:t>computed in the same manner as for financial assets measured at amortised cost</w:t>
      </w:r>
      <w:bookmarkEnd w:id="1"/>
      <w:r w:rsidRPr="0006468E">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26ACC55E"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i/>
          <w:iCs/>
          <w:sz w:val="22"/>
          <w:szCs w:val="22"/>
        </w:rPr>
        <w:t>Financial</w:t>
      </w:r>
      <w:r w:rsidRPr="0006468E">
        <w:rPr>
          <w:rFonts w:ascii="Arial" w:eastAsia="Arial" w:hAnsi="Arial" w:cs="Arial"/>
          <w:b/>
          <w:bCs/>
          <w:i/>
          <w:iCs/>
          <w:sz w:val="22"/>
          <w:szCs w:val="22"/>
        </w:rPr>
        <w:t xml:space="preserve"> assets </w:t>
      </w:r>
      <w:r w:rsidRPr="0006468E">
        <w:rPr>
          <w:rFonts w:ascii="Arial" w:eastAsia="Arial Unicode MS" w:hAnsi="Arial" w:cs="Arial"/>
          <w:b/>
          <w:bCs/>
          <w:i/>
          <w:iCs/>
          <w:sz w:val="22"/>
          <w:szCs w:val="22"/>
        </w:rPr>
        <w:t>designated</w:t>
      </w:r>
      <w:r w:rsidRPr="0006468E">
        <w:rPr>
          <w:rFonts w:ascii="Arial" w:eastAsia="Arial" w:hAnsi="Arial" w:cs="Arial"/>
          <w:b/>
          <w:bCs/>
          <w:i/>
          <w:iCs/>
          <w:sz w:val="22"/>
          <w:szCs w:val="22"/>
        </w:rPr>
        <w:t xml:space="preserve"> at FVOCI </w:t>
      </w:r>
      <w:r w:rsidRPr="0006468E">
        <w:rPr>
          <w:rFonts w:ascii="Arial" w:eastAsia="Arial Unicode MS" w:hAnsi="Arial" w:cs="Arial"/>
          <w:b/>
          <w:bCs/>
          <w:i/>
          <w:iCs/>
          <w:sz w:val="22"/>
          <w:szCs w:val="22"/>
        </w:rPr>
        <w:t>(equity instruments)</w:t>
      </w:r>
      <w:r w:rsidRPr="0006468E">
        <w:rPr>
          <w:rFonts w:ascii="Arial" w:eastAsia="Calibri" w:hAnsi="Arial" w:cs="Arial"/>
          <w:b/>
          <w:bCs/>
          <w:i/>
          <w:iCs/>
          <w:sz w:val="32"/>
          <w:szCs w:val="32"/>
          <w:shd w:val="clear" w:color="auto" w:fill="00FFFF"/>
        </w:rPr>
        <w:t xml:space="preserve"> </w:t>
      </w:r>
    </w:p>
    <w:p w14:paraId="4D1C5EF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Upon initial recognition, the Group can elect to irrevocably classify its equity investments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5474364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Gains and losses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recognised in other comprehensive income on these financial assets are never recycled to profit or loss. </w:t>
      </w:r>
    </w:p>
    <w:p w14:paraId="0953D22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6FB22C7C"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Equity instruments designated at FVOCI are not subject to impairment assessment.</w:t>
      </w:r>
    </w:p>
    <w:p w14:paraId="216176BA" w14:textId="132142E8" w:rsidR="00655D49" w:rsidRPr="0006468E" w:rsidRDefault="00655D49" w:rsidP="00425FC1">
      <w:pPr>
        <w:spacing w:before="120" w:after="120" w:line="380" w:lineRule="exact"/>
        <w:ind w:left="547"/>
        <w:jc w:val="thaiDistribute"/>
        <w:textAlignment w:val="auto"/>
        <w:rPr>
          <w:rFonts w:ascii="Arial" w:eastAsia="Arial Unicode MS" w:hAnsi="Arial" w:cs="Arial"/>
          <w:b/>
          <w:bCs/>
          <w:i/>
          <w:iCs/>
          <w:sz w:val="22"/>
          <w:szCs w:val="22"/>
        </w:rPr>
      </w:pPr>
      <w:r w:rsidRPr="0006468E">
        <w:rPr>
          <w:rFonts w:ascii="Arial" w:eastAsia="Arial Unicode MS" w:hAnsi="Arial" w:cs="Arial"/>
          <w:b/>
          <w:bCs/>
          <w:i/>
          <w:iCs/>
          <w:sz w:val="22"/>
          <w:szCs w:val="22"/>
        </w:rPr>
        <w:lastRenderedPageBreak/>
        <w:t>Financial assets at FVTPL</w:t>
      </w:r>
    </w:p>
    <w:p w14:paraId="331483C7"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Financial assets measured at FVTPL are carried in the statement of financial position at fair value with net changes in fair value</w:t>
      </w:r>
      <w:r w:rsidRPr="0006468E">
        <w:rPr>
          <w:rFonts w:eastAsia="Arial Unicode MS"/>
        </w:rPr>
        <w:t xml:space="preserve"> </w:t>
      </w:r>
      <w:r w:rsidRPr="0006468E">
        <w:rPr>
          <w:rFonts w:ascii="Arial" w:eastAsia="Arial Unicode MS" w:hAnsi="Arial" w:cs="Arial"/>
          <w:sz w:val="22"/>
          <w:szCs w:val="22"/>
        </w:rPr>
        <w:t>recognised in profit or loss.</w:t>
      </w:r>
    </w:p>
    <w:p w14:paraId="35104AB3" w14:textId="0CD0D535"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cs/>
        </w:rPr>
      </w:pPr>
      <w:r w:rsidRPr="0006468E">
        <w:rPr>
          <w:rFonts w:ascii="Arial" w:eastAsia="Arial Unicode MS" w:hAnsi="Arial" w:cs="Arial"/>
          <w:sz w:val="22"/>
          <w:szCs w:val="22"/>
        </w:rPr>
        <w:t>These financial assets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 xml:space="preserve">include derivatives, security investments held for trading, </w:t>
      </w:r>
      <w:r w:rsidR="005006CF" w:rsidRPr="0006468E">
        <w:rPr>
          <w:rFonts w:ascii="Arial" w:eastAsia="Arial Unicode MS" w:hAnsi="Arial" w:cs="Arial"/>
          <w:sz w:val="22"/>
          <w:szCs w:val="22"/>
        </w:rPr>
        <w:t xml:space="preserve">debt investments </w:t>
      </w:r>
      <w:r w:rsidRPr="0006468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4D0E93F6"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 xml:space="preserve">Dividends on listed equity investments are recognised as other income in profit or loss. </w:t>
      </w:r>
    </w:p>
    <w:p w14:paraId="434F2387" w14:textId="77777777" w:rsidR="00655D49" w:rsidRPr="0006468E" w:rsidRDefault="00655D49" w:rsidP="00425FC1">
      <w:pPr>
        <w:spacing w:before="120" w:after="120" w:line="380" w:lineRule="exact"/>
        <w:ind w:left="547"/>
        <w:jc w:val="thaiDistribute"/>
        <w:textAlignment w:val="auto"/>
        <w:rPr>
          <w:rFonts w:ascii="Arial" w:eastAsia="Calibri" w:hAnsi="Arial" w:cs="Arial"/>
          <w:sz w:val="32"/>
          <w:szCs w:val="32"/>
          <w:highlight w:val="yellow"/>
          <w:shd w:val="clear" w:color="auto" w:fill="00FFFF"/>
        </w:rPr>
      </w:pPr>
      <w:r w:rsidRPr="00653B2A">
        <w:rPr>
          <w:rFonts w:ascii="Arial" w:eastAsia="Calibri" w:hAnsi="Arial" w:cs="Arial"/>
          <w:spacing w:val="-4"/>
          <w:sz w:val="22"/>
          <w:szCs w:val="28"/>
        </w:rPr>
        <w:t>The Group may elect to measure financial assets at FVTPL if doing so eliminates, or significantly</w:t>
      </w:r>
      <w:r w:rsidRPr="0006468E">
        <w:rPr>
          <w:rFonts w:ascii="Arial" w:eastAsia="Calibri" w:hAnsi="Arial" w:cs="Arial"/>
          <w:sz w:val="22"/>
          <w:szCs w:val="28"/>
        </w:rPr>
        <w:t xml:space="preserve"> reduces a recognition inconsistency.</w:t>
      </w:r>
    </w:p>
    <w:p w14:paraId="4E12BFBE" w14:textId="7ED4EF4F"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b/>
          <w:bCs/>
          <w:sz w:val="22"/>
          <w:szCs w:val="22"/>
        </w:rPr>
        <w:t>Classification and measurement of financial liabilities</w:t>
      </w:r>
    </w:p>
    <w:p w14:paraId="4052C3B9"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Unicode MS" w:hAnsi="Arial" w:cs="Arial"/>
          <w:sz w:val="22"/>
          <w:szCs w:val="22"/>
        </w:rPr>
        <w:t>Except for derivative liabilities, at initial recognition the Group’s financial liabilities are recognised at fair value net of</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transaction costs and classified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as liabilities to be subsequently measured at amortised cost</w:t>
      </w:r>
      <w:r w:rsidRPr="0006468E">
        <w:rPr>
          <w:rFonts w:ascii="Arial" w:hAnsi="Arial" w:cs="Arial"/>
        </w:rPr>
        <w:t xml:space="preserve"> </w:t>
      </w:r>
      <w:r w:rsidRPr="0006468E">
        <w:rPr>
          <w:rFonts w:ascii="Arial" w:eastAsia="Arial Unicode MS" w:hAnsi="Arial" w:cs="Arial"/>
          <w:sz w:val="22"/>
          <w:szCs w:val="22"/>
        </w:rPr>
        <w:t>using the effective interest rate method.</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Gains and losses are recognised in profit or loss when the liabilities are derecognised as well as through the effective interest rate amortisation process. In determining amortised cost, the Group takes into account any discounts or premiums on acquisition and fees or costs that are an integral part of the effective interest rate. The effective interest rate amortisation is included in finance costs</w:t>
      </w:r>
      <w:r w:rsidRPr="0006468E">
        <w:rPr>
          <w:rFonts w:ascii="Arial" w:eastAsia="Arial Unicode MS" w:hAnsi="Arial" w:cs="Arial"/>
          <w:sz w:val="22"/>
          <w:szCs w:val="22"/>
          <w:cs/>
        </w:rPr>
        <w:t xml:space="preserve"> </w:t>
      </w:r>
      <w:r w:rsidRPr="0006468E">
        <w:rPr>
          <w:rFonts w:ascii="Arial" w:eastAsia="Arial Unicode MS" w:hAnsi="Arial" w:cs="Arial"/>
          <w:sz w:val="22"/>
          <w:szCs w:val="22"/>
        </w:rPr>
        <w:t>in profit or loss</w:t>
      </w:r>
      <w:r w:rsidRPr="0006468E">
        <w:rPr>
          <w:rFonts w:ascii="Arial" w:eastAsia="Arial Unicode MS" w:hAnsi="Arial" w:cs="Arial"/>
          <w:sz w:val="22"/>
          <w:szCs w:val="22"/>
          <w:cs/>
        </w:rPr>
        <w:t>.</w:t>
      </w:r>
    </w:p>
    <w:p w14:paraId="422B7908" w14:textId="77777777"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rPr>
      </w:pPr>
      <w:r w:rsidRPr="0006468E">
        <w:rPr>
          <w:rFonts w:ascii="Arial" w:eastAsia="Calibri" w:hAnsi="Arial" w:cs="Arial"/>
          <w:sz w:val="22"/>
          <w:szCs w:val="28"/>
        </w:rPr>
        <w:t>The Group may elect to measure financial liabilities at FVTPL if doing so eliminates, or significantly reduces a recognition inconsistency.</w:t>
      </w:r>
    </w:p>
    <w:p w14:paraId="592C666D" w14:textId="77777777" w:rsidR="00655D49" w:rsidRPr="0006468E" w:rsidRDefault="00655D49" w:rsidP="00425FC1">
      <w:pPr>
        <w:keepNext/>
        <w:spacing w:before="120" w:after="120" w:line="380" w:lineRule="exact"/>
        <w:ind w:left="547"/>
        <w:jc w:val="thaiDistribute"/>
        <w:textAlignment w:val="auto"/>
        <w:rPr>
          <w:rFonts w:ascii="Arial" w:eastAsia="Arial Unicode MS" w:hAnsi="Arial" w:cs="Arial"/>
          <w:sz w:val="22"/>
          <w:szCs w:val="22"/>
        </w:rPr>
      </w:pPr>
      <w:r w:rsidRPr="0006468E">
        <w:rPr>
          <w:rFonts w:ascii="Arial" w:eastAsia="Arial" w:hAnsi="Arial" w:cs="Arial"/>
          <w:b/>
          <w:bCs/>
          <w:sz w:val="22"/>
          <w:szCs w:val="22"/>
        </w:rPr>
        <w:t>Derecognition of financial instruments</w:t>
      </w:r>
    </w:p>
    <w:p w14:paraId="17625664"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298F84C" w14:textId="77777777"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70EBB7D" w14:textId="77777777" w:rsidR="008F34FB" w:rsidRDefault="008F34FB">
      <w:pPr>
        <w:overflowPunct/>
        <w:autoSpaceDE/>
        <w:autoSpaceDN/>
        <w:adjustRightInd/>
        <w:spacing w:after="160" w:line="259" w:lineRule="auto"/>
        <w:textAlignment w:val="auto"/>
        <w:rPr>
          <w:rFonts w:ascii="Arial" w:eastAsia="Arial" w:hAnsi="Arial" w:cs="Arial"/>
          <w:b/>
          <w:bCs/>
          <w:sz w:val="22"/>
          <w:szCs w:val="22"/>
        </w:rPr>
      </w:pPr>
      <w:r>
        <w:rPr>
          <w:rFonts w:ascii="Arial" w:eastAsia="Arial" w:hAnsi="Arial" w:cs="Arial"/>
          <w:b/>
          <w:bCs/>
          <w:sz w:val="22"/>
          <w:szCs w:val="22"/>
        </w:rPr>
        <w:br w:type="page"/>
      </w:r>
    </w:p>
    <w:p w14:paraId="317A3767" w14:textId="14D9EABB" w:rsidR="00655D49" w:rsidRPr="0006468E" w:rsidRDefault="00655D49" w:rsidP="00425FC1">
      <w:pPr>
        <w:spacing w:before="120" w:after="120" w:line="380" w:lineRule="exact"/>
        <w:ind w:left="540"/>
        <w:jc w:val="thaiDistribute"/>
        <w:textAlignment w:val="auto"/>
        <w:rPr>
          <w:rFonts w:ascii="Arial" w:eastAsia="Arial Unicode MS" w:hAnsi="Arial" w:cs="Arial"/>
          <w:sz w:val="22"/>
          <w:szCs w:val="22"/>
        </w:rPr>
      </w:pPr>
      <w:r w:rsidRPr="0006468E">
        <w:rPr>
          <w:rFonts w:ascii="Arial" w:eastAsia="Arial" w:hAnsi="Arial" w:cs="Arial"/>
          <w:b/>
          <w:bCs/>
          <w:sz w:val="22"/>
          <w:szCs w:val="22"/>
        </w:rPr>
        <w:lastRenderedPageBreak/>
        <w:t>Impairment of financial assets</w:t>
      </w:r>
    </w:p>
    <w:p w14:paraId="38AC424F" w14:textId="77777777" w:rsidR="00655D49" w:rsidRPr="0006468E" w:rsidRDefault="00655D49" w:rsidP="00425FC1">
      <w:pPr>
        <w:spacing w:before="120" w:after="120" w:line="380" w:lineRule="exact"/>
        <w:ind w:left="540"/>
        <w:jc w:val="thaiDistribute"/>
        <w:textAlignment w:val="auto"/>
        <w:rPr>
          <w:rFonts w:ascii="Arial" w:eastAsia="Arial" w:hAnsi="Arial" w:cs="Arial"/>
          <w:sz w:val="22"/>
          <w:szCs w:val="22"/>
        </w:rPr>
      </w:pPr>
      <w:r w:rsidRPr="0006468E">
        <w:rPr>
          <w:rFonts w:ascii="Arial" w:eastAsia="Arial" w:hAnsi="Arial" w:cs="Arial"/>
          <w:sz w:val="22"/>
          <w:szCs w:val="22"/>
        </w:rPr>
        <w:t>The Group recognises an allowance for expected credit losses (“ECLs”) for all debt</w:t>
      </w:r>
      <w:r w:rsidRPr="0006468E">
        <w:rPr>
          <w:rFonts w:ascii="Arial" w:eastAsia="Arial" w:hAnsi="Arial" w:cs="Arial"/>
          <w:sz w:val="22"/>
          <w:szCs w:val="22"/>
          <w:cs/>
        </w:rPr>
        <w:t xml:space="preserve"> </w:t>
      </w:r>
      <w:r w:rsidRPr="0006468E">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4378AD03" w14:textId="70052E2D" w:rsidR="00655D49" w:rsidRPr="0006468E" w:rsidRDefault="00655D49" w:rsidP="00425FC1">
      <w:pPr>
        <w:spacing w:before="120" w:after="120" w:line="380" w:lineRule="exact"/>
        <w:ind w:left="547"/>
        <w:jc w:val="thaiDistribute"/>
        <w:textAlignment w:val="auto"/>
        <w:rPr>
          <w:rFonts w:ascii="Arial" w:eastAsia="Arial Unicode MS" w:hAnsi="Arial" w:cs="Arial"/>
          <w:sz w:val="22"/>
          <w:szCs w:val="22"/>
          <w:u w:val="single"/>
        </w:rPr>
      </w:pPr>
      <w:r w:rsidRPr="0006468E">
        <w:rPr>
          <w:rFonts w:ascii="Arial" w:eastAsia="Arial Unicode MS" w:hAnsi="Arial" w:cs="Arial"/>
          <w:sz w:val="22"/>
          <w:szCs w:val="22"/>
          <w:u w:val="single"/>
        </w:rPr>
        <w:t>Allowance for expected credit losses of hire purchase and loan receivables</w:t>
      </w:r>
    </w:p>
    <w:p w14:paraId="07921D8A"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recognises expected credit losses of hire purchase and loans receivables under the General Approach. The </w:t>
      </w:r>
      <w:r w:rsidRPr="0006468E">
        <w:rPr>
          <w:rFonts w:ascii="Arial" w:eastAsia="Calibri" w:hAnsi="Arial" w:cs="Arial"/>
          <w:sz w:val="22"/>
          <w:szCs w:val="22"/>
        </w:rPr>
        <w:t>Group </w:t>
      </w:r>
      <w:r w:rsidRPr="0006468E">
        <w:rPr>
          <w:rFonts w:ascii="Arial" w:hAnsi="Arial" w:cs="Arial"/>
          <w:sz w:val="22"/>
          <w:szCs w:val="22"/>
        </w:rPr>
        <w:t>accounts for changes in credit risk of hire purchase receivables in 3 groups as follows: </w:t>
      </w:r>
    </w:p>
    <w:p w14:paraId="0B83FB9F"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1: Hire purchase and loan receivables with no significant increase in credit risk (Performing).</w:t>
      </w:r>
      <w:r w:rsidRPr="0006468E">
        <w:rPr>
          <w:rFonts w:ascii="Arial" w:hAnsi="Arial" w:cs="Arial"/>
          <w:sz w:val="22"/>
          <w:szCs w:val="22"/>
        </w:rPr>
        <w:t> The financial assets with no significant increase in credit risk since initial recognition, the Group recognises expected credit losses at the amount equal to the expected credit losses in the next 12 months. The Group will use the probability of default which correspond with remaining terms for hire purchase and loan receivables with a remaining maturity of less than 12 months. </w:t>
      </w:r>
    </w:p>
    <w:p w14:paraId="6158B6FC" w14:textId="77777777"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2: Hire purchase and loan receivables with significant increase in credit risk (Under-Performing).</w:t>
      </w:r>
      <w:r w:rsidRPr="0006468E">
        <w:rPr>
          <w:rFonts w:ascii="Arial" w:hAnsi="Arial" w:cs="Arial"/>
          <w:sz w:val="22"/>
          <w:szCs w:val="22"/>
        </w:rPr>
        <w:t> The financial assets with significant increase in credit risk since initial recognition</w:t>
      </w:r>
      <w:r w:rsidRPr="0006468E">
        <w:rPr>
          <w:rFonts w:ascii="Arial" w:hAnsi="Arial" w:cs="Arial"/>
          <w:sz w:val="22"/>
          <w:szCs w:val="22"/>
          <w:cs/>
        </w:rPr>
        <w:t xml:space="preserve"> </w:t>
      </w:r>
      <w:r w:rsidRPr="0006468E">
        <w:rPr>
          <w:rFonts w:ascii="Arial" w:hAnsi="Arial" w:cs="Arial"/>
          <w:sz w:val="22"/>
          <w:szCs w:val="22"/>
        </w:rPr>
        <w:t>but not become credit - impaired, the Group recognises expected credit losses at the amount equal to the lifetime expected credit losses of hire purchase and loan receivables. </w:t>
      </w:r>
    </w:p>
    <w:p w14:paraId="2370D28A" w14:textId="75865E8E" w:rsidR="00655D49" w:rsidRPr="0006468E" w:rsidRDefault="00655D49"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u w:val="single"/>
        </w:rPr>
        <w:t>Group 3: Hire purchase and loan receivables with credit - impaired (Non</w:t>
      </w:r>
      <w:r w:rsidR="002441E6" w:rsidRPr="0006468E">
        <w:rPr>
          <w:rFonts w:ascii="Arial" w:hAnsi="Arial" w:cs="Arial"/>
          <w:sz w:val="22"/>
          <w:szCs w:val="22"/>
          <w:u w:val="single"/>
        </w:rPr>
        <w:t>-</w:t>
      </w:r>
      <w:r w:rsidRPr="0006468E">
        <w:rPr>
          <w:rFonts w:ascii="Arial" w:hAnsi="Arial" w:cs="Arial"/>
          <w:sz w:val="22"/>
          <w:szCs w:val="22"/>
          <w:u w:val="single"/>
        </w:rPr>
        <w:t>Performing).</w:t>
      </w:r>
      <w:r w:rsidRPr="0006468E">
        <w:rPr>
          <w:rFonts w:ascii="Arial" w:hAnsi="Arial" w:cs="Arial"/>
          <w:sz w:val="22"/>
          <w:szCs w:val="22"/>
        </w:rPr>
        <w:t> </w:t>
      </w:r>
      <w:r w:rsidRPr="0006468E">
        <w:rPr>
          <w:rFonts w:ascii="Arial" w:hAnsi="Arial" w:cs="Arial"/>
          <w:sz w:val="22"/>
          <w:szCs w:val="22"/>
        </w:rPr>
        <w:br/>
        <w:t>Financial assets are credit-impaired when one or more events that have a detrimental impact on the estimated future cash flows of</w:t>
      </w:r>
      <w:r w:rsidRPr="0006468E">
        <w:rPr>
          <w:rFonts w:ascii="Arial" w:hAnsi="Arial" w:cs="Arial"/>
          <w:sz w:val="22"/>
          <w:szCs w:val="22"/>
          <w:cs/>
        </w:rPr>
        <w:t xml:space="preserve"> </w:t>
      </w:r>
      <w:r w:rsidRPr="0006468E">
        <w:rPr>
          <w:rFonts w:ascii="Arial" w:hAnsi="Arial" w:cs="Arial"/>
          <w:sz w:val="22"/>
          <w:szCs w:val="22"/>
        </w:rPr>
        <w:t>the financial assets. The Group recognises expected credit losses at the amount equal to the lifetime expected credit losses of hire purchase and loan receivables. </w:t>
      </w:r>
    </w:p>
    <w:p w14:paraId="67D1B0E8" w14:textId="28196CEB"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At every reporting date, 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of hire purchase and loan receivables has increased significantly since the date of initial recognition by comparing the risk of contract default that is expected to occur throughout the expected life at the report date and credit risk at the date of initial recognition. The </w:t>
      </w:r>
      <w:r w:rsidRPr="0006468E">
        <w:rPr>
          <w:rFonts w:ascii="Arial" w:eastAsia="Calibri" w:hAnsi="Arial" w:cs="Arial"/>
          <w:sz w:val="22"/>
          <w:szCs w:val="22"/>
        </w:rPr>
        <w:t>Group</w:t>
      </w:r>
      <w:r w:rsidRPr="0006468E">
        <w:rPr>
          <w:rFonts w:ascii="Arial" w:hAnsi="Arial" w:cs="Arial"/>
          <w:sz w:val="22"/>
          <w:szCs w:val="22"/>
        </w:rPr>
        <w:t xml:space="preserve"> uses internal quantitative and qualitative factors, and forecasted information as a basis to evaluate decrease on credit quality of hire purchase and loan receivables such as: </w:t>
      </w:r>
    </w:p>
    <w:p w14:paraId="322069E2" w14:textId="77777777" w:rsidR="007F7D9D" w:rsidRDefault="007F7D9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27C9550" w14:textId="0E7ED0E4"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lastRenderedPageBreak/>
        <w:t>- </w:t>
      </w:r>
      <w:r w:rsidRPr="0006468E">
        <w:rPr>
          <w:rFonts w:ascii="Arial" w:hAnsi="Arial" w:cs="Arial"/>
          <w:sz w:val="22"/>
          <w:szCs w:val="22"/>
        </w:rPr>
        <w:tab/>
        <w:t xml:space="preserve">Overdue status, i.e. past due more than 30 days or 1 installment for loan receivable, past due more than </w:t>
      </w:r>
      <w:r w:rsidR="00891C40" w:rsidRPr="0006468E">
        <w:rPr>
          <w:rFonts w:ascii="Arial" w:hAnsi="Arial" w:cs="Arial"/>
          <w:sz w:val="22"/>
          <w:szCs w:val="22"/>
        </w:rPr>
        <w:t>3</w:t>
      </w:r>
      <w:r w:rsidRPr="0006468E">
        <w:rPr>
          <w:rFonts w:ascii="Arial" w:hAnsi="Arial" w:cs="Arial"/>
          <w:sz w:val="22"/>
          <w:szCs w:val="22"/>
        </w:rPr>
        <w:t>0 days for hire purchase receivable</w:t>
      </w:r>
    </w:p>
    <w:p w14:paraId="30790085" w14:textId="31016AE4"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Monitoring period of debt repayment situations for debt restructuring agreements </w:t>
      </w:r>
    </w:p>
    <w:p w14:paraId="2D15BBDE" w14:textId="77777777" w:rsidR="006177B8" w:rsidRPr="0006468E" w:rsidRDefault="006177B8" w:rsidP="00425FC1">
      <w:pPr>
        <w:spacing w:before="120" w:after="120" w:line="380" w:lineRule="exact"/>
        <w:ind w:left="907" w:hanging="360"/>
        <w:jc w:val="thaiDistribute"/>
        <w:rPr>
          <w:rFonts w:ascii="Arial" w:hAnsi="Arial" w:cs="Arial"/>
          <w:sz w:val="22"/>
          <w:szCs w:val="22"/>
        </w:rPr>
      </w:pPr>
      <w:r w:rsidRPr="0006468E">
        <w:rPr>
          <w:rFonts w:ascii="Arial" w:hAnsi="Arial" w:cs="Arial"/>
          <w:sz w:val="22"/>
          <w:szCs w:val="22"/>
        </w:rPr>
        <w:t>- </w:t>
      </w:r>
      <w:r w:rsidRPr="0006468E">
        <w:rPr>
          <w:rFonts w:ascii="Arial" w:hAnsi="Arial" w:cs="Arial"/>
          <w:sz w:val="22"/>
          <w:szCs w:val="22"/>
        </w:rPr>
        <w:tab/>
        <w:t>Receivables in the high-risk group and management give special caution </w:t>
      </w:r>
    </w:p>
    <w:p w14:paraId="35D50D6A" w14:textId="77777777"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w:t>
      </w:r>
      <w:r w:rsidRPr="0006468E">
        <w:rPr>
          <w:rFonts w:ascii="Arial" w:eastAsia="Calibri" w:hAnsi="Arial" w:cs="Arial"/>
          <w:sz w:val="22"/>
          <w:szCs w:val="22"/>
        </w:rPr>
        <w:t>Group</w:t>
      </w:r>
      <w:r w:rsidRPr="0006468E">
        <w:rPr>
          <w:rFonts w:ascii="Arial" w:hAnsi="Arial" w:cs="Arial"/>
          <w:sz w:val="22"/>
          <w:szCs w:val="22"/>
        </w:rPr>
        <w:t xml:space="preserve"> assesses whether the credit risk has increased significantly from the date of initial recognition, an individual basis or a collective basis.</w:t>
      </w:r>
    </w:p>
    <w:p w14:paraId="49706636" w14:textId="746FE63F" w:rsidR="006177B8" w:rsidRPr="0006468E" w:rsidRDefault="006177B8" w:rsidP="00425FC1">
      <w:pPr>
        <w:spacing w:before="120" w:after="120" w:line="380" w:lineRule="exact"/>
        <w:ind w:left="540"/>
        <w:jc w:val="thaiDistribute"/>
        <w:rPr>
          <w:rFonts w:ascii="Arial" w:hAnsi="Arial" w:cs="Arial"/>
          <w:sz w:val="22"/>
          <w:szCs w:val="22"/>
        </w:rPr>
      </w:pPr>
      <w:r w:rsidRPr="0006468E">
        <w:rPr>
          <w:rFonts w:ascii="Arial" w:hAnsi="Arial" w:cs="Arial"/>
          <w:sz w:val="22"/>
          <w:szCs w:val="22"/>
        </w:rPr>
        <w:t>Hire purchase and loan receivables are credit-impaired when one or more events that have a detrimental impact on the estimated future cash flows of hire purchase and loan contracts. Evidence that hire purchase and loan receivables are credit-impaired included overdue more than 90 days or having an indication of significant financial difficulty of the borrowers such as breach of contract, bankruptcy status, legal status, vehicle seizure status before overdue more than 90 days or credit - impaired debt restructuring. </w:t>
      </w:r>
    </w:p>
    <w:p w14:paraId="780E0320" w14:textId="3B0D2F7E"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Hire purchase and loan receivables with new terms and conditions because of significant financial difficulty of the borrowers, are considered financial assets with significant increase in credit risk or credit-impaired unless there is evidence to state that the risk of not receiving the contractual cash flows significantly decreased and no other indicators of impairment. </w:t>
      </w:r>
    </w:p>
    <w:p w14:paraId="4C9AD6D7" w14:textId="069221D0"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The Group consider</w:t>
      </w:r>
      <w:r w:rsidR="00891C40" w:rsidRPr="0006468E">
        <w:rPr>
          <w:rFonts w:ascii="Arial" w:hAnsi="Arial" w:cs="Arial"/>
          <w:sz w:val="22"/>
          <w:szCs w:val="22"/>
        </w:rPr>
        <w:t>s</w:t>
      </w:r>
      <w:r w:rsidRPr="0006468E">
        <w:rPr>
          <w:rFonts w:ascii="Arial" w:hAnsi="Arial" w:cs="Arial"/>
          <w:sz w:val="22"/>
          <w:szCs w:val="22"/>
        </w:rPr>
        <w:t xml:space="preserve"> their historical loss experience, adjusts with the</w:t>
      </w:r>
      <w:r w:rsidR="002441E6" w:rsidRPr="0006468E">
        <w:rPr>
          <w:rFonts w:ascii="Arial" w:hAnsi="Arial" w:cs="Arial"/>
          <w:sz w:val="22"/>
          <w:szCs w:val="22"/>
        </w:rPr>
        <w:t xml:space="preserve"> </w:t>
      </w:r>
      <w:r w:rsidRPr="0006468E">
        <w:rPr>
          <w:rFonts w:ascii="Arial" w:hAnsi="Arial" w:cs="Arial"/>
          <w:sz w:val="22"/>
          <w:szCs w:val="22"/>
        </w:rPr>
        <w:t>current observable data and add on the reasonable and supportable forecasts of future economic conditions, including appropriate use of judgement, to estimate the amount of an expected credit losses</w:t>
      </w:r>
      <w:r w:rsidRPr="0006468E">
        <w:rPr>
          <w:rFonts w:ascii="Arial" w:hAnsi="Arial" w:cs="Arial"/>
          <w:sz w:val="22"/>
          <w:szCs w:val="22"/>
          <w:cs/>
        </w:rPr>
        <w:t xml:space="preserve">. </w:t>
      </w:r>
      <w:r w:rsidRPr="0006468E">
        <w:rPr>
          <w:rFonts w:ascii="Arial" w:hAnsi="Arial" w:cs="Arial"/>
          <w:sz w:val="22"/>
          <w:szCs w:val="22"/>
        </w:rPr>
        <w:t>The Group determine</w:t>
      </w:r>
      <w:r w:rsidR="00891C40" w:rsidRPr="0006468E">
        <w:rPr>
          <w:rFonts w:ascii="Arial" w:hAnsi="Arial" w:cs="Arial"/>
          <w:sz w:val="22"/>
          <w:szCs w:val="22"/>
        </w:rPr>
        <w:t>s</w:t>
      </w:r>
      <w:r w:rsidRPr="0006468E">
        <w:rPr>
          <w:rFonts w:ascii="Arial" w:hAnsi="Arial" w:cs="Arial"/>
          <w:sz w:val="22"/>
          <w:szCs w:val="22"/>
        </w:rPr>
        <w:t xml:space="preserve"> both current and future economic scenario, and probability</w:t>
      </w:r>
      <w:r w:rsidRPr="0006468E">
        <w:rPr>
          <w:rFonts w:ascii="Arial" w:hAnsi="Arial" w:cs="Arial"/>
          <w:sz w:val="22"/>
          <w:szCs w:val="22"/>
          <w:cs/>
        </w:rPr>
        <w:t>-</w:t>
      </w:r>
      <w:r w:rsidRPr="0006468E">
        <w:rPr>
          <w:rFonts w:ascii="Arial" w:hAnsi="Arial" w:cs="Arial"/>
          <w:sz w:val="22"/>
          <w:szCs w:val="22"/>
        </w:rPr>
        <w:t xml:space="preserve">weighted in each scenario (base scenario, </w:t>
      </w:r>
      <w:r w:rsidR="00891C40" w:rsidRPr="0006468E">
        <w:rPr>
          <w:rFonts w:ascii="Arial" w:hAnsi="Arial" w:cs="Arial"/>
          <w:sz w:val="22"/>
          <w:szCs w:val="22"/>
        </w:rPr>
        <w:t>best</w:t>
      </w:r>
      <w:r w:rsidRPr="0006468E">
        <w:rPr>
          <w:rFonts w:ascii="Arial" w:hAnsi="Arial" w:cs="Arial"/>
          <w:sz w:val="22"/>
          <w:szCs w:val="22"/>
        </w:rPr>
        <w:t xml:space="preserve"> scenario and </w:t>
      </w:r>
      <w:r w:rsidR="00891C40" w:rsidRPr="0006468E">
        <w:rPr>
          <w:rFonts w:ascii="Arial" w:hAnsi="Arial" w:cs="Arial"/>
          <w:sz w:val="22"/>
          <w:szCs w:val="22"/>
        </w:rPr>
        <w:t>worst</w:t>
      </w:r>
      <w:r w:rsidRPr="0006468E">
        <w:rPr>
          <w:rFonts w:ascii="Arial" w:hAnsi="Arial" w:cs="Arial"/>
          <w:sz w:val="22"/>
          <w:szCs w:val="22"/>
        </w:rPr>
        <w:t xml:space="preserve"> scenario)</w:t>
      </w:r>
      <w:r w:rsidRPr="0006468E">
        <w:rPr>
          <w:rFonts w:ascii="Arial" w:hAnsi="Arial" w:cs="Arial"/>
          <w:sz w:val="22"/>
          <w:szCs w:val="22"/>
          <w:cs/>
        </w:rPr>
        <w:t xml:space="preserve"> </w:t>
      </w:r>
      <w:r w:rsidRPr="0006468E">
        <w:rPr>
          <w:rFonts w:ascii="Arial" w:hAnsi="Arial" w:cs="Arial"/>
          <w:sz w:val="22"/>
          <w:szCs w:val="22"/>
        </w:rPr>
        <w:t>for calculating expected credit losses</w:t>
      </w:r>
      <w:r w:rsidR="004F1942" w:rsidRPr="0006468E">
        <w:rPr>
          <w:rFonts w:ascii="Arial" w:hAnsi="Arial" w:cs="Arial"/>
          <w:sz w:val="22"/>
          <w:szCs w:val="22"/>
        </w:rPr>
        <w:t xml:space="preserve">. </w:t>
      </w:r>
      <w:r w:rsidRPr="0006468E">
        <w:rPr>
          <w:rFonts w:ascii="Arial" w:hAnsi="Arial" w:cs="Arial"/>
          <w:sz w:val="22"/>
          <w:szCs w:val="22"/>
        </w:rPr>
        <w:t>The Group ha</w:t>
      </w:r>
      <w:r w:rsidR="00891C40" w:rsidRPr="0006468E">
        <w:rPr>
          <w:rFonts w:ascii="Arial" w:hAnsi="Arial" w:cs="Arial"/>
          <w:sz w:val="22"/>
          <w:szCs w:val="22"/>
        </w:rPr>
        <w:t>s</w:t>
      </w:r>
      <w:r w:rsidRPr="0006468E">
        <w:rPr>
          <w:rFonts w:ascii="Arial" w:hAnsi="Arial" w:cs="Arial"/>
          <w:sz w:val="22"/>
          <w:szCs w:val="22"/>
        </w:rPr>
        <w:t xml:space="preserve"> established the process to review and monitor methodologies, assumptions and forward-looking macroeconomics scenarios on a yearly basis</w:t>
      </w:r>
      <w:r w:rsidRPr="0006468E">
        <w:rPr>
          <w:rFonts w:ascii="Arial" w:hAnsi="Arial" w:cs="Arial"/>
          <w:sz w:val="22"/>
          <w:szCs w:val="22"/>
          <w:cs/>
        </w:rPr>
        <w:t>.</w:t>
      </w:r>
      <w:r w:rsidRPr="0006468E">
        <w:rPr>
          <w:rFonts w:ascii="Arial" w:hAnsi="Arial" w:cs="Arial"/>
          <w:sz w:val="22"/>
          <w:szCs w:val="22"/>
        </w:rPr>
        <w:t xml:space="preserve"> Moreover, an Expected Credit Losses model include</w:t>
      </w:r>
      <w:r w:rsidR="00891C40" w:rsidRPr="0006468E">
        <w:rPr>
          <w:rFonts w:ascii="Arial" w:hAnsi="Arial" w:cs="Arial"/>
          <w:sz w:val="22"/>
          <w:szCs w:val="22"/>
        </w:rPr>
        <w:t>s</w:t>
      </w:r>
      <w:r w:rsidRPr="0006468E">
        <w:rPr>
          <w:rFonts w:ascii="Arial" w:hAnsi="Arial" w:cs="Arial"/>
          <w:sz w:val="22"/>
          <w:szCs w:val="22"/>
        </w:rPr>
        <w:t xml:space="preserve"> the management overlay for the factors which are not captured by the model.</w:t>
      </w:r>
    </w:p>
    <w:p w14:paraId="6B30C574" w14:textId="6CCC9A53" w:rsidR="006177B8" w:rsidRPr="0006468E" w:rsidRDefault="006177B8" w:rsidP="00425FC1">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Increase (decrease) in an allowance for expected credit losses is recognised as expenses during the period in profit or loss in the statements of comprehensive income. The </w:t>
      </w:r>
      <w:r w:rsidRPr="0006468E">
        <w:rPr>
          <w:rFonts w:ascii="Arial" w:eastAsia="Calibri" w:hAnsi="Arial" w:cs="Arial"/>
          <w:sz w:val="22"/>
          <w:szCs w:val="22"/>
        </w:rPr>
        <w:t>Group</w:t>
      </w:r>
      <w:r w:rsidRPr="0006468E">
        <w:rPr>
          <w:rFonts w:ascii="Arial" w:hAnsi="Arial" w:cs="Arial"/>
          <w:sz w:val="22"/>
          <w:szCs w:val="22"/>
        </w:rPr>
        <w:t xml:space="preserve"> has a policy to write-off receivables when there is no realistic prospect of recovery. </w:t>
      </w:r>
    </w:p>
    <w:p w14:paraId="0AB25692" w14:textId="77777777" w:rsidR="007F7D9D" w:rsidRDefault="007F7D9D">
      <w:pPr>
        <w:overflowPunct/>
        <w:autoSpaceDE/>
        <w:autoSpaceDN/>
        <w:adjustRightInd/>
        <w:spacing w:after="160" w:line="259" w:lineRule="auto"/>
        <w:textAlignment w:val="auto"/>
        <w:rPr>
          <w:rFonts w:ascii="Arial" w:hAnsi="Arial" w:cs="Arial"/>
          <w:sz w:val="22"/>
          <w:szCs w:val="22"/>
          <w:u w:val="single"/>
        </w:rPr>
      </w:pPr>
      <w:r>
        <w:rPr>
          <w:rFonts w:ascii="Arial" w:hAnsi="Arial" w:cs="Arial"/>
          <w:sz w:val="22"/>
          <w:szCs w:val="22"/>
          <w:u w:val="single"/>
        </w:rPr>
        <w:br w:type="page"/>
      </w:r>
    </w:p>
    <w:p w14:paraId="4913DAB1" w14:textId="208ADFA4" w:rsidR="006177B8" w:rsidRPr="0006468E" w:rsidRDefault="006177B8" w:rsidP="006177B8">
      <w:pPr>
        <w:spacing w:before="120" w:after="120" w:line="380" w:lineRule="exact"/>
        <w:ind w:left="547" w:hanging="7"/>
        <w:jc w:val="thaiDistribute"/>
        <w:rPr>
          <w:rFonts w:ascii="Arial" w:hAnsi="Arial" w:cs="Arial"/>
          <w:sz w:val="22"/>
          <w:szCs w:val="22"/>
          <w:u w:val="single"/>
        </w:rPr>
      </w:pPr>
      <w:r w:rsidRPr="0006468E">
        <w:rPr>
          <w:rFonts w:ascii="Arial" w:hAnsi="Arial" w:cs="Arial"/>
          <w:sz w:val="22"/>
          <w:szCs w:val="22"/>
          <w:u w:val="single"/>
        </w:rPr>
        <w:lastRenderedPageBreak/>
        <w:t>Allowance for expected credit losses of financial assets </w:t>
      </w:r>
    </w:p>
    <w:p w14:paraId="19B99357" w14:textId="1BDA0CD3" w:rsidR="006177B8" w:rsidRDefault="006177B8" w:rsidP="006177B8">
      <w:pPr>
        <w:spacing w:before="120" w:after="120" w:line="380" w:lineRule="exact"/>
        <w:ind w:left="540"/>
        <w:jc w:val="thaiDistribute"/>
        <w:textAlignment w:val="auto"/>
        <w:rPr>
          <w:rFonts w:ascii="Arial" w:hAnsi="Arial" w:cs="Arial"/>
          <w:sz w:val="22"/>
          <w:szCs w:val="22"/>
        </w:rPr>
      </w:pPr>
      <w:r w:rsidRPr="0006468E">
        <w:rPr>
          <w:rFonts w:ascii="Arial" w:hAnsi="Arial" w:cs="Arial"/>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00097DF2">
        <w:rPr>
          <w:rFonts w:ascii="Arial" w:hAnsi="Arial" w:cs="Arial"/>
          <w:sz w:val="22"/>
          <w:szCs w:val="22"/>
        </w:rPr>
        <w:t>.</w:t>
      </w:r>
    </w:p>
    <w:p w14:paraId="659C8EE7" w14:textId="510365CA" w:rsidR="00B55AF7" w:rsidRPr="00B55AF7" w:rsidRDefault="00B55AF7" w:rsidP="00B55AF7">
      <w:pPr>
        <w:spacing w:before="120" w:after="120" w:line="380" w:lineRule="exact"/>
        <w:ind w:left="540"/>
        <w:jc w:val="thaiDistribute"/>
        <w:textAlignment w:val="auto"/>
        <w:rPr>
          <w:rFonts w:ascii="Arial" w:hAnsi="Arial" w:cs="Arial"/>
          <w:sz w:val="22"/>
          <w:szCs w:val="22"/>
        </w:rPr>
      </w:pPr>
      <w:r w:rsidRPr="00B55AF7">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AB75BDB" w14:textId="77777777" w:rsidR="00B55AF7" w:rsidRDefault="00B55AF7" w:rsidP="00B55AF7">
      <w:pPr>
        <w:spacing w:before="120" w:after="120" w:line="380" w:lineRule="exact"/>
        <w:ind w:left="540"/>
        <w:jc w:val="thaiDistribute"/>
        <w:textAlignment w:val="auto"/>
        <w:rPr>
          <w:rFonts w:ascii="Arial" w:hAnsi="Arial" w:cs="Arial"/>
          <w:sz w:val="22"/>
          <w:szCs w:val="22"/>
        </w:rPr>
      </w:pPr>
      <w:r w:rsidRPr="00B55AF7">
        <w:rPr>
          <w:rFonts w:ascii="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DA6559A" w14:textId="374BA98A" w:rsidR="00891C40" w:rsidRPr="00B55AF7" w:rsidRDefault="00891C40" w:rsidP="00B55AF7">
      <w:pPr>
        <w:spacing w:before="120" w:after="120" w:line="380" w:lineRule="exact"/>
        <w:ind w:left="547"/>
        <w:jc w:val="thaiDistribute"/>
        <w:textAlignment w:val="auto"/>
        <w:rPr>
          <w:rFonts w:ascii="Arial" w:hAnsi="Arial" w:cs="Arial"/>
          <w:sz w:val="22"/>
          <w:szCs w:val="22"/>
        </w:rPr>
      </w:pPr>
      <w:r w:rsidRPr="0006468E">
        <w:rPr>
          <w:rFonts w:ascii="Arial" w:eastAsia="Arial" w:hAnsi="Arial" w:cs="Arial"/>
          <w:sz w:val="22"/>
          <w:szCs w:val="2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F563EAD" w14:textId="79893BF2" w:rsidR="006177B8" w:rsidRDefault="006177B8" w:rsidP="00B55AF7">
      <w:pPr>
        <w:spacing w:before="120" w:after="120" w:line="380" w:lineRule="exact"/>
        <w:ind w:left="547"/>
        <w:jc w:val="thaiDistribute"/>
        <w:textAlignment w:val="auto"/>
        <w:rPr>
          <w:rFonts w:ascii="Arial" w:eastAsia="Arial" w:hAnsi="Arial" w:cs="Arial"/>
          <w:sz w:val="22"/>
          <w:szCs w:val="22"/>
        </w:rPr>
      </w:pPr>
      <w:r w:rsidRPr="0006468E">
        <w:rPr>
          <w:rFonts w:ascii="Arial" w:eastAsia="Arial" w:hAnsi="Arial" w:cs="Arial"/>
          <w:sz w:val="22"/>
          <w:szCs w:val="22"/>
        </w:rPr>
        <w:t>A financial asset is written off when there is no reasonable expectation of recovering the contractual cash flows.</w:t>
      </w:r>
    </w:p>
    <w:p w14:paraId="2AAF7D64" w14:textId="23D48C26" w:rsidR="006177B8" w:rsidRPr="00AA7719" w:rsidRDefault="006177B8" w:rsidP="00B55AF7">
      <w:pPr>
        <w:overflowPunct/>
        <w:autoSpaceDE/>
        <w:autoSpaceDN/>
        <w:adjustRightInd/>
        <w:spacing w:before="120" w:after="120" w:line="380" w:lineRule="exact"/>
        <w:ind w:firstLine="547"/>
        <w:textAlignment w:val="auto"/>
        <w:rPr>
          <w:rFonts w:ascii="Arial" w:eastAsia="Arial" w:hAnsi="Arial" w:cs="Arial"/>
          <w:b/>
          <w:bCs/>
          <w:sz w:val="22"/>
          <w:szCs w:val="22"/>
        </w:rPr>
      </w:pPr>
      <w:r w:rsidRPr="0006468E">
        <w:rPr>
          <w:rFonts w:ascii="Arial" w:eastAsia="Arial" w:hAnsi="Arial" w:cs="Arial"/>
          <w:b/>
          <w:bCs/>
          <w:sz w:val="22"/>
          <w:szCs w:val="22"/>
        </w:rPr>
        <w:t xml:space="preserve">Offsetting of financial instruments </w:t>
      </w:r>
    </w:p>
    <w:p w14:paraId="296A39A0" w14:textId="77777777" w:rsidR="006177B8" w:rsidRPr="0006468E" w:rsidRDefault="006177B8" w:rsidP="00B55AF7">
      <w:pPr>
        <w:spacing w:before="120" w:after="120" w:line="380" w:lineRule="exact"/>
        <w:ind w:left="547"/>
        <w:jc w:val="thaiDistribute"/>
        <w:textAlignment w:val="auto"/>
        <w:rPr>
          <w:rFonts w:ascii="Arial" w:eastAsia="Arial" w:hAnsi="Arial" w:cs="Arial"/>
          <w:sz w:val="22"/>
          <w:szCs w:val="22"/>
        </w:rPr>
      </w:pPr>
      <w:r w:rsidRPr="0006468E">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1067157" w14:textId="77777777" w:rsidR="007F7D9D" w:rsidRDefault="007F7D9D">
      <w:pPr>
        <w:overflowPunct/>
        <w:autoSpaceDE/>
        <w:autoSpaceDN/>
        <w:adjustRightInd/>
        <w:spacing w:after="160" w:line="259" w:lineRule="auto"/>
        <w:textAlignment w:val="auto"/>
        <w:rPr>
          <w:rFonts w:ascii="Arial" w:hAnsi="Arial" w:cs="Arial"/>
          <w:b/>
          <w:bCs/>
          <w:spacing w:val="-2"/>
          <w:sz w:val="22"/>
          <w:szCs w:val="22"/>
        </w:rPr>
      </w:pPr>
      <w:r>
        <w:rPr>
          <w:rFonts w:ascii="Arial" w:hAnsi="Arial" w:cs="Arial"/>
          <w:b/>
          <w:bCs/>
          <w:spacing w:val="-2"/>
          <w:sz w:val="22"/>
          <w:szCs w:val="22"/>
        </w:rPr>
        <w:br w:type="page"/>
      </w:r>
    </w:p>
    <w:p w14:paraId="1FD93DD5" w14:textId="035AE4C1" w:rsidR="006177B8" w:rsidRPr="00B766CA" w:rsidRDefault="00152190" w:rsidP="006177B8">
      <w:pPr>
        <w:suppressAutoHyphens/>
        <w:spacing w:before="120" w:after="120" w:line="380" w:lineRule="exact"/>
        <w:ind w:left="547" w:hanging="547"/>
        <w:jc w:val="both"/>
        <w:rPr>
          <w:rFonts w:ascii="Arial" w:hAnsi="Arial" w:cstheme="minorBidi"/>
          <w:b/>
          <w:bCs/>
          <w:spacing w:val="-2"/>
          <w:sz w:val="22"/>
          <w:szCs w:val="22"/>
          <w:cs/>
        </w:rPr>
      </w:pPr>
      <w:r>
        <w:rPr>
          <w:rFonts w:ascii="Arial" w:hAnsi="Arial" w:cs="Arial"/>
          <w:b/>
          <w:bCs/>
          <w:spacing w:val="-2"/>
          <w:sz w:val="22"/>
          <w:szCs w:val="22"/>
        </w:rPr>
        <w:lastRenderedPageBreak/>
        <w:t>5</w:t>
      </w:r>
      <w:r w:rsidR="006177B8" w:rsidRPr="0006468E">
        <w:rPr>
          <w:rFonts w:ascii="Arial" w:hAnsi="Arial" w:cs="Arial"/>
          <w:b/>
          <w:bCs/>
          <w:spacing w:val="-2"/>
          <w:sz w:val="22"/>
          <w:szCs w:val="22"/>
        </w:rPr>
        <w:t>.23</w:t>
      </w:r>
      <w:r w:rsidR="006177B8" w:rsidRPr="0006468E">
        <w:rPr>
          <w:rFonts w:ascii="Arial" w:hAnsi="Arial" w:cs="Arial"/>
          <w:b/>
          <w:bCs/>
          <w:spacing w:val="-2"/>
          <w:sz w:val="22"/>
          <w:szCs w:val="22"/>
        </w:rPr>
        <w:tab/>
        <w:t>Derivatives</w:t>
      </w:r>
    </w:p>
    <w:p w14:paraId="6C25D2B8" w14:textId="23BF0456" w:rsidR="006177B8" w:rsidRPr="00B766CA" w:rsidRDefault="006177B8" w:rsidP="006177B8">
      <w:pPr>
        <w:spacing w:before="120" w:after="120" w:line="380" w:lineRule="exact"/>
        <w:ind w:left="540" w:hanging="7"/>
        <w:jc w:val="both"/>
        <w:textAlignment w:val="auto"/>
        <w:rPr>
          <w:rFonts w:ascii="Arial" w:eastAsia="Arial" w:hAnsi="Arial" w:cs="Browallia New"/>
          <w:sz w:val="22"/>
          <w:szCs w:val="28"/>
        </w:rPr>
      </w:pPr>
      <w:r w:rsidRPr="0006468E">
        <w:rPr>
          <w:rFonts w:ascii="Arial" w:eastAsia="Arial" w:hAnsi="Arial" w:cs="Arial"/>
          <w:sz w:val="22"/>
          <w:szCs w:val="22"/>
        </w:rPr>
        <w:t>The Group uses derivatives, such as forward currency contracts to hedge its foreign currency risks</w:t>
      </w:r>
      <w:r w:rsidR="00B766CA">
        <w:rPr>
          <w:rFonts w:ascii="Arial" w:eastAsia="Arial" w:hAnsi="Arial" w:cs="Browallia New"/>
          <w:sz w:val="22"/>
          <w:szCs w:val="28"/>
        </w:rPr>
        <w:t>.</w:t>
      </w:r>
    </w:p>
    <w:p w14:paraId="4D58FB39" w14:textId="25F6AECE" w:rsidR="00FD6993" w:rsidRPr="0006468E" w:rsidRDefault="006177B8" w:rsidP="0049709D">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7D52210A" w14:textId="75EAD778" w:rsidR="006177B8" w:rsidRPr="0006468E" w:rsidRDefault="006177B8" w:rsidP="006177B8">
      <w:pPr>
        <w:spacing w:before="120" w:after="120" w:line="380" w:lineRule="exact"/>
        <w:ind w:left="540" w:hanging="7"/>
        <w:jc w:val="both"/>
        <w:textAlignment w:val="auto"/>
        <w:rPr>
          <w:rFonts w:ascii="Arial" w:eastAsia="Arial" w:hAnsi="Arial" w:cs="Arial"/>
          <w:sz w:val="22"/>
          <w:szCs w:val="22"/>
        </w:rPr>
      </w:pPr>
      <w:r w:rsidRPr="0006468E">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1CB30845" w14:textId="23B78548" w:rsidR="006177B8" w:rsidRPr="0006468E" w:rsidRDefault="00152190" w:rsidP="006177B8">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5</w:t>
      </w:r>
      <w:r w:rsidR="006177B8" w:rsidRPr="0006468E">
        <w:rPr>
          <w:rFonts w:ascii="Arial" w:hAnsi="Arial" w:cs="Arial"/>
          <w:b/>
          <w:bCs/>
          <w:sz w:val="22"/>
          <w:szCs w:val="22"/>
        </w:rPr>
        <w:t>.24</w:t>
      </w:r>
      <w:r w:rsidR="006177B8" w:rsidRPr="0006468E">
        <w:rPr>
          <w:rFonts w:ascii="Arial" w:hAnsi="Arial" w:cs="Arial"/>
          <w:b/>
          <w:bCs/>
          <w:sz w:val="22"/>
          <w:szCs w:val="22"/>
          <w:cs/>
        </w:rPr>
        <w:tab/>
      </w:r>
      <w:r w:rsidR="006177B8" w:rsidRPr="0006468E">
        <w:rPr>
          <w:rFonts w:ascii="Arial" w:hAnsi="Arial" w:cs="Arial"/>
          <w:b/>
          <w:bCs/>
          <w:sz w:val="22"/>
          <w:szCs w:val="22"/>
        </w:rPr>
        <w:t>Fair value measurement</w:t>
      </w:r>
    </w:p>
    <w:p w14:paraId="1B50FFE2" w14:textId="77777777" w:rsidR="006177B8" w:rsidRPr="0006468E" w:rsidRDefault="006177B8" w:rsidP="006177B8">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t>Fair value is the price that would be received to sell an asset or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is appropriate in the circumstance and maximises the use of relevant observable input related to assets and liabilities that are required to be measured at fair value.</w:t>
      </w:r>
    </w:p>
    <w:p w14:paraId="0D753927" w14:textId="73456533" w:rsidR="006177B8" w:rsidRPr="0006468E" w:rsidRDefault="006177B8" w:rsidP="00152190">
      <w:pPr>
        <w:spacing w:before="80" w:after="80" w:line="380" w:lineRule="exact"/>
        <w:ind w:left="547" w:hanging="547"/>
        <w:jc w:val="thaiDistribute"/>
        <w:rPr>
          <w:rFonts w:ascii="Arial" w:hAnsi="Arial" w:cs="Arial"/>
          <w:sz w:val="22"/>
          <w:szCs w:val="22"/>
        </w:rPr>
      </w:pPr>
      <w:r w:rsidRPr="0006468E">
        <w:rPr>
          <w:rFonts w:ascii="Arial" w:hAnsi="Arial" w:cs="Arial"/>
          <w:sz w:val="22"/>
          <w:szCs w:val="22"/>
        </w:rPr>
        <w:tab/>
        <w:t>All assets and liabilities for which fair value is measured or disclosed in the financial statements are categorised within the fair value hierarchy into three levels based on categor</w:t>
      </w:r>
      <w:r w:rsidR="00075738" w:rsidRPr="0006468E">
        <w:rPr>
          <w:rFonts w:ascii="Arial" w:hAnsi="Arial" w:cs="Arial"/>
          <w:sz w:val="22"/>
          <w:szCs w:val="22"/>
        </w:rPr>
        <w:t>y</w:t>
      </w:r>
      <w:r w:rsidRPr="0006468E">
        <w:rPr>
          <w:rFonts w:ascii="Arial" w:hAnsi="Arial" w:cs="Arial"/>
          <w:sz w:val="22"/>
          <w:szCs w:val="22"/>
        </w:rPr>
        <w:t xml:space="preserve"> of input to be used in fair value measurement as follows:</w:t>
      </w:r>
    </w:p>
    <w:p w14:paraId="651E3B8C" w14:textId="0B322014"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1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 xml:space="preserve">Use of quoted market prices in an active market for such assets or liabilities </w:t>
      </w:r>
    </w:p>
    <w:p w14:paraId="53DF5468" w14:textId="3A9B712D"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 xml:space="preserve">2 </w:t>
      </w:r>
      <w:r w:rsidR="00BA15AF" w:rsidRPr="0006468E">
        <w:rPr>
          <w:rFonts w:ascii="Arial" w:hAnsi="Arial" w:cs="Arial"/>
          <w:sz w:val="22"/>
          <w:szCs w:val="22"/>
        </w:rPr>
        <w:t xml:space="preserve">  </w:t>
      </w:r>
      <w:r w:rsidRPr="0006468E">
        <w:rPr>
          <w:rFonts w:ascii="Arial" w:hAnsi="Arial" w:cs="Arial"/>
          <w:sz w:val="22"/>
          <w:szCs w:val="22"/>
        </w:rPr>
        <w:t xml:space="preserve">- </w:t>
      </w:r>
      <w:r w:rsidRPr="0006468E">
        <w:rPr>
          <w:rFonts w:ascii="Arial" w:hAnsi="Arial" w:cs="Arial"/>
          <w:sz w:val="22"/>
          <w:szCs w:val="22"/>
        </w:rPr>
        <w:tab/>
        <w:t>Use of other observable inputs for such assets or liabilities, whether directly or indirectly</w:t>
      </w:r>
    </w:p>
    <w:p w14:paraId="39B5FEDC" w14:textId="77777777" w:rsidR="006177B8" w:rsidRPr="0006468E" w:rsidRDefault="006177B8" w:rsidP="0000239B">
      <w:pPr>
        <w:tabs>
          <w:tab w:val="left" w:pos="1440"/>
        </w:tabs>
        <w:spacing w:before="80" w:after="80" w:line="380" w:lineRule="exact"/>
        <w:ind w:left="1710" w:hanging="1170"/>
        <w:jc w:val="thaiDistribute"/>
        <w:outlineLvl w:val="0"/>
        <w:rPr>
          <w:rFonts w:ascii="Arial" w:hAnsi="Arial" w:cs="Arial"/>
          <w:sz w:val="22"/>
          <w:szCs w:val="22"/>
        </w:rPr>
      </w:pPr>
      <w:r w:rsidRPr="0006468E">
        <w:rPr>
          <w:rFonts w:ascii="Arial" w:hAnsi="Arial" w:cs="Arial"/>
          <w:sz w:val="22"/>
          <w:szCs w:val="22"/>
        </w:rPr>
        <w:t>Level</w:t>
      </w:r>
      <w:r w:rsidRPr="0006468E">
        <w:rPr>
          <w:rFonts w:ascii="Arial" w:hAnsi="Arial" w:cs="Arial"/>
          <w:sz w:val="22"/>
          <w:szCs w:val="22"/>
          <w:cs/>
        </w:rPr>
        <w:t xml:space="preserve"> </w:t>
      </w:r>
      <w:r w:rsidRPr="0006468E">
        <w:rPr>
          <w:rFonts w:ascii="Arial" w:hAnsi="Arial" w:cs="Arial"/>
          <w:sz w:val="22"/>
          <w:szCs w:val="22"/>
        </w:rPr>
        <w:t>3</w:t>
      </w:r>
      <w:r w:rsidRPr="0006468E">
        <w:rPr>
          <w:rFonts w:ascii="Arial" w:hAnsi="Arial" w:cs="Arial"/>
          <w:sz w:val="22"/>
          <w:szCs w:val="22"/>
        </w:rPr>
        <w:tab/>
        <w:t xml:space="preserve">- </w:t>
      </w:r>
      <w:r w:rsidRPr="0006468E">
        <w:rPr>
          <w:rFonts w:ascii="Arial" w:hAnsi="Arial" w:cs="Arial"/>
          <w:sz w:val="22"/>
          <w:szCs w:val="22"/>
        </w:rPr>
        <w:tab/>
        <w:t xml:space="preserve">Use of unobservable inputs such as estimates of future cash flows </w:t>
      </w:r>
    </w:p>
    <w:p w14:paraId="15FF190A" w14:textId="77777777" w:rsidR="006177B8" w:rsidRPr="0006468E" w:rsidRDefault="006177B8" w:rsidP="006177B8">
      <w:pPr>
        <w:tabs>
          <w:tab w:val="left" w:pos="1440"/>
        </w:tabs>
        <w:spacing w:before="80" w:after="80" w:line="380" w:lineRule="exact"/>
        <w:ind w:left="600" w:hanging="600"/>
        <w:jc w:val="thaiDistribute"/>
        <w:outlineLvl w:val="0"/>
        <w:rPr>
          <w:rFonts w:ascii="Arial" w:hAnsi="Arial" w:cs="Arial"/>
          <w:sz w:val="22"/>
          <w:szCs w:val="22"/>
        </w:rPr>
      </w:pPr>
      <w:r w:rsidRPr="0006468E">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7274E70" w14:textId="77777777" w:rsidR="007F7D9D" w:rsidRDefault="007F7D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ABA36E9" w14:textId="7EA410D9" w:rsidR="006177B8" w:rsidRPr="0006468E" w:rsidRDefault="00152190" w:rsidP="006177B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6177B8" w:rsidRPr="0006468E">
        <w:rPr>
          <w:rFonts w:ascii="Arial" w:hAnsi="Arial" w:cs="Arial"/>
          <w:b/>
          <w:bCs/>
          <w:sz w:val="22"/>
          <w:szCs w:val="22"/>
        </w:rPr>
        <w:t>.</w:t>
      </w:r>
      <w:r w:rsidR="006177B8" w:rsidRPr="0006468E">
        <w:rPr>
          <w:rFonts w:ascii="Arial" w:hAnsi="Arial" w:cs="Arial"/>
          <w:b/>
          <w:bCs/>
          <w:sz w:val="22"/>
          <w:szCs w:val="22"/>
        </w:rPr>
        <w:tab/>
        <w:t>Significant accounting judgements and estimates</w:t>
      </w:r>
    </w:p>
    <w:p w14:paraId="64D96DB9" w14:textId="7BCAD3DA" w:rsidR="006177B8" w:rsidRPr="0006468E" w:rsidRDefault="006177B8"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sz w:val="22"/>
          <w:szCs w:val="22"/>
        </w:rPr>
        <w:tab/>
        <w:t xml:space="preserve">The preparation of financial statements in conformity with financial reporting standards </w:t>
      </w:r>
      <w:r w:rsidR="00891C40" w:rsidRPr="0006468E">
        <w:rPr>
          <w:rFonts w:ascii="Arial" w:hAnsi="Arial" w:cs="Arial"/>
          <w:sz w:val="22"/>
          <w:szCs w:val="22"/>
        </w:rPr>
        <w:t xml:space="preserve">at times </w:t>
      </w:r>
      <w:r w:rsidRPr="0006468E">
        <w:rPr>
          <w:rFonts w:ascii="Arial" w:hAnsi="Arial" w:cs="Arial"/>
          <w:sz w:val="22"/>
          <w:szCs w:val="22"/>
        </w:rPr>
        <w:t>requires management to make subjective judgements and estimates regarding matters that are inherently uncertain. These judgements and estimates affect reported amounts and disclosures and actual results could differ</w:t>
      </w:r>
      <w:r w:rsidR="00891C40" w:rsidRPr="0006468E">
        <w:rPr>
          <w:rFonts w:ascii="Arial" w:hAnsi="Arial" w:cs="Arial"/>
          <w:sz w:val="22"/>
          <w:szCs w:val="22"/>
        </w:rPr>
        <w:t xml:space="preserve"> from these estimates.</w:t>
      </w:r>
      <w:r w:rsidRPr="0006468E">
        <w:rPr>
          <w:rFonts w:ascii="Arial" w:hAnsi="Arial" w:cs="Arial"/>
          <w:sz w:val="22"/>
          <w:szCs w:val="22"/>
        </w:rPr>
        <w:t xml:space="preserve"> Significant judgements and estimates are as follows:</w:t>
      </w:r>
      <w:r w:rsidRPr="0006468E">
        <w:rPr>
          <w:rFonts w:ascii="Arial" w:hAnsi="Arial" w:cs="Arial"/>
          <w:b/>
          <w:bCs/>
          <w:sz w:val="22"/>
          <w:szCs w:val="22"/>
        </w:rPr>
        <w:t xml:space="preserve"> </w:t>
      </w:r>
    </w:p>
    <w:p w14:paraId="045338CA" w14:textId="69ABDF1F" w:rsidR="006177B8" w:rsidRPr="0006468E" w:rsidRDefault="00A76295" w:rsidP="006177B8">
      <w:pPr>
        <w:tabs>
          <w:tab w:val="left" w:pos="540"/>
        </w:tabs>
        <w:spacing w:before="120" w:after="120" w:line="380" w:lineRule="exact"/>
        <w:jc w:val="thaiDistribute"/>
        <w:rPr>
          <w:rFonts w:ascii="Arial" w:hAnsi="Arial" w:cs="Arial"/>
          <w:b/>
          <w:bCs/>
          <w:sz w:val="22"/>
        </w:rPr>
      </w:pPr>
      <w:r w:rsidRPr="0006468E">
        <w:rPr>
          <w:rFonts w:ascii="Arial" w:hAnsi="Arial" w:cs="Arial"/>
          <w:b/>
          <w:bCs/>
          <w:sz w:val="22"/>
        </w:rPr>
        <w:tab/>
      </w:r>
      <w:r w:rsidR="006177B8" w:rsidRPr="0006468E">
        <w:rPr>
          <w:rFonts w:ascii="Arial" w:hAnsi="Arial" w:cs="Arial"/>
          <w:b/>
          <w:bCs/>
          <w:sz w:val="22"/>
        </w:rPr>
        <w:t>Allowance for expected credit losses of hire-purchase and loan receivables</w:t>
      </w:r>
    </w:p>
    <w:p w14:paraId="07B6440D" w14:textId="52CD8B0E"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 xml:space="preserve">The management is required to use judgement in estimation in determining the allowance for expected credit losses of hire-purchase receivables and loan receivables and accrued interest receivables. The calculation of allowance for expected credit losses of the Group </w:t>
      </w:r>
      <w:r w:rsidR="00891C40" w:rsidRPr="0006468E">
        <w:rPr>
          <w:rFonts w:ascii="Arial" w:hAnsi="Arial" w:cs="Arial"/>
          <w:sz w:val="22"/>
        </w:rPr>
        <w:t>is</w:t>
      </w:r>
      <w:r w:rsidRPr="0006468E">
        <w:rPr>
          <w:rFonts w:ascii="Arial" w:hAnsi="Arial" w:cs="Arial"/>
          <w:sz w:val="22"/>
        </w:rPr>
        <w:t xml:space="preserve"> based on the criteria of assessing if there has been a significant increase in credit risk</w:t>
      </w:r>
      <w:r w:rsidRPr="0006468E">
        <w:rPr>
          <w:rFonts w:ascii="Arial" w:hAnsi="Arial" w:cs="Arial"/>
          <w:sz w:val="22"/>
          <w:cs/>
        </w:rPr>
        <w:t xml:space="preserve"> </w:t>
      </w:r>
      <w:r w:rsidRPr="0006468E">
        <w:rPr>
          <w:rFonts w:ascii="Arial" w:hAnsi="Arial" w:cs="Arial"/>
          <w:sz w:val="22"/>
        </w:rPr>
        <w:t>and net collateral value, the development of complex expected credit losses model with a series of underlying assumptions. The estimation has various relevant factors; therefore, the actual results may differ from estimates.</w:t>
      </w:r>
    </w:p>
    <w:p w14:paraId="3BC4122F" w14:textId="41878A7E" w:rsidR="008304F4" w:rsidRPr="00B55AF7" w:rsidRDefault="008304F4" w:rsidP="008304F4">
      <w:pPr>
        <w:overflowPunct/>
        <w:autoSpaceDE/>
        <w:autoSpaceDN/>
        <w:adjustRightInd/>
        <w:spacing w:before="120" w:after="120" w:line="380" w:lineRule="exact"/>
        <w:ind w:firstLine="547"/>
        <w:textAlignment w:val="auto"/>
        <w:rPr>
          <w:rFonts w:ascii="Arial" w:eastAsia="Arial" w:hAnsi="Arial" w:cs="Arial"/>
          <w:b/>
          <w:bCs/>
          <w:sz w:val="22"/>
          <w:szCs w:val="22"/>
        </w:rPr>
      </w:pPr>
      <w:bookmarkStart w:id="2" w:name="_Hlk61513662"/>
      <w:r w:rsidRPr="00B55AF7">
        <w:rPr>
          <w:rFonts w:ascii="Arial" w:eastAsia="Arial" w:hAnsi="Arial" w:cs="Arial"/>
          <w:b/>
          <w:bCs/>
          <w:sz w:val="22"/>
          <w:szCs w:val="22"/>
        </w:rPr>
        <w:t xml:space="preserve">Allowance for expected credit losses of trade receivables </w:t>
      </w:r>
    </w:p>
    <w:p w14:paraId="6BFA58E2" w14:textId="77777777" w:rsidR="008304F4" w:rsidRPr="00B55AF7" w:rsidRDefault="008304F4" w:rsidP="008304F4">
      <w:pPr>
        <w:spacing w:before="120" w:after="120" w:line="380" w:lineRule="exact"/>
        <w:ind w:left="547"/>
        <w:jc w:val="thaiDistribute"/>
        <w:textAlignment w:val="auto"/>
        <w:rPr>
          <w:rFonts w:ascii="Arial" w:eastAsia="Arial" w:hAnsi="Arial" w:cs="Arial"/>
          <w:sz w:val="22"/>
          <w:szCs w:val="22"/>
        </w:rPr>
      </w:pPr>
      <w:bookmarkStart w:id="3" w:name="_Hlk61507334"/>
      <w:bookmarkStart w:id="4" w:name="_Hlk61513633"/>
      <w:bookmarkEnd w:id="2"/>
      <w:r w:rsidRPr="00B55AF7">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55AF7">
        <w:rPr>
          <w:rFonts w:ascii="Arial" w:eastAsia="Arial" w:hAnsi="Arial" w:cs="Arial"/>
          <w:sz w:val="22"/>
          <w:szCs w:val="22"/>
          <w:cs/>
        </w:rPr>
        <w:t xml:space="preserve"> </w:t>
      </w:r>
      <w:r w:rsidRPr="00B55AF7">
        <w:rPr>
          <w:rFonts w:ascii="Arial" w:eastAsia="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3"/>
      <w:bookmarkEnd w:id="4"/>
    </w:p>
    <w:p w14:paraId="765D4FB5" w14:textId="7E30BEB3"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t>Allowance for assets held for sale</w:t>
      </w:r>
    </w:p>
    <w:p w14:paraId="74C7BA4D" w14:textId="77777777" w:rsidR="006177B8" w:rsidRPr="0006468E" w:rsidRDefault="006177B8" w:rsidP="006177B8">
      <w:pPr>
        <w:spacing w:before="120" w:after="120" w:line="380" w:lineRule="exact"/>
        <w:ind w:left="540"/>
        <w:jc w:val="thaiDistribute"/>
        <w:rPr>
          <w:rFonts w:ascii="Arial" w:hAnsi="Arial" w:cs="Arial"/>
          <w:sz w:val="22"/>
        </w:rPr>
      </w:pPr>
      <w:r w:rsidRPr="0006468E">
        <w:rPr>
          <w:rFonts w:ascii="Arial" w:hAnsi="Arial" w:cs="Arial"/>
          <w:sz w:val="22"/>
        </w:rPr>
        <w:t>In determining an allowance for assets held for sale, the management needs to make judgement and estimates on expected loss from each unit of assets held for sale that based upon, analyses the fair value of assets expected to be sold, estimate from historical sales statistics, aging of outstanding unit of assets held for sale and current economic conditions.</w:t>
      </w:r>
    </w:p>
    <w:p w14:paraId="2D431D60" w14:textId="768588BE" w:rsidR="006177B8" w:rsidRPr="0006468E" w:rsidRDefault="006177B8" w:rsidP="006177B8">
      <w:pPr>
        <w:keepNext/>
        <w:spacing w:before="120" w:after="120" w:line="380" w:lineRule="exact"/>
        <w:ind w:left="547"/>
        <w:jc w:val="both"/>
        <w:textAlignment w:val="auto"/>
        <w:rPr>
          <w:rFonts w:ascii="Arial" w:hAnsi="Arial" w:cs="Arial"/>
          <w:sz w:val="22"/>
        </w:rPr>
      </w:pPr>
      <w:r w:rsidRPr="0006468E">
        <w:rPr>
          <w:rFonts w:ascii="Arial" w:hAnsi="Arial" w:cs="Arial"/>
          <w:b/>
          <w:bCs/>
          <w:sz w:val="22"/>
          <w:szCs w:val="22"/>
        </w:rPr>
        <w:t>Fair value of financial instruments</w:t>
      </w:r>
    </w:p>
    <w:p w14:paraId="02CABA07" w14:textId="1A60E355" w:rsidR="006177B8" w:rsidRPr="0006468E" w:rsidRDefault="006177B8" w:rsidP="006177B8">
      <w:pPr>
        <w:spacing w:before="120" w:after="120" w:line="380" w:lineRule="exact"/>
        <w:ind w:left="540"/>
        <w:jc w:val="both"/>
        <w:textAlignment w:val="auto"/>
        <w:rPr>
          <w:rFonts w:ascii="Arial" w:hAnsi="Arial" w:cs="Arial"/>
          <w:sz w:val="22"/>
        </w:rPr>
      </w:pPr>
      <w:r w:rsidRPr="0006468E">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w:t>
      </w:r>
      <w:r w:rsidR="00891C40" w:rsidRPr="0006468E">
        <w:rPr>
          <w:rFonts w:ascii="Arial" w:hAnsi="Arial" w:cs="Arial"/>
          <w:spacing w:val="-2"/>
          <w:sz w:val="22"/>
          <w:szCs w:val="22"/>
        </w:rPr>
        <w:t>s</w:t>
      </w:r>
      <w:r w:rsidRPr="0006468E">
        <w:rPr>
          <w:rFonts w:ascii="Arial" w:hAnsi="Arial" w:cs="Arial"/>
          <w:spacing w:val="-2"/>
          <w:sz w:val="22"/>
          <w:szCs w:val="22"/>
        </w:rPr>
        <w:t xml:space="preserve"> judgement, using a variety of valuation techniques and models. The input to these models is taken from observable markets, and includes consideration of credit risk</w:t>
      </w:r>
      <w:r w:rsidR="00C87F6E" w:rsidRPr="0006468E">
        <w:rPr>
          <w:rFonts w:ascii="Arial" w:hAnsi="Arial" w:cs="Arial"/>
          <w:spacing w:val="-2"/>
          <w:sz w:val="22"/>
          <w:szCs w:val="22"/>
        </w:rPr>
        <w:t xml:space="preserve">, </w:t>
      </w:r>
      <w:r w:rsidRPr="0006468E">
        <w:rPr>
          <w:rFonts w:ascii="Arial" w:hAnsi="Arial" w:cs="Arial"/>
          <w:spacing w:val="-2"/>
          <w:sz w:val="22"/>
          <w:szCs w:val="22"/>
        </w:rPr>
        <w:t>liquidity, correlation and longer-term volatility of financial instruments. Change in assumptions about these factors could affect the fair value recognised in the statement of financial position and disclosures of fair value hierarchy.</w:t>
      </w:r>
    </w:p>
    <w:p w14:paraId="313B94D6"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lastRenderedPageBreak/>
        <w:t>Investment properties</w:t>
      </w:r>
    </w:p>
    <w:p w14:paraId="55C99A73" w14:textId="77777777" w:rsidR="006177B8" w:rsidRPr="0006468E" w:rsidRDefault="006177B8" w:rsidP="006177B8">
      <w:pPr>
        <w:tabs>
          <w:tab w:val="left" w:pos="2160"/>
        </w:tabs>
        <w:spacing w:before="120" w:after="120" w:line="380" w:lineRule="exact"/>
        <w:ind w:left="540" w:hanging="540"/>
        <w:jc w:val="thaiDistribute"/>
        <w:rPr>
          <w:rFonts w:ascii="Arial" w:hAnsi="Arial" w:cs="Arial"/>
          <w:sz w:val="22"/>
          <w:szCs w:val="22"/>
        </w:rPr>
      </w:pPr>
      <w:r w:rsidRPr="0006468E">
        <w:rPr>
          <w:rFonts w:ascii="Arial" w:hAnsi="Arial" w:cs="Arial"/>
          <w:sz w:val="22"/>
          <w:szCs w:val="22"/>
        </w:rPr>
        <w:tab/>
        <w:t xml:space="preserve">In determining depreciation of investment properties, the management is required to make estimates of the useful lives and residual values of the investment properties and to review estimate useful lives and residual values when there are any changes. </w:t>
      </w:r>
    </w:p>
    <w:p w14:paraId="32371D46" w14:textId="14878FC1" w:rsidR="006177B8" w:rsidRPr="0006468E" w:rsidRDefault="00A26B0B" w:rsidP="006177B8">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6177B8" w:rsidRPr="0006468E">
        <w:rPr>
          <w:rFonts w:ascii="Arial" w:hAnsi="Arial" w:cs="Arial"/>
          <w:sz w:val="22"/>
          <w:szCs w:val="22"/>
        </w:rPr>
        <w:t>In addition, the management is required to review investment propert</w:t>
      </w:r>
      <w:r w:rsidR="00891C40" w:rsidRPr="0006468E">
        <w:rPr>
          <w:rFonts w:ascii="Arial" w:hAnsi="Arial" w:cs="Arial"/>
          <w:sz w:val="22"/>
          <w:szCs w:val="22"/>
        </w:rPr>
        <w:t>ies</w:t>
      </w:r>
      <w:r w:rsidR="006177B8" w:rsidRPr="0006468E">
        <w:rPr>
          <w:rFonts w:ascii="Arial" w:hAnsi="Arial" w:cs="Arial"/>
          <w:sz w:val="22"/>
          <w:szCs w:val="22"/>
        </w:rPr>
        <w:t xml:space="preserve"> for impairment on a periodical basis and record impairment loss when it is determined that its recoverable amount is lower than the carrying amount. This requires judgements regarding forecast of future revenues and</w:t>
      </w:r>
      <w:r w:rsidR="006177B8" w:rsidRPr="0006468E">
        <w:rPr>
          <w:rFonts w:ascii="Arial" w:hAnsi="Arial" w:cs="Arial"/>
          <w:sz w:val="22"/>
          <w:szCs w:val="22"/>
          <w:cs/>
        </w:rPr>
        <w:t xml:space="preserve"> </w:t>
      </w:r>
      <w:r w:rsidR="006177B8" w:rsidRPr="0006468E">
        <w:rPr>
          <w:rFonts w:ascii="Arial" w:hAnsi="Arial" w:cs="Arial"/>
          <w:sz w:val="22"/>
          <w:szCs w:val="22"/>
        </w:rPr>
        <w:t>expenses relating to the assets subject to the review.</w:t>
      </w:r>
    </w:p>
    <w:p w14:paraId="076AC4B3" w14:textId="58F2A578" w:rsidR="006177B8" w:rsidRPr="0006468E" w:rsidRDefault="00A76295" w:rsidP="006177B8">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ab/>
      </w:r>
      <w:r w:rsidR="006177B8" w:rsidRPr="0006468E">
        <w:rPr>
          <w:rFonts w:ascii="Arial" w:hAnsi="Arial" w:cs="Arial"/>
          <w:b/>
          <w:bCs/>
          <w:sz w:val="22"/>
          <w:szCs w:val="22"/>
        </w:rPr>
        <w:t>Property, plant and equipment and depreciation</w:t>
      </w:r>
    </w:p>
    <w:p w14:paraId="2608B855" w14:textId="77777777"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7945C49" w14:textId="041C326E" w:rsidR="006177B8" w:rsidRPr="0006468E" w:rsidRDefault="006177B8" w:rsidP="006177B8">
      <w:pPr>
        <w:tabs>
          <w:tab w:val="left" w:pos="1440"/>
        </w:tabs>
        <w:spacing w:before="120" w:after="120" w:line="380" w:lineRule="exact"/>
        <w:ind w:left="540"/>
        <w:jc w:val="thaiDistribute"/>
        <w:outlineLvl w:val="0"/>
        <w:rPr>
          <w:rFonts w:ascii="Arial" w:hAnsi="Arial" w:cs="Arial"/>
          <w:sz w:val="22"/>
          <w:szCs w:val="22"/>
        </w:rPr>
      </w:pPr>
      <w:r w:rsidRPr="0006468E">
        <w:rPr>
          <w:rFonts w:ascii="Arial" w:hAnsi="Arial" w:cs="Arial"/>
          <w:sz w:val="22"/>
          <w:szCs w:val="22"/>
        </w:rPr>
        <w:t>In addition, the management is required to review propert</w:t>
      </w:r>
      <w:r w:rsidR="00891C40" w:rsidRPr="0006468E">
        <w:rPr>
          <w:rFonts w:ascii="Arial" w:hAnsi="Arial" w:cs="Arial"/>
          <w:sz w:val="22"/>
          <w:szCs w:val="22"/>
        </w:rPr>
        <w:t>y</w:t>
      </w:r>
      <w:r w:rsidRPr="0006468E">
        <w:rPr>
          <w:rFonts w:ascii="Arial" w:hAnsi="Arial" w:cs="Arial"/>
          <w:sz w:val="22"/>
          <w:szCs w:val="22"/>
        </w:rPr>
        <w:t>, plant and equipment for impairment on a periodical basis and record impairment loss when it is determined that its recoverable amount is lower than the carrying amount. This requires judgements regarding forecast of future revenues and expenses relating to the assets subject to the review.</w:t>
      </w:r>
    </w:p>
    <w:p w14:paraId="51A53A54" w14:textId="1DE703F2"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Goodwill and intangible assets</w:t>
      </w:r>
    </w:p>
    <w:p w14:paraId="4ABB923D"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8E61351" w14:textId="2C9CA1B3" w:rsidR="006177B8" w:rsidRPr="0006468E" w:rsidRDefault="00C33D10" w:rsidP="00FD6993">
      <w:pPr>
        <w:tabs>
          <w:tab w:val="left" w:pos="1440"/>
        </w:tabs>
        <w:spacing w:before="12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ab/>
      </w:r>
      <w:r w:rsidR="006177B8" w:rsidRPr="0006468E">
        <w:rPr>
          <w:rFonts w:ascii="Arial" w:hAnsi="Arial" w:cs="Arial"/>
          <w:b/>
          <w:bCs/>
          <w:sz w:val="22"/>
          <w:szCs w:val="22"/>
        </w:rPr>
        <w:t>Deferred tax assets</w:t>
      </w:r>
    </w:p>
    <w:p w14:paraId="4D7FC625" w14:textId="77777777" w:rsidR="006177B8" w:rsidRPr="0006468E" w:rsidRDefault="006177B8" w:rsidP="00FD6993">
      <w:pPr>
        <w:tabs>
          <w:tab w:val="left" w:pos="1440"/>
        </w:tabs>
        <w:spacing w:before="120" w:after="120" w:line="380" w:lineRule="exact"/>
        <w:ind w:left="547" w:hanging="547"/>
        <w:jc w:val="thaiDistribute"/>
        <w:outlineLvl w:val="0"/>
        <w:rPr>
          <w:rFonts w:ascii="Arial" w:hAnsi="Arial" w:cs="Arial"/>
          <w:sz w:val="22"/>
          <w:szCs w:val="22"/>
        </w:rPr>
      </w:pPr>
      <w:r w:rsidRPr="0006468E">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1ADD45F5" w14:textId="77777777" w:rsidR="007F7D9D" w:rsidRDefault="007F7D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07C56A5" w14:textId="2EFF7FF9" w:rsidR="00992E26" w:rsidRPr="0006468E" w:rsidRDefault="00992E26" w:rsidP="00992E26">
      <w:pPr>
        <w:overflowPunct/>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Leases</w:t>
      </w:r>
      <w:r w:rsidRPr="0006468E">
        <w:rPr>
          <w:rFonts w:ascii="Angsana New" w:hAnsi="Angsana New" w:hint="cs"/>
          <w:b/>
          <w:bCs/>
          <w:sz w:val="22"/>
          <w:szCs w:val="22"/>
          <w:cs/>
        </w:rPr>
        <w:t xml:space="preserve"> </w:t>
      </w:r>
    </w:p>
    <w:p w14:paraId="4D14D4A1" w14:textId="77777777" w:rsidR="00992E26" w:rsidRPr="0006468E" w:rsidRDefault="00992E26" w:rsidP="00992E26">
      <w:pPr>
        <w:overflowPunct/>
        <w:spacing w:before="120" w:after="120" w:line="380" w:lineRule="exact"/>
        <w:ind w:left="540"/>
        <w:jc w:val="thaiDistribute"/>
        <w:rPr>
          <w:rFonts w:ascii="Arial" w:hAnsi="Arial" w:cs="Arial"/>
          <w:b/>
          <w:bCs/>
          <w:i/>
          <w:iCs/>
          <w:sz w:val="22"/>
          <w:szCs w:val="22"/>
        </w:rPr>
      </w:pPr>
      <w:r w:rsidRPr="0006468E">
        <w:rPr>
          <w:rFonts w:ascii="Arial" w:hAnsi="Arial" w:cs="Arial"/>
          <w:b/>
          <w:bCs/>
          <w:i/>
          <w:iCs/>
          <w:sz w:val="22"/>
          <w:szCs w:val="22"/>
        </w:rPr>
        <w:t>Estimating the incremental borrowing rate - The Group as a lessee</w:t>
      </w:r>
    </w:p>
    <w:p w14:paraId="332DF26A" w14:textId="77777777" w:rsidR="00992E26" w:rsidRPr="0006468E" w:rsidRDefault="00992E26" w:rsidP="00992E26">
      <w:pPr>
        <w:overflowPunct/>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9E14A5D" w14:textId="2FA29EF4" w:rsidR="006177B8" w:rsidRPr="0006468E" w:rsidRDefault="006177B8" w:rsidP="00FD6993">
      <w:pPr>
        <w:tabs>
          <w:tab w:val="left" w:pos="1440"/>
        </w:tabs>
        <w:spacing w:before="120" w:after="120" w:line="380" w:lineRule="exact"/>
        <w:ind w:left="547"/>
        <w:jc w:val="thaiDistribute"/>
        <w:outlineLvl w:val="0"/>
        <w:rPr>
          <w:rFonts w:ascii="Arial" w:hAnsi="Arial" w:cs="Arial"/>
          <w:b/>
          <w:bCs/>
          <w:sz w:val="22"/>
          <w:szCs w:val="22"/>
        </w:rPr>
      </w:pPr>
      <w:r w:rsidRPr="0006468E">
        <w:rPr>
          <w:rFonts w:ascii="Arial" w:hAnsi="Arial" w:cs="Arial"/>
          <w:b/>
          <w:bCs/>
          <w:sz w:val="22"/>
          <w:szCs w:val="22"/>
        </w:rPr>
        <w:t>Post-employment benefits under defined benefit plans</w:t>
      </w:r>
    </w:p>
    <w:p w14:paraId="12EEB239" w14:textId="77777777" w:rsidR="006177B8" w:rsidRPr="0006468E" w:rsidRDefault="006177B8" w:rsidP="00FD6993">
      <w:pPr>
        <w:tabs>
          <w:tab w:val="left" w:pos="360"/>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A37DF6A" w14:textId="5124BE80" w:rsidR="006177B8" w:rsidRPr="0006468E" w:rsidRDefault="006177B8" w:rsidP="00FD6993">
      <w:pPr>
        <w:tabs>
          <w:tab w:val="left" w:pos="1440"/>
        </w:tabs>
        <w:spacing w:before="120" w:after="120" w:line="380" w:lineRule="exact"/>
        <w:ind w:left="540"/>
        <w:jc w:val="thaiDistribute"/>
        <w:outlineLvl w:val="0"/>
        <w:rPr>
          <w:rFonts w:ascii="Arial" w:hAnsi="Arial" w:cs="Arial"/>
          <w:b/>
          <w:bCs/>
          <w:sz w:val="22"/>
          <w:szCs w:val="22"/>
        </w:rPr>
      </w:pPr>
      <w:r w:rsidRPr="0006468E">
        <w:rPr>
          <w:rFonts w:ascii="Arial" w:hAnsi="Arial" w:cs="Arial"/>
          <w:b/>
          <w:bCs/>
          <w:sz w:val="22"/>
          <w:szCs w:val="22"/>
        </w:rPr>
        <w:t xml:space="preserve">Litigation </w:t>
      </w:r>
    </w:p>
    <w:p w14:paraId="7C82D3E0" w14:textId="77777777" w:rsidR="006177B8" w:rsidRPr="0006468E" w:rsidRDefault="006177B8" w:rsidP="00FD6993">
      <w:pPr>
        <w:tabs>
          <w:tab w:val="left" w:pos="1440"/>
        </w:tabs>
        <w:spacing w:before="120" w:after="120" w:line="380" w:lineRule="exact"/>
        <w:ind w:left="547"/>
        <w:jc w:val="thaiDistribute"/>
        <w:outlineLvl w:val="0"/>
        <w:rPr>
          <w:rFonts w:ascii="Arial" w:hAnsi="Arial" w:cs="Arial"/>
          <w:sz w:val="22"/>
          <w:szCs w:val="22"/>
        </w:rPr>
      </w:pPr>
      <w:r w:rsidRPr="0006468E">
        <w:rPr>
          <w:rFonts w:ascii="Arial" w:hAnsi="Arial" w:cs="Arial"/>
          <w:sz w:val="22"/>
          <w:szCs w:val="22"/>
        </w:rPr>
        <w:t>The</w:t>
      </w:r>
      <w:r w:rsidRPr="0006468E">
        <w:rPr>
          <w:rFonts w:ascii="Arial" w:hAnsi="Arial" w:cs="Arial"/>
          <w:sz w:val="22"/>
          <w:szCs w:val="22"/>
          <w:cs/>
        </w:rPr>
        <w:t xml:space="preserve"> </w:t>
      </w:r>
      <w:r w:rsidRPr="0006468E">
        <w:rPr>
          <w:rFonts w:ascii="Arial" w:hAnsi="Arial" w:cs="Arial"/>
          <w:sz w:val="22"/>
          <w:szCs w:val="22"/>
        </w:rPr>
        <w:t xml:space="preserve">Group has contingent liabilities as a result of litigation. The Group’s management has used judgement to assess of the results of the litigation. If management believes that no significant loss will result, no related provision are recorded as at the end of reporting period. </w:t>
      </w:r>
    </w:p>
    <w:p w14:paraId="42072792" w14:textId="794D5B2C" w:rsidR="006177B8" w:rsidRPr="0006468E" w:rsidRDefault="00152190" w:rsidP="00FD699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6177B8" w:rsidRPr="0006468E">
        <w:rPr>
          <w:rFonts w:ascii="Arial" w:hAnsi="Arial" w:cs="Arial"/>
          <w:b/>
          <w:bCs/>
          <w:sz w:val="22"/>
          <w:szCs w:val="22"/>
        </w:rPr>
        <w:t>.</w:t>
      </w:r>
      <w:r w:rsidR="006177B8" w:rsidRPr="0006468E">
        <w:rPr>
          <w:rFonts w:ascii="Arial" w:hAnsi="Arial" w:cs="Arial"/>
          <w:b/>
          <w:bCs/>
          <w:sz w:val="22"/>
          <w:szCs w:val="22"/>
        </w:rPr>
        <w:tab/>
        <w:t>Related party transactions</w:t>
      </w:r>
    </w:p>
    <w:p w14:paraId="2785D4CC" w14:textId="082A00F1" w:rsidR="006177B8" w:rsidRPr="0006468E" w:rsidRDefault="006177B8" w:rsidP="00FD6993">
      <w:pPr>
        <w:tabs>
          <w:tab w:val="right" w:pos="6300"/>
          <w:tab w:val="right" w:pos="810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In addition to nature of relationship between the Company and related companies except its associates as stated in Note </w:t>
      </w:r>
      <w:r w:rsidR="00F41AA1" w:rsidRPr="0006468E">
        <w:rPr>
          <w:rFonts w:ascii="Arial" w:hAnsi="Arial" w:cs="Arial"/>
          <w:sz w:val="22"/>
          <w:szCs w:val="22"/>
        </w:rPr>
        <w:t>1</w:t>
      </w:r>
      <w:r w:rsidR="007F7D9D">
        <w:rPr>
          <w:rFonts w:ascii="Arial" w:hAnsi="Arial" w:cs="Arial"/>
          <w:sz w:val="22"/>
          <w:szCs w:val="22"/>
        </w:rPr>
        <w:t>4</w:t>
      </w:r>
      <w:r w:rsidRPr="0006468E">
        <w:rPr>
          <w:rFonts w:ascii="Arial" w:hAnsi="Arial" w:cs="Arial"/>
          <w:sz w:val="22"/>
          <w:szCs w:val="22"/>
        </w:rPr>
        <w:t xml:space="preserve">, joint venture as stated in Note </w:t>
      </w:r>
      <w:r w:rsidR="00F41AA1" w:rsidRPr="0006468E">
        <w:rPr>
          <w:rFonts w:ascii="Arial" w:hAnsi="Arial" w:cs="Arial"/>
          <w:sz w:val="22"/>
          <w:szCs w:val="22"/>
        </w:rPr>
        <w:t>1</w:t>
      </w:r>
      <w:r w:rsidR="007F7D9D">
        <w:rPr>
          <w:rFonts w:ascii="Arial" w:hAnsi="Arial" w:cs="Arial"/>
          <w:sz w:val="22"/>
          <w:szCs w:val="22"/>
        </w:rPr>
        <w:t>5</w:t>
      </w:r>
      <w:r w:rsidRPr="0006468E">
        <w:rPr>
          <w:rFonts w:ascii="Arial" w:hAnsi="Arial" w:cs="Arial"/>
          <w:sz w:val="22"/>
          <w:szCs w:val="22"/>
        </w:rPr>
        <w:t xml:space="preserve"> and its subsidiaries as stated in Note </w:t>
      </w:r>
      <w:r w:rsidR="00F41AA1" w:rsidRPr="0006468E">
        <w:rPr>
          <w:rFonts w:ascii="Arial" w:hAnsi="Arial" w:cs="Arial"/>
          <w:sz w:val="22"/>
          <w:szCs w:val="22"/>
        </w:rPr>
        <w:t>1</w:t>
      </w:r>
      <w:r w:rsidR="007F7D9D">
        <w:rPr>
          <w:rFonts w:ascii="Arial" w:hAnsi="Arial" w:cs="Arial"/>
          <w:sz w:val="22"/>
          <w:szCs w:val="22"/>
        </w:rPr>
        <w:t>6</w:t>
      </w:r>
      <w:r w:rsidRPr="0006468E">
        <w:rPr>
          <w:rFonts w:ascii="Arial" w:hAnsi="Arial" w:cs="Arial"/>
          <w:sz w:val="22"/>
          <w:szCs w:val="22"/>
        </w:rPr>
        <w:t xml:space="preserve"> which are summarised as follows: </w:t>
      </w:r>
    </w:p>
    <w:tbl>
      <w:tblPr>
        <w:tblW w:w="9090" w:type="dxa"/>
        <w:tblInd w:w="558" w:type="dxa"/>
        <w:tblLayout w:type="fixed"/>
        <w:tblLook w:val="0000" w:firstRow="0" w:lastRow="0" w:firstColumn="0" w:lastColumn="0" w:noHBand="0" w:noVBand="0"/>
      </w:tblPr>
      <w:tblGrid>
        <w:gridCol w:w="3600"/>
        <w:gridCol w:w="5490"/>
      </w:tblGrid>
      <w:tr w:rsidR="00272D88" w:rsidRPr="0006468E" w14:paraId="4BDE12C3" w14:textId="77777777" w:rsidTr="00406FE1">
        <w:tc>
          <w:tcPr>
            <w:tcW w:w="3600" w:type="dxa"/>
            <w:vAlign w:val="bottom"/>
          </w:tcPr>
          <w:p w14:paraId="544157E5" w14:textId="6FC2CCE0" w:rsidR="006177B8" w:rsidRPr="00CE53DA" w:rsidRDefault="006177B8" w:rsidP="00406FE1">
            <w:pPr>
              <w:pBdr>
                <w:bottom w:val="single" w:sz="6" w:space="1" w:color="auto"/>
              </w:pBdr>
              <w:spacing w:line="340" w:lineRule="exact"/>
              <w:jc w:val="center"/>
              <w:rPr>
                <w:rFonts w:ascii="Arial" w:hAnsi="Arial" w:cs="Arial"/>
                <w:sz w:val="22"/>
                <w:szCs w:val="22"/>
              </w:rPr>
            </w:pPr>
            <w:r w:rsidRPr="00CE53DA">
              <w:rPr>
                <w:rFonts w:ascii="Arial" w:hAnsi="Arial" w:cs="Arial"/>
                <w:sz w:val="22"/>
                <w:szCs w:val="22"/>
              </w:rPr>
              <w:t>Company’s name</w:t>
            </w:r>
          </w:p>
        </w:tc>
        <w:tc>
          <w:tcPr>
            <w:tcW w:w="5490" w:type="dxa"/>
            <w:vAlign w:val="bottom"/>
          </w:tcPr>
          <w:p w14:paraId="69D5D876" w14:textId="77777777" w:rsidR="006177B8" w:rsidRPr="00CE53DA" w:rsidRDefault="006177B8" w:rsidP="00406FE1">
            <w:pPr>
              <w:pBdr>
                <w:bottom w:val="single" w:sz="6" w:space="1" w:color="auto"/>
              </w:pBdr>
              <w:spacing w:line="340" w:lineRule="exact"/>
              <w:jc w:val="center"/>
              <w:rPr>
                <w:rFonts w:ascii="Arial" w:hAnsi="Arial" w:cs="Arial"/>
                <w:sz w:val="22"/>
                <w:szCs w:val="22"/>
              </w:rPr>
            </w:pPr>
            <w:r w:rsidRPr="00CE53DA">
              <w:rPr>
                <w:rFonts w:ascii="Arial" w:hAnsi="Arial" w:cs="Arial"/>
                <w:sz w:val="22"/>
                <w:szCs w:val="22"/>
              </w:rPr>
              <w:t>Relationship</w:t>
            </w:r>
          </w:p>
        </w:tc>
      </w:tr>
      <w:tr w:rsidR="00272D88" w:rsidRPr="0006468E" w14:paraId="6E172800" w14:textId="77777777" w:rsidTr="00406FE1">
        <w:tc>
          <w:tcPr>
            <w:tcW w:w="3600" w:type="dxa"/>
          </w:tcPr>
          <w:p w14:paraId="2182B243" w14:textId="77777777" w:rsidR="006177B8" w:rsidRPr="00CE53DA" w:rsidRDefault="006177B8" w:rsidP="00406FE1">
            <w:pPr>
              <w:tabs>
                <w:tab w:val="left" w:pos="162"/>
                <w:tab w:val="left" w:pos="342"/>
                <w:tab w:val="left" w:pos="522"/>
              </w:tabs>
              <w:spacing w:line="340" w:lineRule="exact"/>
              <w:ind w:left="151" w:right="-18" w:hanging="151"/>
              <w:rPr>
                <w:rFonts w:ascii="Arial" w:hAnsi="Arial" w:cs="Arial"/>
                <w:sz w:val="22"/>
                <w:szCs w:val="22"/>
              </w:rPr>
            </w:pPr>
            <w:r w:rsidRPr="00CE53DA">
              <w:rPr>
                <w:rFonts w:ascii="Arial" w:hAnsi="Arial" w:cs="Arial"/>
                <w:sz w:val="22"/>
                <w:szCs w:val="22"/>
              </w:rPr>
              <w:t>Thanachart Capital Public Company Limited and its subsidiaries</w:t>
            </w:r>
          </w:p>
        </w:tc>
        <w:tc>
          <w:tcPr>
            <w:tcW w:w="5490" w:type="dxa"/>
          </w:tcPr>
          <w:p w14:paraId="2DFD6BA3" w14:textId="655FF254" w:rsidR="006177B8" w:rsidRPr="00CE53DA" w:rsidRDefault="006177B8" w:rsidP="00406FE1">
            <w:pPr>
              <w:tabs>
                <w:tab w:val="left" w:pos="162"/>
                <w:tab w:val="left" w:pos="342"/>
                <w:tab w:val="left" w:pos="522"/>
              </w:tabs>
              <w:spacing w:line="340" w:lineRule="exact"/>
              <w:ind w:left="95" w:right="-108" w:hanging="95"/>
              <w:rPr>
                <w:rFonts w:ascii="Arial" w:hAnsi="Arial" w:cs="Arial"/>
                <w:sz w:val="22"/>
                <w:szCs w:val="22"/>
              </w:rPr>
            </w:pPr>
            <w:r w:rsidRPr="00CE53DA">
              <w:rPr>
                <w:rFonts w:ascii="Arial" w:hAnsi="Arial" w:cs="Arial"/>
                <w:sz w:val="22"/>
                <w:szCs w:val="22"/>
              </w:rPr>
              <w:t>A major group of shareholders of the Company which holds ordinary shares representing for a total of</w:t>
            </w:r>
            <w:r w:rsidRPr="00CE53DA">
              <w:rPr>
                <w:rFonts w:ascii="Arial" w:hAnsi="Arial" w:cs="Browallia New"/>
                <w:sz w:val="22"/>
                <w:szCs w:val="22"/>
              </w:rPr>
              <w:t xml:space="preserve"> </w:t>
            </w:r>
            <w:r w:rsidR="0056693B">
              <w:rPr>
                <w:rFonts w:ascii="Arial" w:hAnsi="Arial" w:cs="Browallia New"/>
                <w:sz w:val="22"/>
                <w:szCs w:val="22"/>
              </w:rPr>
              <w:t>24.47</w:t>
            </w:r>
            <w:r w:rsidR="00634D98" w:rsidRPr="00CE53DA">
              <w:rPr>
                <w:rFonts w:ascii="Arial" w:hAnsi="Arial" w:cs="Browallia New"/>
                <w:sz w:val="22"/>
                <w:szCs w:val="22"/>
              </w:rPr>
              <w:t>%</w:t>
            </w:r>
            <w:r w:rsidR="00873E90" w:rsidRPr="00CE53DA">
              <w:rPr>
                <w:rFonts w:ascii="Arial" w:hAnsi="Arial" w:cs="Browallia New"/>
                <w:sz w:val="22"/>
                <w:szCs w:val="22"/>
              </w:rPr>
              <w:t xml:space="preserve"> (</w:t>
            </w:r>
            <w:r w:rsidR="000B44D1">
              <w:rPr>
                <w:rFonts w:ascii="Arial" w:hAnsi="Arial" w:cs="Browallia New"/>
                <w:sz w:val="22"/>
                <w:szCs w:val="22"/>
              </w:rPr>
              <w:t>2024</w:t>
            </w:r>
            <w:r w:rsidR="00873E90" w:rsidRPr="00CE53DA">
              <w:rPr>
                <w:rFonts w:ascii="Arial" w:hAnsi="Arial" w:cs="Browallia New"/>
                <w:sz w:val="22"/>
                <w:szCs w:val="22"/>
              </w:rPr>
              <w:t xml:space="preserve">: </w:t>
            </w:r>
            <w:r w:rsidR="00B31B38" w:rsidRPr="00CE53DA">
              <w:rPr>
                <w:rFonts w:ascii="Arial" w:hAnsi="Arial" w:cs="Arial"/>
                <w:sz w:val="22"/>
                <w:szCs w:val="22"/>
              </w:rPr>
              <w:t>2</w:t>
            </w:r>
            <w:r w:rsidR="00CE53DA" w:rsidRPr="00CE53DA">
              <w:rPr>
                <w:rFonts w:ascii="Arial" w:hAnsi="Arial" w:cs="Arial"/>
                <w:sz w:val="22"/>
                <w:szCs w:val="22"/>
              </w:rPr>
              <w:t>2</w:t>
            </w:r>
            <w:r w:rsidR="00B31B38" w:rsidRPr="00CE53DA">
              <w:rPr>
                <w:rFonts w:ascii="Arial" w:hAnsi="Arial" w:cs="Arial"/>
                <w:sz w:val="22"/>
                <w:szCs w:val="22"/>
              </w:rPr>
              <w:t>.</w:t>
            </w:r>
            <w:r w:rsidR="00CE53DA" w:rsidRPr="00CE53DA">
              <w:rPr>
                <w:rFonts w:ascii="Arial" w:hAnsi="Arial" w:cs="Arial"/>
                <w:sz w:val="22"/>
                <w:szCs w:val="22"/>
              </w:rPr>
              <w:t>6</w:t>
            </w:r>
            <w:r w:rsidR="007F7D9D">
              <w:rPr>
                <w:rFonts w:ascii="Arial" w:hAnsi="Arial" w:cs="Arial"/>
                <w:sz w:val="22"/>
                <w:szCs w:val="22"/>
              </w:rPr>
              <w:t>4</w:t>
            </w:r>
            <w:r w:rsidRPr="00CE53DA">
              <w:rPr>
                <w:rFonts w:ascii="Arial" w:hAnsi="Arial" w:cs="Arial"/>
                <w:sz w:val="22"/>
                <w:szCs w:val="22"/>
              </w:rPr>
              <w:t>%</w:t>
            </w:r>
            <w:r w:rsidR="00873E90" w:rsidRPr="00CE53DA">
              <w:rPr>
                <w:rFonts w:ascii="Arial" w:hAnsi="Arial" w:cs="Arial"/>
                <w:sz w:val="22"/>
                <w:szCs w:val="22"/>
              </w:rPr>
              <w:t>)</w:t>
            </w:r>
            <w:r w:rsidRPr="00CE53DA">
              <w:rPr>
                <w:rFonts w:ascii="Arial" w:hAnsi="Arial" w:cs="Arial"/>
                <w:sz w:val="22"/>
                <w:szCs w:val="22"/>
              </w:rPr>
              <w:t xml:space="preserve"> </w:t>
            </w:r>
            <w:r w:rsidR="00CE53DA" w:rsidRPr="00CE53DA">
              <w:rPr>
                <w:rFonts w:ascii="Arial" w:hAnsi="Arial" w:cs="Arial"/>
                <w:sz w:val="22"/>
                <w:szCs w:val="22"/>
              </w:rPr>
              <w:t>related by the common directors and being an associated company.</w:t>
            </w:r>
          </w:p>
        </w:tc>
      </w:tr>
    </w:tbl>
    <w:p w14:paraId="55AC5808" w14:textId="139EC5E1" w:rsidR="009520F6" w:rsidRDefault="006177B8" w:rsidP="00045722">
      <w:pPr>
        <w:tabs>
          <w:tab w:val="right" w:pos="6300"/>
          <w:tab w:val="right" w:pos="8100"/>
        </w:tabs>
        <w:spacing w:before="120" w:after="120" w:line="380" w:lineRule="exact"/>
        <w:ind w:left="547" w:right="58" w:hanging="547"/>
        <w:jc w:val="thaiDistribute"/>
        <w:rPr>
          <w:rFonts w:ascii="Arial" w:hAnsi="Arial" w:cs="Arial"/>
          <w:sz w:val="22"/>
          <w:szCs w:val="22"/>
        </w:rPr>
      </w:pPr>
      <w:r w:rsidRPr="0006468E">
        <w:rPr>
          <w:rFonts w:ascii="Arial" w:hAnsi="Arial" w:cs="Arial"/>
          <w:sz w:val="22"/>
          <w:szCs w:val="22"/>
        </w:rPr>
        <w:tab/>
      </w:r>
      <w:r w:rsidR="00BA3963" w:rsidRPr="0006468E">
        <w:rPr>
          <w:rFonts w:ascii="Arial" w:hAnsi="Arial" w:cs="Arial"/>
          <w:sz w:val="22"/>
          <w:szCs w:val="22"/>
        </w:rPr>
        <w:tab/>
      </w:r>
      <w:r w:rsidRPr="0006468E">
        <w:rPr>
          <w:rFonts w:ascii="Arial" w:hAnsi="Arial" w:cs="Arial"/>
          <w:sz w:val="22"/>
          <w:szCs w:val="22"/>
        </w:rPr>
        <w:t xml:space="preserve">During the years, the </w:t>
      </w:r>
      <w:r w:rsidR="00F41AA1" w:rsidRPr="0006468E">
        <w:rPr>
          <w:rFonts w:ascii="Arial" w:hAnsi="Arial" w:cs="Arial"/>
          <w:sz w:val="22"/>
          <w:szCs w:val="22"/>
        </w:rPr>
        <w:t>Group</w:t>
      </w:r>
      <w:r w:rsidRPr="0006468E">
        <w:rPr>
          <w:rFonts w:ascii="Arial" w:hAnsi="Arial" w:cs="Arial"/>
          <w:sz w:val="22"/>
          <w:szCs w:val="22"/>
        </w:rPr>
        <w:t xml:space="preserve"> had the significant business transactions with related </w:t>
      </w:r>
      <w:r w:rsidR="0053380A">
        <w:rPr>
          <w:rFonts w:ascii="Arial" w:hAnsi="Arial" w:cs="Arial"/>
          <w:sz w:val="22"/>
          <w:szCs w:val="22"/>
        </w:rPr>
        <w:t>person</w:t>
      </w:r>
      <w:r w:rsidR="004417D5">
        <w:rPr>
          <w:rFonts w:ascii="Arial" w:hAnsi="Arial" w:cs="Arial"/>
          <w:sz w:val="22"/>
          <w:szCs w:val="22"/>
        </w:rPr>
        <w:t xml:space="preserve">s </w:t>
      </w:r>
      <w:r w:rsidR="002546CA">
        <w:rPr>
          <w:rFonts w:ascii="Arial" w:hAnsi="Arial" w:cs="Arial"/>
          <w:sz w:val="22"/>
          <w:szCs w:val="22"/>
        </w:rPr>
        <w:t xml:space="preserve">  </w:t>
      </w:r>
      <w:r w:rsidR="004417D5">
        <w:rPr>
          <w:rFonts w:ascii="Arial" w:hAnsi="Arial" w:cs="Arial"/>
          <w:sz w:val="22"/>
          <w:szCs w:val="22"/>
        </w:rPr>
        <w:t>or</w:t>
      </w:r>
      <w:r w:rsidR="0053380A">
        <w:rPr>
          <w:rFonts w:ascii="Arial" w:hAnsi="Arial" w:cs="Arial"/>
          <w:sz w:val="22"/>
          <w:szCs w:val="22"/>
        </w:rPr>
        <w:t xml:space="preserve"> </w:t>
      </w:r>
      <w:r w:rsidRPr="0006468E">
        <w:rPr>
          <w:rFonts w:ascii="Arial" w:hAnsi="Arial" w:cs="Arial"/>
          <w:sz w:val="22"/>
          <w:szCs w:val="22"/>
        </w:rPr>
        <w:t xml:space="preserve">parties. Such transactions, which are summarised below, arose in the ordinary course of business and were concluded on commercial terms and bases agreed upon between the </w:t>
      </w:r>
      <w:r w:rsidR="00CE53DA">
        <w:rPr>
          <w:rFonts w:ascii="Arial" w:hAnsi="Arial" w:cs="Arial"/>
          <w:sz w:val="22"/>
          <w:szCs w:val="22"/>
        </w:rPr>
        <w:t>Group</w:t>
      </w:r>
      <w:r w:rsidRPr="0006468E">
        <w:rPr>
          <w:rFonts w:ascii="Arial" w:hAnsi="Arial" w:cs="Arial"/>
          <w:sz w:val="22"/>
          <w:szCs w:val="22"/>
        </w:rPr>
        <w:t xml:space="preserve"> and those </w:t>
      </w:r>
      <w:r w:rsidR="00CE53DA" w:rsidRPr="0006468E">
        <w:rPr>
          <w:rFonts w:ascii="Arial" w:hAnsi="Arial" w:cs="Arial"/>
          <w:sz w:val="22"/>
          <w:szCs w:val="22"/>
        </w:rPr>
        <w:t xml:space="preserve">related </w:t>
      </w:r>
      <w:r w:rsidR="00CE53DA">
        <w:rPr>
          <w:rFonts w:ascii="Arial" w:hAnsi="Arial" w:cs="Arial"/>
          <w:sz w:val="22"/>
          <w:szCs w:val="22"/>
        </w:rPr>
        <w:t>persons or</w:t>
      </w:r>
      <w:r w:rsidR="00CE53DA" w:rsidRPr="0006468E">
        <w:rPr>
          <w:rFonts w:ascii="Arial" w:hAnsi="Arial" w:cs="Arial"/>
          <w:sz w:val="22"/>
          <w:szCs w:val="22"/>
        </w:rPr>
        <w:t xml:space="preserve"> </w:t>
      </w:r>
      <w:r w:rsidRPr="0006468E">
        <w:rPr>
          <w:rFonts w:ascii="Arial" w:hAnsi="Arial" w:cs="Arial"/>
          <w:sz w:val="22"/>
          <w:szCs w:val="22"/>
        </w:rPr>
        <w:t>parties.</w:t>
      </w:r>
    </w:p>
    <w:p w14:paraId="03CC720A" w14:textId="77777777" w:rsidR="00045722" w:rsidRDefault="00A26B0B" w:rsidP="00FD6993">
      <w:pPr>
        <w:tabs>
          <w:tab w:val="right" w:pos="6300"/>
          <w:tab w:val="right" w:pos="810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ab/>
      </w:r>
    </w:p>
    <w:p w14:paraId="03D73438" w14:textId="77777777" w:rsidR="00045722" w:rsidRDefault="0004572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9729872" w14:textId="71FB0016" w:rsidR="006177B8" w:rsidRPr="0006468E" w:rsidRDefault="00045722" w:rsidP="00FD6993">
      <w:pPr>
        <w:tabs>
          <w:tab w:val="right" w:pos="6300"/>
          <w:tab w:val="right" w:pos="810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lastRenderedPageBreak/>
        <w:tab/>
      </w:r>
      <w:r w:rsidR="006177B8" w:rsidRPr="0006468E">
        <w:rPr>
          <w:rFonts w:ascii="Arial" w:hAnsi="Arial" w:cs="Arial"/>
          <w:b/>
          <w:bCs/>
          <w:sz w:val="22"/>
          <w:szCs w:val="22"/>
        </w:rPr>
        <w:t xml:space="preserve">Transactions with related </w:t>
      </w:r>
      <w:r w:rsidR="00CE53DA" w:rsidRPr="00561447">
        <w:rPr>
          <w:rFonts w:ascii="Arial" w:hAnsi="Arial" w:cs="Arial"/>
          <w:b/>
          <w:bCs/>
          <w:sz w:val="22"/>
          <w:szCs w:val="22"/>
        </w:rPr>
        <w:t>person</w:t>
      </w:r>
      <w:r w:rsidR="00CE53DA">
        <w:rPr>
          <w:rFonts w:ascii="Arial" w:hAnsi="Arial" w:cs="Arial"/>
          <w:b/>
          <w:bCs/>
          <w:sz w:val="22"/>
          <w:szCs w:val="22"/>
        </w:rPr>
        <w:t>s</w:t>
      </w:r>
      <w:r w:rsidR="00CE53DA" w:rsidRPr="0006468E">
        <w:rPr>
          <w:rFonts w:ascii="Arial" w:hAnsi="Arial" w:cs="Arial"/>
          <w:b/>
          <w:bCs/>
          <w:sz w:val="22"/>
          <w:szCs w:val="22"/>
        </w:rPr>
        <w:t xml:space="preserve"> </w:t>
      </w:r>
      <w:r w:rsidR="00CE53DA">
        <w:rPr>
          <w:rFonts w:ascii="Arial" w:hAnsi="Arial" w:cs="Arial"/>
          <w:b/>
          <w:bCs/>
          <w:sz w:val="22"/>
          <w:szCs w:val="22"/>
        </w:rPr>
        <w:t xml:space="preserve">and </w:t>
      </w:r>
      <w:r w:rsidR="006177B8" w:rsidRPr="0006468E">
        <w:rPr>
          <w:rFonts w:ascii="Arial" w:hAnsi="Arial" w:cs="Arial"/>
          <w:b/>
          <w:bCs/>
          <w:sz w:val="22"/>
          <w:szCs w:val="22"/>
        </w:rPr>
        <w:t>parties</w:t>
      </w:r>
    </w:p>
    <w:p w14:paraId="1C4F2A2E" w14:textId="77777777" w:rsidR="006177B8" w:rsidRPr="001A066B" w:rsidRDefault="006177B8" w:rsidP="006177B8">
      <w:pPr>
        <w:tabs>
          <w:tab w:val="left" w:pos="900"/>
        </w:tabs>
        <w:spacing w:line="300" w:lineRule="exact"/>
        <w:ind w:left="360" w:right="-187" w:hanging="360"/>
        <w:jc w:val="right"/>
        <w:rPr>
          <w:rFonts w:ascii="Arial" w:hAnsi="Arial" w:cs="Arial"/>
          <w:sz w:val="16"/>
          <w:szCs w:val="16"/>
        </w:rPr>
      </w:pPr>
      <w:r w:rsidRPr="001A066B">
        <w:rPr>
          <w:rFonts w:ascii="Arial" w:hAnsi="Arial" w:cs="Arial"/>
          <w:sz w:val="16"/>
          <w:szCs w:val="16"/>
        </w:rPr>
        <w:t>(Unit: Million Baht)</w:t>
      </w:r>
    </w:p>
    <w:tbl>
      <w:tblPr>
        <w:tblW w:w="9162" w:type="dxa"/>
        <w:tblInd w:w="558" w:type="dxa"/>
        <w:tblLayout w:type="fixed"/>
        <w:tblLook w:val="0000" w:firstRow="0" w:lastRow="0" w:firstColumn="0" w:lastColumn="0" w:noHBand="0" w:noVBand="0"/>
      </w:tblPr>
      <w:tblGrid>
        <w:gridCol w:w="2880"/>
        <w:gridCol w:w="792"/>
        <w:gridCol w:w="810"/>
        <w:gridCol w:w="810"/>
        <w:gridCol w:w="810"/>
        <w:gridCol w:w="3060"/>
      </w:tblGrid>
      <w:tr w:rsidR="00272D88" w:rsidRPr="001A066B" w14:paraId="6A393988" w14:textId="77777777" w:rsidTr="002D65E7">
        <w:tc>
          <w:tcPr>
            <w:tcW w:w="2880" w:type="dxa"/>
          </w:tcPr>
          <w:p w14:paraId="2411D53E" w14:textId="77777777" w:rsidR="006177B8" w:rsidRPr="001A066B" w:rsidRDefault="006177B8" w:rsidP="007502A2">
            <w:pPr>
              <w:tabs>
                <w:tab w:val="left" w:pos="162"/>
                <w:tab w:val="left" w:pos="342"/>
                <w:tab w:val="left" w:pos="522"/>
              </w:tabs>
              <w:spacing w:line="260" w:lineRule="exact"/>
              <w:ind w:right="-108"/>
              <w:jc w:val="both"/>
              <w:rPr>
                <w:rFonts w:ascii="Arial" w:hAnsi="Arial" w:cs="Arial"/>
                <w:sz w:val="16"/>
                <w:szCs w:val="16"/>
              </w:rPr>
            </w:pPr>
          </w:p>
        </w:tc>
        <w:tc>
          <w:tcPr>
            <w:tcW w:w="1602" w:type="dxa"/>
            <w:gridSpan w:val="2"/>
            <w:vAlign w:val="bottom"/>
          </w:tcPr>
          <w:p w14:paraId="5B2E7DA5" w14:textId="77777777" w:rsidR="006177B8" w:rsidRPr="001A066B" w:rsidRDefault="006177B8"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Consolidated                 financial statements</w:t>
            </w:r>
          </w:p>
        </w:tc>
        <w:tc>
          <w:tcPr>
            <w:tcW w:w="1620" w:type="dxa"/>
            <w:gridSpan w:val="2"/>
            <w:vAlign w:val="bottom"/>
          </w:tcPr>
          <w:p w14:paraId="2196FFC8" w14:textId="77777777" w:rsidR="006177B8" w:rsidRPr="001A066B" w:rsidRDefault="006177B8"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Separate                       financial statements</w:t>
            </w:r>
          </w:p>
        </w:tc>
        <w:tc>
          <w:tcPr>
            <w:tcW w:w="3060" w:type="dxa"/>
            <w:vAlign w:val="bottom"/>
          </w:tcPr>
          <w:p w14:paraId="38DF5128" w14:textId="77777777" w:rsidR="006177B8" w:rsidRPr="001A066B" w:rsidRDefault="006177B8"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Transfer pricing policy</w:t>
            </w:r>
          </w:p>
        </w:tc>
      </w:tr>
      <w:tr w:rsidR="00272D88" w:rsidRPr="001A066B" w14:paraId="4FDE7559" w14:textId="77777777" w:rsidTr="002D65E7">
        <w:tc>
          <w:tcPr>
            <w:tcW w:w="2880" w:type="dxa"/>
          </w:tcPr>
          <w:p w14:paraId="3060F39E" w14:textId="77777777" w:rsidR="006177B8" w:rsidRPr="001A066B" w:rsidRDefault="006177B8" w:rsidP="007502A2">
            <w:pPr>
              <w:tabs>
                <w:tab w:val="left" w:pos="162"/>
                <w:tab w:val="left" w:pos="342"/>
                <w:tab w:val="left" w:pos="522"/>
              </w:tabs>
              <w:spacing w:line="260" w:lineRule="exact"/>
              <w:ind w:right="-108"/>
              <w:jc w:val="both"/>
              <w:rPr>
                <w:rFonts w:ascii="Arial" w:hAnsi="Arial" w:cs="Arial"/>
                <w:sz w:val="16"/>
                <w:szCs w:val="16"/>
              </w:rPr>
            </w:pPr>
          </w:p>
        </w:tc>
        <w:tc>
          <w:tcPr>
            <w:tcW w:w="792" w:type="dxa"/>
            <w:vAlign w:val="bottom"/>
          </w:tcPr>
          <w:p w14:paraId="126ECCBE" w14:textId="03FA53EA" w:rsidR="006177B8" w:rsidRPr="001A066B" w:rsidRDefault="005970EB"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2025</w:t>
            </w:r>
          </w:p>
        </w:tc>
        <w:tc>
          <w:tcPr>
            <w:tcW w:w="810" w:type="dxa"/>
            <w:vAlign w:val="bottom"/>
          </w:tcPr>
          <w:p w14:paraId="3FB14E6B" w14:textId="0485536A" w:rsidR="006177B8" w:rsidRPr="001A066B" w:rsidRDefault="000B44D1"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2024</w:t>
            </w:r>
          </w:p>
        </w:tc>
        <w:tc>
          <w:tcPr>
            <w:tcW w:w="810" w:type="dxa"/>
            <w:vAlign w:val="bottom"/>
          </w:tcPr>
          <w:p w14:paraId="101A3DF5" w14:textId="711E464A" w:rsidR="006177B8" w:rsidRPr="001A066B" w:rsidRDefault="005970EB"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2025</w:t>
            </w:r>
          </w:p>
        </w:tc>
        <w:tc>
          <w:tcPr>
            <w:tcW w:w="810" w:type="dxa"/>
            <w:vAlign w:val="bottom"/>
          </w:tcPr>
          <w:p w14:paraId="59C7A6BC" w14:textId="1D0C25AD" w:rsidR="006177B8" w:rsidRPr="001A066B" w:rsidRDefault="000B44D1" w:rsidP="007502A2">
            <w:pPr>
              <w:pBdr>
                <w:bottom w:val="single" w:sz="6" w:space="1" w:color="auto"/>
              </w:pBdr>
              <w:spacing w:line="260" w:lineRule="exact"/>
              <w:jc w:val="center"/>
              <w:rPr>
                <w:rFonts w:ascii="Arial" w:hAnsi="Arial" w:cs="Arial"/>
                <w:sz w:val="16"/>
                <w:szCs w:val="16"/>
              </w:rPr>
            </w:pPr>
            <w:r w:rsidRPr="001A066B">
              <w:rPr>
                <w:rFonts w:ascii="Arial" w:hAnsi="Arial" w:cs="Arial"/>
                <w:sz w:val="16"/>
                <w:szCs w:val="16"/>
              </w:rPr>
              <w:t>2024</w:t>
            </w:r>
          </w:p>
        </w:tc>
        <w:tc>
          <w:tcPr>
            <w:tcW w:w="3060" w:type="dxa"/>
            <w:vAlign w:val="bottom"/>
          </w:tcPr>
          <w:p w14:paraId="5B54661E" w14:textId="77777777" w:rsidR="006177B8" w:rsidRPr="001A066B" w:rsidRDefault="006177B8" w:rsidP="007502A2">
            <w:pPr>
              <w:spacing w:line="260" w:lineRule="exact"/>
              <w:jc w:val="center"/>
              <w:rPr>
                <w:rFonts w:ascii="Arial" w:hAnsi="Arial" w:cs="Arial"/>
                <w:sz w:val="16"/>
                <w:szCs w:val="16"/>
              </w:rPr>
            </w:pPr>
          </w:p>
        </w:tc>
      </w:tr>
      <w:tr w:rsidR="001A066B" w:rsidRPr="001A066B" w14:paraId="7910E3DC" w14:textId="77777777" w:rsidTr="00B119BC">
        <w:tc>
          <w:tcPr>
            <w:tcW w:w="9162" w:type="dxa"/>
            <w:gridSpan w:val="6"/>
          </w:tcPr>
          <w:p w14:paraId="5953A5EA" w14:textId="04CF9723" w:rsidR="001A066B" w:rsidRPr="001A066B" w:rsidRDefault="001A066B" w:rsidP="001A066B">
            <w:pPr>
              <w:spacing w:line="260" w:lineRule="exact"/>
              <w:ind w:right="-108"/>
              <w:rPr>
                <w:rFonts w:ascii="Arial" w:hAnsi="Arial" w:cs="Arial"/>
                <w:b/>
                <w:bCs/>
                <w:sz w:val="16"/>
                <w:szCs w:val="16"/>
              </w:rPr>
            </w:pPr>
            <w:r w:rsidRPr="001A066B">
              <w:rPr>
                <w:rFonts w:ascii="Arial" w:hAnsi="Arial" w:cs="Arial"/>
                <w:b/>
                <w:bCs/>
                <w:sz w:val="16"/>
                <w:szCs w:val="16"/>
              </w:rPr>
              <w:t xml:space="preserve">Transactions with subsidiary companies </w:t>
            </w:r>
          </w:p>
        </w:tc>
      </w:tr>
      <w:tr w:rsidR="001A066B" w:rsidRPr="001A066B" w14:paraId="5855C4D2" w14:textId="77777777" w:rsidTr="002D65E7">
        <w:tc>
          <w:tcPr>
            <w:tcW w:w="2880" w:type="dxa"/>
          </w:tcPr>
          <w:p w14:paraId="4B12C8D0" w14:textId="1E890441" w:rsidR="001A066B" w:rsidRPr="001A066B" w:rsidRDefault="001A066B" w:rsidP="001A066B">
            <w:pPr>
              <w:tabs>
                <w:tab w:val="left" w:pos="162"/>
                <w:tab w:val="left" w:pos="342"/>
                <w:tab w:val="left" w:pos="522"/>
              </w:tabs>
              <w:spacing w:line="260" w:lineRule="exact"/>
              <w:ind w:left="150" w:right="-87"/>
              <w:rPr>
                <w:rFonts w:ascii="Arial" w:hAnsi="Arial" w:cs="Arial"/>
                <w:b/>
                <w:bCs/>
                <w:sz w:val="16"/>
                <w:szCs w:val="16"/>
              </w:rPr>
            </w:pPr>
            <w:r w:rsidRPr="001A066B">
              <w:rPr>
                <w:rFonts w:ascii="Arial" w:hAnsi="Arial" w:cs="Arial"/>
                <w:sz w:val="16"/>
                <w:szCs w:val="16"/>
              </w:rPr>
              <w:t>(eliminated from the consolidated financial statements)</w:t>
            </w:r>
          </w:p>
        </w:tc>
        <w:tc>
          <w:tcPr>
            <w:tcW w:w="792" w:type="dxa"/>
          </w:tcPr>
          <w:p w14:paraId="2AAE9DD1" w14:textId="77777777" w:rsidR="001A066B" w:rsidRPr="001A066B" w:rsidRDefault="001A066B" w:rsidP="007502A2">
            <w:pPr>
              <w:tabs>
                <w:tab w:val="decimal" w:pos="792"/>
              </w:tabs>
              <w:spacing w:line="260" w:lineRule="exact"/>
              <w:rPr>
                <w:rFonts w:ascii="Arial" w:hAnsi="Arial" w:cs="Arial"/>
                <w:sz w:val="16"/>
                <w:szCs w:val="16"/>
              </w:rPr>
            </w:pPr>
          </w:p>
        </w:tc>
        <w:tc>
          <w:tcPr>
            <w:tcW w:w="810" w:type="dxa"/>
          </w:tcPr>
          <w:p w14:paraId="07E934FE" w14:textId="77777777" w:rsidR="001A066B" w:rsidRPr="001A066B" w:rsidRDefault="001A066B" w:rsidP="007502A2">
            <w:pPr>
              <w:tabs>
                <w:tab w:val="decimal" w:pos="792"/>
              </w:tabs>
              <w:spacing w:line="260" w:lineRule="exact"/>
              <w:rPr>
                <w:rFonts w:ascii="Arial" w:hAnsi="Arial" w:cs="Arial"/>
                <w:sz w:val="16"/>
                <w:szCs w:val="16"/>
              </w:rPr>
            </w:pPr>
          </w:p>
        </w:tc>
        <w:tc>
          <w:tcPr>
            <w:tcW w:w="810" w:type="dxa"/>
          </w:tcPr>
          <w:p w14:paraId="18A2B47D" w14:textId="77777777" w:rsidR="001A066B" w:rsidRPr="001A066B" w:rsidRDefault="001A066B" w:rsidP="007502A2">
            <w:pPr>
              <w:tabs>
                <w:tab w:val="decimal" w:pos="792"/>
              </w:tabs>
              <w:spacing w:line="260" w:lineRule="exact"/>
              <w:rPr>
                <w:rFonts w:ascii="Arial" w:hAnsi="Arial" w:cs="Arial"/>
                <w:sz w:val="16"/>
                <w:szCs w:val="16"/>
              </w:rPr>
            </w:pPr>
          </w:p>
        </w:tc>
        <w:tc>
          <w:tcPr>
            <w:tcW w:w="810" w:type="dxa"/>
          </w:tcPr>
          <w:p w14:paraId="34F2EC70" w14:textId="77777777" w:rsidR="001A066B" w:rsidRPr="001A066B" w:rsidRDefault="001A066B" w:rsidP="007502A2">
            <w:pPr>
              <w:tabs>
                <w:tab w:val="decimal" w:pos="792"/>
              </w:tabs>
              <w:spacing w:line="260" w:lineRule="exact"/>
              <w:rPr>
                <w:rFonts w:ascii="Arial" w:hAnsi="Arial" w:cs="Arial"/>
                <w:sz w:val="16"/>
                <w:szCs w:val="16"/>
              </w:rPr>
            </w:pPr>
          </w:p>
        </w:tc>
        <w:tc>
          <w:tcPr>
            <w:tcW w:w="3060" w:type="dxa"/>
          </w:tcPr>
          <w:p w14:paraId="66655409" w14:textId="77777777" w:rsidR="001A066B" w:rsidRPr="001A066B" w:rsidRDefault="001A066B" w:rsidP="007502A2">
            <w:pPr>
              <w:spacing w:line="260" w:lineRule="exact"/>
              <w:ind w:right="-108"/>
              <w:jc w:val="right"/>
              <w:rPr>
                <w:rFonts w:ascii="Arial" w:hAnsi="Arial" w:cs="Arial"/>
                <w:b/>
                <w:bCs/>
                <w:sz w:val="16"/>
                <w:szCs w:val="16"/>
              </w:rPr>
            </w:pPr>
          </w:p>
        </w:tc>
      </w:tr>
      <w:tr w:rsidR="005A768C" w:rsidRPr="001A066B" w14:paraId="519DB6E2" w14:textId="77777777" w:rsidTr="002D65E7">
        <w:tc>
          <w:tcPr>
            <w:tcW w:w="2880" w:type="dxa"/>
          </w:tcPr>
          <w:p w14:paraId="180277AB" w14:textId="77777777" w:rsidR="005A768C" w:rsidRPr="001A066B" w:rsidRDefault="005A768C" w:rsidP="005A768C">
            <w:pPr>
              <w:spacing w:line="260" w:lineRule="exact"/>
              <w:jc w:val="thaiDistribute"/>
              <w:rPr>
                <w:rFonts w:ascii="Arial" w:hAnsi="Arial" w:cs="Arial"/>
                <w:b/>
                <w:bCs/>
                <w:sz w:val="16"/>
                <w:szCs w:val="16"/>
              </w:rPr>
            </w:pPr>
            <w:r w:rsidRPr="001A066B">
              <w:rPr>
                <w:rFonts w:ascii="Arial" w:hAnsi="Arial" w:cs="Arial"/>
                <w:sz w:val="16"/>
                <w:szCs w:val="16"/>
              </w:rPr>
              <w:t>Rental income</w:t>
            </w:r>
          </w:p>
        </w:tc>
        <w:tc>
          <w:tcPr>
            <w:tcW w:w="792" w:type="dxa"/>
          </w:tcPr>
          <w:p w14:paraId="31B5A1A1" w14:textId="4A223C8F" w:rsidR="005A768C" w:rsidRPr="001A066B" w:rsidRDefault="00D64845"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20067468" w14:textId="77777777"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32AC883B" w14:textId="39FFF0A0"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101</w:t>
            </w:r>
          </w:p>
        </w:tc>
        <w:tc>
          <w:tcPr>
            <w:tcW w:w="810" w:type="dxa"/>
          </w:tcPr>
          <w:p w14:paraId="1FF32018" w14:textId="5DBCC84A"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47</w:t>
            </w:r>
          </w:p>
        </w:tc>
        <w:tc>
          <w:tcPr>
            <w:tcW w:w="3060" w:type="dxa"/>
          </w:tcPr>
          <w:p w14:paraId="4D22F855" w14:textId="7BA2F0DA" w:rsidR="005A768C" w:rsidRPr="001A066B" w:rsidRDefault="005A768C" w:rsidP="005A768C">
            <w:pPr>
              <w:spacing w:line="260" w:lineRule="exact"/>
              <w:ind w:left="130" w:hanging="130"/>
              <w:rPr>
                <w:rFonts w:ascii="Arial" w:hAnsi="Arial" w:cs="Arial"/>
                <w:b/>
                <w:bCs/>
                <w:sz w:val="16"/>
                <w:szCs w:val="16"/>
              </w:rPr>
            </w:pPr>
            <w:r w:rsidRPr="001A066B">
              <w:rPr>
                <w:rFonts w:ascii="Arial" w:hAnsi="Arial" w:cs="Arial"/>
                <w:sz w:val="16"/>
                <w:szCs w:val="16"/>
              </w:rPr>
              <w:t>Market price</w:t>
            </w:r>
          </w:p>
        </w:tc>
      </w:tr>
      <w:tr w:rsidR="005A768C" w:rsidRPr="001A066B" w14:paraId="7E79CAFC" w14:textId="77777777" w:rsidTr="002D65E7">
        <w:tc>
          <w:tcPr>
            <w:tcW w:w="2880" w:type="dxa"/>
          </w:tcPr>
          <w:p w14:paraId="2A7DEC6C" w14:textId="31F2E81C" w:rsidR="005A768C" w:rsidRPr="001A066B" w:rsidRDefault="005A768C" w:rsidP="005A768C">
            <w:pPr>
              <w:spacing w:line="260" w:lineRule="exact"/>
              <w:jc w:val="both"/>
              <w:rPr>
                <w:rFonts w:ascii="Arial" w:hAnsi="Arial" w:cs="Arial"/>
                <w:b/>
                <w:bCs/>
                <w:sz w:val="16"/>
                <w:szCs w:val="16"/>
                <w:highlight w:val="yellow"/>
              </w:rPr>
            </w:pPr>
            <w:r w:rsidRPr="001A066B">
              <w:rPr>
                <w:rFonts w:ascii="Arial" w:hAnsi="Arial" w:cs="Arial"/>
                <w:sz w:val="16"/>
                <w:szCs w:val="16"/>
              </w:rPr>
              <w:t>Management income</w:t>
            </w:r>
          </w:p>
        </w:tc>
        <w:tc>
          <w:tcPr>
            <w:tcW w:w="792" w:type="dxa"/>
          </w:tcPr>
          <w:p w14:paraId="3BE3A96D" w14:textId="487BA3AF"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27E78B4C" w14:textId="33988E14"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78D7AE22" w14:textId="7BAEFBEB"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37</w:t>
            </w:r>
          </w:p>
        </w:tc>
        <w:tc>
          <w:tcPr>
            <w:tcW w:w="810" w:type="dxa"/>
          </w:tcPr>
          <w:p w14:paraId="05405228" w14:textId="3189C0D0"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51</w:t>
            </w:r>
          </w:p>
        </w:tc>
        <w:tc>
          <w:tcPr>
            <w:tcW w:w="3060" w:type="dxa"/>
          </w:tcPr>
          <w:p w14:paraId="0F9C6921" w14:textId="58AD51F7" w:rsidR="005A768C" w:rsidRPr="001A066B" w:rsidRDefault="005A768C" w:rsidP="005A768C">
            <w:pPr>
              <w:spacing w:line="260" w:lineRule="exact"/>
              <w:ind w:left="130" w:hanging="130"/>
              <w:rPr>
                <w:rFonts w:ascii="Arial" w:hAnsi="Arial" w:cs="Arial"/>
                <w:sz w:val="16"/>
                <w:szCs w:val="16"/>
                <w:highlight w:val="yellow"/>
              </w:rPr>
            </w:pPr>
            <w:r w:rsidRPr="001A066B">
              <w:rPr>
                <w:rFonts w:ascii="Arial" w:hAnsi="Arial" w:cs="Arial"/>
                <w:sz w:val="16"/>
                <w:szCs w:val="16"/>
              </w:rPr>
              <w:t>Contract price</w:t>
            </w:r>
          </w:p>
        </w:tc>
      </w:tr>
      <w:tr w:rsidR="005A768C" w:rsidRPr="001A066B" w14:paraId="0EC99314" w14:textId="77777777" w:rsidTr="002D65E7">
        <w:tc>
          <w:tcPr>
            <w:tcW w:w="2880" w:type="dxa"/>
          </w:tcPr>
          <w:p w14:paraId="30C1DA35" w14:textId="77777777" w:rsidR="005A768C" w:rsidRPr="001A066B" w:rsidRDefault="005A768C" w:rsidP="005A768C">
            <w:pPr>
              <w:spacing w:line="260" w:lineRule="exact"/>
              <w:ind w:left="162" w:hanging="162"/>
              <w:rPr>
                <w:rFonts w:ascii="Arial" w:hAnsi="Arial" w:cs="Arial"/>
                <w:b/>
                <w:bCs/>
                <w:sz w:val="16"/>
                <w:szCs w:val="16"/>
              </w:rPr>
            </w:pPr>
            <w:r w:rsidRPr="001A066B">
              <w:rPr>
                <w:rFonts w:ascii="Arial" w:hAnsi="Arial" w:cs="Arial"/>
                <w:sz w:val="16"/>
                <w:szCs w:val="16"/>
              </w:rPr>
              <w:t>Dividend income</w:t>
            </w:r>
          </w:p>
        </w:tc>
        <w:tc>
          <w:tcPr>
            <w:tcW w:w="792" w:type="dxa"/>
          </w:tcPr>
          <w:p w14:paraId="17DCF467" w14:textId="4A43561A"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1298E265" w14:textId="77777777"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0E320167" w14:textId="440AD155"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1,150</w:t>
            </w:r>
          </w:p>
        </w:tc>
        <w:tc>
          <w:tcPr>
            <w:tcW w:w="810" w:type="dxa"/>
          </w:tcPr>
          <w:p w14:paraId="2F6C958D" w14:textId="568CC275"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1,367</w:t>
            </w:r>
          </w:p>
        </w:tc>
        <w:tc>
          <w:tcPr>
            <w:tcW w:w="3060" w:type="dxa"/>
          </w:tcPr>
          <w:p w14:paraId="73B2007C" w14:textId="77777777"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As declared</w:t>
            </w:r>
          </w:p>
        </w:tc>
      </w:tr>
      <w:tr w:rsidR="005A768C" w:rsidRPr="001A066B" w14:paraId="1338D2C3" w14:textId="77777777" w:rsidTr="002D65E7">
        <w:tc>
          <w:tcPr>
            <w:tcW w:w="2880" w:type="dxa"/>
          </w:tcPr>
          <w:p w14:paraId="05CB1297" w14:textId="61F91FE2" w:rsidR="005A768C" w:rsidRPr="001A066B" w:rsidRDefault="005A768C" w:rsidP="005A768C">
            <w:pPr>
              <w:spacing w:line="260" w:lineRule="exact"/>
              <w:ind w:left="162" w:hanging="162"/>
              <w:rPr>
                <w:rFonts w:ascii="Arial" w:hAnsi="Arial" w:cs="Arial"/>
                <w:sz w:val="16"/>
                <w:szCs w:val="16"/>
              </w:rPr>
            </w:pPr>
            <w:r w:rsidRPr="001A066B">
              <w:rPr>
                <w:rFonts w:ascii="Arial" w:eastAsia="Arial Unicode MS" w:hAnsi="Arial" w:cs="Arial"/>
                <w:sz w:val="16"/>
                <w:szCs w:val="16"/>
              </w:rPr>
              <w:t>Interest income</w:t>
            </w:r>
          </w:p>
        </w:tc>
        <w:tc>
          <w:tcPr>
            <w:tcW w:w="792" w:type="dxa"/>
          </w:tcPr>
          <w:p w14:paraId="5A94DF14" w14:textId="144B0202"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1C3EF343" w14:textId="2D4905BB"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36070185" w14:textId="2E89EC16"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1,322</w:t>
            </w:r>
          </w:p>
        </w:tc>
        <w:tc>
          <w:tcPr>
            <w:tcW w:w="810" w:type="dxa"/>
          </w:tcPr>
          <w:p w14:paraId="45D21D4A" w14:textId="165F62C8"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1,132</w:t>
            </w:r>
          </w:p>
        </w:tc>
        <w:tc>
          <w:tcPr>
            <w:tcW w:w="3060" w:type="dxa"/>
          </w:tcPr>
          <w:p w14:paraId="28BA6EC9" w14:textId="5760118D" w:rsidR="005A768C" w:rsidRPr="001A066B" w:rsidRDefault="005A768C" w:rsidP="005A768C">
            <w:pPr>
              <w:spacing w:line="260" w:lineRule="exact"/>
              <w:ind w:left="130" w:hanging="130"/>
              <w:rPr>
                <w:rFonts w:ascii="Arial" w:hAnsi="Arial" w:cs="Arial"/>
                <w:sz w:val="16"/>
                <w:szCs w:val="16"/>
              </w:rPr>
            </w:pPr>
            <w:r w:rsidRPr="001A066B">
              <w:rPr>
                <w:rFonts w:ascii="Arial" w:hAnsi="Arial" w:cstheme="minorBidi"/>
                <w:sz w:val="16"/>
                <w:szCs w:val="16"/>
              </w:rPr>
              <w:t>MOR and MOR</w:t>
            </w:r>
            <w:r w:rsidRPr="001A066B">
              <w:rPr>
                <w:rFonts w:ascii="Arial" w:hAnsi="Arial" w:cs="Arial"/>
                <w:sz w:val="16"/>
                <w:szCs w:val="16"/>
              </w:rPr>
              <w:t xml:space="preserve"> plus a fixed rate, MLR less</w:t>
            </w:r>
            <w:r w:rsidR="008A2643">
              <w:rPr>
                <w:rFonts w:ascii="Arial" w:hAnsi="Arial" w:cs="Arial"/>
                <w:sz w:val="16"/>
                <w:szCs w:val="16"/>
              </w:rPr>
              <w:t xml:space="preserve"> a</w:t>
            </w:r>
            <w:r w:rsidRPr="001A066B">
              <w:rPr>
                <w:rFonts w:ascii="Arial" w:hAnsi="Arial" w:cs="Arial"/>
                <w:sz w:val="16"/>
                <w:szCs w:val="16"/>
              </w:rPr>
              <w:t xml:space="preserve"> fixed rate</w:t>
            </w:r>
            <w:r w:rsidR="00AE2470">
              <w:rPr>
                <w:rFonts w:ascii="Arial" w:hAnsi="Arial" w:cs="Arial"/>
                <w:sz w:val="16"/>
                <w:szCs w:val="16"/>
              </w:rPr>
              <w:t xml:space="preserve">, </w:t>
            </w:r>
            <w:r w:rsidRPr="001A066B">
              <w:rPr>
                <w:rFonts w:ascii="Arial" w:hAnsi="Arial" w:cs="Arial"/>
                <w:sz w:val="16"/>
                <w:szCs w:val="16"/>
              </w:rPr>
              <w:t>rate</w:t>
            </w:r>
            <w:r w:rsidRPr="001A066B">
              <w:rPr>
                <w:rFonts w:ascii="Arial" w:hAnsi="Arial" w:cs="Arial"/>
                <w:sz w:val="16"/>
                <w:szCs w:val="16"/>
                <w:cs/>
              </w:rPr>
              <w:t xml:space="preserve"> </w:t>
            </w:r>
            <w:r w:rsidRPr="001A066B">
              <w:rPr>
                <w:rFonts w:ascii="Arial" w:hAnsi="Arial" w:cs="Arial"/>
                <w:sz w:val="16"/>
                <w:szCs w:val="16"/>
              </w:rPr>
              <w:t>3.63%</w:t>
            </w:r>
            <w:r w:rsidR="00AE2470">
              <w:rPr>
                <w:rFonts w:ascii="Arial" w:hAnsi="Arial" w:cs="Arial"/>
                <w:sz w:val="16"/>
                <w:szCs w:val="16"/>
              </w:rPr>
              <w:t xml:space="preserve"> and rate </w:t>
            </w:r>
            <w:r w:rsidRPr="001A066B">
              <w:rPr>
                <w:rFonts w:ascii="Arial" w:hAnsi="Arial" w:cs="Arial"/>
                <w:sz w:val="16"/>
                <w:szCs w:val="16"/>
              </w:rPr>
              <w:t>3.80%</w:t>
            </w:r>
          </w:p>
        </w:tc>
      </w:tr>
      <w:tr w:rsidR="005A768C" w:rsidRPr="001A066B" w14:paraId="3ADF5FE3" w14:textId="77777777" w:rsidTr="002D65E7">
        <w:tc>
          <w:tcPr>
            <w:tcW w:w="2880" w:type="dxa"/>
          </w:tcPr>
          <w:p w14:paraId="1D889076" w14:textId="65A76DFB" w:rsidR="005A768C" w:rsidRPr="001A066B" w:rsidRDefault="005A768C" w:rsidP="005A768C">
            <w:pPr>
              <w:spacing w:line="260" w:lineRule="exact"/>
              <w:jc w:val="thaiDistribute"/>
              <w:rPr>
                <w:rFonts w:ascii="Arial" w:hAnsi="Arial" w:cs="Arial"/>
                <w:b/>
                <w:bCs/>
                <w:sz w:val="16"/>
                <w:szCs w:val="16"/>
              </w:rPr>
            </w:pPr>
            <w:r w:rsidRPr="001A066B">
              <w:rPr>
                <w:rFonts w:ascii="Arial" w:eastAsia="Arial Unicode MS" w:hAnsi="Arial" w:cs="Arial"/>
                <w:sz w:val="16"/>
                <w:szCs w:val="16"/>
              </w:rPr>
              <w:t>Security expense</w:t>
            </w:r>
          </w:p>
        </w:tc>
        <w:tc>
          <w:tcPr>
            <w:tcW w:w="792" w:type="dxa"/>
          </w:tcPr>
          <w:p w14:paraId="1B1ABABD" w14:textId="1C98C30C"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6B7A9D27" w14:textId="77777777"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59EBDFB8" w14:textId="44F4F23C"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48</w:t>
            </w:r>
          </w:p>
        </w:tc>
        <w:tc>
          <w:tcPr>
            <w:tcW w:w="810" w:type="dxa"/>
          </w:tcPr>
          <w:p w14:paraId="48F28E1A" w14:textId="692A5A17"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55</w:t>
            </w:r>
          </w:p>
        </w:tc>
        <w:tc>
          <w:tcPr>
            <w:tcW w:w="3060" w:type="dxa"/>
          </w:tcPr>
          <w:p w14:paraId="1C4269BE" w14:textId="78B58DDF" w:rsidR="005A768C" w:rsidRPr="001A066B" w:rsidRDefault="00FB2B91" w:rsidP="005A768C">
            <w:pPr>
              <w:spacing w:line="260" w:lineRule="exact"/>
              <w:ind w:left="130" w:hanging="130"/>
              <w:rPr>
                <w:rFonts w:ascii="Arial" w:hAnsi="Arial" w:cs="Arial"/>
                <w:sz w:val="16"/>
                <w:szCs w:val="16"/>
              </w:rPr>
            </w:pPr>
            <w:r w:rsidRPr="001A066B">
              <w:rPr>
                <w:rFonts w:ascii="Arial" w:hAnsi="Arial" w:cs="Arial"/>
                <w:sz w:val="16"/>
                <w:szCs w:val="16"/>
              </w:rPr>
              <w:t>Contract price</w:t>
            </w:r>
          </w:p>
        </w:tc>
      </w:tr>
      <w:tr w:rsidR="005A768C" w:rsidRPr="001A066B" w14:paraId="6BD5F1B1" w14:textId="77777777" w:rsidTr="002D65E7">
        <w:tc>
          <w:tcPr>
            <w:tcW w:w="2880" w:type="dxa"/>
          </w:tcPr>
          <w:p w14:paraId="6D517740" w14:textId="0A24413A" w:rsidR="005A768C" w:rsidRPr="001A066B" w:rsidRDefault="005A768C" w:rsidP="005A768C">
            <w:pPr>
              <w:spacing w:line="260" w:lineRule="exact"/>
              <w:jc w:val="thaiDistribute"/>
              <w:rPr>
                <w:rFonts w:ascii="Arial" w:eastAsia="Arial Unicode MS" w:hAnsi="Arial" w:cs="Arial"/>
                <w:sz w:val="16"/>
                <w:szCs w:val="16"/>
              </w:rPr>
            </w:pPr>
            <w:r w:rsidRPr="001A066B">
              <w:rPr>
                <w:rFonts w:ascii="Arial" w:eastAsia="Arial Unicode MS" w:hAnsi="Arial" w:cs="Arial"/>
                <w:sz w:val="16"/>
                <w:szCs w:val="16"/>
              </w:rPr>
              <w:t>Management expense</w:t>
            </w:r>
          </w:p>
        </w:tc>
        <w:tc>
          <w:tcPr>
            <w:tcW w:w="792" w:type="dxa"/>
          </w:tcPr>
          <w:p w14:paraId="6958D0CD" w14:textId="2B7F5F4E"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0F4F40BC" w14:textId="64274567"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6E73343A" w14:textId="554C2492" w:rsidR="005A768C" w:rsidRPr="001A066B" w:rsidRDefault="00F829DF" w:rsidP="005A768C">
            <w:pPr>
              <w:tabs>
                <w:tab w:val="decimal" w:pos="606"/>
              </w:tabs>
              <w:spacing w:line="260" w:lineRule="exact"/>
              <w:rPr>
                <w:rFonts w:ascii="Arial" w:hAnsi="Arial" w:cs="Arial"/>
                <w:sz w:val="16"/>
                <w:szCs w:val="16"/>
              </w:rPr>
            </w:pPr>
            <w:r>
              <w:rPr>
                <w:rFonts w:ascii="Arial" w:hAnsi="Arial" w:cs="Arial"/>
                <w:sz w:val="16"/>
                <w:szCs w:val="16"/>
              </w:rPr>
              <w:t>408</w:t>
            </w:r>
          </w:p>
        </w:tc>
        <w:tc>
          <w:tcPr>
            <w:tcW w:w="810" w:type="dxa"/>
          </w:tcPr>
          <w:p w14:paraId="54A77D4B" w14:textId="5C0B2705"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491</w:t>
            </w:r>
          </w:p>
        </w:tc>
        <w:tc>
          <w:tcPr>
            <w:tcW w:w="3060" w:type="dxa"/>
          </w:tcPr>
          <w:p w14:paraId="387E9990" w14:textId="070D855F"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Contract price</w:t>
            </w:r>
          </w:p>
        </w:tc>
      </w:tr>
      <w:tr w:rsidR="005A768C" w:rsidRPr="001A066B" w14:paraId="5E19AA7C" w14:textId="77777777" w:rsidTr="002D65E7">
        <w:tc>
          <w:tcPr>
            <w:tcW w:w="2880" w:type="dxa"/>
          </w:tcPr>
          <w:p w14:paraId="630A3AC9" w14:textId="2BE6F449" w:rsidR="005A768C" w:rsidRPr="001A066B" w:rsidRDefault="005A768C" w:rsidP="005A768C">
            <w:pPr>
              <w:spacing w:line="260" w:lineRule="exact"/>
              <w:jc w:val="thaiDistribute"/>
              <w:rPr>
                <w:rFonts w:ascii="Arial" w:eastAsia="Arial Unicode MS" w:hAnsi="Arial" w:cs="Arial"/>
                <w:sz w:val="16"/>
                <w:szCs w:val="16"/>
              </w:rPr>
            </w:pPr>
            <w:r w:rsidRPr="001A066B">
              <w:rPr>
                <w:rFonts w:ascii="Arial" w:eastAsia="Arial Unicode MS" w:hAnsi="Arial" w:cs="Arial"/>
                <w:sz w:val="16"/>
                <w:szCs w:val="16"/>
              </w:rPr>
              <w:t>Training expense</w:t>
            </w:r>
          </w:p>
        </w:tc>
        <w:tc>
          <w:tcPr>
            <w:tcW w:w="792" w:type="dxa"/>
          </w:tcPr>
          <w:p w14:paraId="1A7E1C8B" w14:textId="5077F2CD"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7319CD12" w14:textId="519E692B"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3FDD1DCE" w14:textId="5269A088" w:rsidR="005A768C" w:rsidRPr="001A066B" w:rsidRDefault="007D5419" w:rsidP="005A768C">
            <w:pPr>
              <w:tabs>
                <w:tab w:val="decimal" w:pos="606"/>
              </w:tabs>
              <w:spacing w:line="260" w:lineRule="exact"/>
              <w:rPr>
                <w:rFonts w:ascii="Arial" w:hAnsi="Arial" w:cs="Arial"/>
                <w:sz w:val="16"/>
                <w:szCs w:val="16"/>
              </w:rPr>
            </w:pPr>
            <w:r w:rsidRPr="001A066B">
              <w:rPr>
                <w:rFonts w:ascii="Arial" w:hAnsi="Arial" w:cs="Arial"/>
                <w:sz w:val="16"/>
                <w:szCs w:val="16"/>
              </w:rPr>
              <w:t>16</w:t>
            </w:r>
          </w:p>
        </w:tc>
        <w:tc>
          <w:tcPr>
            <w:tcW w:w="810" w:type="dxa"/>
          </w:tcPr>
          <w:p w14:paraId="20CD41D4" w14:textId="0DEEABFB"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16</w:t>
            </w:r>
          </w:p>
        </w:tc>
        <w:tc>
          <w:tcPr>
            <w:tcW w:w="3060" w:type="dxa"/>
          </w:tcPr>
          <w:p w14:paraId="7D631B42" w14:textId="5C86B025"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Market price</w:t>
            </w:r>
          </w:p>
        </w:tc>
      </w:tr>
      <w:tr w:rsidR="005A768C" w:rsidRPr="001A066B" w14:paraId="1D563ACD" w14:textId="77777777" w:rsidTr="008B7B8F">
        <w:trPr>
          <w:trHeight w:val="513"/>
        </w:trPr>
        <w:tc>
          <w:tcPr>
            <w:tcW w:w="2880" w:type="dxa"/>
          </w:tcPr>
          <w:p w14:paraId="58FA32E3" w14:textId="77777777" w:rsidR="005A768C" w:rsidRPr="001A066B" w:rsidRDefault="005A768C" w:rsidP="005A768C">
            <w:pPr>
              <w:spacing w:line="260" w:lineRule="exact"/>
              <w:jc w:val="thaiDistribute"/>
              <w:rPr>
                <w:rFonts w:ascii="Arial" w:eastAsia="Arial Unicode MS" w:hAnsi="Arial" w:cs="Arial"/>
                <w:sz w:val="16"/>
                <w:szCs w:val="16"/>
              </w:rPr>
            </w:pPr>
            <w:r w:rsidRPr="001A066B">
              <w:rPr>
                <w:rFonts w:ascii="Arial" w:eastAsia="Arial Unicode MS" w:hAnsi="Arial" w:cs="Arial"/>
                <w:sz w:val="16"/>
                <w:szCs w:val="16"/>
              </w:rPr>
              <w:t>Interest expenses</w:t>
            </w:r>
          </w:p>
        </w:tc>
        <w:tc>
          <w:tcPr>
            <w:tcW w:w="792" w:type="dxa"/>
          </w:tcPr>
          <w:p w14:paraId="117F1BDD" w14:textId="24AA768B"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545CA841" w14:textId="130FEFFA"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01AF9D95" w14:textId="75DC6757" w:rsidR="005A768C" w:rsidRPr="001A066B" w:rsidRDefault="007D5419" w:rsidP="005A768C">
            <w:pPr>
              <w:tabs>
                <w:tab w:val="decimal" w:pos="606"/>
              </w:tabs>
              <w:spacing w:line="260" w:lineRule="exact"/>
              <w:rPr>
                <w:rFonts w:ascii="Arial" w:hAnsi="Arial" w:cs="Arial"/>
                <w:sz w:val="16"/>
                <w:szCs w:val="16"/>
                <w:cs/>
              </w:rPr>
            </w:pPr>
            <w:r w:rsidRPr="001A066B">
              <w:rPr>
                <w:rFonts w:ascii="Arial" w:hAnsi="Arial" w:cs="Arial"/>
                <w:sz w:val="16"/>
                <w:szCs w:val="16"/>
              </w:rPr>
              <w:t>10</w:t>
            </w:r>
          </w:p>
        </w:tc>
        <w:tc>
          <w:tcPr>
            <w:tcW w:w="810" w:type="dxa"/>
          </w:tcPr>
          <w:p w14:paraId="493D1A0C" w14:textId="30409D6D" w:rsidR="005A768C" w:rsidRPr="001A066B" w:rsidRDefault="005A768C" w:rsidP="005A768C">
            <w:pPr>
              <w:tabs>
                <w:tab w:val="decimal" w:pos="606"/>
              </w:tabs>
              <w:spacing w:line="260" w:lineRule="exact"/>
              <w:rPr>
                <w:rFonts w:ascii="Arial" w:hAnsi="Arial" w:cs="Arial"/>
                <w:sz w:val="16"/>
                <w:szCs w:val="16"/>
                <w:cs/>
              </w:rPr>
            </w:pPr>
            <w:r w:rsidRPr="001A066B">
              <w:rPr>
                <w:rFonts w:ascii="Arial" w:hAnsi="Arial" w:cs="Arial"/>
                <w:sz w:val="16"/>
                <w:szCs w:val="16"/>
              </w:rPr>
              <w:t>86</w:t>
            </w:r>
          </w:p>
        </w:tc>
        <w:tc>
          <w:tcPr>
            <w:tcW w:w="3060" w:type="dxa"/>
          </w:tcPr>
          <w:p w14:paraId="481D0BB0" w14:textId="64781559" w:rsidR="005A768C" w:rsidRPr="001A066B" w:rsidRDefault="005A768C" w:rsidP="005A768C">
            <w:pPr>
              <w:spacing w:line="260" w:lineRule="exact"/>
              <w:ind w:left="130" w:hanging="130"/>
              <w:rPr>
                <w:rFonts w:ascii="Arial" w:hAnsi="Arial" w:cstheme="minorBidi"/>
                <w:sz w:val="16"/>
                <w:szCs w:val="16"/>
                <w:cs/>
              </w:rPr>
            </w:pPr>
            <w:r w:rsidRPr="001A066B">
              <w:rPr>
                <w:rFonts w:ascii="Arial" w:hAnsi="Arial" w:cs="Arial"/>
                <w:sz w:val="16"/>
                <w:szCs w:val="16"/>
              </w:rPr>
              <w:t xml:space="preserve">MOR and fixed deposit of a local commercial bank plus a fixed </w:t>
            </w:r>
            <w:r w:rsidR="001E51C7">
              <w:rPr>
                <w:rFonts w:ascii="Arial" w:hAnsi="Arial" w:cs="Arial"/>
                <w:sz w:val="16"/>
                <w:szCs w:val="16"/>
              </w:rPr>
              <w:t>rate</w:t>
            </w:r>
          </w:p>
        </w:tc>
      </w:tr>
      <w:tr w:rsidR="005A768C" w:rsidRPr="001A066B" w14:paraId="468E5FAD" w14:textId="77777777" w:rsidTr="002D65E7">
        <w:trPr>
          <w:trHeight w:val="297"/>
        </w:trPr>
        <w:tc>
          <w:tcPr>
            <w:tcW w:w="2880" w:type="dxa"/>
          </w:tcPr>
          <w:p w14:paraId="735986EA" w14:textId="690B32DC" w:rsidR="005A768C" w:rsidRPr="001A066B" w:rsidRDefault="005A768C" w:rsidP="005A768C">
            <w:pPr>
              <w:spacing w:line="260" w:lineRule="exact"/>
              <w:jc w:val="thaiDistribute"/>
              <w:rPr>
                <w:rFonts w:ascii="Arial" w:eastAsia="Arial Unicode MS" w:hAnsi="Arial" w:cs="Arial"/>
                <w:sz w:val="16"/>
                <w:szCs w:val="16"/>
              </w:rPr>
            </w:pPr>
            <w:r w:rsidRPr="001A066B">
              <w:rPr>
                <w:rFonts w:ascii="Arial" w:hAnsi="Arial" w:cs="Arial"/>
                <w:sz w:val="16"/>
                <w:szCs w:val="16"/>
              </w:rPr>
              <w:t>Dividend payment</w:t>
            </w:r>
          </w:p>
        </w:tc>
        <w:tc>
          <w:tcPr>
            <w:tcW w:w="792" w:type="dxa"/>
          </w:tcPr>
          <w:p w14:paraId="4C99B40C" w14:textId="3A9284B1" w:rsidR="005A768C" w:rsidRPr="001A066B" w:rsidRDefault="00AA7488"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tcPr>
          <w:p w14:paraId="3F9CFFB5" w14:textId="61AADDA0" w:rsidR="005A768C" w:rsidRPr="001A066B" w:rsidRDefault="005A768C" w:rsidP="005A768C">
            <w:pPr>
              <w:tabs>
                <w:tab w:val="decimal" w:pos="606"/>
              </w:tabs>
              <w:spacing w:line="260" w:lineRule="exact"/>
              <w:ind w:left="72" w:right="29"/>
              <w:rPr>
                <w:rFonts w:ascii="Arial" w:hAnsi="Arial" w:cs="Arial"/>
                <w:sz w:val="16"/>
                <w:szCs w:val="16"/>
              </w:rPr>
            </w:pPr>
            <w:r w:rsidRPr="001A066B">
              <w:rPr>
                <w:rFonts w:ascii="Arial" w:hAnsi="Arial" w:cs="Arial"/>
                <w:sz w:val="16"/>
                <w:szCs w:val="16"/>
              </w:rPr>
              <w:t>-</w:t>
            </w:r>
          </w:p>
        </w:tc>
        <w:tc>
          <w:tcPr>
            <w:tcW w:w="810" w:type="dxa"/>
          </w:tcPr>
          <w:p w14:paraId="050AAA4F" w14:textId="3D979C48" w:rsidR="005A768C" w:rsidRPr="001A066B" w:rsidRDefault="007D5419" w:rsidP="005A768C">
            <w:pPr>
              <w:tabs>
                <w:tab w:val="decimal" w:pos="606"/>
              </w:tabs>
              <w:spacing w:line="260" w:lineRule="exact"/>
              <w:rPr>
                <w:rFonts w:ascii="Arial" w:hAnsi="Arial" w:cs="Arial"/>
                <w:sz w:val="16"/>
                <w:szCs w:val="16"/>
                <w:cs/>
              </w:rPr>
            </w:pPr>
            <w:r w:rsidRPr="001A066B">
              <w:rPr>
                <w:rFonts w:ascii="Arial" w:hAnsi="Arial" w:cs="Arial"/>
                <w:sz w:val="16"/>
                <w:szCs w:val="16"/>
              </w:rPr>
              <w:t>584</w:t>
            </w:r>
          </w:p>
        </w:tc>
        <w:tc>
          <w:tcPr>
            <w:tcW w:w="810" w:type="dxa"/>
          </w:tcPr>
          <w:p w14:paraId="05344D3A" w14:textId="0286FBAD"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496</w:t>
            </w:r>
          </w:p>
        </w:tc>
        <w:tc>
          <w:tcPr>
            <w:tcW w:w="3060" w:type="dxa"/>
          </w:tcPr>
          <w:p w14:paraId="42836A36" w14:textId="06D2D7BB"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As declared</w:t>
            </w:r>
          </w:p>
        </w:tc>
      </w:tr>
      <w:tr w:rsidR="005A768C" w:rsidRPr="001A066B" w14:paraId="51163E69" w14:textId="6177474F" w:rsidTr="00CE53DA">
        <w:trPr>
          <w:trHeight w:val="324"/>
        </w:trPr>
        <w:tc>
          <w:tcPr>
            <w:tcW w:w="9162" w:type="dxa"/>
            <w:gridSpan w:val="6"/>
            <w:vAlign w:val="center"/>
          </w:tcPr>
          <w:p w14:paraId="5853DBA3" w14:textId="328DF2A1" w:rsidR="005A768C" w:rsidRPr="001A066B" w:rsidRDefault="005A768C" w:rsidP="005A768C">
            <w:pPr>
              <w:overflowPunct/>
              <w:autoSpaceDE/>
              <w:autoSpaceDN/>
              <w:adjustRightInd/>
              <w:spacing w:line="259" w:lineRule="auto"/>
              <w:textAlignment w:val="auto"/>
              <w:rPr>
                <w:sz w:val="16"/>
                <w:szCs w:val="16"/>
              </w:rPr>
            </w:pPr>
            <w:r w:rsidRPr="001A066B">
              <w:rPr>
                <w:rFonts w:ascii="Arial" w:hAnsi="Arial" w:cs="Arial"/>
                <w:b/>
                <w:bCs/>
                <w:sz w:val="16"/>
                <w:szCs w:val="16"/>
              </w:rPr>
              <w:t>Transactions with associate</w:t>
            </w:r>
            <w:r w:rsidR="008048D0" w:rsidRPr="001A066B">
              <w:rPr>
                <w:rFonts w:ascii="Arial" w:hAnsi="Arial" w:cs="Arial"/>
                <w:b/>
                <w:bCs/>
                <w:sz w:val="16"/>
                <w:szCs w:val="16"/>
              </w:rPr>
              <w:t>s</w:t>
            </w:r>
            <w:r w:rsidRPr="001A066B">
              <w:rPr>
                <w:rFonts w:ascii="Arial" w:hAnsi="Arial" w:cs="Arial"/>
                <w:b/>
                <w:bCs/>
                <w:sz w:val="16"/>
                <w:szCs w:val="16"/>
              </w:rPr>
              <w:t xml:space="preserve"> and joint venture</w:t>
            </w:r>
          </w:p>
        </w:tc>
      </w:tr>
      <w:tr w:rsidR="005A768C" w:rsidRPr="001A066B" w14:paraId="6D8B4F96" w14:textId="77777777" w:rsidTr="001603F7">
        <w:tc>
          <w:tcPr>
            <w:tcW w:w="2880" w:type="dxa"/>
          </w:tcPr>
          <w:p w14:paraId="7E4C2B39" w14:textId="0762C045" w:rsidR="005A768C" w:rsidRPr="001A066B" w:rsidRDefault="005A768C" w:rsidP="005A768C">
            <w:pPr>
              <w:spacing w:line="260" w:lineRule="exact"/>
              <w:ind w:left="162" w:hanging="162"/>
              <w:jc w:val="thaiDistribute"/>
              <w:rPr>
                <w:rFonts w:ascii="Arial" w:hAnsi="Arial" w:cs="Arial"/>
                <w:sz w:val="16"/>
                <w:szCs w:val="16"/>
                <w:highlight w:val="yellow"/>
              </w:rPr>
            </w:pPr>
            <w:r w:rsidRPr="001A066B">
              <w:rPr>
                <w:rFonts w:ascii="Arial" w:hAnsi="Arial" w:cs="Arial"/>
                <w:sz w:val="16"/>
                <w:szCs w:val="16"/>
              </w:rPr>
              <w:t>Rental income</w:t>
            </w:r>
          </w:p>
        </w:tc>
        <w:tc>
          <w:tcPr>
            <w:tcW w:w="792" w:type="dxa"/>
            <w:vAlign w:val="bottom"/>
          </w:tcPr>
          <w:p w14:paraId="4B231DFF" w14:textId="21285733" w:rsidR="005A768C" w:rsidRPr="001A066B" w:rsidRDefault="00031AD4" w:rsidP="005A768C">
            <w:pPr>
              <w:tabs>
                <w:tab w:val="decimal" w:pos="606"/>
              </w:tabs>
              <w:spacing w:line="260" w:lineRule="exact"/>
              <w:rPr>
                <w:rFonts w:ascii="Arial" w:hAnsi="Arial" w:cs="Arial"/>
                <w:sz w:val="16"/>
                <w:szCs w:val="16"/>
              </w:rPr>
            </w:pPr>
            <w:r w:rsidRPr="001A066B">
              <w:rPr>
                <w:rFonts w:ascii="Arial" w:hAnsi="Arial" w:cs="Arial"/>
                <w:sz w:val="16"/>
                <w:szCs w:val="16"/>
              </w:rPr>
              <w:t>20</w:t>
            </w:r>
          </w:p>
        </w:tc>
        <w:tc>
          <w:tcPr>
            <w:tcW w:w="810" w:type="dxa"/>
            <w:vAlign w:val="bottom"/>
          </w:tcPr>
          <w:p w14:paraId="1D4295E2" w14:textId="0BD7249C"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13</w:t>
            </w:r>
          </w:p>
        </w:tc>
        <w:tc>
          <w:tcPr>
            <w:tcW w:w="810" w:type="dxa"/>
            <w:vAlign w:val="bottom"/>
          </w:tcPr>
          <w:p w14:paraId="1E7CB534" w14:textId="2C7E0854" w:rsidR="005A768C" w:rsidRPr="001A066B" w:rsidRDefault="004958A0" w:rsidP="005A768C">
            <w:pPr>
              <w:tabs>
                <w:tab w:val="decimal" w:pos="606"/>
              </w:tabs>
              <w:spacing w:line="260" w:lineRule="exact"/>
              <w:rPr>
                <w:rFonts w:ascii="Arial" w:hAnsi="Arial" w:cs="Arial"/>
                <w:sz w:val="16"/>
                <w:szCs w:val="16"/>
              </w:rPr>
            </w:pPr>
            <w:r w:rsidRPr="001A066B">
              <w:rPr>
                <w:rFonts w:ascii="Arial" w:hAnsi="Arial" w:cs="Arial"/>
                <w:sz w:val="16"/>
                <w:szCs w:val="16"/>
              </w:rPr>
              <w:t>20</w:t>
            </w:r>
          </w:p>
        </w:tc>
        <w:tc>
          <w:tcPr>
            <w:tcW w:w="810" w:type="dxa"/>
            <w:vAlign w:val="bottom"/>
          </w:tcPr>
          <w:p w14:paraId="314044EA" w14:textId="0E94C84D"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13</w:t>
            </w:r>
          </w:p>
        </w:tc>
        <w:tc>
          <w:tcPr>
            <w:tcW w:w="3060" w:type="dxa"/>
          </w:tcPr>
          <w:p w14:paraId="09A08141" w14:textId="2156756F"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Market price</w:t>
            </w:r>
          </w:p>
        </w:tc>
      </w:tr>
      <w:tr w:rsidR="005A768C" w:rsidRPr="001A066B" w14:paraId="75604394" w14:textId="77777777" w:rsidTr="002D65E7">
        <w:tc>
          <w:tcPr>
            <w:tcW w:w="2880" w:type="dxa"/>
          </w:tcPr>
          <w:p w14:paraId="7E78F0A1" w14:textId="31487776" w:rsidR="005A768C" w:rsidRPr="001A066B" w:rsidRDefault="005A768C" w:rsidP="005A768C">
            <w:pPr>
              <w:spacing w:line="260" w:lineRule="exact"/>
              <w:ind w:left="162" w:hanging="162"/>
              <w:jc w:val="thaiDistribute"/>
              <w:rPr>
                <w:rFonts w:ascii="Arial" w:hAnsi="Arial" w:cs="Arial"/>
                <w:sz w:val="16"/>
                <w:szCs w:val="16"/>
              </w:rPr>
            </w:pPr>
            <w:r w:rsidRPr="001A066B">
              <w:rPr>
                <w:rFonts w:ascii="Arial" w:hAnsi="Arial" w:cs="Arial"/>
                <w:sz w:val="16"/>
                <w:szCs w:val="16"/>
              </w:rPr>
              <w:t>Management income</w:t>
            </w:r>
          </w:p>
        </w:tc>
        <w:tc>
          <w:tcPr>
            <w:tcW w:w="792" w:type="dxa"/>
            <w:vAlign w:val="bottom"/>
          </w:tcPr>
          <w:p w14:paraId="00B442AF" w14:textId="23A6092F" w:rsidR="005A768C" w:rsidRPr="001A066B" w:rsidRDefault="00031AD4" w:rsidP="005A768C">
            <w:pPr>
              <w:tabs>
                <w:tab w:val="decimal" w:pos="606"/>
              </w:tabs>
              <w:spacing w:line="260" w:lineRule="exact"/>
              <w:rPr>
                <w:rFonts w:ascii="Arial" w:hAnsi="Arial" w:cs="Arial"/>
                <w:sz w:val="16"/>
                <w:szCs w:val="16"/>
              </w:rPr>
            </w:pPr>
            <w:r w:rsidRPr="001A066B">
              <w:rPr>
                <w:rFonts w:ascii="Arial" w:hAnsi="Arial" w:cs="Arial"/>
                <w:sz w:val="16"/>
                <w:szCs w:val="16"/>
              </w:rPr>
              <w:t>1</w:t>
            </w:r>
          </w:p>
        </w:tc>
        <w:tc>
          <w:tcPr>
            <w:tcW w:w="810" w:type="dxa"/>
            <w:vAlign w:val="bottom"/>
          </w:tcPr>
          <w:p w14:paraId="1E6EE029" w14:textId="4FB92A92"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2</w:t>
            </w:r>
          </w:p>
        </w:tc>
        <w:tc>
          <w:tcPr>
            <w:tcW w:w="810" w:type="dxa"/>
            <w:vAlign w:val="bottom"/>
          </w:tcPr>
          <w:p w14:paraId="1E9A3B4C" w14:textId="1679A8F5" w:rsidR="005A768C" w:rsidRPr="001A066B" w:rsidRDefault="002057D6"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810" w:type="dxa"/>
            <w:vAlign w:val="bottom"/>
          </w:tcPr>
          <w:p w14:paraId="1DE18CA5" w14:textId="0E482064"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2</w:t>
            </w:r>
          </w:p>
        </w:tc>
        <w:tc>
          <w:tcPr>
            <w:tcW w:w="3060" w:type="dxa"/>
          </w:tcPr>
          <w:p w14:paraId="70DD5058" w14:textId="585FC669"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Market price</w:t>
            </w:r>
          </w:p>
        </w:tc>
      </w:tr>
      <w:tr w:rsidR="005A768C" w:rsidRPr="001A066B" w14:paraId="5B2B1717" w14:textId="77777777" w:rsidTr="00FA5EBB">
        <w:tc>
          <w:tcPr>
            <w:tcW w:w="2880" w:type="dxa"/>
          </w:tcPr>
          <w:p w14:paraId="49ADD571" w14:textId="77777777" w:rsidR="005A768C" w:rsidRPr="001A066B" w:rsidRDefault="005A768C" w:rsidP="005A768C">
            <w:pPr>
              <w:spacing w:line="260" w:lineRule="exact"/>
              <w:ind w:left="162" w:hanging="162"/>
              <w:rPr>
                <w:rFonts w:ascii="Arial" w:hAnsi="Arial" w:cs="Arial"/>
                <w:b/>
                <w:bCs/>
                <w:sz w:val="16"/>
                <w:szCs w:val="16"/>
              </w:rPr>
            </w:pPr>
            <w:r w:rsidRPr="001A066B">
              <w:rPr>
                <w:rFonts w:ascii="Arial" w:hAnsi="Arial" w:cs="Arial"/>
                <w:sz w:val="16"/>
                <w:szCs w:val="16"/>
              </w:rPr>
              <w:t>Project management and sales commission income</w:t>
            </w:r>
          </w:p>
        </w:tc>
        <w:tc>
          <w:tcPr>
            <w:tcW w:w="792" w:type="dxa"/>
          </w:tcPr>
          <w:p w14:paraId="2CE22698" w14:textId="2BB1854C" w:rsidR="005A768C" w:rsidRPr="001A066B" w:rsidRDefault="00031AD4" w:rsidP="00FA5EBB">
            <w:pPr>
              <w:tabs>
                <w:tab w:val="decimal" w:pos="606"/>
              </w:tabs>
              <w:spacing w:line="260" w:lineRule="exact"/>
              <w:jc w:val="right"/>
              <w:rPr>
                <w:rFonts w:ascii="Arial" w:hAnsi="Arial" w:cs="Arial"/>
                <w:sz w:val="16"/>
                <w:szCs w:val="16"/>
              </w:rPr>
            </w:pPr>
            <w:r w:rsidRPr="001A066B">
              <w:rPr>
                <w:rFonts w:ascii="Arial" w:hAnsi="Arial" w:cs="Arial"/>
                <w:sz w:val="16"/>
                <w:szCs w:val="16"/>
              </w:rPr>
              <w:t>15</w:t>
            </w:r>
          </w:p>
        </w:tc>
        <w:tc>
          <w:tcPr>
            <w:tcW w:w="810" w:type="dxa"/>
          </w:tcPr>
          <w:p w14:paraId="7AEF6730" w14:textId="4227E5C3" w:rsidR="005A768C" w:rsidRPr="001A066B" w:rsidRDefault="005A768C" w:rsidP="00FA5EBB">
            <w:pPr>
              <w:tabs>
                <w:tab w:val="decimal" w:pos="606"/>
              </w:tabs>
              <w:spacing w:line="260" w:lineRule="exact"/>
              <w:jc w:val="right"/>
              <w:rPr>
                <w:rFonts w:ascii="Arial" w:hAnsi="Arial" w:cs="Arial"/>
                <w:sz w:val="16"/>
                <w:szCs w:val="16"/>
              </w:rPr>
            </w:pPr>
            <w:r w:rsidRPr="001A066B">
              <w:rPr>
                <w:rFonts w:ascii="Arial" w:hAnsi="Arial" w:cs="Arial"/>
                <w:sz w:val="16"/>
                <w:szCs w:val="16"/>
              </w:rPr>
              <w:t>15</w:t>
            </w:r>
          </w:p>
        </w:tc>
        <w:tc>
          <w:tcPr>
            <w:tcW w:w="810" w:type="dxa"/>
          </w:tcPr>
          <w:p w14:paraId="4D5691B3" w14:textId="27D4B1DC" w:rsidR="005A768C" w:rsidRPr="001A066B" w:rsidRDefault="001108D3" w:rsidP="00FA5EBB">
            <w:pPr>
              <w:tabs>
                <w:tab w:val="decimal" w:pos="606"/>
              </w:tabs>
              <w:spacing w:line="260" w:lineRule="exact"/>
              <w:jc w:val="right"/>
              <w:rPr>
                <w:rFonts w:ascii="Arial" w:hAnsi="Arial" w:cs="Arial"/>
                <w:sz w:val="16"/>
                <w:szCs w:val="16"/>
              </w:rPr>
            </w:pPr>
            <w:r w:rsidRPr="001A066B">
              <w:rPr>
                <w:rFonts w:ascii="Arial" w:hAnsi="Arial" w:cs="Arial"/>
                <w:sz w:val="16"/>
                <w:szCs w:val="16"/>
              </w:rPr>
              <w:t>-</w:t>
            </w:r>
          </w:p>
        </w:tc>
        <w:tc>
          <w:tcPr>
            <w:tcW w:w="810" w:type="dxa"/>
          </w:tcPr>
          <w:p w14:paraId="0D206436" w14:textId="69EABBAC" w:rsidR="005A768C" w:rsidRPr="001A066B" w:rsidRDefault="005A768C" w:rsidP="00FA5EBB">
            <w:pPr>
              <w:tabs>
                <w:tab w:val="decimal" w:pos="606"/>
              </w:tabs>
              <w:spacing w:line="260" w:lineRule="exact"/>
              <w:jc w:val="right"/>
              <w:rPr>
                <w:rFonts w:ascii="Arial" w:hAnsi="Arial" w:cs="Arial"/>
                <w:sz w:val="16"/>
                <w:szCs w:val="16"/>
              </w:rPr>
            </w:pPr>
            <w:r w:rsidRPr="001A066B">
              <w:rPr>
                <w:rFonts w:ascii="Arial" w:hAnsi="Arial" w:cs="Arial"/>
                <w:sz w:val="16"/>
                <w:szCs w:val="16"/>
              </w:rPr>
              <w:t>-</w:t>
            </w:r>
          </w:p>
        </w:tc>
        <w:tc>
          <w:tcPr>
            <w:tcW w:w="3060" w:type="dxa"/>
          </w:tcPr>
          <w:p w14:paraId="2EB1197A" w14:textId="48FDBA7E"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The same rates as the third parties</w:t>
            </w:r>
          </w:p>
        </w:tc>
      </w:tr>
      <w:tr w:rsidR="005A768C" w:rsidRPr="001A066B" w14:paraId="217D25B9" w14:textId="77777777" w:rsidTr="001603F7">
        <w:tc>
          <w:tcPr>
            <w:tcW w:w="2880" w:type="dxa"/>
          </w:tcPr>
          <w:p w14:paraId="7741E561" w14:textId="590067C6" w:rsidR="005A768C" w:rsidRPr="001A066B" w:rsidRDefault="005A768C" w:rsidP="005A768C">
            <w:pPr>
              <w:spacing w:line="260" w:lineRule="exact"/>
              <w:ind w:left="162" w:hanging="162"/>
              <w:jc w:val="thaiDistribute"/>
              <w:rPr>
                <w:rFonts w:ascii="Arial" w:hAnsi="Arial" w:cs="Arial"/>
                <w:sz w:val="16"/>
                <w:szCs w:val="16"/>
              </w:rPr>
            </w:pPr>
            <w:r w:rsidRPr="001A066B">
              <w:rPr>
                <w:rFonts w:ascii="Arial" w:hAnsi="Arial" w:cs="Arial"/>
                <w:sz w:val="16"/>
                <w:szCs w:val="16"/>
              </w:rPr>
              <w:t>Dividend income</w:t>
            </w:r>
          </w:p>
        </w:tc>
        <w:tc>
          <w:tcPr>
            <w:tcW w:w="792" w:type="dxa"/>
          </w:tcPr>
          <w:p w14:paraId="3609C229" w14:textId="222E1EBD" w:rsidR="005A768C" w:rsidRPr="001A066B" w:rsidRDefault="00031AD4" w:rsidP="005A768C">
            <w:pPr>
              <w:tabs>
                <w:tab w:val="decimal" w:pos="606"/>
              </w:tabs>
              <w:spacing w:line="260" w:lineRule="exact"/>
              <w:rPr>
                <w:rFonts w:ascii="Arial" w:hAnsi="Arial" w:cs="Arial"/>
                <w:sz w:val="16"/>
                <w:szCs w:val="16"/>
              </w:rPr>
            </w:pPr>
            <w:r w:rsidRPr="001A066B">
              <w:rPr>
                <w:rFonts w:ascii="Arial" w:hAnsi="Arial" w:cs="Arial"/>
                <w:sz w:val="16"/>
                <w:szCs w:val="16"/>
              </w:rPr>
              <w:t>17</w:t>
            </w:r>
          </w:p>
        </w:tc>
        <w:tc>
          <w:tcPr>
            <w:tcW w:w="810" w:type="dxa"/>
          </w:tcPr>
          <w:p w14:paraId="2F6A658E" w14:textId="7870DC87"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17</w:t>
            </w:r>
          </w:p>
        </w:tc>
        <w:tc>
          <w:tcPr>
            <w:tcW w:w="810" w:type="dxa"/>
          </w:tcPr>
          <w:p w14:paraId="1FC6B714" w14:textId="58AA7D75" w:rsidR="005A768C" w:rsidRPr="001A066B" w:rsidRDefault="001108D3" w:rsidP="005A768C">
            <w:pPr>
              <w:tabs>
                <w:tab w:val="decimal" w:pos="606"/>
              </w:tabs>
              <w:spacing w:line="260" w:lineRule="exact"/>
              <w:rPr>
                <w:rFonts w:ascii="Arial" w:hAnsi="Arial" w:cs="Arial"/>
                <w:sz w:val="16"/>
                <w:szCs w:val="16"/>
              </w:rPr>
            </w:pPr>
            <w:r w:rsidRPr="001A066B">
              <w:rPr>
                <w:rFonts w:ascii="Arial" w:hAnsi="Arial" w:cs="Arial"/>
                <w:sz w:val="16"/>
                <w:szCs w:val="16"/>
              </w:rPr>
              <w:t>1,187</w:t>
            </w:r>
          </w:p>
        </w:tc>
        <w:tc>
          <w:tcPr>
            <w:tcW w:w="810" w:type="dxa"/>
          </w:tcPr>
          <w:p w14:paraId="256A407A" w14:textId="336D46B7"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1,012</w:t>
            </w:r>
          </w:p>
        </w:tc>
        <w:tc>
          <w:tcPr>
            <w:tcW w:w="3060" w:type="dxa"/>
          </w:tcPr>
          <w:p w14:paraId="7838435C" w14:textId="59BD29E9"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As declared</w:t>
            </w:r>
          </w:p>
        </w:tc>
      </w:tr>
      <w:tr w:rsidR="005A768C" w:rsidRPr="001A066B" w14:paraId="51CC3FAE" w14:textId="77777777" w:rsidTr="001603F7">
        <w:tc>
          <w:tcPr>
            <w:tcW w:w="2880" w:type="dxa"/>
          </w:tcPr>
          <w:p w14:paraId="1F21A8EC" w14:textId="77777777" w:rsidR="005A768C" w:rsidRPr="001A066B" w:rsidRDefault="005A768C" w:rsidP="005A768C">
            <w:pPr>
              <w:spacing w:line="260" w:lineRule="exact"/>
              <w:ind w:left="162" w:hanging="162"/>
              <w:jc w:val="thaiDistribute"/>
              <w:rPr>
                <w:rFonts w:ascii="Arial" w:hAnsi="Arial" w:cs="Arial"/>
                <w:sz w:val="16"/>
                <w:szCs w:val="16"/>
              </w:rPr>
            </w:pPr>
            <w:r w:rsidRPr="001A066B">
              <w:rPr>
                <w:rFonts w:ascii="Arial" w:hAnsi="Arial" w:cs="Arial"/>
                <w:sz w:val="16"/>
                <w:szCs w:val="16"/>
              </w:rPr>
              <w:t>Interest income</w:t>
            </w:r>
          </w:p>
        </w:tc>
        <w:tc>
          <w:tcPr>
            <w:tcW w:w="792" w:type="dxa"/>
          </w:tcPr>
          <w:p w14:paraId="695A17DC" w14:textId="5E5E053C" w:rsidR="005A768C" w:rsidRPr="001A066B" w:rsidRDefault="00031AD4" w:rsidP="005A768C">
            <w:pPr>
              <w:tabs>
                <w:tab w:val="decimal" w:pos="606"/>
              </w:tabs>
              <w:spacing w:line="260" w:lineRule="exact"/>
              <w:rPr>
                <w:rFonts w:ascii="Arial" w:hAnsi="Arial" w:cs="Arial"/>
                <w:sz w:val="16"/>
                <w:szCs w:val="16"/>
              </w:rPr>
            </w:pPr>
            <w:r w:rsidRPr="001A066B">
              <w:rPr>
                <w:rFonts w:ascii="Arial" w:hAnsi="Arial" w:cs="Arial"/>
                <w:sz w:val="16"/>
                <w:szCs w:val="16"/>
              </w:rPr>
              <w:t>5</w:t>
            </w:r>
          </w:p>
        </w:tc>
        <w:tc>
          <w:tcPr>
            <w:tcW w:w="810" w:type="dxa"/>
          </w:tcPr>
          <w:p w14:paraId="4052409E" w14:textId="6938ECFC"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5</w:t>
            </w:r>
          </w:p>
        </w:tc>
        <w:tc>
          <w:tcPr>
            <w:tcW w:w="810" w:type="dxa"/>
          </w:tcPr>
          <w:p w14:paraId="2E85C43E" w14:textId="1F9BE3EC" w:rsidR="005A768C" w:rsidRPr="001A066B" w:rsidRDefault="001108D3" w:rsidP="005A768C">
            <w:pPr>
              <w:tabs>
                <w:tab w:val="decimal" w:pos="606"/>
              </w:tabs>
              <w:spacing w:line="260" w:lineRule="exact"/>
              <w:rPr>
                <w:rFonts w:ascii="Arial" w:hAnsi="Arial" w:cs="Arial"/>
                <w:sz w:val="16"/>
                <w:szCs w:val="16"/>
                <w:cs/>
              </w:rPr>
            </w:pPr>
            <w:r w:rsidRPr="001A066B">
              <w:rPr>
                <w:rFonts w:ascii="Arial" w:hAnsi="Arial" w:cs="Arial"/>
                <w:sz w:val="16"/>
                <w:szCs w:val="16"/>
              </w:rPr>
              <w:t>2</w:t>
            </w:r>
          </w:p>
        </w:tc>
        <w:tc>
          <w:tcPr>
            <w:tcW w:w="810" w:type="dxa"/>
          </w:tcPr>
          <w:p w14:paraId="5CC64601" w14:textId="3745A5BE" w:rsidR="005A768C" w:rsidRPr="001A066B" w:rsidRDefault="005A768C" w:rsidP="005A768C">
            <w:pPr>
              <w:tabs>
                <w:tab w:val="decimal" w:pos="606"/>
              </w:tabs>
              <w:spacing w:line="260" w:lineRule="exact"/>
              <w:rPr>
                <w:rFonts w:ascii="Arial" w:hAnsi="Arial" w:cs="Arial"/>
                <w:sz w:val="16"/>
                <w:szCs w:val="16"/>
                <w:cs/>
              </w:rPr>
            </w:pPr>
            <w:r w:rsidRPr="001A066B">
              <w:rPr>
                <w:rFonts w:ascii="Arial" w:hAnsi="Arial" w:cs="Arial"/>
                <w:sz w:val="16"/>
                <w:szCs w:val="16"/>
              </w:rPr>
              <w:t>5</w:t>
            </w:r>
          </w:p>
        </w:tc>
        <w:tc>
          <w:tcPr>
            <w:tcW w:w="3060" w:type="dxa"/>
          </w:tcPr>
          <w:p w14:paraId="3D787924" w14:textId="65A50929" w:rsidR="005A768C" w:rsidRPr="001A066B" w:rsidRDefault="005A768C" w:rsidP="005A768C">
            <w:pPr>
              <w:spacing w:line="260" w:lineRule="exact"/>
              <w:ind w:left="130" w:hanging="130"/>
              <w:rPr>
                <w:rFonts w:ascii="Arial" w:hAnsi="Arial" w:cs="Arial"/>
                <w:sz w:val="16"/>
                <w:szCs w:val="16"/>
              </w:rPr>
            </w:pPr>
            <w:r w:rsidRPr="001A066B">
              <w:rPr>
                <w:rFonts w:ascii="Arial" w:hAnsi="Arial" w:cs="Arial"/>
                <w:sz w:val="16"/>
                <w:szCs w:val="16"/>
              </w:rPr>
              <w:t>MLR and MLR less a fixed rate</w:t>
            </w:r>
          </w:p>
        </w:tc>
      </w:tr>
      <w:tr w:rsidR="005A768C" w:rsidRPr="001A066B" w14:paraId="76A8D360" w14:textId="77777777" w:rsidTr="002D65E7">
        <w:tc>
          <w:tcPr>
            <w:tcW w:w="2880" w:type="dxa"/>
          </w:tcPr>
          <w:p w14:paraId="531D1312" w14:textId="795314FB" w:rsidR="005A768C" w:rsidRPr="001A066B" w:rsidRDefault="005A768C" w:rsidP="001A066B">
            <w:pPr>
              <w:spacing w:line="260" w:lineRule="exact"/>
              <w:ind w:left="162" w:hanging="162"/>
              <w:rPr>
                <w:rFonts w:ascii="Arial" w:hAnsi="Arial" w:cs="Arial"/>
                <w:b/>
                <w:bCs/>
                <w:sz w:val="16"/>
                <w:szCs w:val="16"/>
                <w:highlight w:val="yellow"/>
              </w:rPr>
            </w:pPr>
            <w:r w:rsidRPr="001A066B">
              <w:rPr>
                <w:rFonts w:ascii="Arial" w:hAnsi="Arial" w:cs="Arial"/>
                <w:sz w:val="16"/>
                <w:szCs w:val="16"/>
              </w:rPr>
              <w:t>Advertising and public relations expense</w:t>
            </w:r>
          </w:p>
        </w:tc>
        <w:tc>
          <w:tcPr>
            <w:tcW w:w="792" w:type="dxa"/>
          </w:tcPr>
          <w:p w14:paraId="1D71722F" w14:textId="702A5CB9" w:rsidR="005A768C" w:rsidRPr="001A066B" w:rsidRDefault="00031AD4" w:rsidP="005A768C">
            <w:pPr>
              <w:tabs>
                <w:tab w:val="decimal" w:pos="606"/>
              </w:tabs>
              <w:spacing w:line="280" w:lineRule="exact"/>
              <w:rPr>
                <w:rFonts w:ascii="Arial" w:hAnsi="Arial" w:cs="Arial"/>
                <w:sz w:val="16"/>
                <w:szCs w:val="16"/>
              </w:rPr>
            </w:pPr>
            <w:r w:rsidRPr="001A066B">
              <w:rPr>
                <w:rFonts w:ascii="Arial" w:hAnsi="Arial" w:cs="Arial"/>
                <w:sz w:val="16"/>
                <w:szCs w:val="16"/>
              </w:rPr>
              <w:t>11</w:t>
            </w:r>
          </w:p>
        </w:tc>
        <w:tc>
          <w:tcPr>
            <w:tcW w:w="810" w:type="dxa"/>
          </w:tcPr>
          <w:p w14:paraId="243623FB" w14:textId="3841168F"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9</w:t>
            </w:r>
          </w:p>
        </w:tc>
        <w:tc>
          <w:tcPr>
            <w:tcW w:w="810" w:type="dxa"/>
          </w:tcPr>
          <w:p w14:paraId="4C0F22C8" w14:textId="1606FA63" w:rsidR="005A768C" w:rsidRPr="001A066B" w:rsidRDefault="001108D3" w:rsidP="005A768C">
            <w:pPr>
              <w:tabs>
                <w:tab w:val="decimal" w:pos="606"/>
              </w:tabs>
              <w:spacing w:line="260" w:lineRule="exact"/>
              <w:rPr>
                <w:rFonts w:ascii="Arial" w:hAnsi="Arial" w:cs="Arial"/>
                <w:sz w:val="16"/>
                <w:szCs w:val="16"/>
              </w:rPr>
            </w:pPr>
            <w:r w:rsidRPr="001A066B">
              <w:rPr>
                <w:rFonts w:ascii="Arial" w:hAnsi="Arial" w:cs="Arial"/>
                <w:sz w:val="16"/>
                <w:szCs w:val="16"/>
              </w:rPr>
              <w:t>1</w:t>
            </w:r>
            <w:r w:rsidR="006133D8" w:rsidRPr="001A066B">
              <w:rPr>
                <w:rFonts w:ascii="Arial" w:hAnsi="Arial" w:cs="Arial"/>
                <w:sz w:val="16"/>
                <w:szCs w:val="16"/>
              </w:rPr>
              <w:t>1</w:t>
            </w:r>
          </w:p>
        </w:tc>
        <w:tc>
          <w:tcPr>
            <w:tcW w:w="810" w:type="dxa"/>
          </w:tcPr>
          <w:p w14:paraId="7BB6413F" w14:textId="05A02C31"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9</w:t>
            </w:r>
          </w:p>
        </w:tc>
        <w:tc>
          <w:tcPr>
            <w:tcW w:w="3060" w:type="dxa"/>
          </w:tcPr>
          <w:p w14:paraId="19F211FD" w14:textId="7DA287A1" w:rsidR="005A768C" w:rsidRPr="001A066B" w:rsidRDefault="005A768C" w:rsidP="005A768C">
            <w:pPr>
              <w:spacing w:line="280" w:lineRule="exact"/>
              <w:ind w:left="130" w:hanging="130"/>
              <w:rPr>
                <w:rFonts w:ascii="Arial" w:hAnsi="Arial" w:cs="Arial"/>
                <w:sz w:val="16"/>
                <w:szCs w:val="16"/>
                <w:highlight w:val="yellow"/>
              </w:rPr>
            </w:pPr>
            <w:r w:rsidRPr="001A066B">
              <w:rPr>
                <w:rFonts w:ascii="Arial" w:hAnsi="Arial" w:cs="Arial"/>
                <w:sz w:val="16"/>
                <w:szCs w:val="16"/>
              </w:rPr>
              <w:t>Contract price</w:t>
            </w:r>
          </w:p>
        </w:tc>
      </w:tr>
      <w:tr w:rsidR="005A768C" w:rsidRPr="001A066B" w14:paraId="1B17FF3C" w14:textId="77777777" w:rsidTr="002D65E7">
        <w:tc>
          <w:tcPr>
            <w:tcW w:w="2880" w:type="dxa"/>
          </w:tcPr>
          <w:p w14:paraId="6FB2DD04" w14:textId="0D74D880" w:rsidR="005A768C" w:rsidRPr="001A066B" w:rsidRDefault="005A768C" w:rsidP="005A768C">
            <w:pPr>
              <w:spacing w:line="260" w:lineRule="exact"/>
              <w:ind w:left="162" w:hanging="162"/>
              <w:jc w:val="thaiDistribute"/>
              <w:rPr>
                <w:rFonts w:ascii="Arial" w:hAnsi="Arial" w:cs="Arial"/>
                <w:sz w:val="16"/>
                <w:szCs w:val="16"/>
              </w:rPr>
            </w:pPr>
            <w:r w:rsidRPr="001A066B">
              <w:rPr>
                <w:rFonts w:ascii="Arial" w:hAnsi="Arial" w:cs="Arial"/>
                <w:sz w:val="16"/>
                <w:szCs w:val="16"/>
              </w:rPr>
              <w:t>Dividend payment</w:t>
            </w:r>
          </w:p>
        </w:tc>
        <w:tc>
          <w:tcPr>
            <w:tcW w:w="792" w:type="dxa"/>
          </w:tcPr>
          <w:p w14:paraId="3BD5DEAF" w14:textId="5457B2EF" w:rsidR="005A768C" w:rsidRPr="001A066B" w:rsidRDefault="00031AD4" w:rsidP="005A768C">
            <w:pPr>
              <w:tabs>
                <w:tab w:val="decimal" w:pos="606"/>
              </w:tabs>
              <w:spacing w:line="280" w:lineRule="exact"/>
              <w:rPr>
                <w:rFonts w:ascii="Arial" w:hAnsi="Arial" w:cs="Arial"/>
                <w:sz w:val="16"/>
                <w:szCs w:val="16"/>
              </w:rPr>
            </w:pPr>
            <w:r w:rsidRPr="001A066B">
              <w:rPr>
                <w:rFonts w:ascii="Arial" w:hAnsi="Arial" w:cs="Arial"/>
                <w:sz w:val="16"/>
                <w:szCs w:val="16"/>
              </w:rPr>
              <w:t>436</w:t>
            </w:r>
          </w:p>
        </w:tc>
        <w:tc>
          <w:tcPr>
            <w:tcW w:w="810" w:type="dxa"/>
          </w:tcPr>
          <w:p w14:paraId="16CCBFB6" w14:textId="39D893B1" w:rsidR="005A768C" w:rsidRPr="001A066B" w:rsidRDefault="00F829DF" w:rsidP="005A768C">
            <w:pPr>
              <w:tabs>
                <w:tab w:val="decimal" w:pos="606"/>
              </w:tabs>
              <w:spacing w:line="280" w:lineRule="exact"/>
              <w:rPr>
                <w:rFonts w:ascii="Arial" w:hAnsi="Arial" w:cs="Arial"/>
                <w:sz w:val="16"/>
                <w:szCs w:val="16"/>
              </w:rPr>
            </w:pPr>
            <w:r>
              <w:rPr>
                <w:rFonts w:ascii="Arial" w:hAnsi="Arial" w:cs="Arial"/>
                <w:sz w:val="16"/>
                <w:szCs w:val="16"/>
              </w:rPr>
              <w:t>349</w:t>
            </w:r>
          </w:p>
        </w:tc>
        <w:tc>
          <w:tcPr>
            <w:tcW w:w="810" w:type="dxa"/>
          </w:tcPr>
          <w:p w14:paraId="47E35E51" w14:textId="5AC18EC9" w:rsidR="005A768C" w:rsidRPr="001A066B" w:rsidRDefault="001108D3" w:rsidP="005A768C">
            <w:pPr>
              <w:tabs>
                <w:tab w:val="decimal" w:pos="606"/>
              </w:tabs>
              <w:spacing w:line="260" w:lineRule="exact"/>
              <w:rPr>
                <w:rFonts w:ascii="Arial" w:hAnsi="Arial" w:cs="Arial"/>
                <w:sz w:val="16"/>
                <w:szCs w:val="16"/>
              </w:rPr>
            </w:pPr>
            <w:r w:rsidRPr="001A066B">
              <w:rPr>
                <w:rFonts w:ascii="Arial" w:hAnsi="Arial" w:cs="Arial"/>
                <w:sz w:val="16"/>
                <w:szCs w:val="16"/>
              </w:rPr>
              <w:t>436</w:t>
            </w:r>
          </w:p>
        </w:tc>
        <w:tc>
          <w:tcPr>
            <w:tcW w:w="810" w:type="dxa"/>
          </w:tcPr>
          <w:p w14:paraId="78A621EA" w14:textId="67C4BD0B"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349</w:t>
            </w:r>
          </w:p>
        </w:tc>
        <w:tc>
          <w:tcPr>
            <w:tcW w:w="3060" w:type="dxa"/>
          </w:tcPr>
          <w:p w14:paraId="186FFBB5" w14:textId="15BF8C57"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As declared</w:t>
            </w:r>
          </w:p>
        </w:tc>
      </w:tr>
      <w:tr w:rsidR="005A768C" w:rsidRPr="001A066B" w14:paraId="705C1894" w14:textId="77777777" w:rsidTr="001603F7">
        <w:tc>
          <w:tcPr>
            <w:tcW w:w="9162" w:type="dxa"/>
            <w:gridSpan w:val="6"/>
          </w:tcPr>
          <w:p w14:paraId="5C742FD6" w14:textId="181AF328"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b/>
                <w:bCs/>
                <w:sz w:val="16"/>
                <w:szCs w:val="16"/>
              </w:rPr>
              <w:t>Transactions with related persons and companies</w:t>
            </w:r>
          </w:p>
        </w:tc>
      </w:tr>
      <w:tr w:rsidR="005A768C" w:rsidRPr="001A066B" w14:paraId="2331B1EE" w14:textId="77777777" w:rsidTr="002D65E7">
        <w:tc>
          <w:tcPr>
            <w:tcW w:w="2880" w:type="dxa"/>
          </w:tcPr>
          <w:p w14:paraId="1827DEED" w14:textId="77777777" w:rsidR="005A768C" w:rsidRPr="001A066B" w:rsidRDefault="005A768C" w:rsidP="005A768C">
            <w:pPr>
              <w:spacing w:line="280" w:lineRule="exact"/>
              <w:jc w:val="thaiDistribute"/>
              <w:rPr>
                <w:rFonts w:ascii="Arial" w:hAnsi="Arial" w:cs="Arial"/>
                <w:b/>
                <w:bCs/>
                <w:sz w:val="16"/>
                <w:szCs w:val="16"/>
              </w:rPr>
            </w:pPr>
            <w:r w:rsidRPr="001A066B">
              <w:rPr>
                <w:rFonts w:ascii="Arial" w:hAnsi="Arial" w:cs="Arial"/>
                <w:sz w:val="16"/>
                <w:szCs w:val="16"/>
              </w:rPr>
              <w:t>Rental income</w:t>
            </w:r>
          </w:p>
        </w:tc>
        <w:tc>
          <w:tcPr>
            <w:tcW w:w="792" w:type="dxa"/>
            <w:vAlign w:val="bottom"/>
          </w:tcPr>
          <w:p w14:paraId="4C9FF8FF" w14:textId="144267D8" w:rsidR="005A768C" w:rsidRPr="001A066B" w:rsidRDefault="00345107" w:rsidP="005A768C">
            <w:pPr>
              <w:tabs>
                <w:tab w:val="decimal" w:pos="606"/>
              </w:tabs>
              <w:spacing w:line="280" w:lineRule="exact"/>
              <w:rPr>
                <w:rFonts w:ascii="Arial" w:hAnsi="Arial" w:cs="Arial"/>
                <w:sz w:val="16"/>
                <w:szCs w:val="16"/>
              </w:rPr>
            </w:pPr>
            <w:r w:rsidRPr="001A066B">
              <w:rPr>
                <w:rFonts w:ascii="Arial" w:hAnsi="Arial" w:cs="Arial"/>
                <w:sz w:val="16"/>
                <w:szCs w:val="16"/>
              </w:rPr>
              <w:t>97</w:t>
            </w:r>
          </w:p>
        </w:tc>
        <w:tc>
          <w:tcPr>
            <w:tcW w:w="810" w:type="dxa"/>
            <w:vAlign w:val="bottom"/>
          </w:tcPr>
          <w:p w14:paraId="302032BE" w14:textId="59756AA1"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92</w:t>
            </w:r>
          </w:p>
        </w:tc>
        <w:tc>
          <w:tcPr>
            <w:tcW w:w="810" w:type="dxa"/>
            <w:vAlign w:val="bottom"/>
          </w:tcPr>
          <w:p w14:paraId="5E477046" w14:textId="53F35FDD"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23</w:t>
            </w:r>
          </w:p>
        </w:tc>
        <w:tc>
          <w:tcPr>
            <w:tcW w:w="810" w:type="dxa"/>
            <w:vAlign w:val="bottom"/>
          </w:tcPr>
          <w:p w14:paraId="75AB11AE" w14:textId="481AF2A6"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20</w:t>
            </w:r>
          </w:p>
        </w:tc>
        <w:tc>
          <w:tcPr>
            <w:tcW w:w="3060" w:type="dxa"/>
          </w:tcPr>
          <w:p w14:paraId="3ED241C3" w14:textId="76F5A238"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Market price</w:t>
            </w:r>
          </w:p>
        </w:tc>
      </w:tr>
      <w:tr w:rsidR="005A768C" w:rsidRPr="001A066B" w14:paraId="1DB3CF5F" w14:textId="77777777" w:rsidTr="002657A2">
        <w:tc>
          <w:tcPr>
            <w:tcW w:w="2880" w:type="dxa"/>
          </w:tcPr>
          <w:p w14:paraId="7FDF69AA" w14:textId="49359581" w:rsidR="005A768C" w:rsidRPr="001A066B" w:rsidRDefault="005A768C" w:rsidP="005A768C">
            <w:pPr>
              <w:spacing w:line="280" w:lineRule="exact"/>
              <w:jc w:val="thaiDistribute"/>
              <w:rPr>
                <w:rFonts w:ascii="Arial" w:hAnsi="Arial" w:cs="Arial"/>
                <w:sz w:val="16"/>
                <w:szCs w:val="16"/>
              </w:rPr>
            </w:pPr>
            <w:r w:rsidRPr="001A066B">
              <w:rPr>
                <w:rFonts w:ascii="Arial" w:hAnsi="Arial" w:cs="Arial"/>
                <w:sz w:val="16"/>
                <w:szCs w:val="16"/>
              </w:rPr>
              <w:t>Management income</w:t>
            </w:r>
          </w:p>
        </w:tc>
        <w:tc>
          <w:tcPr>
            <w:tcW w:w="792" w:type="dxa"/>
            <w:vAlign w:val="bottom"/>
          </w:tcPr>
          <w:p w14:paraId="38E5A10F" w14:textId="52968470" w:rsidR="005A768C" w:rsidRPr="001A066B" w:rsidRDefault="00345107" w:rsidP="005A768C">
            <w:pPr>
              <w:tabs>
                <w:tab w:val="decimal" w:pos="606"/>
              </w:tabs>
              <w:spacing w:line="280" w:lineRule="exact"/>
              <w:rPr>
                <w:rFonts w:ascii="Arial" w:hAnsi="Arial" w:cs="Arial"/>
                <w:sz w:val="16"/>
                <w:szCs w:val="16"/>
              </w:rPr>
            </w:pPr>
            <w:r w:rsidRPr="001A066B">
              <w:rPr>
                <w:rFonts w:ascii="Arial" w:hAnsi="Arial" w:cs="Arial"/>
                <w:sz w:val="16"/>
                <w:szCs w:val="16"/>
              </w:rPr>
              <w:t>4</w:t>
            </w:r>
          </w:p>
        </w:tc>
        <w:tc>
          <w:tcPr>
            <w:tcW w:w="810" w:type="dxa"/>
            <w:vAlign w:val="bottom"/>
          </w:tcPr>
          <w:p w14:paraId="5C60917E" w14:textId="79555A52"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3</w:t>
            </w:r>
          </w:p>
        </w:tc>
        <w:tc>
          <w:tcPr>
            <w:tcW w:w="810" w:type="dxa"/>
            <w:vAlign w:val="bottom"/>
          </w:tcPr>
          <w:p w14:paraId="7FBA6ED4" w14:textId="3AB18983"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1</w:t>
            </w:r>
          </w:p>
        </w:tc>
        <w:tc>
          <w:tcPr>
            <w:tcW w:w="810" w:type="dxa"/>
            <w:vAlign w:val="bottom"/>
          </w:tcPr>
          <w:p w14:paraId="2E3AB5F9" w14:textId="242EAED8"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3060" w:type="dxa"/>
          </w:tcPr>
          <w:p w14:paraId="1D63EE25" w14:textId="71378CF8"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Market price</w:t>
            </w:r>
          </w:p>
        </w:tc>
      </w:tr>
      <w:tr w:rsidR="005A768C" w:rsidRPr="001A066B" w14:paraId="396F2A10" w14:textId="77777777" w:rsidTr="00E335F8">
        <w:tc>
          <w:tcPr>
            <w:tcW w:w="2880" w:type="dxa"/>
          </w:tcPr>
          <w:p w14:paraId="7CE60A40" w14:textId="77777777" w:rsidR="005A768C" w:rsidRPr="001A066B" w:rsidRDefault="005A768C" w:rsidP="005A768C">
            <w:pPr>
              <w:spacing w:line="280" w:lineRule="exact"/>
              <w:ind w:left="162" w:hanging="162"/>
              <w:rPr>
                <w:rFonts w:ascii="Arial" w:hAnsi="Arial" w:cs="Arial"/>
                <w:sz w:val="16"/>
                <w:szCs w:val="16"/>
              </w:rPr>
            </w:pPr>
            <w:r w:rsidRPr="001A066B">
              <w:rPr>
                <w:rFonts w:ascii="Arial" w:hAnsi="Arial" w:cs="Arial"/>
                <w:sz w:val="16"/>
                <w:szCs w:val="16"/>
              </w:rPr>
              <w:t>Project management and sales commission income</w:t>
            </w:r>
          </w:p>
        </w:tc>
        <w:tc>
          <w:tcPr>
            <w:tcW w:w="792" w:type="dxa"/>
          </w:tcPr>
          <w:p w14:paraId="20242F1D" w14:textId="736394A7" w:rsidR="005A768C" w:rsidRPr="001A066B" w:rsidRDefault="00345107" w:rsidP="00E335F8">
            <w:pPr>
              <w:tabs>
                <w:tab w:val="decimal" w:pos="606"/>
              </w:tabs>
              <w:spacing w:line="280" w:lineRule="exact"/>
              <w:jc w:val="right"/>
              <w:rPr>
                <w:rFonts w:ascii="Arial" w:hAnsi="Arial" w:cs="Arial"/>
                <w:sz w:val="16"/>
                <w:szCs w:val="16"/>
              </w:rPr>
            </w:pPr>
            <w:r w:rsidRPr="001A066B">
              <w:rPr>
                <w:rFonts w:ascii="Arial" w:hAnsi="Arial" w:cs="Arial"/>
                <w:sz w:val="16"/>
                <w:szCs w:val="16"/>
              </w:rPr>
              <w:t>8</w:t>
            </w:r>
          </w:p>
        </w:tc>
        <w:tc>
          <w:tcPr>
            <w:tcW w:w="810" w:type="dxa"/>
          </w:tcPr>
          <w:p w14:paraId="27303ABC" w14:textId="1ED3F1DF" w:rsidR="005A768C" w:rsidRPr="001A066B" w:rsidRDefault="005A768C" w:rsidP="00E335F8">
            <w:pPr>
              <w:tabs>
                <w:tab w:val="decimal" w:pos="606"/>
              </w:tabs>
              <w:spacing w:line="280" w:lineRule="exact"/>
              <w:jc w:val="right"/>
              <w:rPr>
                <w:rFonts w:ascii="Arial" w:hAnsi="Arial" w:cs="Arial"/>
                <w:sz w:val="16"/>
                <w:szCs w:val="16"/>
              </w:rPr>
            </w:pPr>
            <w:r w:rsidRPr="001A066B">
              <w:rPr>
                <w:rFonts w:ascii="Arial" w:hAnsi="Arial" w:cs="Arial"/>
                <w:sz w:val="16"/>
                <w:szCs w:val="16"/>
              </w:rPr>
              <w:t>8</w:t>
            </w:r>
          </w:p>
        </w:tc>
        <w:tc>
          <w:tcPr>
            <w:tcW w:w="810" w:type="dxa"/>
          </w:tcPr>
          <w:p w14:paraId="004A17EA" w14:textId="47F53377" w:rsidR="005A768C" w:rsidRPr="001A066B" w:rsidRDefault="00C04245" w:rsidP="00E335F8">
            <w:pPr>
              <w:tabs>
                <w:tab w:val="decimal" w:pos="606"/>
              </w:tabs>
              <w:spacing w:line="280" w:lineRule="exact"/>
              <w:jc w:val="right"/>
              <w:rPr>
                <w:rFonts w:ascii="Arial" w:hAnsi="Arial" w:cs="Arial"/>
                <w:sz w:val="16"/>
                <w:szCs w:val="16"/>
              </w:rPr>
            </w:pPr>
            <w:r w:rsidRPr="001A066B">
              <w:rPr>
                <w:rFonts w:ascii="Arial" w:hAnsi="Arial" w:cs="Arial"/>
                <w:sz w:val="16"/>
                <w:szCs w:val="16"/>
              </w:rPr>
              <w:t>-</w:t>
            </w:r>
          </w:p>
        </w:tc>
        <w:tc>
          <w:tcPr>
            <w:tcW w:w="810" w:type="dxa"/>
          </w:tcPr>
          <w:p w14:paraId="358428C7" w14:textId="5F325E0E" w:rsidR="005A768C" w:rsidRPr="001A066B" w:rsidRDefault="005A768C" w:rsidP="00E335F8">
            <w:pPr>
              <w:tabs>
                <w:tab w:val="decimal" w:pos="606"/>
              </w:tabs>
              <w:spacing w:line="260" w:lineRule="exact"/>
              <w:jc w:val="right"/>
              <w:rPr>
                <w:rFonts w:ascii="Arial" w:hAnsi="Arial" w:cs="Arial"/>
                <w:sz w:val="16"/>
                <w:szCs w:val="16"/>
              </w:rPr>
            </w:pPr>
            <w:r w:rsidRPr="001A066B">
              <w:rPr>
                <w:rFonts w:ascii="Arial" w:hAnsi="Arial" w:cs="Arial"/>
                <w:sz w:val="16"/>
                <w:szCs w:val="16"/>
              </w:rPr>
              <w:t>-</w:t>
            </w:r>
          </w:p>
        </w:tc>
        <w:tc>
          <w:tcPr>
            <w:tcW w:w="3060" w:type="dxa"/>
          </w:tcPr>
          <w:p w14:paraId="2A1D19AF" w14:textId="77777777" w:rsidR="005A768C" w:rsidRPr="001A066B" w:rsidRDefault="005A768C" w:rsidP="00E335F8">
            <w:pPr>
              <w:spacing w:line="280" w:lineRule="exact"/>
              <w:ind w:left="130" w:hanging="130"/>
              <w:rPr>
                <w:rFonts w:ascii="Arial" w:hAnsi="Arial" w:cs="Arial"/>
                <w:sz w:val="16"/>
                <w:szCs w:val="16"/>
              </w:rPr>
            </w:pPr>
            <w:r w:rsidRPr="001A066B">
              <w:rPr>
                <w:rFonts w:ascii="Arial" w:hAnsi="Arial" w:cs="Arial"/>
                <w:sz w:val="16"/>
                <w:szCs w:val="16"/>
              </w:rPr>
              <w:t>The same rates as the third parties</w:t>
            </w:r>
          </w:p>
        </w:tc>
      </w:tr>
      <w:tr w:rsidR="005A768C" w:rsidRPr="001A066B" w14:paraId="431CD7C8" w14:textId="77777777" w:rsidTr="00FA5EBB">
        <w:tc>
          <w:tcPr>
            <w:tcW w:w="2880" w:type="dxa"/>
          </w:tcPr>
          <w:p w14:paraId="3361A2F8" w14:textId="2AFC1DB9" w:rsidR="005A768C" w:rsidRPr="001A066B" w:rsidRDefault="005A768C" w:rsidP="005A768C">
            <w:pPr>
              <w:spacing w:line="280" w:lineRule="exact"/>
              <w:ind w:left="162" w:hanging="162"/>
              <w:rPr>
                <w:rFonts w:ascii="Arial" w:hAnsi="Arial" w:cs="Arial"/>
                <w:sz w:val="16"/>
                <w:szCs w:val="16"/>
              </w:rPr>
            </w:pPr>
            <w:r w:rsidRPr="001A066B">
              <w:rPr>
                <w:rFonts w:ascii="Arial" w:hAnsi="Arial" w:cs="Arial"/>
                <w:sz w:val="16"/>
                <w:szCs w:val="16"/>
              </w:rPr>
              <w:t>Insurance and life insurance commission income</w:t>
            </w:r>
          </w:p>
        </w:tc>
        <w:tc>
          <w:tcPr>
            <w:tcW w:w="792" w:type="dxa"/>
          </w:tcPr>
          <w:p w14:paraId="43B5E3ED" w14:textId="778CAF09" w:rsidR="005A768C" w:rsidRPr="001A066B" w:rsidRDefault="00345107" w:rsidP="00FA5EBB">
            <w:pPr>
              <w:tabs>
                <w:tab w:val="decimal" w:pos="606"/>
              </w:tabs>
              <w:spacing w:line="280" w:lineRule="exact"/>
              <w:jc w:val="right"/>
              <w:rPr>
                <w:rFonts w:ascii="Arial" w:hAnsi="Arial" w:cs="Arial"/>
                <w:sz w:val="16"/>
                <w:szCs w:val="16"/>
              </w:rPr>
            </w:pPr>
            <w:r w:rsidRPr="001A066B">
              <w:rPr>
                <w:rFonts w:ascii="Arial" w:hAnsi="Arial" w:cs="Arial"/>
                <w:sz w:val="16"/>
                <w:szCs w:val="16"/>
              </w:rPr>
              <w:t>144</w:t>
            </w:r>
          </w:p>
        </w:tc>
        <w:tc>
          <w:tcPr>
            <w:tcW w:w="810" w:type="dxa"/>
          </w:tcPr>
          <w:p w14:paraId="33F5E127" w14:textId="52476DF3" w:rsidR="005A768C" w:rsidRPr="001A066B" w:rsidRDefault="005A768C" w:rsidP="00FA5EBB">
            <w:pPr>
              <w:tabs>
                <w:tab w:val="decimal" w:pos="606"/>
              </w:tabs>
              <w:spacing w:line="280" w:lineRule="exact"/>
              <w:jc w:val="right"/>
              <w:rPr>
                <w:rFonts w:ascii="Arial" w:hAnsi="Arial" w:cs="Arial"/>
                <w:sz w:val="16"/>
                <w:szCs w:val="16"/>
              </w:rPr>
            </w:pPr>
            <w:r w:rsidRPr="001A066B">
              <w:rPr>
                <w:rFonts w:ascii="Arial" w:hAnsi="Arial" w:cs="Arial"/>
                <w:sz w:val="16"/>
                <w:szCs w:val="16"/>
              </w:rPr>
              <w:t>158</w:t>
            </w:r>
          </w:p>
        </w:tc>
        <w:tc>
          <w:tcPr>
            <w:tcW w:w="810" w:type="dxa"/>
          </w:tcPr>
          <w:p w14:paraId="7ACB57C7" w14:textId="24C44402" w:rsidR="005A768C" w:rsidRPr="001A066B" w:rsidRDefault="00C04245" w:rsidP="00FA5EBB">
            <w:pPr>
              <w:tabs>
                <w:tab w:val="decimal" w:pos="606"/>
              </w:tabs>
              <w:spacing w:line="280" w:lineRule="exact"/>
              <w:jc w:val="right"/>
              <w:rPr>
                <w:rFonts w:ascii="Arial" w:hAnsi="Arial" w:cs="Arial"/>
                <w:sz w:val="16"/>
                <w:szCs w:val="16"/>
              </w:rPr>
            </w:pPr>
            <w:r w:rsidRPr="001A066B">
              <w:rPr>
                <w:rFonts w:ascii="Arial" w:hAnsi="Arial" w:cs="Arial"/>
                <w:sz w:val="16"/>
                <w:szCs w:val="16"/>
              </w:rPr>
              <w:t>-</w:t>
            </w:r>
          </w:p>
        </w:tc>
        <w:tc>
          <w:tcPr>
            <w:tcW w:w="810" w:type="dxa"/>
          </w:tcPr>
          <w:p w14:paraId="65F3597D" w14:textId="393F5977" w:rsidR="005A768C" w:rsidRPr="001A066B" w:rsidRDefault="005A768C" w:rsidP="00FA5EBB">
            <w:pPr>
              <w:tabs>
                <w:tab w:val="decimal" w:pos="606"/>
              </w:tabs>
              <w:spacing w:line="260" w:lineRule="exact"/>
              <w:jc w:val="right"/>
              <w:rPr>
                <w:rFonts w:ascii="Arial" w:hAnsi="Arial" w:cs="Arial"/>
                <w:sz w:val="16"/>
                <w:szCs w:val="16"/>
              </w:rPr>
            </w:pPr>
            <w:r w:rsidRPr="001A066B">
              <w:rPr>
                <w:rFonts w:ascii="Arial" w:hAnsi="Arial" w:cs="Arial"/>
                <w:sz w:val="16"/>
                <w:szCs w:val="16"/>
              </w:rPr>
              <w:t>-</w:t>
            </w:r>
          </w:p>
        </w:tc>
        <w:tc>
          <w:tcPr>
            <w:tcW w:w="3060" w:type="dxa"/>
          </w:tcPr>
          <w:p w14:paraId="43BCF557" w14:textId="7F3D8ED4" w:rsidR="005A768C" w:rsidRPr="001A066B" w:rsidRDefault="005A768C" w:rsidP="00FA5EBB">
            <w:pPr>
              <w:spacing w:line="280" w:lineRule="exact"/>
              <w:ind w:left="130" w:hanging="130"/>
              <w:rPr>
                <w:rFonts w:ascii="Arial" w:hAnsi="Arial" w:cs="Arial"/>
                <w:sz w:val="16"/>
                <w:szCs w:val="16"/>
                <w:highlight w:val="yellow"/>
              </w:rPr>
            </w:pPr>
            <w:r w:rsidRPr="001A066B">
              <w:rPr>
                <w:rFonts w:ascii="Arial" w:hAnsi="Arial" w:cs="Arial"/>
                <w:sz w:val="16"/>
                <w:szCs w:val="16"/>
              </w:rPr>
              <w:t>Contract price</w:t>
            </w:r>
          </w:p>
        </w:tc>
      </w:tr>
      <w:tr w:rsidR="005A768C" w:rsidRPr="001A066B" w14:paraId="17FAFF47" w14:textId="77777777" w:rsidTr="002D65E7">
        <w:tc>
          <w:tcPr>
            <w:tcW w:w="2880" w:type="dxa"/>
          </w:tcPr>
          <w:p w14:paraId="573B4140" w14:textId="1ECB7C9B" w:rsidR="005A768C" w:rsidRPr="001A066B" w:rsidRDefault="005A768C" w:rsidP="005A768C">
            <w:pPr>
              <w:spacing w:line="280" w:lineRule="exact"/>
              <w:ind w:left="162" w:hanging="162"/>
              <w:rPr>
                <w:rFonts w:ascii="Arial" w:eastAsia="Arial Unicode MS" w:hAnsi="Arial" w:cs="Arial"/>
                <w:sz w:val="16"/>
                <w:szCs w:val="16"/>
              </w:rPr>
            </w:pPr>
            <w:r w:rsidRPr="001A066B">
              <w:rPr>
                <w:rFonts w:ascii="Arial" w:eastAsia="Arial Unicode MS" w:hAnsi="Arial" w:cs="Arial"/>
                <w:sz w:val="16"/>
                <w:szCs w:val="16"/>
              </w:rPr>
              <w:t>Interest income</w:t>
            </w:r>
          </w:p>
        </w:tc>
        <w:tc>
          <w:tcPr>
            <w:tcW w:w="792" w:type="dxa"/>
            <w:vAlign w:val="bottom"/>
          </w:tcPr>
          <w:p w14:paraId="174307DF" w14:textId="2C0F67DF"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w:t>
            </w:r>
          </w:p>
        </w:tc>
        <w:tc>
          <w:tcPr>
            <w:tcW w:w="810" w:type="dxa"/>
            <w:vAlign w:val="bottom"/>
          </w:tcPr>
          <w:p w14:paraId="0191C4C4" w14:textId="2BFD68EE"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1</w:t>
            </w:r>
          </w:p>
        </w:tc>
        <w:tc>
          <w:tcPr>
            <w:tcW w:w="810" w:type="dxa"/>
            <w:vAlign w:val="bottom"/>
          </w:tcPr>
          <w:p w14:paraId="50364302" w14:textId="60653AAB"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w:t>
            </w:r>
          </w:p>
        </w:tc>
        <w:tc>
          <w:tcPr>
            <w:tcW w:w="810" w:type="dxa"/>
            <w:vAlign w:val="bottom"/>
          </w:tcPr>
          <w:p w14:paraId="4CB57938" w14:textId="23B11CBA"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3060" w:type="dxa"/>
          </w:tcPr>
          <w:p w14:paraId="68F8484F" w14:textId="3E7FDC10"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Rate 4.00%</w:t>
            </w:r>
          </w:p>
        </w:tc>
      </w:tr>
      <w:tr w:rsidR="005A768C" w:rsidRPr="001A066B" w14:paraId="6EC33A29" w14:textId="77777777" w:rsidTr="002D65E7">
        <w:tc>
          <w:tcPr>
            <w:tcW w:w="2880" w:type="dxa"/>
          </w:tcPr>
          <w:p w14:paraId="6E118A8E" w14:textId="6E73B4EE" w:rsidR="005A768C" w:rsidRPr="001A066B" w:rsidRDefault="005A768C" w:rsidP="005A768C">
            <w:pPr>
              <w:spacing w:line="280" w:lineRule="exact"/>
              <w:ind w:left="162" w:hanging="162"/>
              <w:rPr>
                <w:rFonts w:ascii="Arial" w:hAnsi="Arial" w:cs="Arial"/>
                <w:sz w:val="16"/>
                <w:szCs w:val="16"/>
              </w:rPr>
            </w:pPr>
            <w:r w:rsidRPr="001A066B">
              <w:rPr>
                <w:rFonts w:ascii="Arial" w:eastAsia="Arial Unicode MS" w:hAnsi="Arial" w:cs="Arial"/>
                <w:sz w:val="16"/>
                <w:szCs w:val="16"/>
              </w:rPr>
              <w:t>Operating expense</w:t>
            </w:r>
          </w:p>
        </w:tc>
        <w:tc>
          <w:tcPr>
            <w:tcW w:w="792" w:type="dxa"/>
            <w:vAlign w:val="bottom"/>
          </w:tcPr>
          <w:p w14:paraId="31FD6811" w14:textId="2562DBF8"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37</w:t>
            </w:r>
          </w:p>
        </w:tc>
        <w:tc>
          <w:tcPr>
            <w:tcW w:w="810" w:type="dxa"/>
            <w:vAlign w:val="bottom"/>
          </w:tcPr>
          <w:p w14:paraId="618E1F07" w14:textId="648834BE"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46</w:t>
            </w:r>
          </w:p>
        </w:tc>
        <w:tc>
          <w:tcPr>
            <w:tcW w:w="810" w:type="dxa"/>
            <w:vAlign w:val="bottom"/>
          </w:tcPr>
          <w:p w14:paraId="24493AFE" w14:textId="26889FAB"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w:t>
            </w:r>
          </w:p>
        </w:tc>
        <w:tc>
          <w:tcPr>
            <w:tcW w:w="810" w:type="dxa"/>
            <w:vAlign w:val="bottom"/>
          </w:tcPr>
          <w:p w14:paraId="2868E7E2" w14:textId="2F3B68C7"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3060" w:type="dxa"/>
          </w:tcPr>
          <w:p w14:paraId="5B949920" w14:textId="07A99C28"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Contract price</w:t>
            </w:r>
          </w:p>
        </w:tc>
      </w:tr>
      <w:tr w:rsidR="005A768C" w:rsidRPr="001A066B" w14:paraId="6A8B5FBD" w14:textId="77777777" w:rsidTr="002D65E7">
        <w:tc>
          <w:tcPr>
            <w:tcW w:w="2880" w:type="dxa"/>
          </w:tcPr>
          <w:p w14:paraId="1C01DDB3" w14:textId="77777777" w:rsidR="005A768C" w:rsidRPr="001A066B" w:rsidRDefault="005A768C" w:rsidP="005A768C">
            <w:pPr>
              <w:spacing w:line="280" w:lineRule="exact"/>
              <w:jc w:val="thaiDistribute"/>
              <w:rPr>
                <w:rFonts w:ascii="Arial" w:hAnsi="Arial" w:cs="Arial"/>
                <w:b/>
                <w:bCs/>
                <w:sz w:val="16"/>
                <w:szCs w:val="16"/>
              </w:rPr>
            </w:pPr>
            <w:r w:rsidRPr="001A066B">
              <w:rPr>
                <w:rFonts w:ascii="Arial" w:eastAsia="Arial Unicode MS" w:hAnsi="Arial" w:cs="Arial"/>
                <w:sz w:val="16"/>
                <w:szCs w:val="16"/>
              </w:rPr>
              <w:t>Insurance expenses</w:t>
            </w:r>
          </w:p>
        </w:tc>
        <w:tc>
          <w:tcPr>
            <w:tcW w:w="792" w:type="dxa"/>
            <w:vAlign w:val="bottom"/>
          </w:tcPr>
          <w:p w14:paraId="0EA2D144" w14:textId="5C9D8452"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1</w:t>
            </w:r>
          </w:p>
        </w:tc>
        <w:tc>
          <w:tcPr>
            <w:tcW w:w="810" w:type="dxa"/>
            <w:vAlign w:val="bottom"/>
          </w:tcPr>
          <w:p w14:paraId="1742E680" w14:textId="659A637B"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1</w:t>
            </w:r>
          </w:p>
        </w:tc>
        <w:tc>
          <w:tcPr>
            <w:tcW w:w="810" w:type="dxa"/>
            <w:vAlign w:val="bottom"/>
          </w:tcPr>
          <w:p w14:paraId="7C916E96" w14:textId="62622C06"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w:t>
            </w:r>
          </w:p>
        </w:tc>
        <w:tc>
          <w:tcPr>
            <w:tcW w:w="810" w:type="dxa"/>
            <w:vAlign w:val="bottom"/>
          </w:tcPr>
          <w:p w14:paraId="724C6DE2" w14:textId="54459F09"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w:t>
            </w:r>
          </w:p>
        </w:tc>
        <w:tc>
          <w:tcPr>
            <w:tcW w:w="3060" w:type="dxa"/>
          </w:tcPr>
          <w:p w14:paraId="79206338" w14:textId="77777777"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The same rates as the third parties</w:t>
            </w:r>
          </w:p>
        </w:tc>
      </w:tr>
      <w:tr w:rsidR="005A768C" w:rsidRPr="001A066B" w14:paraId="737B885F" w14:textId="77777777" w:rsidTr="002D65E7">
        <w:tc>
          <w:tcPr>
            <w:tcW w:w="2880" w:type="dxa"/>
          </w:tcPr>
          <w:p w14:paraId="71A6F92E" w14:textId="5F75D944" w:rsidR="005A768C" w:rsidRPr="001A066B" w:rsidRDefault="005A768C" w:rsidP="005A768C">
            <w:pPr>
              <w:spacing w:line="280" w:lineRule="exact"/>
              <w:jc w:val="thaiDistribute"/>
              <w:rPr>
                <w:rFonts w:ascii="Arial" w:eastAsia="Arial Unicode MS" w:hAnsi="Arial" w:cs="Arial"/>
                <w:sz w:val="16"/>
                <w:szCs w:val="16"/>
              </w:rPr>
            </w:pPr>
            <w:r w:rsidRPr="001A066B">
              <w:rPr>
                <w:rFonts w:ascii="Arial" w:hAnsi="Arial" w:cs="Arial"/>
                <w:sz w:val="16"/>
                <w:szCs w:val="16"/>
              </w:rPr>
              <w:t>Dividend payment</w:t>
            </w:r>
          </w:p>
        </w:tc>
        <w:tc>
          <w:tcPr>
            <w:tcW w:w="792" w:type="dxa"/>
          </w:tcPr>
          <w:p w14:paraId="2DB247B5" w14:textId="2EB5B4D9"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33</w:t>
            </w:r>
          </w:p>
        </w:tc>
        <w:tc>
          <w:tcPr>
            <w:tcW w:w="810" w:type="dxa"/>
          </w:tcPr>
          <w:p w14:paraId="2B75B71B" w14:textId="3A235657" w:rsidR="005A768C" w:rsidRPr="001A066B" w:rsidRDefault="005A768C" w:rsidP="005A768C">
            <w:pPr>
              <w:tabs>
                <w:tab w:val="decimal" w:pos="606"/>
              </w:tabs>
              <w:spacing w:line="280" w:lineRule="exact"/>
              <w:rPr>
                <w:rFonts w:ascii="Arial" w:hAnsi="Arial" w:cs="Arial"/>
                <w:sz w:val="16"/>
                <w:szCs w:val="16"/>
              </w:rPr>
            </w:pPr>
            <w:r w:rsidRPr="001A066B">
              <w:rPr>
                <w:rFonts w:ascii="Arial" w:hAnsi="Arial" w:cs="Arial"/>
                <w:sz w:val="16"/>
                <w:szCs w:val="16"/>
              </w:rPr>
              <w:t>28</w:t>
            </w:r>
          </w:p>
        </w:tc>
        <w:tc>
          <w:tcPr>
            <w:tcW w:w="810" w:type="dxa"/>
          </w:tcPr>
          <w:p w14:paraId="5DFE642B" w14:textId="0B588CBC" w:rsidR="005A768C" w:rsidRPr="001A066B" w:rsidRDefault="00C04245" w:rsidP="005A768C">
            <w:pPr>
              <w:tabs>
                <w:tab w:val="decimal" w:pos="606"/>
              </w:tabs>
              <w:spacing w:line="280" w:lineRule="exact"/>
              <w:rPr>
                <w:rFonts w:ascii="Arial" w:hAnsi="Arial" w:cs="Arial"/>
                <w:sz w:val="16"/>
                <w:szCs w:val="16"/>
              </w:rPr>
            </w:pPr>
            <w:r w:rsidRPr="001A066B">
              <w:rPr>
                <w:rFonts w:ascii="Arial" w:hAnsi="Arial" w:cs="Arial"/>
                <w:sz w:val="16"/>
                <w:szCs w:val="16"/>
              </w:rPr>
              <w:t>33</w:t>
            </w:r>
          </w:p>
        </w:tc>
        <w:tc>
          <w:tcPr>
            <w:tcW w:w="810" w:type="dxa"/>
          </w:tcPr>
          <w:p w14:paraId="0355ABE7" w14:textId="40E0536A" w:rsidR="005A768C" w:rsidRPr="001A066B" w:rsidRDefault="005A768C" w:rsidP="005A768C">
            <w:pPr>
              <w:tabs>
                <w:tab w:val="decimal" w:pos="606"/>
              </w:tabs>
              <w:spacing w:line="260" w:lineRule="exact"/>
              <w:rPr>
                <w:rFonts w:ascii="Arial" w:hAnsi="Arial" w:cs="Arial"/>
                <w:sz w:val="16"/>
                <w:szCs w:val="16"/>
              </w:rPr>
            </w:pPr>
            <w:r w:rsidRPr="001A066B">
              <w:rPr>
                <w:rFonts w:ascii="Arial" w:hAnsi="Arial" w:cs="Arial"/>
                <w:sz w:val="16"/>
                <w:szCs w:val="16"/>
              </w:rPr>
              <w:t>28</w:t>
            </w:r>
          </w:p>
        </w:tc>
        <w:tc>
          <w:tcPr>
            <w:tcW w:w="3060" w:type="dxa"/>
          </w:tcPr>
          <w:p w14:paraId="08B06E13" w14:textId="56F012A0" w:rsidR="005A768C" w:rsidRPr="001A066B" w:rsidRDefault="005A768C" w:rsidP="005A768C">
            <w:pPr>
              <w:spacing w:line="280" w:lineRule="exact"/>
              <w:ind w:left="130" w:hanging="130"/>
              <w:rPr>
                <w:rFonts w:ascii="Arial" w:hAnsi="Arial" w:cs="Arial"/>
                <w:sz w:val="16"/>
                <w:szCs w:val="16"/>
              </w:rPr>
            </w:pPr>
            <w:r w:rsidRPr="001A066B">
              <w:rPr>
                <w:rFonts w:ascii="Arial" w:hAnsi="Arial" w:cs="Arial"/>
                <w:sz w:val="16"/>
                <w:szCs w:val="16"/>
              </w:rPr>
              <w:t>As declared</w:t>
            </w:r>
          </w:p>
        </w:tc>
      </w:tr>
    </w:tbl>
    <w:p w14:paraId="4AA64DFA" w14:textId="77777777" w:rsidR="00A26B0B" w:rsidRPr="001A066B" w:rsidRDefault="00A26B0B" w:rsidP="002657A2">
      <w:pPr>
        <w:spacing w:before="240" w:after="120" w:line="380" w:lineRule="exact"/>
        <w:ind w:left="547"/>
        <w:jc w:val="thaiDistribute"/>
        <w:rPr>
          <w:rFonts w:ascii="Arial" w:hAnsi="Arial" w:cs="Arial"/>
          <w:bCs/>
          <w:sz w:val="16"/>
          <w:szCs w:val="16"/>
        </w:rPr>
      </w:pPr>
    </w:p>
    <w:p w14:paraId="4E0A2AD1" w14:textId="77777777" w:rsidR="00A26B0B" w:rsidRDefault="00A26B0B">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2B23E88D" w14:textId="155987B7" w:rsidR="002657A2" w:rsidRDefault="002657A2" w:rsidP="002657A2">
      <w:pPr>
        <w:spacing w:before="240" w:after="120" w:line="380" w:lineRule="exact"/>
        <w:ind w:left="547"/>
        <w:jc w:val="thaiDistribute"/>
        <w:rPr>
          <w:rFonts w:ascii="Arial" w:hAnsi="Arial" w:cs="Arial"/>
          <w:bCs/>
          <w:sz w:val="22"/>
          <w:szCs w:val="22"/>
        </w:rPr>
      </w:pPr>
      <w:r w:rsidRPr="0006468E">
        <w:rPr>
          <w:rFonts w:ascii="Arial" w:hAnsi="Arial" w:cs="Arial"/>
          <w:bCs/>
          <w:sz w:val="22"/>
          <w:szCs w:val="22"/>
        </w:rPr>
        <w:lastRenderedPageBreak/>
        <w:t xml:space="preserve">As at 31 December </w:t>
      </w:r>
      <w:r w:rsidR="005970EB">
        <w:rPr>
          <w:rFonts w:ascii="Arial" w:hAnsi="Arial" w:cs="Arial"/>
          <w:bCs/>
          <w:sz w:val="22"/>
          <w:szCs w:val="22"/>
        </w:rPr>
        <w:t>2025</w:t>
      </w:r>
      <w:r w:rsidRPr="0006468E">
        <w:rPr>
          <w:rFonts w:ascii="Arial" w:hAnsi="Arial" w:cs="Arial"/>
          <w:bCs/>
          <w:sz w:val="22"/>
          <w:szCs w:val="22"/>
        </w:rPr>
        <w:t xml:space="preserve"> and </w:t>
      </w:r>
      <w:r w:rsidR="000B44D1">
        <w:rPr>
          <w:rFonts w:ascii="Arial" w:hAnsi="Arial" w:cs="Arial"/>
          <w:bCs/>
          <w:sz w:val="22"/>
          <w:szCs w:val="22"/>
        </w:rPr>
        <w:t>2024</w:t>
      </w:r>
      <w:r w:rsidRPr="002657A2">
        <w:rPr>
          <w:rFonts w:ascii="Arial" w:hAnsi="Arial" w:cs="Arial"/>
          <w:bCs/>
          <w:sz w:val="22"/>
          <w:szCs w:val="22"/>
        </w:rPr>
        <w:t xml:space="preserve">, the balances of the accounts between the Group and those related </w:t>
      </w:r>
      <w:r>
        <w:rPr>
          <w:rFonts w:ascii="Arial" w:hAnsi="Arial" w:cs="Arial"/>
          <w:bCs/>
          <w:sz w:val="22"/>
          <w:szCs w:val="22"/>
        </w:rPr>
        <w:t xml:space="preserve">persons or </w:t>
      </w:r>
      <w:r w:rsidRPr="002657A2">
        <w:rPr>
          <w:rFonts w:ascii="Arial" w:hAnsi="Arial" w:cs="Arial"/>
          <w:bCs/>
          <w:sz w:val="22"/>
          <w:szCs w:val="22"/>
        </w:rPr>
        <w:t>companies are as follows:</w:t>
      </w:r>
    </w:p>
    <w:p w14:paraId="1F445F76" w14:textId="77777777" w:rsidR="006177B8" w:rsidRPr="0006468E" w:rsidRDefault="006177B8" w:rsidP="006177B8">
      <w:pPr>
        <w:tabs>
          <w:tab w:val="left" w:pos="900"/>
        </w:tabs>
        <w:spacing w:line="320" w:lineRule="exact"/>
        <w:ind w:left="540" w:right="-90" w:hanging="540"/>
        <w:jc w:val="right"/>
        <w:outlineLvl w:val="0"/>
        <w:rPr>
          <w:rFonts w:ascii="Arial" w:hAnsi="Arial" w:cs="Arial"/>
          <w:sz w:val="16"/>
          <w:szCs w:val="16"/>
        </w:rPr>
      </w:pPr>
      <w:bookmarkStart w:id="5" w:name="_Hlk35942218"/>
      <w:r w:rsidRPr="0006468E">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272D88" w:rsidRPr="0006468E" w14:paraId="6AA3EB90" w14:textId="77777777" w:rsidTr="005A768C">
        <w:tc>
          <w:tcPr>
            <w:tcW w:w="3803" w:type="dxa"/>
            <w:vAlign w:val="bottom"/>
          </w:tcPr>
          <w:p w14:paraId="1D0EE831" w14:textId="77777777" w:rsidR="006177B8" w:rsidRPr="00C551B8" w:rsidRDefault="006177B8" w:rsidP="00406FE1">
            <w:pPr>
              <w:spacing w:line="280" w:lineRule="exact"/>
              <w:ind w:right="-108"/>
              <w:jc w:val="thaiDistribute"/>
              <w:rPr>
                <w:rFonts w:ascii="Arial" w:hAnsi="Arial" w:cs="Arial"/>
                <w:sz w:val="16"/>
                <w:szCs w:val="16"/>
              </w:rPr>
            </w:pPr>
          </w:p>
        </w:tc>
        <w:tc>
          <w:tcPr>
            <w:tcW w:w="709" w:type="dxa"/>
            <w:vAlign w:val="bottom"/>
          </w:tcPr>
          <w:p w14:paraId="5FEE6DB9" w14:textId="77777777" w:rsidR="006177B8" w:rsidRPr="0006468E" w:rsidRDefault="006177B8" w:rsidP="00406FE1">
            <w:pPr>
              <w:spacing w:line="280" w:lineRule="exact"/>
              <w:jc w:val="center"/>
              <w:rPr>
                <w:rFonts w:ascii="Arial" w:hAnsi="Arial" w:cs="Arial"/>
                <w:sz w:val="16"/>
                <w:szCs w:val="16"/>
                <w:cs/>
              </w:rPr>
            </w:pPr>
          </w:p>
        </w:tc>
        <w:tc>
          <w:tcPr>
            <w:tcW w:w="2430" w:type="dxa"/>
            <w:gridSpan w:val="2"/>
            <w:vAlign w:val="bottom"/>
          </w:tcPr>
          <w:p w14:paraId="58F44ED0"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2F805E06" w14:textId="77777777" w:rsidR="006177B8" w:rsidRPr="0006468E" w:rsidRDefault="006177B8" w:rsidP="00406FE1">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272D88" w:rsidRPr="0006468E" w14:paraId="2F659334" w14:textId="77777777" w:rsidTr="005A768C">
        <w:tc>
          <w:tcPr>
            <w:tcW w:w="3803" w:type="dxa"/>
            <w:vAlign w:val="bottom"/>
          </w:tcPr>
          <w:p w14:paraId="2D90D5EB" w14:textId="77777777" w:rsidR="006177B8" w:rsidRPr="00C551B8" w:rsidRDefault="006177B8" w:rsidP="00406FE1">
            <w:pPr>
              <w:spacing w:line="280" w:lineRule="exact"/>
              <w:ind w:right="-108"/>
              <w:jc w:val="thaiDistribute"/>
              <w:rPr>
                <w:rFonts w:ascii="Arial" w:hAnsi="Arial" w:cs="Arial"/>
                <w:sz w:val="16"/>
                <w:szCs w:val="16"/>
              </w:rPr>
            </w:pPr>
          </w:p>
        </w:tc>
        <w:tc>
          <w:tcPr>
            <w:tcW w:w="709" w:type="dxa"/>
            <w:vAlign w:val="bottom"/>
          </w:tcPr>
          <w:p w14:paraId="286B73B6" w14:textId="77777777" w:rsidR="006177B8" w:rsidRPr="0006468E" w:rsidRDefault="006177B8" w:rsidP="00406FE1">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3D42D0B4" w14:textId="441B8911" w:rsidR="006177B8" w:rsidRPr="0006468E" w:rsidRDefault="005970EB"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2025</w:t>
            </w:r>
          </w:p>
        </w:tc>
        <w:tc>
          <w:tcPr>
            <w:tcW w:w="1215" w:type="dxa"/>
            <w:vAlign w:val="bottom"/>
          </w:tcPr>
          <w:p w14:paraId="474D5D16" w14:textId="02CD8540" w:rsidR="006177B8" w:rsidRPr="0006468E" w:rsidRDefault="000B44D1"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2024</w:t>
            </w:r>
          </w:p>
        </w:tc>
        <w:tc>
          <w:tcPr>
            <w:tcW w:w="1215" w:type="dxa"/>
            <w:vAlign w:val="bottom"/>
          </w:tcPr>
          <w:p w14:paraId="7DF8EAB5" w14:textId="3DD4E6E4" w:rsidR="006177B8" w:rsidRPr="0006468E" w:rsidRDefault="005970EB"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2025</w:t>
            </w:r>
          </w:p>
        </w:tc>
        <w:tc>
          <w:tcPr>
            <w:tcW w:w="1215" w:type="dxa"/>
            <w:vAlign w:val="bottom"/>
          </w:tcPr>
          <w:p w14:paraId="51511A2A" w14:textId="67C9A2E7" w:rsidR="006177B8" w:rsidRPr="0006468E" w:rsidRDefault="000B44D1" w:rsidP="00406FE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2024</w:t>
            </w:r>
          </w:p>
        </w:tc>
      </w:tr>
      <w:tr w:rsidR="00702479" w:rsidRPr="0006468E" w14:paraId="402A29A1" w14:textId="77777777" w:rsidTr="005A768C">
        <w:tc>
          <w:tcPr>
            <w:tcW w:w="3803" w:type="dxa"/>
            <w:vAlign w:val="bottom"/>
          </w:tcPr>
          <w:p w14:paraId="057C8AD0" w14:textId="77777777" w:rsidR="00702479" w:rsidRPr="00C551B8" w:rsidRDefault="00702479">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vAlign w:val="bottom"/>
          </w:tcPr>
          <w:p w14:paraId="15E5F188" w14:textId="2D26C187" w:rsidR="00702479" w:rsidRPr="0006468E" w:rsidRDefault="00EF574B">
            <w:pPr>
              <w:spacing w:line="280" w:lineRule="exact"/>
              <w:jc w:val="center"/>
              <w:rPr>
                <w:rFonts w:ascii="Arial" w:hAnsi="Arial" w:cs="Arial"/>
                <w:i/>
                <w:iCs/>
                <w:sz w:val="16"/>
                <w:szCs w:val="16"/>
              </w:rPr>
            </w:pPr>
            <w:r>
              <w:rPr>
                <w:rFonts w:ascii="Arial" w:hAnsi="Arial" w:cs="Arial"/>
                <w:i/>
                <w:iCs/>
                <w:sz w:val="16"/>
                <w:szCs w:val="16"/>
              </w:rPr>
              <w:t>8</w:t>
            </w:r>
          </w:p>
        </w:tc>
        <w:tc>
          <w:tcPr>
            <w:tcW w:w="1215" w:type="dxa"/>
            <w:vAlign w:val="bottom"/>
          </w:tcPr>
          <w:p w14:paraId="316FA914"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23B6205C"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1D0436D3"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45B8087B" w14:textId="77777777" w:rsidR="00702479" w:rsidRPr="0006468E" w:rsidRDefault="00702479">
            <w:pPr>
              <w:tabs>
                <w:tab w:val="decimal" w:pos="852"/>
              </w:tabs>
              <w:spacing w:line="280" w:lineRule="exact"/>
              <w:rPr>
                <w:rFonts w:ascii="Arial" w:hAnsi="Arial" w:cs="Arial"/>
                <w:sz w:val="16"/>
                <w:szCs w:val="16"/>
              </w:rPr>
            </w:pPr>
          </w:p>
        </w:tc>
      </w:tr>
      <w:tr w:rsidR="00702479" w:rsidRPr="0006468E" w14:paraId="61C31D36" w14:textId="77777777" w:rsidTr="005A768C">
        <w:tc>
          <w:tcPr>
            <w:tcW w:w="3803" w:type="dxa"/>
            <w:vAlign w:val="bottom"/>
          </w:tcPr>
          <w:p w14:paraId="2C8BE240" w14:textId="77777777" w:rsidR="00702479" w:rsidRPr="00C551B8" w:rsidRDefault="00702479">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vAlign w:val="bottom"/>
          </w:tcPr>
          <w:p w14:paraId="0D738626" w14:textId="77777777" w:rsidR="00702479" w:rsidRPr="0006468E" w:rsidRDefault="00702479">
            <w:pPr>
              <w:spacing w:line="280" w:lineRule="exact"/>
              <w:jc w:val="center"/>
              <w:rPr>
                <w:rFonts w:ascii="Arial" w:hAnsi="Arial" w:cs="Arial"/>
                <w:i/>
                <w:iCs/>
                <w:sz w:val="16"/>
                <w:szCs w:val="16"/>
              </w:rPr>
            </w:pPr>
          </w:p>
        </w:tc>
        <w:tc>
          <w:tcPr>
            <w:tcW w:w="1215" w:type="dxa"/>
            <w:vAlign w:val="bottom"/>
          </w:tcPr>
          <w:p w14:paraId="23EE0B91"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7E3E7025"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3C613DAB" w14:textId="77777777" w:rsidR="00702479" w:rsidRPr="0006468E" w:rsidRDefault="00702479">
            <w:pPr>
              <w:tabs>
                <w:tab w:val="decimal" w:pos="852"/>
              </w:tabs>
              <w:spacing w:line="280" w:lineRule="exact"/>
              <w:rPr>
                <w:rFonts w:ascii="Arial" w:hAnsi="Arial" w:cs="Arial"/>
                <w:sz w:val="16"/>
                <w:szCs w:val="16"/>
              </w:rPr>
            </w:pPr>
          </w:p>
        </w:tc>
        <w:tc>
          <w:tcPr>
            <w:tcW w:w="1215" w:type="dxa"/>
            <w:vAlign w:val="bottom"/>
          </w:tcPr>
          <w:p w14:paraId="79879745" w14:textId="77777777" w:rsidR="00702479" w:rsidRPr="0006468E" w:rsidRDefault="00702479">
            <w:pPr>
              <w:tabs>
                <w:tab w:val="decimal" w:pos="852"/>
              </w:tabs>
              <w:spacing w:line="280" w:lineRule="exact"/>
              <w:rPr>
                <w:rFonts w:ascii="Arial" w:hAnsi="Arial" w:cs="Arial"/>
                <w:sz w:val="16"/>
                <w:szCs w:val="16"/>
              </w:rPr>
            </w:pPr>
          </w:p>
        </w:tc>
      </w:tr>
      <w:tr w:rsidR="005A768C" w:rsidRPr="0006468E" w14:paraId="5CEB4922" w14:textId="77777777" w:rsidTr="005A768C">
        <w:tc>
          <w:tcPr>
            <w:tcW w:w="3803" w:type="dxa"/>
            <w:vAlign w:val="bottom"/>
          </w:tcPr>
          <w:p w14:paraId="1544973B" w14:textId="77777777" w:rsidR="005A768C" w:rsidRPr="00C551B8" w:rsidRDefault="005A768C" w:rsidP="005A768C">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vAlign w:val="bottom"/>
          </w:tcPr>
          <w:p w14:paraId="036A7A85"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26EAE9C1" w14:textId="3EB15762" w:rsidR="005A768C" w:rsidRPr="0006468E" w:rsidRDefault="00B12294"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309</w:t>
            </w:r>
          </w:p>
        </w:tc>
        <w:tc>
          <w:tcPr>
            <w:tcW w:w="1215" w:type="dxa"/>
            <w:vAlign w:val="bottom"/>
          </w:tcPr>
          <w:p w14:paraId="1D1655C0" w14:textId="5AA1758D"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294</w:t>
            </w:r>
          </w:p>
        </w:tc>
        <w:tc>
          <w:tcPr>
            <w:tcW w:w="1215" w:type="dxa"/>
            <w:vAlign w:val="bottom"/>
          </w:tcPr>
          <w:p w14:paraId="7CE468E9" w14:textId="41910D79" w:rsidR="005A768C" w:rsidRPr="0006468E" w:rsidRDefault="00B12294"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13</w:t>
            </w:r>
          </w:p>
        </w:tc>
        <w:tc>
          <w:tcPr>
            <w:tcW w:w="1215" w:type="dxa"/>
            <w:vAlign w:val="bottom"/>
          </w:tcPr>
          <w:p w14:paraId="61999B64" w14:textId="023AAD63"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w:t>
            </w:r>
          </w:p>
        </w:tc>
      </w:tr>
      <w:tr w:rsidR="005A768C" w:rsidRPr="0006468E" w14:paraId="28ABDDFB" w14:textId="77777777" w:rsidTr="005A768C">
        <w:tc>
          <w:tcPr>
            <w:tcW w:w="3803" w:type="dxa"/>
            <w:vAlign w:val="bottom"/>
          </w:tcPr>
          <w:p w14:paraId="4DB5ABEC" w14:textId="77777777" w:rsidR="005A768C" w:rsidRPr="0006468E" w:rsidRDefault="005A768C" w:rsidP="005A768C">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vAlign w:val="bottom"/>
          </w:tcPr>
          <w:p w14:paraId="4D914D0F" w14:textId="6D018930" w:rsidR="005A768C" w:rsidRPr="008B01E7" w:rsidRDefault="00EF574B" w:rsidP="005A768C">
            <w:pPr>
              <w:spacing w:line="280" w:lineRule="exact"/>
              <w:jc w:val="center"/>
              <w:rPr>
                <w:rFonts w:ascii="Arial" w:hAnsi="Arial" w:cstheme="minorBidi"/>
                <w:i/>
                <w:iCs/>
                <w:sz w:val="16"/>
                <w:szCs w:val="16"/>
              </w:rPr>
            </w:pPr>
            <w:r>
              <w:rPr>
                <w:rFonts w:ascii="Arial" w:hAnsi="Arial" w:cstheme="minorBidi"/>
                <w:i/>
                <w:iCs/>
                <w:sz w:val="16"/>
                <w:szCs w:val="16"/>
              </w:rPr>
              <w:t>9</w:t>
            </w:r>
          </w:p>
        </w:tc>
        <w:tc>
          <w:tcPr>
            <w:tcW w:w="1215" w:type="dxa"/>
            <w:vAlign w:val="bottom"/>
          </w:tcPr>
          <w:p w14:paraId="5A46077F" w14:textId="77777777" w:rsidR="005A768C" w:rsidRPr="00A457FD" w:rsidRDefault="005A768C" w:rsidP="005A768C">
            <w:pPr>
              <w:tabs>
                <w:tab w:val="decimal" w:pos="852"/>
              </w:tabs>
              <w:spacing w:line="280" w:lineRule="exact"/>
              <w:rPr>
                <w:rFonts w:ascii="Arial" w:hAnsi="Arial" w:cs="Arial"/>
                <w:sz w:val="16"/>
                <w:szCs w:val="16"/>
                <w:highlight w:val="yellow"/>
              </w:rPr>
            </w:pPr>
          </w:p>
        </w:tc>
        <w:tc>
          <w:tcPr>
            <w:tcW w:w="1215" w:type="dxa"/>
            <w:vAlign w:val="bottom"/>
          </w:tcPr>
          <w:p w14:paraId="4B9A852D" w14:textId="77777777" w:rsidR="005A768C" w:rsidRPr="00A457FD" w:rsidRDefault="005A768C" w:rsidP="005A768C">
            <w:pPr>
              <w:tabs>
                <w:tab w:val="decimal" w:pos="852"/>
              </w:tabs>
              <w:spacing w:line="280" w:lineRule="exact"/>
              <w:rPr>
                <w:rFonts w:ascii="Arial" w:hAnsi="Arial" w:cs="Arial"/>
                <w:sz w:val="16"/>
                <w:szCs w:val="16"/>
                <w:highlight w:val="yellow"/>
              </w:rPr>
            </w:pPr>
          </w:p>
        </w:tc>
        <w:tc>
          <w:tcPr>
            <w:tcW w:w="1215" w:type="dxa"/>
            <w:vAlign w:val="bottom"/>
          </w:tcPr>
          <w:p w14:paraId="01F3FAB9" w14:textId="77777777" w:rsidR="005A768C" w:rsidRPr="00A457FD" w:rsidRDefault="005A768C" w:rsidP="005A768C">
            <w:pPr>
              <w:tabs>
                <w:tab w:val="decimal" w:pos="852"/>
              </w:tabs>
              <w:spacing w:line="280" w:lineRule="exact"/>
              <w:rPr>
                <w:rFonts w:ascii="Arial" w:hAnsi="Arial" w:cs="Arial"/>
                <w:sz w:val="16"/>
                <w:szCs w:val="16"/>
                <w:highlight w:val="yellow"/>
              </w:rPr>
            </w:pPr>
          </w:p>
        </w:tc>
        <w:tc>
          <w:tcPr>
            <w:tcW w:w="1215" w:type="dxa"/>
            <w:vAlign w:val="bottom"/>
          </w:tcPr>
          <w:p w14:paraId="07E649DA" w14:textId="77777777" w:rsidR="005A768C" w:rsidRPr="00A457FD" w:rsidRDefault="005A768C" w:rsidP="005A768C">
            <w:pPr>
              <w:tabs>
                <w:tab w:val="decimal" w:pos="852"/>
              </w:tabs>
              <w:spacing w:line="280" w:lineRule="exact"/>
              <w:rPr>
                <w:rFonts w:ascii="Arial" w:hAnsi="Arial" w:cs="Arial"/>
                <w:sz w:val="16"/>
                <w:szCs w:val="16"/>
                <w:highlight w:val="yellow"/>
              </w:rPr>
            </w:pPr>
          </w:p>
        </w:tc>
      </w:tr>
      <w:tr w:rsidR="005A768C" w:rsidRPr="0006468E" w14:paraId="4B81A3CE" w14:textId="77777777" w:rsidTr="005A768C">
        <w:tc>
          <w:tcPr>
            <w:tcW w:w="3803" w:type="dxa"/>
            <w:vAlign w:val="bottom"/>
          </w:tcPr>
          <w:p w14:paraId="646FAFFA" w14:textId="3977E815" w:rsidR="005A768C" w:rsidRPr="00B669D3" w:rsidRDefault="00B669D3" w:rsidP="005A768C">
            <w:pPr>
              <w:spacing w:line="280" w:lineRule="exact"/>
              <w:ind w:left="162" w:right="-108" w:hanging="162"/>
              <w:rPr>
                <w:rFonts w:ascii="Arial" w:hAnsi="Arial" w:cs="Arial"/>
                <w:b/>
                <w:bCs/>
                <w:sz w:val="16"/>
                <w:szCs w:val="16"/>
              </w:rPr>
            </w:pPr>
            <w:r>
              <w:rPr>
                <w:rFonts w:ascii="Arial" w:hAnsi="Arial" w:cs="Arial"/>
                <w:sz w:val="16"/>
                <w:szCs w:val="16"/>
              </w:rPr>
              <w:t>Associated company</w:t>
            </w:r>
          </w:p>
        </w:tc>
        <w:tc>
          <w:tcPr>
            <w:tcW w:w="709" w:type="dxa"/>
            <w:vAlign w:val="bottom"/>
          </w:tcPr>
          <w:p w14:paraId="2BBEF78E"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582BC9C4" w14:textId="1A8AED9D" w:rsidR="005A768C" w:rsidRPr="0006468E" w:rsidRDefault="00B12294"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22E85379" w14:textId="29E05733"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45D718AE" w14:textId="136874F6" w:rsidR="005A768C" w:rsidRPr="0006468E" w:rsidRDefault="00B12294"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c>
          <w:tcPr>
            <w:tcW w:w="1215" w:type="dxa"/>
            <w:vAlign w:val="bottom"/>
          </w:tcPr>
          <w:p w14:paraId="67DAAF3D" w14:textId="3002D1EF"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w:t>
            </w:r>
          </w:p>
        </w:tc>
      </w:tr>
      <w:tr w:rsidR="005A768C" w:rsidRPr="0006468E" w14:paraId="340A68FE" w14:textId="77777777" w:rsidTr="005A768C">
        <w:tc>
          <w:tcPr>
            <w:tcW w:w="3803" w:type="dxa"/>
            <w:vAlign w:val="bottom"/>
          </w:tcPr>
          <w:p w14:paraId="5F784F3E" w14:textId="7C9FC4ED" w:rsidR="005A768C" w:rsidRPr="0006468E" w:rsidRDefault="005A768C" w:rsidP="005A768C">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 xml:space="preserve">Trade and other </w:t>
            </w:r>
            <w:r w:rsidR="00B669D3">
              <w:rPr>
                <w:rFonts w:ascii="Arial" w:hAnsi="Arial" w:cs="Browallia New"/>
                <w:b/>
                <w:bCs/>
                <w:sz w:val="16"/>
              </w:rPr>
              <w:t xml:space="preserve">current </w:t>
            </w:r>
            <w:r w:rsidRPr="0006468E">
              <w:rPr>
                <w:rFonts w:ascii="Arial" w:hAnsi="Arial" w:cs="Arial"/>
                <w:b/>
                <w:bCs/>
                <w:sz w:val="16"/>
                <w:szCs w:val="16"/>
              </w:rPr>
              <w:t>receivables</w:t>
            </w:r>
          </w:p>
        </w:tc>
        <w:tc>
          <w:tcPr>
            <w:tcW w:w="709" w:type="dxa"/>
            <w:vAlign w:val="bottom"/>
          </w:tcPr>
          <w:p w14:paraId="2584F735" w14:textId="474C12BA" w:rsidR="005A768C" w:rsidRPr="0006468E" w:rsidRDefault="00EF574B" w:rsidP="005A768C">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90C857E"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706A196C"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315E3EBE"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0799D844" w14:textId="77777777" w:rsidR="005A768C" w:rsidRPr="0006468E" w:rsidRDefault="005A768C" w:rsidP="005A768C">
            <w:pPr>
              <w:tabs>
                <w:tab w:val="decimal" w:pos="852"/>
              </w:tabs>
              <w:spacing w:line="280" w:lineRule="exact"/>
              <w:rPr>
                <w:rFonts w:ascii="Arial" w:hAnsi="Arial" w:cs="Arial"/>
                <w:sz w:val="16"/>
                <w:szCs w:val="16"/>
              </w:rPr>
            </w:pPr>
          </w:p>
        </w:tc>
      </w:tr>
      <w:tr w:rsidR="005A768C" w:rsidRPr="0006468E" w14:paraId="15765B64" w14:textId="77777777" w:rsidTr="005A768C">
        <w:tc>
          <w:tcPr>
            <w:tcW w:w="3803" w:type="dxa"/>
            <w:vAlign w:val="bottom"/>
          </w:tcPr>
          <w:p w14:paraId="103E35AA" w14:textId="77777777" w:rsidR="005A768C" w:rsidRPr="0006468E" w:rsidRDefault="005A768C" w:rsidP="005A768C">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3D9D6B29" w14:textId="77777777" w:rsidR="005A768C" w:rsidRPr="0006468E" w:rsidRDefault="005A768C" w:rsidP="005A768C">
            <w:pPr>
              <w:spacing w:line="280" w:lineRule="exact"/>
              <w:jc w:val="center"/>
              <w:rPr>
                <w:rFonts w:ascii="Arial" w:hAnsi="Arial" w:cs="Arial"/>
                <w:i/>
                <w:iCs/>
                <w:sz w:val="16"/>
                <w:szCs w:val="16"/>
                <w:cs/>
              </w:rPr>
            </w:pPr>
          </w:p>
        </w:tc>
        <w:tc>
          <w:tcPr>
            <w:tcW w:w="1215" w:type="dxa"/>
            <w:vAlign w:val="bottom"/>
          </w:tcPr>
          <w:p w14:paraId="5B24EAC5" w14:textId="6CAE5120" w:rsidR="005A768C" w:rsidRPr="0006468E" w:rsidRDefault="008655E1"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4F7078" w14:textId="6563CB0B"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C9A6A76" w14:textId="4ED16672" w:rsidR="005A768C" w:rsidRPr="0006468E" w:rsidRDefault="00B12294" w:rsidP="005A768C">
            <w:pPr>
              <w:tabs>
                <w:tab w:val="decimal" w:pos="852"/>
              </w:tabs>
              <w:spacing w:line="280" w:lineRule="exact"/>
              <w:rPr>
                <w:rFonts w:ascii="Arial" w:hAnsi="Arial" w:cs="Arial"/>
                <w:sz w:val="16"/>
                <w:szCs w:val="16"/>
              </w:rPr>
            </w:pPr>
            <w:r>
              <w:rPr>
                <w:rFonts w:ascii="Arial" w:hAnsi="Arial" w:cs="Arial"/>
                <w:sz w:val="16"/>
                <w:szCs w:val="16"/>
              </w:rPr>
              <w:t>135</w:t>
            </w:r>
          </w:p>
        </w:tc>
        <w:tc>
          <w:tcPr>
            <w:tcW w:w="1215" w:type="dxa"/>
            <w:vAlign w:val="bottom"/>
          </w:tcPr>
          <w:p w14:paraId="3AF2F38E" w14:textId="667435E4"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114</w:t>
            </w:r>
          </w:p>
        </w:tc>
      </w:tr>
      <w:tr w:rsidR="005A768C" w:rsidRPr="0006468E" w14:paraId="5459B018" w14:textId="77777777" w:rsidTr="005A768C">
        <w:tc>
          <w:tcPr>
            <w:tcW w:w="3803" w:type="dxa"/>
            <w:vAlign w:val="bottom"/>
          </w:tcPr>
          <w:p w14:paraId="789CC5C5" w14:textId="36271BAD" w:rsidR="005A768C" w:rsidRPr="0006468E" w:rsidRDefault="005A768C" w:rsidP="005A768C">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w:t>
            </w:r>
            <w:r w:rsidR="00015D97">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vAlign w:val="bottom"/>
          </w:tcPr>
          <w:p w14:paraId="315C0A7B" w14:textId="77777777" w:rsidR="005A768C" w:rsidRPr="0006468E" w:rsidRDefault="005A768C" w:rsidP="005A768C">
            <w:pPr>
              <w:spacing w:line="280" w:lineRule="exact"/>
              <w:jc w:val="center"/>
              <w:rPr>
                <w:rFonts w:ascii="Arial" w:hAnsi="Arial" w:cs="Arial"/>
                <w:i/>
                <w:iCs/>
                <w:sz w:val="16"/>
                <w:szCs w:val="16"/>
                <w:cs/>
              </w:rPr>
            </w:pPr>
          </w:p>
        </w:tc>
        <w:tc>
          <w:tcPr>
            <w:tcW w:w="1215" w:type="dxa"/>
            <w:vAlign w:val="bottom"/>
          </w:tcPr>
          <w:p w14:paraId="330AEA86" w14:textId="766B3B99" w:rsidR="005A768C" w:rsidRPr="0006468E" w:rsidRDefault="008655E1"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4D3E85A" w14:textId="5824B421"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10859E17" w14:textId="0ADA49E8" w:rsidR="005A768C" w:rsidRPr="0006468E" w:rsidRDefault="008655E1"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10E8037" w14:textId="3F92E760"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w:t>
            </w:r>
          </w:p>
        </w:tc>
      </w:tr>
      <w:tr w:rsidR="005A768C" w:rsidRPr="0006468E" w14:paraId="710F0ADF" w14:textId="77777777" w:rsidTr="005A768C">
        <w:tc>
          <w:tcPr>
            <w:tcW w:w="3803" w:type="dxa"/>
            <w:vAlign w:val="bottom"/>
          </w:tcPr>
          <w:p w14:paraId="0FC57B23" w14:textId="61CE5461" w:rsidR="005A768C" w:rsidRPr="0006468E" w:rsidRDefault="005A768C" w:rsidP="005A768C">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r>
              <w:rPr>
                <w:rFonts w:ascii="Arial" w:hAnsi="Arial" w:cs="Arial"/>
                <w:sz w:val="16"/>
                <w:szCs w:val="16"/>
              </w:rPr>
              <w:t xml:space="preserve">persons and </w:t>
            </w:r>
            <w:r w:rsidRPr="0006468E">
              <w:rPr>
                <w:rFonts w:ascii="Arial" w:hAnsi="Arial" w:cs="Arial"/>
                <w:sz w:val="16"/>
                <w:szCs w:val="16"/>
              </w:rPr>
              <w:t>companies</w:t>
            </w:r>
            <w:r w:rsidRPr="0006468E">
              <w:rPr>
                <w:rFonts w:ascii="Arial" w:hAnsi="Arial" w:cs="Arial"/>
                <w:sz w:val="16"/>
                <w:szCs w:val="16"/>
                <w:cs/>
              </w:rPr>
              <w:t xml:space="preserve"> </w:t>
            </w:r>
          </w:p>
        </w:tc>
        <w:tc>
          <w:tcPr>
            <w:tcW w:w="709" w:type="dxa"/>
            <w:vAlign w:val="bottom"/>
          </w:tcPr>
          <w:p w14:paraId="2611AF34"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0F7B2E4B" w14:textId="39C08A78" w:rsidR="005A768C" w:rsidRPr="0006468E" w:rsidRDefault="008655E1"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03ABA2E8" w14:textId="32ADB952" w:rsidR="005A768C" w:rsidRPr="0006468E" w:rsidRDefault="005A768C"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6A953F79" w14:textId="7351FD5B" w:rsidR="005A768C" w:rsidRPr="0006468E" w:rsidRDefault="008655E1"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AB0F0B3" w14:textId="38139AED" w:rsidR="005A768C" w:rsidRPr="0006468E" w:rsidRDefault="005A768C"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w:t>
            </w:r>
          </w:p>
        </w:tc>
      </w:tr>
      <w:tr w:rsidR="005A768C" w:rsidRPr="0006468E" w14:paraId="6CAAF95A" w14:textId="77777777" w:rsidTr="005A768C">
        <w:tc>
          <w:tcPr>
            <w:tcW w:w="3803" w:type="dxa"/>
            <w:vAlign w:val="bottom"/>
          </w:tcPr>
          <w:p w14:paraId="6920F2FD" w14:textId="3582DB7D" w:rsidR="005A768C" w:rsidRPr="0006468E" w:rsidRDefault="005A768C" w:rsidP="005A768C">
            <w:pPr>
              <w:spacing w:line="280" w:lineRule="exact"/>
              <w:ind w:left="162" w:right="-108" w:hanging="162"/>
              <w:rPr>
                <w:rFonts w:ascii="Arial" w:hAnsi="Arial" w:cs="Arial"/>
                <w:sz w:val="16"/>
                <w:szCs w:val="16"/>
              </w:rPr>
            </w:pPr>
            <w:r w:rsidRPr="0006468E">
              <w:rPr>
                <w:rFonts w:ascii="Arial" w:hAnsi="Arial" w:cs="Arial"/>
                <w:sz w:val="16"/>
                <w:szCs w:val="16"/>
              </w:rPr>
              <w:t xml:space="preserve">Total trade and other </w:t>
            </w:r>
            <w:r w:rsidR="006A6615">
              <w:rPr>
                <w:rFonts w:ascii="Arial" w:hAnsi="Arial" w:cs="Arial"/>
                <w:sz w:val="16"/>
                <w:szCs w:val="16"/>
              </w:rPr>
              <w:t xml:space="preserve">current </w:t>
            </w:r>
            <w:r w:rsidRPr="0006468E">
              <w:rPr>
                <w:rFonts w:ascii="Arial" w:hAnsi="Arial" w:cs="Arial"/>
                <w:sz w:val="16"/>
                <w:szCs w:val="16"/>
              </w:rPr>
              <w:t>receivables</w:t>
            </w:r>
          </w:p>
        </w:tc>
        <w:tc>
          <w:tcPr>
            <w:tcW w:w="709" w:type="dxa"/>
            <w:vAlign w:val="bottom"/>
          </w:tcPr>
          <w:p w14:paraId="3016B5FE"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7250A231" w14:textId="7DC945CF" w:rsidR="005A768C" w:rsidRPr="0006468E" w:rsidRDefault="008655E1"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33</w:t>
            </w:r>
          </w:p>
        </w:tc>
        <w:tc>
          <w:tcPr>
            <w:tcW w:w="1215" w:type="dxa"/>
            <w:vAlign w:val="bottom"/>
          </w:tcPr>
          <w:p w14:paraId="1A6B3899" w14:textId="405FF693"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34</w:t>
            </w:r>
          </w:p>
        </w:tc>
        <w:tc>
          <w:tcPr>
            <w:tcW w:w="1215" w:type="dxa"/>
            <w:vAlign w:val="bottom"/>
          </w:tcPr>
          <w:p w14:paraId="1E6716BB" w14:textId="78F3B484" w:rsidR="005A768C" w:rsidRPr="0006468E" w:rsidRDefault="008655E1"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135</w:t>
            </w:r>
          </w:p>
        </w:tc>
        <w:tc>
          <w:tcPr>
            <w:tcW w:w="1215" w:type="dxa"/>
            <w:vAlign w:val="bottom"/>
          </w:tcPr>
          <w:p w14:paraId="73DFD2E8" w14:textId="10A3877C"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r>
      <w:tr w:rsidR="005A768C" w:rsidRPr="0006468E" w14:paraId="424ADF90" w14:textId="77777777" w:rsidTr="005A768C">
        <w:tc>
          <w:tcPr>
            <w:tcW w:w="3803" w:type="dxa"/>
            <w:vAlign w:val="bottom"/>
          </w:tcPr>
          <w:p w14:paraId="762CE143" w14:textId="77777777" w:rsidR="005A768C" w:rsidRPr="0006468E" w:rsidRDefault="005A768C" w:rsidP="005A768C">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32CAB303"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254254AE"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7CB761D6"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22314BA6"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582FF15A" w14:textId="77777777" w:rsidR="005A768C" w:rsidRPr="0006468E" w:rsidRDefault="005A768C" w:rsidP="005A768C">
            <w:pPr>
              <w:tabs>
                <w:tab w:val="decimal" w:pos="852"/>
              </w:tabs>
              <w:spacing w:line="280" w:lineRule="exact"/>
              <w:rPr>
                <w:rFonts w:ascii="Arial" w:hAnsi="Arial" w:cs="Arial"/>
                <w:sz w:val="16"/>
                <w:szCs w:val="16"/>
              </w:rPr>
            </w:pPr>
          </w:p>
        </w:tc>
      </w:tr>
      <w:tr w:rsidR="005A768C" w:rsidRPr="0006468E" w14:paraId="118D51B9" w14:textId="77777777" w:rsidTr="005A768C">
        <w:tc>
          <w:tcPr>
            <w:tcW w:w="3803" w:type="dxa"/>
            <w:vAlign w:val="bottom"/>
          </w:tcPr>
          <w:p w14:paraId="4D6F774C" w14:textId="77777777" w:rsidR="005A768C" w:rsidRPr="0006468E" w:rsidRDefault="005A768C" w:rsidP="005A768C">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8406C3C" w14:textId="77777777" w:rsidR="005A768C" w:rsidRPr="0006468E" w:rsidRDefault="005A768C" w:rsidP="005A768C">
            <w:pPr>
              <w:spacing w:line="280" w:lineRule="exact"/>
              <w:jc w:val="center"/>
              <w:rPr>
                <w:rFonts w:ascii="Arial" w:hAnsi="Arial" w:cs="Arial"/>
                <w:i/>
                <w:iCs/>
                <w:sz w:val="16"/>
                <w:szCs w:val="16"/>
                <w:cs/>
              </w:rPr>
            </w:pPr>
          </w:p>
        </w:tc>
        <w:tc>
          <w:tcPr>
            <w:tcW w:w="1215" w:type="dxa"/>
            <w:vAlign w:val="bottom"/>
          </w:tcPr>
          <w:p w14:paraId="6A851A87" w14:textId="266CDCCF" w:rsidR="005A768C" w:rsidRPr="0006468E" w:rsidRDefault="00831E07"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F5799FE" w14:textId="13D8AB48"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EBB5CCC" w14:textId="751F54D1" w:rsidR="005A768C" w:rsidRPr="0006468E" w:rsidRDefault="00831E07" w:rsidP="005A768C">
            <w:pPr>
              <w:tabs>
                <w:tab w:val="decimal" w:pos="852"/>
              </w:tabs>
              <w:spacing w:line="280" w:lineRule="exact"/>
              <w:rPr>
                <w:rFonts w:ascii="Arial" w:hAnsi="Arial" w:cs="Arial"/>
                <w:sz w:val="16"/>
                <w:szCs w:val="16"/>
              </w:rPr>
            </w:pPr>
            <w:r>
              <w:rPr>
                <w:rFonts w:ascii="Arial" w:hAnsi="Arial" w:cs="Arial"/>
                <w:sz w:val="16"/>
                <w:szCs w:val="16"/>
              </w:rPr>
              <w:t>21,439</w:t>
            </w:r>
          </w:p>
        </w:tc>
        <w:tc>
          <w:tcPr>
            <w:tcW w:w="1215" w:type="dxa"/>
            <w:vAlign w:val="bottom"/>
          </w:tcPr>
          <w:p w14:paraId="64E3C870" w14:textId="1FF5D991" w:rsidR="005A768C" w:rsidRPr="0006468E" w:rsidRDefault="005A768C" w:rsidP="005A768C">
            <w:pPr>
              <w:tabs>
                <w:tab w:val="decimal" w:pos="852"/>
              </w:tabs>
              <w:spacing w:line="280" w:lineRule="exact"/>
              <w:rPr>
                <w:rFonts w:ascii="Arial" w:hAnsi="Arial" w:cs="Arial"/>
                <w:sz w:val="16"/>
                <w:szCs w:val="16"/>
              </w:rPr>
            </w:pPr>
            <w:r>
              <w:rPr>
                <w:rFonts w:ascii="Arial" w:hAnsi="Arial" w:cs="Arial"/>
                <w:sz w:val="16"/>
                <w:szCs w:val="16"/>
              </w:rPr>
              <w:t>21,489</w:t>
            </w:r>
          </w:p>
        </w:tc>
      </w:tr>
      <w:tr w:rsidR="005A768C" w:rsidRPr="0006468E" w14:paraId="7388A377" w14:textId="77777777" w:rsidTr="005A768C">
        <w:tc>
          <w:tcPr>
            <w:tcW w:w="3803" w:type="dxa"/>
            <w:vAlign w:val="bottom"/>
          </w:tcPr>
          <w:p w14:paraId="7584E24C" w14:textId="26E741C8" w:rsidR="005A768C" w:rsidRPr="0006468E" w:rsidRDefault="005A768C" w:rsidP="005A768C">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6A6615">
              <w:rPr>
                <w:rFonts w:ascii="Arial" w:hAnsi="Arial" w:cs="Arial"/>
                <w:sz w:val="16"/>
                <w:szCs w:val="16"/>
              </w:rPr>
              <w:t>s</w:t>
            </w:r>
            <w:r w:rsidRPr="0006468E">
              <w:rPr>
                <w:rFonts w:ascii="Arial" w:hAnsi="Arial" w:cs="Arial"/>
                <w:sz w:val="16"/>
                <w:szCs w:val="16"/>
              </w:rPr>
              <w:t xml:space="preserve"> </w:t>
            </w:r>
          </w:p>
        </w:tc>
        <w:tc>
          <w:tcPr>
            <w:tcW w:w="709" w:type="dxa"/>
            <w:vAlign w:val="bottom"/>
          </w:tcPr>
          <w:p w14:paraId="05EA7161"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0E0C3BC8" w14:textId="3721CAED" w:rsidR="005A768C" w:rsidRPr="0006468E" w:rsidRDefault="00425F03"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74</w:t>
            </w:r>
          </w:p>
        </w:tc>
        <w:tc>
          <w:tcPr>
            <w:tcW w:w="1215" w:type="dxa"/>
            <w:vAlign w:val="bottom"/>
          </w:tcPr>
          <w:p w14:paraId="065E1B36" w14:textId="1228270A" w:rsidR="005A768C" w:rsidRPr="0006468E" w:rsidRDefault="005A768C"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634698E4" w14:textId="5EA48BEF" w:rsidR="005A768C" w:rsidRPr="0006468E" w:rsidRDefault="00425F03"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24</w:t>
            </w:r>
          </w:p>
        </w:tc>
        <w:tc>
          <w:tcPr>
            <w:tcW w:w="1215" w:type="dxa"/>
            <w:vAlign w:val="bottom"/>
          </w:tcPr>
          <w:p w14:paraId="26645E76" w14:textId="16555C1D" w:rsidR="005A768C" w:rsidRPr="0006468E" w:rsidRDefault="005A768C" w:rsidP="005A768C">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r>
      <w:tr w:rsidR="005A768C" w:rsidRPr="0006468E" w14:paraId="4CA774AE" w14:textId="77777777" w:rsidTr="005A768C">
        <w:tc>
          <w:tcPr>
            <w:tcW w:w="3803" w:type="dxa"/>
            <w:vAlign w:val="bottom"/>
          </w:tcPr>
          <w:p w14:paraId="5BF3FAD3" w14:textId="77777777" w:rsidR="005A768C" w:rsidRPr="0006468E" w:rsidRDefault="005A768C" w:rsidP="005A768C">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39EA4E63" w14:textId="77777777" w:rsidR="005A768C" w:rsidRPr="0006468E" w:rsidRDefault="005A768C" w:rsidP="005A768C">
            <w:pPr>
              <w:spacing w:line="280" w:lineRule="exact"/>
              <w:jc w:val="center"/>
              <w:rPr>
                <w:rFonts w:ascii="Arial" w:hAnsi="Arial" w:cs="Arial"/>
                <w:i/>
                <w:iCs/>
                <w:sz w:val="16"/>
                <w:szCs w:val="16"/>
              </w:rPr>
            </w:pPr>
          </w:p>
        </w:tc>
        <w:tc>
          <w:tcPr>
            <w:tcW w:w="1215" w:type="dxa"/>
            <w:vAlign w:val="bottom"/>
          </w:tcPr>
          <w:p w14:paraId="6CCE0EB8" w14:textId="1A48B6BA" w:rsidR="005A768C" w:rsidRPr="0006468E" w:rsidRDefault="00425F03"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74</w:t>
            </w:r>
          </w:p>
        </w:tc>
        <w:tc>
          <w:tcPr>
            <w:tcW w:w="1215" w:type="dxa"/>
            <w:vAlign w:val="bottom"/>
          </w:tcPr>
          <w:p w14:paraId="3817921E" w14:textId="0CFD08BD"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75</w:t>
            </w:r>
          </w:p>
        </w:tc>
        <w:tc>
          <w:tcPr>
            <w:tcW w:w="1215" w:type="dxa"/>
            <w:vAlign w:val="bottom"/>
          </w:tcPr>
          <w:p w14:paraId="7B4D6AAD" w14:textId="3175FE4C" w:rsidR="005A768C" w:rsidRPr="0006468E" w:rsidRDefault="00425F03"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21,463</w:t>
            </w:r>
          </w:p>
        </w:tc>
        <w:tc>
          <w:tcPr>
            <w:tcW w:w="1215" w:type="dxa"/>
            <w:vAlign w:val="bottom"/>
          </w:tcPr>
          <w:p w14:paraId="6402709F" w14:textId="2CBAFCF3" w:rsidR="005A768C" w:rsidRPr="0006468E" w:rsidRDefault="005A768C" w:rsidP="005A768C">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21,512</w:t>
            </w:r>
          </w:p>
        </w:tc>
      </w:tr>
      <w:tr w:rsidR="005A768C" w:rsidRPr="0006468E" w14:paraId="3FA0DD3A" w14:textId="77777777" w:rsidTr="005A768C">
        <w:tc>
          <w:tcPr>
            <w:tcW w:w="3803" w:type="dxa"/>
            <w:vAlign w:val="bottom"/>
          </w:tcPr>
          <w:p w14:paraId="2BF14C0F" w14:textId="62E2B426" w:rsidR="005A768C" w:rsidRPr="00E9118D" w:rsidRDefault="005A768C" w:rsidP="005A768C">
            <w:pPr>
              <w:spacing w:line="280" w:lineRule="exact"/>
              <w:ind w:left="162" w:right="-108" w:hanging="162"/>
              <w:rPr>
                <w:rFonts w:ascii="Arial" w:hAnsi="Arial" w:cs="Browallia New"/>
                <w:b/>
                <w:bCs/>
                <w:sz w:val="16"/>
              </w:rPr>
            </w:pPr>
            <w:r>
              <w:rPr>
                <w:rFonts w:ascii="Arial" w:hAnsi="Arial" w:cs="Browallia New"/>
                <w:b/>
                <w:bCs/>
                <w:sz w:val="16"/>
              </w:rPr>
              <w:t>Other current asset</w:t>
            </w:r>
          </w:p>
        </w:tc>
        <w:tc>
          <w:tcPr>
            <w:tcW w:w="709" w:type="dxa"/>
            <w:vAlign w:val="bottom"/>
          </w:tcPr>
          <w:p w14:paraId="62FFA64D" w14:textId="17F73296" w:rsidR="005A768C" w:rsidRPr="0006468E" w:rsidRDefault="005A768C" w:rsidP="005A768C">
            <w:pPr>
              <w:spacing w:line="280" w:lineRule="exact"/>
              <w:jc w:val="center"/>
              <w:rPr>
                <w:rFonts w:ascii="Arial" w:hAnsi="Arial" w:cs="Arial"/>
                <w:i/>
                <w:iCs/>
                <w:sz w:val="16"/>
                <w:szCs w:val="16"/>
              </w:rPr>
            </w:pPr>
            <w:r>
              <w:rPr>
                <w:rFonts w:ascii="Arial" w:hAnsi="Arial" w:cs="Arial"/>
                <w:i/>
                <w:iCs/>
                <w:sz w:val="16"/>
                <w:szCs w:val="16"/>
              </w:rPr>
              <w:t>1</w:t>
            </w:r>
            <w:r w:rsidR="00EF574B">
              <w:rPr>
                <w:rFonts w:ascii="Arial" w:hAnsi="Arial" w:cs="Arial"/>
                <w:i/>
                <w:iCs/>
                <w:sz w:val="16"/>
                <w:szCs w:val="16"/>
              </w:rPr>
              <w:t>3</w:t>
            </w:r>
          </w:p>
        </w:tc>
        <w:tc>
          <w:tcPr>
            <w:tcW w:w="1215" w:type="dxa"/>
            <w:vAlign w:val="bottom"/>
          </w:tcPr>
          <w:p w14:paraId="049BC36C"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66A4CBD7"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5B2CED7E" w14:textId="77777777" w:rsidR="005A768C" w:rsidRPr="0006468E" w:rsidRDefault="005A768C" w:rsidP="005A768C">
            <w:pPr>
              <w:tabs>
                <w:tab w:val="decimal" w:pos="852"/>
              </w:tabs>
              <w:spacing w:line="280" w:lineRule="exact"/>
              <w:rPr>
                <w:rFonts w:ascii="Arial" w:hAnsi="Arial" w:cs="Arial"/>
                <w:sz w:val="16"/>
                <w:szCs w:val="16"/>
              </w:rPr>
            </w:pPr>
          </w:p>
        </w:tc>
        <w:tc>
          <w:tcPr>
            <w:tcW w:w="1215" w:type="dxa"/>
            <w:vAlign w:val="bottom"/>
          </w:tcPr>
          <w:p w14:paraId="659FD450" w14:textId="77777777" w:rsidR="005A768C" w:rsidRPr="0006468E" w:rsidRDefault="005A768C" w:rsidP="005A768C">
            <w:pPr>
              <w:tabs>
                <w:tab w:val="decimal" w:pos="852"/>
              </w:tabs>
              <w:spacing w:line="280" w:lineRule="exact"/>
              <w:rPr>
                <w:rFonts w:ascii="Arial" w:hAnsi="Arial" w:cs="Arial"/>
                <w:sz w:val="16"/>
                <w:szCs w:val="16"/>
              </w:rPr>
            </w:pPr>
          </w:p>
        </w:tc>
      </w:tr>
      <w:tr w:rsidR="003D54DA" w:rsidRPr="0006468E" w14:paraId="3F155BF9" w14:textId="77777777" w:rsidTr="005A768C">
        <w:tc>
          <w:tcPr>
            <w:tcW w:w="3803" w:type="dxa"/>
            <w:vAlign w:val="bottom"/>
          </w:tcPr>
          <w:p w14:paraId="1953BD95" w14:textId="63116C30" w:rsidR="003D54DA" w:rsidRPr="0006468E" w:rsidRDefault="00FE214E" w:rsidP="003D54DA">
            <w:pPr>
              <w:spacing w:line="280" w:lineRule="exact"/>
              <w:ind w:left="162" w:right="-108" w:hanging="162"/>
              <w:rPr>
                <w:rFonts w:ascii="Arial" w:hAnsi="Arial" w:cs="Arial"/>
                <w:b/>
                <w:bCs/>
                <w:sz w:val="16"/>
                <w:szCs w:val="16"/>
              </w:rPr>
            </w:pPr>
            <w:r>
              <w:rPr>
                <w:rFonts w:ascii="Arial" w:hAnsi="Arial" w:cs="Arial"/>
                <w:sz w:val="16"/>
                <w:szCs w:val="16"/>
              </w:rPr>
              <w:t>Associates</w:t>
            </w:r>
          </w:p>
        </w:tc>
        <w:tc>
          <w:tcPr>
            <w:tcW w:w="709" w:type="dxa"/>
            <w:vAlign w:val="bottom"/>
          </w:tcPr>
          <w:p w14:paraId="3C9CC9DB"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65F8B065" w14:textId="44CD4E7F" w:rsidR="003D54DA" w:rsidRPr="00FA44E4" w:rsidRDefault="00425F03"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10940ABB" w14:textId="586362B7" w:rsidR="003D54DA" w:rsidRPr="00FA44E4" w:rsidRDefault="000A3B72"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1A6C5AF6" w14:textId="7BE61555" w:rsidR="003D54DA" w:rsidRPr="00FA44E4" w:rsidRDefault="00425F03"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49EA5D98" w14:textId="77CEECFB" w:rsidR="003D54DA" w:rsidRPr="00FA44E4" w:rsidRDefault="000A3B72"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r>
      <w:tr w:rsidR="003D54DA" w:rsidRPr="0006468E" w14:paraId="222098C0" w14:textId="77777777" w:rsidTr="005A768C">
        <w:tc>
          <w:tcPr>
            <w:tcW w:w="3803" w:type="dxa"/>
            <w:vAlign w:val="bottom"/>
          </w:tcPr>
          <w:p w14:paraId="24FBAF10" w14:textId="715D22D6" w:rsidR="003D54DA" w:rsidRPr="0006468E" w:rsidRDefault="003D54DA" w:rsidP="003D54DA">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6677B401" w14:textId="4DBEC13E" w:rsidR="003D54DA" w:rsidRPr="0006468E" w:rsidRDefault="003D54DA" w:rsidP="003D54DA">
            <w:pPr>
              <w:spacing w:line="280" w:lineRule="exact"/>
              <w:jc w:val="center"/>
              <w:rPr>
                <w:rFonts w:ascii="Arial" w:hAnsi="Arial" w:cs="Arial"/>
                <w:i/>
                <w:iCs/>
                <w:sz w:val="16"/>
                <w:szCs w:val="16"/>
              </w:rPr>
            </w:pPr>
            <w:r w:rsidRPr="0006468E">
              <w:rPr>
                <w:rFonts w:ascii="Arial" w:hAnsi="Arial" w:cs="Arial"/>
                <w:i/>
                <w:iCs/>
                <w:sz w:val="16"/>
                <w:szCs w:val="16"/>
              </w:rPr>
              <w:t>1</w:t>
            </w:r>
            <w:r>
              <w:rPr>
                <w:rFonts w:ascii="Arial" w:hAnsi="Arial" w:cs="Arial"/>
                <w:i/>
                <w:iCs/>
                <w:sz w:val="16"/>
                <w:szCs w:val="16"/>
              </w:rPr>
              <w:t>7</w:t>
            </w:r>
          </w:p>
        </w:tc>
        <w:tc>
          <w:tcPr>
            <w:tcW w:w="1215" w:type="dxa"/>
            <w:vAlign w:val="bottom"/>
          </w:tcPr>
          <w:p w14:paraId="1941773D" w14:textId="77777777" w:rsidR="003D54DA" w:rsidRPr="006B5B15" w:rsidRDefault="003D54DA" w:rsidP="003D54DA">
            <w:pPr>
              <w:tabs>
                <w:tab w:val="decimal" w:pos="852"/>
              </w:tabs>
              <w:spacing w:line="280" w:lineRule="exact"/>
              <w:rPr>
                <w:rFonts w:ascii="Arial" w:hAnsi="Arial" w:cstheme="minorBidi"/>
                <w:sz w:val="16"/>
                <w:szCs w:val="16"/>
                <w:cs/>
              </w:rPr>
            </w:pPr>
          </w:p>
        </w:tc>
        <w:tc>
          <w:tcPr>
            <w:tcW w:w="1215" w:type="dxa"/>
            <w:vAlign w:val="bottom"/>
          </w:tcPr>
          <w:p w14:paraId="7F880FB6"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21CFADEF"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37506432" w14:textId="77777777" w:rsidR="003D54DA" w:rsidRPr="0006468E" w:rsidRDefault="003D54DA" w:rsidP="003D54DA">
            <w:pPr>
              <w:tabs>
                <w:tab w:val="decimal" w:pos="852"/>
              </w:tabs>
              <w:spacing w:line="280" w:lineRule="exact"/>
              <w:rPr>
                <w:rFonts w:ascii="Arial" w:hAnsi="Arial" w:cs="Arial"/>
                <w:sz w:val="16"/>
                <w:szCs w:val="16"/>
              </w:rPr>
            </w:pPr>
          </w:p>
        </w:tc>
      </w:tr>
      <w:tr w:rsidR="003D54DA" w:rsidRPr="0006468E" w14:paraId="60E80427" w14:textId="77777777" w:rsidTr="005A768C">
        <w:tc>
          <w:tcPr>
            <w:tcW w:w="3803" w:type="dxa"/>
            <w:vAlign w:val="bottom"/>
          </w:tcPr>
          <w:p w14:paraId="195CA9DF" w14:textId="66891EDA" w:rsidR="003D54DA" w:rsidRPr="0006468E" w:rsidRDefault="003D54DA" w:rsidP="003D54DA">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0A3B72">
              <w:rPr>
                <w:rFonts w:ascii="Arial" w:hAnsi="Arial" w:cs="Arial"/>
                <w:sz w:val="16"/>
                <w:szCs w:val="16"/>
              </w:rPr>
              <w:t>s</w:t>
            </w:r>
          </w:p>
        </w:tc>
        <w:tc>
          <w:tcPr>
            <w:tcW w:w="709" w:type="dxa"/>
            <w:vAlign w:val="bottom"/>
          </w:tcPr>
          <w:p w14:paraId="12ED8BF5"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3E1EF578" w14:textId="54441BA0" w:rsidR="003D54DA" w:rsidRPr="0006468E" w:rsidRDefault="006B5B15"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318</w:t>
            </w:r>
          </w:p>
        </w:tc>
        <w:tc>
          <w:tcPr>
            <w:tcW w:w="1215" w:type="dxa"/>
            <w:vAlign w:val="bottom"/>
          </w:tcPr>
          <w:p w14:paraId="44BBD0AA" w14:textId="3EF08CFA"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c>
          <w:tcPr>
            <w:tcW w:w="1215" w:type="dxa"/>
            <w:vAlign w:val="bottom"/>
          </w:tcPr>
          <w:p w14:paraId="7440DBF4" w14:textId="684646E0" w:rsidR="003D54DA" w:rsidRPr="006B5B15" w:rsidRDefault="006B5B15" w:rsidP="003D54DA">
            <w:pPr>
              <w:pBdr>
                <w:bottom w:val="double" w:sz="4" w:space="1" w:color="auto"/>
              </w:pBdr>
              <w:tabs>
                <w:tab w:val="decimal" w:pos="852"/>
              </w:tabs>
              <w:spacing w:line="280" w:lineRule="exact"/>
              <w:rPr>
                <w:rFonts w:ascii="Arial" w:hAnsi="Arial" w:cstheme="minorBidi"/>
                <w:sz w:val="16"/>
                <w:szCs w:val="16"/>
              </w:rPr>
            </w:pPr>
            <w:r>
              <w:rPr>
                <w:rFonts w:ascii="Arial" w:hAnsi="Arial" w:cstheme="minorBidi"/>
                <w:sz w:val="16"/>
                <w:szCs w:val="16"/>
              </w:rPr>
              <w:t>318</w:t>
            </w:r>
          </w:p>
        </w:tc>
        <w:tc>
          <w:tcPr>
            <w:tcW w:w="1215" w:type="dxa"/>
            <w:vAlign w:val="bottom"/>
          </w:tcPr>
          <w:p w14:paraId="77430371" w14:textId="455A8ED7"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313</w:t>
            </w:r>
          </w:p>
        </w:tc>
      </w:tr>
      <w:tr w:rsidR="003D54DA" w:rsidRPr="0006468E" w14:paraId="2E02CBE3" w14:textId="77777777" w:rsidTr="005A768C">
        <w:tc>
          <w:tcPr>
            <w:tcW w:w="9372" w:type="dxa"/>
            <w:gridSpan w:val="6"/>
            <w:vAlign w:val="bottom"/>
          </w:tcPr>
          <w:p w14:paraId="0B67F3DB" w14:textId="384C38F2" w:rsidR="003D54DA" w:rsidRPr="0006468E" w:rsidRDefault="003D54DA" w:rsidP="003D54DA">
            <w:pPr>
              <w:tabs>
                <w:tab w:val="decimal" w:pos="852"/>
              </w:tabs>
              <w:spacing w:line="280" w:lineRule="exact"/>
              <w:rPr>
                <w:rFonts w:ascii="Arial" w:hAnsi="Arial" w:cs="Arial"/>
                <w:sz w:val="16"/>
                <w:szCs w:val="16"/>
              </w:rPr>
            </w:pPr>
            <w:r w:rsidRPr="00557277">
              <w:rPr>
                <w:rFonts w:ascii="Arial" w:hAnsi="Arial" w:cs="Arial"/>
                <w:b/>
                <w:bCs/>
                <w:sz w:val="16"/>
                <w:szCs w:val="16"/>
              </w:rPr>
              <w:t>Long-term loans to related person</w:t>
            </w:r>
            <w:r>
              <w:rPr>
                <w:rFonts w:ascii="Arial" w:hAnsi="Arial" w:cs="Arial"/>
                <w:b/>
                <w:bCs/>
                <w:sz w:val="16"/>
                <w:szCs w:val="16"/>
              </w:rPr>
              <w:t>s</w:t>
            </w:r>
            <w:r w:rsidRPr="00557277">
              <w:rPr>
                <w:rFonts w:ascii="Arial" w:hAnsi="Arial" w:cs="Arial"/>
                <w:b/>
                <w:bCs/>
                <w:sz w:val="16"/>
                <w:szCs w:val="16"/>
              </w:rPr>
              <w:t xml:space="preserve"> and companies</w:t>
            </w:r>
          </w:p>
        </w:tc>
      </w:tr>
      <w:tr w:rsidR="003D54DA" w:rsidRPr="0006468E" w14:paraId="0CB0BAA5" w14:textId="77777777" w:rsidTr="005A768C">
        <w:tc>
          <w:tcPr>
            <w:tcW w:w="3803" w:type="dxa"/>
            <w:vAlign w:val="bottom"/>
          </w:tcPr>
          <w:p w14:paraId="3B2DEEFE" w14:textId="3CBA889C" w:rsidR="003D54DA" w:rsidRPr="0006468E" w:rsidRDefault="003D54DA" w:rsidP="003D54DA">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vAlign w:val="bottom"/>
          </w:tcPr>
          <w:p w14:paraId="6C365C83"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7C881069" w14:textId="50421630"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0AEA920C" w14:textId="56660172"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63F17A40" w14:textId="4A623E11"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41EBC350" w14:textId="545A0904"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w:t>
            </w:r>
          </w:p>
        </w:tc>
      </w:tr>
      <w:tr w:rsidR="003D54DA" w:rsidRPr="0006468E" w14:paraId="5987DADE" w14:textId="77777777" w:rsidTr="005A768C">
        <w:tc>
          <w:tcPr>
            <w:tcW w:w="3803" w:type="dxa"/>
            <w:vAlign w:val="bottom"/>
          </w:tcPr>
          <w:p w14:paraId="05A9EDC5" w14:textId="35D1C313" w:rsidR="003D54DA" w:rsidRPr="0006468E" w:rsidRDefault="003D54DA" w:rsidP="003D54DA">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vAlign w:val="bottom"/>
          </w:tcPr>
          <w:p w14:paraId="6313623A"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79AC25BB" w14:textId="125A0DA0" w:rsidR="003D54DA" w:rsidRPr="0006468E" w:rsidRDefault="00096C3B"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5C306EE4" w14:textId="4C01B73D" w:rsidR="003D54DA" w:rsidRPr="0006468E" w:rsidRDefault="003D54DA"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p>
        </w:tc>
        <w:tc>
          <w:tcPr>
            <w:tcW w:w="1215" w:type="dxa"/>
            <w:vAlign w:val="bottom"/>
          </w:tcPr>
          <w:p w14:paraId="491B19B0" w14:textId="41FE0DBF" w:rsidR="003D54DA" w:rsidRPr="0006468E" w:rsidRDefault="00096C3B"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FB54E41" w14:textId="5C149C5E" w:rsidR="003D54DA" w:rsidRPr="0006468E" w:rsidRDefault="003D54DA"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D54DA" w:rsidRPr="0006468E" w14:paraId="37670E4C" w14:textId="1DBFB4CB" w:rsidTr="005A768C">
        <w:tc>
          <w:tcPr>
            <w:tcW w:w="4512" w:type="dxa"/>
            <w:gridSpan w:val="2"/>
            <w:vAlign w:val="bottom"/>
          </w:tcPr>
          <w:p w14:paraId="48877499" w14:textId="4B1C75BA" w:rsidR="003D54DA" w:rsidRPr="0006468E" w:rsidRDefault="003D54DA" w:rsidP="003D54DA">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companies</w:t>
            </w:r>
            <w:r w:rsidRPr="00557277">
              <w:rPr>
                <w:rFonts w:ascii="Arial" w:hAnsi="Arial"/>
                <w:b/>
                <w:bCs/>
                <w:sz w:val="16"/>
                <w:szCs w:val="16"/>
                <w:cs/>
              </w:rPr>
              <w:t xml:space="preserve"> </w:t>
            </w:r>
          </w:p>
        </w:tc>
        <w:tc>
          <w:tcPr>
            <w:tcW w:w="1215" w:type="dxa"/>
            <w:vAlign w:val="bottom"/>
          </w:tcPr>
          <w:p w14:paraId="0F90EC53" w14:textId="23C972F7" w:rsidR="003D54DA" w:rsidRPr="0006468E" w:rsidRDefault="00096C3B"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w:t>
            </w:r>
          </w:p>
        </w:tc>
        <w:tc>
          <w:tcPr>
            <w:tcW w:w="1215" w:type="dxa"/>
            <w:vAlign w:val="bottom"/>
          </w:tcPr>
          <w:p w14:paraId="45C6DE5B" w14:textId="08C60850"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10</w:t>
            </w:r>
          </w:p>
        </w:tc>
        <w:tc>
          <w:tcPr>
            <w:tcW w:w="1215" w:type="dxa"/>
            <w:vAlign w:val="bottom"/>
          </w:tcPr>
          <w:p w14:paraId="794D175B" w14:textId="024C3E48" w:rsidR="003D54DA" w:rsidRPr="0006468E" w:rsidRDefault="00096C3B"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D85F725" w14:textId="266E08C6"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D54DA" w:rsidRPr="0006468E" w14:paraId="62582EE7" w14:textId="77777777" w:rsidTr="005A768C">
        <w:tc>
          <w:tcPr>
            <w:tcW w:w="3803" w:type="dxa"/>
            <w:vAlign w:val="bottom"/>
          </w:tcPr>
          <w:p w14:paraId="22B21C4A" w14:textId="6712CF9D" w:rsidR="003D54DA" w:rsidRPr="0006468E" w:rsidRDefault="003D54DA" w:rsidP="003D54DA">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Trade and other </w:t>
            </w:r>
            <w:r w:rsidR="000C0F91">
              <w:rPr>
                <w:rFonts w:ascii="Arial" w:hAnsi="Arial" w:cs="Arial"/>
                <w:b/>
                <w:bCs/>
                <w:sz w:val="16"/>
                <w:szCs w:val="16"/>
              </w:rPr>
              <w:t xml:space="preserve">current </w:t>
            </w:r>
            <w:r w:rsidRPr="0006468E">
              <w:rPr>
                <w:rFonts w:ascii="Arial" w:hAnsi="Arial" w:cs="Arial"/>
                <w:b/>
                <w:bCs/>
                <w:sz w:val="16"/>
                <w:szCs w:val="16"/>
              </w:rPr>
              <w:t>payables</w:t>
            </w:r>
          </w:p>
        </w:tc>
        <w:tc>
          <w:tcPr>
            <w:tcW w:w="709" w:type="dxa"/>
            <w:vAlign w:val="bottom"/>
          </w:tcPr>
          <w:p w14:paraId="25F412D6" w14:textId="7C7F8EF3" w:rsidR="003D54DA" w:rsidRPr="0006468E" w:rsidRDefault="003D54DA" w:rsidP="003D54DA">
            <w:pPr>
              <w:spacing w:line="280" w:lineRule="exact"/>
              <w:jc w:val="center"/>
              <w:rPr>
                <w:rFonts w:ascii="Arial" w:hAnsi="Arial" w:cs="Arial"/>
                <w:i/>
                <w:iCs/>
                <w:sz w:val="16"/>
                <w:szCs w:val="16"/>
              </w:rPr>
            </w:pPr>
            <w:r w:rsidRPr="0006468E">
              <w:rPr>
                <w:rFonts w:ascii="Arial" w:hAnsi="Arial" w:cs="Arial"/>
                <w:i/>
                <w:iCs/>
                <w:sz w:val="16"/>
                <w:szCs w:val="16"/>
              </w:rPr>
              <w:t>2</w:t>
            </w:r>
            <w:r w:rsidR="0061531B">
              <w:rPr>
                <w:rFonts w:ascii="Arial" w:hAnsi="Arial" w:cs="Arial"/>
                <w:i/>
                <w:iCs/>
                <w:sz w:val="16"/>
                <w:szCs w:val="16"/>
              </w:rPr>
              <w:t>6</w:t>
            </w:r>
          </w:p>
        </w:tc>
        <w:tc>
          <w:tcPr>
            <w:tcW w:w="1215" w:type="dxa"/>
            <w:vAlign w:val="bottom"/>
          </w:tcPr>
          <w:p w14:paraId="1F835EF5"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0DDE8DDC"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2DF4F4E2"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29635247" w14:textId="77777777" w:rsidR="003D54DA" w:rsidRPr="0006468E" w:rsidRDefault="003D54DA" w:rsidP="003D54DA">
            <w:pPr>
              <w:tabs>
                <w:tab w:val="decimal" w:pos="852"/>
              </w:tabs>
              <w:spacing w:line="280" w:lineRule="exact"/>
              <w:rPr>
                <w:rFonts w:ascii="Arial" w:hAnsi="Arial" w:cs="Arial"/>
                <w:sz w:val="16"/>
                <w:szCs w:val="16"/>
              </w:rPr>
            </w:pPr>
          </w:p>
        </w:tc>
      </w:tr>
      <w:tr w:rsidR="003D54DA" w:rsidRPr="0006468E" w14:paraId="4AC8C130" w14:textId="77777777" w:rsidTr="005A768C">
        <w:tc>
          <w:tcPr>
            <w:tcW w:w="3803" w:type="dxa"/>
            <w:vAlign w:val="bottom"/>
          </w:tcPr>
          <w:p w14:paraId="3C548733" w14:textId="77777777" w:rsidR="003D54DA" w:rsidRPr="0006468E" w:rsidRDefault="003D54DA" w:rsidP="003D54DA">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11D39129"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7C749F5E" w14:textId="35F3EF50"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112D24F" w14:textId="74DADFA7"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A1AEF99" w14:textId="77B964EF"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67</w:t>
            </w:r>
          </w:p>
        </w:tc>
        <w:tc>
          <w:tcPr>
            <w:tcW w:w="1215" w:type="dxa"/>
            <w:vAlign w:val="bottom"/>
          </w:tcPr>
          <w:p w14:paraId="2666A4B0" w14:textId="5540A341"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451</w:t>
            </w:r>
          </w:p>
        </w:tc>
      </w:tr>
      <w:tr w:rsidR="003D54DA" w:rsidRPr="0006468E" w14:paraId="7C4BA41C" w14:textId="77777777" w:rsidTr="005A768C">
        <w:tc>
          <w:tcPr>
            <w:tcW w:w="3803" w:type="dxa"/>
            <w:vAlign w:val="bottom"/>
          </w:tcPr>
          <w:p w14:paraId="270F33DF" w14:textId="6CCC5940" w:rsidR="003D54DA" w:rsidRPr="0006468E" w:rsidRDefault="003D54DA" w:rsidP="003D54DA">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sidR="000C0F91">
              <w:rPr>
                <w:rFonts w:ascii="Arial" w:hAnsi="Arial" w:cs="Arial"/>
                <w:sz w:val="16"/>
                <w:szCs w:val="16"/>
              </w:rPr>
              <w:t>s</w:t>
            </w:r>
          </w:p>
        </w:tc>
        <w:tc>
          <w:tcPr>
            <w:tcW w:w="709" w:type="dxa"/>
            <w:vAlign w:val="bottom"/>
          </w:tcPr>
          <w:p w14:paraId="0D45A9FD"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4496F653" w14:textId="6A30A16F"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E749675" w14:textId="5416A511"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09BCEB36" w14:textId="505CF5E3" w:rsidR="003D54DA" w:rsidRPr="0006468E" w:rsidRDefault="00096C3B"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F982EE4" w14:textId="1574800B" w:rsidR="003D54DA" w:rsidRPr="0006468E" w:rsidRDefault="003D54DA" w:rsidP="003D54DA">
            <w:pPr>
              <w:tabs>
                <w:tab w:val="decimal" w:pos="852"/>
              </w:tabs>
              <w:spacing w:line="280" w:lineRule="exact"/>
              <w:rPr>
                <w:rFonts w:ascii="Arial" w:hAnsi="Arial" w:cs="Arial"/>
                <w:sz w:val="16"/>
                <w:szCs w:val="16"/>
              </w:rPr>
            </w:pPr>
            <w:r>
              <w:rPr>
                <w:rFonts w:ascii="Arial" w:hAnsi="Arial" w:cs="Arial"/>
                <w:sz w:val="16"/>
                <w:szCs w:val="16"/>
              </w:rPr>
              <w:t>2</w:t>
            </w:r>
          </w:p>
        </w:tc>
      </w:tr>
      <w:tr w:rsidR="003D54DA" w:rsidRPr="0006468E" w14:paraId="2CF01D20" w14:textId="77777777" w:rsidTr="005A768C">
        <w:tc>
          <w:tcPr>
            <w:tcW w:w="3803" w:type="dxa"/>
            <w:vAlign w:val="bottom"/>
          </w:tcPr>
          <w:p w14:paraId="0D7E587D" w14:textId="77777777" w:rsidR="003D54DA" w:rsidRPr="0006468E" w:rsidRDefault="003D54DA" w:rsidP="003D54DA">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43157220"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28C810BD" w14:textId="56929E33" w:rsidR="003D54DA" w:rsidRPr="0006468E" w:rsidRDefault="00096C3B"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c>
          <w:tcPr>
            <w:tcW w:w="1215" w:type="dxa"/>
            <w:vAlign w:val="bottom"/>
          </w:tcPr>
          <w:p w14:paraId="1E36F7B5" w14:textId="1198A3AC" w:rsidR="003D54DA" w:rsidRPr="0016505A" w:rsidRDefault="003D54DA"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85</w:t>
            </w:r>
          </w:p>
        </w:tc>
        <w:tc>
          <w:tcPr>
            <w:tcW w:w="1215" w:type="dxa"/>
            <w:vAlign w:val="bottom"/>
          </w:tcPr>
          <w:p w14:paraId="3DC99473" w14:textId="41EA30BF" w:rsidR="003D54DA" w:rsidRPr="0006468E" w:rsidRDefault="00096C3B"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950D45E" w14:textId="6D30155B" w:rsidR="003D54DA" w:rsidRPr="0006468E" w:rsidRDefault="003D54DA"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3D54DA" w:rsidRPr="0006468E" w14:paraId="12081AF2" w14:textId="77777777" w:rsidTr="005A768C">
        <w:tc>
          <w:tcPr>
            <w:tcW w:w="3803" w:type="dxa"/>
            <w:vAlign w:val="bottom"/>
          </w:tcPr>
          <w:p w14:paraId="129A1B96" w14:textId="3B393872" w:rsidR="003D54DA" w:rsidRPr="0006468E" w:rsidRDefault="003D54DA" w:rsidP="003D54DA">
            <w:pPr>
              <w:spacing w:line="280" w:lineRule="exact"/>
              <w:ind w:left="162" w:right="-108" w:hanging="162"/>
              <w:rPr>
                <w:rFonts w:ascii="Arial" w:hAnsi="Arial" w:cs="Arial"/>
                <w:sz w:val="16"/>
                <w:szCs w:val="16"/>
                <w:cs/>
              </w:rPr>
            </w:pPr>
            <w:r w:rsidRPr="0006468E">
              <w:rPr>
                <w:rFonts w:ascii="Arial" w:hAnsi="Arial" w:cs="Arial"/>
                <w:sz w:val="16"/>
                <w:szCs w:val="16"/>
              </w:rPr>
              <w:t xml:space="preserve">Total trade and other </w:t>
            </w:r>
            <w:r w:rsidR="000C0F91">
              <w:rPr>
                <w:rFonts w:ascii="Arial" w:hAnsi="Arial" w:cs="Arial"/>
                <w:sz w:val="16"/>
                <w:szCs w:val="16"/>
              </w:rPr>
              <w:t xml:space="preserve">current </w:t>
            </w:r>
            <w:r w:rsidRPr="0006468E">
              <w:rPr>
                <w:rFonts w:ascii="Arial" w:hAnsi="Arial" w:cs="Arial"/>
                <w:sz w:val="16"/>
                <w:szCs w:val="16"/>
              </w:rPr>
              <w:t>payables</w:t>
            </w:r>
          </w:p>
        </w:tc>
        <w:tc>
          <w:tcPr>
            <w:tcW w:w="709" w:type="dxa"/>
            <w:vAlign w:val="bottom"/>
          </w:tcPr>
          <w:p w14:paraId="3D20FD7E"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35A9A6DC" w14:textId="19797E5A" w:rsidR="003D54DA" w:rsidRPr="0006468E" w:rsidRDefault="00096C3B"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116</w:t>
            </w:r>
          </w:p>
        </w:tc>
        <w:tc>
          <w:tcPr>
            <w:tcW w:w="1215" w:type="dxa"/>
            <w:vAlign w:val="bottom"/>
          </w:tcPr>
          <w:p w14:paraId="487328D4" w14:textId="4C030288" w:rsidR="003D54DA" w:rsidRPr="0016505A"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87</w:t>
            </w:r>
          </w:p>
        </w:tc>
        <w:tc>
          <w:tcPr>
            <w:tcW w:w="1215" w:type="dxa"/>
            <w:vAlign w:val="bottom"/>
          </w:tcPr>
          <w:p w14:paraId="04F21DDE" w14:textId="0F4E178D" w:rsidR="003D54DA" w:rsidRPr="0006468E" w:rsidRDefault="00096C3B"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67</w:t>
            </w:r>
          </w:p>
        </w:tc>
        <w:tc>
          <w:tcPr>
            <w:tcW w:w="1215" w:type="dxa"/>
            <w:vAlign w:val="bottom"/>
          </w:tcPr>
          <w:p w14:paraId="577080C0" w14:textId="4D1DB153"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453</w:t>
            </w:r>
          </w:p>
        </w:tc>
      </w:tr>
      <w:tr w:rsidR="003D54DA" w:rsidRPr="0006468E" w14:paraId="230E7C90" w14:textId="77777777" w:rsidTr="005A768C">
        <w:tc>
          <w:tcPr>
            <w:tcW w:w="3803" w:type="dxa"/>
            <w:vAlign w:val="bottom"/>
          </w:tcPr>
          <w:p w14:paraId="5BFE7D8B" w14:textId="0B3F54F5" w:rsidR="003D54DA" w:rsidRPr="0006468E" w:rsidRDefault="003D54DA" w:rsidP="003D54DA">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vAlign w:val="bottom"/>
          </w:tcPr>
          <w:p w14:paraId="4D233036"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59FD64FA"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6917B118"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4CF1E399" w14:textId="77777777" w:rsidR="003D54DA" w:rsidRPr="0006468E" w:rsidRDefault="003D54DA" w:rsidP="003D54DA">
            <w:pPr>
              <w:tabs>
                <w:tab w:val="decimal" w:pos="852"/>
              </w:tabs>
              <w:spacing w:line="280" w:lineRule="exact"/>
              <w:rPr>
                <w:rFonts w:ascii="Arial" w:hAnsi="Arial" w:cs="Arial"/>
                <w:sz w:val="16"/>
                <w:szCs w:val="16"/>
              </w:rPr>
            </w:pPr>
          </w:p>
        </w:tc>
        <w:tc>
          <w:tcPr>
            <w:tcW w:w="1215" w:type="dxa"/>
            <w:vAlign w:val="bottom"/>
          </w:tcPr>
          <w:p w14:paraId="76B5446A" w14:textId="77777777" w:rsidR="003D54DA" w:rsidRPr="0006468E" w:rsidRDefault="003D54DA" w:rsidP="003D54DA">
            <w:pPr>
              <w:tabs>
                <w:tab w:val="decimal" w:pos="852"/>
              </w:tabs>
              <w:spacing w:line="280" w:lineRule="exact"/>
              <w:rPr>
                <w:rFonts w:ascii="Arial" w:hAnsi="Arial" w:cs="Arial"/>
                <w:sz w:val="16"/>
                <w:szCs w:val="16"/>
              </w:rPr>
            </w:pPr>
          </w:p>
        </w:tc>
      </w:tr>
      <w:tr w:rsidR="003D54DA" w:rsidRPr="0006468E" w14:paraId="6AB12538" w14:textId="77777777" w:rsidTr="005A768C">
        <w:tc>
          <w:tcPr>
            <w:tcW w:w="3803" w:type="dxa"/>
            <w:vAlign w:val="bottom"/>
          </w:tcPr>
          <w:p w14:paraId="7DCD6312" w14:textId="77777777" w:rsidR="003D54DA" w:rsidRPr="0006468E" w:rsidRDefault="003D54DA" w:rsidP="003D54DA">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B5EA3AC"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08B9DA53" w14:textId="5EA1CE12" w:rsidR="003D54DA" w:rsidRPr="0006468E" w:rsidRDefault="00CE2B48"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CF957A6" w14:textId="232ECDEC"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sidRPr="0006468E">
              <w:rPr>
                <w:rFonts w:ascii="Arial" w:hAnsi="Arial" w:cs="Arial"/>
                <w:sz w:val="16"/>
                <w:szCs w:val="16"/>
              </w:rPr>
              <w:t>-</w:t>
            </w:r>
          </w:p>
        </w:tc>
        <w:tc>
          <w:tcPr>
            <w:tcW w:w="1215" w:type="dxa"/>
            <w:vAlign w:val="bottom"/>
          </w:tcPr>
          <w:p w14:paraId="64A46FAB" w14:textId="56323180" w:rsidR="003D54DA" w:rsidRPr="0006468E" w:rsidRDefault="00CE2B48"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472</w:t>
            </w:r>
          </w:p>
        </w:tc>
        <w:tc>
          <w:tcPr>
            <w:tcW w:w="1215" w:type="dxa"/>
            <w:vAlign w:val="bottom"/>
          </w:tcPr>
          <w:p w14:paraId="135CD056" w14:textId="18A561DB" w:rsidR="003D54DA" w:rsidRPr="0006468E"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286</w:t>
            </w:r>
          </w:p>
        </w:tc>
      </w:tr>
      <w:tr w:rsidR="003D54DA" w:rsidRPr="0006468E" w14:paraId="6D001D1C" w14:textId="1BA7BBAB" w:rsidTr="005A768C">
        <w:tc>
          <w:tcPr>
            <w:tcW w:w="4512" w:type="dxa"/>
            <w:gridSpan w:val="2"/>
            <w:vAlign w:val="bottom"/>
          </w:tcPr>
          <w:p w14:paraId="08365F9D" w14:textId="122B55CA" w:rsidR="003D54DA" w:rsidRPr="0006468E" w:rsidRDefault="003D54DA" w:rsidP="002A29C1">
            <w:pPr>
              <w:spacing w:line="280" w:lineRule="exact"/>
              <w:rPr>
                <w:rFonts w:ascii="Arial" w:hAnsi="Arial" w:cs="Arial"/>
                <w:b/>
                <w:bCs/>
                <w:sz w:val="16"/>
                <w:szCs w:val="16"/>
              </w:rPr>
            </w:pPr>
            <w:r w:rsidRPr="0006468E">
              <w:rPr>
                <w:rFonts w:ascii="Arial" w:hAnsi="Arial" w:cs="Arial"/>
                <w:b/>
                <w:bCs/>
                <w:sz w:val="16"/>
                <w:szCs w:val="16"/>
              </w:rPr>
              <w:t xml:space="preserve">Rental and service income received in advance </w:t>
            </w:r>
          </w:p>
        </w:tc>
        <w:tc>
          <w:tcPr>
            <w:tcW w:w="1215" w:type="dxa"/>
            <w:vAlign w:val="bottom"/>
          </w:tcPr>
          <w:p w14:paraId="28FEBC64" w14:textId="60511435"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4F8DFE33"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155DDB5F"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4CB5941E" w14:textId="77777777" w:rsidR="003D54DA" w:rsidRPr="006C1BCC" w:rsidRDefault="003D54DA" w:rsidP="003D54DA">
            <w:pPr>
              <w:tabs>
                <w:tab w:val="decimal" w:pos="852"/>
              </w:tabs>
              <w:spacing w:line="280" w:lineRule="exact"/>
              <w:rPr>
                <w:rFonts w:ascii="Arial" w:hAnsi="Arial" w:cs="Arial"/>
                <w:sz w:val="16"/>
                <w:szCs w:val="16"/>
              </w:rPr>
            </w:pPr>
          </w:p>
        </w:tc>
      </w:tr>
      <w:tr w:rsidR="003D54DA" w:rsidRPr="0006468E" w14:paraId="313E3592" w14:textId="77777777" w:rsidTr="005A768C">
        <w:tc>
          <w:tcPr>
            <w:tcW w:w="3803" w:type="dxa"/>
            <w:vAlign w:val="bottom"/>
          </w:tcPr>
          <w:p w14:paraId="163813E9" w14:textId="77777777" w:rsidR="003D54DA" w:rsidRPr="0006468E" w:rsidRDefault="003D54DA" w:rsidP="003D54DA">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vAlign w:val="bottom"/>
          </w:tcPr>
          <w:p w14:paraId="00609B27"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152CE1EA" w14:textId="2181269F" w:rsidR="003D54DA" w:rsidRPr="006C1BCC" w:rsidRDefault="00EC293E"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5E39111" w14:textId="3F739C6B" w:rsidR="003D54DA" w:rsidRPr="006C1BCC" w:rsidRDefault="003D54DA" w:rsidP="003D54DA">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36413730" w14:textId="6DDFA6CF" w:rsidR="003D54DA" w:rsidRPr="006C1BCC" w:rsidRDefault="00EC293E"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164</w:t>
            </w:r>
          </w:p>
        </w:tc>
        <w:tc>
          <w:tcPr>
            <w:tcW w:w="1215" w:type="dxa"/>
            <w:vAlign w:val="bottom"/>
          </w:tcPr>
          <w:p w14:paraId="7EEEFBC8" w14:textId="311F6C8B" w:rsidR="003D54DA" w:rsidRPr="006C1BCC"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187</w:t>
            </w:r>
          </w:p>
        </w:tc>
      </w:tr>
      <w:tr w:rsidR="003D54DA" w:rsidRPr="0006468E" w14:paraId="5AB473B0" w14:textId="77777777" w:rsidTr="005A768C">
        <w:tc>
          <w:tcPr>
            <w:tcW w:w="3803" w:type="dxa"/>
            <w:vAlign w:val="bottom"/>
          </w:tcPr>
          <w:p w14:paraId="3A99FD14" w14:textId="77777777" w:rsidR="003D54DA" w:rsidRPr="0006468E" w:rsidRDefault="003D54DA" w:rsidP="003D54DA">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vAlign w:val="bottom"/>
          </w:tcPr>
          <w:p w14:paraId="408EB657" w14:textId="77777777" w:rsidR="003D54DA" w:rsidRPr="0006468E" w:rsidRDefault="003D54DA" w:rsidP="003D54DA">
            <w:pPr>
              <w:spacing w:line="280" w:lineRule="exact"/>
              <w:jc w:val="center"/>
              <w:rPr>
                <w:rFonts w:ascii="Arial" w:hAnsi="Arial" w:cs="Arial"/>
                <w:sz w:val="16"/>
                <w:szCs w:val="16"/>
              </w:rPr>
            </w:pPr>
          </w:p>
        </w:tc>
        <w:tc>
          <w:tcPr>
            <w:tcW w:w="1215" w:type="dxa"/>
            <w:vAlign w:val="bottom"/>
          </w:tcPr>
          <w:p w14:paraId="3DF60BC9" w14:textId="4039E9D6"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232EF23E"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5B0FEE4B"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0D358ED0" w14:textId="77777777" w:rsidR="003D54DA" w:rsidRPr="006C1BCC" w:rsidRDefault="003D54DA" w:rsidP="003D54DA">
            <w:pPr>
              <w:tabs>
                <w:tab w:val="decimal" w:pos="852"/>
              </w:tabs>
              <w:spacing w:line="280" w:lineRule="exact"/>
              <w:rPr>
                <w:rFonts w:ascii="Arial" w:hAnsi="Arial" w:cs="Arial"/>
                <w:sz w:val="16"/>
                <w:szCs w:val="16"/>
              </w:rPr>
            </w:pPr>
          </w:p>
        </w:tc>
      </w:tr>
      <w:tr w:rsidR="003D54DA" w:rsidRPr="0006468E" w14:paraId="52C1B49C" w14:textId="77777777" w:rsidTr="005A768C">
        <w:tc>
          <w:tcPr>
            <w:tcW w:w="3803" w:type="dxa"/>
            <w:vAlign w:val="bottom"/>
          </w:tcPr>
          <w:p w14:paraId="57C714A2" w14:textId="77777777" w:rsidR="003D54DA" w:rsidRPr="0006468E" w:rsidRDefault="003D54DA" w:rsidP="003D54DA">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0B6F61B2"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4B03B125" w14:textId="3EF108E3" w:rsidR="003D54DA" w:rsidRPr="006C1BCC" w:rsidRDefault="00EC293E"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7AFBD38" w14:textId="4C0A25F9" w:rsidR="003D54DA" w:rsidRPr="00DB10A6" w:rsidRDefault="003D54DA" w:rsidP="003D54DA">
            <w:pPr>
              <w:tabs>
                <w:tab w:val="decimal" w:pos="852"/>
              </w:tabs>
              <w:spacing w:line="280" w:lineRule="exact"/>
              <w:rPr>
                <w:rFonts w:ascii="Arial" w:hAnsi="Arial" w:cs="Arial"/>
                <w:sz w:val="16"/>
                <w:szCs w:val="16"/>
              </w:rPr>
            </w:pPr>
            <w:r w:rsidRPr="00DB10A6">
              <w:rPr>
                <w:rFonts w:ascii="Arial" w:hAnsi="Arial" w:cs="Arial"/>
                <w:sz w:val="16"/>
                <w:szCs w:val="16"/>
              </w:rPr>
              <w:t>-</w:t>
            </w:r>
          </w:p>
        </w:tc>
        <w:tc>
          <w:tcPr>
            <w:tcW w:w="1215" w:type="dxa"/>
            <w:vAlign w:val="bottom"/>
          </w:tcPr>
          <w:p w14:paraId="5BFAF2F2" w14:textId="380F5307" w:rsidR="003D54DA" w:rsidRPr="00DB10A6" w:rsidRDefault="00EC293E" w:rsidP="003D54DA">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45471371" w14:textId="4B52FC4A" w:rsidR="003D54DA" w:rsidRPr="00DB10A6" w:rsidRDefault="003D54DA" w:rsidP="003D54DA">
            <w:pPr>
              <w:tabs>
                <w:tab w:val="decimal" w:pos="852"/>
              </w:tabs>
              <w:spacing w:line="280" w:lineRule="exact"/>
              <w:rPr>
                <w:rFonts w:ascii="Arial" w:hAnsi="Arial" w:cs="Arial"/>
                <w:sz w:val="16"/>
                <w:szCs w:val="16"/>
              </w:rPr>
            </w:pPr>
            <w:r w:rsidRPr="00DB10A6">
              <w:rPr>
                <w:rFonts w:ascii="Arial" w:hAnsi="Arial" w:cs="Arial"/>
                <w:sz w:val="16"/>
                <w:szCs w:val="16"/>
              </w:rPr>
              <w:t>2</w:t>
            </w:r>
          </w:p>
        </w:tc>
      </w:tr>
      <w:tr w:rsidR="00C573E7" w:rsidRPr="0006468E" w14:paraId="3BF750E9" w14:textId="77777777" w:rsidTr="005A768C">
        <w:tc>
          <w:tcPr>
            <w:tcW w:w="3803" w:type="dxa"/>
            <w:vAlign w:val="bottom"/>
          </w:tcPr>
          <w:p w14:paraId="08DA04B8" w14:textId="6B9DC6C2" w:rsidR="00C573E7" w:rsidRPr="0006468E" w:rsidRDefault="003E257D" w:rsidP="003D54DA">
            <w:pPr>
              <w:spacing w:line="280" w:lineRule="exact"/>
              <w:ind w:right="-108"/>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vAlign w:val="bottom"/>
          </w:tcPr>
          <w:p w14:paraId="2EF3B9A6" w14:textId="77777777" w:rsidR="00C573E7" w:rsidRPr="0006468E" w:rsidRDefault="00C573E7" w:rsidP="003D54DA">
            <w:pPr>
              <w:spacing w:line="280" w:lineRule="exact"/>
              <w:jc w:val="center"/>
              <w:rPr>
                <w:rFonts w:ascii="Arial" w:hAnsi="Arial" w:cs="Arial"/>
                <w:i/>
                <w:iCs/>
                <w:sz w:val="16"/>
                <w:szCs w:val="16"/>
              </w:rPr>
            </w:pPr>
          </w:p>
        </w:tc>
        <w:tc>
          <w:tcPr>
            <w:tcW w:w="1215" w:type="dxa"/>
            <w:vAlign w:val="bottom"/>
          </w:tcPr>
          <w:p w14:paraId="5725CEA0" w14:textId="15069D6E" w:rsidR="00C573E7" w:rsidRDefault="0037146D" w:rsidP="003D54DA">
            <w:pPr>
              <w:tabs>
                <w:tab w:val="decimal" w:pos="852"/>
              </w:tabs>
              <w:spacing w:line="280" w:lineRule="exact"/>
              <w:rPr>
                <w:rFonts w:ascii="Arial" w:hAnsi="Arial" w:cs="Arial"/>
                <w:sz w:val="16"/>
                <w:szCs w:val="16"/>
              </w:rPr>
            </w:pPr>
            <w:r>
              <w:rPr>
                <w:rFonts w:ascii="Arial" w:hAnsi="Arial" w:cs="Arial"/>
                <w:sz w:val="16"/>
                <w:szCs w:val="16"/>
              </w:rPr>
              <w:t>5</w:t>
            </w:r>
          </w:p>
        </w:tc>
        <w:tc>
          <w:tcPr>
            <w:tcW w:w="1215" w:type="dxa"/>
            <w:vAlign w:val="bottom"/>
          </w:tcPr>
          <w:p w14:paraId="6074A83D" w14:textId="0FBB06F5" w:rsidR="00C573E7" w:rsidRPr="00DB10A6" w:rsidRDefault="0037146D" w:rsidP="003D54D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6671D60" w14:textId="7BA1F82E" w:rsidR="00C573E7" w:rsidRDefault="0037146D" w:rsidP="003D54DA">
            <w:pPr>
              <w:tabs>
                <w:tab w:val="decimal" w:pos="852"/>
              </w:tabs>
              <w:spacing w:line="280" w:lineRule="exact"/>
              <w:rPr>
                <w:rFonts w:ascii="Arial" w:hAnsi="Arial" w:cs="Arial"/>
                <w:sz w:val="16"/>
                <w:szCs w:val="16"/>
              </w:rPr>
            </w:pPr>
            <w:r>
              <w:rPr>
                <w:rFonts w:ascii="Arial" w:hAnsi="Arial" w:cs="Arial"/>
                <w:sz w:val="16"/>
                <w:szCs w:val="16"/>
              </w:rPr>
              <w:t>5</w:t>
            </w:r>
          </w:p>
        </w:tc>
        <w:tc>
          <w:tcPr>
            <w:tcW w:w="1215" w:type="dxa"/>
            <w:vAlign w:val="bottom"/>
          </w:tcPr>
          <w:p w14:paraId="6CDED752" w14:textId="3E0FB510" w:rsidR="00C573E7" w:rsidRPr="00DB10A6" w:rsidRDefault="0037146D" w:rsidP="003D54DA">
            <w:pPr>
              <w:tabs>
                <w:tab w:val="decimal" w:pos="852"/>
              </w:tabs>
              <w:spacing w:line="280" w:lineRule="exact"/>
              <w:rPr>
                <w:rFonts w:ascii="Arial" w:hAnsi="Arial" w:cs="Arial"/>
                <w:sz w:val="16"/>
                <w:szCs w:val="16"/>
              </w:rPr>
            </w:pPr>
            <w:r>
              <w:rPr>
                <w:rFonts w:ascii="Arial" w:hAnsi="Arial" w:cs="Arial"/>
                <w:sz w:val="16"/>
                <w:szCs w:val="16"/>
              </w:rPr>
              <w:t>-</w:t>
            </w:r>
          </w:p>
        </w:tc>
      </w:tr>
      <w:tr w:rsidR="003D54DA" w:rsidRPr="0006468E" w14:paraId="2DFC6D9B" w14:textId="77777777" w:rsidTr="005A768C">
        <w:tc>
          <w:tcPr>
            <w:tcW w:w="3803" w:type="dxa"/>
            <w:vAlign w:val="bottom"/>
          </w:tcPr>
          <w:p w14:paraId="17626F01" w14:textId="5F778A57" w:rsidR="003D54DA" w:rsidRPr="0006468E" w:rsidRDefault="003D54DA" w:rsidP="003D54DA">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vAlign w:val="bottom"/>
          </w:tcPr>
          <w:p w14:paraId="364929FE"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2FDCCAB1" w14:textId="4F81613B" w:rsidR="003D54DA" w:rsidRPr="006C1BCC" w:rsidRDefault="0037146D"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23</w:t>
            </w:r>
          </w:p>
        </w:tc>
        <w:tc>
          <w:tcPr>
            <w:tcW w:w="1215" w:type="dxa"/>
            <w:vAlign w:val="bottom"/>
          </w:tcPr>
          <w:p w14:paraId="4458C4D6" w14:textId="0FF03DBF" w:rsidR="003D54DA" w:rsidRPr="00DB10A6" w:rsidRDefault="003D54DA" w:rsidP="003D54DA">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40</w:t>
            </w:r>
          </w:p>
        </w:tc>
        <w:tc>
          <w:tcPr>
            <w:tcW w:w="1215" w:type="dxa"/>
            <w:vAlign w:val="bottom"/>
          </w:tcPr>
          <w:p w14:paraId="1C842C19" w14:textId="317BFB63" w:rsidR="003D54DA" w:rsidRPr="00DB10A6" w:rsidRDefault="0037146D" w:rsidP="003D54D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159C7335" w14:textId="6CDF74AE" w:rsidR="003D54DA" w:rsidRPr="00DB10A6" w:rsidRDefault="003D54DA" w:rsidP="003D54DA">
            <w:pPr>
              <w:pBdr>
                <w:bottom w:val="sing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21</w:t>
            </w:r>
          </w:p>
        </w:tc>
      </w:tr>
      <w:tr w:rsidR="003D54DA" w:rsidRPr="0006468E" w14:paraId="33DEFB89" w14:textId="77777777" w:rsidTr="005A768C">
        <w:tc>
          <w:tcPr>
            <w:tcW w:w="3803" w:type="dxa"/>
            <w:vAlign w:val="bottom"/>
          </w:tcPr>
          <w:p w14:paraId="29EB9BD3" w14:textId="65DE66CD" w:rsidR="003D54DA" w:rsidRPr="0006468E" w:rsidRDefault="003D54DA" w:rsidP="003D54DA">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vAlign w:val="bottom"/>
          </w:tcPr>
          <w:p w14:paraId="4EC5BDFA"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1315EEDF" w14:textId="3DF8A2F2" w:rsidR="003D54DA" w:rsidRPr="006C1BCC" w:rsidRDefault="003C1487"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28</w:t>
            </w:r>
          </w:p>
        </w:tc>
        <w:tc>
          <w:tcPr>
            <w:tcW w:w="1215" w:type="dxa"/>
            <w:vAlign w:val="bottom"/>
          </w:tcPr>
          <w:p w14:paraId="4B79ACB0" w14:textId="0F7BE61B" w:rsidR="003D54DA" w:rsidRPr="00DB10A6" w:rsidRDefault="003D54DA" w:rsidP="003D54DA">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40</w:t>
            </w:r>
          </w:p>
        </w:tc>
        <w:tc>
          <w:tcPr>
            <w:tcW w:w="1215" w:type="dxa"/>
            <w:vAlign w:val="bottom"/>
          </w:tcPr>
          <w:p w14:paraId="15E2C750" w14:textId="27BABB3C" w:rsidR="003D54DA" w:rsidRPr="00DB10A6" w:rsidRDefault="003C1487"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w:t>
            </w:r>
          </w:p>
        </w:tc>
        <w:tc>
          <w:tcPr>
            <w:tcW w:w="1215" w:type="dxa"/>
            <w:vAlign w:val="bottom"/>
          </w:tcPr>
          <w:p w14:paraId="380506B4" w14:textId="406586D0" w:rsidR="003D54DA" w:rsidRPr="00DB10A6" w:rsidRDefault="003D54DA" w:rsidP="003D54DA">
            <w:pPr>
              <w:pBdr>
                <w:bottom w:val="double" w:sz="4" w:space="1" w:color="auto"/>
              </w:pBdr>
              <w:tabs>
                <w:tab w:val="decimal" w:pos="852"/>
              </w:tabs>
              <w:spacing w:line="280" w:lineRule="exact"/>
              <w:rPr>
                <w:rFonts w:ascii="Arial" w:hAnsi="Arial" w:cs="Arial"/>
                <w:sz w:val="16"/>
                <w:szCs w:val="16"/>
              </w:rPr>
            </w:pPr>
            <w:r w:rsidRPr="00DB10A6">
              <w:rPr>
                <w:rFonts w:ascii="Arial" w:hAnsi="Arial" w:cs="Arial"/>
                <w:sz w:val="16"/>
                <w:szCs w:val="16"/>
              </w:rPr>
              <w:t>23</w:t>
            </w:r>
          </w:p>
        </w:tc>
      </w:tr>
      <w:tr w:rsidR="003D54DA" w:rsidRPr="0006468E" w14:paraId="57F68543" w14:textId="77777777" w:rsidTr="005A768C">
        <w:tc>
          <w:tcPr>
            <w:tcW w:w="3803" w:type="dxa"/>
            <w:vAlign w:val="bottom"/>
          </w:tcPr>
          <w:p w14:paraId="6C3AA75A" w14:textId="3D29F049" w:rsidR="003D54DA" w:rsidRPr="0006468E" w:rsidRDefault="003D54DA" w:rsidP="003D54DA">
            <w:pPr>
              <w:spacing w:line="280" w:lineRule="exact"/>
              <w:ind w:left="162" w:right="-108" w:hanging="162"/>
              <w:rPr>
                <w:rFonts w:ascii="Arial" w:hAnsi="Arial" w:cs="Arial"/>
                <w:b/>
                <w:bCs/>
                <w:sz w:val="16"/>
                <w:szCs w:val="16"/>
                <w:cs/>
              </w:rPr>
            </w:pPr>
            <w:r w:rsidRPr="0006468E">
              <w:rPr>
                <w:rFonts w:ascii="Arial" w:hAnsi="Arial" w:cs="Arial"/>
                <w:b/>
                <w:bCs/>
                <w:sz w:val="16"/>
                <w:szCs w:val="16"/>
              </w:rPr>
              <w:t>Lease liabilities</w:t>
            </w:r>
            <w:r w:rsidRPr="0006468E" w:rsidDel="006F2B9A">
              <w:rPr>
                <w:rFonts w:ascii="Arial" w:hAnsi="Arial" w:cs="Arial"/>
                <w:b/>
                <w:bCs/>
                <w:sz w:val="16"/>
                <w:szCs w:val="16"/>
              </w:rPr>
              <w:t xml:space="preserve"> </w:t>
            </w:r>
          </w:p>
        </w:tc>
        <w:tc>
          <w:tcPr>
            <w:tcW w:w="709" w:type="dxa"/>
            <w:vAlign w:val="bottom"/>
          </w:tcPr>
          <w:p w14:paraId="21330A01" w14:textId="77777777" w:rsidR="003D54DA" w:rsidRPr="0006468E" w:rsidRDefault="003D54DA" w:rsidP="003D54DA">
            <w:pPr>
              <w:spacing w:line="280" w:lineRule="exact"/>
              <w:jc w:val="center"/>
              <w:rPr>
                <w:rFonts w:ascii="Arial" w:hAnsi="Arial" w:cs="Arial"/>
                <w:i/>
                <w:iCs/>
                <w:sz w:val="16"/>
                <w:szCs w:val="16"/>
              </w:rPr>
            </w:pPr>
          </w:p>
        </w:tc>
        <w:tc>
          <w:tcPr>
            <w:tcW w:w="1215" w:type="dxa"/>
            <w:vAlign w:val="bottom"/>
          </w:tcPr>
          <w:p w14:paraId="3E1387D4"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0E4EA417" w14:textId="77777777"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79F9B22F" w14:textId="2E9DEE2A" w:rsidR="003D54DA" w:rsidRPr="006C1BCC" w:rsidRDefault="003D54DA" w:rsidP="003D54DA">
            <w:pPr>
              <w:tabs>
                <w:tab w:val="decimal" w:pos="852"/>
              </w:tabs>
              <w:spacing w:line="280" w:lineRule="exact"/>
              <w:rPr>
                <w:rFonts w:ascii="Arial" w:hAnsi="Arial" w:cs="Arial"/>
                <w:sz w:val="16"/>
                <w:szCs w:val="16"/>
              </w:rPr>
            </w:pPr>
          </w:p>
        </w:tc>
        <w:tc>
          <w:tcPr>
            <w:tcW w:w="1215" w:type="dxa"/>
            <w:vAlign w:val="bottom"/>
          </w:tcPr>
          <w:p w14:paraId="7B35BF3D" w14:textId="77777777" w:rsidR="003D54DA" w:rsidRPr="006C1BCC" w:rsidRDefault="003D54DA" w:rsidP="003D54DA">
            <w:pPr>
              <w:tabs>
                <w:tab w:val="decimal" w:pos="852"/>
              </w:tabs>
              <w:spacing w:line="280" w:lineRule="exact"/>
              <w:rPr>
                <w:rFonts w:ascii="Arial" w:hAnsi="Arial" w:cs="Arial"/>
                <w:sz w:val="16"/>
                <w:szCs w:val="16"/>
              </w:rPr>
            </w:pPr>
          </w:p>
        </w:tc>
      </w:tr>
      <w:tr w:rsidR="003D54DA" w:rsidRPr="0006468E" w14:paraId="7DCCD157" w14:textId="77777777" w:rsidTr="005A768C">
        <w:tc>
          <w:tcPr>
            <w:tcW w:w="3803" w:type="dxa"/>
            <w:vAlign w:val="bottom"/>
          </w:tcPr>
          <w:p w14:paraId="27635028" w14:textId="77777777" w:rsidR="003D54DA" w:rsidRPr="00E45F94" w:rsidRDefault="003D54DA" w:rsidP="003D54DA">
            <w:pPr>
              <w:spacing w:line="280" w:lineRule="exact"/>
              <w:ind w:left="162" w:right="-108" w:hanging="162"/>
              <w:rPr>
                <w:rFonts w:ascii="Arial" w:hAnsi="Arial" w:cstheme="minorBidi"/>
                <w:sz w:val="16"/>
                <w:szCs w:val="16"/>
                <w:cs/>
              </w:rPr>
            </w:pPr>
            <w:r w:rsidRPr="0006468E">
              <w:rPr>
                <w:rFonts w:ascii="Arial" w:hAnsi="Arial" w:cs="Arial"/>
                <w:sz w:val="16"/>
                <w:szCs w:val="16"/>
              </w:rPr>
              <w:t>Subsidiary</w:t>
            </w:r>
          </w:p>
        </w:tc>
        <w:tc>
          <w:tcPr>
            <w:tcW w:w="709" w:type="dxa"/>
            <w:vAlign w:val="bottom"/>
          </w:tcPr>
          <w:p w14:paraId="2806C8D4" w14:textId="77777777" w:rsidR="003D54DA" w:rsidRPr="0006468E" w:rsidRDefault="003D54DA" w:rsidP="003D54DA">
            <w:pPr>
              <w:spacing w:line="280" w:lineRule="exact"/>
              <w:jc w:val="center"/>
              <w:rPr>
                <w:rFonts w:ascii="Arial" w:hAnsi="Arial" w:cs="Arial"/>
                <w:i/>
                <w:iCs/>
                <w:sz w:val="16"/>
                <w:szCs w:val="16"/>
                <w:cs/>
              </w:rPr>
            </w:pPr>
          </w:p>
        </w:tc>
        <w:tc>
          <w:tcPr>
            <w:tcW w:w="1215" w:type="dxa"/>
            <w:vAlign w:val="bottom"/>
          </w:tcPr>
          <w:p w14:paraId="27532CA2" w14:textId="068FF390" w:rsidR="003D54DA" w:rsidRPr="006C1BCC" w:rsidRDefault="003C1487"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CE3FE7F" w14:textId="260F7AC8" w:rsidR="003D54DA" w:rsidRPr="006C1BCC" w:rsidRDefault="003D54DA" w:rsidP="003D54DA">
            <w:pPr>
              <w:pBdr>
                <w:bottom w:val="double" w:sz="4" w:space="1" w:color="auto"/>
              </w:pBdr>
              <w:tabs>
                <w:tab w:val="decimal" w:pos="852"/>
              </w:tabs>
              <w:spacing w:line="280" w:lineRule="exact"/>
              <w:rPr>
                <w:rFonts w:ascii="Arial" w:hAnsi="Arial" w:cs="Arial"/>
                <w:sz w:val="16"/>
                <w:szCs w:val="16"/>
              </w:rPr>
            </w:pPr>
            <w:r w:rsidRPr="006C1BCC">
              <w:rPr>
                <w:rFonts w:ascii="Arial" w:hAnsi="Arial" w:cs="Arial"/>
                <w:sz w:val="16"/>
                <w:szCs w:val="16"/>
              </w:rPr>
              <w:t>-</w:t>
            </w:r>
          </w:p>
        </w:tc>
        <w:tc>
          <w:tcPr>
            <w:tcW w:w="1215" w:type="dxa"/>
            <w:vAlign w:val="bottom"/>
          </w:tcPr>
          <w:p w14:paraId="11A71818" w14:textId="5B7F8007" w:rsidR="003D54DA" w:rsidRPr="006C1BCC" w:rsidRDefault="003C1487"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2540EE9" w14:textId="0D96D70F" w:rsidR="003D54DA" w:rsidRPr="006C1BCC" w:rsidRDefault="003D54DA" w:rsidP="003D54D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bookmarkEnd w:id="5"/>
    </w:tbl>
    <w:p w14:paraId="0892E0AF" w14:textId="77777777" w:rsidR="0070744D" w:rsidRPr="0006468E" w:rsidRDefault="0070744D" w:rsidP="00D3549B">
      <w:pPr>
        <w:tabs>
          <w:tab w:val="right" w:pos="6300"/>
          <w:tab w:val="right" w:pos="8100"/>
        </w:tabs>
        <w:spacing w:before="240" w:after="120" w:line="380" w:lineRule="exact"/>
        <w:ind w:left="547" w:right="58"/>
        <w:jc w:val="thaiDistribute"/>
        <w:rPr>
          <w:rFonts w:ascii="Arial" w:hAnsi="Arial" w:cs="Arial"/>
          <w:sz w:val="22"/>
          <w:szCs w:val="22"/>
        </w:rPr>
      </w:pPr>
    </w:p>
    <w:p w14:paraId="1B81B49F" w14:textId="54DE2DCC" w:rsidR="006D647E" w:rsidRPr="008472D3" w:rsidRDefault="006D647E" w:rsidP="006D647E">
      <w:pPr>
        <w:tabs>
          <w:tab w:val="right" w:pos="6300"/>
          <w:tab w:val="right" w:pos="8100"/>
        </w:tabs>
        <w:spacing w:before="240" w:after="120" w:line="380" w:lineRule="exact"/>
        <w:ind w:left="547" w:right="58"/>
        <w:jc w:val="thaiDistribute"/>
        <w:rPr>
          <w:rFonts w:ascii="Arial" w:hAnsi="Arial" w:cs="Arial"/>
          <w:sz w:val="22"/>
          <w:szCs w:val="22"/>
        </w:rPr>
      </w:pPr>
      <w:r w:rsidRPr="008472D3">
        <w:rPr>
          <w:rFonts w:ascii="Arial" w:hAnsi="Arial" w:cs="Arial"/>
          <w:sz w:val="22"/>
          <w:szCs w:val="22"/>
        </w:rPr>
        <w:lastRenderedPageBreak/>
        <w:t xml:space="preserve">Short-term loans to related companies are unsecured loans that are due at call, consisting of Baht loans, bearing interest at the MOR, MOR plus a fixed percentage per annum, MLR minus a fixed percentage per annum and MLR </w:t>
      </w:r>
      <w:r w:rsidR="002A6869" w:rsidRPr="008472D3">
        <w:rPr>
          <w:rFonts w:ascii="Arial" w:hAnsi="Arial" w:cs="Arial"/>
          <w:sz w:val="22"/>
          <w:szCs w:val="22"/>
        </w:rPr>
        <w:t>of a local commercial bank</w:t>
      </w:r>
      <w:r w:rsidRPr="008472D3">
        <w:rPr>
          <w:rFonts w:ascii="Arial" w:hAnsi="Arial" w:cs="Arial"/>
          <w:sz w:val="22"/>
          <w:szCs w:val="22"/>
        </w:rPr>
        <w:t xml:space="preserve">, and a rate of </w:t>
      </w:r>
      <w:r w:rsidRPr="008472D3">
        <w:rPr>
          <w:rFonts w:ascii="Arial" w:hAnsi="Arial" w:cs="Arial"/>
          <w:sz w:val="22"/>
          <w:szCs w:val="22"/>
          <w:cs/>
        </w:rPr>
        <w:t>3.80%.</w:t>
      </w:r>
      <w:r w:rsidRPr="008472D3">
        <w:rPr>
          <w:rFonts w:ascii="Arial" w:hAnsi="Arial" w:cs="Arial"/>
          <w:sz w:val="22"/>
          <w:szCs w:val="22"/>
        </w:rPr>
        <w:t xml:space="preserve"> </w:t>
      </w:r>
    </w:p>
    <w:p w14:paraId="496931A4" w14:textId="77777777" w:rsidR="006D647E" w:rsidRPr="008472D3" w:rsidRDefault="006D647E" w:rsidP="006D647E">
      <w:pPr>
        <w:tabs>
          <w:tab w:val="right" w:pos="6300"/>
          <w:tab w:val="right" w:pos="8100"/>
        </w:tabs>
        <w:spacing w:before="120" w:after="60" w:line="380" w:lineRule="exact"/>
        <w:ind w:left="547" w:right="58"/>
        <w:jc w:val="thaiDistribute"/>
        <w:rPr>
          <w:rFonts w:ascii="Arial" w:hAnsi="Arial" w:cs="Arial"/>
          <w:sz w:val="22"/>
          <w:szCs w:val="22"/>
        </w:rPr>
      </w:pPr>
      <w:r w:rsidRPr="008472D3">
        <w:rPr>
          <w:rFonts w:ascii="Arial" w:hAnsi="Arial" w:cs="Arial"/>
          <w:sz w:val="22"/>
          <w:szCs w:val="22"/>
        </w:rPr>
        <w:t>Long-term loans to related persons and companies are unsecured loans consisting of Baht loans, bearing interest at a rate of 4.00%. These loans mature according to the terms and conditions specified in the respective loan agreements.</w:t>
      </w:r>
    </w:p>
    <w:p w14:paraId="65B94357" w14:textId="282402EF" w:rsidR="006D647E" w:rsidRPr="008472D3" w:rsidRDefault="006D647E" w:rsidP="006D647E">
      <w:pPr>
        <w:tabs>
          <w:tab w:val="right" w:pos="6300"/>
          <w:tab w:val="right" w:pos="810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Short-term loans from related companies represent short-term loans for working capital and repayable at call. The loans bearing interest at MOR of a local commercial bank per annum, at fixed deposit rate of a local commercial bank plus a fixed percentage per annum </w:t>
      </w:r>
    </w:p>
    <w:p w14:paraId="27B42749" w14:textId="69224C6F" w:rsidR="006177B8" w:rsidRDefault="006177B8" w:rsidP="006177B8">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Liabilities under finance lease agreements represent financial lease liabilities for the lease motor vehicles from a subsidiary for </w:t>
      </w:r>
      <w:r w:rsidR="000A0652">
        <w:rPr>
          <w:rFonts w:ascii="Arial" w:hAnsi="Arial" w:cs="Arial"/>
          <w:sz w:val="22"/>
          <w:szCs w:val="22"/>
        </w:rPr>
        <w:t>60</w:t>
      </w:r>
      <w:r w:rsidR="000967D6">
        <w:rPr>
          <w:rFonts w:ascii="Arial" w:hAnsi="Arial" w:cs="Arial"/>
          <w:sz w:val="22"/>
          <w:szCs w:val="22"/>
        </w:rPr>
        <w:t xml:space="preserve"> - </w:t>
      </w:r>
      <w:r w:rsidR="000A0652">
        <w:rPr>
          <w:rFonts w:ascii="Arial" w:hAnsi="Arial" w:cs="Arial"/>
          <w:sz w:val="22"/>
          <w:szCs w:val="22"/>
        </w:rPr>
        <w:t>72</w:t>
      </w:r>
      <w:r w:rsidRPr="0006468E">
        <w:rPr>
          <w:rFonts w:ascii="Arial" w:hAnsi="Arial" w:cs="Arial"/>
          <w:sz w:val="22"/>
          <w:szCs w:val="22"/>
        </w:rPr>
        <w:t xml:space="preserve"> monthly installments. Interest rates are </w:t>
      </w:r>
      <w:r w:rsidR="00D902C3">
        <w:rPr>
          <w:rFonts w:ascii="Arial" w:hAnsi="Arial" w:cs="Arial"/>
          <w:sz w:val="22"/>
          <w:szCs w:val="22"/>
        </w:rPr>
        <w:t xml:space="preserve">3.95 </w:t>
      </w:r>
      <w:r w:rsidR="00882530">
        <w:rPr>
          <w:rFonts w:ascii="Arial" w:hAnsi="Arial" w:cs="Arial"/>
          <w:sz w:val="22"/>
          <w:szCs w:val="22"/>
        </w:rPr>
        <w:t>-</w:t>
      </w:r>
      <w:r w:rsidR="00D902C3">
        <w:rPr>
          <w:rFonts w:ascii="Arial" w:hAnsi="Arial" w:cs="Arial"/>
          <w:sz w:val="22"/>
          <w:szCs w:val="22"/>
        </w:rPr>
        <w:t xml:space="preserve"> </w:t>
      </w:r>
      <w:r w:rsidR="00D902C3" w:rsidRPr="00FD53CF">
        <w:rPr>
          <w:rFonts w:ascii="Arial" w:hAnsi="Arial" w:cs="Arial"/>
          <w:sz w:val="22"/>
          <w:szCs w:val="22"/>
        </w:rPr>
        <w:t>5.20</w:t>
      </w:r>
      <w:r w:rsidR="00C66299" w:rsidRPr="00FD53CF">
        <w:rPr>
          <w:rFonts w:ascii="Arial" w:hAnsi="Arial" w:cs="Arial"/>
          <w:sz w:val="22"/>
          <w:szCs w:val="22"/>
        </w:rPr>
        <w:t xml:space="preserve">% </w:t>
      </w:r>
      <w:r w:rsidRPr="00FD53CF">
        <w:rPr>
          <w:rFonts w:ascii="Arial" w:hAnsi="Arial" w:cs="Arial"/>
          <w:sz w:val="22"/>
          <w:szCs w:val="22"/>
        </w:rPr>
        <w:t>per annum (</w:t>
      </w:r>
      <w:r w:rsidR="000B44D1" w:rsidRPr="00FD53CF">
        <w:rPr>
          <w:rFonts w:ascii="Arial" w:hAnsi="Arial" w:cs="Arial"/>
          <w:sz w:val="22"/>
          <w:szCs w:val="22"/>
        </w:rPr>
        <w:t>2024</w:t>
      </w:r>
      <w:r w:rsidRPr="00FD53CF">
        <w:rPr>
          <w:rFonts w:ascii="Arial" w:hAnsi="Arial" w:cs="Arial"/>
          <w:sz w:val="22"/>
          <w:szCs w:val="22"/>
        </w:rPr>
        <w:t xml:space="preserve">: </w:t>
      </w:r>
      <w:r w:rsidR="00EA797F" w:rsidRPr="00FD53CF">
        <w:rPr>
          <w:rFonts w:ascii="Arial" w:hAnsi="Arial" w:cs="Arial"/>
          <w:sz w:val="22"/>
          <w:szCs w:val="22"/>
        </w:rPr>
        <w:t>3.95 - 5.2</w:t>
      </w:r>
      <w:r w:rsidR="00461C24" w:rsidRPr="00FD53CF">
        <w:rPr>
          <w:rFonts w:ascii="Arial" w:hAnsi="Arial" w:cs="Arial"/>
          <w:sz w:val="22"/>
          <w:szCs w:val="22"/>
        </w:rPr>
        <w:t>0</w:t>
      </w:r>
      <w:r w:rsidR="00EA797F" w:rsidRPr="00FD53CF">
        <w:rPr>
          <w:rFonts w:ascii="Arial" w:hAnsi="Arial" w:cs="Arial"/>
          <w:sz w:val="22"/>
          <w:szCs w:val="22"/>
        </w:rPr>
        <w:t xml:space="preserve">% </w:t>
      </w:r>
      <w:r w:rsidRPr="00FD53CF">
        <w:rPr>
          <w:rFonts w:ascii="Arial" w:hAnsi="Arial" w:cs="Arial"/>
          <w:sz w:val="22"/>
          <w:szCs w:val="22"/>
        </w:rPr>
        <w:t>per annum).</w:t>
      </w:r>
      <w:r w:rsidR="004F3592" w:rsidRPr="00FD53CF">
        <w:rPr>
          <w:rFonts w:ascii="Arial" w:hAnsi="Arial" w:cs="Arial"/>
          <w:sz w:val="22"/>
          <w:szCs w:val="22"/>
        </w:rPr>
        <w:t xml:space="preserve"> </w:t>
      </w:r>
      <w:r w:rsidR="0095644D" w:rsidRPr="00FD53CF">
        <w:rPr>
          <w:rFonts w:ascii="Arial" w:hAnsi="Arial" w:cs="Arial"/>
          <w:sz w:val="22"/>
          <w:szCs w:val="22"/>
        </w:rPr>
        <w:t>These agreements are scheduled to expire in 2025.</w:t>
      </w:r>
    </w:p>
    <w:p w14:paraId="7407366E" w14:textId="58E3DB86" w:rsidR="00C96B02" w:rsidRDefault="00C96B02" w:rsidP="00C96B02">
      <w:pPr>
        <w:tabs>
          <w:tab w:val="right" w:pos="6300"/>
          <w:tab w:val="right" w:pos="8100"/>
        </w:tabs>
        <w:spacing w:before="120" w:after="120" w:line="380" w:lineRule="exact"/>
        <w:ind w:left="547" w:right="58"/>
        <w:jc w:val="thaiDistribute"/>
        <w:rPr>
          <w:rFonts w:ascii="Arial" w:hAnsi="Arial" w:cs="Arial"/>
          <w:sz w:val="22"/>
          <w:szCs w:val="22"/>
        </w:rPr>
      </w:pPr>
      <w:r w:rsidRPr="00C96B02">
        <w:rPr>
          <w:rFonts w:ascii="Arial" w:hAnsi="Arial" w:cs="Arial"/>
          <w:sz w:val="22"/>
          <w:szCs w:val="22"/>
        </w:rPr>
        <w:t xml:space="preserve">As at 31 December </w:t>
      </w:r>
      <w:r w:rsidR="005970EB">
        <w:rPr>
          <w:rFonts w:ascii="Arial" w:hAnsi="Arial" w:cs="Arial"/>
          <w:sz w:val="22"/>
          <w:szCs w:val="22"/>
        </w:rPr>
        <w:t>2025</w:t>
      </w:r>
      <w:r w:rsidRPr="00C96B02">
        <w:rPr>
          <w:rFonts w:ascii="Arial" w:hAnsi="Arial" w:cs="Arial"/>
          <w:sz w:val="22"/>
          <w:szCs w:val="22"/>
        </w:rPr>
        <w:t xml:space="preserve"> and </w:t>
      </w:r>
      <w:r w:rsidR="000B44D1">
        <w:rPr>
          <w:rFonts w:ascii="Arial" w:hAnsi="Arial" w:cs="Arial"/>
          <w:sz w:val="22"/>
          <w:szCs w:val="22"/>
        </w:rPr>
        <w:t>2024</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loans from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p>
    <w:tbl>
      <w:tblPr>
        <w:tblW w:w="9360" w:type="dxa"/>
        <w:tblInd w:w="180" w:type="dxa"/>
        <w:tblLayout w:type="fixed"/>
        <w:tblCellMar>
          <w:left w:w="0" w:type="dxa"/>
          <w:right w:w="0" w:type="dxa"/>
        </w:tblCellMar>
        <w:tblLook w:val="04A0" w:firstRow="1" w:lastRow="0" w:firstColumn="1" w:lastColumn="0" w:noHBand="0" w:noVBand="1"/>
      </w:tblPr>
      <w:tblGrid>
        <w:gridCol w:w="3960"/>
        <w:gridCol w:w="1440"/>
        <w:gridCol w:w="1260"/>
        <w:gridCol w:w="1260"/>
        <w:gridCol w:w="1440"/>
      </w:tblGrid>
      <w:tr w:rsidR="00272D88" w:rsidRPr="008304F4" w14:paraId="10E18B84" w14:textId="77777777" w:rsidTr="008304F4">
        <w:trPr>
          <w:cantSplit/>
        </w:trPr>
        <w:tc>
          <w:tcPr>
            <w:tcW w:w="9360" w:type="dxa"/>
            <w:gridSpan w:val="5"/>
            <w:vAlign w:val="bottom"/>
            <w:hideMark/>
          </w:tcPr>
          <w:p w14:paraId="40016737" w14:textId="77777777" w:rsidR="006177B8" w:rsidRPr="008304F4" w:rsidRDefault="006177B8" w:rsidP="00FD6993">
            <w:pPr>
              <w:tabs>
                <w:tab w:val="left" w:pos="900"/>
              </w:tabs>
              <w:spacing w:line="320" w:lineRule="exact"/>
              <w:ind w:left="360" w:right="90" w:hanging="360"/>
              <w:jc w:val="right"/>
              <w:rPr>
                <w:rFonts w:ascii="Arial" w:hAnsi="Arial" w:cs="Arial"/>
                <w:sz w:val="18"/>
                <w:szCs w:val="18"/>
              </w:rPr>
            </w:pPr>
            <w:r w:rsidRPr="008304F4">
              <w:rPr>
                <w:rFonts w:ascii="Arial" w:hAnsi="Arial" w:cs="Arial"/>
                <w:sz w:val="18"/>
                <w:szCs w:val="18"/>
              </w:rPr>
              <w:t>(Unit: Million Baht)</w:t>
            </w:r>
          </w:p>
        </w:tc>
      </w:tr>
      <w:tr w:rsidR="00272D88" w:rsidRPr="008304F4" w14:paraId="0273313A" w14:textId="77777777" w:rsidTr="008304F4">
        <w:trPr>
          <w:cantSplit/>
        </w:trPr>
        <w:tc>
          <w:tcPr>
            <w:tcW w:w="3960" w:type="dxa"/>
            <w:vAlign w:val="bottom"/>
          </w:tcPr>
          <w:p w14:paraId="37B1F4F6"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410F4913"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Consolidated financial statements</w:t>
            </w:r>
          </w:p>
        </w:tc>
      </w:tr>
      <w:tr w:rsidR="00272D88" w:rsidRPr="008304F4" w14:paraId="048ABA9E" w14:textId="77777777" w:rsidTr="008304F4">
        <w:trPr>
          <w:cantSplit/>
        </w:trPr>
        <w:tc>
          <w:tcPr>
            <w:tcW w:w="3960" w:type="dxa"/>
            <w:vAlign w:val="bottom"/>
          </w:tcPr>
          <w:p w14:paraId="183430F3"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5469A92" w14:textId="77777777" w:rsidR="006177B8" w:rsidRPr="008304F4" w:rsidRDefault="006177B8" w:rsidP="00FD6993">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Balance as at</w:t>
            </w:r>
          </w:p>
        </w:tc>
        <w:tc>
          <w:tcPr>
            <w:tcW w:w="1260" w:type="dxa"/>
            <w:vAlign w:val="bottom"/>
          </w:tcPr>
          <w:p w14:paraId="20A497AD" w14:textId="77777777" w:rsidR="006177B8" w:rsidRPr="008304F4" w:rsidRDefault="006177B8" w:rsidP="00FD6993">
            <w:pPr>
              <w:tabs>
                <w:tab w:val="left" w:pos="8080"/>
              </w:tabs>
              <w:spacing w:line="320" w:lineRule="exact"/>
              <w:ind w:left="73" w:right="68"/>
              <w:jc w:val="center"/>
              <w:rPr>
                <w:rFonts w:ascii="Arial" w:hAnsi="Arial" w:cs="Arial"/>
                <w:sz w:val="18"/>
                <w:szCs w:val="18"/>
              </w:rPr>
            </w:pPr>
          </w:p>
        </w:tc>
        <w:tc>
          <w:tcPr>
            <w:tcW w:w="1260" w:type="dxa"/>
            <w:vAlign w:val="bottom"/>
          </w:tcPr>
          <w:p w14:paraId="655B8A02" w14:textId="77777777" w:rsidR="006177B8" w:rsidRPr="008304F4" w:rsidRDefault="006177B8" w:rsidP="00FD6993">
            <w:pPr>
              <w:tabs>
                <w:tab w:val="left" w:pos="8080"/>
              </w:tabs>
              <w:spacing w:line="320" w:lineRule="exact"/>
              <w:ind w:left="73" w:right="68"/>
              <w:jc w:val="center"/>
              <w:rPr>
                <w:rFonts w:ascii="Arial" w:hAnsi="Arial" w:cs="Arial"/>
                <w:sz w:val="18"/>
                <w:szCs w:val="18"/>
              </w:rPr>
            </w:pPr>
          </w:p>
        </w:tc>
        <w:tc>
          <w:tcPr>
            <w:tcW w:w="1440" w:type="dxa"/>
            <w:vAlign w:val="bottom"/>
            <w:hideMark/>
          </w:tcPr>
          <w:p w14:paraId="03CA577B" w14:textId="77777777" w:rsidR="006177B8" w:rsidRPr="008304F4" w:rsidRDefault="006177B8" w:rsidP="00FD6993">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52004D24" w14:textId="77777777" w:rsidTr="008304F4">
        <w:trPr>
          <w:cantSplit/>
        </w:trPr>
        <w:tc>
          <w:tcPr>
            <w:tcW w:w="3960" w:type="dxa"/>
            <w:vAlign w:val="bottom"/>
          </w:tcPr>
          <w:p w14:paraId="5925E3F6"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1DA746C9" w14:textId="77777777" w:rsidR="006177B8" w:rsidRPr="008304F4" w:rsidRDefault="006177B8" w:rsidP="00FD6993">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31 December</w:t>
            </w:r>
          </w:p>
        </w:tc>
        <w:tc>
          <w:tcPr>
            <w:tcW w:w="2520" w:type="dxa"/>
            <w:gridSpan w:val="2"/>
            <w:vAlign w:val="bottom"/>
            <w:hideMark/>
          </w:tcPr>
          <w:p w14:paraId="35534E82" w14:textId="4741E7CC"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 xml:space="preserve">During the </w:t>
            </w:r>
            <w:r w:rsidR="006C583E" w:rsidRPr="008304F4">
              <w:rPr>
                <w:rFonts w:ascii="Arial" w:hAnsi="Arial" w:cs="Arial"/>
                <w:sz w:val="18"/>
                <w:szCs w:val="18"/>
              </w:rPr>
              <w:t>year</w:t>
            </w:r>
          </w:p>
        </w:tc>
        <w:tc>
          <w:tcPr>
            <w:tcW w:w="1440" w:type="dxa"/>
            <w:vAlign w:val="bottom"/>
            <w:hideMark/>
          </w:tcPr>
          <w:p w14:paraId="57F7A1A0" w14:textId="77777777" w:rsidR="006177B8" w:rsidRPr="008304F4" w:rsidRDefault="006177B8" w:rsidP="00FD6993">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556CF8E5" w14:textId="77777777" w:rsidTr="008304F4">
        <w:trPr>
          <w:cantSplit/>
        </w:trPr>
        <w:tc>
          <w:tcPr>
            <w:tcW w:w="3960" w:type="dxa"/>
            <w:vAlign w:val="bottom"/>
          </w:tcPr>
          <w:p w14:paraId="709C4BFF" w14:textId="77777777" w:rsidR="006177B8" w:rsidRPr="008304F4" w:rsidRDefault="006177B8" w:rsidP="00FD6993">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371C6162" w14:textId="41858E8D" w:rsidR="006177B8" w:rsidRPr="008304F4" w:rsidRDefault="000B44D1" w:rsidP="00FD6993">
            <w:pPr>
              <w:pBdr>
                <w:bottom w:val="single" w:sz="4" w:space="1" w:color="auto"/>
              </w:pBdr>
              <w:tabs>
                <w:tab w:val="left" w:pos="6198"/>
                <w:tab w:val="left" w:pos="8080"/>
              </w:tabs>
              <w:spacing w:line="320" w:lineRule="exact"/>
              <w:ind w:left="73" w:right="68"/>
              <w:jc w:val="center"/>
              <w:rPr>
                <w:rFonts w:ascii="Arial" w:hAnsi="Arial" w:cs="Arial"/>
                <w:sz w:val="18"/>
                <w:szCs w:val="18"/>
                <w:cs/>
              </w:rPr>
            </w:pPr>
            <w:r>
              <w:rPr>
                <w:rFonts w:ascii="Arial" w:hAnsi="Arial" w:cs="Arial"/>
                <w:sz w:val="18"/>
                <w:szCs w:val="18"/>
              </w:rPr>
              <w:t>2024</w:t>
            </w:r>
          </w:p>
        </w:tc>
        <w:tc>
          <w:tcPr>
            <w:tcW w:w="1260" w:type="dxa"/>
            <w:vAlign w:val="bottom"/>
            <w:hideMark/>
          </w:tcPr>
          <w:p w14:paraId="56D0CE3B"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2384A146" w14:textId="77777777" w:rsidR="006177B8" w:rsidRPr="008304F4" w:rsidRDefault="006177B8" w:rsidP="00FD6993">
            <w:pPr>
              <w:pBdr>
                <w:bottom w:val="single" w:sz="4" w:space="1" w:color="auto"/>
              </w:pBdr>
              <w:tabs>
                <w:tab w:val="left" w:pos="8080"/>
              </w:tabs>
              <w:spacing w:line="320" w:lineRule="exact"/>
              <w:ind w:left="73" w:right="68"/>
              <w:jc w:val="center"/>
              <w:rPr>
                <w:rFonts w:ascii="Arial" w:hAnsi="Arial" w:cs="Arial"/>
                <w:sz w:val="18"/>
                <w:szCs w:val="18"/>
                <w:cs/>
                <w:lang w:val="en-GB"/>
              </w:rPr>
            </w:pPr>
            <w:r w:rsidRPr="008304F4">
              <w:rPr>
                <w:rFonts w:ascii="Arial" w:hAnsi="Arial" w:cs="Arial"/>
                <w:sz w:val="18"/>
                <w:szCs w:val="18"/>
              </w:rPr>
              <w:t>Settlement</w:t>
            </w:r>
          </w:p>
        </w:tc>
        <w:tc>
          <w:tcPr>
            <w:tcW w:w="1440" w:type="dxa"/>
            <w:vAlign w:val="bottom"/>
            <w:hideMark/>
          </w:tcPr>
          <w:p w14:paraId="322BCD3A" w14:textId="5C899092" w:rsidR="006177B8" w:rsidRPr="008304F4" w:rsidRDefault="005970EB" w:rsidP="00FD6993">
            <w:pPr>
              <w:pBdr>
                <w:bottom w:val="single" w:sz="4" w:space="1" w:color="auto"/>
              </w:pBdr>
              <w:tabs>
                <w:tab w:val="left" w:pos="8080"/>
              </w:tabs>
              <w:spacing w:line="320" w:lineRule="exact"/>
              <w:ind w:left="73" w:right="68"/>
              <w:jc w:val="center"/>
              <w:rPr>
                <w:rFonts w:ascii="Arial" w:hAnsi="Arial" w:cs="Arial"/>
                <w:sz w:val="18"/>
                <w:szCs w:val="18"/>
                <w:cs/>
              </w:rPr>
            </w:pPr>
            <w:r>
              <w:rPr>
                <w:rFonts w:ascii="Arial" w:hAnsi="Arial" w:cs="Arial"/>
                <w:sz w:val="18"/>
                <w:szCs w:val="18"/>
              </w:rPr>
              <w:t>2025</w:t>
            </w:r>
          </w:p>
        </w:tc>
      </w:tr>
      <w:tr w:rsidR="00272D88" w:rsidRPr="008304F4" w14:paraId="1DC8634C" w14:textId="77777777" w:rsidTr="008304F4">
        <w:trPr>
          <w:cantSplit/>
        </w:trPr>
        <w:tc>
          <w:tcPr>
            <w:tcW w:w="3960" w:type="dxa"/>
            <w:vAlign w:val="bottom"/>
            <w:hideMark/>
          </w:tcPr>
          <w:p w14:paraId="50954654" w14:textId="77777777" w:rsidR="006177B8" w:rsidRPr="008304F4" w:rsidRDefault="006177B8" w:rsidP="00FD6993">
            <w:pPr>
              <w:tabs>
                <w:tab w:val="left" w:pos="352"/>
                <w:tab w:val="left" w:pos="532"/>
              </w:tabs>
              <w:spacing w:line="320" w:lineRule="exact"/>
              <w:ind w:left="180" w:right="-99"/>
              <w:jc w:val="thaiDistribute"/>
              <w:rPr>
                <w:rFonts w:ascii="Arial" w:hAnsi="Arial" w:cs="Arial"/>
                <w:b/>
                <w:bCs/>
                <w:sz w:val="18"/>
                <w:szCs w:val="18"/>
              </w:rPr>
            </w:pPr>
            <w:r w:rsidRPr="008304F4">
              <w:rPr>
                <w:rFonts w:ascii="Arial" w:hAnsi="Arial" w:cs="Arial"/>
                <w:b/>
                <w:bCs/>
                <w:sz w:val="18"/>
                <w:szCs w:val="18"/>
              </w:rPr>
              <w:t>Short-term loans to related companies</w:t>
            </w:r>
          </w:p>
        </w:tc>
        <w:tc>
          <w:tcPr>
            <w:tcW w:w="1440" w:type="dxa"/>
            <w:vAlign w:val="bottom"/>
          </w:tcPr>
          <w:p w14:paraId="09B7D5E4" w14:textId="77777777" w:rsidR="006177B8" w:rsidRPr="008304F4" w:rsidRDefault="006177B8" w:rsidP="00FD6993">
            <w:pPr>
              <w:tabs>
                <w:tab w:val="decimal" w:pos="1024"/>
              </w:tabs>
              <w:spacing w:line="320" w:lineRule="exact"/>
              <w:ind w:left="73" w:right="68"/>
              <w:rPr>
                <w:rFonts w:ascii="Arial" w:hAnsi="Arial" w:cs="Arial"/>
                <w:sz w:val="18"/>
                <w:szCs w:val="18"/>
                <w:lang w:val="en-GB"/>
              </w:rPr>
            </w:pPr>
          </w:p>
        </w:tc>
        <w:tc>
          <w:tcPr>
            <w:tcW w:w="1260" w:type="dxa"/>
            <w:vAlign w:val="bottom"/>
          </w:tcPr>
          <w:p w14:paraId="6C954958" w14:textId="77777777" w:rsidR="006177B8" w:rsidRPr="008304F4" w:rsidRDefault="006177B8" w:rsidP="00FD6993">
            <w:pPr>
              <w:tabs>
                <w:tab w:val="decimal" w:pos="990"/>
              </w:tabs>
              <w:spacing w:line="320" w:lineRule="exact"/>
              <w:ind w:left="73" w:right="68"/>
              <w:rPr>
                <w:rFonts w:ascii="Arial" w:hAnsi="Arial" w:cs="Arial"/>
                <w:sz w:val="18"/>
                <w:szCs w:val="18"/>
                <w:lang w:val="en-GB"/>
              </w:rPr>
            </w:pPr>
          </w:p>
        </w:tc>
        <w:tc>
          <w:tcPr>
            <w:tcW w:w="1260" w:type="dxa"/>
            <w:vAlign w:val="bottom"/>
          </w:tcPr>
          <w:p w14:paraId="362B93AE" w14:textId="77777777" w:rsidR="006177B8" w:rsidRPr="008304F4" w:rsidRDefault="006177B8" w:rsidP="00FD6993">
            <w:pPr>
              <w:tabs>
                <w:tab w:val="decimal" w:pos="990"/>
              </w:tabs>
              <w:spacing w:line="320" w:lineRule="exact"/>
              <w:ind w:left="73" w:right="68"/>
              <w:rPr>
                <w:rFonts w:ascii="Arial" w:hAnsi="Arial" w:cs="Arial"/>
                <w:sz w:val="18"/>
                <w:szCs w:val="18"/>
                <w:lang w:val="en-GB"/>
              </w:rPr>
            </w:pPr>
          </w:p>
        </w:tc>
        <w:tc>
          <w:tcPr>
            <w:tcW w:w="1440" w:type="dxa"/>
            <w:vAlign w:val="bottom"/>
          </w:tcPr>
          <w:p w14:paraId="40CD4477" w14:textId="77777777" w:rsidR="006177B8" w:rsidRPr="008304F4" w:rsidRDefault="006177B8" w:rsidP="00FD6993">
            <w:pPr>
              <w:tabs>
                <w:tab w:val="decimal" w:pos="1024"/>
              </w:tabs>
              <w:spacing w:line="320" w:lineRule="exact"/>
              <w:ind w:left="73" w:right="68"/>
              <w:rPr>
                <w:rFonts w:ascii="Arial" w:hAnsi="Arial" w:cs="Arial"/>
                <w:sz w:val="18"/>
                <w:szCs w:val="18"/>
                <w:lang w:val="en-GB"/>
              </w:rPr>
            </w:pPr>
          </w:p>
        </w:tc>
      </w:tr>
      <w:tr w:rsidR="00FD5699" w:rsidRPr="008304F4" w14:paraId="267BAC79" w14:textId="77777777" w:rsidTr="008304F4">
        <w:trPr>
          <w:cantSplit/>
        </w:trPr>
        <w:tc>
          <w:tcPr>
            <w:tcW w:w="3960" w:type="dxa"/>
            <w:vAlign w:val="bottom"/>
            <w:hideMark/>
          </w:tcPr>
          <w:p w14:paraId="2B961AD3" w14:textId="77777777" w:rsidR="00FD5699" w:rsidRPr="008304F4" w:rsidRDefault="00FD5699" w:rsidP="00FD5699">
            <w:pPr>
              <w:tabs>
                <w:tab w:val="left" w:pos="352"/>
                <w:tab w:val="left" w:pos="532"/>
              </w:tabs>
              <w:spacing w:line="320" w:lineRule="exact"/>
              <w:ind w:left="180" w:right="-99"/>
              <w:jc w:val="thaiDistribute"/>
              <w:rPr>
                <w:rFonts w:ascii="Arial" w:hAnsi="Arial" w:cs="Arial"/>
                <w:sz w:val="18"/>
                <w:szCs w:val="18"/>
              </w:rPr>
            </w:pPr>
            <w:proofErr w:type="spellStart"/>
            <w:r w:rsidRPr="008304F4">
              <w:rPr>
                <w:rFonts w:ascii="Arial" w:hAnsi="Arial" w:cs="Arial"/>
                <w:sz w:val="18"/>
                <w:szCs w:val="18"/>
              </w:rPr>
              <w:t>Paemala</w:t>
            </w:r>
            <w:proofErr w:type="spellEnd"/>
            <w:r w:rsidRPr="008304F4">
              <w:rPr>
                <w:rFonts w:ascii="Arial" w:hAnsi="Arial" w:cs="Arial"/>
                <w:sz w:val="18"/>
                <w:szCs w:val="18"/>
              </w:rPr>
              <w:t xml:space="preserve"> Spa Company Limited</w:t>
            </w:r>
          </w:p>
        </w:tc>
        <w:tc>
          <w:tcPr>
            <w:tcW w:w="1440" w:type="dxa"/>
            <w:vAlign w:val="bottom"/>
            <w:hideMark/>
          </w:tcPr>
          <w:p w14:paraId="388FDDAE" w14:textId="1F96C2DC"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rPr>
              <w:t>2</w:t>
            </w:r>
          </w:p>
        </w:tc>
        <w:tc>
          <w:tcPr>
            <w:tcW w:w="1260" w:type="dxa"/>
            <w:vAlign w:val="bottom"/>
          </w:tcPr>
          <w:p w14:paraId="02382B90" w14:textId="75BE4191"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260" w:type="dxa"/>
            <w:vAlign w:val="bottom"/>
          </w:tcPr>
          <w:p w14:paraId="3FEBF480" w14:textId="033F5DDF"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(2)</w:t>
            </w:r>
          </w:p>
        </w:tc>
        <w:tc>
          <w:tcPr>
            <w:tcW w:w="1440" w:type="dxa"/>
            <w:vAlign w:val="bottom"/>
          </w:tcPr>
          <w:p w14:paraId="5A0FAD64" w14:textId="7347D56B"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r>
      <w:tr w:rsidR="00FD5699" w:rsidRPr="008304F4" w14:paraId="65F25E16" w14:textId="77777777" w:rsidTr="008304F4">
        <w:trPr>
          <w:cantSplit/>
        </w:trPr>
        <w:tc>
          <w:tcPr>
            <w:tcW w:w="3960" w:type="dxa"/>
            <w:vAlign w:val="bottom"/>
            <w:hideMark/>
          </w:tcPr>
          <w:p w14:paraId="71945AF2" w14:textId="77777777"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lang w:val="en-GB"/>
              </w:rPr>
            </w:pPr>
            <w:r w:rsidRPr="008304F4">
              <w:rPr>
                <w:rFonts w:ascii="Arial" w:hAnsi="Arial" w:cs="Arial"/>
                <w:sz w:val="18"/>
                <w:szCs w:val="18"/>
              </w:rPr>
              <w:t>Max Asset Management Company Limited</w:t>
            </w:r>
          </w:p>
        </w:tc>
        <w:tc>
          <w:tcPr>
            <w:tcW w:w="1440" w:type="dxa"/>
            <w:vAlign w:val="bottom"/>
            <w:hideMark/>
          </w:tcPr>
          <w:p w14:paraId="6371F092" w14:textId="715DF154" w:rsidR="00FD5699" w:rsidRPr="008304F4" w:rsidRDefault="00FD5699" w:rsidP="00FD5699">
            <w:pPr>
              <w:tabs>
                <w:tab w:val="decimal" w:pos="1080"/>
              </w:tabs>
              <w:spacing w:line="320" w:lineRule="exact"/>
              <w:ind w:left="73" w:right="68"/>
              <w:rPr>
                <w:rFonts w:ascii="Arial" w:hAnsi="Arial" w:cs="Arial"/>
                <w:sz w:val="18"/>
                <w:szCs w:val="18"/>
                <w:lang w:val="en-GB"/>
              </w:rPr>
            </w:pPr>
            <w:r w:rsidRPr="008304F4">
              <w:rPr>
                <w:rFonts w:ascii="Arial" w:hAnsi="Arial" w:cs="Arial"/>
                <w:sz w:val="18"/>
                <w:szCs w:val="18"/>
              </w:rPr>
              <w:t>23</w:t>
            </w:r>
          </w:p>
        </w:tc>
        <w:tc>
          <w:tcPr>
            <w:tcW w:w="1260" w:type="dxa"/>
            <w:vAlign w:val="bottom"/>
          </w:tcPr>
          <w:p w14:paraId="2526F838" w14:textId="1EE65B1A"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1</w:t>
            </w:r>
          </w:p>
        </w:tc>
        <w:tc>
          <w:tcPr>
            <w:tcW w:w="1260" w:type="dxa"/>
            <w:vAlign w:val="bottom"/>
          </w:tcPr>
          <w:p w14:paraId="630D3463" w14:textId="3100D415"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440" w:type="dxa"/>
            <w:vAlign w:val="bottom"/>
          </w:tcPr>
          <w:p w14:paraId="0C9FB513" w14:textId="4E60D13C" w:rsidR="00FD5699" w:rsidRPr="008304F4" w:rsidRDefault="00417D26" w:rsidP="00FD5699">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24</w:t>
            </w:r>
          </w:p>
        </w:tc>
      </w:tr>
      <w:tr w:rsidR="00FD5699" w:rsidRPr="008304F4" w14:paraId="241A330E" w14:textId="77777777" w:rsidTr="008304F4">
        <w:trPr>
          <w:cantSplit/>
        </w:trPr>
        <w:tc>
          <w:tcPr>
            <w:tcW w:w="3960" w:type="dxa"/>
            <w:vAlign w:val="bottom"/>
            <w:hideMark/>
          </w:tcPr>
          <w:p w14:paraId="6229D10C" w14:textId="77777777"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 xml:space="preserve">Lam Luk Ka Golf and Country Club </w:t>
            </w:r>
          </w:p>
          <w:p w14:paraId="1E105713" w14:textId="79459F09" w:rsidR="00FD5699" w:rsidRPr="008304F4" w:rsidRDefault="00FD5699" w:rsidP="00FD5699">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 xml:space="preserve">   Company Limited</w:t>
            </w:r>
          </w:p>
        </w:tc>
        <w:tc>
          <w:tcPr>
            <w:tcW w:w="1440" w:type="dxa"/>
            <w:vAlign w:val="bottom"/>
            <w:hideMark/>
          </w:tcPr>
          <w:p w14:paraId="73E928A6" w14:textId="27F458A9" w:rsidR="00FD5699" w:rsidRPr="008304F4" w:rsidRDefault="00196BB2" w:rsidP="00FD5699">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rPr>
              <w:t>50</w:t>
            </w:r>
          </w:p>
        </w:tc>
        <w:tc>
          <w:tcPr>
            <w:tcW w:w="1260" w:type="dxa"/>
            <w:vAlign w:val="bottom"/>
          </w:tcPr>
          <w:p w14:paraId="52C963B6" w14:textId="23493293" w:rsidR="00FD5699" w:rsidRPr="008304F4" w:rsidRDefault="00417D26" w:rsidP="00FD5699">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70</w:t>
            </w:r>
          </w:p>
        </w:tc>
        <w:tc>
          <w:tcPr>
            <w:tcW w:w="1260" w:type="dxa"/>
            <w:vAlign w:val="bottom"/>
          </w:tcPr>
          <w:p w14:paraId="13031D41" w14:textId="6F0BAE9C" w:rsidR="00FD5699" w:rsidRPr="008304F4" w:rsidRDefault="00417D26" w:rsidP="00FD5699">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(70)</w:t>
            </w:r>
          </w:p>
        </w:tc>
        <w:tc>
          <w:tcPr>
            <w:tcW w:w="1440" w:type="dxa"/>
            <w:vAlign w:val="bottom"/>
          </w:tcPr>
          <w:p w14:paraId="7985FBCF" w14:textId="5A0B8D87" w:rsidR="00FD5699" w:rsidRPr="008304F4" w:rsidRDefault="00417D26" w:rsidP="00FD5699">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50</w:t>
            </w:r>
          </w:p>
        </w:tc>
      </w:tr>
      <w:tr w:rsidR="00FD5699" w:rsidRPr="008304F4" w14:paraId="6B69966E" w14:textId="77777777" w:rsidTr="008304F4">
        <w:trPr>
          <w:cantSplit/>
        </w:trPr>
        <w:tc>
          <w:tcPr>
            <w:tcW w:w="3960" w:type="dxa"/>
            <w:vAlign w:val="center"/>
            <w:hideMark/>
          </w:tcPr>
          <w:p w14:paraId="1C25677F" w14:textId="77777777" w:rsidR="00FD5699" w:rsidRPr="008304F4" w:rsidRDefault="00FD5699" w:rsidP="00FD5699">
            <w:pPr>
              <w:tabs>
                <w:tab w:val="left" w:pos="352"/>
                <w:tab w:val="left" w:pos="532"/>
              </w:tabs>
              <w:spacing w:line="320" w:lineRule="exact"/>
              <w:ind w:left="180" w:right="-99"/>
              <w:rPr>
                <w:rFonts w:ascii="Arial" w:hAnsi="Arial" w:cs="Arial"/>
                <w:b/>
                <w:bCs/>
                <w:sz w:val="18"/>
                <w:szCs w:val="18"/>
                <w:lang w:val="en-GB"/>
              </w:rPr>
            </w:pPr>
            <w:r w:rsidRPr="008304F4">
              <w:rPr>
                <w:rFonts w:ascii="Arial" w:hAnsi="Arial" w:cs="Arial"/>
                <w:b/>
                <w:bCs/>
                <w:sz w:val="18"/>
                <w:szCs w:val="18"/>
                <w:lang w:val="en-GB"/>
              </w:rPr>
              <w:t>Total</w:t>
            </w:r>
          </w:p>
        </w:tc>
        <w:tc>
          <w:tcPr>
            <w:tcW w:w="1440" w:type="dxa"/>
            <w:vAlign w:val="bottom"/>
            <w:hideMark/>
          </w:tcPr>
          <w:p w14:paraId="62002A95" w14:textId="591BEC47" w:rsidR="00FD5699" w:rsidRPr="008304F4" w:rsidRDefault="00196BB2" w:rsidP="00FD5699">
            <w:pPr>
              <w:pBdr>
                <w:bottom w:val="double" w:sz="4" w:space="1" w:color="auto"/>
              </w:pBdr>
              <w:tabs>
                <w:tab w:val="decimal" w:pos="1080"/>
              </w:tabs>
              <w:spacing w:line="320" w:lineRule="exact"/>
              <w:ind w:left="73" w:right="68"/>
              <w:rPr>
                <w:rFonts w:ascii="Arial" w:hAnsi="Arial" w:cs="Arial"/>
                <w:sz w:val="18"/>
                <w:szCs w:val="18"/>
                <w:cs/>
                <w:lang w:val="en-GB"/>
              </w:rPr>
            </w:pPr>
            <w:r>
              <w:rPr>
                <w:rFonts w:ascii="Arial" w:hAnsi="Arial" w:cs="Arial"/>
                <w:sz w:val="18"/>
                <w:szCs w:val="18"/>
              </w:rPr>
              <w:t>75</w:t>
            </w:r>
          </w:p>
        </w:tc>
        <w:tc>
          <w:tcPr>
            <w:tcW w:w="1260" w:type="dxa"/>
            <w:vAlign w:val="bottom"/>
          </w:tcPr>
          <w:p w14:paraId="3B6E7FDA" w14:textId="2FFA61AA" w:rsidR="00FD5699" w:rsidRPr="008304F4" w:rsidRDefault="00417D26" w:rsidP="00FD5699">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71</w:t>
            </w:r>
          </w:p>
        </w:tc>
        <w:tc>
          <w:tcPr>
            <w:tcW w:w="1260" w:type="dxa"/>
            <w:vAlign w:val="bottom"/>
          </w:tcPr>
          <w:p w14:paraId="192BB35A" w14:textId="70D597BF" w:rsidR="00FD5699" w:rsidRPr="008304F4" w:rsidRDefault="00417D26" w:rsidP="00FD5699">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(72)</w:t>
            </w:r>
          </w:p>
        </w:tc>
        <w:tc>
          <w:tcPr>
            <w:tcW w:w="1440" w:type="dxa"/>
            <w:vAlign w:val="bottom"/>
          </w:tcPr>
          <w:p w14:paraId="3C8C3F6A" w14:textId="1738EE1F" w:rsidR="00FD5699" w:rsidRPr="008304F4" w:rsidRDefault="00417D26" w:rsidP="00FD5699">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74</w:t>
            </w:r>
          </w:p>
        </w:tc>
      </w:tr>
    </w:tbl>
    <w:p w14:paraId="5E5E69D8" w14:textId="485716BE" w:rsidR="00C96B02" w:rsidRDefault="00C96B02">
      <w:pPr>
        <w:rPr>
          <w:rFonts w:ascii="Arial" w:hAnsi="Arial" w:cs="Arial"/>
        </w:rPr>
      </w:pPr>
    </w:p>
    <w:p w14:paraId="50106431" w14:textId="77777777" w:rsidR="00C96B02" w:rsidRDefault="00C96B02">
      <w:pPr>
        <w:overflowPunct/>
        <w:autoSpaceDE/>
        <w:autoSpaceDN/>
        <w:adjustRightInd/>
        <w:spacing w:after="160" w:line="259" w:lineRule="auto"/>
        <w:textAlignment w:val="auto"/>
        <w:rPr>
          <w:rFonts w:ascii="Arial" w:hAnsi="Arial" w:cs="Arial"/>
        </w:rPr>
      </w:pPr>
      <w:r>
        <w:rPr>
          <w:rFonts w:ascii="Arial" w:hAnsi="Arial" w:cs="Arial"/>
        </w:rPr>
        <w:br w:type="page"/>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8304F4" w14:paraId="6D9F7814" w14:textId="77777777" w:rsidTr="006B542E">
        <w:trPr>
          <w:cantSplit/>
          <w:tblHeader/>
        </w:trPr>
        <w:tc>
          <w:tcPr>
            <w:tcW w:w="9540" w:type="dxa"/>
            <w:gridSpan w:val="5"/>
            <w:vAlign w:val="bottom"/>
            <w:hideMark/>
          </w:tcPr>
          <w:p w14:paraId="041325D8" w14:textId="04BCE9B5" w:rsidR="006177B8" w:rsidRPr="008304F4" w:rsidRDefault="00496F32" w:rsidP="009827D5">
            <w:pPr>
              <w:overflowPunct/>
              <w:autoSpaceDE/>
              <w:adjustRightInd/>
              <w:spacing w:line="320" w:lineRule="exact"/>
              <w:ind w:right="86"/>
              <w:jc w:val="right"/>
              <w:rPr>
                <w:rFonts w:ascii="Arial" w:hAnsi="Arial" w:cs="Arial"/>
                <w:sz w:val="18"/>
                <w:szCs w:val="18"/>
              </w:rPr>
            </w:pPr>
            <w:r w:rsidRPr="008304F4">
              <w:rPr>
                <w:rFonts w:ascii="Arial" w:hAnsi="Arial" w:cs="Arial"/>
                <w:sz w:val="18"/>
                <w:szCs w:val="18"/>
              </w:rPr>
              <w:lastRenderedPageBreak/>
              <w:t xml:space="preserve"> </w:t>
            </w:r>
            <w:r w:rsidR="006177B8" w:rsidRPr="008304F4">
              <w:rPr>
                <w:rFonts w:ascii="Arial" w:hAnsi="Arial" w:cs="Arial"/>
                <w:sz w:val="18"/>
                <w:szCs w:val="18"/>
              </w:rPr>
              <w:t>(Unit: Million Baht)</w:t>
            </w:r>
          </w:p>
        </w:tc>
      </w:tr>
      <w:tr w:rsidR="00272D88" w:rsidRPr="008304F4" w14:paraId="7FD74CCB" w14:textId="77777777" w:rsidTr="006B542E">
        <w:trPr>
          <w:cantSplit/>
          <w:tblHeader/>
        </w:trPr>
        <w:tc>
          <w:tcPr>
            <w:tcW w:w="4140" w:type="dxa"/>
            <w:vAlign w:val="bottom"/>
          </w:tcPr>
          <w:p w14:paraId="19CE8257" w14:textId="77777777" w:rsidR="006177B8" w:rsidRPr="008304F4" w:rsidRDefault="006177B8" w:rsidP="009827D5">
            <w:pPr>
              <w:tabs>
                <w:tab w:val="left" w:pos="342"/>
                <w:tab w:val="left" w:pos="52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226B0CD0" w14:textId="77777777"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Separate financial statements</w:t>
            </w:r>
          </w:p>
        </w:tc>
      </w:tr>
      <w:tr w:rsidR="00272D88" w:rsidRPr="008304F4" w14:paraId="7D77E25F" w14:textId="77777777" w:rsidTr="006B542E">
        <w:trPr>
          <w:cantSplit/>
          <w:tblHeader/>
        </w:trPr>
        <w:tc>
          <w:tcPr>
            <w:tcW w:w="4140" w:type="dxa"/>
            <w:vAlign w:val="bottom"/>
          </w:tcPr>
          <w:p w14:paraId="01AA01A9"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720E51E2" w14:textId="77777777" w:rsidR="006177B8" w:rsidRPr="008304F4" w:rsidRDefault="006177B8" w:rsidP="009827D5">
            <w:pPr>
              <w:tabs>
                <w:tab w:val="left" w:pos="6198"/>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c>
          <w:tcPr>
            <w:tcW w:w="2520" w:type="dxa"/>
            <w:gridSpan w:val="2"/>
            <w:vAlign w:val="bottom"/>
          </w:tcPr>
          <w:p w14:paraId="2A6852B9" w14:textId="77777777" w:rsidR="006177B8" w:rsidRPr="008304F4" w:rsidRDefault="006177B8" w:rsidP="009827D5">
            <w:pPr>
              <w:tabs>
                <w:tab w:val="left" w:pos="8080"/>
              </w:tabs>
              <w:spacing w:line="320" w:lineRule="exact"/>
              <w:ind w:left="73" w:right="68"/>
              <w:jc w:val="center"/>
              <w:rPr>
                <w:rFonts w:ascii="Arial" w:hAnsi="Arial" w:cs="Arial"/>
                <w:sz w:val="18"/>
                <w:szCs w:val="18"/>
                <w:cs/>
              </w:rPr>
            </w:pPr>
          </w:p>
        </w:tc>
        <w:tc>
          <w:tcPr>
            <w:tcW w:w="1440" w:type="dxa"/>
            <w:vAlign w:val="bottom"/>
            <w:hideMark/>
          </w:tcPr>
          <w:p w14:paraId="7F3A5FBD" w14:textId="77777777" w:rsidR="006177B8" w:rsidRPr="008304F4" w:rsidRDefault="006177B8" w:rsidP="009827D5">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391B4CCF" w14:textId="77777777" w:rsidTr="006B542E">
        <w:trPr>
          <w:cantSplit/>
          <w:tblHeader/>
        </w:trPr>
        <w:tc>
          <w:tcPr>
            <w:tcW w:w="4140" w:type="dxa"/>
            <w:vAlign w:val="bottom"/>
          </w:tcPr>
          <w:p w14:paraId="7B345B82"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2A773F4" w14:textId="77777777" w:rsidR="006177B8" w:rsidRPr="008304F4" w:rsidRDefault="006177B8" w:rsidP="009827D5">
            <w:pPr>
              <w:tabs>
                <w:tab w:val="left" w:pos="6198"/>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c>
          <w:tcPr>
            <w:tcW w:w="2520" w:type="dxa"/>
            <w:gridSpan w:val="2"/>
            <w:vAlign w:val="bottom"/>
            <w:hideMark/>
          </w:tcPr>
          <w:p w14:paraId="0D181682" w14:textId="6F4F1AE6"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 xml:space="preserve">During the </w:t>
            </w:r>
            <w:r w:rsidR="006C583E" w:rsidRPr="008304F4">
              <w:rPr>
                <w:rFonts w:ascii="Arial" w:hAnsi="Arial" w:cs="Arial"/>
                <w:sz w:val="18"/>
                <w:szCs w:val="18"/>
              </w:rPr>
              <w:t>year</w:t>
            </w:r>
          </w:p>
        </w:tc>
        <w:tc>
          <w:tcPr>
            <w:tcW w:w="1440" w:type="dxa"/>
            <w:vAlign w:val="bottom"/>
            <w:hideMark/>
          </w:tcPr>
          <w:p w14:paraId="70243BE9" w14:textId="77777777" w:rsidR="006177B8" w:rsidRPr="008304F4" w:rsidRDefault="006177B8" w:rsidP="009827D5">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3287C678" w14:textId="77777777" w:rsidTr="006B542E">
        <w:trPr>
          <w:cantSplit/>
          <w:tblHeader/>
        </w:trPr>
        <w:tc>
          <w:tcPr>
            <w:tcW w:w="4140" w:type="dxa"/>
            <w:vAlign w:val="bottom"/>
          </w:tcPr>
          <w:p w14:paraId="675E8214" w14:textId="77777777" w:rsidR="006177B8" w:rsidRPr="008304F4" w:rsidRDefault="006177B8" w:rsidP="009827D5">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2FB13426" w14:textId="7D1A1E7A" w:rsidR="006177B8" w:rsidRPr="008304F4" w:rsidRDefault="000B44D1" w:rsidP="009827D5">
            <w:pPr>
              <w:pBdr>
                <w:bottom w:val="single" w:sz="4" w:space="1" w:color="auto"/>
              </w:pBdr>
              <w:tabs>
                <w:tab w:val="left" w:pos="6198"/>
                <w:tab w:val="left" w:pos="8080"/>
              </w:tabs>
              <w:spacing w:line="320" w:lineRule="exact"/>
              <w:ind w:left="73" w:right="68"/>
              <w:jc w:val="center"/>
              <w:rPr>
                <w:rFonts w:ascii="Arial" w:hAnsi="Arial" w:cs="Arial"/>
                <w:sz w:val="18"/>
                <w:szCs w:val="18"/>
              </w:rPr>
            </w:pPr>
            <w:r>
              <w:rPr>
                <w:rFonts w:ascii="Arial" w:hAnsi="Arial" w:cs="Arial"/>
                <w:sz w:val="18"/>
                <w:szCs w:val="18"/>
              </w:rPr>
              <w:t>2024</w:t>
            </w:r>
          </w:p>
        </w:tc>
        <w:tc>
          <w:tcPr>
            <w:tcW w:w="1260" w:type="dxa"/>
            <w:vAlign w:val="bottom"/>
            <w:hideMark/>
          </w:tcPr>
          <w:p w14:paraId="3C2A6B73" w14:textId="77777777" w:rsidR="006177B8" w:rsidRPr="008304F4" w:rsidRDefault="006177B8" w:rsidP="009827D5">
            <w:pPr>
              <w:pBdr>
                <w:bottom w:val="single" w:sz="4" w:space="1" w:color="auto"/>
              </w:pBdr>
              <w:tabs>
                <w:tab w:val="left" w:pos="8080"/>
              </w:tabs>
              <w:spacing w:line="320" w:lineRule="exact"/>
              <w:ind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4268E5DB" w14:textId="77777777" w:rsidR="006177B8" w:rsidRPr="008304F4" w:rsidRDefault="006177B8" w:rsidP="009827D5">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Settlement</w:t>
            </w:r>
          </w:p>
        </w:tc>
        <w:tc>
          <w:tcPr>
            <w:tcW w:w="1440" w:type="dxa"/>
            <w:vAlign w:val="bottom"/>
            <w:hideMark/>
          </w:tcPr>
          <w:p w14:paraId="4D46DC8C" w14:textId="478616B8" w:rsidR="006177B8" w:rsidRPr="008304F4" w:rsidRDefault="005970EB" w:rsidP="009827D5">
            <w:pPr>
              <w:pBdr>
                <w:bottom w:val="single" w:sz="4" w:space="1" w:color="auto"/>
              </w:pBdr>
              <w:tabs>
                <w:tab w:val="left" w:pos="8080"/>
              </w:tabs>
              <w:spacing w:line="320" w:lineRule="exact"/>
              <w:ind w:left="73" w:right="68"/>
              <w:jc w:val="center"/>
              <w:rPr>
                <w:rFonts w:ascii="Arial" w:hAnsi="Arial" w:cs="Arial"/>
                <w:sz w:val="18"/>
                <w:szCs w:val="18"/>
              </w:rPr>
            </w:pPr>
            <w:r>
              <w:rPr>
                <w:rFonts w:ascii="Arial" w:hAnsi="Arial" w:cs="Arial"/>
                <w:sz w:val="18"/>
                <w:szCs w:val="18"/>
              </w:rPr>
              <w:t>2025</w:t>
            </w:r>
          </w:p>
        </w:tc>
      </w:tr>
      <w:tr w:rsidR="00272D88" w:rsidRPr="008304F4" w14:paraId="63727B56" w14:textId="77777777" w:rsidTr="00417A97">
        <w:trPr>
          <w:cantSplit/>
          <w:trHeight w:val="155"/>
        </w:trPr>
        <w:tc>
          <w:tcPr>
            <w:tcW w:w="6840" w:type="dxa"/>
            <w:gridSpan w:val="3"/>
            <w:vAlign w:val="bottom"/>
            <w:hideMark/>
          </w:tcPr>
          <w:p w14:paraId="28636478" w14:textId="7FFEC0CA" w:rsidR="00FD6993" w:rsidRPr="008304F4" w:rsidRDefault="00FD6993" w:rsidP="009827D5">
            <w:pPr>
              <w:tabs>
                <w:tab w:val="left" w:pos="352"/>
                <w:tab w:val="left" w:pos="532"/>
                <w:tab w:val="left" w:pos="993"/>
                <w:tab w:val="left" w:pos="8080"/>
              </w:tabs>
              <w:spacing w:line="320" w:lineRule="exact"/>
              <w:ind w:left="180" w:right="-99"/>
              <w:jc w:val="both"/>
              <w:rPr>
                <w:rFonts w:ascii="Arial" w:hAnsi="Arial" w:cstheme="minorBidi"/>
                <w:sz w:val="18"/>
                <w:szCs w:val="18"/>
                <w:lang w:val="en-GB"/>
              </w:rPr>
            </w:pPr>
            <w:r w:rsidRPr="008304F4">
              <w:rPr>
                <w:rFonts w:ascii="Arial" w:hAnsi="Arial" w:cs="Arial"/>
                <w:b/>
                <w:bCs/>
                <w:sz w:val="18"/>
                <w:szCs w:val="18"/>
              </w:rPr>
              <w:t xml:space="preserve">Short-term loans to related companies </w:t>
            </w:r>
          </w:p>
        </w:tc>
        <w:tc>
          <w:tcPr>
            <w:tcW w:w="1260" w:type="dxa"/>
            <w:vAlign w:val="bottom"/>
          </w:tcPr>
          <w:p w14:paraId="081207A5" w14:textId="77777777" w:rsidR="00FD6993" w:rsidRPr="008304F4" w:rsidRDefault="00FD6993" w:rsidP="009827D5">
            <w:pPr>
              <w:tabs>
                <w:tab w:val="decimal" w:pos="1024"/>
              </w:tabs>
              <w:spacing w:line="320" w:lineRule="exact"/>
              <w:ind w:left="73" w:right="68"/>
              <w:rPr>
                <w:rFonts w:ascii="Arial" w:hAnsi="Arial" w:cs="Arial"/>
                <w:sz w:val="18"/>
                <w:szCs w:val="18"/>
                <w:lang w:val="en-GB"/>
              </w:rPr>
            </w:pPr>
          </w:p>
        </w:tc>
        <w:tc>
          <w:tcPr>
            <w:tcW w:w="1440" w:type="dxa"/>
            <w:vAlign w:val="bottom"/>
          </w:tcPr>
          <w:p w14:paraId="36BBF353" w14:textId="77777777" w:rsidR="00FD6993" w:rsidRPr="008304F4" w:rsidRDefault="00FD6993" w:rsidP="009827D5">
            <w:pPr>
              <w:tabs>
                <w:tab w:val="decimal" w:pos="1024"/>
              </w:tabs>
              <w:spacing w:line="320" w:lineRule="exact"/>
              <w:ind w:left="73" w:right="68"/>
              <w:rPr>
                <w:rFonts w:ascii="Arial" w:hAnsi="Arial" w:cs="Arial"/>
                <w:sz w:val="18"/>
                <w:szCs w:val="18"/>
                <w:lang w:val="en-GB"/>
              </w:rPr>
            </w:pPr>
          </w:p>
        </w:tc>
      </w:tr>
      <w:tr w:rsidR="00D30418" w:rsidRPr="008304F4" w14:paraId="5ACAA352" w14:textId="77777777" w:rsidTr="00C32F9A">
        <w:trPr>
          <w:cantSplit/>
        </w:trPr>
        <w:tc>
          <w:tcPr>
            <w:tcW w:w="4140" w:type="dxa"/>
            <w:vAlign w:val="bottom"/>
            <w:hideMark/>
          </w:tcPr>
          <w:p w14:paraId="19A22F4A" w14:textId="77777777"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T Leasing Company Limited</w:t>
            </w:r>
          </w:p>
        </w:tc>
        <w:tc>
          <w:tcPr>
            <w:tcW w:w="1440" w:type="dxa"/>
            <w:vAlign w:val="bottom"/>
            <w:hideMark/>
          </w:tcPr>
          <w:p w14:paraId="7DFCFAF4" w14:textId="7E8715F1" w:rsidR="00D30418" w:rsidRPr="008304F4" w:rsidRDefault="00D30418" w:rsidP="00D30418">
            <w:pPr>
              <w:tabs>
                <w:tab w:val="decimal" w:pos="1122"/>
              </w:tabs>
              <w:spacing w:line="320" w:lineRule="exact"/>
              <w:ind w:left="55" w:right="105"/>
              <w:rPr>
                <w:rFonts w:ascii="Arial" w:hAnsi="Arial" w:cs="Arial"/>
                <w:sz w:val="18"/>
                <w:szCs w:val="18"/>
              </w:rPr>
            </w:pPr>
            <w:r w:rsidRPr="00D30418">
              <w:rPr>
                <w:rFonts w:ascii="Arial" w:hAnsi="Arial" w:cs="Arial"/>
                <w:sz w:val="18"/>
                <w:szCs w:val="18"/>
              </w:rPr>
              <w:t>5,505</w:t>
            </w:r>
          </w:p>
        </w:tc>
        <w:tc>
          <w:tcPr>
            <w:tcW w:w="1260" w:type="dxa"/>
            <w:vAlign w:val="bottom"/>
          </w:tcPr>
          <w:p w14:paraId="6D345102" w14:textId="38F9DAFE" w:rsidR="00D30418" w:rsidRPr="008304F4" w:rsidRDefault="00C409B1" w:rsidP="00D30418">
            <w:pPr>
              <w:tabs>
                <w:tab w:val="decimal" w:pos="1122"/>
              </w:tabs>
              <w:spacing w:line="320" w:lineRule="exact"/>
              <w:ind w:left="55" w:right="105"/>
              <w:rPr>
                <w:rFonts w:ascii="Arial" w:hAnsi="Arial" w:cs="Arial"/>
                <w:sz w:val="18"/>
                <w:szCs w:val="18"/>
              </w:rPr>
            </w:pPr>
            <w:r>
              <w:rPr>
                <w:rFonts w:ascii="Arial" w:hAnsi="Arial" w:cs="Arial"/>
                <w:sz w:val="18"/>
                <w:szCs w:val="18"/>
              </w:rPr>
              <w:t>2,418</w:t>
            </w:r>
          </w:p>
        </w:tc>
        <w:tc>
          <w:tcPr>
            <w:tcW w:w="1260" w:type="dxa"/>
            <w:vAlign w:val="bottom"/>
          </w:tcPr>
          <w:p w14:paraId="0B14A900" w14:textId="122A0FF7" w:rsidR="00D30418" w:rsidRPr="008304F4" w:rsidRDefault="00C728C0" w:rsidP="00D30418">
            <w:pPr>
              <w:tabs>
                <w:tab w:val="decimal" w:pos="1122"/>
              </w:tabs>
              <w:spacing w:line="320" w:lineRule="exact"/>
              <w:ind w:left="55" w:right="105"/>
              <w:rPr>
                <w:rFonts w:ascii="Arial" w:hAnsi="Arial" w:cs="Arial"/>
                <w:sz w:val="18"/>
                <w:szCs w:val="18"/>
              </w:rPr>
            </w:pPr>
            <w:r>
              <w:rPr>
                <w:rFonts w:ascii="Arial" w:hAnsi="Arial" w:cs="Arial"/>
                <w:sz w:val="18"/>
                <w:szCs w:val="18"/>
              </w:rPr>
              <w:t>(2,684)</w:t>
            </w:r>
          </w:p>
        </w:tc>
        <w:tc>
          <w:tcPr>
            <w:tcW w:w="1440" w:type="dxa"/>
            <w:vAlign w:val="bottom"/>
          </w:tcPr>
          <w:p w14:paraId="32A40E70" w14:textId="09FE402B" w:rsidR="00D30418" w:rsidRPr="008304F4" w:rsidRDefault="00330DD6" w:rsidP="00D30418">
            <w:pPr>
              <w:tabs>
                <w:tab w:val="decimal" w:pos="1122"/>
              </w:tabs>
              <w:spacing w:line="320" w:lineRule="exact"/>
              <w:ind w:left="55" w:right="105"/>
              <w:rPr>
                <w:rFonts w:ascii="Arial" w:hAnsi="Arial" w:cs="Arial"/>
                <w:sz w:val="18"/>
                <w:szCs w:val="18"/>
              </w:rPr>
            </w:pPr>
            <w:r>
              <w:rPr>
                <w:rFonts w:ascii="Arial" w:hAnsi="Arial" w:cs="Arial"/>
                <w:sz w:val="18"/>
                <w:szCs w:val="18"/>
              </w:rPr>
              <w:t>5,239</w:t>
            </w:r>
          </w:p>
        </w:tc>
      </w:tr>
      <w:tr w:rsidR="00D30418" w:rsidRPr="008304F4" w14:paraId="7E3446C0" w14:textId="77777777" w:rsidTr="00C32F9A">
        <w:trPr>
          <w:cantSplit/>
        </w:trPr>
        <w:tc>
          <w:tcPr>
            <w:tcW w:w="4140" w:type="dxa"/>
            <w:vAlign w:val="bottom"/>
          </w:tcPr>
          <w:p w14:paraId="167E5D68" w14:textId="001CCBF9"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Golf Holding Company Limited</w:t>
            </w:r>
          </w:p>
        </w:tc>
        <w:tc>
          <w:tcPr>
            <w:tcW w:w="1440" w:type="dxa"/>
            <w:vAlign w:val="bottom"/>
          </w:tcPr>
          <w:p w14:paraId="08D22F55" w14:textId="00844A75" w:rsidR="00D30418" w:rsidRPr="008304F4" w:rsidRDefault="00D30418" w:rsidP="00D30418">
            <w:pPr>
              <w:tabs>
                <w:tab w:val="decimal" w:pos="1122"/>
              </w:tabs>
              <w:spacing w:line="320" w:lineRule="exact"/>
              <w:ind w:left="55" w:right="105"/>
              <w:rPr>
                <w:rFonts w:ascii="Arial" w:hAnsi="Arial" w:cs="Arial"/>
                <w:sz w:val="18"/>
                <w:szCs w:val="18"/>
              </w:rPr>
            </w:pPr>
            <w:r w:rsidRPr="00D30418">
              <w:rPr>
                <w:rFonts w:ascii="Arial" w:hAnsi="Arial" w:cs="Arial"/>
                <w:sz w:val="18"/>
                <w:szCs w:val="18"/>
              </w:rPr>
              <w:t>4,257</w:t>
            </w:r>
          </w:p>
        </w:tc>
        <w:tc>
          <w:tcPr>
            <w:tcW w:w="1260" w:type="dxa"/>
            <w:vAlign w:val="bottom"/>
          </w:tcPr>
          <w:p w14:paraId="026E8D79" w14:textId="1F196B91" w:rsidR="00D30418" w:rsidRPr="008304F4" w:rsidRDefault="00C409B1" w:rsidP="00D30418">
            <w:pPr>
              <w:tabs>
                <w:tab w:val="decimal" w:pos="1122"/>
              </w:tabs>
              <w:spacing w:line="320" w:lineRule="exact"/>
              <w:ind w:left="55" w:right="105"/>
              <w:rPr>
                <w:rFonts w:ascii="Arial" w:hAnsi="Arial" w:cs="Arial"/>
                <w:sz w:val="18"/>
                <w:szCs w:val="18"/>
              </w:rPr>
            </w:pPr>
            <w:r>
              <w:rPr>
                <w:rFonts w:ascii="Arial" w:hAnsi="Arial" w:cs="Arial"/>
                <w:sz w:val="18"/>
                <w:szCs w:val="18"/>
              </w:rPr>
              <w:t>746</w:t>
            </w:r>
          </w:p>
        </w:tc>
        <w:tc>
          <w:tcPr>
            <w:tcW w:w="1260" w:type="dxa"/>
            <w:vAlign w:val="bottom"/>
          </w:tcPr>
          <w:p w14:paraId="66361A45" w14:textId="3ECBC35A" w:rsidR="00D30418" w:rsidRPr="008304F4" w:rsidRDefault="00C728C0" w:rsidP="00D30418">
            <w:pPr>
              <w:tabs>
                <w:tab w:val="decimal" w:pos="1122"/>
              </w:tabs>
              <w:spacing w:line="320" w:lineRule="exact"/>
              <w:ind w:left="55" w:right="105"/>
              <w:rPr>
                <w:rFonts w:ascii="Arial" w:hAnsi="Arial" w:cs="Arial"/>
                <w:sz w:val="18"/>
                <w:szCs w:val="18"/>
              </w:rPr>
            </w:pPr>
            <w:r>
              <w:rPr>
                <w:rFonts w:ascii="Arial" w:hAnsi="Arial" w:cs="Arial"/>
                <w:sz w:val="18"/>
                <w:szCs w:val="18"/>
              </w:rPr>
              <w:t>(522)</w:t>
            </w:r>
          </w:p>
        </w:tc>
        <w:tc>
          <w:tcPr>
            <w:tcW w:w="1440" w:type="dxa"/>
            <w:vAlign w:val="bottom"/>
          </w:tcPr>
          <w:p w14:paraId="449AB591" w14:textId="05CB76FB" w:rsidR="00D30418" w:rsidRPr="008304F4" w:rsidRDefault="00330DD6" w:rsidP="00D30418">
            <w:pPr>
              <w:tabs>
                <w:tab w:val="decimal" w:pos="1122"/>
              </w:tabs>
              <w:spacing w:line="320" w:lineRule="exact"/>
              <w:ind w:left="55" w:right="105"/>
              <w:rPr>
                <w:rFonts w:ascii="Arial" w:hAnsi="Arial" w:cs="Arial"/>
                <w:sz w:val="18"/>
                <w:szCs w:val="18"/>
              </w:rPr>
            </w:pPr>
            <w:r>
              <w:rPr>
                <w:rFonts w:ascii="Arial" w:hAnsi="Arial" w:cs="Arial"/>
                <w:sz w:val="18"/>
                <w:szCs w:val="18"/>
              </w:rPr>
              <w:t>4,481</w:t>
            </w:r>
          </w:p>
        </w:tc>
      </w:tr>
      <w:tr w:rsidR="00D30418" w:rsidRPr="008304F4" w14:paraId="733014DD" w14:textId="77777777" w:rsidTr="00C32F9A">
        <w:trPr>
          <w:cantSplit/>
        </w:trPr>
        <w:tc>
          <w:tcPr>
            <w:tcW w:w="4140" w:type="dxa"/>
            <w:vAlign w:val="bottom"/>
            <w:hideMark/>
          </w:tcPr>
          <w:p w14:paraId="43B1B030" w14:textId="704D5642"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REB Holding Company Limited</w:t>
            </w:r>
          </w:p>
        </w:tc>
        <w:tc>
          <w:tcPr>
            <w:tcW w:w="1440" w:type="dxa"/>
            <w:vAlign w:val="bottom"/>
            <w:hideMark/>
          </w:tcPr>
          <w:p w14:paraId="12C0FA4E" w14:textId="3B0E10BF" w:rsidR="00D30418" w:rsidRPr="008304F4" w:rsidRDefault="00D30418" w:rsidP="00D30418">
            <w:pPr>
              <w:tabs>
                <w:tab w:val="decimal" w:pos="1122"/>
              </w:tabs>
              <w:spacing w:line="320" w:lineRule="exact"/>
              <w:ind w:left="55" w:right="105"/>
              <w:rPr>
                <w:rFonts w:ascii="Arial" w:hAnsi="Arial" w:cs="Arial"/>
                <w:sz w:val="18"/>
                <w:szCs w:val="18"/>
              </w:rPr>
            </w:pPr>
            <w:r w:rsidRPr="00D30418">
              <w:rPr>
                <w:rFonts w:ascii="Arial" w:hAnsi="Arial" w:cs="Arial"/>
                <w:sz w:val="18"/>
                <w:szCs w:val="18"/>
              </w:rPr>
              <w:t>361</w:t>
            </w:r>
          </w:p>
        </w:tc>
        <w:tc>
          <w:tcPr>
            <w:tcW w:w="1260" w:type="dxa"/>
            <w:vAlign w:val="bottom"/>
          </w:tcPr>
          <w:p w14:paraId="104F4626" w14:textId="665B0893"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183</w:t>
            </w:r>
          </w:p>
        </w:tc>
        <w:tc>
          <w:tcPr>
            <w:tcW w:w="1260" w:type="dxa"/>
            <w:vAlign w:val="bottom"/>
          </w:tcPr>
          <w:p w14:paraId="4C42E20A" w14:textId="2F2028A2" w:rsidR="00D30418" w:rsidRPr="008304F4" w:rsidRDefault="00C728C0" w:rsidP="00D30418">
            <w:pPr>
              <w:tabs>
                <w:tab w:val="decimal" w:pos="1122"/>
              </w:tabs>
              <w:spacing w:line="320" w:lineRule="exact"/>
              <w:ind w:left="55" w:right="105"/>
              <w:rPr>
                <w:rFonts w:ascii="Arial" w:hAnsi="Arial" w:cs="Arial"/>
                <w:sz w:val="18"/>
                <w:szCs w:val="18"/>
              </w:rPr>
            </w:pPr>
            <w:r>
              <w:rPr>
                <w:rFonts w:ascii="Arial" w:hAnsi="Arial" w:cs="Arial"/>
                <w:sz w:val="18"/>
                <w:szCs w:val="18"/>
              </w:rPr>
              <w:t>(201)</w:t>
            </w:r>
          </w:p>
        </w:tc>
        <w:tc>
          <w:tcPr>
            <w:tcW w:w="1440" w:type="dxa"/>
            <w:vAlign w:val="bottom"/>
          </w:tcPr>
          <w:p w14:paraId="3CE6895A" w14:textId="6AABF5AE" w:rsidR="00D30418" w:rsidRPr="008304F4" w:rsidRDefault="00330DD6" w:rsidP="00D30418">
            <w:pPr>
              <w:tabs>
                <w:tab w:val="decimal" w:pos="1122"/>
              </w:tabs>
              <w:spacing w:line="320" w:lineRule="exact"/>
              <w:ind w:left="55" w:right="105"/>
              <w:rPr>
                <w:rFonts w:ascii="Arial" w:hAnsi="Arial" w:cs="Arial"/>
                <w:sz w:val="18"/>
                <w:szCs w:val="18"/>
              </w:rPr>
            </w:pPr>
            <w:r>
              <w:rPr>
                <w:rFonts w:ascii="Arial" w:hAnsi="Arial" w:cs="Arial"/>
                <w:sz w:val="18"/>
                <w:szCs w:val="18"/>
              </w:rPr>
              <w:t>343</w:t>
            </w:r>
          </w:p>
        </w:tc>
      </w:tr>
      <w:tr w:rsidR="00D30418" w:rsidRPr="008304F4" w14:paraId="1A2581A0" w14:textId="77777777">
        <w:trPr>
          <w:cantSplit/>
        </w:trPr>
        <w:tc>
          <w:tcPr>
            <w:tcW w:w="4140" w:type="dxa"/>
            <w:vAlign w:val="bottom"/>
            <w:hideMark/>
          </w:tcPr>
          <w:p w14:paraId="5AD0F5D1" w14:textId="77777777"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Max Asset Management Company Limited</w:t>
            </w:r>
          </w:p>
        </w:tc>
        <w:tc>
          <w:tcPr>
            <w:tcW w:w="1440" w:type="dxa"/>
            <w:vAlign w:val="bottom"/>
            <w:hideMark/>
          </w:tcPr>
          <w:p w14:paraId="1D7327AC" w14:textId="4D6AB09C"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23</w:t>
            </w:r>
          </w:p>
        </w:tc>
        <w:tc>
          <w:tcPr>
            <w:tcW w:w="1260" w:type="dxa"/>
            <w:vAlign w:val="bottom"/>
          </w:tcPr>
          <w:p w14:paraId="65C5B5AB" w14:textId="4D64EEDB"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1</w:t>
            </w:r>
          </w:p>
        </w:tc>
        <w:tc>
          <w:tcPr>
            <w:tcW w:w="1260" w:type="dxa"/>
            <w:vAlign w:val="bottom"/>
          </w:tcPr>
          <w:p w14:paraId="6CD74632" w14:textId="7FC3931C" w:rsidR="00D30418" w:rsidRPr="008304F4" w:rsidRDefault="00C728C0" w:rsidP="00D30418">
            <w:pPr>
              <w:tabs>
                <w:tab w:val="decimal" w:pos="1122"/>
              </w:tabs>
              <w:spacing w:line="320" w:lineRule="exact"/>
              <w:ind w:left="55" w:right="105"/>
              <w:rPr>
                <w:rFonts w:ascii="Arial" w:hAnsi="Arial" w:cs="Arial"/>
                <w:sz w:val="18"/>
                <w:szCs w:val="18"/>
              </w:rPr>
            </w:pPr>
            <w:r>
              <w:rPr>
                <w:rFonts w:ascii="Arial" w:hAnsi="Arial" w:cs="Arial"/>
                <w:sz w:val="18"/>
                <w:szCs w:val="18"/>
              </w:rPr>
              <w:t>-</w:t>
            </w:r>
          </w:p>
        </w:tc>
        <w:tc>
          <w:tcPr>
            <w:tcW w:w="1440" w:type="dxa"/>
            <w:vAlign w:val="bottom"/>
          </w:tcPr>
          <w:p w14:paraId="19ACEDA5" w14:textId="42811526" w:rsidR="00D30418" w:rsidRPr="008304F4" w:rsidRDefault="00330DD6" w:rsidP="00D30418">
            <w:pPr>
              <w:tabs>
                <w:tab w:val="decimal" w:pos="1122"/>
              </w:tabs>
              <w:spacing w:line="320" w:lineRule="exact"/>
              <w:ind w:left="55" w:right="105"/>
              <w:rPr>
                <w:rFonts w:ascii="Arial" w:hAnsi="Arial" w:cs="Arial"/>
                <w:sz w:val="18"/>
                <w:szCs w:val="18"/>
              </w:rPr>
            </w:pPr>
            <w:r>
              <w:rPr>
                <w:rFonts w:ascii="Arial" w:hAnsi="Arial" w:cs="Arial"/>
                <w:sz w:val="18"/>
                <w:szCs w:val="18"/>
              </w:rPr>
              <w:t>24</w:t>
            </w:r>
          </w:p>
        </w:tc>
      </w:tr>
      <w:tr w:rsidR="00D30418" w:rsidRPr="008304F4" w14:paraId="7BE00EB0" w14:textId="77777777">
        <w:trPr>
          <w:cantSplit/>
        </w:trPr>
        <w:tc>
          <w:tcPr>
            <w:tcW w:w="4140" w:type="dxa"/>
            <w:vAlign w:val="bottom"/>
          </w:tcPr>
          <w:p w14:paraId="3F0E0E46" w14:textId="389D2B8D"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Guarantee Company Limited</w:t>
            </w:r>
          </w:p>
        </w:tc>
        <w:tc>
          <w:tcPr>
            <w:tcW w:w="1440" w:type="dxa"/>
            <w:vAlign w:val="bottom"/>
          </w:tcPr>
          <w:p w14:paraId="194677C3" w14:textId="3437F9A9"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7,530</w:t>
            </w:r>
          </w:p>
        </w:tc>
        <w:tc>
          <w:tcPr>
            <w:tcW w:w="1260" w:type="dxa"/>
            <w:vAlign w:val="bottom"/>
          </w:tcPr>
          <w:p w14:paraId="3F6D2FA2" w14:textId="061EFE71"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8,156</w:t>
            </w:r>
          </w:p>
        </w:tc>
        <w:tc>
          <w:tcPr>
            <w:tcW w:w="1260" w:type="dxa"/>
            <w:vAlign w:val="bottom"/>
          </w:tcPr>
          <w:p w14:paraId="5AC931BE" w14:textId="21B66714" w:rsidR="00D30418" w:rsidRPr="008304F4" w:rsidRDefault="00C728C0" w:rsidP="00D30418">
            <w:pPr>
              <w:tabs>
                <w:tab w:val="decimal" w:pos="1122"/>
              </w:tabs>
              <w:spacing w:line="320" w:lineRule="exact"/>
              <w:ind w:left="55" w:right="105"/>
              <w:rPr>
                <w:rFonts w:ascii="Arial" w:hAnsi="Arial" w:cs="Arial"/>
                <w:sz w:val="18"/>
                <w:szCs w:val="18"/>
              </w:rPr>
            </w:pPr>
            <w:r>
              <w:rPr>
                <w:rFonts w:ascii="Arial" w:hAnsi="Arial" w:cs="Arial"/>
                <w:sz w:val="18"/>
                <w:szCs w:val="18"/>
              </w:rPr>
              <w:t>(</w:t>
            </w:r>
            <w:r w:rsidR="00026FBA">
              <w:rPr>
                <w:rFonts w:ascii="Arial" w:hAnsi="Arial" w:cs="Arial"/>
                <w:sz w:val="18"/>
                <w:szCs w:val="18"/>
              </w:rPr>
              <w:t>7,589)</w:t>
            </w:r>
          </w:p>
        </w:tc>
        <w:tc>
          <w:tcPr>
            <w:tcW w:w="1440" w:type="dxa"/>
            <w:vAlign w:val="bottom"/>
          </w:tcPr>
          <w:p w14:paraId="73862255" w14:textId="2182AB0F" w:rsidR="00D30418" w:rsidRPr="008304F4" w:rsidRDefault="00C321AC" w:rsidP="00D30418">
            <w:pPr>
              <w:tabs>
                <w:tab w:val="decimal" w:pos="1122"/>
              </w:tabs>
              <w:spacing w:line="320" w:lineRule="exact"/>
              <w:ind w:left="55" w:right="105"/>
              <w:rPr>
                <w:rFonts w:ascii="Arial" w:hAnsi="Arial" w:cs="Arial"/>
                <w:sz w:val="18"/>
                <w:szCs w:val="18"/>
              </w:rPr>
            </w:pPr>
            <w:r>
              <w:rPr>
                <w:rFonts w:ascii="Arial" w:hAnsi="Arial" w:cs="Arial"/>
                <w:sz w:val="18"/>
                <w:szCs w:val="18"/>
              </w:rPr>
              <w:t>8,097</w:t>
            </w:r>
          </w:p>
        </w:tc>
      </w:tr>
      <w:tr w:rsidR="00D30418" w:rsidRPr="008304F4" w14:paraId="180BBAE2" w14:textId="77777777">
        <w:trPr>
          <w:cantSplit/>
        </w:trPr>
        <w:tc>
          <w:tcPr>
            <w:tcW w:w="4140" w:type="dxa"/>
          </w:tcPr>
          <w:p w14:paraId="3ED860F0" w14:textId="55FB4B32"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CSC Holding Company Limited</w:t>
            </w:r>
          </w:p>
        </w:tc>
        <w:tc>
          <w:tcPr>
            <w:tcW w:w="1440" w:type="dxa"/>
            <w:vAlign w:val="bottom"/>
          </w:tcPr>
          <w:p w14:paraId="0E0BACAF" w14:textId="3A58C144"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232</w:t>
            </w:r>
          </w:p>
        </w:tc>
        <w:tc>
          <w:tcPr>
            <w:tcW w:w="1260" w:type="dxa"/>
            <w:vAlign w:val="bottom"/>
          </w:tcPr>
          <w:p w14:paraId="70EC72B7" w14:textId="62F24313"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316</w:t>
            </w:r>
          </w:p>
        </w:tc>
        <w:tc>
          <w:tcPr>
            <w:tcW w:w="1260" w:type="dxa"/>
            <w:vAlign w:val="bottom"/>
          </w:tcPr>
          <w:p w14:paraId="39F9B8B6" w14:textId="19A10A35" w:rsidR="00D30418" w:rsidRPr="008304F4" w:rsidRDefault="00026FBA" w:rsidP="00D30418">
            <w:pPr>
              <w:tabs>
                <w:tab w:val="decimal" w:pos="1122"/>
              </w:tabs>
              <w:spacing w:line="320" w:lineRule="exact"/>
              <w:ind w:left="55" w:right="105"/>
              <w:rPr>
                <w:rFonts w:ascii="Arial" w:hAnsi="Arial" w:cs="Arial"/>
                <w:sz w:val="18"/>
                <w:szCs w:val="18"/>
                <w:cs/>
              </w:rPr>
            </w:pPr>
            <w:r>
              <w:rPr>
                <w:rFonts w:ascii="Arial" w:hAnsi="Arial" w:cs="Arial"/>
                <w:sz w:val="18"/>
                <w:szCs w:val="18"/>
              </w:rPr>
              <w:t>(548)</w:t>
            </w:r>
          </w:p>
        </w:tc>
        <w:tc>
          <w:tcPr>
            <w:tcW w:w="1440" w:type="dxa"/>
            <w:vAlign w:val="bottom"/>
          </w:tcPr>
          <w:p w14:paraId="3C2FFD0D" w14:textId="2CE934B1" w:rsidR="00D30418" w:rsidRPr="008304F4" w:rsidRDefault="00C321AC" w:rsidP="00D30418">
            <w:pPr>
              <w:tabs>
                <w:tab w:val="decimal" w:pos="1122"/>
              </w:tabs>
              <w:spacing w:line="320" w:lineRule="exact"/>
              <w:ind w:left="55" w:right="105"/>
              <w:rPr>
                <w:rFonts w:ascii="Arial" w:hAnsi="Arial" w:cs="Arial"/>
                <w:sz w:val="18"/>
                <w:szCs w:val="18"/>
              </w:rPr>
            </w:pPr>
            <w:r>
              <w:rPr>
                <w:rFonts w:ascii="Arial" w:hAnsi="Arial" w:cs="Arial"/>
                <w:sz w:val="18"/>
                <w:szCs w:val="18"/>
              </w:rPr>
              <w:t>-</w:t>
            </w:r>
          </w:p>
        </w:tc>
      </w:tr>
      <w:tr w:rsidR="00D30418" w:rsidRPr="008304F4" w14:paraId="21183979" w14:textId="77777777">
        <w:trPr>
          <w:cantSplit/>
        </w:trPr>
        <w:tc>
          <w:tcPr>
            <w:tcW w:w="4140" w:type="dxa"/>
          </w:tcPr>
          <w:p w14:paraId="4C3B4061" w14:textId="7D662587" w:rsidR="00D30418" w:rsidRPr="008304F4" w:rsidRDefault="00D30418" w:rsidP="00D30418">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SCB Holding Company Limited</w:t>
            </w:r>
          </w:p>
        </w:tc>
        <w:tc>
          <w:tcPr>
            <w:tcW w:w="1440" w:type="dxa"/>
            <w:vAlign w:val="bottom"/>
          </w:tcPr>
          <w:p w14:paraId="1821AD1F" w14:textId="31BEA177"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2,044</w:t>
            </w:r>
          </w:p>
        </w:tc>
        <w:tc>
          <w:tcPr>
            <w:tcW w:w="1260" w:type="dxa"/>
            <w:vAlign w:val="bottom"/>
          </w:tcPr>
          <w:p w14:paraId="5EFB369B" w14:textId="1F9738FE"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889</w:t>
            </w:r>
          </w:p>
        </w:tc>
        <w:tc>
          <w:tcPr>
            <w:tcW w:w="1260" w:type="dxa"/>
            <w:vAlign w:val="bottom"/>
          </w:tcPr>
          <w:p w14:paraId="666AC8EC" w14:textId="3ABE68AE" w:rsidR="00D30418" w:rsidRPr="008304F4" w:rsidRDefault="00026FBA" w:rsidP="00D30418">
            <w:pPr>
              <w:tabs>
                <w:tab w:val="decimal" w:pos="1122"/>
              </w:tabs>
              <w:spacing w:line="320" w:lineRule="exact"/>
              <w:ind w:left="55" w:right="105"/>
              <w:rPr>
                <w:rFonts w:ascii="Arial" w:hAnsi="Arial" w:cs="Arial"/>
                <w:sz w:val="18"/>
                <w:szCs w:val="18"/>
                <w:cs/>
              </w:rPr>
            </w:pPr>
            <w:r>
              <w:rPr>
                <w:rFonts w:ascii="Arial" w:hAnsi="Arial" w:cs="Arial"/>
                <w:sz w:val="18"/>
                <w:szCs w:val="18"/>
              </w:rPr>
              <w:t>(1,160)</w:t>
            </w:r>
          </w:p>
        </w:tc>
        <w:tc>
          <w:tcPr>
            <w:tcW w:w="1440" w:type="dxa"/>
            <w:vAlign w:val="bottom"/>
          </w:tcPr>
          <w:p w14:paraId="29AB062A" w14:textId="2FBADE01" w:rsidR="00D30418" w:rsidRPr="008304F4" w:rsidRDefault="00C321AC" w:rsidP="00D30418">
            <w:pPr>
              <w:tabs>
                <w:tab w:val="decimal" w:pos="1122"/>
              </w:tabs>
              <w:spacing w:line="320" w:lineRule="exact"/>
              <w:ind w:left="55" w:right="105"/>
              <w:rPr>
                <w:rFonts w:ascii="Arial" w:hAnsi="Arial" w:cs="Arial"/>
                <w:sz w:val="18"/>
                <w:szCs w:val="18"/>
              </w:rPr>
            </w:pPr>
            <w:r>
              <w:rPr>
                <w:rFonts w:ascii="Arial" w:hAnsi="Arial" w:cs="Arial"/>
                <w:sz w:val="18"/>
                <w:szCs w:val="18"/>
              </w:rPr>
              <w:t>1,773</w:t>
            </w:r>
          </w:p>
        </w:tc>
      </w:tr>
      <w:tr w:rsidR="00D30418" w:rsidRPr="008304F4" w14:paraId="1197804C" w14:textId="77777777">
        <w:trPr>
          <w:cantSplit/>
        </w:trPr>
        <w:tc>
          <w:tcPr>
            <w:tcW w:w="4140" w:type="dxa"/>
          </w:tcPr>
          <w:p w14:paraId="4AD60ECE" w14:textId="75A9DD4B" w:rsidR="00D30418" w:rsidRPr="008304F4" w:rsidRDefault="00D30418" w:rsidP="00D30418">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HTB Holding Company Limited</w:t>
            </w:r>
          </w:p>
        </w:tc>
        <w:tc>
          <w:tcPr>
            <w:tcW w:w="1440" w:type="dxa"/>
            <w:vAlign w:val="bottom"/>
          </w:tcPr>
          <w:p w14:paraId="1102CD54" w14:textId="6AFB1FC4"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1,505</w:t>
            </w:r>
          </w:p>
        </w:tc>
        <w:tc>
          <w:tcPr>
            <w:tcW w:w="1260" w:type="dxa"/>
            <w:vAlign w:val="bottom"/>
          </w:tcPr>
          <w:p w14:paraId="338BD6D9" w14:textId="00AF5D9D"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807</w:t>
            </w:r>
          </w:p>
        </w:tc>
        <w:tc>
          <w:tcPr>
            <w:tcW w:w="1260" w:type="dxa"/>
            <w:vAlign w:val="bottom"/>
          </w:tcPr>
          <w:p w14:paraId="16BE19AD" w14:textId="407B78D8" w:rsidR="00D30418" w:rsidRPr="008304F4" w:rsidRDefault="00026FBA" w:rsidP="00D30418">
            <w:pPr>
              <w:tabs>
                <w:tab w:val="decimal" w:pos="1122"/>
              </w:tabs>
              <w:spacing w:line="320" w:lineRule="exact"/>
              <w:ind w:left="55" w:right="105"/>
              <w:rPr>
                <w:rFonts w:ascii="Arial" w:hAnsi="Arial" w:cs="Arial"/>
                <w:sz w:val="18"/>
                <w:szCs w:val="18"/>
              </w:rPr>
            </w:pPr>
            <w:r>
              <w:rPr>
                <w:rFonts w:ascii="Arial" w:hAnsi="Arial" w:cs="Arial"/>
                <w:sz w:val="18"/>
                <w:szCs w:val="18"/>
              </w:rPr>
              <w:t>(887)</w:t>
            </w:r>
          </w:p>
        </w:tc>
        <w:tc>
          <w:tcPr>
            <w:tcW w:w="1440" w:type="dxa"/>
            <w:vAlign w:val="bottom"/>
          </w:tcPr>
          <w:p w14:paraId="15EBC955" w14:textId="5B4F55E6" w:rsidR="00D30418" w:rsidRPr="008304F4" w:rsidRDefault="00C321AC" w:rsidP="00D30418">
            <w:pPr>
              <w:tabs>
                <w:tab w:val="decimal" w:pos="1122"/>
              </w:tabs>
              <w:spacing w:line="320" w:lineRule="exact"/>
              <w:ind w:left="55" w:right="105"/>
              <w:rPr>
                <w:rFonts w:ascii="Arial" w:hAnsi="Arial" w:cs="Arial"/>
                <w:sz w:val="18"/>
                <w:szCs w:val="18"/>
              </w:rPr>
            </w:pPr>
            <w:r>
              <w:rPr>
                <w:rFonts w:ascii="Arial" w:hAnsi="Arial" w:cs="Arial"/>
                <w:sz w:val="18"/>
                <w:szCs w:val="18"/>
              </w:rPr>
              <w:t>1,425</w:t>
            </w:r>
          </w:p>
        </w:tc>
      </w:tr>
      <w:tr w:rsidR="00D30418" w:rsidRPr="008304F4" w14:paraId="15B5A72B" w14:textId="77777777">
        <w:trPr>
          <w:cantSplit/>
        </w:trPr>
        <w:tc>
          <w:tcPr>
            <w:tcW w:w="4140" w:type="dxa"/>
          </w:tcPr>
          <w:p w14:paraId="3F4CB199" w14:textId="05933A56"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Glas Haus Ratchada Company Limited</w:t>
            </w:r>
          </w:p>
        </w:tc>
        <w:tc>
          <w:tcPr>
            <w:tcW w:w="1440" w:type="dxa"/>
            <w:vAlign w:val="bottom"/>
          </w:tcPr>
          <w:p w14:paraId="7C460475" w14:textId="4514764B" w:rsidR="00D30418" w:rsidRPr="008304F4" w:rsidRDefault="00D30418" w:rsidP="00D30418">
            <w:pPr>
              <w:tabs>
                <w:tab w:val="decimal" w:pos="1122"/>
              </w:tabs>
              <w:spacing w:line="320" w:lineRule="exact"/>
              <w:ind w:left="58" w:right="101"/>
              <w:rPr>
                <w:rFonts w:ascii="Arial" w:hAnsi="Arial" w:cs="Arial"/>
                <w:sz w:val="18"/>
                <w:szCs w:val="18"/>
              </w:rPr>
            </w:pPr>
            <w:r w:rsidRPr="00D30418">
              <w:rPr>
                <w:rFonts w:ascii="Arial" w:hAnsi="Arial" w:cs="Arial"/>
                <w:sz w:val="18"/>
                <w:szCs w:val="18"/>
              </w:rPr>
              <w:t>51</w:t>
            </w:r>
          </w:p>
        </w:tc>
        <w:tc>
          <w:tcPr>
            <w:tcW w:w="1260" w:type="dxa"/>
            <w:vAlign w:val="bottom"/>
          </w:tcPr>
          <w:p w14:paraId="25260074" w14:textId="39FFA421" w:rsidR="00D30418" w:rsidRPr="008304F4" w:rsidRDefault="00324D5C" w:rsidP="00D30418">
            <w:pPr>
              <w:tabs>
                <w:tab w:val="decimal" w:pos="1122"/>
              </w:tabs>
              <w:spacing w:line="320" w:lineRule="exact"/>
              <w:ind w:left="55" w:right="105"/>
              <w:rPr>
                <w:rFonts w:ascii="Arial" w:hAnsi="Arial" w:cs="Arial"/>
                <w:sz w:val="18"/>
                <w:szCs w:val="18"/>
              </w:rPr>
            </w:pPr>
            <w:r>
              <w:rPr>
                <w:rFonts w:ascii="Arial" w:hAnsi="Arial" w:cs="Arial"/>
                <w:sz w:val="18"/>
                <w:szCs w:val="18"/>
              </w:rPr>
              <w:t>39</w:t>
            </w:r>
          </w:p>
        </w:tc>
        <w:tc>
          <w:tcPr>
            <w:tcW w:w="1260" w:type="dxa"/>
            <w:vAlign w:val="bottom"/>
          </w:tcPr>
          <w:p w14:paraId="3DEC3709" w14:textId="6BD9C9FD" w:rsidR="00D30418" w:rsidRPr="008304F4" w:rsidRDefault="00026FBA" w:rsidP="00D30418">
            <w:pPr>
              <w:tabs>
                <w:tab w:val="decimal" w:pos="1122"/>
              </w:tabs>
              <w:spacing w:line="320" w:lineRule="exact"/>
              <w:ind w:left="55" w:right="105"/>
              <w:rPr>
                <w:rFonts w:ascii="Arial" w:hAnsi="Arial" w:cs="Arial"/>
                <w:sz w:val="18"/>
                <w:szCs w:val="18"/>
                <w:cs/>
              </w:rPr>
            </w:pPr>
            <w:r>
              <w:rPr>
                <w:rFonts w:ascii="Arial" w:hAnsi="Arial" w:cs="Arial"/>
                <w:sz w:val="18"/>
                <w:szCs w:val="18"/>
              </w:rPr>
              <w:t>(21)</w:t>
            </w:r>
          </w:p>
        </w:tc>
        <w:tc>
          <w:tcPr>
            <w:tcW w:w="1440" w:type="dxa"/>
            <w:vAlign w:val="bottom"/>
          </w:tcPr>
          <w:p w14:paraId="2A082665" w14:textId="3000F6FE" w:rsidR="00D30418" w:rsidRPr="008304F4" w:rsidRDefault="00C321AC" w:rsidP="00D30418">
            <w:pPr>
              <w:tabs>
                <w:tab w:val="decimal" w:pos="1122"/>
              </w:tabs>
              <w:spacing w:line="320" w:lineRule="exact"/>
              <w:ind w:left="55" w:right="105"/>
              <w:rPr>
                <w:rFonts w:ascii="Arial" w:hAnsi="Arial" w:cs="Browallia New"/>
                <w:sz w:val="18"/>
                <w:szCs w:val="18"/>
              </w:rPr>
            </w:pPr>
            <w:r>
              <w:rPr>
                <w:rFonts w:ascii="Arial" w:hAnsi="Arial" w:cs="Browallia New"/>
                <w:sz w:val="18"/>
                <w:szCs w:val="18"/>
              </w:rPr>
              <w:t>69</w:t>
            </w:r>
          </w:p>
        </w:tc>
      </w:tr>
      <w:tr w:rsidR="00D30418" w:rsidRPr="008304F4" w14:paraId="65144740" w14:textId="77777777" w:rsidTr="00773FD8">
        <w:trPr>
          <w:cantSplit/>
        </w:trPr>
        <w:tc>
          <w:tcPr>
            <w:tcW w:w="4140" w:type="dxa"/>
          </w:tcPr>
          <w:p w14:paraId="2819BDD9" w14:textId="485CEC75"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sz w:val="18"/>
                <w:szCs w:val="18"/>
              </w:rPr>
              <w:t>MBK Training Center Company Limited</w:t>
            </w:r>
          </w:p>
        </w:tc>
        <w:tc>
          <w:tcPr>
            <w:tcW w:w="1440" w:type="dxa"/>
            <w:vAlign w:val="bottom"/>
          </w:tcPr>
          <w:p w14:paraId="7E94F66F" w14:textId="68663ECB" w:rsidR="00D30418" w:rsidRPr="008304F4" w:rsidRDefault="00D30418" w:rsidP="00D30418">
            <w:pPr>
              <w:pBdr>
                <w:bottom w:val="single" w:sz="4" w:space="1" w:color="auto"/>
              </w:pBdr>
              <w:tabs>
                <w:tab w:val="decimal" w:pos="1122"/>
              </w:tabs>
              <w:spacing w:line="320" w:lineRule="exact"/>
              <w:ind w:left="58" w:right="101"/>
              <w:rPr>
                <w:rFonts w:ascii="Arial" w:hAnsi="Arial" w:cs="Arial"/>
                <w:sz w:val="18"/>
                <w:szCs w:val="18"/>
              </w:rPr>
            </w:pPr>
            <w:r w:rsidRPr="00D30418">
              <w:rPr>
                <w:rFonts w:ascii="Arial" w:hAnsi="Arial" w:cs="Arial"/>
                <w:sz w:val="18"/>
                <w:szCs w:val="18"/>
              </w:rPr>
              <w:t>4</w:t>
            </w:r>
          </w:p>
        </w:tc>
        <w:tc>
          <w:tcPr>
            <w:tcW w:w="1260" w:type="dxa"/>
            <w:vAlign w:val="bottom"/>
          </w:tcPr>
          <w:p w14:paraId="33BF00E7" w14:textId="3540C8D2" w:rsidR="00D30418" w:rsidRPr="008304F4" w:rsidRDefault="00324D5C" w:rsidP="00D30418">
            <w:pPr>
              <w:pBdr>
                <w:bottom w:val="single" w:sz="4" w:space="1" w:color="auto"/>
              </w:pBdr>
              <w:tabs>
                <w:tab w:val="decimal" w:pos="1122"/>
              </w:tabs>
              <w:spacing w:line="320" w:lineRule="exact"/>
              <w:ind w:left="55" w:right="105"/>
              <w:rPr>
                <w:rFonts w:ascii="Arial" w:hAnsi="Arial" w:cs="Arial"/>
                <w:sz w:val="18"/>
                <w:szCs w:val="18"/>
              </w:rPr>
            </w:pPr>
            <w:r>
              <w:rPr>
                <w:rFonts w:ascii="Arial" w:hAnsi="Arial" w:cs="Arial"/>
                <w:sz w:val="18"/>
                <w:szCs w:val="18"/>
              </w:rPr>
              <w:t>40</w:t>
            </w:r>
          </w:p>
        </w:tc>
        <w:tc>
          <w:tcPr>
            <w:tcW w:w="1260" w:type="dxa"/>
            <w:vAlign w:val="bottom"/>
          </w:tcPr>
          <w:p w14:paraId="41926C12" w14:textId="1B73CA57" w:rsidR="00D30418" w:rsidRPr="008304F4" w:rsidRDefault="00026FBA" w:rsidP="00D30418">
            <w:pPr>
              <w:pBdr>
                <w:bottom w:val="single" w:sz="4" w:space="1" w:color="auto"/>
              </w:pBdr>
              <w:tabs>
                <w:tab w:val="decimal" w:pos="1122"/>
              </w:tabs>
              <w:spacing w:line="320" w:lineRule="exact"/>
              <w:ind w:left="55" w:right="105"/>
              <w:rPr>
                <w:rFonts w:ascii="Arial" w:hAnsi="Arial" w:cs="Arial"/>
                <w:sz w:val="18"/>
                <w:szCs w:val="18"/>
                <w:cs/>
              </w:rPr>
            </w:pPr>
            <w:r>
              <w:rPr>
                <w:rFonts w:ascii="Arial" w:hAnsi="Arial" w:cs="Arial"/>
                <w:sz w:val="18"/>
                <w:szCs w:val="18"/>
              </w:rPr>
              <w:t>(32)</w:t>
            </w:r>
          </w:p>
        </w:tc>
        <w:tc>
          <w:tcPr>
            <w:tcW w:w="1440" w:type="dxa"/>
            <w:vAlign w:val="bottom"/>
          </w:tcPr>
          <w:p w14:paraId="2948B353" w14:textId="7AE4FB21" w:rsidR="00D30418" w:rsidRPr="008304F4" w:rsidRDefault="00C321AC" w:rsidP="00D30418">
            <w:pPr>
              <w:pBdr>
                <w:bottom w:val="single" w:sz="4" w:space="1" w:color="auto"/>
              </w:pBdr>
              <w:tabs>
                <w:tab w:val="decimal" w:pos="1122"/>
              </w:tabs>
              <w:spacing w:line="320" w:lineRule="exact"/>
              <w:ind w:left="55" w:right="105"/>
              <w:rPr>
                <w:rFonts w:ascii="Arial" w:hAnsi="Arial" w:cs="Browallia New"/>
                <w:sz w:val="18"/>
                <w:szCs w:val="18"/>
              </w:rPr>
            </w:pPr>
            <w:r>
              <w:rPr>
                <w:rFonts w:ascii="Arial" w:hAnsi="Arial" w:cs="Browallia New"/>
                <w:sz w:val="18"/>
                <w:szCs w:val="18"/>
              </w:rPr>
              <w:t>12</w:t>
            </w:r>
          </w:p>
        </w:tc>
      </w:tr>
      <w:tr w:rsidR="00D30418" w:rsidRPr="008304F4" w14:paraId="0809BCF9" w14:textId="77777777">
        <w:trPr>
          <w:cantSplit/>
        </w:trPr>
        <w:tc>
          <w:tcPr>
            <w:tcW w:w="4140" w:type="dxa"/>
            <w:vAlign w:val="center"/>
          </w:tcPr>
          <w:p w14:paraId="55FE42C2" w14:textId="072C2C66" w:rsidR="00D30418" w:rsidRPr="008304F4" w:rsidRDefault="00D30418" w:rsidP="00D30418">
            <w:pPr>
              <w:tabs>
                <w:tab w:val="left" w:pos="352"/>
                <w:tab w:val="left" w:pos="532"/>
              </w:tabs>
              <w:spacing w:line="320" w:lineRule="exact"/>
              <w:ind w:left="360" w:right="9" w:hanging="187"/>
              <w:rPr>
                <w:rFonts w:ascii="Arial" w:hAnsi="Arial" w:cs="Arial"/>
                <w:sz w:val="18"/>
                <w:szCs w:val="18"/>
              </w:rPr>
            </w:pPr>
            <w:r w:rsidRPr="008304F4">
              <w:rPr>
                <w:rFonts w:ascii="Arial" w:hAnsi="Arial" w:cs="Arial"/>
                <w:b/>
                <w:bCs/>
                <w:sz w:val="18"/>
                <w:szCs w:val="18"/>
              </w:rPr>
              <w:t>Total</w:t>
            </w:r>
          </w:p>
        </w:tc>
        <w:tc>
          <w:tcPr>
            <w:tcW w:w="1440" w:type="dxa"/>
            <w:vAlign w:val="bottom"/>
          </w:tcPr>
          <w:p w14:paraId="1653E485" w14:textId="1CB2E4D4" w:rsidR="00D30418" w:rsidRPr="008304F4" w:rsidRDefault="00D30418" w:rsidP="00D30418">
            <w:pPr>
              <w:pBdr>
                <w:bottom w:val="double" w:sz="4" w:space="1" w:color="auto"/>
              </w:pBdr>
              <w:tabs>
                <w:tab w:val="decimal" w:pos="1122"/>
              </w:tabs>
              <w:spacing w:line="320" w:lineRule="exact"/>
              <w:ind w:left="58" w:right="101"/>
              <w:rPr>
                <w:rFonts w:ascii="Arial" w:hAnsi="Arial" w:cs="Arial"/>
                <w:sz w:val="18"/>
                <w:szCs w:val="18"/>
                <w:highlight w:val="cyan"/>
              </w:rPr>
            </w:pPr>
            <w:r w:rsidRPr="00D30418">
              <w:rPr>
                <w:rFonts w:ascii="Arial" w:hAnsi="Arial" w:cs="Arial"/>
                <w:sz w:val="18"/>
                <w:szCs w:val="18"/>
              </w:rPr>
              <w:t>21,512</w:t>
            </w:r>
          </w:p>
        </w:tc>
        <w:tc>
          <w:tcPr>
            <w:tcW w:w="1260" w:type="dxa"/>
            <w:vAlign w:val="bottom"/>
          </w:tcPr>
          <w:p w14:paraId="2B728634" w14:textId="50486DCB" w:rsidR="00D30418" w:rsidRPr="008304F4" w:rsidRDefault="00324D5C" w:rsidP="00D30418">
            <w:pPr>
              <w:pBdr>
                <w:bottom w:val="double" w:sz="4" w:space="1" w:color="auto"/>
              </w:pBdr>
              <w:tabs>
                <w:tab w:val="decimal" w:pos="1122"/>
              </w:tabs>
              <w:spacing w:line="320" w:lineRule="exact"/>
              <w:ind w:left="55" w:right="105"/>
              <w:rPr>
                <w:rFonts w:ascii="Arial" w:hAnsi="Arial" w:cs="Arial"/>
                <w:sz w:val="18"/>
                <w:szCs w:val="18"/>
              </w:rPr>
            </w:pPr>
            <w:r>
              <w:rPr>
                <w:rFonts w:ascii="Arial" w:hAnsi="Arial" w:cs="Arial"/>
                <w:sz w:val="18"/>
                <w:szCs w:val="18"/>
              </w:rPr>
              <w:t>13,595</w:t>
            </w:r>
          </w:p>
        </w:tc>
        <w:tc>
          <w:tcPr>
            <w:tcW w:w="1260" w:type="dxa"/>
            <w:vAlign w:val="bottom"/>
          </w:tcPr>
          <w:p w14:paraId="63934218" w14:textId="4F0AEEE6" w:rsidR="00D30418" w:rsidRPr="008304F4" w:rsidRDefault="00026FBA" w:rsidP="00D30418">
            <w:pPr>
              <w:pBdr>
                <w:bottom w:val="double" w:sz="4" w:space="1" w:color="auto"/>
              </w:pBdr>
              <w:tabs>
                <w:tab w:val="decimal" w:pos="1122"/>
              </w:tabs>
              <w:spacing w:line="320" w:lineRule="exact"/>
              <w:ind w:left="55" w:right="105"/>
              <w:rPr>
                <w:rFonts w:ascii="Arial" w:hAnsi="Arial" w:cs="Arial"/>
                <w:sz w:val="18"/>
                <w:szCs w:val="18"/>
              </w:rPr>
            </w:pPr>
            <w:r>
              <w:rPr>
                <w:rFonts w:ascii="Arial" w:hAnsi="Arial" w:cs="Arial"/>
                <w:sz w:val="18"/>
                <w:szCs w:val="18"/>
              </w:rPr>
              <w:t>(13,644)</w:t>
            </w:r>
          </w:p>
        </w:tc>
        <w:tc>
          <w:tcPr>
            <w:tcW w:w="1440" w:type="dxa"/>
            <w:vAlign w:val="bottom"/>
          </w:tcPr>
          <w:p w14:paraId="235B7E51" w14:textId="49D04EF6" w:rsidR="00D30418" w:rsidRPr="008304F4" w:rsidRDefault="00C321AC" w:rsidP="00D30418">
            <w:pPr>
              <w:pBdr>
                <w:bottom w:val="double" w:sz="4" w:space="1" w:color="auto"/>
              </w:pBdr>
              <w:tabs>
                <w:tab w:val="decimal" w:pos="1122"/>
              </w:tabs>
              <w:spacing w:line="320" w:lineRule="exact"/>
              <w:ind w:left="55" w:right="105"/>
              <w:rPr>
                <w:rFonts w:ascii="Arial" w:hAnsi="Arial" w:cs="Arial"/>
                <w:sz w:val="18"/>
                <w:szCs w:val="18"/>
              </w:rPr>
            </w:pPr>
            <w:r>
              <w:rPr>
                <w:rFonts w:ascii="Arial" w:hAnsi="Arial" w:cs="Arial"/>
                <w:sz w:val="18"/>
                <w:szCs w:val="18"/>
              </w:rPr>
              <w:t>21,463</w:t>
            </w:r>
          </w:p>
        </w:tc>
      </w:tr>
    </w:tbl>
    <w:p w14:paraId="05850A37" w14:textId="77777777" w:rsidR="00E2524E" w:rsidRPr="008304F4" w:rsidRDefault="00E2524E" w:rsidP="00140930">
      <w:pPr>
        <w:spacing w:before="60" w:after="60"/>
        <w:rPr>
          <w:sz w:val="18"/>
          <w:szCs w:val="18"/>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C96B02" w:rsidRPr="008304F4" w14:paraId="5A1958A7" w14:textId="77777777" w:rsidTr="001603F7">
        <w:trPr>
          <w:cantSplit/>
        </w:trPr>
        <w:tc>
          <w:tcPr>
            <w:tcW w:w="9540" w:type="dxa"/>
            <w:gridSpan w:val="5"/>
            <w:vAlign w:val="bottom"/>
            <w:hideMark/>
          </w:tcPr>
          <w:p w14:paraId="07C6362F" w14:textId="77777777" w:rsidR="00C96B02" w:rsidRPr="008304F4" w:rsidRDefault="00C96B02" w:rsidP="001603F7">
            <w:pPr>
              <w:tabs>
                <w:tab w:val="left" w:pos="900"/>
              </w:tabs>
              <w:spacing w:line="320" w:lineRule="exact"/>
              <w:ind w:left="360" w:right="90" w:hanging="360"/>
              <w:jc w:val="right"/>
              <w:rPr>
                <w:rFonts w:ascii="Arial" w:hAnsi="Arial" w:cs="Arial"/>
                <w:sz w:val="18"/>
                <w:szCs w:val="18"/>
              </w:rPr>
            </w:pPr>
            <w:r w:rsidRPr="008304F4">
              <w:rPr>
                <w:rFonts w:ascii="Arial" w:hAnsi="Arial" w:cs="Arial"/>
                <w:sz w:val="18"/>
                <w:szCs w:val="18"/>
              </w:rPr>
              <w:t>(Unit: Million Baht)</w:t>
            </w:r>
          </w:p>
        </w:tc>
      </w:tr>
      <w:tr w:rsidR="00C96B02" w:rsidRPr="008304F4" w14:paraId="21B0E7D0" w14:textId="77777777" w:rsidTr="001603F7">
        <w:trPr>
          <w:cantSplit/>
        </w:trPr>
        <w:tc>
          <w:tcPr>
            <w:tcW w:w="4140" w:type="dxa"/>
            <w:vAlign w:val="bottom"/>
          </w:tcPr>
          <w:p w14:paraId="196AE59F"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5400" w:type="dxa"/>
            <w:gridSpan w:val="4"/>
            <w:vAlign w:val="bottom"/>
            <w:hideMark/>
          </w:tcPr>
          <w:p w14:paraId="34F7CE44"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Consolidated financial statements</w:t>
            </w:r>
          </w:p>
        </w:tc>
      </w:tr>
      <w:tr w:rsidR="00C96B02" w:rsidRPr="008304F4" w14:paraId="3B9DB4CD" w14:textId="77777777" w:rsidTr="001603F7">
        <w:trPr>
          <w:cantSplit/>
        </w:trPr>
        <w:tc>
          <w:tcPr>
            <w:tcW w:w="4140" w:type="dxa"/>
            <w:vAlign w:val="bottom"/>
          </w:tcPr>
          <w:p w14:paraId="1AB9D9A0"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66DE9867" w14:textId="77777777" w:rsidR="00C96B02" w:rsidRPr="008304F4" w:rsidRDefault="00C96B02" w:rsidP="001603F7">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Balance as at</w:t>
            </w:r>
          </w:p>
        </w:tc>
        <w:tc>
          <w:tcPr>
            <w:tcW w:w="1260" w:type="dxa"/>
            <w:vAlign w:val="bottom"/>
          </w:tcPr>
          <w:p w14:paraId="048999FD" w14:textId="77777777" w:rsidR="00C96B02" w:rsidRPr="008304F4" w:rsidRDefault="00C96B02" w:rsidP="001603F7">
            <w:pPr>
              <w:tabs>
                <w:tab w:val="left" w:pos="8080"/>
              </w:tabs>
              <w:spacing w:line="320" w:lineRule="exact"/>
              <w:ind w:left="73" w:right="68"/>
              <w:jc w:val="center"/>
              <w:rPr>
                <w:rFonts w:ascii="Arial" w:hAnsi="Arial" w:cs="Arial"/>
                <w:sz w:val="18"/>
                <w:szCs w:val="18"/>
              </w:rPr>
            </w:pPr>
          </w:p>
        </w:tc>
        <w:tc>
          <w:tcPr>
            <w:tcW w:w="1260" w:type="dxa"/>
            <w:vAlign w:val="bottom"/>
          </w:tcPr>
          <w:p w14:paraId="2DE527F9" w14:textId="77777777" w:rsidR="00C96B02" w:rsidRPr="008304F4" w:rsidRDefault="00C96B02" w:rsidP="001603F7">
            <w:pPr>
              <w:tabs>
                <w:tab w:val="left" w:pos="8080"/>
              </w:tabs>
              <w:spacing w:line="320" w:lineRule="exact"/>
              <w:ind w:left="73" w:right="68"/>
              <w:jc w:val="center"/>
              <w:rPr>
                <w:rFonts w:ascii="Arial" w:hAnsi="Arial" w:cs="Arial"/>
                <w:sz w:val="18"/>
                <w:szCs w:val="18"/>
              </w:rPr>
            </w:pPr>
          </w:p>
        </w:tc>
        <w:tc>
          <w:tcPr>
            <w:tcW w:w="1440" w:type="dxa"/>
            <w:vAlign w:val="bottom"/>
            <w:hideMark/>
          </w:tcPr>
          <w:p w14:paraId="4B3B439D" w14:textId="77777777" w:rsidR="00C96B02" w:rsidRPr="008304F4" w:rsidRDefault="00C96B02" w:rsidP="001603F7">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Balance as at</w:t>
            </w:r>
          </w:p>
        </w:tc>
      </w:tr>
      <w:tr w:rsidR="00C96B02" w:rsidRPr="008304F4" w14:paraId="2349D817" w14:textId="77777777" w:rsidTr="001603F7">
        <w:trPr>
          <w:cantSplit/>
        </w:trPr>
        <w:tc>
          <w:tcPr>
            <w:tcW w:w="4140" w:type="dxa"/>
            <w:vAlign w:val="bottom"/>
          </w:tcPr>
          <w:p w14:paraId="2C2E035A"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7C43563A" w14:textId="77777777" w:rsidR="00C96B02" w:rsidRPr="008304F4" w:rsidRDefault="00C96B02" w:rsidP="001603F7">
            <w:pPr>
              <w:tabs>
                <w:tab w:val="left" w:pos="6198"/>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31 December</w:t>
            </w:r>
          </w:p>
        </w:tc>
        <w:tc>
          <w:tcPr>
            <w:tcW w:w="2520" w:type="dxa"/>
            <w:gridSpan w:val="2"/>
            <w:vAlign w:val="bottom"/>
            <w:hideMark/>
          </w:tcPr>
          <w:p w14:paraId="3E4FFAAA"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During the year</w:t>
            </w:r>
          </w:p>
        </w:tc>
        <w:tc>
          <w:tcPr>
            <w:tcW w:w="1440" w:type="dxa"/>
            <w:vAlign w:val="bottom"/>
            <w:hideMark/>
          </w:tcPr>
          <w:p w14:paraId="1D500E85" w14:textId="77777777" w:rsidR="00C96B02" w:rsidRPr="008304F4" w:rsidRDefault="00C96B02" w:rsidP="001603F7">
            <w:pPr>
              <w:tabs>
                <w:tab w:val="left" w:pos="8080"/>
              </w:tabs>
              <w:spacing w:line="320" w:lineRule="exact"/>
              <w:ind w:left="73" w:right="68"/>
              <w:jc w:val="center"/>
              <w:rPr>
                <w:rFonts w:ascii="Arial" w:hAnsi="Arial" w:cs="Arial"/>
                <w:sz w:val="18"/>
                <w:szCs w:val="18"/>
              </w:rPr>
            </w:pPr>
            <w:r w:rsidRPr="008304F4">
              <w:rPr>
                <w:rFonts w:ascii="Arial" w:hAnsi="Arial" w:cs="Arial"/>
                <w:sz w:val="18"/>
                <w:szCs w:val="18"/>
              </w:rPr>
              <w:t>31 December</w:t>
            </w:r>
          </w:p>
        </w:tc>
      </w:tr>
      <w:tr w:rsidR="00C96B02" w:rsidRPr="008304F4" w14:paraId="7BC16DA3" w14:textId="77777777" w:rsidTr="001603F7">
        <w:trPr>
          <w:cantSplit/>
        </w:trPr>
        <w:tc>
          <w:tcPr>
            <w:tcW w:w="4140" w:type="dxa"/>
            <w:vAlign w:val="bottom"/>
          </w:tcPr>
          <w:p w14:paraId="62F3A0AD" w14:textId="77777777" w:rsidR="00C96B02" w:rsidRPr="008304F4" w:rsidRDefault="00C96B02" w:rsidP="001603F7">
            <w:pPr>
              <w:tabs>
                <w:tab w:val="left" w:pos="352"/>
                <w:tab w:val="left" w:pos="532"/>
                <w:tab w:val="left" w:pos="993"/>
                <w:tab w:val="left" w:pos="8080"/>
              </w:tabs>
              <w:spacing w:line="320" w:lineRule="exact"/>
              <w:ind w:left="172" w:right="-99"/>
              <w:jc w:val="center"/>
              <w:rPr>
                <w:rFonts w:ascii="Arial" w:hAnsi="Arial" w:cs="Arial"/>
                <w:sz w:val="18"/>
                <w:szCs w:val="18"/>
              </w:rPr>
            </w:pPr>
          </w:p>
        </w:tc>
        <w:tc>
          <w:tcPr>
            <w:tcW w:w="1440" w:type="dxa"/>
            <w:vAlign w:val="bottom"/>
            <w:hideMark/>
          </w:tcPr>
          <w:p w14:paraId="37680123" w14:textId="7B6B9827" w:rsidR="00C96B02" w:rsidRPr="008304F4" w:rsidRDefault="000B44D1" w:rsidP="001603F7">
            <w:pPr>
              <w:pBdr>
                <w:bottom w:val="single" w:sz="4" w:space="1" w:color="auto"/>
              </w:pBdr>
              <w:tabs>
                <w:tab w:val="left" w:pos="6198"/>
                <w:tab w:val="left" w:pos="8080"/>
              </w:tabs>
              <w:spacing w:line="320" w:lineRule="exact"/>
              <w:ind w:left="73" w:right="68"/>
              <w:jc w:val="center"/>
              <w:rPr>
                <w:rFonts w:ascii="Arial" w:hAnsi="Arial" w:cs="Arial"/>
                <w:sz w:val="18"/>
                <w:szCs w:val="18"/>
                <w:cs/>
              </w:rPr>
            </w:pPr>
            <w:r>
              <w:rPr>
                <w:rFonts w:ascii="Arial" w:hAnsi="Arial" w:cs="Arial"/>
                <w:sz w:val="18"/>
                <w:szCs w:val="18"/>
              </w:rPr>
              <w:t>2024</w:t>
            </w:r>
          </w:p>
        </w:tc>
        <w:tc>
          <w:tcPr>
            <w:tcW w:w="1260" w:type="dxa"/>
            <w:vAlign w:val="bottom"/>
            <w:hideMark/>
          </w:tcPr>
          <w:p w14:paraId="2C0071F5"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2820A078" w14:textId="77777777" w:rsidR="00C96B02" w:rsidRPr="008304F4" w:rsidRDefault="00C96B02" w:rsidP="001603F7">
            <w:pPr>
              <w:pBdr>
                <w:bottom w:val="single" w:sz="4" w:space="1" w:color="auto"/>
              </w:pBdr>
              <w:tabs>
                <w:tab w:val="left" w:pos="8080"/>
              </w:tabs>
              <w:spacing w:line="320" w:lineRule="exact"/>
              <w:ind w:left="73" w:right="68"/>
              <w:jc w:val="center"/>
              <w:rPr>
                <w:rFonts w:ascii="Arial" w:hAnsi="Arial" w:cs="Arial"/>
                <w:sz w:val="18"/>
                <w:szCs w:val="18"/>
                <w:cs/>
                <w:lang w:val="en-GB"/>
              </w:rPr>
            </w:pPr>
            <w:r w:rsidRPr="008304F4">
              <w:rPr>
                <w:rFonts w:ascii="Arial" w:hAnsi="Arial" w:cs="Arial"/>
                <w:sz w:val="18"/>
                <w:szCs w:val="18"/>
              </w:rPr>
              <w:t>Settlement</w:t>
            </w:r>
          </w:p>
        </w:tc>
        <w:tc>
          <w:tcPr>
            <w:tcW w:w="1440" w:type="dxa"/>
            <w:vAlign w:val="bottom"/>
            <w:hideMark/>
          </w:tcPr>
          <w:p w14:paraId="06B8D49E" w14:textId="083E5A71" w:rsidR="00C96B02" w:rsidRPr="008304F4" w:rsidRDefault="005970EB" w:rsidP="001603F7">
            <w:pPr>
              <w:pBdr>
                <w:bottom w:val="single" w:sz="4" w:space="1" w:color="auto"/>
              </w:pBdr>
              <w:tabs>
                <w:tab w:val="left" w:pos="8080"/>
              </w:tabs>
              <w:spacing w:line="320" w:lineRule="exact"/>
              <w:ind w:left="73" w:right="68"/>
              <w:jc w:val="center"/>
              <w:rPr>
                <w:rFonts w:ascii="Arial" w:hAnsi="Arial" w:cs="Arial"/>
                <w:sz w:val="18"/>
                <w:szCs w:val="18"/>
                <w:cs/>
              </w:rPr>
            </w:pPr>
            <w:r>
              <w:rPr>
                <w:rFonts w:ascii="Arial" w:hAnsi="Arial" w:cs="Arial"/>
                <w:sz w:val="18"/>
                <w:szCs w:val="18"/>
              </w:rPr>
              <w:t>2025</w:t>
            </w:r>
          </w:p>
        </w:tc>
      </w:tr>
      <w:tr w:rsidR="00D354B3" w:rsidRPr="008304F4" w14:paraId="132B6B82" w14:textId="77777777" w:rsidTr="001603F7">
        <w:trPr>
          <w:cantSplit/>
        </w:trPr>
        <w:tc>
          <w:tcPr>
            <w:tcW w:w="9540" w:type="dxa"/>
            <w:gridSpan w:val="5"/>
            <w:vAlign w:val="bottom"/>
            <w:hideMark/>
          </w:tcPr>
          <w:p w14:paraId="7FC3BCB5" w14:textId="024842D4" w:rsidR="00D354B3" w:rsidRPr="008304F4" w:rsidRDefault="00D354B3" w:rsidP="001603F7">
            <w:pPr>
              <w:tabs>
                <w:tab w:val="decimal" w:pos="1024"/>
              </w:tabs>
              <w:spacing w:line="320" w:lineRule="exact"/>
              <w:ind w:left="73" w:right="68"/>
              <w:rPr>
                <w:rFonts w:ascii="Arial" w:hAnsi="Arial" w:cs="Arial"/>
                <w:sz w:val="18"/>
                <w:szCs w:val="18"/>
                <w:lang w:val="en-GB"/>
              </w:rPr>
            </w:pPr>
            <w:r w:rsidRPr="008304F4">
              <w:rPr>
                <w:rFonts w:ascii="Arial" w:hAnsi="Arial" w:cs="Arial"/>
                <w:b/>
                <w:bCs/>
                <w:sz w:val="18"/>
                <w:szCs w:val="18"/>
              </w:rPr>
              <w:t xml:space="preserve">  Long-term loans to related persons and compan</w:t>
            </w:r>
            <w:r w:rsidR="008304F4" w:rsidRPr="008304F4">
              <w:rPr>
                <w:rFonts w:ascii="Arial" w:hAnsi="Arial" w:cs="Arial"/>
                <w:b/>
                <w:bCs/>
                <w:sz w:val="18"/>
                <w:szCs w:val="18"/>
              </w:rPr>
              <w:t>y</w:t>
            </w:r>
          </w:p>
        </w:tc>
      </w:tr>
      <w:tr w:rsidR="00C96B02" w:rsidRPr="008304F4" w14:paraId="0B0024E5" w14:textId="77777777" w:rsidTr="001603F7">
        <w:trPr>
          <w:cantSplit/>
        </w:trPr>
        <w:tc>
          <w:tcPr>
            <w:tcW w:w="4140" w:type="dxa"/>
            <w:vAlign w:val="bottom"/>
            <w:hideMark/>
          </w:tcPr>
          <w:p w14:paraId="03C82888" w14:textId="1BDD441E" w:rsidR="00C96B02" w:rsidRPr="008304F4" w:rsidRDefault="00C96B02" w:rsidP="001603F7">
            <w:pPr>
              <w:tabs>
                <w:tab w:val="left" w:pos="352"/>
                <w:tab w:val="left" w:pos="532"/>
              </w:tabs>
              <w:spacing w:line="320" w:lineRule="exact"/>
              <w:ind w:left="180" w:right="-99"/>
              <w:jc w:val="thaiDistribute"/>
              <w:rPr>
                <w:rFonts w:ascii="Arial" w:hAnsi="Arial" w:cs="Arial"/>
                <w:sz w:val="18"/>
                <w:szCs w:val="18"/>
              </w:rPr>
            </w:pPr>
            <w:proofErr w:type="spellStart"/>
            <w:r w:rsidRPr="008304F4">
              <w:rPr>
                <w:rFonts w:ascii="Arial" w:hAnsi="Arial" w:cs="Arial"/>
                <w:sz w:val="18"/>
                <w:szCs w:val="18"/>
              </w:rPr>
              <w:t>Saruda</w:t>
            </w:r>
            <w:proofErr w:type="spellEnd"/>
            <w:r w:rsidRPr="008304F4">
              <w:rPr>
                <w:rFonts w:ascii="Arial" w:hAnsi="Arial" w:cs="Arial"/>
                <w:sz w:val="18"/>
                <w:szCs w:val="18"/>
              </w:rPr>
              <w:t xml:space="preserve"> Pastry Limited Partnership*</w:t>
            </w:r>
          </w:p>
        </w:tc>
        <w:tc>
          <w:tcPr>
            <w:tcW w:w="1440" w:type="dxa"/>
            <w:vAlign w:val="bottom"/>
            <w:hideMark/>
          </w:tcPr>
          <w:p w14:paraId="30C795C4" w14:textId="10071307" w:rsidR="00C96B02" w:rsidRPr="008304F4" w:rsidRDefault="001C5F83" w:rsidP="001603F7">
            <w:pPr>
              <w:tabs>
                <w:tab w:val="decimal" w:pos="1080"/>
              </w:tabs>
              <w:spacing w:line="320" w:lineRule="exact"/>
              <w:ind w:left="73" w:right="68"/>
              <w:rPr>
                <w:rFonts w:ascii="Arial" w:hAnsi="Arial" w:cs="Arial"/>
                <w:sz w:val="18"/>
                <w:szCs w:val="18"/>
                <w:lang w:val="en-GB"/>
              </w:rPr>
            </w:pPr>
            <w:r>
              <w:rPr>
                <w:rFonts w:ascii="Arial" w:hAnsi="Arial" w:cs="Arial"/>
                <w:sz w:val="18"/>
                <w:szCs w:val="18"/>
              </w:rPr>
              <w:t>4</w:t>
            </w:r>
          </w:p>
        </w:tc>
        <w:tc>
          <w:tcPr>
            <w:tcW w:w="1260" w:type="dxa"/>
            <w:vAlign w:val="bottom"/>
          </w:tcPr>
          <w:p w14:paraId="73C9480E" w14:textId="441408EF" w:rsidR="00C96B02" w:rsidRPr="008304F4" w:rsidRDefault="002A47DE" w:rsidP="001603F7">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260" w:type="dxa"/>
            <w:vAlign w:val="bottom"/>
          </w:tcPr>
          <w:p w14:paraId="0BDE48B6" w14:textId="5A6173C4" w:rsidR="00C96B02" w:rsidRPr="008304F4" w:rsidRDefault="00A46906" w:rsidP="001603F7">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440" w:type="dxa"/>
            <w:vAlign w:val="bottom"/>
          </w:tcPr>
          <w:p w14:paraId="699818E6" w14:textId="67A2FCF8" w:rsidR="00C96B02" w:rsidRPr="008304F4" w:rsidRDefault="00A46906" w:rsidP="001603F7">
            <w:pP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4</w:t>
            </w:r>
          </w:p>
        </w:tc>
      </w:tr>
      <w:tr w:rsidR="00C96B02" w:rsidRPr="008304F4" w14:paraId="054F0275" w14:textId="77777777" w:rsidTr="001603F7">
        <w:trPr>
          <w:cantSplit/>
        </w:trPr>
        <w:tc>
          <w:tcPr>
            <w:tcW w:w="4140" w:type="dxa"/>
            <w:vAlign w:val="bottom"/>
            <w:hideMark/>
          </w:tcPr>
          <w:p w14:paraId="3B8EBEA3" w14:textId="1E21C1DD" w:rsidR="00C96B02" w:rsidRPr="008304F4" w:rsidRDefault="00C96B02" w:rsidP="00C96B02">
            <w:pPr>
              <w:tabs>
                <w:tab w:val="left" w:pos="352"/>
                <w:tab w:val="left" w:pos="532"/>
                <w:tab w:val="left" w:pos="993"/>
                <w:tab w:val="left" w:pos="8080"/>
              </w:tabs>
              <w:spacing w:line="320" w:lineRule="exact"/>
              <w:ind w:left="180" w:right="-99"/>
              <w:jc w:val="both"/>
              <w:rPr>
                <w:rFonts w:ascii="Arial" w:hAnsi="Arial" w:cs="Arial"/>
                <w:sz w:val="18"/>
                <w:szCs w:val="18"/>
              </w:rPr>
            </w:pPr>
            <w:r w:rsidRPr="008304F4">
              <w:rPr>
                <w:rFonts w:ascii="Arial" w:hAnsi="Arial" w:cs="Arial"/>
                <w:sz w:val="18"/>
                <w:szCs w:val="18"/>
              </w:rPr>
              <w:t>Related persons*</w:t>
            </w:r>
          </w:p>
        </w:tc>
        <w:tc>
          <w:tcPr>
            <w:tcW w:w="1440" w:type="dxa"/>
            <w:vAlign w:val="bottom"/>
            <w:hideMark/>
          </w:tcPr>
          <w:p w14:paraId="6E3455AB" w14:textId="75B6B5C3" w:rsidR="00C96B02" w:rsidRPr="008304F4" w:rsidRDefault="001C5F83" w:rsidP="00C96B02">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rPr>
              <w:t>6</w:t>
            </w:r>
          </w:p>
        </w:tc>
        <w:tc>
          <w:tcPr>
            <w:tcW w:w="1260" w:type="dxa"/>
            <w:vAlign w:val="bottom"/>
          </w:tcPr>
          <w:p w14:paraId="68C774E2" w14:textId="4FA7A2D9" w:rsidR="00C96B02" w:rsidRPr="008304F4" w:rsidRDefault="002A47DE" w:rsidP="00C96B02">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260" w:type="dxa"/>
            <w:vAlign w:val="bottom"/>
          </w:tcPr>
          <w:p w14:paraId="46DBF45E" w14:textId="1C49E84C" w:rsidR="00C96B02" w:rsidRPr="008304F4" w:rsidRDefault="00A46906" w:rsidP="00C96B02">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(2)</w:t>
            </w:r>
          </w:p>
        </w:tc>
        <w:tc>
          <w:tcPr>
            <w:tcW w:w="1440" w:type="dxa"/>
            <w:vAlign w:val="bottom"/>
          </w:tcPr>
          <w:p w14:paraId="7F3A940F" w14:textId="72CF9CF8" w:rsidR="00C96B02" w:rsidRPr="008304F4" w:rsidRDefault="00A46906" w:rsidP="00C96B02">
            <w:pPr>
              <w:pBdr>
                <w:bottom w:val="sing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4</w:t>
            </w:r>
          </w:p>
        </w:tc>
      </w:tr>
      <w:tr w:rsidR="00C96B02" w:rsidRPr="008304F4" w14:paraId="62A5BDE1" w14:textId="77777777" w:rsidTr="001603F7">
        <w:trPr>
          <w:cantSplit/>
        </w:trPr>
        <w:tc>
          <w:tcPr>
            <w:tcW w:w="4140" w:type="dxa"/>
            <w:vAlign w:val="center"/>
            <w:hideMark/>
          </w:tcPr>
          <w:p w14:paraId="431DF17C" w14:textId="77777777" w:rsidR="00C96B02" w:rsidRPr="008304F4" w:rsidRDefault="00C96B02" w:rsidP="00C96B02">
            <w:pPr>
              <w:tabs>
                <w:tab w:val="left" w:pos="352"/>
                <w:tab w:val="left" w:pos="532"/>
              </w:tabs>
              <w:spacing w:line="320" w:lineRule="exact"/>
              <w:ind w:left="180" w:right="-99"/>
              <w:rPr>
                <w:rFonts w:ascii="Arial" w:hAnsi="Arial" w:cs="Arial"/>
                <w:b/>
                <w:bCs/>
                <w:sz w:val="18"/>
                <w:szCs w:val="18"/>
                <w:lang w:val="en-GB"/>
              </w:rPr>
            </w:pPr>
            <w:r w:rsidRPr="008304F4">
              <w:rPr>
                <w:rFonts w:ascii="Arial" w:hAnsi="Arial" w:cs="Arial"/>
                <w:b/>
                <w:bCs/>
                <w:sz w:val="18"/>
                <w:szCs w:val="18"/>
                <w:lang w:val="en-GB"/>
              </w:rPr>
              <w:t>Total</w:t>
            </w:r>
          </w:p>
        </w:tc>
        <w:tc>
          <w:tcPr>
            <w:tcW w:w="1440" w:type="dxa"/>
            <w:vAlign w:val="bottom"/>
            <w:hideMark/>
          </w:tcPr>
          <w:p w14:paraId="6EC5F79D" w14:textId="3944D899" w:rsidR="00C96B02" w:rsidRPr="008304F4" w:rsidRDefault="001C5F83" w:rsidP="00C96B02">
            <w:pPr>
              <w:pBdr>
                <w:bottom w:val="double" w:sz="4" w:space="1" w:color="auto"/>
              </w:pBdr>
              <w:tabs>
                <w:tab w:val="decimal" w:pos="1080"/>
              </w:tabs>
              <w:spacing w:line="320" w:lineRule="exact"/>
              <w:ind w:left="73" w:right="68"/>
              <w:rPr>
                <w:rFonts w:ascii="Arial" w:hAnsi="Arial" w:cs="Arial"/>
                <w:sz w:val="18"/>
                <w:szCs w:val="18"/>
                <w:cs/>
                <w:lang w:val="en-GB"/>
              </w:rPr>
            </w:pPr>
            <w:r>
              <w:rPr>
                <w:rFonts w:ascii="Arial" w:hAnsi="Arial" w:cs="Arial"/>
                <w:sz w:val="18"/>
                <w:szCs w:val="18"/>
              </w:rPr>
              <w:t>10</w:t>
            </w:r>
          </w:p>
        </w:tc>
        <w:tc>
          <w:tcPr>
            <w:tcW w:w="1260" w:type="dxa"/>
            <w:vAlign w:val="bottom"/>
          </w:tcPr>
          <w:p w14:paraId="3BB92C82" w14:textId="6D1F397E" w:rsidR="00C96B02" w:rsidRPr="008304F4" w:rsidRDefault="002A47DE" w:rsidP="00C96B02">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w:t>
            </w:r>
          </w:p>
        </w:tc>
        <w:tc>
          <w:tcPr>
            <w:tcW w:w="1260" w:type="dxa"/>
            <w:vAlign w:val="bottom"/>
          </w:tcPr>
          <w:p w14:paraId="49ED5569" w14:textId="341CAE03" w:rsidR="00C96B02" w:rsidRPr="008304F4" w:rsidRDefault="00A46906" w:rsidP="00C96B02">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(2)</w:t>
            </w:r>
          </w:p>
        </w:tc>
        <w:tc>
          <w:tcPr>
            <w:tcW w:w="1440" w:type="dxa"/>
            <w:vAlign w:val="bottom"/>
          </w:tcPr>
          <w:p w14:paraId="30F28359" w14:textId="21C5BEFF" w:rsidR="00C96B02" w:rsidRPr="008304F4" w:rsidRDefault="00A46906" w:rsidP="00C96B02">
            <w:pPr>
              <w:pBdr>
                <w:bottom w:val="double" w:sz="4" w:space="1" w:color="auto"/>
              </w:pBdr>
              <w:tabs>
                <w:tab w:val="decimal" w:pos="1080"/>
              </w:tabs>
              <w:spacing w:line="320" w:lineRule="exact"/>
              <w:ind w:left="73" w:right="68"/>
              <w:rPr>
                <w:rFonts w:ascii="Arial" w:hAnsi="Arial" w:cs="Arial"/>
                <w:sz w:val="18"/>
                <w:szCs w:val="18"/>
                <w:lang w:val="en-GB"/>
              </w:rPr>
            </w:pPr>
            <w:r>
              <w:rPr>
                <w:rFonts w:ascii="Arial" w:hAnsi="Arial" w:cs="Arial"/>
                <w:sz w:val="18"/>
                <w:szCs w:val="18"/>
                <w:lang w:val="en-GB"/>
              </w:rPr>
              <w:t>8</w:t>
            </w:r>
          </w:p>
        </w:tc>
      </w:tr>
    </w:tbl>
    <w:p w14:paraId="3AF9980F" w14:textId="77777777" w:rsidR="00C96B02" w:rsidRPr="00C96B02" w:rsidRDefault="00C96B02" w:rsidP="008B7B8F">
      <w:pPr>
        <w:spacing w:line="380" w:lineRule="exact"/>
        <w:ind w:left="360" w:right="-97"/>
        <w:rPr>
          <w:rFonts w:ascii="Arial" w:hAnsi="Arial" w:cs="Arial"/>
        </w:rPr>
      </w:pPr>
      <w:r w:rsidRPr="00C96B02">
        <w:rPr>
          <w:rFonts w:ascii="Arial" w:hAnsi="Arial" w:cs="Arial"/>
        </w:rPr>
        <w:t>*  Directors and shareholders of subsidiaries</w:t>
      </w:r>
    </w:p>
    <w:p w14:paraId="1C8469CE" w14:textId="77777777" w:rsidR="00C96B02" w:rsidRDefault="00C96B02"/>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272D88" w:rsidRPr="008304F4" w14:paraId="75676A0F" w14:textId="77777777" w:rsidTr="00657405">
        <w:trPr>
          <w:cantSplit/>
          <w:tblHeader/>
        </w:trPr>
        <w:tc>
          <w:tcPr>
            <w:tcW w:w="9540" w:type="dxa"/>
            <w:gridSpan w:val="5"/>
            <w:vAlign w:val="bottom"/>
            <w:hideMark/>
          </w:tcPr>
          <w:p w14:paraId="08CB2C19" w14:textId="77777777" w:rsidR="00C33D10" w:rsidRPr="008304F4" w:rsidRDefault="00C33D10" w:rsidP="00212D18">
            <w:pPr>
              <w:overflowPunct/>
              <w:autoSpaceDE/>
              <w:adjustRightInd/>
              <w:spacing w:line="300" w:lineRule="exact"/>
              <w:ind w:right="86"/>
              <w:jc w:val="right"/>
              <w:rPr>
                <w:rFonts w:ascii="Arial" w:hAnsi="Arial" w:cs="Arial"/>
                <w:sz w:val="18"/>
                <w:szCs w:val="18"/>
              </w:rPr>
            </w:pPr>
            <w:r w:rsidRPr="008304F4">
              <w:rPr>
                <w:rFonts w:ascii="Arial" w:hAnsi="Arial" w:cs="Arial"/>
                <w:sz w:val="18"/>
                <w:szCs w:val="18"/>
              </w:rPr>
              <w:t>(Unit: Million Baht)</w:t>
            </w:r>
          </w:p>
        </w:tc>
      </w:tr>
      <w:tr w:rsidR="00272D88" w:rsidRPr="008304F4" w14:paraId="7D920FF7" w14:textId="77777777" w:rsidTr="00657405">
        <w:trPr>
          <w:cantSplit/>
          <w:tblHeader/>
        </w:trPr>
        <w:tc>
          <w:tcPr>
            <w:tcW w:w="4140" w:type="dxa"/>
            <w:vAlign w:val="bottom"/>
          </w:tcPr>
          <w:p w14:paraId="1B5CBD62" w14:textId="77777777" w:rsidR="00C33D10" w:rsidRPr="008304F4" w:rsidRDefault="00C33D10" w:rsidP="00212D18">
            <w:pPr>
              <w:tabs>
                <w:tab w:val="left" w:pos="342"/>
                <w:tab w:val="left" w:pos="522"/>
                <w:tab w:val="left" w:pos="993"/>
                <w:tab w:val="left" w:pos="8080"/>
              </w:tabs>
              <w:spacing w:line="300" w:lineRule="exact"/>
              <w:ind w:left="172" w:right="-99"/>
              <w:jc w:val="center"/>
              <w:rPr>
                <w:rFonts w:ascii="Arial" w:hAnsi="Arial" w:cs="Arial"/>
                <w:sz w:val="18"/>
                <w:szCs w:val="18"/>
              </w:rPr>
            </w:pPr>
          </w:p>
        </w:tc>
        <w:tc>
          <w:tcPr>
            <w:tcW w:w="5400" w:type="dxa"/>
            <w:gridSpan w:val="4"/>
            <w:vAlign w:val="bottom"/>
            <w:hideMark/>
          </w:tcPr>
          <w:p w14:paraId="4FDA1CDC"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Separate financial statements</w:t>
            </w:r>
          </w:p>
        </w:tc>
      </w:tr>
      <w:tr w:rsidR="00272D88" w:rsidRPr="008304F4" w14:paraId="0DC6E901" w14:textId="77777777" w:rsidTr="00657405">
        <w:trPr>
          <w:cantSplit/>
          <w:tblHeader/>
        </w:trPr>
        <w:tc>
          <w:tcPr>
            <w:tcW w:w="4140" w:type="dxa"/>
            <w:vAlign w:val="bottom"/>
          </w:tcPr>
          <w:p w14:paraId="677B7415"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0621457D" w14:textId="77777777" w:rsidR="00C33D10" w:rsidRPr="008304F4" w:rsidRDefault="00C33D10" w:rsidP="00212D18">
            <w:pPr>
              <w:tabs>
                <w:tab w:val="left" w:pos="6198"/>
                <w:tab w:val="left" w:pos="8080"/>
              </w:tabs>
              <w:spacing w:line="300" w:lineRule="exact"/>
              <w:ind w:left="73" w:right="68"/>
              <w:jc w:val="center"/>
              <w:rPr>
                <w:rFonts w:ascii="Arial" w:hAnsi="Arial" w:cs="Arial"/>
                <w:sz w:val="18"/>
                <w:szCs w:val="18"/>
              </w:rPr>
            </w:pPr>
            <w:r w:rsidRPr="008304F4">
              <w:rPr>
                <w:rFonts w:ascii="Arial" w:hAnsi="Arial" w:cs="Arial"/>
                <w:sz w:val="18"/>
                <w:szCs w:val="18"/>
              </w:rPr>
              <w:t>Balance as at</w:t>
            </w:r>
          </w:p>
        </w:tc>
        <w:tc>
          <w:tcPr>
            <w:tcW w:w="2520" w:type="dxa"/>
            <w:gridSpan w:val="2"/>
            <w:vAlign w:val="bottom"/>
          </w:tcPr>
          <w:p w14:paraId="4573898D" w14:textId="77777777" w:rsidR="00C33D10" w:rsidRPr="008304F4" w:rsidRDefault="00C33D10" w:rsidP="00212D18">
            <w:pPr>
              <w:tabs>
                <w:tab w:val="left" w:pos="8080"/>
              </w:tabs>
              <w:spacing w:line="300" w:lineRule="exact"/>
              <w:ind w:left="73" w:right="68"/>
              <w:jc w:val="center"/>
              <w:rPr>
                <w:rFonts w:ascii="Arial" w:hAnsi="Arial" w:cs="Arial"/>
                <w:sz w:val="18"/>
                <w:szCs w:val="18"/>
                <w:cs/>
              </w:rPr>
            </w:pPr>
          </w:p>
        </w:tc>
        <w:tc>
          <w:tcPr>
            <w:tcW w:w="1440" w:type="dxa"/>
            <w:vAlign w:val="bottom"/>
            <w:hideMark/>
          </w:tcPr>
          <w:p w14:paraId="7C70C873" w14:textId="77777777" w:rsidR="00C33D10" w:rsidRPr="008304F4" w:rsidRDefault="00C33D10" w:rsidP="00212D18">
            <w:pP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Balance as at</w:t>
            </w:r>
          </w:p>
        </w:tc>
      </w:tr>
      <w:tr w:rsidR="00272D88" w:rsidRPr="008304F4" w14:paraId="5D8889D8" w14:textId="77777777" w:rsidTr="00657405">
        <w:trPr>
          <w:cantSplit/>
          <w:tblHeader/>
        </w:trPr>
        <w:tc>
          <w:tcPr>
            <w:tcW w:w="4140" w:type="dxa"/>
            <w:vAlign w:val="bottom"/>
          </w:tcPr>
          <w:p w14:paraId="22E57D58"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5906525D" w14:textId="77777777" w:rsidR="00C33D10" w:rsidRPr="008304F4" w:rsidRDefault="00C33D10" w:rsidP="00212D18">
            <w:pPr>
              <w:tabs>
                <w:tab w:val="left" w:pos="6198"/>
                <w:tab w:val="left" w:pos="8080"/>
              </w:tabs>
              <w:spacing w:line="300" w:lineRule="exact"/>
              <w:ind w:left="73" w:right="68"/>
              <w:jc w:val="center"/>
              <w:rPr>
                <w:rFonts w:ascii="Arial" w:hAnsi="Arial" w:cs="Arial"/>
                <w:sz w:val="18"/>
                <w:szCs w:val="18"/>
              </w:rPr>
            </w:pPr>
            <w:r w:rsidRPr="008304F4">
              <w:rPr>
                <w:rFonts w:ascii="Arial" w:hAnsi="Arial" w:cs="Arial"/>
                <w:sz w:val="18"/>
                <w:szCs w:val="18"/>
              </w:rPr>
              <w:t>31 December</w:t>
            </w:r>
          </w:p>
        </w:tc>
        <w:tc>
          <w:tcPr>
            <w:tcW w:w="2520" w:type="dxa"/>
            <w:gridSpan w:val="2"/>
            <w:vAlign w:val="bottom"/>
            <w:hideMark/>
          </w:tcPr>
          <w:p w14:paraId="629298DE"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cs/>
              </w:rPr>
            </w:pPr>
            <w:r w:rsidRPr="008304F4">
              <w:rPr>
                <w:rFonts w:ascii="Arial" w:hAnsi="Arial" w:cs="Arial"/>
                <w:sz w:val="18"/>
                <w:szCs w:val="18"/>
              </w:rPr>
              <w:t>During the year</w:t>
            </w:r>
          </w:p>
        </w:tc>
        <w:tc>
          <w:tcPr>
            <w:tcW w:w="1440" w:type="dxa"/>
            <w:vAlign w:val="bottom"/>
            <w:hideMark/>
          </w:tcPr>
          <w:p w14:paraId="2CFF69BF" w14:textId="77777777" w:rsidR="00C33D10" w:rsidRPr="008304F4" w:rsidRDefault="00C33D10" w:rsidP="00212D18">
            <w:pPr>
              <w:tabs>
                <w:tab w:val="left" w:pos="8080"/>
              </w:tabs>
              <w:spacing w:line="300" w:lineRule="exact"/>
              <w:ind w:left="73" w:right="68"/>
              <w:jc w:val="center"/>
              <w:rPr>
                <w:rFonts w:ascii="Arial" w:hAnsi="Arial" w:cs="Arial"/>
                <w:sz w:val="18"/>
                <w:szCs w:val="18"/>
              </w:rPr>
            </w:pPr>
            <w:r w:rsidRPr="008304F4">
              <w:rPr>
                <w:rFonts w:ascii="Arial" w:hAnsi="Arial" w:cs="Arial"/>
                <w:sz w:val="18"/>
                <w:szCs w:val="18"/>
              </w:rPr>
              <w:t>31 December</w:t>
            </w:r>
          </w:p>
        </w:tc>
      </w:tr>
      <w:tr w:rsidR="00272D88" w:rsidRPr="008304F4" w14:paraId="74CF71E5" w14:textId="77777777" w:rsidTr="00657405">
        <w:trPr>
          <w:cantSplit/>
          <w:tblHeader/>
        </w:trPr>
        <w:tc>
          <w:tcPr>
            <w:tcW w:w="4140" w:type="dxa"/>
            <w:vAlign w:val="bottom"/>
          </w:tcPr>
          <w:p w14:paraId="5A1D0BEB" w14:textId="77777777" w:rsidR="00C33D10" w:rsidRPr="008304F4" w:rsidRDefault="00C33D10" w:rsidP="00212D18">
            <w:pPr>
              <w:tabs>
                <w:tab w:val="left" w:pos="352"/>
                <w:tab w:val="left" w:pos="532"/>
                <w:tab w:val="left" w:pos="993"/>
                <w:tab w:val="left" w:pos="8080"/>
              </w:tabs>
              <w:spacing w:line="300" w:lineRule="exact"/>
              <w:ind w:left="172" w:right="-99"/>
              <w:jc w:val="center"/>
              <w:rPr>
                <w:rFonts w:ascii="Arial" w:hAnsi="Arial" w:cs="Arial"/>
                <w:sz w:val="18"/>
                <w:szCs w:val="18"/>
              </w:rPr>
            </w:pPr>
          </w:p>
        </w:tc>
        <w:tc>
          <w:tcPr>
            <w:tcW w:w="1440" w:type="dxa"/>
            <w:vAlign w:val="bottom"/>
            <w:hideMark/>
          </w:tcPr>
          <w:p w14:paraId="275F1828" w14:textId="7C345891" w:rsidR="00C33D10" w:rsidRPr="008304F4" w:rsidRDefault="000B44D1" w:rsidP="00212D18">
            <w:pPr>
              <w:pBdr>
                <w:bottom w:val="single" w:sz="4" w:space="1" w:color="auto"/>
              </w:pBdr>
              <w:tabs>
                <w:tab w:val="left" w:pos="6198"/>
                <w:tab w:val="left" w:pos="8080"/>
              </w:tabs>
              <w:spacing w:line="300" w:lineRule="exact"/>
              <w:ind w:left="73" w:right="68"/>
              <w:jc w:val="center"/>
              <w:rPr>
                <w:rFonts w:ascii="Arial" w:hAnsi="Arial" w:cs="Arial"/>
                <w:sz w:val="18"/>
                <w:szCs w:val="18"/>
              </w:rPr>
            </w:pPr>
            <w:r>
              <w:rPr>
                <w:rFonts w:ascii="Arial" w:hAnsi="Arial" w:cs="Arial"/>
                <w:sz w:val="18"/>
                <w:szCs w:val="18"/>
              </w:rPr>
              <w:t>2024</w:t>
            </w:r>
          </w:p>
        </w:tc>
        <w:tc>
          <w:tcPr>
            <w:tcW w:w="1260" w:type="dxa"/>
            <w:vAlign w:val="bottom"/>
            <w:hideMark/>
          </w:tcPr>
          <w:p w14:paraId="062E6B96" w14:textId="77777777" w:rsidR="00C33D10" w:rsidRPr="008304F4" w:rsidRDefault="00C33D10" w:rsidP="00212D18">
            <w:pPr>
              <w:pBdr>
                <w:bottom w:val="single" w:sz="4" w:space="1" w:color="auto"/>
              </w:pBdr>
              <w:tabs>
                <w:tab w:val="left" w:pos="8080"/>
              </w:tabs>
              <w:spacing w:line="300" w:lineRule="exact"/>
              <w:ind w:right="68"/>
              <w:jc w:val="center"/>
              <w:rPr>
                <w:rFonts w:ascii="Arial" w:hAnsi="Arial" w:cs="Arial"/>
                <w:sz w:val="18"/>
                <w:szCs w:val="18"/>
                <w:cs/>
              </w:rPr>
            </w:pPr>
            <w:r w:rsidRPr="008304F4">
              <w:rPr>
                <w:rFonts w:ascii="Arial" w:hAnsi="Arial" w:cs="Arial"/>
                <w:sz w:val="18"/>
                <w:szCs w:val="18"/>
              </w:rPr>
              <w:t>Addition</w:t>
            </w:r>
          </w:p>
        </w:tc>
        <w:tc>
          <w:tcPr>
            <w:tcW w:w="1260" w:type="dxa"/>
            <w:vAlign w:val="bottom"/>
            <w:hideMark/>
          </w:tcPr>
          <w:p w14:paraId="3DE1FDAF" w14:textId="77777777" w:rsidR="00C33D10" w:rsidRPr="008304F4" w:rsidRDefault="00C33D10" w:rsidP="00212D18">
            <w:pPr>
              <w:pBdr>
                <w:bottom w:val="single" w:sz="4" w:space="1" w:color="auto"/>
              </w:pBdr>
              <w:tabs>
                <w:tab w:val="left" w:pos="8080"/>
              </w:tabs>
              <w:spacing w:line="300" w:lineRule="exact"/>
              <w:ind w:left="73" w:right="68"/>
              <w:jc w:val="center"/>
              <w:rPr>
                <w:rFonts w:ascii="Arial" w:hAnsi="Arial" w:cs="Arial"/>
                <w:sz w:val="18"/>
                <w:szCs w:val="18"/>
                <w:cs/>
              </w:rPr>
            </w:pPr>
            <w:r w:rsidRPr="008304F4">
              <w:rPr>
                <w:rFonts w:ascii="Arial" w:hAnsi="Arial" w:cs="Arial"/>
                <w:sz w:val="18"/>
                <w:szCs w:val="18"/>
              </w:rPr>
              <w:t>Settlement</w:t>
            </w:r>
          </w:p>
        </w:tc>
        <w:tc>
          <w:tcPr>
            <w:tcW w:w="1440" w:type="dxa"/>
            <w:vAlign w:val="bottom"/>
            <w:hideMark/>
          </w:tcPr>
          <w:p w14:paraId="21CDF226" w14:textId="02071457" w:rsidR="00C33D10" w:rsidRPr="008304F4" w:rsidRDefault="005970EB" w:rsidP="00212D18">
            <w:pPr>
              <w:pBdr>
                <w:bottom w:val="single" w:sz="4" w:space="1" w:color="auto"/>
              </w:pBdr>
              <w:tabs>
                <w:tab w:val="left" w:pos="8080"/>
              </w:tabs>
              <w:spacing w:line="300" w:lineRule="exact"/>
              <w:ind w:left="73" w:right="68"/>
              <w:jc w:val="center"/>
              <w:rPr>
                <w:rFonts w:ascii="Arial" w:hAnsi="Arial" w:cs="Arial"/>
                <w:sz w:val="18"/>
                <w:szCs w:val="18"/>
              </w:rPr>
            </w:pPr>
            <w:r>
              <w:rPr>
                <w:rFonts w:ascii="Arial" w:hAnsi="Arial" w:cs="Arial"/>
                <w:sz w:val="18"/>
                <w:szCs w:val="18"/>
              </w:rPr>
              <w:t>2025</w:t>
            </w:r>
          </w:p>
        </w:tc>
      </w:tr>
      <w:tr w:rsidR="00272D88" w:rsidRPr="008304F4" w14:paraId="2AF7B2F4" w14:textId="77777777" w:rsidTr="006B542E">
        <w:trPr>
          <w:cantSplit/>
          <w:trHeight w:val="233"/>
        </w:trPr>
        <w:tc>
          <w:tcPr>
            <w:tcW w:w="4140" w:type="dxa"/>
            <w:vAlign w:val="bottom"/>
            <w:hideMark/>
          </w:tcPr>
          <w:p w14:paraId="21C61FA2" w14:textId="12BBA4A8" w:rsidR="009F3C73" w:rsidRPr="008304F4" w:rsidRDefault="009F3C73" w:rsidP="00212D18">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t>Short-term loans from related companies</w:t>
            </w:r>
          </w:p>
        </w:tc>
        <w:tc>
          <w:tcPr>
            <w:tcW w:w="1440" w:type="dxa"/>
            <w:vAlign w:val="bottom"/>
          </w:tcPr>
          <w:p w14:paraId="48B846FE" w14:textId="77777777" w:rsidR="009F3C73" w:rsidRPr="008304F4" w:rsidRDefault="009F3C73" w:rsidP="00212D18">
            <w:pPr>
              <w:tabs>
                <w:tab w:val="decimal" w:pos="1024"/>
                <w:tab w:val="decimal" w:pos="1080"/>
              </w:tabs>
              <w:spacing w:line="300" w:lineRule="exact"/>
              <w:ind w:left="73" w:right="68"/>
              <w:rPr>
                <w:rFonts w:ascii="Arial" w:hAnsi="Arial" w:cs="Arial"/>
                <w:sz w:val="18"/>
                <w:szCs w:val="18"/>
              </w:rPr>
            </w:pPr>
          </w:p>
        </w:tc>
        <w:tc>
          <w:tcPr>
            <w:tcW w:w="1260" w:type="dxa"/>
            <w:vAlign w:val="bottom"/>
          </w:tcPr>
          <w:p w14:paraId="60886081" w14:textId="77777777" w:rsidR="009F3C73" w:rsidRPr="008304F4" w:rsidRDefault="009F3C73" w:rsidP="00212D18">
            <w:pPr>
              <w:tabs>
                <w:tab w:val="decimal" w:pos="1024"/>
              </w:tabs>
              <w:spacing w:line="300" w:lineRule="exact"/>
              <w:ind w:left="73" w:right="68"/>
              <w:rPr>
                <w:rFonts w:ascii="Arial" w:hAnsi="Arial" w:cs="Arial"/>
                <w:sz w:val="18"/>
                <w:szCs w:val="18"/>
                <w:lang w:val="en-GB"/>
              </w:rPr>
            </w:pPr>
          </w:p>
        </w:tc>
        <w:tc>
          <w:tcPr>
            <w:tcW w:w="1260" w:type="dxa"/>
            <w:vAlign w:val="bottom"/>
          </w:tcPr>
          <w:p w14:paraId="6AEB13B8" w14:textId="77777777" w:rsidR="009F3C73" w:rsidRPr="008304F4" w:rsidRDefault="009F3C73" w:rsidP="00212D18">
            <w:pPr>
              <w:tabs>
                <w:tab w:val="decimal" w:pos="1024"/>
              </w:tabs>
              <w:spacing w:line="300" w:lineRule="exact"/>
              <w:ind w:left="73" w:right="68"/>
              <w:rPr>
                <w:rFonts w:ascii="Arial" w:hAnsi="Arial" w:cs="Arial"/>
                <w:sz w:val="18"/>
                <w:szCs w:val="18"/>
                <w:lang w:val="en-GB"/>
              </w:rPr>
            </w:pPr>
          </w:p>
        </w:tc>
        <w:tc>
          <w:tcPr>
            <w:tcW w:w="1440" w:type="dxa"/>
            <w:vAlign w:val="bottom"/>
          </w:tcPr>
          <w:p w14:paraId="57607866" w14:textId="77777777" w:rsidR="009F3C73" w:rsidRPr="008304F4" w:rsidRDefault="009F3C73" w:rsidP="00212D18">
            <w:pPr>
              <w:tabs>
                <w:tab w:val="decimal" w:pos="1024"/>
              </w:tabs>
              <w:spacing w:line="300" w:lineRule="exact"/>
              <w:ind w:left="73" w:right="68"/>
              <w:rPr>
                <w:rFonts w:ascii="Arial" w:hAnsi="Arial" w:cs="Arial"/>
                <w:sz w:val="18"/>
                <w:szCs w:val="18"/>
              </w:rPr>
            </w:pPr>
          </w:p>
        </w:tc>
      </w:tr>
      <w:tr w:rsidR="00454E37" w:rsidRPr="008304F4" w14:paraId="55950A18" w14:textId="77777777" w:rsidTr="00C32F9A">
        <w:trPr>
          <w:cantSplit/>
        </w:trPr>
        <w:tc>
          <w:tcPr>
            <w:tcW w:w="4140" w:type="dxa"/>
            <w:vAlign w:val="bottom"/>
            <w:hideMark/>
          </w:tcPr>
          <w:p w14:paraId="5D50B0F1" w14:textId="77777777" w:rsidR="00454E37" w:rsidRPr="008304F4" w:rsidRDefault="00454E37" w:rsidP="00454E37">
            <w:pPr>
              <w:tabs>
                <w:tab w:val="left" w:pos="342"/>
                <w:tab w:val="left" w:pos="537"/>
              </w:tabs>
              <w:spacing w:line="300" w:lineRule="exact"/>
              <w:ind w:left="360" w:right="9" w:hanging="187"/>
              <w:rPr>
                <w:rFonts w:ascii="Arial" w:hAnsi="Arial" w:cs="Arial"/>
                <w:sz w:val="18"/>
                <w:szCs w:val="18"/>
              </w:rPr>
            </w:pPr>
            <w:r w:rsidRPr="008304F4">
              <w:rPr>
                <w:rFonts w:ascii="Arial" w:hAnsi="Arial" w:cs="Arial"/>
                <w:sz w:val="18"/>
                <w:szCs w:val="18"/>
              </w:rPr>
              <w:t>MBK Premium Company Limited</w:t>
            </w:r>
          </w:p>
        </w:tc>
        <w:tc>
          <w:tcPr>
            <w:tcW w:w="1440" w:type="dxa"/>
            <w:vAlign w:val="bottom"/>
            <w:hideMark/>
          </w:tcPr>
          <w:p w14:paraId="7BA0EA9C" w14:textId="431F686A" w:rsidR="00454E37" w:rsidRPr="008304F4" w:rsidRDefault="00454E37" w:rsidP="00454E37">
            <w:pPr>
              <w:tabs>
                <w:tab w:val="decimal" w:pos="1122"/>
              </w:tabs>
              <w:spacing w:line="300" w:lineRule="exact"/>
              <w:ind w:left="55" w:right="105"/>
              <w:rPr>
                <w:rFonts w:ascii="Arial" w:hAnsi="Arial" w:cs="Arial"/>
                <w:sz w:val="18"/>
                <w:szCs w:val="18"/>
              </w:rPr>
            </w:pPr>
            <w:r w:rsidRPr="00454E37">
              <w:rPr>
                <w:rFonts w:ascii="Arial" w:hAnsi="Arial" w:cs="Arial"/>
                <w:sz w:val="18"/>
                <w:szCs w:val="18"/>
              </w:rPr>
              <w:t>53</w:t>
            </w:r>
          </w:p>
        </w:tc>
        <w:tc>
          <w:tcPr>
            <w:tcW w:w="1260" w:type="dxa"/>
            <w:vAlign w:val="bottom"/>
          </w:tcPr>
          <w:p w14:paraId="67555370" w14:textId="743C9246"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10</w:t>
            </w:r>
          </w:p>
        </w:tc>
        <w:tc>
          <w:tcPr>
            <w:tcW w:w="1260" w:type="dxa"/>
            <w:vAlign w:val="bottom"/>
          </w:tcPr>
          <w:p w14:paraId="4F6ED7C3" w14:textId="7441E3F5" w:rsidR="00454E37" w:rsidRPr="008304F4" w:rsidRDefault="00DE5803" w:rsidP="00454E37">
            <w:pPr>
              <w:tabs>
                <w:tab w:val="decimal" w:pos="1122"/>
              </w:tabs>
              <w:spacing w:line="300" w:lineRule="exact"/>
              <w:ind w:left="55" w:right="105"/>
              <w:rPr>
                <w:rFonts w:ascii="Arial" w:hAnsi="Arial" w:cs="Arial"/>
                <w:sz w:val="18"/>
                <w:szCs w:val="18"/>
                <w:cs/>
              </w:rPr>
            </w:pPr>
            <w:r>
              <w:rPr>
                <w:rFonts w:ascii="Arial" w:hAnsi="Arial" w:cs="Arial"/>
                <w:sz w:val="18"/>
                <w:szCs w:val="18"/>
              </w:rPr>
              <w:t>(22)</w:t>
            </w:r>
          </w:p>
        </w:tc>
        <w:tc>
          <w:tcPr>
            <w:tcW w:w="1440" w:type="dxa"/>
            <w:vAlign w:val="bottom"/>
          </w:tcPr>
          <w:p w14:paraId="6A583924" w14:textId="2A69D3F4" w:rsidR="00454E37" w:rsidRPr="00C36F9C" w:rsidRDefault="001002AF" w:rsidP="00454E37">
            <w:pPr>
              <w:tabs>
                <w:tab w:val="decimal" w:pos="1122"/>
              </w:tabs>
              <w:spacing w:line="300" w:lineRule="exact"/>
              <w:ind w:left="55" w:right="105"/>
              <w:rPr>
                <w:rFonts w:ascii="Arial" w:hAnsi="Arial" w:cs="Arial"/>
                <w:sz w:val="18"/>
                <w:szCs w:val="18"/>
              </w:rPr>
            </w:pPr>
            <w:r w:rsidRPr="00C36F9C">
              <w:rPr>
                <w:rFonts w:ascii="Arial" w:hAnsi="Arial" w:cs="Arial"/>
                <w:sz w:val="18"/>
                <w:szCs w:val="18"/>
              </w:rPr>
              <w:t>41</w:t>
            </w:r>
          </w:p>
        </w:tc>
      </w:tr>
      <w:tr w:rsidR="00454E37" w:rsidRPr="008304F4" w14:paraId="6680DD72" w14:textId="77777777" w:rsidTr="00C32F9A">
        <w:trPr>
          <w:cantSplit/>
        </w:trPr>
        <w:tc>
          <w:tcPr>
            <w:tcW w:w="4140" w:type="dxa"/>
            <w:vAlign w:val="bottom"/>
            <w:hideMark/>
          </w:tcPr>
          <w:p w14:paraId="1B42362A" w14:textId="4895B2B9" w:rsidR="00454E37" w:rsidRPr="008304F4" w:rsidRDefault="00454E37" w:rsidP="00454E37">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Wealth Management Company Limited</w:t>
            </w:r>
          </w:p>
        </w:tc>
        <w:tc>
          <w:tcPr>
            <w:tcW w:w="1440" w:type="dxa"/>
            <w:vAlign w:val="bottom"/>
            <w:hideMark/>
          </w:tcPr>
          <w:p w14:paraId="5624B89B" w14:textId="33EBBB9E" w:rsidR="00454E37" w:rsidRPr="008304F4" w:rsidRDefault="00454E37" w:rsidP="00454E37">
            <w:pPr>
              <w:tabs>
                <w:tab w:val="decimal" w:pos="1122"/>
              </w:tabs>
              <w:spacing w:line="300" w:lineRule="exact"/>
              <w:ind w:left="55" w:right="105"/>
              <w:rPr>
                <w:rFonts w:ascii="Arial" w:hAnsi="Arial" w:cs="Arial"/>
                <w:sz w:val="18"/>
                <w:szCs w:val="18"/>
              </w:rPr>
            </w:pPr>
            <w:r w:rsidRPr="00454E37">
              <w:rPr>
                <w:rFonts w:ascii="Arial" w:hAnsi="Arial" w:cs="Arial"/>
                <w:sz w:val="18"/>
                <w:szCs w:val="18"/>
              </w:rPr>
              <w:t>3</w:t>
            </w:r>
          </w:p>
        </w:tc>
        <w:tc>
          <w:tcPr>
            <w:tcW w:w="1260" w:type="dxa"/>
            <w:vAlign w:val="bottom"/>
          </w:tcPr>
          <w:p w14:paraId="59CAF9DC" w14:textId="52C4866F"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6</w:t>
            </w:r>
          </w:p>
        </w:tc>
        <w:tc>
          <w:tcPr>
            <w:tcW w:w="1260" w:type="dxa"/>
            <w:vAlign w:val="bottom"/>
          </w:tcPr>
          <w:p w14:paraId="5AE047CF" w14:textId="345B6354"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(5)</w:t>
            </w:r>
          </w:p>
        </w:tc>
        <w:tc>
          <w:tcPr>
            <w:tcW w:w="1440" w:type="dxa"/>
            <w:vAlign w:val="bottom"/>
          </w:tcPr>
          <w:p w14:paraId="692FB6B3" w14:textId="38F4FD06" w:rsidR="00454E37" w:rsidRPr="00C36F9C" w:rsidRDefault="001002AF" w:rsidP="00454E37">
            <w:pPr>
              <w:tabs>
                <w:tab w:val="decimal" w:pos="1122"/>
              </w:tabs>
              <w:spacing w:line="300" w:lineRule="exact"/>
              <w:ind w:left="55" w:right="105"/>
              <w:rPr>
                <w:rFonts w:ascii="Arial" w:hAnsi="Arial" w:cs="Arial"/>
                <w:sz w:val="18"/>
                <w:szCs w:val="18"/>
              </w:rPr>
            </w:pPr>
            <w:r w:rsidRPr="00C36F9C">
              <w:rPr>
                <w:rFonts w:ascii="Arial" w:hAnsi="Arial" w:cs="Arial"/>
                <w:sz w:val="18"/>
                <w:szCs w:val="18"/>
              </w:rPr>
              <w:t>4</w:t>
            </w:r>
          </w:p>
        </w:tc>
      </w:tr>
      <w:tr w:rsidR="00454E37" w:rsidRPr="008304F4" w14:paraId="02DC7BA3" w14:textId="77777777" w:rsidTr="00C32F9A">
        <w:trPr>
          <w:cantSplit/>
        </w:trPr>
        <w:tc>
          <w:tcPr>
            <w:tcW w:w="4140" w:type="dxa"/>
            <w:vAlign w:val="bottom"/>
          </w:tcPr>
          <w:p w14:paraId="1D4E6CDB" w14:textId="367C6E29" w:rsidR="00454E37" w:rsidRPr="008304F4" w:rsidRDefault="00454E37" w:rsidP="00454E37">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Training Center Company Limited</w:t>
            </w:r>
          </w:p>
        </w:tc>
        <w:tc>
          <w:tcPr>
            <w:tcW w:w="1440" w:type="dxa"/>
            <w:vAlign w:val="bottom"/>
          </w:tcPr>
          <w:p w14:paraId="64B2E1A0" w14:textId="339E49F3" w:rsidR="00454E37" w:rsidRPr="008304F4" w:rsidRDefault="00454E37" w:rsidP="00454E37">
            <w:pPr>
              <w:tabs>
                <w:tab w:val="decimal" w:pos="1122"/>
              </w:tabs>
              <w:spacing w:line="300" w:lineRule="exact"/>
              <w:ind w:right="105"/>
              <w:rPr>
                <w:rFonts w:ascii="Arial" w:hAnsi="Arial" w:cs="Arial"/>
                <w:sz w:val="18"/>
                <w:szCs w:val="18"/>
              </w:rPr>
            </w:pPr>
            <w:r w:rsidRPr="00454E37">
              <w:rPr>
                <w:rFonts w:ascii="Arial" w:hAnsi="Arial" w:cs="Arial"/>
                <w:sz w:val="18"/>
                <w:szCs w:val="18"/>
              </w:rPr>
              <w:t>-</w:t>
            </w:r>
          </w:p>
        </w:tc>
        <w:tc>
          <w:tcPr>
            <w:tcW w:w="1260" w:type="dxa"/>
            <w:vAlign w:val="bottom"/>
          </w:tcPr>
          <w:p w14:paraId="3D86AFAF" w14:textId="586625AB"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8</w:t>
            </w:r>
          </w:p>
        </w:tc>
        <w:tc>
          <w:tcPr>
            <w:tcW w:w="1260" w:type="dxa"/>
            <w:vAlign w:val="bottom"/>
          </w:tcPr>
          <w:p w14:paraId="730EB060" w14:textId="4942CB20"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(8)</w:t>
            </w:r>
          </w:p>
        </w:tc>
        <w:tc>
          <w:tcPr>
            <w:tcW w:w="1440" w:type="dxa"/>
            <w:vAlign w:val="bottom"/>
          </w:tcPr>
          <w:p w14:paraId="159150FB" w14:textId="299BB0AA" w:rsidR="00454E37" w:rsidRPr="008304F4" w:rsidRDefault="001002AF" w:rsidP="00454E37">
            <w:pPr>
              <w:tabs>
                <w:tab w:val="decimal" w:pos="1122"/>
              </w:tabs>
              <w:spacing w:line="300" w:lineRule="exact"/>
              <w:ind w:left="55" w:right="105"/>
              <w:rPr>
                <w:rFonts w:ascii="Arial" w:hAnsi="Arial" w:cs="Arial"/>
                <w:sz w:val="18"/>
                <w:szCs w:val="18"/>
              </w:rPr>
            </w:pPr>
            <w:r>
              <w:rPr>
                <w:rFonts w:ascii="Arial" w:hAnsi="Arial" w:cs="Arial"/>
                <w:sz w:val="18"/>
                <w:szCs w:val="18"/>
              </w:rPr>
              <w:t>-</w:t>
            </w:r>
          </w:p>
        </w:tc>
      </w:tr>
      <w:tr w:rsidR="008F2D80" w:rsidRPr="008304F4" w14:paraId="09519CC7" w14:textId="77777777" w:rsidTr="00C32F9A">
        <w:trPr>
          <w:cantSplit/>
        </w:trPr>
        <w:tc>
          <w:tcPr>
            <w:tcW w:w="4140" w:type="dxa"/>
            <w:vAlign w:val="bottom"/>
          </w:tcPr>
          <w:p w14:paraId="68BDA825" w14:textId="34B5B2D0" w:rsidR="008F2D80" w:rsidRPr="008304F4" w:rsidRDefault="00E3796F" w:rsidP="00454E37">
            <w:pPr>
              <w:tabs>
                <w:tab w:val="left" w:pos="342"/>
                <w:tab w:val="left" w:pos="522"/>
              </w:tabs>
              <w:spacing w:line="300" w:lineRule="exact"/>
              <w:ind w:left="360" w:right="9" w:hanging="187"/>
              <w:rPr>
                <w:rFonts w:ascii="Arial" w:hAnsi="Arial" w:cs="Arial"/>
                <w:sz w:val="18"/>
                <w:szCs w:val="18"/>
              </w:rPr>
            </w:pPr>
            <w:r>
              <w:rPr>
                <w:rFonts w:ascii="Arial" w:hAnsi="Arial"/>
                <w:sz w:val="18"/>
                <w:szCs w:val="18"/>
              </w:rPr>
              <w:t>MBK CSC Holding Company Limited</w:t>
            </w:r>
          </w:p>
        </w:tc>
        <w:tc>
          <w:tcPr>
            <w:tcW w:w="1440" w:type="dxa"/>
            <w:vAlign w:val="bottom"/>
          </w:tcPr>
          <w:p w14:paraId="4EE872FA" w14:textId="1FA950E2" w:rsidR="008F2D80" w:rsidRPr="00454E37" w:rsidRDefault="00DE5803" w:rsidP="00454E37">
            <w:pPr>
              <w:tabs>
                <w:tab w:val="decimal" w:pos="1122"/>
              </w:tabs>
              <w:spacing w:line="300" w:lineRule="exact"/>
              <w:ind w:right="105"/>
              <w:rPr>
                <w:rFonts w:ascii="Arial" w:hAnsi="Arial" w:cs="Arial"/>
                <w:sz w:val="18"/>
                <w:szCs w:val="18"/>
              </w:rPr>
            </w:pPr>
            <w:r>
              <w:rPr>
                <w:rFonts w:ascii="Arial" w:hAnsi="Arial" w:cs="Arial"/>
                <w:sz w:val="18"/>
                <w:szCs w:val="18"/>
              </w:rPr>
              <w:t>-</w:t>
            </w:r>
          </w:p>
        </w:tc>
        <w:tc>
          <w:tcPr>
            <w:tcW w:w="1260" w:type="dxa"/>
            <w:vAlign w:val="bottom"/>
          </w:tcPr>
          <w:p w14:paraId="468FC201" w14:textId="1A01D86A" w:rsidR="008F2D80"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98</w:t>
            </w:r>
          </w:p>
        </w:tc>
        <w:tc>
          <w:tcPr>
            <w:tcW w:w="1260" w:type="dxa"/>
            <w:vAlign w:val="bottom"/>
          </w:tcPr>
          <w:p w14:paraId="14126A65" w14:textId="22775B8D" w:rsidR="008F2D80"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w:t>
            </w:r>
          </w:p>
        </w:tc>
        <w:tc>
          <w:tcPr>
            <w:tcW w:w="1440" w:type="dxa"/>
            <w:vAlign w:val="bottom"/>
          </w:tcPr>
          <w:p w14:paraId="218869DA" w14:textId="109E23A7" w:rsidR="008F2D80" w:rsidRPr="008304F4" w:rsidRDefault="001002AF" w:rsidP="00454E37">
            <w:pPr>
              <w:tabs>
                <w:tab w:val="decimal" w:pos="1122"/>
              </w:tabs>
              <w:spacing w:line="300" w:lineRule="exact"/>
              <w:ind w:left="55" w:right="105"/>
              <w:rPr>
                <w:rFonts w:ascii="Arial" w:hAnsi="Arial" w:cs="Arial"/>
                <w:sz w:val="18"/>
                <w:szCs w:val="18"/>
              </w:rPr>
            </w:pPr>
            <w:r>
              <w:rPr>
                <w:rFonts w:ascii="Arial" w:hAnsi="Arial" w:cs="Arial"/>
                <w:sz w:val="18"/>
                <w:szCs w:val="18"/>
              </w:rPr>
              <w:t>98</w:t>
            </w:r>
          </w:p>
        </w:tc>
      </w:tr>
      <w:tr w:rsidR="00454E37" w:rsidRPr="008304F4" w14:paraId="631B39FF" w14:textId="77777777" w:rsidTr="00C32F9A">
        <w:trPr>
          <w:cantSplit/>
        </w:trPr>
        <w:tc>
          <w:tcPr>
            <w:tcW w:w="4140" w:type="dxa"/>
            <w:vAlign w:val="bottom"/>
          </w:tcPr>
          <w:p w14:paraId="3F96C1C5" w14:textId="70933008" w:rsidR="00454E37" w:rsidRPr="008304F4" w:rsidRDefault="00454E37" w:rsidP="00454E37">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AB Holding Company Limited</w:t>
            </w:r>
          </w:p>
        </w:tc>
        <w:tc>
          <w:tcPr>
            <w:tcW w:w="1440" w:type="dxa"/>
            <w:vAlign w:val="bottom"/>
          </w:tcPr>
          <w:p w14:paraId="15947C1C" w14:textId="228C7FFE" w:rsidR="00454E37" w:rsidRPr="008304F4" w:rsidRDefault="00454E37" w:rsidP="00454E37">
            <w:pPr>
              <w:tabs>
                <w:tab w:val="decimal" w:pos="1122"/>
              </w:tabs>
              <w:spacing w:line="300" w:lineRule="exact"/>
              <w:ind w:right="105"/>
              <w:rPr>
                <w:rFonts w:ascii="Arial" w:hAnsi="Arial" w:cs="Arial"/>
                <w:sz w:val="18"/>
                <w:szCs w:val="18"/>
              </w:rPr>
            </w:pPr>
            <w:r w:rsidRPr="00454E37">
              <w:rPr>
                <w:rFonts w:ascii="Arial" w:hAnsi="Arial" w:cs="Arial"/>
                <w:sz w:val="18"/>
                <w:szCs w:val="18"/>
              </w:rPr>
              <w:t>230</w:t>
            </w:r>
          </w:p>
        </w:tc>
        <w:tc>
          <w:tcPr>
            <w:tcW w:w="1260" w:type="dxa"/>
            <w:vAlign w:val="bottom"/>
          </w:tcPr>
          <w:p w14:paraId="7C69F3F8" w14:textId="157C2781" w:rsidR="00454E37" w:rsidRPr="008304F4" w:rsidRDefault="00DE5803" w:rsidP="00454E37">
            <w:pPr>
              <w:tabs>
                <w:tab w:val="decimal" w:pos="1122"/>
              </w:tabs>
              <w:spacing w:line="300" w:lineRule="exact"/>
              <w:ind w:left="55" w:right="105"/>
              <w:rPr>
                <w:rFonts w:ascii="Arial" w:hAnsi="Arial" w:cs="Arial"/>
                <w:sz w:val="18"/>
                <w:szCs w:val="18"/>
              </w:rPr>
            </w:pPr>
            <w:r>
              <w:rPr>
                <w:rFonts w:ascii="Arial" w:hAnsi="Arial" w:cs="Arial"/>
                <w:sz w:val="18"/>
                <w:szCs w:val="18"/>
              </w:rPr>
              <w:t>132</w:t>
            </w:r>
          </w:p>
        </w:tc>
        <w:tc>
          <w:tcPr>
            <w:tcW w:w="1260" w:type="dxa"/>
            <w:vAlign w:val="bottom"/>
          </w:tcPr>
          <w:p w14:paraId="07C15AF9" w14:textId="6D2CB5FB" w:rsidR="00454E37" w:rsidRPr="008304F4" w:rsidRDefault="001002AF" w:rsidP="00454E37">
            <w:pPr>
              <w:tabs>
                <w:tab w:val="decimal" w:pos="1122"/>
              </w:tabs>
              <w:spacing w:line="300" w:lineRule="exact"/>
              <w:ind w:left="55" w:right="105"/>
              <w:rPr>
                <w:rFonts w:ascii="Arial" w:hAnsi="Arial" w:cs="Arial"/>
                <w:sz w:val="18"/>
                <w:szCs w:val="18"/>
              </w:rPr>
            </w:pPr>
            <w:r>
              <w:rPr>
                <w:rFonts w:ascii="Arial" w:hAnsi="Arial" w:cs="Arial"/>
                <w:sz w:val="18"/>
                <w:szCs w:val="18"/>
              </w:rPr>
              <w:t>(82)</w:t>
            </w:r>
          </w:p>
        </w:tc>
        <w:tc>
          <w:tcPr>
            <w:tcW w:w="1440" w:type="dxa"/>
            <w:vAlign w:val="bottom"/>
          </w:tcPr>
          <w:p w14:paraId="1FCBA8E6" w14:textId="31BBC317" w:rsidR="00454E37" w:rsidRPr="008304F4" w:rsidRDefault="001002AF" w:rsidP="00454E37">
            <w:pPr>
              <w:tabs>
                <w:tab w:val="decimal" w:pos="1122"/>
              </w:tabs>
              <w:spacing w:line="300" w:lineRule="exact"/>
              <w:ind w:left="55" w:right="105"/>
              <w:rPr>
                <w:rFonts w:ascii="Arial" w:hAnsi="Arial" w:cs="Arial"/>
                <w:sz w:val="18"/>
                <w:szCs w:val="18"/>
              </w:rPr>
            </w:pPr>
            <w:r>
              <w:rPr>
                <w:rFonts w:ascii="Arial" w:hAnsi="Arial" w:cs="Arial"/>
                <w:sz w:val="18"/>
                <w:szCs w:val="18"/>
              </w:rPr>
              <w:t>280</w:t>
            </w:r>
          </w:p>
        </w:tc>
      </w:tr>
      <w:tr w:rsidR="00454E37" w:rsidRPr="008304F4" w14:paraId="29A3910C" w14:textId="77777777" w:rsidTr="00C32F9A">
        <w:trPr>
          <w:cantSplit/>
        </w:trPr>
        <w:tc>
          <w:tcPr>
            <w:tcW w:w="4140" w:type="dxa"/>
            <w:vAlign w:val="bottom"/>
          </w:tcPr>
          <w:p w14:paraId="316647FC" w14:textId="77777777" w:rsidR="00454E37" w:rsidRDefault="00454E37" w:rsidP="00454E37">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 xml:space="preserve">MBK </w:t>
            </w:r>
            <w:r>
              <w:rPr>
                <w:rFonts w:ascii="Arial" w:hAnsi="Arial" w:cs="Arial"/>
                <w:sz w:val="18"/>
                <w:szCs w:val="18"/>
              </w:rPr>
              <w:t xml:space="preserve">FINB Holding </w:t>
            </w:r>
            <w:r w:rsidRPr="008304F4">
              <w:rPr>
                <w:rFonts w:ascii="Arial" w:hAnsi="Arial" w:cs="Arial"/>
                <w:sz w:val="18"/>
                <w:szCs w:val="18"/>
              </w:rPr>
              <w:t>Company Limited</w:t>
            </w:r>
          </w:p>
          <w:p w14:paraId="10C12431" w14:textId="74215666" w:rsidR="00454E37" w:rsidRPr="008304F4" w:rsidRDefault="00454E37" w:rsidP="00454E37">
            <w:pPr>
              <w:tabs>
                <w:tab w:val="left" w:pos="342"/>
                <w:tab w:val="left" w:pos="522"/>
              </w:tabs>
              <w:spacing w:line="300" w:lineRule="exact"/>
              <w:ind w:left="360" w:right="9" w:hanging="187"/>
              <w:rPr>
                <w:rFonts w:ascii="Arial" w:hAnsi="Arial" w:cs="Arial"/>
                <w:sz w:val="18"/>
                <w:szCs w:val="18"/>
              </w:rPr>
            </w:pPr>
            <w:r>
              <w:rPr>
                <w:rFonts w:ascii="Arial" w:hAnsi="Arial" w:cs="Arial"/>
                <w:sz w:val="18"/>
                <w:szCs w:val="18"/>
              </w:rPr>
              <w:t xml:space="preserve"> (formerly known as “TLS Plus Company</w:t>
            </w:r>
            <w:r w:rsidR="00D65EF4">
              <w:rPr>
                <w:rFonts w:ascii="Arial" w:hAnsi="Arial" w:cs="Arial"/>
                <w:sz w:val="18"/>
                <w:szCs w:val="18"/>
              </w:rPr>
              <w:t xml:space="preserve"> </w:t>
            </w:r>
            <w:r>
              <w:rPr>
                <w:rFonts w:ascii="Arial" w:hAnsi="Arial" w:cs="Arial"/>
                <w:sz w:val="18"/>
                <w:szCs w:val="18"/>
              </w:rPr>
              <w:t>Limited”)</w:t>
            </w:r>
          </w:p>
        </w:tc>
        <w:tc>
          <w:tcPr>
            <w:tcW w:w="1440" w:type="dxa"/>
            <w:vAlign w:val="bottom"/>
          </w:tcPr>
          <w:p w14:paraId="5C961A7B" w14:textId="21E6D6AE" w:rsidR="00454E37" w:rsidRPr="008304F4" w:rsidRDefault="00454E37" w:rsidP="00454E37">
            <w:pPr>
              <w:pBdr>
                <w:bottom w:val="single" w:sz="4" w:space="1" w:color="auto"/>
              </w:pBdr>
              <w:tabs>
                <w:tab w:val="decimal" w:pos="1122"/>
              </w:tabs>
              <w:spacing w:line="300" w:lineRule="exact"/>
              <w:ind w:right="105"/>
              <w:rPr>
                <w:rFonts w:ascii="Arial" w:hAnsi="Arial" w:cs="Arial"/>
                <w:sz w:val="18"/>
                <w:szCs w:val="18"/>
              </w:rPr>
            </w:pPr>
            <w:r w:rsidRPr="00454E37">
              <w:rPr>
                <w:rFonts w:ascii="Arial" w:hAnsi="Arial" w:cs="Arial"/>
                <w:sz w:val="18"/>
                <w:szCs w:val="18"/>
              </w:rPr>
              <w:t>-</w:t>
            </w:r>
          </w:p>
        </w:tc>
        <w:tc>
          <w:tcPr>
            <w:tcW w:w="1260" w:type="dxa"/>
            <w:vAlign w:val="bottom"/>
          </w:tcPr>
          <w:p w14:paraId="0582C0BF" w14:textId="42B2DCF8" w:rsidR="00454E37" w:rsidRPr="008304F4" w:rsidRDefault="00DE5803" w:rsidP="00454E37">
            <w:pPr>
              <w:pBdr>
                <w:bottom w:val="sing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136</w:t>
            </w:r>
          </w:p>
        </w:tc>
        <w:tc>
          <w:tcPr>
            <w:tcW w:w="1260" w:type="dxa"/>
            <w:vAlign w:val="bottom"/>
          </w:tcPr>
          <w:p w14:paraId="04290D9F" w14:textId="612FA1C8" w:rsidR="00454E37" w:rsidRPr="008304F4" w:rsidRDefault="001002AF" w:rsidP="00454E37">
            <w:pPr>
              <w:pBdr>
                <w:bottom w:val="sing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(87)</w:t>
            </w:r>
          </w:p>
        </w:tc>
        <w:tc>
          <w:tcPr>
            <w:tcW w:w="1440" w:type="dxa"/>
            <w:vAlign w:val="bottom"/>
          </w:tcPr>
          <w:p w14:paraId="35FC4303" w14:textId="049C7BFA" w:rsidR="00454E37" w:rsidRPr="008304F4" w:rsidRDefault="001002AF" w:rsidP="00454E37">
            <w:pPr>
              <w:pBdr>
                <w:bottom w:val="single" w:sz="4" w:space="1" w:color="auto"/>
              </w:pBdr>
              <w:tabs>
                <w:tab w:val="decimal" w:pos="1122"/>
              </w:tabs>
              <w:spacing w:line="300" w:lineRule="exact"/>
              <w:ind w:right="105"/>
              <w:rPr>
                <w:rFonts w:ascii="Arial" w:hAnsi="Arial" w:cs="Arial"/>
                <w:sz w:val="18"/>
                <w:szCs w:val="18"/>
              </w:rPr>
            </w:pPr>
            <w:r>
              <w:rPr>
                <w:rFonts w:ascii="Arial" w:hAnsi="Arial" w:cs="Arial"/>
                <w:sz w:val="18"/>
                <w:szCs w:val="18"/>
              </w:rPr>
              <w:t>49</w:t>
            </w:r>
          </w:p>
        </w:tc>
      </w:tr>
      <w:tr w:rsidR="00454E37" w:rsidRPr="008304F4" w14:paraId="23952887" w14:textId="77777777" w:rsidTr="00C32F9A">
        <w:trPr>
          <w:cantSplit/>
        </w:trPr>
        <w:tc>
          <w:tcPr>
            <w:tcW w:w="4140" w:type="dxa"/>
            <w:vAlign w:val="bottom"/>
            <w:hideMark/>
          </w:tcPr>
          <w:p w14:paraId="19F2957B" w14:textId="77777777" w:rsidR="00454E37" w:rsidRPr="008304F4" w:rsidRDefault="00454E37" w:rsidP="00454E37">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t>Total</w:t>
            </w:r>
          </w:p>
        </w:tc>
        <w:tc>
          <w:tcPr>
            <w:tcW w:w="1440" w:type="dxa"/>
            <w:vAlign w:val="bottom"/>
            <w:hideMark/>
          </w:tcPr>
          <w:p w14:paraId="0A5D481C" w14:textId="72218B77" w:rsidR="00454E37" w:rsidRPr="008304F4" w:rsidRDefault="00454E37" w:rsidP="00454E37">
            <w:pPr>
              <w:pBdr>
                <w:bottom w:val="double" w:sz="4" w:space="1" w:color="auto"/>
              </w:pBdr>
              <w:tabs>
                <w:tab w:val="decimal" w:pos="1122"/>
              </w:tabs>
              <w:spacing w:line="300" w:lineRule="exact"/>
              <w:ind w:left="55" w:right="105"/>
              <w:rPr>
                <w:rFonts w:ascii="Arial" w:hAnsi="Arial" w:cs="Arial"/>
                <w:sz w:val="18"/>
                <w:szCs w:val="18"/>
              </w:rPr>
            </w:pPr>
            <w:r w:rsidRPr="00454E37">
              <w:rPr>
                <w:rFonts w:ascii="Arial" w:hAnsi="Arial" w:cs="Arial"/>
                <w:sz w:val="18"/>
                <w:szCs w:val="18"/>
              </w:rPr>
              <w:t>286</w:t>
            </w:r>
          </w:p>
        </w:tc>
        <w:tc>
          <w:tcPr>
            <w:tcW w:w="1260" w:type="dxa"/>
            <w:vAlign w:val="bottom"/>
          </w:tcPr>
          <w:p w14:paraId="37A40508" w14:textId="42035A63" w:rsidR="00454E37" w:rsidRPr="008304F4" w:rsidRDefault="00DE5803" w:rsidP="00454E37">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390</w:t>
            </w:r>
          </w:p>
        </w:tc>
        <w:tc>
          <w:tcPr>
            <w:tcW w:w="1260" w:type="dxa"/>
            <w:vAlign w:val="bottom"/>
          </w:tcPr>
          <w:p w14:paraId="2A61D9DA" w14:textId="7B0FE304" w:rsidR="00454E37" w:rsidRPr="008304F4" w:rsidRDefault="001002AF" w:rsidP="00454E37">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(204)</w:t>
            </w:r>
          </w:p>
        </w:tc>
        <w:tc>
          <w:tcPr>
            <w:tcW w:w="1440" w:type="dxa"/>
            <w:vAlign w:val="bottom"/>
          </w:tcPr>
          <w:p w14:paraId="06EF40CA" w14:textId="3B58D384" w:rsidR="00454E37" w:rsidRPr="008304F4" w:rsidRDefault="001002AF" w:rsidP="00454E37">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472</w:t>
            </w:r>
          </w:p>
        </w:tc>
      </w:tr>
      <w:tr w:rsidR="001C5F83" w:rsidRPr="008304F4" w14:paraId="40B63BB9" w14:textId="77777777">
        <w:trPr>
          <w:cantSplit/>
        </w:trPr>
        <w:tc>
          <w:tcPr>
            <w:tcW w:w="4140" w:type="dxa"/>
            <w:vAlign w:val="bottom"/>
            <w:hideMark/>
          </w:tcPr>
          <w:p w14:paraId="2313044E" w14:textId="77777777" w:rsidR="001C5F83" w:rsidRPr="008304F4" w:rsidRDefault="001C5F83">
            <w:pPr>
              <w:tabs>
                <w:tab w:val="left" w:pos="342"/>
                <w:tab w:val="left" w:pos="522"/>
              </w:tabs>
              <w:spacing w:line="300" w:lineRule="exact"/>
              <w:ind w:left="360" w:right="9" w:hanging="187"/>
              <w:rPr>
                <w:rFonts w:ascii="Arial" w:hAnsi="Arial" w:cs="Arial"/>
                <w:b/>
                <w:bCs/>
                <w:sz w:val="18"/>
                <w:szCs w:val="18"/>
              </w:rPr>
            </w:pPr>
            <w:r w:rsidRPr="008304F4">
              <w:rPr>
                <w:rFonts w:ascii="Arial" w:hAnsi="Arial" w:cs="Arial"/>
                <w:b/>
                <w:bCs/>
                <w:sz w:val="18"/>
                <w:szCs w:val="18"/>
              </w:rPr>
              <w:lastRenderedPageBreak/>
              <w:t>Lease liabilities</w:t>
            </w:r>
          </w:p>
        </w:tc>
        <w:tc>
          <w:tcPr>
            <w:tcW w:w="1440" w:type="dxa"/>
            <w:vAlign w:val="bottom"/>
            <w:hideMark/>
          </w:tcPr>
          <w:p w14:paraId="2B98D843" w14:textId="77777777" w:rsidR="001C5F83" w:rsidRPr="008304F4" w:rsidRDefault="001C5F83">
            <w:pPr>
              <w:tabs>
                <w:tab w:val="decimal" w:pos="1122"/>
              </w:tabs>
              <w:spacing w:line="300" w:lineRule="exact"/>
              <w:ind w:left="55" w:right="105"/>
              <w:rPr>
                <w:rFonts w:ascii="Arial" w:hAnsi="Arial" w:cs="Arial"/>
                <w:sz w:val="18"/>
                <w:szCs w:val="18"/>
                <w:highlight w:val="cyan"/>
              </w:rPr>
            </w:pPr>
          </w:p>
        </w:tc>
        <w:tc>
          <w:tcPr>
            <w:tcW w:w="1260" w:type="dxa"/>
            <w:vAlign w:val="bottom"/>
          </w:tcPr>
          <w:p w14:paraId="21AD5776" w14:textId="77777777" w:rsidR="001C5F83" w:rsidRPr="008304F4" w:rsidRDefault="001C5F83">
            <w:pPr>
              <w:tabs>
                <w:tab w:val="decimal" w:pos="1122"/>
              </w:tabs>
              <w:spacing w:line="300" w:lineRule="exact"/>
              <w:ind w:left="55" w:right="105"/>
              <w:rPr>
                <w:rFonts w:ascii="Arial" w:hAnsi="Arial" w:cs="Arial"/>
                <w:sz w:val="18"/>
                <w:szCs w:val="18"/>
              </w:rPr>
            </w:pPr>
          </w:p>
        </w:tc>
        <w:tc>
          <w:tcPr>
            <w:tcW w:w="1260" w:type="dxa"/>
            <w:vAlign w:val="bottom"/>
          </w:tcPr>
          <w:p w14:paraId="12010A89" w14:textId="77777777" w:rsidR="001C5F83" w:rsidRPr="008304F4" w:rsidRDefault="001C5F83">
            <w:pPr>
              <w:tabs>
                <w:tab w:val="decimal" w:pos="1122"/>
              </w:tabs>
              <w:spacing w:line="300" w:lineRule="exact"/>
              <w:ind w:left="55" w:right="105"/>
              <w:rPr>
                <w:rFonts w:ascii="Arial" w:hAnsi="Arial" w:cs="Arial"/>
                <w:sz w:val="18"/>
                <w:szCs w:val="18"/>
              </w:rPr>
            </w:pPr>
          </w:p>
        </w:tc>
        <w:tc>
          <w:tcPr>
            <w:tcW w:w="1440" w:type="dxa"/>
            <w:vAlign w:val="bottom"/>
          </w:tcPr>
          <w:p w14:paraId="4CFDD3E1" w14:textId="77777777" w:rsidR="001C5F83" w:rsidRPr="008304F4" w:rsidRDefault="001C5F83">
            <w:pPr>
              <w:tabs>
                <w:tab w:val="decimal" w:pos="1122"/>
              </w:tabs>
              <w:spacing w:line="300" w:lineRule="exact"/>
              <w:ind w:left="55" w:right="105"/>
              <w:rPr>
                <w:rFonts w:ascii="Arial" w:hAnsi="Arial" w:cs="Arial"/>
                <w:sz w:val="18"/>
                <w:szCs w:val="18"/>
              </w:rPr>
            </w:pPr>
          </w:p>
        </w:tc>
      </w:tr>
      <w:tr w:rsidR="001C5F83" w:rsidRPr="008304F4" w14:paraId="11E25530" w14:textId="77777777">
        <w:trPr>
          <w:cantSplit/>
        </w:trPr>
        <w:tc>
          <w:tcPr>
            <w:tcW w:w="4140" w:type="dxa"/>
            <w:vAlign w:val="bottom"/>
            <w:hideMark/>
          </w:tcPr>
          <w:p w14:paraId="2A1E1202" w14:textId="77777777" w:rsidR="001C5F83" w:rsidRPr="008304F4" w:rsidRDefault="001C5F83">
            <w:pPr>
              <w:tabs>
                <w:tab w:val="left" w:pos="342"/>
                <w:tab w:val="left" w:pos="522"/>
              </w:tabs>
              <w:spacing w:line="300" w:lineRule="exact"/>
              <w:ind w:left="360" w:right="9" w:hanging="187"/>
              <w:rPr>
                <w:rFonts w:ascii="Arial" w:hAnsi="Arial" w:cs="Arial"/>
                <w:sz w:val="18"/>
                <w:szCs w:val="18"/>
              </w:rPr>
            </w:pPr>
            <w:r w:rsidRPr="008304F4">
              <w:rPr>
                <w:rFonts w:ascii="Arial" w:hAnsi="Arial" w:cs="Arial"/>
                <w:sz w:val="18"/>
                <w:szCs w:val="18"/>
              </w:rPr>
              <w:t>MBK Premium Company Limited</w:t>
            </w:r>
          </w:p>
        </w:tc>
        <w:tc>
          <w:tcPr>
            <w:tcW w:w="1440" w:type="dxa"/>
            <w:vAlign w:val="bottom"/>
            <w:hideMark/>
          </w:tcPr>
          <w:p w14:paraId="5EA59C7C" w14:textId="77777777" w:rsidR="001C5F83" w:rsidRPr="008304F4" w:rsidRDefault="001C5F83">
            <w:pPr>
              <w:pBdr>
                <w:bottom w:val="double" w:sz="4" w:space="1" w:color="auto"/>
              </w:pBdr>
              <w:tabs>
                <w:tab w:val="decimal" w:pos="1122"/>
              </w:tabs>
              <w:spacing w:line="300" w:lineRule="exact"/>
              <w:ind w:left="55" w:right="105"/>
              <w:rPr>
                <w:rFonts w:ascii="Arial" w:hAnsi="Arial" w:cs="Arial"/>
                <w:sz w:val="18"/>
                <w:szCs w:val="18"/>
                <w:highlight w:val="cyan"/>
              </w:rPr>
            </w:pPr>
            <w:r w:rsidRPr="008304F4">
              <w:rPr>
                <w:rFonts w:ascii="Arial" w:hAnsi="Arial" w:cs="Arial"/>
                <w:sz w:val="18"/>
                <w:szCs w:val="18"/>
              </w:rPr>
              <w:t>1</w:t>
            </w:r>
          </w:p>
        </w:tc>
        <w:tc>
          <w:tcPr>
            <w:tcW w:w="1260" w:type="dxa"/>
            <w:vAlign w:val="bottom"/>
          </w:tcPr>
          <w:p w14:paraId="12711F03" w14:textId="4FC8D929" w:rsidR="001C5F83" w:rsidRPr="008304F4" w:rsidRDefault="001707FE">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w:t>
            </w:r>
          </w:p>
        </w:tc>
        <w:tc>
          <w:tcPr>
            <w:tcW w:w="1260" w:type="dxa"/>
            <w:vAlign w:val="bottom"/>
          </w:tcPr>
          <w:p w14:paraId="18BF6107" w14:textId="3F2811A8" w:rsidR="001C5F83" w:rsidRPr="008304F4" w:rsidRDefault="001707FE">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(1)</w:t>
            </w:r>
          </w:p>
        </w:tc>
        <w:tc>
          <w:tcPr>
            <w:tcW w:w="1440" w:type="dxa"/>
            <w:vAlign w:val="bottom"/>
          </w:tcPr>
          <w:p w14:paraId="00FA0018" w14:textId="5EB42FED" w:rsidR="001C5F83" w:rsidRPr="008304F4" w:rsidRDefault="001707FE">
            <w:pPr>
              <w:pBdr>
                <w:bottom w:val="double" w:sz="4" w:space="1" w:color="auto"/>
              </w:pBdr>
              <w:tabs>
                <w:tab w:val="decimal" w:pos="1122"/>
              </w:tabs>
              <w:spacing w:line="300" w:lineRule="exact"/>
              <w:ind w:left="55" w:right="105"/>
              <w:rPr>
                <w:rFonts w:ascii="Arial" w:hAnsi="Arial" w:cs="Arial"/>
                <w:sz w:val="18"/>
                <w:szCs w:val="18"/>
              </w:rPr>
            </w:pPr>
            <w:r>
              <w:rPr>
                <w:rFonts w:ascii="Arial" w:hAnsi="Arial" w:cs="Arial"/>
                <w:sz w:val="18"/>
                <w:szCs w:val="18"/>
              </w:rPr>
              <w:t>-</w:t>
            </w:r>
          </w:p>
        </w:tc>
      </w:tr>
    </w:tbl>
    <w:p w14:paraId="4693CECD" w14:textId="3BA5C9F9" w:rsidR="006177B8" w:rsidRPr="0006468E" w:rsidRDefault="006177B8" w:rsidP="00406FE1">
      <w:pPr>
        <w:spacing w:before="240" w:after="120" w:line="380" w:lineRule="exact"/>
        <w:ind w:left="547"/>
        <w:jc w:val="both"/>
        <w:outlineLvl w:val="0"/>
        <w:rPr>
          <w:rFonts w:ascii="Arial" w:hAnsi="Arial" w:cs="Arial"/>
          <w:b/>
          <w:bCs/>
          <w:sz w:val="22"/>
          <w:szCs w:val="22"/>
        </w:rPr>
      </w:pPr>
      <w:r w:rsidRPr="0006468E">
        <w:rPr>
          <w:rFonts w:ascii="Arial" w:hAnsi="Arial" w:cs="Arial"/>
          <w:b/>
          <w:bCs/>
          <w:sz w:val="22"/>
          <w:szCs w:val="22"/>
        </w:rPr>
        <w:t>Directors and management’s benefits</w:t>
      </w:r>
    </w:p>
    <w:p w14:paraId="2F715B47" w14:textId="6D45F86A" w:rsidR="006177B8" w:rsidRPr="0006468E" w:rsidRDefault="006177B8" w:rsidP="006177B8">
      <w:pPr>
        <w:tabs>
          <w:tab w:val="left" w:pos="900"/>
          <w:tab w:val="left" w:pos="1440"/>
        </w:tabs>
        <w:spacing w:before="120" w:after="120" w:line="380" w:lineRule="exact"/>
        <w:ind w:left="547" w:right="-43"/>
        <w:jc w:val="thaiDistribute"/>
        <w:rPr>
          <w:rFonts w:ascii="Arial" w:hAnsi="Arial" w:cs="Arial"/>
          <w:sz w:val="22"/>
          <w:szCs w:val="22"/>
        </w:rPr>
      </w:pPr>
      <w:r w:rsidRPr="0006468E">
        <w:rPr>
          <w:rFonts w:ascii="Arial" w:hAnsi="Arial" w:cs="Arial"/>
          <w:sz w:val="22"/>
          <w:szCs w:val="22"/>
        </w:rPr>
        <w:t xml:space="preserve">During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the Group had employee benefit expenses of its directors and management as below</w:t>
      </w:r>
      <w:r w:rsidR="006B542E" w:rsidRPr="0006468E">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272D88" w:rsidRPr="0006468E" w14:paraId="3FB68AB6" w14:textId="77777777" w:rsidTr="008178F7">
        <w:tc>
          <w:tcPr>
            <w:tcW w:w="9180" w:type="dxa"/>
            <w:gridSpan w:val="5"/>
            <w:tcBorders>
              <w:top w:val="nil"/>
              <w:left w:val="nil"/>
              <w:bottom w:val="nil"/>
              <w:right w:val="nil"/>
            </w:tcBorders>
            <w:vAlign w:val="bottom"/>
          </w:tcPr>
          <w:p w14:paraId="2AC76D3D" w14:textId="77777777" w:rsidR="006177B8" w:rsidRPr="0006468E" w:rsidRDefault="006177B8" w:rsidP="008178F7">
            <w:pPr>
              <w:tabs>
                <w:tab w:val="left" w:pos="600"/>
                <w:tab w:val="left" w:pos="900"/>
                <w:tab w:val="right" w:pos="7280"/>
                <w:tab w:val="right" w:pos="8540"/>
              </w:tabs>
              <w:spacing w:line="340" w:lineRule="exact"/>
              <w:ind w:right="-45"/>
              <w:jc w:val="right"/>
              <w:rPr>
                <w:rFonts w:ascii="Arial" w:hAnsi="Arial" w:cs="Arial"/>
                <w:sz w:val="18"/>
                <w:szCs w:val="18"/>
                <w:cs/>
              </w:rPr>
            </w:pPr>
            <w:r w:rsidRPr="0006468E">
              <w:rPr>
                <w:rFonts w:ascii="Arial" w:hAnsi="Arial" w:cs="Arial"/>
                <w:sz w:val="18"/>
                <w:szCs w:val="18"/>
              </w:rPr>
              <w:t>(Unit: Baht)</w:t>
            </w:r>
          </w:p>
        </w:tc>
      </w:tr>
      <w:tr w:rsidR="00272D88" w:rsidRPr="0006468E" w14:paraId="3C1C9D2F" w14:textId="77777777" w:rsidTr="008178F7">
        <w:trPr>
          <w:trHeight w:val="70"/>
        </w:trPr>
        <w:tc>
          <w:tcPr>
            <w:tcW w:w="3150" w:type="dxa"/>
            <w:tcBorders>
              <w:top w:val="nil"/>
              <w:left w:val="nil"/>
              <w:bottom w:val="nil"/>
              <w:right w:val="nil"/>
            </w:tcBorders>
            <w:vAlign w:val="bottom"/>
          </w:tcPr>
          <w:p w14:paraId="58F441E1" w14:textId="77777777" w:rsidR="006177B8" w:rsidRPr="0006468E" w:rsidRDefault="006177B8" w:rsidP="008178F7">
            <w:pPr>
              <w:tabs>
                <w:tab w:val="left" w:pos="600"/>
                <w:tab w:val="left" w:pos="900"/>
                <w:tab w:val="right" w:pos="7280"/>
                <w:tab w:val="right" w:pos="8540"/>
              </w:tabs>
              <w:spacing w:line="340" w:lineRule="exact"/>
              <w:ind w:right="-43"/>
              <w:jc w:val="center"/>
              <w:rPr>
                <w:rFonts w:ascii="Arial" w:hAnsi="Arial" w:cs="Arial"/>
                <w:sz w:val="18"/>
                <w:szCs w:val="18"/>
              </w:rPr>
            </w:pPr>
          </w:p>
        </w:tc>
        <w:tc>
          <w:tcPr>
            <w:tcW w:w="3015" w:type="dxa"/>
            <w:gridSpan w:val="2"/>
            <w:tcBorders>
              <w:top w:val="nil"/>
              <w:left w:val="nil"/>
              <w:bottom w:val="nil"/>
              <w:right w:val="nil"/>
            </w:tcBorders>
            <w:vAlign w:val="bottom"/>
          </w:tcPr>
          <w:p w14:paraId="2D9045CE"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tcBorders>
              <w:top w:val="nil"/>
              <w:left w:val="nil"/>
              <w:bottom w:val="nil"/>
              <w:right w:val="nil"/>
            </w:tcBorders>
            <w:vAlign w:val="bottom"/>
          </w:tcPr>
          <w:p w14:paraId="12D2CD59" w14:textId="77777777" w:rsidR="006177B8" w:rsidRPr="0006468E" w:rsidRDefault="006177B8"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5AF734FA" w14:textId="77777777" w:rsidTr="008178F7">
        <w:tc>
          <w:tcPr>
            <w:tcW w:w="3150" w:type="dxa"/>
            <w:tcBorders>
              <w:top w:val="nil"/>
              <w:left w:val="nil"/>
              <w:bottom w:val="nil"/>
              <w:right w:val="nil"/>
            </w:tcBorders>
            <w:vAlign w:val="bottom"/>
          </w:tcPr>
          <w:p w14:paraId="30C6E359" w14:textId="77777777" w:rsidR="006177B8" w:rsidRPr="0006468E" w:rsidRDefault="006177B8" w:rsidP="008178F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507" w:type="dxa"/>
            <w:tcBorders>
              <w:top w:val="nil"/>
              <w:left w:val="nil"/>
              <w:bottom w:val="nil"/>
              <w:right w:val="nil"/>
            </w:tcBorders>
            <w:vAlign w:val="bottom"/>
          </w:tcPr>
          <w:p w14:paraId="590CADEA" w14:textId="4B6280E7" w:rsidR="006177B8" w:rsidRPr="0006468E" w:rsidRDefault="005970EB"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508" w:type="dxa"/>
            <w:tcBorders>
              <w:top w:val="nil"/>
              <w:left w:val="nil"/>
              <w:bottom w:val="nil"/>
              <w:right w:val="nil"/>
            </w:tcBorders>
            <w:vAlign w:val="bottom"/>
          </w:tcPr>
          <w:p w14:paraId="5678C904" w14:textId="3A0BEBEF" w:rsidR="006177B8" w:rsidRPr="0006468E" w:rsidRDefault="000B44D1"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507" w:type="dxa"/>
            <w:tcBorders>
              <w:top w:val="nil"/>
              <w:left w:val="nil"/>
              <w:bottom w:val="nil"/>
              <w:right w:val="nil"/>
            </w:tcBorders>
            <w:vAlign w:val="bottom"/>
          </w:tcPr>
          <w:p w14:paraId="72C48494" w14:textId="726C822D" w:rsidR="006177B8" w:rsidRPr="0006468E" w:rsidRDefault="005970EB"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508" w:type="dxa"/>
            <w:tcBorders>
              <w:top w:val="nil"/>
              <w:left w:val="nil"/>
              <w:bottom w:val="nil"/>
              <w:right w:val="nil"/>
            </w:tcBorders>
            <w:vAlign w:val="bottom"/>
          </w:tcPr>
          <w:p w14:paraId="781F11B5" w14:textId="6946B7CD" w:rsidR="006177B8" w:rsidRPr="0006468E" w:rsidRDefault="000B44D1" w:rsidP="008178F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B11D12" w:rsidRPr="0006468E" w14:paraId="223FADA7" w14:textId="77777777" w:rsidTr="001603F7">
        <w:tc>
          <w:tcPr>
            <w:tcW w:w="3150" w:type="dxa"/>
            <w:tcBorders>
              <w:top w:val="nil"/>
              <w:left w:val="nil"/>
              <w:bottom w:val="nil"/>
              <w:right w:val="nil"/>
            </w:tcBorders>
            <w:vAlign w:val="bottom"/>
          </w:tcPr>
          <w:p w14:paraId="58B84E22" w14:textId="77777777" w:rsidR="00B11D12" w:rsidRPr="0006468E" w:rsidRDefault="00B11D12" w:rsidP="00B11D12">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Short-term employee benefits</w:t>
            </w:r>
          </w:p>
        </w:tc>
        <w:tc>
          <w:tcPr>
            <w:tcW w:w="1507" w:type="dxa"/>
            <w:tcBorders>
              <w:top w:val="nil"/>
              <w:left w:val="nil"/>
              <w:bottom w:val="nil"/>
              <w:right w:val="nil"/>
            </w:tcBorders>
            <w:vAlign w:val="bottom"/>
          </w:tcPr>
          <w:p w14:paraId="319A5D19" w14:textId="2A2CE12B" w:rsidR="00B11D12" w:rsidRPr="0006468E" w:rsidRDefault="009C0270" w:rsidP="00B11D12">
            <w:pPr>
              <w:tabs>
                <w:tab w:val="decimal" w:pos="1242"/>
              </w:tabs>
              <w:spacing w:line="340" w:lineRule="exact"/>
              <w:ind w:right="-43"/>
              <w:rPr>
                <w:rFonts w:ascii="Arial" w:hAnsi="Arial" w:cs="Arial"/>
                <w:sz w:val="18"/>
                <w:szCs w:val="18"/>
              </w:rPr>
            </w:pPr>
            <w:r>
              <w:rPr>
                <w:rFonts w:ascii="Arial" w:hAnsi="Arial" w:cs="Arial"/>
                <w:sz w:val="18"/>
                <w:szCs w:val="18"/>
              </w:rPr>
              <w:t>124,980</w:t>
            </w:r>
            <w:r w:rsidR="00780F13">
              <w:rPr>
                <w:rFonts w:ascii="Arial" w:hAnsi="Arial" w:cs="Arial"/>
                <w:sz w:val="18"/>
                <w:szCs w:val="18"/>
              </w:rPr>
              <w:t>,819</w:t>
            </w:r>
          </w:p>
        </w:tc>
        <w:tc>
          <w:tcPr>
            <w:tcW w:w="1508" w:type="dxa"/>
            <w:tcBorders>
              <w:top w:val="nil"/>
              <w:left w:val="nil"/>
              <w:bottom w:val="nil"/>
              <w:right w:val="nil"/>
            </w:tcBorders>
            <w:vAlign w:val="bottom"/>
          </w:tcPr>
          <w:p w14:paraId="09F24D65" w14:textId="71A18F4E" w:rsidR="00B11D12" w:rsidRPr="0006468E" w:rsidRDefault="00780F13" w:rsidP="00B11D12">
            <w:pPr>
              <w:tabs>
                <w:tab w:val="decimal" w:pos="1242"/>
              </w:tabs>
              <w:spacing w:line="340" w:lineRule="exact"/>
              <w:ind w:right="-43"/>
              <w:rPr>
                <w:rFonts w:ascii="Arial" w:hAnsi="Arial" w:cs="Arial"/>
                <w:sz w:val="18"/>
                <w:szCs w:val="18"/>
              </w:rPr>
            </w:pPr>
            <w:r>
              <w:rPr>
                <w:rFonts w:ascii="Arial" w:hAnsi="Arial" w:cs="Arial"/>
                <w:sz w:val="18"/>
                <w:szCs w:val="18"/>
              </w:rPr>
              <w:t>120,437</w:t>
            </w:r>
            <w:r w:rsidR="00EB422E">
              <w:rPr>
                <w:rFonts w:ascii="Arial" w:hAnsi="Arial" w:cs="Arial"/>
                <w:sz w:val="18"/>
                <w:szCs w:val="18"/>
              </w:rPr>
              <w:t>,483</w:t>
            </w:r>
          </w:p>
        </w:tc>
        <w:tc>
          <w:tcPr>
            <w:tcW w:w="1507" w:type="dxa"/>
            <w:tcBorders>
              <w:top w:val="nil"/>
              <w:left w:val="nil"/>
              <w:bottom w:val="nil"/>
              <w:right w:val="nil"/>
            </w:tcBorders>
            <w:vAlign w:val="bottom"/>
          </w:tcPr>
          <w:p w14:paraId="2F8FCFD8" w14:textId="5477D3F0" w:rsidR="00B11D12" w:rsidRPr="0006468E" w:rsidRDefault="00EB422E" w:rsidP="00B11D12">
            <w:pPr>
              <w:tabs>
                <w:tab w:val="decimal" w:pos="1242"/>
              </w:tabs>
              <w:spacing w:line="340" w:lineRule="exact"/>
              <w:ind w:right="-43"/>
              <w:rPr>
                <w:rFonts w:ascii="Arial" w:hAnsi="Arial" w:cs="Arial"/>
                <w:sz w:val="18"/>
                <w:szCs w:val="18"/>
              </w:rPr>
            </w:pPr>
            <w:r>
              <w:rPr>
                <w:rFonts w:ascii="Arial" w:hAnsi="Arial" w:cs="Arial"/>
                <w:sz w:val="18"/>
                <w:szCs w:val="18"/>
              </w:rPr>
              <w:t>98,879</w:t>
            </w:r>
            <w:r w:rsidR="009E5EE2">
              <w:rPr>
                <w:rFonts w:ascii="Arial" w:hAnsi="Arial" w:cs="Arial"/>
                <w:sz w:val="18"/>
                <w:szCs w:val="18"/>
              </w:rPr>
              <w:t>,720</w:t>
            </w:r>
          </w:p>
        </w:tc>
        <w:tc>
          <w:tcPr>
            <w:tcW w:w="1508" w:type="dxa"/>
            <w:tcBorders>
              <w:top w:val="nil"/>
              <w:left w:val="nil"/>
              <w:bottom w:val="nil"/>
              <w:right w:val="nil"/>
            </w:tcBorders>
            <w:vAlign w:val="bottom"/>
          </w:tcPr>
          <w:p w14:paraId="3B255521" w14:textId="2D316650" w:rsidR="00B11D12" w:rsidRPr="0006468E" w:rsidRDefault="00B11D12" w:rsidP="00B11D12">
            <w:pPr>
              <w:tabs>
                <w:tab w:val="decimal" w:pos="1242"/>
              </w:tabs>
              <w:spacing w:line="340" w:lineRule="exact"/>
              <w:ind w:right="-43"/>
              <w:rPr>
                <w:rFonts w:ascii="Arial" w:hAnsi="Arial" w:cs="Arial"/>
                <w:sz w:val="18"/>
                <w:szCs w:val="18"/>
              </w:rPr>
            </w:pPr>
            <w:r>
              <w:rPr>
                <w:rFonts w:ascii="Arial" w:hAnsi="Arial" w:cs="Arial"/>
                <w:sz w:val="18"/>
                <w:szCs w:val="18"/>
              </w:rPr>
              <w:t>92,869,448</w:t>
            </w:r>
          </w:p>
        </w:tc>
      </w:tr>
      <w:tr w:rsidR="00B11D12" w:rsidRPr="0006468E" w14:paraId="447F6AA6" w14:textId="77777777" w:rsidTr="001603F7">
        <w:tc>
          <w:tcPr>
            <w:tcW w:w="3150" w:type="dxa"/>
            <w:tcBorders>
              <w:top w:val="nil"/>
              <w:left w:val="nil"/>
              <w:bottom w:val="nil"/>
              <w:right w:val="nil"/>
            </w:tcBorders>
            <w:vAlign w:val="bottom"/>
          </w:tcPr>
          <w:p w14:paraId="7FF5B143" w14:textId="77777777" w:rsidR="00B11D12" w:rsidRPr="0006468E" w:rsidRDefault="00B11D12" w:rsidP="00B11D12">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06468E">
              <w:rPr>
                <w:rFonts w:ascii="Arial" w:hAnsi="Arial" w:cs="Arial"/>
                <w:sz w:val="18"/>
                <w:szCs w:val="18"/>
              </w:rPr>
              <w:t>Post-employment benefits</w:t>
            </w:r>
          </w:p>
        </w:tc>
        <w:tc>
          <w:tcPr>
            <w:tcW w:w="1507" w:type="dxa"/>
            <w:tcBorders>
              <w:top w:val="nil"/>
              <w:left w:val="nil"/>
              <w:bottom w:val="nil"/>
              <w:right w:val="nil"/>
            </w:tcBorders>
            <w:vAlign w:val="bottom"/>
          </w:tcPr>
          <w:p w14:paraId="0F9E5021" w14:textId="235048E6" w:rsidR="00B11D12" w:rsidRPr="0006468E" w:rsidRDefault="00780F13" w:rsidP="00B11D1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5,467,502</w:t>
            </w:r>
          </w:p>
        </w:tc>
        <w:tc>
          <w:tcPr>
            <w:tcW w:w="1508" w:type="dxa"/>
            <w:tcBorders>
              <w:top w:val="nil"/>
              <w:left w:val="nil"/>
              <w:bottom w:val="nil"/>
              <w:right w:val="nil"/>
            </w:tcBorders>
            <w:vAlign w:val="bottom"/>
          </w:tcPr>
          <w:p w14:paraId="4774ADF9" w14:textId="12244E52" w:rsidR="00B11D12" w:rsidRPr="0006468E" w:rsidRDefault="00EB422E" w:rsidP="00B11D1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5,722,883</w:t>
            </w:r>
          </w:p>
        </w:tc>
        <w:tc>
          <w:tcPr>
            <w:tcW w:w="1507" w:type="dxa"/>
            <w:tcBorders>
              <w:top w:val="nil"/>
              <w:left w:val="nil"/>
              <w:bottom w:val="nil"/>
              <w:right w:val="nil"/>
            </w:tcBorders>
            <w:vAlign w:val="bottom"/>
          </w:tcPr>
          <w:p w14:paraId="6242F4D5" w14:textId="593DB991" w:rsidR="00B11D12" w:rsidRPr="0006468E" w:rsidRDefault="009E5EE2" w:rsidP="00B11D1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4,722,541</w:t>
            </w:r>
          </w:p>
        </w:tc>
        <w:tc>
          <w:tcPr>
            <w:tcW w:w="1508" w:type="dxa"/>
            <w:tcBorders>
              <w:top w:val="nil"/>
              <w:left w:val="nil"/>
              <w:bottom w:val="nil"/>
              <w:right w:val="nil"/>
            </w:tcBorders>
            <w:vAlign w:val="bottom"/>
          </w:tcPr>
          <w:p w14:paraId="3DB7853E" w14:textId="2D478F2D" w:rsidR="00B11D12" w:rsidRPr="0006468E" w:rsidRDefault="00B11D12" w:rsidP="00B11D12">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4,836,851</w:t>
            </w:r>
          </w:p>
        </w:tc>
      </w:tr>
      <w:tr w:rsidR="00B11D12" w:rsidRPr="0006468E" w14:paraId="2EA13085" w14:textId="77777777" w:rsidTr="001603F7">
        <w:tc>
          <w:tcPr>
            <w:tcW w:w="3150" w:type="dxa"/>
            <w:tcBorders>
              <w:top w:val="nil"/>
              <w:left w:val="nil"/>
              <w:bottom w:val="nil"/>
              <w:right w:val="nil"/>
            </w:tcBorders>
            <w:vAlign w:val="bottom"/>
          </w:tcPr>
          <w:p w14:paraId="672B34F3" w14:textId="77777777" w:rsidR="00B11D12" w:rsidRPr="0006468E" w:rsidRDefault="00B11D12" w:rsidP="00B11D12">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06468E">
              <w:rPr>
                <w:rFonts w:ascii="Arial" w:hAnsi="Arial" w:cs="Arial"/>
                <w:sz w:val="18"/>
                <w:szCs w:val="18"/>
              </w:rPr>
              <w:t>Total</w:t>
            </w:r>
          </w:p>
        </w:tc>
        <w:tc>
          <w:tcPr>
            <w:tcW w:w="1507" w:type="dxa"/>
            <w:tcBorders>
              <w:top w:val="nil"/>
              <w:left w:val="nil"/>
              <w:bottom w:val="nil"/>
              <w:right w:val="nil"/>
            </w:tcBorders>
            <w:vAlign w:val="bottom"/>
          </w:tcPr>
          <w:p w14:paraId="7F9B3586" w14:textId="30AA4192" w:rsidR="00B11D12" w:rsidRPr="0006468E" w:rsidRDefault="00780F13" w:rsidP="00B11D12">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130,448,321</w:t>
            </w:r>
          </w:p>
        </w:tc>
        <w:tc>
          <w:tcPr>
            <w:tcW w:w="1508" w:type="dxa"/>
            <w:tcBorders>
              <w:top w:val="nil"/>
              <w:left w:val="nil"/>
              <w:bottom w:val="nil"/>
              <w:right w:val="nil"/>
            </w:tcBorders>
            <w:vAlign w:val="bottom"/>
          </w:tcPr>
          <w:p w14:paraId="0061616D" w14:textId="5AB7E0E2" w:rsidR="00B11D12" w:rsidRPr="0006468E" w:rsidRDefault="00EB422E" w:rsidP="00B11D12">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126,160,366</w:t>
            </w:r>
          </w:p>
        </w:tc>
        <w:tc>
          <w:tcPr>
            <w:tcW w:w="1507" w:type="dxa"/>
            <w:tcBorders>
              <w:top w:val="nil"/>
              <w:left w:val="nil"/>
              <w:bottom w:val="nil"/>
              <w:right w:val="nil"/>
            </w:tcBorders>
            <w:vAlign w:val="bottom"/>
          </w:tcPr>
          <w:p w14:paraId="32E33CEF" w14:textId="451B0DCB" w:rsidR="00B11D12" w:rsidRPr="0006468E" w:rsidRDefault="009E5EE2" w:rsidP="00B11D12">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103,602,261</w:t>
            </w:r>
          </w:p>
        </w:tc>
        <w:tc>
          <w:tcPr>
            <w:tcW w:w="1508" w:type="dxa"/>
            <w:tcBorders>
              <w:top w:val="nil"/>
              <w:left w:val="nil"/>
              <w:bottom w:val="nil"/>
              <w:right w:val="nil"/>
            </w:tcBorders>
            <w:vAlign w:val="bottom"/>
          </w:tcPr>
          <w:p w14:paraId="52A5685A" w14:textId="67DB97C7" w:rsidR="00B11D12" w:rsidRPr="0006468E" w:rsidRDefault="00B11D12" w:rsidP="00B11D12">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97,706,299</w:t>
            </w:r>
          </w:p>
        </w:tc>
      </w:tr>
    </w:tbl>
    <w:p w14:paraId="78CF2066" w14:textId="11DC0D6C" w:rsidR="006177B8" w:rsidRPr="0006468E" w:rsidRDefault="003B4674" w:rsidP="00406FE1">
      <w:pPr>
        <w:tabs>
          <w:tab w:val="left" w:pos="1440"/>
        </w:tabs>
        <w:spacing w:before="240" w:after="120" w:line="380" w:lineRule="exact"/>
        <w:ind w:left="547" w:hanging="547"/>
        <w:jc w:val="thaiDistribute"/>
        <w:outlineLvl w:val="0"/>
        <w:rPr>
          <w:rFonts w:ascii="Arial" w:hAnsi="Arial" w:cs="Arial"/>
          <w:bCs/>
          <w:sz w:val="22"/>
          <w:szCs w:val="22"/>
        </w:rPr>
      </w:pPr>
      <w:r>
        <w:rPr>
          <w:rFonts w:ascii="Arial" w:hAnsi="Arial" w:cs="Arial"/>
          <w:b/>
          <w:sz w:val="22"/>
          <w:szCs w:val="22"/>
        </w:rPr>
        <w:t>8</w:t>
      </w:r>
      <w:r w:rsidR="006177B8" w:rsidRPr="0006468E">
        <w:rPr>
          <w:rFonts w:ascii="Arial" w:hAnsi="Arial" w:cs="Arial"/>
          <w:b/>
          <w:sz w:val="22"/>
          <w:szCs w:val="22"/>
        </w:rPr>
        <w:t>.</w:t>
      </w:r>
      <w:r w:rsidR="006177B8" w:rsidRPr="0006468E">
        <w:rPr>
          <w:rFonts w:ascii="Arial" w:hAnsi="Arial" w:cs="Arial"/>
          <w:b/>
          <w:sz w:val="22"/>
          <w:szCs w:val="22"/>
        </w:rPr>
        <w:tab/>
        <w:t>Cash and cash equivalent</w:t>
      </w:r>
    </w:p>
    <w:p w14:paraId="3D1AF133" w14:textId="77777777" w:rsidR="006177B8" w:rsidRPr="0006468E" w:rsidRDefault="006177B8" w:rsidP="006177B8">
      <w:pPr>
        <w:tabs>
          <w:tab w:val="left" w:pos="900"/>
        </w:tabs>
        <w:spacing w:line="320" w:lineRule="exact"/>
        <w:ind w:left="360"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060"/>
        <w:gridCol w:w="1507"/>
        <w:gridCol w:w="1508"/>
        <w:gridCol w:w="1507"/>
        <w:gridCol w:w="1508"/>
      </w:tblGrid>
      <w:tr w:rsidR="00272D88" w:rsidRPr="0006468E" w14:paraId="124BC8E6" w14:textId="77777777" w:rsidTr="008178F7">
        <w:tc>
          <w:tcPr>
            <w:tcW w:w="3060" w:type="dxa"/>
          </w:tcPr>
          <w:p w14:paraId="4DA40D04" w14:textId="77777777" w:rsidR="006177B8" w:rsidRPr="0006468E" w:rsidRDefault="006177B8" w:rsidP="008178F7">
            <w:pPr>
              <w:spacing w:line="340" w:lineRule="exact"/>
              <w:ind w:right="-18"/>
              <w:jc w:val="both"/>
              <w:rPr>
                <w:rFonts w:ascii="Arial" w:hAnsi="Arial" w:cs="Arial"/>
                <w:sz w:val="18"/>
                <w:szCs w:val="18"/>
              </w:rPr>
            </w:pPr>
          </w:p>
        </w:tc>
        <w:tc>
          <w:tcPr>
            <w:tcW w:w="3015" w:type="dxa"/>
            <w:gridSpan w:val="2"/>
            <w:vAlign w:val="bottom"/>
          </w:tcPr>
          <w:p w14:paraId="299423FA" w14:textId="77777777" w:rsidR="006177B8" w:rsidRPr="0006468E" w:rsidRDefault="006177B8" w:rsidP="008178F7">
            <w:pPr>
              <w:pBdr>
                <w:bottom w:val="single" w:sz="6"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015" w:type="dxa"/>
            <w:gridSpan w:val="2"/>
            <w:vAlign w:val="bottom"/>
          </w:tcPr>
          <w:p w14:paraId="3334F946" w14:textId="77777777" w:rsidR="006177B8" w:rsidRPr="0006468E" w:rsidRDefault="006177B8" w:rsidP="008178F7">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2B708D98" w14:textId="77777777" w:rsidTr="008178F7">
        <w:tc>
          <w:tcPr>
            <w:tcW w:w="3060" w:type="dxa"/>
          </w:tcPr>
          <w:p w14:paraId="0066EA90" w14:textId="77777777" w:rsidR="006177B8" w:rsidRPr="0006468E" w:rsidRDefault="006177B8" w:rsidP="008178F7">
            <w:pPr>
              <w:spacing w:line="340" w:lineRule="exact"/>
              <w:ind w:right="-18"/>
              <w:jc w:val="both"/>
              <w:rPr>
                <w:rFonts w:ascii="Arial" w:hAnsi="Arial" w:cs="Arial"/>
                <w:sz w:val="18"/>
                <w:szCs w:val="18"/>
              </w:rPr>
            </w:pPr>
          </w:p>
        </w:tc>
        <w:tc>
          <w:tcPr>
            <w:tcW w:w="1507" w:type="dxa"/>
            <w:vAlign w:val="bottom"/>
          </w:tcPr>
          <w:p w14:paraId="074142F9" w14:textId="5040CFE2" w:rsidR="006177B8" w:rsidRPr="0006468E" w:rsidRDefault="005970EB"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508" w:type="dxa"/>
            <w:vAlign w:val="bottom"/>
          </w:tcPr>
          <w:p w14:paraId="6DB307D3" w14:textId="58E0403B" w:rsidR="006177B8" w:rsidRPr="0006468E" w:rsidRDefault="000B44D1"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507" w:type="dxa"/>
            <w:vAlign w:val="bottom"/>
          </w:tcPr>
          <w:p w14:paraId="084008CE" w14:textId="387BC08A" w:rsidR="006177B8" w:rsidRPr="0006468E" w:rsidRDefault="005970EB"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508" w:type="dxa"/>
            <w:vAlign w:val="bottom"/>
          </w:tcPr>
          <w:p w14:paraId="1B9E8567" w14:textId="45EC29EC" w:rsidR="006177B8" w:rsidRPr="0006468E" w:rsidRDefault="000B44D1" w:rsidP="008178F7">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r>
      <w:tr w:rsidR="00B11D12" w:rsidRPr="0006468E" w14:paraId="62BEDE96" w14:textId="77777777">
        <w:tc>
          <w:tcPr>
            <w:tcW w:w="3060" w:type="dxa"/>
          </w:tcPr>
          <w:p w14:paraId="17F4DD82" w14:textId="77777777" w:rsidR="00B11D12" w:rsidRPr="0006468E" w:rsidRDefault="00B11D12" w:rsidP="00B11D12">
            <w:pPr>
              <w:spacing w:line="340" w:lineRule="exact"/>
              <w:ind w:right="-108"/>
              <w:jc w:val="both"/>
              <w:rPr>
                <w:rFonts w:ascii="Arial" w:hAnsi="Arial" w:cs="Arial"/>
                <w:sz w:val="18"/>
                <w:szCs w:val="18"/>
                <w:cs/>
              </w:rPr>
            </w:pPr>
            <w:r w:rsidRPr="0006468E">
              <w:rPr>
                <w:rFonts w:ascii="Arial" w:hAnsi="Arial" w:cs="Arial"/>
                <w:sz w:val="18"/>
                <w:szCs w:val="18"/>
              </w:rPr>
              <w:t>Cash on hand</w:t>
            </w:r>
          </w:p>
        </w:tc>
        <w:tc>
          <w:tcPr>
            <w:tcW w:w="1507" w:type="dxa"/>
            <w:vAlign w:val="bottom"/>
          </w:tcPr>
          <w:p w14:paraId="27E27D2D" w14:textId="58F2BF6A" w:rsidR="00B11D12" w:rsidRPr="0006468E" w:rsidRDefault="00FE4D96" w:rsidP="00B11D12">
            <w:pPr>
              <w:tabs>
                <w:tab w:val="decimal" w:pos="1291"/>
              </w:tabs>
              <w:spacing w:line="340" w:lineRule="exact"/>
              <w:rPr>
                <w:rFonts w:ascii="Arial" w:hAnsi="Arial" w:cs="Arial"/>
                <w:sz w:val="18"/>
                <w:szCs w:val="18"/>
              </w:rPr>
            </w:pPr>
            <w:r>
              <w:rPr>
                <w:rFonts w:ascii="Arial" w:hAnsi="Arial" w:cs="Arial"/>
                <w:sz w:val="18"/>
                <w:szCs w:val="18"/>
              </w:rPr>
              <w:t>13,805,721</w:t>
            </w:r>
          </w:p>
        </w:tc>
        <w:tc>
          <w:tcPr>
            <w:tcW w:w="1508" w:type="dxa"/>
            <w:vAlign w:val="bottom"/>
          </w:tcPr>
          <w:p w14:paraId="36E8DC9F" w14:textId="74C90BF2" w:rsidR="00B11D12" w:rsidRPr="0006468E" w:rsidRDefault="00B11D12" w:rsidP="00B11D12">
            <w:pPr>
              <w:tabs>
                <w:tab w:val="decimal" w:pos="1291"/>
              </w:tabs>
              <w:spacing w:line="340" w:lineRule="exact"/>
              <w:rPr>
                <w:rFonts w:ascii="Arial" w:hAnsi="Arial" w:cs="Arial"/>
                <w:sz w:val="18"/>
                <w:szCs w:val="18"/>
              </w:rPr>
            </w:pPr>
            <w:r>
              <w:rPr>
                <w:rFonts w:ascii="Arial" w:hAnsi="Arial" w:cs="Arial"/>
                <w:sz w:val="18"/>
                <w:szCs w:val="18"/>
              </w:rPr>
              <w:t>12,337,862</w:t>
            </w:r>
          </w:p>
        </w:tc>
        <w:tc>
          <w:tcPr>
            <w:tcW w:w="1507" w:type="dxa"/>
            <w:vAlign w:val="bottom"/>
          </w:tcPr>
          <w:p w14:paraId="1E649F39" w14:textId="4F7FCB77" w:rsidR="00B11D12" w:rsidRPr="0006468E" w:rsidRDefault="00FE4D96" w:rsidP="00B11D12">
            <w:pPr>
              <w:tabs>
                <w:tab w:val="decimal" w:pos="1291"/>
              </w:tabs>
              <w:spacing w:line="340" w:lineRule="exact"/>
              <w:rPr>
                <w:rFonts w:ascii="Arial" w:hAnsi="Arial" w:cs="Arial"/>
                <w:sz w:val="18"/>
                <w:szCs w:val="18"/>
              </w:rPr>
            </w:pPr>
            <w:r>
              <w:rPr>
                <w:rFonts w:ascii="Arial" w:hAnsi="Arial" w:cs="Arial"/>
                <w:sz w:val="18"/>
                <w:szCs w:val="18"/>
              </w:rPr>
              <w:t>1,260,305</w:t>
            </w:r>
          </w:p>
        </w:tc>
        <w:tc>
          <w:tcPr>
            <w:tcW w:w="1508" w:type="dxa"/>
            <w:vAlign w:val="bottom"/>
          </w:tcPr>
          <w:p w14:paraId="153D10EC" w14:textId="3CB0FD01" w:rsidR="00B11D12" w:rsidRPr="0006468E" w:rsidRDefault="00B11D12" w:rsidP="00B11D12">
            <w:pPr>
              <w:tabs>
                <w:tab w:val="decimal" w:pos="1291"/>
              </w:tabs>
              <w:spacing w:line="340" w:lineRule="exact"/>
              <w:rPr>
                <w:rFonts w:ascii="Arial" w:hAnsi="Arial" w:cs="Arial"/>
                <w:sz w:val="18"/>
                <w:szCs w:val="18"/>
              </w:rPr>
            </w:pPr>
            <w:r>
              <w:rPr>
                <w:rFonts w:ascii="Arial" w:hAnsi="Arial" w:cs="Arial"/>
                <w:sz w:val="18"/>
                <w:szCs w:val="18"/>
              </w:rPr>
              <w:t>1,263,154</w:t>
            </w:r>
          </w:p>
        </w:tc>
      </w:tr>
      <w:tr w:rsidR="00B11D12" w:rsidRPr="0006468E" w14:paraId="1CAAA131" w14:textId="77777777">
        <w:tc>
          <w:tcPr>
            <w:tcW w:w="3060" w:type="dxa"/>
          </w:tcPr>
          <w:p w14:paraId="4F6E0AD1" w14:textId="77777777" w:rsidR="00B11D12" w:rsidRPr="0006468E" w:rsidRDefault="00B11D12" w:rsidP="00B11D12">
            <w:pPr>
              <w:spacing w:line="340" w:lineRule="exact"/>
              <w:ind w:right="-108"/>
              <w:jc w:val="both"/>
              <w:rPr>
                <w:rFonts w:ascii="Arial" w:hAnsi="Arial" w:cs="Arial"/>
                <w:sz w:val="18"/>
                <w:szCs w:val="18"/>
              </w:rPr>
            </w:pPr>
            <w:r w:rsidRPr="0006468E">
              <w:rPr>
                <w:rFonts w:ascii="Arial" w:hAnsi="Arial" w:cs="Arial"/>
                <w:sz w:val="18"/>
                <w:szCs w:val="18"/>
              </w:rPr>
              <w:t>Cash at banks</w:t>
            </w:r>
          </w:p>
        </w:tc>
        <w:tc>
          <w:tcPr>
            <w:tcW w:w="1507" w:type="dxa"/>
            <w:vAlign w:val="bottom"/>
          </w:tcPr>
          <w:p w14:paraId="4BA1C419" w14:textId="0B834AF4" w:rsidR="00B11D12" w:rsidRPr="0006468E" w:rsidRDefault="00FE4D96" w:rsidP="00B11D12">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1,150,564,594</w:t>
            </w:r>
          </w:p>
        </w:tc>
        <w:tc>
          <w:tcPr>
            <w:tcW w:w="1508" w:type="dxa"/>
            <w:vAlign w:val="bottom"/>
          </w:tcPr>
          <w:p w14:paraId="17ECDA90" w14:textId="21329A33" w:rsidR="00B11D12" w:rsidRPr="0006468E" w:rsidRDefault="00B11D12" w:rsidP="00B11D12">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1,269,327,068</w:t>
            </w:r>
          </w:p>
        </w:tc>
        <w:tc>
          <w:tcPr>
            <w:tcW w:w="1507" w:type="dxa"/>
            <w:vAlign w:val="bottom"/>
          </w:tcPr>
          <w:p w14:paraId="748973DE" w14:textId="652F4B9E" w:rsidR="00B11D12" w:rsidRPr="0006468E" w:rsidRDefault="00FE4D96" w:rsidP="00B11D12">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551,987,605</w:t>
            </w:r>
          </w:p>
        </w:tc>
        <w:tc>
          <w:tcPr>
            <w:tcW w:w="1508" w:type="dxa"/>
            <w:vAlign w:val="bottom"/>
          </w:tcPr>
          <w:p w14:paraId="582EF645" w14:textId="700EF2C3" w:rsidR="00B11D12" w:rsidRPr="0006468E" w:rsidRDefault="00B11D12" w:rsidP="00B11D12">
            <w:pPr>
              <w:pBdr>
                <w:bottom w:val="single" w:sz="4" w:space="1" w:color="auto"/>
              </w:pBdr>
              <w:tabs>
                <w:tab w:val="decimal" w:pos="1291"/>
              </w:tabs>
              <w:spacing w:line="340" w:lineRule="exact"/>
              <w:rPr>
                <w:rFonts w:ascii="Arial" w:hAnsi="Arial" w:cs="Arial"/>
                <w:sz w:val="18"/>
                <w:szCs w:val="18"/>
              </w:rPr>
            </w:pPr>
            <w:r>
              <w:rPr>
                <w:rFonts w:ascii="Arial" w:hAnsi="Arial" w:cs="Arial"/>
                <w:sz w:val="18"/>
                <w:szCs w:val="18"/>
              </w:rPr>
              <w:t>551,354,448</w:t>
            </w:r>
          </w:p>
        </w:tc>
      </w:tr>
      <w:tr w:rsidR="00B11D12" w:rsidRPr="0006468E" w14:paraId="7AE98275" w14:textId="77777777">
        <w:tc>
          <w:tcPr>
            <w:tcW w:w="3060" w:type="dxa"/>
          </w:tcPr>
          <w:p w14:paraId="58F68C65" w14:textId="77777777" w:rsidR="00B11D12" w:rsidRPr="0006468E" w:rsidRDefault="00B11D12" w:rsidP="00B11D12">
            <w:pPr>
              <w:spacing w:line="340" w:lineRule="exact"/>
              <w:ind w:right="-108"/>
              <w:jc w:val="both"/>
              <w:rPr>
                <w:rFonts w:ascii="Arial" w:hAnsi="Arial" w:cs="Arial"/>
                <w:sz w:val="18"/>
                <w:szCs w:val="18"/>
              </w:rPr>
            </w:pPr>
            <w:r w:rsidRPr="0006468E">
              <w:rPr>
                <w:rFonts w:ascii="Arial" w:hAnsi="Arial" w:cs="Arial"/>
                <w:sz w:val="18"/>
                <w:szCs w:val="18"/>
              </w:rPr>
              <w:t>Cash and cash equivalents</w:t>
            </w:r>
          </w:p>
        </w:tc>
        <w:tc>
          <w:tcPr>
            <w:tcW w:w="1507" w:type="dxa"/>
            <w:vAlign w:val="bottom"/>
          </w:tcPr>
          <w:p w14:paraId="0574F65B" w14:textId="7EC57431" w:rsidR="00B11D12" w:rsidRPr="0006468E" w:rsidRDefault="00FE4D96" w:rsidP="00B11D12">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1,164,370,315</w:t>
            </w:r>
          </w:p>
        </w:tc>
        <w:tc>
          <w:tcPr>
            <w:tcW w:w="1508" w:type="dxa"/>
            <w:vAlign w:val="bottom"/>
          </w:tcPr>
          <w:p w14:paraId="731BB79B" w14:textId="48EAFA2A" w:rsidR="00B11D12" w:rsidRPr="0006468E" w:rsidRDefault="00B11D12" w:rsidP="00B11D12">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1,281,664,930</w:t>
            </w:r>
          </w:p>
        </w:tc>
        <w:tc>
          <w:tcPr>
            <w:tcW w:w="1507" w:type="dxa"/>
            <w:vAlign w:val="bottom"/>
          </w:tcPr>
          <w:p w14:paraId="095F9825" w14:textId="68C2FF42" w:rsidR="00B11D12" w:rsidRPr="0006468E" w:rsidRDefault="004A1C0E" w:rsidP="00B11D12">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553,247,910</w:t>
            </w:r>
          </w:p>
        </w:tc>
        <w:tc>
          <w:tcPr>
            <w:tcW w:w="1508" w:type="dxa"/>
            <w:vAlign w:val="bottom"/>
          </w:tcPr>
          <w:p w14:paraId="335C6709" w14:textId="4C199E98" w:rsidR="00B11D12" w:rsidRPr="0006468E" w:rsidRDefault="00B11D12" w:rsidP="00B11D12">
            <w:pPr>
              <w:pBdr>
                <w:bottom w:val="double" w:sz="4" w:space="1" w:color="auto"/>
              </w:pBdr>
              <w:tabs>
                <w:tab w:val="decimal" w:pos="1291"/>
              </w:tabs>
              <w:spacing w:line="340" w:lineRule="exact"/>
              <w:rPr>
                <w:rFonts w:ascii="Arial" w:hAnsi="Arial" w:cs="Arial"/>
                <w:sz w:val="18"/>
                <w:szCs w:val="18"/>
              </w:rPr>
            </w:pPr>
            <w:r>
              <w:rPr>
                <w:rFonts w:ascii="Arial" w:hAnsi="Arial" w:cs="Arial"/>
                <w:sz w:val="18"/>
                <w:szCs w:val="18"/>
              </w:rPr>
              <w:t>552,617,602</w:t>
            </w:r>
          </w:p>
        </w:tc>
      </w:tr>
    </w:tbl>
    <w:p w14:paraId="6B3EB990" w14:textId="770D1E9F" w:rsidR="006177B8" w:rsidRPr="0006468E" w:rsidRDefault="006177B8" w:rsidP="006177B8">
      <w:pPr>
        <w:spacing w:before="240" w:after="120" w:line="380" w:lineRule="exact"/>
        <w:ind w:left="562" w:hanging="562"/>
        <w:jc w:val="both"/>
        <w:outlineLvl w:val="0"/>
        <w:rPr>
          <w:rFonts w:ascii="Arial" w:hAnsi="Arial" w:cs="Arial"/>
          <w:b/>
          <w:spacing w:val="-2"/>
          <w:sz w:val="22"/>
          <w:szCs w:val="22"/>
        </w:rPr>
      </w:pPr>
      <w:r w:rsidRPr="0006468E">
        <w:rPr>
          <w:rFonts w:ascii="Arial" w:hAnsi="Arial" w:cs="Arial"/>
          <w:sz w:val="22"/>
          <w:szCs w:val="22"/>
        </w:rPr>
        <w:tab/>
      </w:r>
      <w:r w:rsidRPr="0006468E">
        <w:rPr>
          <w:rFonts w:ascii="Arial" w:hAnsi="Arial" w:cs="Arial"/>
          <w:spacing w:val="-2"/>
          <w:sz w:val="22"/>
          <w:szCs w:val="22"/>
        </w:rPr>
        <w:t xml:space="preserve">As at 31 December </w:t>
      </w:r>
      <w:r w:rsidR="005970EB">
        <w:rPr>
          <w:rFonts w:ascii="Arial" w:hAnsi="Arial" w:cs="Arial"/>
          <w:spacing w:val="-2"/>
          <w:sz w:val="22"/>
          <w:szCs w:val="22"/>
        </w:rPr>
        <w:t>2025</w:t>
      </w:r>
      <w:r w:rsidRPr="0006468E">
        <w:rPr>
          <w:rFonts w:ascii="Arial" w:hAnsi="Arial" w:cs="Arial"/>
          <w:spacing w:val="-2"/>
          <w:sz w:val="22"/>
          <w:szCs w:val="22"/>
        </w:rPr>
        <w:t>, bank deposits in savings accounts and fixed deposits carried interests between</w:t>
      </w:r>
      <w:r w:rsidR="008E1D78" w:rsidRPr="0006468E">
        <w:rPr>
          <w:rFonts w:ascii="Arial" w:hAnsi="Arial" w:cs="Arial"/>
          <w:spacing w:val="-2"/>
          <w:sz w:val="22"/>
          <w:szCs w:val="22"/>
        </w:rPr>
        <w:t xml:space="preserve"> </w:t>
      </w:r>
      <w:r w:rsidR="006F1489">
        <w:rPr>
          <w:rFonts w:ascii="Arial" w:hAnsi="Arial" w:cs="Arial"/>
          <w:spacing w:val="-2"/>
          <w:sz w:val="22"/>
          <w:szCs w:val="22"/>
        </w:rPr>
        <w:t>0.05</w:t>
      </w:r>
      <w:r w:rsidRPr="0006468E">
        <w:rPr>
          <w:rFonts w:ascii="Arial" w:hAnsi="Arial" w:cs="Arial"/>
          <w:spacing w:val="-2"/>
          <w:sz w:val="22"/>
          <w:szCs w:val="22"/>
        </w:rPr>
        <w:t xml:space="preserve"> to</w:t>
      </w:r>
      <w:r w:rsidR="00E85415" w:rsidRPr="0006468E">
        <w:rPr>
          <w:rFonts w:ascii="Arial" w:hAnsi="Arial" w:cs="Arial"/>
          <w:spacing w:val="-2"/>
          <w:sz w:val="22"/>
          <w:szCs w:val="22"/>
        </w:rPr>
        <w:t xml:space="preserve"> </w:t>
      </w:r>
      <w:r w:rsidR="006F1489">
        <w:rPr>
          <w:rFonts w:ascii="Arial" w:hAnsi="Arial" w:cs="Arial"/>
          <w:spacing w:val="-2"/>
          <w:sz w:val="22"/>
          <w:szCs w:val="22"/>
        </w:rPr>
        <w:t>0.95</w:t>
      </w:r>
      <w:r w:rsidR="00EA797F" w:rsidRPr="0006468E">
        <w:rPr>
          <w:rFonts w:ascii="Arial" w:hAnsi="Arial" w:cs="Arial"/>
          <w:spacing w:val="-2"/>
          <w:sz w:val="22"/>
          <w:szCs w:val="22"/>
        </w:rPr>
        <w:t xml:space="preserve"> </w:t>
      </w:r>
      <w:r w:rsidRPr="0006468E">
        <w:rPr>
          <w:rFonts w:ascii="Arial" w:hAnsi="Arial" w:cs="Arial"/>
          <w:spacing w:val="-2"/>
          <w:sz w:val="22"/>
          <w:szCs w:val="22"/>
        </w:rPr>
        <w:t>percent per annum (</w:t>
      </w:r>
      <w:r w:rsidR="000B44D1">
        <w:rPr>
          <w:rFonts w:ascii="Arial" w:hAnsi="Arial" w:cs="Arial"/>
          <w:spacing w:val="-2"/>
          <w:sz w:val="22"/>
          <w:szCs w:val="22"/>
        </w:rPr>
        <w:t>2024</w:t>
      </w:r>
      <w:r w:rsidRPr="0006468E">
        <w:rPr>
          <w:rFonts w:ascii="Arial" w:hAnsi="Arial" w:cs="Arial"/>
          <w:spacing w:val="-2"/>
          <w:sz w:val="22"/>
          <w:szCs w:val="22"/>
        </w:rPr>
        <w:t xml:space="preserve">: between </w:t>
      </w:r>
      <w:r w:rsidR="00FD5699" w:rsidRPr="0006468E">
        <w:rPr>
          <w:rFonts w:ascii="Arial" w:hAnsi="Arial" w:cs="Arial"/>
          <w:spacing w:val="-2"/>
          <w:sz w:val="22"/>
          <w:szCs w:val="22"/>
        </w:rPr>
        <w:t>0.15 to 1.</w:t>
      </w:r>
      <w:r w:rsidR="00B11D12">
        <w:rPr>
          <w:rFonts w:ascii="Arial" w:hAnsi="Arial" w:cs="Arial"/>
          <w:spacing w:val="-2"/>
          <w:sz w:val="22"/>
          <w:szCs w:val="22"/>
        </w:rPr>
        <w:t>85</w:t>
      </w:r>
      <w:r w:rsidR="00FD5699" w:rsidRPr="0006468E">
        <w:rPr>
          <w:rFonts w:ascii="Arial" w:hAnsi="Arial" w:cs="Arial"/>
          <w:spacing w:val="-2"/>
          <w:sz w:val="22"/>
          <w:szCs w:val="22"/>
        </w:rPr>
        <w:t xml:space="preserve"> </w:t>
      </w:r>
      <w:r w:rsidRPr="0006468E">
        <w:rPr>
          <w:rFonts w:ascii="Arial" w:hAnsi="Arial" w:cs="Arial"/>
          <w:spacing w:val="-2"/>
          <w:sz w:val="22"/>
          <w:szCs w:val="22"/>
        </w:rPr>
        <w:t>percent per annum).</w:t>
      </w:r>
    </w:p>
    <w:p w14:paraId="39793AED" w14:textId="77777777" w:rsidR="00FA44E4" w:rsidRDefault="00FA44E4">
      <w:pPr>
        <w:overflowPunct/>
        <w:autoSpaceDE/>
        <w:autoSpaceDN/>
        <w:adjustRightInd/>
        <w:spacing w:after="160" w:line="259" w:lineRule="auto"/>
        <w:textAlignment w:val="auto"/>
        <w:rPr>
          <w:rFonts w:ascii="Arial" w:hAnsi="Arial" w:cs="Browallia New"/>
          <w:b/>
          <w:sz w:val="22"/>
          <w:szCs w:val="28"/>
        </w:rPr>
      </w:pPr>
      <w:r>
        <w:rPr>
          <w:rFonts w:ascii="Arial" w:hAnsi="Arial" w:cs="Browallia New"/>
          <w:b/>
          <w:sz w:val="22"/>
          <w:szCs w:val="28"/>
        </w:rPr>
        <w:br w:type="page"/>
      </w:r>
    </w:p>
    <w:p w14:paraId="15B89C12" w14:textId="1AC8E4FA" w:rsidR="00DF40D7" w:rsidRPr="0006468E" w:rsidRDefault="003B4674" w:rsidP="00DF40D7">
      <w:pPr>
        <w:tabs>
          <w:tab w:val="left" w:pos="540"/>
        </w:tabs>
        <w:spacing w:before="120" w:after="120" w:line="420" w:lineRule="exact"/>
        <w:ind w:right="-43"/>
        <w:rPr>
          <w:rFonts w:asciiTheme="majorBidi" w:hAnsiTheme="majorBidi" w:cstheme="majorBidi"/>
          <w:sz w:val="32"/>
          <w:szCs w:val="32"/>
        </w:rPr>
      </w:pPr>
      <w:r>
        <w:rPr>
          <w:rFonts w:ascii="Arial" w:hAnsi="Arial" w:cs="Browallia New"/>
          <w:b/>
          <w:sz w:val="22"/>
          <w:szCs w:val="28"/>
        </w:rPr>
        <w:lastRenderedPageBreak/>
        <w:t>9</w:t>
      </w:r>
      <w:r w:rsidR="00F16F16" w:rsidRPr="0006468E">
        <w:rPr>
          <w:rFonts w:ascii="Arial" w:hAnsi="Arial" w:cs="Browallia New"/>
          <w:b/>
          <w:sz w:val="22"/>
          <w:szCs w:val="28"/>
        </w:rPr>
        <w:t>.</w:t>
      </w:r>
      <w:r w:rsidR="00F16F16" w:rsidRPr="0006468E">
        <w:rPr>
          <w:rFonts w:ascii="Arial" w:hAnsi="Arial" w:cs="Browallia New"/>
          <w:b/>
          <w:sz w:val="22"/>
          <w:szCs w:val="28"/>
        </w:rPr>
        <w:tab/>
      </w:r>
      <w:bookmarkStart w:id="6" w:name="_Hlk127870732"/>
      <w:r w:rsidR="006D3B46" w:rsidRPr="0006468E">
        <w:rPr>
          <w:rFonts w:ascii="Arial" w:hAnsi="Arial" w:cs="Browallia New"/>
          <w:b/>
          <w:sz w:val="22"/>
          <w:szCs w:val="28"/>
        </w:rPr>
        <w:t>Other current financial assets</w:t>
      </w:r>
    </w:p>
    <w:p w14:paraId="66480CC5" w14:textId="7F182294" w:rsidR="00DF40D7" w:rsidRDefault="00DF40D7" w:rsidP="00D561DC">
      <w:pPr>
        <w:tabs>
          <w:tab w:val="left" w:pos="540"/>
        </w:tabs>
        <w:overflowPunct/>
        <w:autoSpaceDE/>
        <w:adjustRightInd/>
        <w:spacing w:before="120" w:after="120" w:line="380" w:lineRule="exact"/>
        <w:jc w:val="thaiDistribute"/>
        <w:rPr>
          <w:rFonts w:ascii="Arial" w:hAnsi="Arial" w:cs="Arial"/>
          <w:spacing w:val="-2"/>
          <w:sz w:val="22"/>
          <w:szCs w:val="22"/>
        </w:rPr>
      </w:pPr>
      <w:r w:rsidRPr="0006468E">
        <w:rPr>
          <w:rFonts w:asciiTheme="majorBidi" w:hAnsiTheme="majorBidi" w:cstheme="majorBidi"/>
          <w:sz w:val="32"/>
          <w:szCs w:val="32"/>
          <w:cs/>
          <w:lang w:val="en-GB"/>
        </w:rPr>
        <w:tab/>
      </w:r>
      <w:r w:rsidR="00D561DC" w:rsidRPr="0006468E">
        <w:rPr>
          <w:rFonts w:ascii="Arial" w:hAnsi="Arial" w:cs="Arial"/>
          <w:spacing w:val="-2"/>
          <w:sz w:val="22"/>
          <w:szCs w:val="22"/>
        </w:rPr>
        <w:t xml:space="preserve">Other current financial assets as at 31 December </w:t>
      </w:r>
      <w:r w:rsidR="005970EB">
        <w:rPr>
          <w:rFonts w:ascii="Arial" w:hAnsi="Arial" w:cs="Arial"/>
          <w:spacing w:val="-2"/>
          <w:sz w:val="22"/>
          <w:szCs w:val="22"/>
        </w:rPr>
        <w:t>2025</w:t>
      </w:r>
      <w:r w:rsidR="00D561DC" w:rsidRPr="0006468E">
        <w:rPr>
          <w:rFonts w:ascii="Arial" w:hAnsi="Arial" w:cs="Arial"/>
          <w:spacing w:val="-2"/>
          <w:sz w:val="22"/>
          <w:szCs w:val="22"/>
        </w:rPr>
        <w:t xml:space="preserve"> and </w:t>
      </w:r>
      <w:r w:rsidR="000B44D1">
        <w:rPr>
          <w:rFonts w:ascii="Arial" w:hAnsi="Arial" w:cs="Arial"/>
          <w:spacing w:val="-2"/>
          <w:sz w:val="22"/>
          <w:szCs w:val="22"/>
        </w:rPr>
        <w:t>2024</w:t>
      </w:r>
      <w:r w:rsidR="00D561DC" w:rsidRPr="0006468E">
        <w:rPr>
          <w:rFonts w:ascii="Arial" w:hAnsi="Arial" w:cs="Arial"/>
          <w:spacing w:val="-2"/>
          <w:sz w:val="22"/>
          <w:szCs w:val="22"/>
        </w:rPr>
        <w:t xml:space="preserve"> comprise the following:</w:t>
      </w:r>
    </w:p>
    <w:tbl>
      <w:tblPr>
        <w:tblW w:w="9541" w:type="dxa"/>
        <w:tblInd w:w="450" w:type="dxa"/>
        <w:tblLayout w:type="fixed"/>
        <w:tblCellMar>
          <w:left w:w="0" w:type="dxa"/>
          <w:right w:w="0" w:type="dxa"/>
        </w:tblCellMar>
        <w:tblLook w:val="04A0" w:firstRow="1" w:lastRow="0" w:firstColumn="1" w:lastColumn="0" w:noHBand="0" w:noVBand="1"/>
      </w:tblPr>
      <w:tblGrid>
        <w:gridCol w:w="4320"/>
        <w:gridCol w:w="1351"/>
        <w:gridCol w:w="1260"/>
        <w:gridCol w:w="1350"/>
        <w:gridCol w:w="1260"/>
      </w:tblGrid>
      <w:tr w:rsidR="000B71DE" w:rsidRPr="004360E7" w14:paraId="5EB5FF05" w14:textId="77777777" w:rsidTr="00BA7E9B">
        <w:trPr>
          <w:trHeight w:val="207"/>
        </w:trPr>
        <w:tc>
          <w:tcPr>
            <w:tcW w:w="9540" w:type="dxa"/>
            <w:gridSpan w:val="5"/>
          </w:tcPr>
          <w:p w14:paraId="7F07863E" w14:textId="4B939FC7" w:rsidR="000B71DE" w:rsidRPr="004360E7" w:rsidRDefault="000B71DE">
            <w:pPr>
              <w:tabs>
                <w:tab w:val="left" w:pos="900"/>
              </w:tabs>
              <w:spacing w:line="380" w:lineRule="exact"/>
              <w:ind w:left="360" w:right="90" w:hanging="360"/>
              <w:jc w:val="right"/>
              <w:rPr>
                <w:rFonts w:ascii="Arial" w:hAnsi="Arial" w:cs="Arial"/>
                <w:sz w:val="18"/>
                <w:szCs w:val="18"/>
              </w:rPr>
            </w:pPr>
            <w:r w:rsidRPr="004360E7">
              <w:rPr>
                <w:rFonts w:ascii="Arial" w:hAnsi="Arial" w:cs="Arial"/>
                <w:sz w:val="18"/>
                <w:szCs w:val="18"/>
              </w:rPr>
              <w:t>(Unit: Baht)</w:t>
            </w:r>
          </w:p>
        </w:tc>
      </w:tr>
      <w:tr w:rsidR="000B71DE" w:rsidRPr="008472D3" w14:paraId="3E4A2FD3" w14:textId="77777777" w:rsidTr="00BA7E9B">
        <w:trPr>
          <w:trHeight w:val="207"/>
        </w:trPr>
        <w:tc>
          <w:tcPr>
            <w:tcW w:w="4320" w:type="dxa"/>
          </w:tcPr>
          <w:p w14:paraId="07053E75" w14:textId="77777777" w:rsidR="000B71DE" w:rsidRPr="001C2BBC" w:rsidRDefault="000B71DE">
            <w:pPr>
              <w:tabs>
                <w:tab w:val="left" w:pos="342"/>
                <w:tab w:val="left" w:pos="522"/>
                <w:tab w:val="left" w:pos="702"/>
              </w:tabs>
              <w:spacing w:line="380" w:lineRule="exact"/>
              <w:ind w:left="252"/>
              <w:jc w:val="center"/>
              <w:rPr>
                <w:rFonts w:asciiTheme="majorBidi" w:hAnsiTheme="majorBidi" w:cstheme="majorBidi"/>
                <w:sz w:val="18"/>
                <w:szCs w:val="18"/>
              </w:rPr>
            </w:pPr>
          </w:p>
        </w:tc>
        <w:tc>
          <w:tcPr>
            <w:tcW w:w="2611" w:type="dxa"/>
            <w:gridSpan w:val="2"/>
            <w:hideMark/>
          </w:tcPr>
          <w:p w14:paraId="6F39C799" w14:textId="77777777" w:rsidR="000B71DE" w:rsidRPr="001C2BBC" w:rsidRDefault="000B71DE">
            <w:pPr>
              <w:pBdr>
                <w:bottom w:val="single" w:sz="4" w:space="1" w:color="auto"/>
              </w:pBdr>
              <w:spacing w:line="380" w:lineRule="exact"/>
              <w:ind w:left="64" w:right="71"/>
              <w:jc w:val="center"/>
              <w:rPr>
                <w:rFonts w:asciiTheme="majorBidi" w:hAnsiTheme="majorBidi" w:cstheme="majorBidi"/>
                <w:sz w:val="18"/>
                <w:szCs w:val="18"/>
              </w:rPr>
            </w:pPr>
            <w:r w:rsidRPr="001C2BBC">
              <w:rPr>
                <w:rFonts w:ascii="Arial" w:hAnsi="Arial" w:cs="Arial"/>
                <w:sz w:val="18"/>
                <w:szCs w:val="18"/>
              </w:rPr>
              <w:t>Consolidated                                   financial statements</w:t>
            </w:r>
          </w:p>
        </w:tc>
        <w:tc>
          <w:tcPr>
            <w:tcW w:w="2610" w:type="dxa"/>
            <w:gridSpan w:val="2"/>
            <w:hideMark/>
          </w:tcPr>
          <w:p w14:paraId="16AB2229" w14:textId="77777777" w:rsidR="000B71DE" w:rsidRPr="001C2BBC" w:rsidRDefault="000B71DE">
            <w:pPr>
              <w:pBdr>
                <w:bottom w:val="single" w:sz="4" w:space="1" w:color="auto"/>
              </w:pBdr>
              <w:spacing w:line="380" w:lineRule="exact"/>
              <w:ind w:left="64" w:right="71"/>
              <w:jc w:val="center"/>
              <w:rPr>
                <w:rFonts w:asciiTheme="majorBidi" w:hAnsiTheme="majorBidi" w:cstheme="majorBidi"/>
                <w:sz w:val="18"/>
                <w:szCs w:val="18"/>
                <w:cs/>
              </w:rPr>
            </w:pPr>
            <w:r w:rsidRPr="001C2BBC">
              <w:rPr>
                <w:rFonts w:ascii="Arial" w:hAnsi="Arial" w:cs="Arial"/>
                <w:sz w:val="18"/>
                <w:szCs w:val="18"/>
              </w:rPr>
              <w:t>Separate                                        financial statements</w:t>
            </w:r>
          </w:p>
        </w:tc>
      </w:tr>
      <w:tr w:rsidR="000B71DE" w:rsidRPr="008472D3" w14:paraId="10989E46" w14:textId="77777777" w:rsidTr="00BA7E9B">
        <w:trPr>
          <w:trHeight w:val="243"/>
        </w:trPr>
        <w:tc>
          <w:tcPr>
            <w:tcW w:w="4320" w:type="dxa"/>
          </w:tcPr>
          <w:p w14:paraId="3F197C95" w14:textId="77777777" w:rsidR="000B71DE" w:rsidRPr="001C2BBC" w:rsidRDefault="000B71DE">
            <w:pPr>
              <w:tabs>
                <w:tab w:val="left" w:pos="342"/>
                <w:tab w:val="left" w:pos="522"/>
                <w:tab w:val="left" w:pos="702"/>
              </w:tabs>
              <w:spacing w:line="380" w:lineRule="exact"/>
              <w:ind w:left="252"/>
              <w:jc w:val="center"/>
              <w:rPr>
                <w:rFonts w:asciiTheme="majorBidi" w:hAnsiTheme="majorBidi" w:cstheme="majorBidi"/>
                <w:sz w:val="18"/>
                <w:szCs w:val="18"/>
              </w:rPr>
            </w:pPr>
          </w:p>
        </w:tc>
        <w:tc>
          <w:tcPr>
            <w:tcW w:w="1351" w:type="dxa"/>
            <w:vAlign w:val="bottom"/>
            <w:hideMark/>
          </w:tcPr>
          <w:p w14:paraId="4FCD2C2E" w14:textId="7FB50E2D" w:rsidR="000B71DE" w:rsidRPr="001C2BBC" w:rsidRDefault="000B71DE">
            <w:pPr>
              <w:pBdr>
                <w:bottom w:val="single" w:sz="4" w:space="1" w:color="auto"/>
              </w:pBdr>
              <w:spacing w:line="380" w:lineRule="exact"/>
              <w:ind w:left="64" w:right="71"/>
              <w:jc w:val="center"/>
              <w:rPr>
                <w:rFonts w:ascii="Arial" w:hAnsi="Arial" w:cs="Arial"/>
                <w:sz w:val="18"/>
                <w:szCs w:val="18"/>
                <w:cs/>
              </w:rPr>
            </w:pPr>
            <w:r w:rsidRPr="001C2BBC">
              <w:rPr>
                <w:rFonts w:ascii="Arial" w:hAnsi="Arial" w:cs="Arial"/>
                <w:sz w:val="18"/>
                <w:szCs w:val="18"/>
              </w:rPr>
              <w:t>2025</w:t>
            </w:r>
          </w:p>
        </w:tc>
        <w:tc>
          <w:tcPr>
            <w:tcW w:w="1260" w:type="dxa"/>
            <w:vAlign w:val="bottom"/>
            <w:hideMark/>
          </w:tcPr>
          <w:p w14:paraId="0D24C891" w14:textId="5FEDDB11" w:rsidR="000B71DE" w:rsidRPr="001C2BBC" w:rsidRDefault="000B71DE">
            <w:pPr>
              <w:pBdr>
                <w:bottom w:val="single" w:sz="4" w:space="1" w:color="auto"/>
              </w:pBdr>
              <w:spacing w:line="380" w:lineRule="exact"/>
              <w:ind w:left="64" w:right="71"/>
              <w:jc w:val="center"/>
              <w:rPr>
                <w:rFonts w:ascii="Arial" w:hAnsi="Arial" w:cs="Arial"/>
                <w:sz w:val="18"/>
                <w:szCs w:val="18"/>
                <w:cs/>
              </w:rPr>
            </w:pPr>
            <w:r w:rsidRPr="001C2BBC">
              <w:rPr>
                <w:rFonts w:ascii="Arial" w:hAnsi="Arial" w:cs="Arial"/>
                <w:sz w:val="18"/>
                <w:szCs w:val="18"/>
              </w:rPr>
              <w:t>2024</w:t>
            </w:r>
          </w:p>
        </w:tc>
        <w:tc>
          <w:tcPr>
            <w:tcW w:w="1350" w:type="dxa"/>
            <w:vAlign w:val="bottom"/>
            <w:hideMark/>
          </w:tcPr>
          <w:p w14:paraId="572F0CB6" w14:textId="42FA0BCB" w:rsidR="000B71DE" w:rsidRPr="001C2BBC" w:rsidRDefault="000B71DE">
            <w:pPr>
              <w:pBdr>
                <w:bottom w:val="single" w:sz="4" w:space="1" w:color="auto"/>
              </w:pBdr>
              <w:spacing w:line="380" w:lineRule="exact"/>
              <w:ind w:left="64" w:right="71"/>
              <w:jc w:val="center"/>
              <w:rPr>
                <w:rFonts w:ascii="Arial" w:hAnsi="Arial" w:cs="Arial"/>
                <w:sz w:val="18"/>
                <w:szCs w:val="18"/>
              </w:rPr>
            </w:pPr>
            <w:r w:rsidRPr="001C2BBC">
              <w:rPr>
                <w:rFonts w:ascii="Arial" w:hAnsi="Arial" w:cs="Arial"/>
                <w:sz w:val="18"/>
                <w:szCs w:val="18"/>
              </w:rPr>
              <w:t>2025</w:t>
            </w:r>
          </w:p>
        </w:tc>
        <w:tc>
          <w:tcPr>
            <w:tcW w:w="1260" w:type="dxa"/>
            <w:vAlign w:val="bottom"/>
            <w:hideMark/>
          </w:tcPr>
          <w:p w14:paraId="43077823" w14:textId="0DA344D0" w:rsidR="000B71DE" w:rsidRPr="001C2BBC" w:rsidRDefault="000B71DE">
            <w:pPr>
              <w:pBdr>
                <w:bottom w:val="single" w:sz="4" w:space="1" w:color="auto"/>
              </w:pBdr>
              <w:spacing w:line="380" w:lineRule="exact"/>
              <w:ind w:left="64" w:right="71"/>
              <w:jc w:val="center"/>
              <w:rPr>
                <w:rFonts w:ascii="Arial" w:hAnsi="Arial" w:cs="Arial"/>
                <w:sz w:val="18"/>
                <w:szCs w:val="18"/>
              </w:rPr>
            </w:pPr>
            <w:r w:rsidRPr="001C2BBC">
              <w:rPr>
                <w:rFonts w:ascii="Arial" w:hAnsi="Arial" w:cs="Arial"/>
                <w:sz w:val="18"/>
                <w:szCs w:val="18"/>
              </w:rPr>
              <w:t>2024</w:t>
            </w:r>
          </w:p>
        </w:tc>
      </w:tr>
      <w:tr w:rsidR="000B71DE" w:rsidRPr="008472D3" w14:paraId="6C31605E" w14:textId="77777777" w:rsidTr="00BA7E9B">
        <w:tc>
          <w:tcPr>
            <w:tcW w:w="4320" w:type="dxa"/>
          </w:tcPr>
          <w:p w14:paraId="49FCA8D0" w14:textId="77777777" w:rsidR="000B71DE" w:rsidRPr="001C2BBC" w:rsidRDefault="000B71DE">
            <w:pPr>
              <w:spacing w:line="380" w:lineRule="exact"/>
              <w:ind w:left="87" w:right="-108"/>
              <w:jc w:val="both"/>
              <w:rPr>
                <w:rFonts w:ascii="Arial" w:hAnsi="Arial" w:cs="Arial"/>
                <w:b/>
                <w:bCs/>
                <w:sz w:val="18"/>
                <w:szCs w:val="18"/>
              </w:rPr>
            </w:pPr>
            <w:r w:rsidRPr="001C2BBC">
              <w:rPr>
                <w:rFonts w:ascii="Arial" w:hAnsi="Arial" w:cs="Arial"/>
                <w:b/>
                <w:bCs/>
                <w:sz w:val="18"/>
                <w:szCs w:val="18"/>
              </w:rPr>
              <w:t>Debt instruments at amortised cost</w:t>
            </w:r>
          </w:p>
        </w:tc>
        <w:tc>
          <w:tcPr>
            <w:tcW w:w="1351" w:type="dxa"/>
          </w:tcPr>
          <w:p w14:paraId="7CE5150A" w14:textId="77777777" w:rsidR="000B71DE" w:rsidRPr="001C2BBC" w:rsidRDefault="000B71DE">
            <w:pPr>
              <w:tabs>
                <w:tab w:val="decimal" w:pos="1125"/>
              </w:tabs>
              <w:spacing w:line="380" w:lineRule="exact"/>
              <w:ind w:left="64" w:right="71"/>
              <w:jc w:val="both"/>
              <w:rPr>
                <w:rFonts w:ascii="Arial" w:hAnsi="Arial" w:cs="Arial"/>
                <w:sz w:val="18"/>
                <w:szCs w:val="18"/>
              </w:rPr>
            </w:pPr>
          </w:p>
        </w:tc>
        <w:tc>
          <w:tcPr>
            <w:tcW w:w="1260" w:type="dxa"/>
          </w:tcPr>
          <w:p w14:paraId="7B652CE5" w14:textId="77777777" w:rsidR="000B71DE" w:rsidRPr="001C2BBC" w:rsidRDefault="000B71DE">
            <w:pPr>
              <w:tabs>
                <w:tab w:val="decimal" w:pos="1125"/>
              </w:tabs>
              <w:spacing w:line="380" w:lineRule="exact"/>
              <w:ind w:left="64" w:right="71"/>
              <w:jc w:val="both"/>
              <w:rPr>
                <w:rFonts w:ascii="Arial" w:hAnsi="Arial" w:cs="Arial"/>
                <w:sz w:val="18"/>
                <w:szCs w:val="18"/>
                <w:cs/>
              </w:rPr>
            </w:pPr>
          </w:p>
        </w:tc>
        <w:tc>
          <w:tcPr>
            <w:tcW w:w="1350" w:type="dxa"/>
          </w:tcPr>
          <w:p w14:paraId="73784E97" w14:textId="77777777" w:rsidR="000B71DE" w:rsidRPr="001C2BBC" w:rsidRDefault="000B71DE">
            <w:pPr>
              <w:tabs>
                <w:tab w:val="decimal" w:pos="1125"/>
              </w:tabs>
              <w:spacing w:line="380" w:lineRule="exact"/>
              <w:ind w:left="64" w:right="71"/>
              <w:jc w:val="both"/>
              <w:rPr>
                <w:rFonts w:ascii="Arial" w:hAnsi="Arial" w:cs="Arial"/>
                <w:sz w:val="18"/>
                <w:szCs w:val="18"/>
              </w:rPr>
            </w:pPr>
          </w:p>
        </w:tc>
        <w:tc>
          <w:tcPr>
            <w:tcW w:w="1260" w:type="dxa"/>
          </w:tcPr>
          <w:p w14:paraId="696BEB5E" w14:textId="77777777" w:rsidR="000B71DE" w:rsidRPr="001C2BBC" w:rsidRDefault="000B71DE">
            <w:pPr>
              <w:tabs>
                <w:tab w:val="decimal" w:pos="1125"/>
              </w:tabs>
              <w:spacing w:line="380" w:lineRule="exact"/>
              <w:ind w:left="64" w:right="71"/>
              <w:jc w:val="both"/>
              <w:rPr>
                <w:rFonts w:ascii="Arial" w:hAnsi="Arial" w:cs="Arial"/>
                <w:sz w:val="18"/>
                <w:szCs w:val="18"/>
              </w:rPr>
            </w:pPr>
          </w:p>
        </w:tc>
      </w:tr>
      <w:tr w:rsidR="000B71DE" w:rsidRPr="008472D3" w14:paraId="66E1D52D" w14:textId="77777777" w:rsidTr="00BA7E9B">
        <w:tc>
          <w:tcPr>
            <w:tcW w:w="4320" w:type="dxa"/>
            <w:hideMark/>
          </w:tcPr>
          <w:p w14:paraId="3D4AF394" w14:textId="77777777" w:rsidR="000B71DE" w:rsidRPr="001C2BBC" w:rsidRDefault="000B71DE">
            <w:pPr>
              <w:tabs>
                <w:tab w:val="left" w:pos="342"/>
                <w:tab w:val="left" w:pos="522"/>
                <w:tab w:val="left" w:pos="702"/>
              </w:tabs>
              <w:spacing w:line="380" w:lineRule="exact"/>
              <w:ind w:left="87" w:right="90"/>
              <w:rPr>
                <w:rFonts w:asciiTheme="majorBidi" w:eastAsia="Batang" w:hAnsiTheme="majorBidi" w:cstheme="majorBidi"/>
                <w:sz w:val="18"/>
                <w:szCs w:val="18"/>
              </w:rPr>
            </w:pPr>
            <w:r w:rsidRPr="001C2BBC">
              <w:rPr>
                <w:rFonts w:ascii="Arial" w:hAnsi="Arial" w:cs="Arial"/>
                <w:sz w:val="18"/>
                <w:szCs w:val="18"/>
              </w:rPr>
              <w:t>Fixed deposit with a maturity more than 3 months</w:t>
            </w:r>
          </w:p>
        </w:tc>
        <w:tc>
          <w:tcPr>
            <w:tcW w:w="1351" w:type="dxa"/>
          </w:tcPr>
          <w:p w14:paraId="7F6F514C" w14:textId="53AD83D6" w:rsidR="000B71DE" w:rsidRPr="001C2BBC" w:rsidRDefault="006F1489">
            <w:pPr>
              <w:tabs>
                <w:tab w:val="decimal" w:pos="1125"/>
              </w:tabs>
              <w:spacing w:line="380" w:lineRule="exact"/>
              <w:ind w:left="64" w:right="71"/>
              <w:jc w:val="both"/>
              <w:rPr>
                <w:rFonts w:ascii="Arial" w:hAnsi="Arial" w:cs="Arial"/>
                <w:sz w:val="18"/>
                <w:szCs w:val="18"/>
              </w:rPr>
            </w:pPr>
            <w:r>
              <w:rPr>
                <w:rFonts w:ascii="Arial" w:hAnsi="Arial" w:cs="Arial"/>
                <w:sz w:val="18"/>
                <w:szCs w:val="18"/>
              </w:rPr>
              <w:t>438,295</w:t>
            </w:r>
          </w:p>
        </w:tc>
        <w:tc>
          <w:tcPr>
            <w:tcW w:w="1260" w:type="dxa"/>
          </w:tcPr>
          <w:p w14:paraId="6C8EDD53" w14:textId="1F0A627C" w:rsidR="000B71DE" w:rsidRPr="001C2BBC" w:rsidRDefault="000B71DE">
            <w:pPr>
              <w:tabs>
                <w:tab w:val="decimal" w:pos="1125"/>
              </w:tabs>
              <w:spacing w:line="380" w:lineRule="exact"/>
              <w:ind w:left="64" w:right="71"/>
              <w:jc w:val="both"/>
              <w:rPr>
                <w:rFonts w:ascii="Arial" w:hAnsi="Arial" w:cs="Arial"/>
                <w:sz w:val="18"/>
                <w:szCs w:val="18"/>
                <w:cs/>
              </w:rPr>
            </w:pPr>
            <w:r w:rsidRPr="001C2BBC">
              <w:rPr>
                <w:rFonts w:ascii="Arial" w:hAnsi="Arial" w:cs="Arial"/>
                <w:sz w:val="18"/>
                <w:szCs w:val="18"/>
              </w:rPr>
              <w:t>337,294</w:t>
            </w:r>
          </w:p>
        </w:tc>
        <w:tc>
          <w:tcPr>
            <w:tcW w:w="1350" w:type="dxa"/>
          </w:tcPr>
          <w:p w14:paraId="3FCD97CA" w14:textId="1CCB7DD7" w:rsidR="000B71DE" w:rsidRPr="001C2BBC" w:rsidRDefault="00395ACC">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4D44E3BE" w14:textId="6C70ED9C" w:rsidR="000B71DE" w:rsidRPr="001C2BBC" w:rsidRDefault="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w:t>
            </w:r>
          </w:p>
        </w:tc>
      </w:tr>
      <w:tr w:rsidR="00BA7E9B" w:rsidRPr="008472D3" w14:paraId="2909CF4B" w14:textId="77777777" w:rsidTr="00BA7E9B">
        <w:trPr>
          <w:trHeight w:val="288"/>
        </w:trPr>
        <w:tc>
          <w:tcPr>
            <w:tcW w:w="5670" w:type="dxa"/>
            <w:gridSpan w:val="2"/>
            <w:hideMark/>
          </w:tcPr>
          <w:p w14:paraId="478FA9E2" w14:textId="0D3591AB" w:rsidR="00BA7E9B" w:rsidRPr="001C2BBC" w:rsidRDefault="00BA7E9B">
            <w:pPr>
              <w:tabs>
                <w:tab w:val="decimal" w:pos="1125"/>
              </w:tabs>
              <w:spacing w:line="380" w:lineRule="exact"/>
              <w:ind w:left="64" w:right="71"/>
              <w:jc w:val="both"/>
              <w:rPr>
                <w:rFonts w:ascii="Arial" w:hAnsi="Arial" w:cs="Arial"/>
                <w:sz w:val="18"/>
                <w:szCs w:val="18"/>
              </w:rPr>
            </w:pPr>
            <w:r w:rsidRPr="001C2BBC">
              <w:rPr>
                <w:rFonts w:ascii="Arial" w:hAnsi="Arial" w:cs="Arial"/>
                <w:b/>
                <w:bCs/>
                <w:sz w:val="18"/>
                <w:szCs w:val="18"/>
              </w:rPr>
              <w:t>Debt instruments at fair value through profit</w:t>
            </w:r>
            <w:r>
              <w:rPr>
                <w:rFonts w:ascii="Arial" w:hAnsi="Arial" w:cstheme="minorBidi" w:hint="cs"/>
                <w:b/>
                <w:bCs/>
                <w:sz w:val="18"/>
                <w:szCs w:val="18"/>
                <w:cs/>
              </w:rPr>
              <w:t xml:space="preserve"> </w:t>
            </w:r>
            <w:r w:rsidRPr="001C2BBC">
              <w:rPr>
                <w:rFonts w:ascii="Arial" w:hAnsi="Arial" w:cs="Arial"/>
                <w:b/>
                <w:bCs/>
                <w:sz w:val="18"/>
                <w:szCs w:val="18"/>
              </w:rPr>
              <w:t>or loss</w:t>
            </w:r>
          </w:p>
        </w:tc>
        <w:tc>
          <w:tcPr>
            <w:tcW w:w="1260" w:type="dxa"/>
          </w:tcPr>
          <w:p w14:paraId="6D752388" w14:textId="77777777" w:rsidR="00BA7E9B" w:rsidRPr="001C2BBC" w:rsidRDefault="00BA7E9B">
            <w:pPr>
              <w:tabs>
                <w:tab w:val="decimal" w:pos="1125"/>
              </w:tabs>
              <w:spacing w:line="380" w:lineRule="exact"/>
              <w:ind w:left="64" w:right="71"/>
              <w:jc w:val="both"/>
              <w:rPr>
                <w:rFonts w:ascii="Arial" w:hAnsi="Arial" w:cs="Arial"/>
                <w:sz w:val="18"/>
                <w:szCs w:val="18"/>
              </w:rPr>
            </w:pPr>
          </w:p>
        </w:tc>
        <w:tc>
          <w:tcPr>
            <w:tcW w:w="1350" w:type="dxa"/>
          </w:tcPr>
          <w:p w14:paraId="41E11B4E" w14:textId="77777777" w:rsidR="00BA7E9B" w:rsidRPr="001C2BBC" w:rsidRDefault="00BA7E9B">
            <w:pPr>
              <w:tabs>
                <w:tab w:val="decimal" w:pos="1125"/>
              </w:tabs>
              <w:spacing w:line="380" w:lineRule="exact"/>
              <w:ind w:left="64" w:right="71"/>
              <w:jc w:val="both"/>
              <w:rPr>
                <w:rFonts w:ascii="Arial" w:hAnsi="Arial" w:cs="Arial"/>
                <w:sz w:val="18"/>
                <w:szCs w:val="18"/>
              </w:rPr>
            </w:pPr>
          </w:p>
        </w:tc>
        <w:tc>
          <w:tcPr>
            <w:tcW w:w="1260" w:type="dxa"/>
          </w:tcPr>
          <w:p w14:paraId="73E165C3" w14:textId="77777777" w:rsidR="00BA7E9B" w:rsidRPr="001C2BBC" w:rsidRDefault="00BA7E9B">
            <w:pPr>
              <w:tabs>
                <w:tab w:val="decimal" w:pos="1125"/>
              </w:tabs>
              <w:spacing w:line="380" w:lineRule="exact"/>
              <w:ind w:left="64" w:right="71"/>
              <w:jc w:val="both"/>
              <w:rPr>
                <w:rFonts w:ascii="Arial" w:hAnsi="Arial" w:cs="Arial"/>
                <w:sz w:val="18"/>
                <w:szCs w:val="18"/>
              </w:rPr>
            </w:pPr>
          </w:p>
        </w:tc>
      </w:tr>
      <w:tr w:rsidR="000B71DE" w:rsidRPr="008472D3" w14:paraId="79666C49" w14:textId="77777777" w:rsidTr="00BA7E9B">
        <w:trPr>
          <w:trHeight w:val="288"/>
        </w:trPr>
        <w:tc>
          <w:tcPr>
            <w:tcW w:w="4320" w:type="dxa"/>
          </w:tcPr>
          <w:p w14:paraId="786247FC" w14:textId="77777777" w:rsidR="000B71DE" w:rsidRPr="001C2BBC" w:rsidRDefault="000B71DE" w:rsidP="000B71DE">
            <w:pPr>
              <w:tabs>
                <w:tab w:val="left" w:pos="342"/>
                <w:tab w:val="left" w:pos="522"/>
                <w:tab w:val="left" w:pos="702"/>
              </w:tabs>
              <w:spacing w:line="380" w:lineRule="exact"/>
              <w:ind w:left="267" w:right="90" w:hanging="180"/>
              <w:rPr>
                <w:rFonts w:ascii="Arial" w:hAnsi="Arial" w:cs="Arial"/>
                <w:b/>
                <w:bCs/>
                <w:sz w:val="18"/>
                <w:szCs w:val="18"/>
              </w:rPr>
            </w:pPr>
            <w:r w:rsidRPr="001C2BBC">
              <w:rPr>
                <w:rFonts w:ascii="Arial" w:hAnsi="Arial" w:cs="Arial"/>
                <w:sz w:val="18"/>
                <w:szCs w:val="18"/>
              </w:rPr>
              <w:t>Corporate bonds</w:t>
            </w:r>
          </w:p>
        </w:tc>
        <w:tc>
          <w:tcPr>
            <w:tcW w:w="1351" w:type="dxa"/>
          </w:tcPr>
          <w:p w14:paraId="6D708348" w14:textId="343E218D" w:rsidR="000B71DE" w:rsidRPr="001C2BBC" w:rsidRDefault="00256B54"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1069615D" w14:textId="654EDCFA"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67,090,491</w:t>
            </w:r>
          </w:p>
        </w:tc>
        <w:tc>
          <w:tcPr>
            <w:tcW w:w="1350" w:type="dxa"/>
          </w:tcPr>
          <w:p w14:paraId="35C8D82B" w14:textId="45A762AB" w:rsidR="000B71DE" w:rsidRPr="001C2BBC" w:rsidRDefault="00395ACC"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7519C9FA" w14:textId="1D80467A"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67,090,491</w:t>
            </w:r>
          </w:p>
        </w:tc>
      </w:tr>
      <w:tr w:rsidR="00BA7E9B" w:rsidRPr="008472D3" w14:paraId="5C72A3D1" w14:textId="77777777" w:rsidTr="00BA7E9B">
        <w:trPr>
          <w:trHeight w:val="288"/>
        </w:trPr>
        <w:tc>
          <w:tcPr>
            <w:tcW w:w="5670" w:type="dxa"/>
            <w:gridSpan w:val="2"/>
          </w:tcPr>
          <w:p w14:paraId="01965E7F" w14:textId="7525D3CD" w:rsidR="00BA7E9B" w:rsidRPr="001C2BBC" w:rsidRDefault="00BA7E9B" w:rsidP="000B71DE">
            <w:pPr>
              <w:tabs>
                <w:tab w:val="decimal" w:pos="1125"/>
              </w:tabs>
              <w:spacing w:line="380" w:lineRule="exact"/>
              <w:ind w:left="64" w:right="71"/>
              <w:jc w:val="both"/>
              <w:rPr>
                <w:rFonts w:ascii="Arial" w:hAnsi="Arial" w:cs="Arial"/>
                <w:sz w:val="18"/>
                <w:szCs w:val="18"/>
              </w:rPr>
            </w:pPr>
            <w:r w:rsidRPr="001C2BBC">
              <w:rPr>
                <w:rFonts w:ascii="Arial" w:hAnsi="Arial" w:cs="Arial"/>
                <w:b/>
                <w:bCs/>
                <w:sz w:val="18"/>
                <w:szCs w:val="18"/>
              </w:rPr>
              <w:t>Equity instruments at fair value through profit or loss</w:t>
            </w:r>
          </w:p>
        </w:tc>
        <w:tc>
          <w:tcPr>
            <w:tcW w:w="1260" w:type="dxa"/>
            <w:vAlign w:val="bottom"/>
          </w:tcPr>
          <w:p w14:paraId="00B3D6E7" w14:textId="77777777" w:rsidR="00BA7E9B" w:rsidRPr="001C2BBC" w:rsidRDefault="00BA7E9B" w:rsidP="000B71DE">
            <w:pPr>
              <w:tabs>
                <w:tab w:val="decimal" w:pos="1125"/>
              </w:tabs>
              <w:spacing w:line="380" w:lineRule="exact"/>
              <w:ind w:left="64" w:right="71"/>
              <w:jc w:val="both"/>
              <w:rPr>
                <w:rFonts w:ascii="Arial" w:hAnsi="Arial" w:cs="Arial"/>
                <w:sz w:val="18"/>
                <w:szCs w:val="18"/>
              </w:rPr>
            </w:pPr>
          </w:p>
        </w:tc>
        <w:tc>
          <w:tcPr>
            <w:tcW w:w="1350" w:type="dxa"/>
          </w:tcPr>
          <w:p w14:paraId="0E480835" w14:textId="77777777" w:rsidR="00BA7E9B" w:rsidRPr="001C2BBC" w:rsidRDefault="00BA7E9B" w:rsidP="000B71DE">
            <w:pPr>
              <w:tabs>
                <w:tab w:val="decimal" w:pos="1125"/>
              </w:tabs>
              <w:spacing w:line="380" w:lineRule="exact"/>
              <w:ind w:left="64" w:right="71"/>
              <w:jc w:val="both"/>
              <w:rPr>
                <w:rFonts w:ascii="Arial" w:hAnsi="Arial" w:cs="Arial"/>
                <w:sz w:val="18"/>
                <w:szCs w:val="18"/>
              </w:rPr>
            </w:pPr>
          </w:p>
        </w:tc>
        <w:tc>
          <w:tcPr>
            <w:tcW w:w="1260" w:type="dxa"/>
            <w:vAlign w:val="bottom"/>
          </w:tcPr>
          <w:p w14:paraId="7C6F7F46" w14:textId="77777777" w:rsidR="00BA7E9B" w:rsidRPr="001C2BBC" w:rsidRDefault="00BA7E9B" w:rsidP="000B71DE">
            <w:pPr>
              <w:tabs>
                <w:tab w:val="decimal" w:pos="1125"/>
              </w:tabs>
              <w:spacing w:line="380" w:lineRule="exact"/>
              <w:ind w:left="64" w:right="71"/>
              <w:jc w:val="both"/>
              <w:rPr>
                <w:rFonts w:ascii="Arial" w:hAnsi="Arial" w:cs="Arial"/>
                <w:sz w:val="18"/>
                <w:szCs w:val="18"/>
              </w:rPr>
            </w:pPr>
          </w:p>
        </w:tc>
      </w:tr>
      <w:tr w:rsidR="000B71DE" w:rsidRPr="008472D3" w14:paraId="74D76015" w14:textId="77777777" w:rsidTr="00BA7E9B">
        <w:trPr>
          <w:trHeight w:val="288"/>
        </w:trPr>
        <w:tc>
          <w:tcPr>
            <w:tcW w:w="4320" w:type="dxa"/>
          </w:tcPr>
          <w:p w14:paraId="35036311" w14:textId="77777777" w:rsidR="000B71DE" w:rsidRPr="001C2BBC" w:rsidRDefault="000B71DE" w:rsidP="000B71DE">
            <w:pPr>
              <w:tabs>
                <w:tab w:val="left" w:pos="342"/>
                <w:tab w:val="left" w:pos="522"/>
                <w:tab w:val="left" w:pos="702"/>
              </w:tabs>
              <w:spacing w:line="380" w:lineRule="exact"/>
              <w:ind w:left="267" w:right="90" w:hanging="180"/>
              <w:rPr>
                <w:rFonts w:ascii="Arial" w:hAnsi="Arial" w:cs="Arial"/>
                <w:sz w:val="18"/>
                <w:szCs w:val="18"/>
              </w:rPr>
            </w:pPr>
            <w:r w:rsidRPr="001C2BBC">
              <w:rPr>
                <w:rFonts w:ascii="Arial" w:hAnsi="Arial" w:cs="Arial"/>
                <w:sz w:val="18"/>
                <w:szCs w:val="18"/>
              </w:rPr>
              <w:t>Listed equity instruments</w:t>
            </w:r>
          </w:p>
        </w:tc>
        <w:tc>
          <w:tcPr>
            <w:tcW w:w="1351" w:type="dxa"/>
          </w:tcPr>
          <w:p w14:paraId="5DFC4A5B" w14:textId="4E99DF2F" w:rsidR="000B71DE" w:rsidRPr="001C2BBC" w:rsidRDefault="00256B54"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32BD7454" w14:textId="73283377"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240,712,500</w:t>
            </w:r>
          </w:p>
        </w:tc>
        <w:tc>
          <w:tcPr>
            <w:tcW w:w="1350" w:type="dxa"/>
          </w:tcPr>
          <w:p w14:paraId="29248A3E" w14:textId="4181117D" w:rsidR="000B71DE" w:rsidRPr="001C2BBC" w:rsidRDefault="00395ACC"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w:t>
            </w:r>
          </w:p>
        </w:tc>
        <w:tc>
          <w:tcPr>
            <w:tcW w:w="1260" w:type="dxa"/>
          </w:tcPr>
          <w:p w14:paraId="79D82A30" w14:textId="684B4D12"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240,712,500</w:t>
            </w:r>
          </w:p>
        </w:tc>
      </w:tr>
      <w:tr w:rsidR="000B71DE" w:rsidRPr="008472D3" w14:paraId="024EE801" w14:textId="77777777" w:rsidTr="00BA7E9B">
        <w:trPr>
          <w:trHeight w:val="288"/>
        </w:trPr>
        <w:tc>
          <w:tcPr>
            <w:tcW w:w="4320" w:type="dxa"/>
          </w:tcPr>
          <w:p w14:paraId="058DEE28" w14:textId="77777777" w:rsidR="000B71DE" w:rsidRPr="001C2BBC" w:rsidRDefault="000B71DE" w:rsidP="000B71DE">
            <w:pPr>
              <w:tabs>
                <w:tab w:val="left" w:pos="342"/>
                <w:tab w:val="left" w:pos="522"/>
                <w:tab w:val="left" w:pos="702"/>
              </w:tabs>
              <w:spacing w:line="380" w:lineRule="exact"/>
              <w:ind w:left="267" w:right="90" w:hanging="180"/>
              <w:rPr>
                <w:rFonts w:ascii="Arial" w:hAnsi="Arial" w:cs="Arial"/>
                <w:sz w:val="18"/>
                <w:szCs w:val="18"/>
              </w:rPr>
            </w:pPr>
            <w:r w:rsidRPr="001C2BBC">
              <w:rPr>
                <w:rFonts w:ascii="Arial" w:hAnsi="Arial" w:cs="Arial"/>
                <w:sz w:val="18"/>
                <w:szCs w:val="18"/>
              </w:rPr>
              <w:t>Perpetual bond - associate</w:t>
            </w:r>
          </w:p>
        </w:tc>
        <w:tc>
          <w:tcPr>
            <w:tcW w:w="1351" w:type="dxa"/>
          </w:tcPr>
          <w:p w14:paraId="30F636FE" w14:textId="1CF2CE94" w:rsidR="000B71DE" w:rsidRPr="001C2BBC" w:rsidRDefault="00256B54"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11,279,400</w:t>
            </w:r>
          </w:p>
        </w:tc>
        <w:tc>
          <w:tcPr>
            <w:tcW w:w="1260" w:type="dxa"/>
          </w:tcPr>
          <w:p w14:paraId="70A88C88" w14:textId="6EC940A2"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11,094,403</w:t>
            </w:r>
          </w:p>
        </w:tc>
        <w:tc>
          <w:tcPr>
            <w:tcW w:w="1350" w:type="dxa"/>
          </w:tcPr>
          <w:p w14:paraId="0D242A95" w14:textId="553EED6C" w:rsidR="000B71DE" w:rsidRPr="001C2BBC" w:rsidRDefault="00395ACC" w:rsidP="000B71DE">
            <w:pPr>
              <w:tabs>
                <w:tab w:val="decimal" w:pos="1125"/>
              </w:tabs>
              <w:spacing w:line="380" w:lineRule="exact"/>
              <w:ind w:left="64" w:right="71"/>
              <w:jc w:val="both"/>
              <w:rPr>
                <w:rFonts w:ascii="Arial" w:hAnsi="Arial" w:cs="Arial"/>
                <w:sz w:val="18"/>
                <w:szCs w:val="18"/>
              </w:rPr>
            </w:pPr>
            <w:r>
              <w:rPr>
                <w:rFonts w:ascii="Arial" w:hAnsi="Arial" w:cs="Arial"/>
                <w:sz w:val="18"/>
                <w:szCs w:val="18"/>
              </w:rPr>
              <w:t>11,279,400</w:t>
            </w:r>
          </w:p>
        </w:tc>
        <w:tc>
          <w:tcPr>
            <w:tcW w:w="1260" w:type="dxa"/>
          </w:tcPr>
          <w:p w14:paraId="3F823C45" w14:textId="39C18A80" w:rsidR="000B71DE" w:rsidRPr="001C2BBC" w:rsidRDefault="000B71DE" w:rsidP="000B71DE">
            <w:pP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11,094,403</w:t>
            </w:r>
          </w:p>
        </w:tc>
      </w:tr>
      <w:tr w:rsidR="000B71DE" w:rsidRPr="008472D3" w14:paraId="13589E73" w14:textId="77777777" w:rsidTr="00BA7E9B">
        <w:trPr>
          <w:trHeight w:val="288"/>
        </w:trPr>
        <w:tc>
          <w:tcPr>
            <w:tcW w:w="4320" w:type="dxa"/>
          </w:tcPr>
          <w:p w14:paraId="28272609" w14:textId="77777777" w:rsidR="000B71DE" w:rsidRPr="001C2BBC" w:rsidRDefault="000B71DE" w:rsidP="000B71DE">
            <w:pPr>
              <w:spacing w:line="380" w:lineRule="exact"/>
              <w:ind w:left="270" w:right="-108" w:hanging="180"/>
              <w:jc w:val="both"/>
              <w:rPr>
                <w:rFonts w:ascii="Arial" w:hAnsi="Arial" w:cs="Arial"/>
                <w:b/>
                <w:bCs/>
                <w:sz w:val="18"/>
                <w:szCs w:val="18"/>
              </w:rPr>
            </w:pPr>
            <w:r w:rsidRPr="001C2BBC">
              <w:rPr>
                <w:rFonts w:ascii="Arial" w:hAnsi="Arial" w:cs="Arial"/>
                <w:b/>
                <w:bCs/>
                <w:sz w:val="18"/>
                <w:szCs w:val="18"/>
              </w:rPr>
              <w:t xml:space="preserve">Equity instruments designated at fair value </w:t>
            </w:r>
          </w:p>
          <w:p w14:paraId="00EAFF8B" w14:textId="77777777" w:rsidR="000B71DE" w:rsidRPr="001C2BBC" w:rsidRDefault="000B71DE" w:rsidP="000B71DE">
            <w:pPr>
              <w:tabs>
                <w:tab w:val="left" w:pos="522"/>
                <w:tab w:val="left" w:pos="702"/>
              </w:tabs>
              <w:spacing w:line="380" w:lineRule="exact"/>
              <w:ind w:left="450" w:right="90" w:hanging="180"/>
              <w:rPr>
                <w:rFonts w:ascii="Arial" w:hAnsi="Arial" w:cs="Arial"/>
                <w:sz w:val="18"/>
                <w:szCs w:val="18"/>
              </w:rPr>
            </w:pPr>
            <w:r w:rsidRPr="001C2BBC">
              <w:rPr>
                <w:rFonts w:ascii="Arial" w:hAnsi="Arial" w:cs="Arial"/>
                <w:b/>
                <w:bCs/>
                <w:sz w:val="18"/>
                <w:szCs w:val="18"/>
              </w:rPr>
              <w:t>through other comprehensive income</w:t>
            </w:r>
          </w:p>
        </w:tc>
        <w:tc>
          <w:tcPr>
            <w:tcW w:w="1351" w:type="dxa"/>
          </w:tcPr>
          <w:p w14:paraId="525A1A90" w14:textId="77777777" w:rsidR="000B71DE" w:rsidRPr="001C2BBC" w:rsidRDefault="000B71DE" w:rsidP="000B71DE">
            <w:pPr>
              <w:tabs>
                <w:tab w:val="decimal" w:pos="1125"/>
              </w:tabs>
              <w:spacing w:line="380" w:lineRule="exact"/>
              <w:ind w:left="64" w:right="71"/>
              <w:jc w:val="both"/>
              <w:rPr>
                <w:rFonts w:ascii="Arial" w:hAnsi="Arial" w:cs="Arial"/>
                <w:sz w:val="18"/>
                <w:szCs w:val="18"/>
              </w:rPr>
            </w:pPr>
          </w:p>
        </w:tc>
        <w:tc>
          <w:tcPr>
            <w:tcW w:w="1260" w:type="dxa"/>
          </w:tcPr>
          <w:p w14:paraId="65B9E073" w14:textId="77777777" w:rsidR="000B71DE" w:rsidRPr="001C2BBC" w:rsidRDefault="000B71DE" w:rsidP="000B71DE">
            <w:pPr>
              <w:tabs>
                <w:tab w:val="decimal" w:pos="1125"/>
              </w:tabs>
              <w:spacing w:line="380" w:lineRule="exact"/>
              <w:ind w:left="64" w:right="71"/>
              <w:jc w:val="both"/>
              <w:rPr>
                <w:rFonts w:ascii="Arial" w:hAnsi="Arial" w:cs="Arial"/>
                <w:sz w:val="18"/>
                <w:szCs w:val="18"/>
              </w:rPr>
            </w:pPr>
          </w:p>
        </w:tc>
        <w:tc>
          <w:tcPr>
            <w:tcW w:w="1350" w:type="dxa"/>
          </w:tcPr>
          <w:p w14:paraId="26E494CA" w14:textId="77777777" w:rsidR="000B71DE" w:rsidRPr="001C2BBC" w:rsidRDefault="000B71DE" w:rsidP="000B71DE">
            <w:pPr>
              <w:tabs>
                <w:tab w:val="decimal" w:pos="1125"/>
              </w:tabs>
              <w:spacing w:line="380" w:lineRule="exact"/>
              <w:ind w:left="64" w:right="71"/>
              <w:jc w:val="both"/>
              <w:rPr>
                <w:rFonts w:ascii="Arial" w:hAnsi="Arial" w:cs="Arial"/>
                <w:sz w:val="18"/>
                <w:szCs w:val="18"/>
              </w:rPr>
            </w:pPr>
          </w:p>
        </w:tc>
        <w:tc>
          <w:tcPr>
            <w:tcW w:w="1260" w:type="dxa"/>
          </w:tcPr>
          <w:p w14:paraId="2A2CCA46" w14:textId="77777777" w:rsidR="000B71DE" w:rsidRPr="001C2BBC" w:rsidRDefault="000B71DE" w:rsidP="000B71DE">
            <w:pPr>
              <w:tabs>
                <w:tab w:val="decimal" w:pos="1125"/>
              </w:tabs>
              <w:spacing w:line="380" w:lineRule="exact"/>
              <w:ind w:left="64" w:right="71"/>
              <w:jc w:val="both"/>
              <w:rPr>
                <w:rFonts w:ascii="Arial" w:hAnsi="Arial" w:cs="Arial"/>
                <w:sz w:val="18"/>
                <w:szCs w:val="18"/>
              </w:rPr>
            </w:pPr>
          </w:p>
        </w:tc>
      </w:tr>
      <w:tr w:rsidR="000B71DE" w:rsidRPr="008472D3" w14:paraId="43D978B0" w14:textId="77777777" w:rsidTr="00BA7E9B">
        <w:tc>
          <w:tcPr>
            <w:tcW w:w="4320" w:type="dxa"/>
          </w:tcPr>
          <w:p w14:paraId="49C34C09" w14:textId="77777777" w:rsidR="000B71DE" w:rsidRPr="001C2BBC" w:rsidRDefault="000B71DE" w:rsidP="000B71DE">
            <w:pPr>
              <w:tabs>
                <w:tab w:val="decimal" w:pos="1155"/>
              </w:tabs>
              <w:spacing w:line="380" w:lineRule="exact"/>
              <w:ind w:left="87"/>
              <w:rPr>
                <w:rFonts w:ascii="Arial" w:eastAsia="Batang" w:hAnsi="Arial" w:cs="Arial"/>
                <w:sz w:val="18"/>
                <w:szCs w:val="18"/>
              </w:rPr>
            </w:pPr>
            <w:r w:rsidRPr="001C2BBC">
              <w:rPr>
                <w:rFonts w:ascii="Arial" w:hAnsi="Arial" w:cs="Arial"/>
                <w:sz w:val="18"/>
                <w:szCs w:val="18"/>
              </w:rPr>
              <w:t>Listed equity instruments</w:t>
            </w:r>
          </w:p>
        </w:tc>
        <w:tc>
          <w:tcPr>
            <w:tcW w:w="1351" w:type="dxa"/>
          </w:tcPr>
          <w:p w14:paraId="6448E031" w14:textId="2F696FF8" w:rsidR="000B71DE" w:rsidRPr="001C2BBC" w:rsidRDefault="00256B54" w:rsidP="000B71DE">
            <w:pPr>
              <w:pBdr>
                <w:bottom w:val="sing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3,930,615,875</w:t>
            </w:r>
          </w:p>
        </w:tc>
        <w:tc>
          <w:tcPr>
            <w:tcW w:w="1260" w:type="dxa"/>
          </w:tcPr>
          <w:p w14:paraId="5ACD995B" w14:textId="19F89E90" w:rsidR="000B71DE" w:rsidRPr="001C2BBC" w:rsidRDefault="000B71DE" w:rsidP="000B71DE">
            <w:pPr>
              <w:pBdr>
                <w:bottom w:val="single" w:sz="4" w:space="1" w:color="auto"/>
              </w:pBd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442,402,900</w:t>
            </w:r>
          </w:p>
        </w:tc>
        <w:tc>
          <w:tcPr>
            <w:tcW w:w="1350" w:type="dxa"/>
          </w:tcPr>
          <w:p w14:paraId="1C8124EF" w14:textId="2379EB6B" w:rsidR="000B71DE" w:rsidRPr="001C2BBC" w:rsidRDefault="00395ACC" w:rsidP="000B71DE">
            <w:pPr>
              <w:pBdr>
                <w:bottom w:val="sing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3,930,615,875</w:t>
            </w:r>
          </w:p>
        </w:tc>
        <w:tc>
          <w:tcPr>
            <w:tcW w:w="1260" w:type="dxa"/>
          </w:tcPr>
          <w:p w14:paraId="21729561" w14:textId="71E7BAC0" w:rsidR="000B71DE" w:rsidRPr="001C2BBC" w:rsidRDefault="000B71DE" w:rsidP="000B71DE">
            <w:pPr>
              <w:pBdr>
                <w:bottom w:val="single" w:sz="4" w:space="1" w:color="auto"/>
              </w:pBd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442,402,900</w:t>
            </w:r>
          </w:p>
        </w:tc>
      </w:tr>
      <w:tr w:rsidR="000B71DE" w:rsidRPr="008472D3" w14:paraId="0175F699" w14:textId="77777777" w:rsidTr="00BA7E9B">
        <w:tc>
          <w:tcPr>
            <w:tcW w:w="4320" w:type="dxa"/>
            <w:hideMark/>
          </w:tcPr>
          <w:p w14:paraId="08F7D899" w14:textId="77777777" w:rsidR="000B71DE" w:rsidRPr="001C2BBC" w:rsidRDefault="000B71DE" w:rsidP="000B71DE">
            <w:pPr>
              <w:tabs>
                <w:tab w:val="left" w:pos="162"/>
              </w:tabs>
              <w:spacing w:line="380" w:lineRule="exact"/>
              <w:ind w:left="87" w:right="-108"/>
              <w:rPr>
                <w:rFonts w:asciiTheme="majorBidi" w:eastAsia="Batang" w:hAnsiTheme="majorBidi" w:cstheme="majorBidi"/>
                <w:sz w:val="18"/>
                <w:szCs w:val="18"/>
              </w:rPr>
            </w:pPr>
            <w:r w:rsidRPr="001C2BBC">
              <w:rPr>
                <w:rFonts w:ascii="Arial" w:hAnsi="Arial" w:cs="Arial"/>
                <w:sz w:val="18"/>
                <w:szCs w:val="18"/>
              </w:rPr>
              <w:t>Total other current financial assets</w:t>
            </w:r>
          </w:p>
        </w:tc>
        <w:tc>
          <w:tcPr>
            <w:tcW w:w="1351" w:type="dxa"/>
          </w:tcPr>
          <w:p w14:paraId="273D2533" w14:textId="71CE504C" w:rsidR="000B71DE" w:rsidRPr="001C2BBC" w:rsidRDefault="00395ACC" w:rsidP="000B71DE">
            <w:pPr>
              <w:pBdr>
                <w:bottom w:val="doub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3,</w:t>
            </w:r>
            <w:r w:rsidR="00A5363A">
              <w:rPr>
                <w:rFonts w:ascii="Arial" w:hAnsi="Arial" w:cs="Arial"/>
                <w:sz w:val="18"/>
                <w:szCs w:val="18"/>
              </w:rPr>
              <w:t>942,333,570</w:t>
            </w:r>
          </w:p>
        </w:tc>
        <w:tc>
          <w:tcPr>
            <w:tcW w:w="1260" w:type="dxa"/>
          </w:tcPr>
          <w:p w14:paraId="6FC8D12B" w14:textId="1A3CC5A3" w:rsidR="000B71DE" w:rsidRPr="001C2BBC" w:rsidRDefault="000B71DE" w:rsidP="000B71DE">
            <w:pPr>
              <w:pBdr>
                <w:bottom w:val="double" w:sz="4" w:space="1" w:color="auto"/>
              </w:pBdr>
              <w:tabs>
                <w:tab w:val="decimal" w:pos="1125"/>
              </w:tabs>
              <w:spacing w:line="380" w:lineRule="exact"/>
              <w:ind w:left="64" w:right="71"/>
              <w:jc w:val="both"/>
              <w:rPr>
                <w:rFonts w:ascii="Arial" w:hAnsi="Arial" w:cs="Arial"/>
                <w:sz w:val="18"/>
                <w:szCs w:val="18"/>
                <w:cs/>
              </w:rPr>
            </w:pPr>
            <w:r w:rsidRPr="001C2BBC">
              <w:rPr>
                <w:rFonts w:ascii="Arial" w:hAnsi="Arial" w:cs="Arial"/>
                <w:sz w:val="18"/>
                <w:szCs w:val="18"/>
              </w:rPr>
              <w:t>761,637,588</w:t>
            </w:r>
          </w:p>
        </w:tc>
        <w:tc>
          <w:tcPr>
            <w:tcW w:w="1350" w:type="dxa"/>
          </w:tcPr>
          <w:p w14:paraId="060D4EF1" w14:textId="696AF68F" w:rsidR="000B71DE" w:rsidRPr="001C2BBC" w:rsidRDefault="00A5363A" w:rsidP="000B71DE">
            <w:pPr>
              <w:pBdr>
                <w:bottom w:val="double" w:sz="4" w:space="1" w:color="auto"/>
              </w:pBdr>
              <w:tabs>
                <w:tab w:val="decimal" w:pos="1125"/>
              </w:tabs>
              <w:spacing w:line="380" w:lineRule="exact"/>
              <w:ind w:left="64" w:right="71"/>
              <w:jc w:val="both"/>
              <w:rPr>
                <w:rFonts w:ascii="Arial" w:hAnsi="Arial" w:cs="Arial"/>
                <w:sz w:val="18"/>
                <w:szCs w:val="18"/>
              </w:rPr>
            </w:pPr>
            <w:r>
              <w:rPr>
                <w:rFonts w:ascii="Arial" w:hAnsi="Arial" w:cs="Arial"/>
                <w:sz w:val="18"/>
                <w:szCs w:val="18"/>
              </w:rPr>
              <w:t>3,941,895,275</w:t>
            </w:r>
          </w:p>
        </w:tc>
        <w:tc>
          <w:tcPr>
            <w:tcW w:w="1260" w:type="dxa"/>
          </w:tcPr>
          <w:p w14:paraId="479A31D1" w14:textId="2876BAAF" w:rsidR="000B71DE" w:rsidRPr="001C2BBC" w:rsidRDefault="000B71DE" w:rsidP="000B71DE">
            <w:pPr>
              <w:pBdr>
                <w:bottom w:val="double" w:sz="4" w:space="1" w:color="auto"/>
              </w:pBdr>
              <w:tabs>
                <w:tab w:val="decimal" w:pos="1125"/>
              </w:tabs>
              <w:spacing w:line="380" w:lineRule="exact"/>
              <w:ind w:left="64" w:right="71"/>
              <w:jc w:val="both"/>
              <w:rPr>
                <w:rFonts w:ascii="Arial" w:hAnsi="Arial" w:cs="Arial"/>
                <w:sz w:val="18"/>
                <w:szCs w:val="18"/>
              </w:rPr>
            </w:pPr>
            <w:r w:rsidRPr="001C2BBC">
              <w:rPr>
                <w:rFonts w:ascii="Arial" w:hAnsi="Arial" w:cs="Arial"/>
                <w:sz w:val="18"/>
                <w:szCs w:val="18"/>
              </w:rPr>
              <w:t>761,300,294</w:t>
            </w:r>
          </w:p>
        </w:tc>
      </w:tr>
    </w:tbl>
    <w:bookmarkEnd w:id="6"/>
    <w:p w14:paraId="0C6724C3" w14:textId="3B169CFC" w:rsidR="005F749A" w:rsidRPr="005F749A" w:rsidRDefault="00130E44" w:rsidP="00371EDA">
      <w:pPr>
        <w:tabs>
          <w:tab w:val="left" w:pos="900"/>
          <w:tab w:val="left" w:pos="1980"/>
        </w:tabs>
        <w:spacing w:line="420" w:lineRule="exact"/>
        <w:ind w:left="547" w:right="58" w:hanging="547"/>
        <w:jc w:val="thaiDistribute"/>
        <w:rPr>
          <w:rFonts w:ascii="Arial" w:hAnsi="Arial" w:cs="Arial"/>
          <w:spacing w:val="-2"/>
          <w:sz w:val="22"/>
          <w:szCs w:val="22"/>
        </w:rPr>
      </w:pPr>
      <w:r>
        <w:rPr>
          <w:rFonts w:asciiTheme="majorBidi" w:hAnsiTheme="majorBidi" w:cstheme="majorBidi"/>
          <w:sz w:val="32"/>
          <w:szCs w:val="32"/>
          <w:lang w:val="en-GB"/>
        </w:rPr>
        <w:tab/>
      </w:r>
      <w:r w:rsidR="005F749A" w:rsidRPr="005F749A">
        <w:rPr>
          <w:rFonts w:ascii="Arial" w:hAnsi="Arial" w:cs="Arial"/>
          <w:spacing w:val="-2"/>
          <w:sz w:val="22"/>
          <w:szCs w:val="22"/>
        </w:rPr>
        <w:t>Equity instruments designated at FVOCI include listed equity investments which the Group considers these investments to be strategic in nature.</w:t>
      </w:r>
    </w:p>
    <w:p w14:paraId="7893F9D3" w14:textId="50326A83" w:rsidR="00D41288" w:rsidRDefault="00D41288" w:rsidP="00371EDA">
      <w:pPr>
        <w:tabs>
          <w:tab w:val="left" w:pos="900"/>
          <w:tab w:val="left" w:pos="1980"/>
        </w:tabs>
        <w:spacing w:before="120" w:line="420" w:lineRule="exact"/>
        <w:ind w:left="547" w:right="58" w:hanging="547"/>
        <w:jc w:val="thaiDistribute"/>
        <w:rPr>
          <w:rFonts w:ascii="Arial" w:hAnsi="Arial" w:cs="Browallia New"/>
          <w:b/>
          <w:sz w:val="22"/>
          <w:szCs w:val="28"/>
        </w:rPr>
      </w:pPr>
      <w:r>
        <w:rPr>
          <w:rFonts w:ascii="Arial" w:hAnsi="Arial" w:cs="Arial"/>
          <w:spacing w:val="-2"/>
          <w:sz w:val="22"/>
          <w:szCs w:val="22"/>
        </w:rPr>
        <w:tab/>
      </w:r>
      <w:r w:rsidRPr="00D41288">
        <w:rPr>
          <w:rFonts w:ascii="Arial" w:hAnsi="Arial" w:cs="Arial"/>
          <w:spacing w:val="-2"/>
          <w:sz w:val="22"/>
          <w:szCs w:val="22"/>
        </w:rPr>
        <w:t>In addition, in 20</w:t>
      </w:r>
      <w:r>
        <w:rPr>
          <w:rFonts w:ascii="Arial" w:hAnsi="Arial" w:cs="Arial"/>
          <w:spacing w:val="-2"/>
          <w:sz w:val="22"/>
          <w:szCs w:val="22"/>
        </w:rPr>
        <w:t>25</w:t>
      </w:r>
      <w:r w:rsidRPr="00D41288">
        <w:rPr>
          <w:rFonts w:ascii="Arial" w:hAnsi="Arial" w:cs="Arial"/>
          <w:spacing w:val="-2"/>
          <w:sz w:val="22"/>
          <w:szCs w:val="22"/>
        </w:rPr>
        <w:t xml:space="preserve">, the Group received dividends from equity instruments designated at FVOCI, which still existed at the reporting date, in the amount of Baht </w:t>
      </w:r>
      <w:r>
        <w:rPr>
          <w:rFonts w:ascii="Arial" w:hAnsi="Arial" w:cs="Arial"/>
          <w:spacing w:val="-2"/>
          <w:sz w:val="22"/>
          <w:szCs w:val="22"/>
        </w:rPr>
        <w:t>168.1</w:t>
      </w:r>
      <w:r w:rsidRPr="00D41288">
        <w:rPr>
          <w:rFonts w:ascii="Arial" w:hAnsi="Arial" w:cs="Arial"/>
          <w:spacing w:val="-2"/>
          <w:sz w:val="22"/>
          <w:szCs w:val="22"/>
        </w:rPr>
        <w:t xml:space="preserve"> million (20</w:t>
      </w:r>
      <w:r>
        <w:rPr>
          <w:rFonts w:ascii="Arial" w:hAnsi="Arial" w:cs="Arial"/>
          <w:spacing w:val="-2"/>
          <w:sz w:val="22"/>
          <w:szCs w:val="22"/>
        </w:rPr>
        <w:t>24</w:t>
      </w:r>
      <w:r w:rsidRPr="00D41288">
        <w:rPr>
          <w:rFonts w:ascii="Arial" w:hAnsi="Arial" w:cs="Arial"/>
          <w:spacing w:val="-2"/>
          <w:sz w:val="22"/>
          <w:szCs w:val="22"/>
        </w:rPr>
        <w:t xml:space="preserve">: </w:t>
      </w:r>
      <w:r w:rsidR="000657CD">
        <w:rPr>
          <w:rFonts w:ascii="Arial" w:hAnsi="Arial" w:cs="Arial"/>
          <w:spacing w:val="-2"/>
          <w:sz w:val="22"/>
          <w:szCs w:val="22"/>
        </w:rPr>
        <w:t>Baht</w:t>
      </w:r>
      <w:r w:rsidRPr="00D41288">
        <w:rPr>
          <w:rFonts w:ascii="Arial" w:hAnsi="Arial" w:cs="Arial"/>
          <w:spacing w:val="-2"/>
          <w:sz w:val="22"/>
          <w:szCs w:val="22"/>
        </w:rPr>
        <w:t xml:space="preserve"> </w:t>
      </w:r>
      <w:r w:rsidR="000A40DB">
        <w:rPr>
          <w:rFonts w:ascii="Arial" w:hAnsi="Arial" w:cs="Arial"/>
          <w:spacing w:val="-2"/>
          <w:sz w:val="22"/>
          <w:szCs w:val="22"/>
        </w:rPr>
        <w:t>14.6</w:t>
      </w:r>
      <w:r w:rsidRPr="00D41288">
        <w:rPr>
          <w:rFonts w:ascii="Arial" w:hAnsi="Arial" w:cs="Arial"/>
          <w:spacing w:val="-2"/>
          <w:sz w:val="22"/>
          <w:szCs w:val="22"/>
        </w:rPr>
        <w:t xml:space="preserve"> million) (the Company only: </w:t>
      </w:r>
      <w:r w:rsidR="000657CD">
        <w:rPr>
          <w:rFonts w:ascii="Arial" w:hAnsi="Arial" w:cs="Arial"/>
          <w:spacing w:val="-2"/>
          <w:sz w:val="22"/>
          <w:szCs w:val="22"/>
        </w:rPr>
        <w:t>Baht</w:t>
      </w:r>
      <w:r w:rsidRPr="00D41288">
        <w:rPr>
          <w:rFonts w:ascii="Arial" w:hAnsi="Arial" w:cs="Arial"/>
          <w:spacing w:val="-2"/>
          <w:sz w:val="22"/>
          <w:szCs w:val="22"/>
        </w:rPr>
        <w:t xml:space="preserve"> </w:t>
      </w:r>
      <w:r>
        <w:rPr>
          <w:rFonts w:ascii="Arial" w:hAnsi="Arial" w:cs="Arial"/>
          <w:spacing w:val="-2"/>
          <w:sz w:val="22"/>
          <w:szCs w:val="22"/>
        </w:rPr>
        <w:t>168.1</w:t>
      </w:r>
      <w:r w:rsidRPr="00D41288">
        <w:rPr>
          <w:rFonts w:ascii="Arial" w:hAnsi="Arial" w:cs="Arial"/>
          <w:spacing w:val="-2"/>
          <w:sz w:val="22"/>
          <w:szCs w:val="22"/>
        </w:rPr>
        <w:t xml:space="preserve"> million, 20</w:t>
      </w:r>
      <w:r>
        <w:rPr>
          <w:rFonts w:ascii="Arial" w:hAnsi="Arial" w:cs="Arial"/>
          <w:spacing w:val="-2"/>
          <w:sz w:val="22"/>
          <w:szCs w:val="22"/>
        </w:rPr>
        <w:t>24</w:t>
      </w:r>
      <w:r w:rsidRPr="00D41288">
        <w:rPr>
          <w:rFonts w:ascii="Arial" w:hAnsi="Arial" w:cs="Arial"/>
          <w:spacing w:val="-2"/>
          <w:sz w:val="22"/>
          <w:szCs w:val="22"/>
        </w:rPr>
        <w:t xml:space="preserve">: </w:t>
      </w:r>
      <w:r w:rsidR="000657CD">
        <w:rPr>
          <w:rFonts w:ascii="Arial" w:hAnsi="Arial" w:cs="Arial"/>
          <w:spacing w:val="-2"/>
          <w:sz w:val="22"/>
          <w:szCs w:val="22"/>
        </w:rPr>
        <w:t>Baht</w:t>
      </w:r>
      <w:r w:rsidRPr="00D41288">
        <w:rPr>
          <w:rFonts w:ascii="Arial" w:hAnsi="Arial" w:cs="Arial"/>
          <w:spacing w:val="-2"/>
          <w:sz w:val="22"/>
          <w:szCs w:val="22"/>
        </w:rPr>
        <w:t xml:space="preserve"> </w:t>
      </w:r>
      <w:r w:rsidR="000A40DB">
        <w:rPr>
          <w:rFonts w:ascii="Arial" w:hAnsi="Arial" w:cs="Arial"/>
          <w:spacing w:val="-2"/>
          <w:sz w:val="22"/>
          <w:szCs w:val="22"/>
        </w:rPr>
        <w:t>14.6</w:t>
      </w:r>
      <w:r w:rsidRPr="00D41288">
        <w:rPr>
          <w:rFonts w:ascii="Arial" w:hAnsi="Arial" w:cs="Arial"/>
          <w:spacing w:val="-2"/>
          <w:sz w:val="22"/>
          <w:szCs w:val="22"/>
        </w:rPr>
        <w:t xml:space="preserve"> million).</w:t>
      </w:r>
    </w:p>
    <w:p w14:paraId="74328BC0" w14:textId="77777777" w:rsidR="00F17C1B" w:rsidRPr="0006468E" w:rsidRDefault="00F17C1B" w:rsidP="00F17C1B">
      <w:pPr>
        <w:tabs>
          <w:tab w:val="left" w:pos="540"/>
        </w:tabs>
        <w:spacing w:before="240" w:after="120" w:line="380" w:lineRule="exact"/>
        <w:ind w:left="907" w:hanging="907"/>
        <w:jc w:val="both"/>
        <w:outlineLvl w:val="0"/>
        <w:rPr>
          <w:rFonts w:ascii="Arial" w:hAnsi="Arial" w:cs="Arial"/>
          <w:b/>
          <w:sz w:val="22"/>
          <w:szCs w:val="22"/>
        </w:rPr>
      </w:pPr>
      <w:r>
        <w:rPr>
          <w:rFonts w:ascii="Arial" w:hAnsi="Arial" w:cs="Browallia New"/>
          <w:b/>
          <w:sz w:val="22"/>
          <w:szCs w:val="28"/>
        </w:rPr>
        <w:t>10</w:t>
      </w:r>
      <w:r w:rsidRPr="0006468E">
        <w:rPr>
          <w:rFonts w:ascii="Arial" w:hAnsi="Arial" w:cs="Arial"/>
          <w:b/>
          <w:sz w:val="22"/>
          <w:szCs w:val="22"/>
        </w:rPr>
        <w:t xml:space="preserve">. </w:t>
      </w:r>
      <w:r w:rsidRPr="0006468E">
        <w:rPr>
          <w:rFonts w:ascii="Arial" w:hAnsi="Arial" w:cstheme="minorBidi"/>
          <w:b/>
          <w:sz w:val="22"/>
          <w:szCs w:val="22"/>
          <w:cs/>
        </w:rPr>
        <w:tab/>
      </w:r>
      <w:r w:rsidRPr="0006468E">
        <w:rPr>
          <w:rFonts w:ascii="Arial" w:hAnsi="Arial" w:cs="Arial"/>
          <w:b/>
          <w:sz w:val="22"/>
          <w:szCs w:val="22"/>
        </w:rPr>
        <w:t>Trade and other</w:t>
      </w:r>
      <w:r>
        <w:rPr>
          <w:rFonts w:ascii="Arial" w:hAnsi="Arial" w:cs="Arial"/>
          <w:b/>
          <w:sz w:val="22"/>
          <w:szCs w:val="22"/>
        </w:rPr>
        <w:t xml:space="preserve"> current</w:t>
      </w:r>
      <w:r w:rsidRPr="0006468E">
        <w:rPr>
          <w:rFonts w:ascii="Arial" w:hAnsi="Arial" w:cs="Arial"/>
          <w:b/>
          <w:sz w:val="22"/>
          <w:szCs w:val="22"/>
        </w:rPr>
        <w:t xml:space="preserve"> receivables</w:t>
      </w:r>
    </w:p>
    <w:p w14:paraId="52282C3A" w14:textId="77777777" w:rsidR="00F17C1B" w:rsidRPr="0006468E" w:rsidRDefault="00F17C1B" w:rsidP="00F17C1B">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cs/>
        </w:rPr>
        <w:tab/>
      </w:r>
      <w:r w:rsidRPr="0006468E">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F17C1B" w:rsidRPr="0006468E" w14:paraId="57697656" w14:textId="77777777" w:rsidTr="00B62F63">
        <w:tc>
          <w:tcPr>
            <w:tcW w:w="3870" w:type="dxa"/>
            <w:vAlign w:val="bottom"/>
          </w:tcPr>
          <w:p w14:paraId="6A358110" w14:textId="77777777" w:rsidR="00F17C1B" w:rsidRPr="0006468E" w:rsidRDefault="00F17C1B" w:rsidP="00B62F63">
            <w:pPr>
              <w:spacing w:line="340" w:lineRule="exact"/>
              <w:ind w:right="-18"/>
              <w:jc w:val="both"/>
              <w:rPr>
                <w:rFonts w:ascii="Arial" w:hAnsi="Arial" w:cs="Arial"/>
                <w:sz w:val="18"/>
                <w:szCs w:val="18"/>
              </w:rPr>
            </w:pPr>
          </w:p>
        </w:tc>
        <w:tc>
          <w:tcPr>
            <w:tcW w:w="2880" w:type="dxa"/>
            <w:gridSpan w:val="2"/>
            <w:vAlign w:val="bottom"/>
          </w:tcPr>
          <w:p w14:paraId="21A53468" w14:textId="77777777" w:rsidR="00F17C1B" w:rsidRPr="0006468E" w:rsidRDefault="00F17C1B" w:rsidP="00B62F63">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59D83B58" w14:textId="77777777" w:rsidR="00F17C1B" w:rsidRPr="0006468E" w:rsidRDefault="00F17C1B" w:rsidP="00B62F63">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F17C1B" w:rsidRPr="0006468E" w14:paraId="41263F70" w14:textId="77777777" w:rsidTr="00B62F63">
        <w:tc>
          <w:tcPr>
            <w:tcW w:w="3870" w:type="dxa"/>
            <w:vAlign w:val="bottom"/>
          </w:tcPr>
          <w:p w14:paraId="03ED9325" w14:textId="77777777" w:rsidR="00F17C1B" w:rsidRPr="0006468E" w:rsidRDefault="00F17C1B" w:rsidP="00B62F63">
            <w:pPr>
              <w:spacing w:line="340" w:lineRule="exact"/>
              <w:jc w:val="center"/>
              <w:rPr>
                <w:rFonts w:ascii="Arial" w:hAnsi="Arial" w:cs="Arial"/>
                <w:sz w:val="18"/>
                <w:szCs w:val="18"/>
                <w:cs/>
              </w:rPr>
            </w:pPr>
          </w:p>
        </w:tc>
        <w:tc>
          <w:tcPr>
            <w:tcW w:w="1440" w:type="dxa"/>
            <w:vAlign w:val="bottom"/>
          </w:tcPr>
          <w:p w14:paraId="4C329402" w14:textId="77777777" w:rsidR="00F17C1B" w:rsidRPr="0006468E" w:rsidRDefault="00F17C1B" w:rsidP="00B62F63">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440" w:type="dxa"/>
            <w:vAlign w:val="bottom"/>
          </w:tcPr>
          <w:p w14:paraId="4B64F8F4" w14:textId="77777777" w:rsidR="00F17C1B" w:rsidRPr="0006468E" w:rsidRDefault="00F17C1B" w:rsidP="00B62F63">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327" w:type="dxa"/>
            <w:vAlign w:val="bottom"/>
          </w:tcPr>
          <w:p w14:paraId="7BAF7584" w14:textId="77777777" w:rsidR="00F17C1B" w:rsidRPr="0006468E" w:rsidRDefault="00F17C1B" w:rsidP="00B62F63">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328" w:type="dxa"/>
            <w:vAlign w:val="bottom"/>
          </w:tcPr>
          <w:p w14:paraId="153C30BB" w14:textId="77777777" w:rsidR="00F17C1B" w:rsidRPr="0006468E" w:rsidRDefault="00F17C1B" w:rsidP="00B62F63">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r>
      <w:tr w:rsidR="00F17C1B" w:rsidRPr="0006468E" w14:paraId="16E0611E" w14:textId="77777777" w:rsidTr="00B62F63">
        <w:tc>
          <w:tcPr>
            <w:tcW w:w="3870" w:type="dxa"/>
            <w:vAlign w:val="bottom"/>
          </w:tcPr>
          <w:p w14:paraId="735C8CCB" w14:textId="77777777" w:rsidR="00F17C1B" w:rsidRPr="0006468E" w:rsidRDefault="00F17C1B" w:rsidP="00B62F63">
            <w:pPr>
              <w:spacing w:line="340" w:lineRule="exact"/>
              <w:ind w:right="-108"/>
              <w:jc w:val="both"/>
              <w:rPr>
                <w:rFonts w:ascii="Arial" w:hAnsi="Arial" w:cs="Arial"/>
                <w:b/>
                <w:bCs/>
                <w:sz w:val="18"/>
                <w:szCs w:val="18"/>
              </w:rPr>
            </w:pPr>
            <w:r w:rsidRPr="0006468E">
              <w:rPr>
                <w:rFonts w:ascii="Arial" w:hAnsi="Arial" w:cs="Arial"/>
                <w:b/>
                <w:bCs/>
                <w:sz w:val="18"/>
                <w:szCs w:val="18"/>
              </w:rPr>
              <w:t>Trade receivables - related parties</w:t>
            </w:r>
          </w:p>
        </w:tc>
        <w:tc>
          <w:tcPr>
            <w:tcW w:w="1440" w:type="dxa"/>
            <w:vAlign w:val="bottom"/>
          </w:tcPr>
          <w:p w14:paraId="4092312C" w14:textId="77777777" w:rsidR="00F17C1B" w:rsidRPr="0006468E" w:rsidRDefault="00F17C1B" w:rsidP="00B62F63">
            <w:pPr>
              <w:tabs>
                <w:tab w:val="decimal" w:pos="1062"/>
              </w:tabs>
              <w:spacing w:line="340" w:lineRule="exact"/>
              <w:ind w:left="-18"/>
              <w:rPr>
                <w:rFonts w:ascii="Arial" w:hAnsi="Arial" w:cs="Arial"/>
                <w:sz w:val="18"/>
                <w:szCs w:val="18"/>
              </w:rPr>
            </w:pPr>
          </w:p>
        </w:tc>
        <w:tc>
          <w:tcPr>
            <w:tcW w:w="1440" w:type="dxa"/>
            <w:vAlign w:val="bottom"/>
          </w:tcPr>
          <w:p w14:paraId="43752E57" w14:textId="77777777" w:rsidR="00F17C1B" w:rsidRPr="0006468E" w:rsidRDefault="00F17C1B" w:rsidP="00B62F63">
            <w:pPr>
              <w:tabs>
                <w:tab w:val="decimal" w:pos="1062"/>
              </w:tabs>
              <w:spacing w:line="340" w:lineRule="exact"/>
              <w:ind w:left="-18"/>
              <w:rPr>
                <w:rFonts w:ascii="Arial" w:hAnsi="Arial" w:cs="Arial"/>
                <w:sz w:val="18"/>
                <w:szCs w:val="18"/>
              </w:rPr>
            </w:pPr>
          </w:p>
        </w:tc>
        <w:tc>
          <w:tcPr>
            <w:tcW w:w="1327" w:type="dxa"/>
            <w:vAlign w:val="bottom"/>
          </w:tcPr>
          <w:p w14:paraId="017F92C8" w14:textId="77777777" w:rsidR="00F17C1B" w:rsidRPr="0006468E" w:rsidRDefault="00F17C1B" w:rsidP="00B62F63">
            <w:pPr>
              <w:tabs>
                <w:tab w:val="decimal" w:pos="1062"/>
              </w:tabs>
              <w:spacing w:line="340" w:lineRule="exact"/>
              <w:rPr>
                <w:rFonts w:ascii="Arial" w:hAnsi="Arial" w:cs="Arial"/>
                <w:sz w:val="18"/>
                <w:szCs w:val="18"/>
              </w:rPr>
            </w:pPr>
          </w:p>
        </w:tc>
        <w:tc>
          <w:tcPr>
            <w:tcW w:w="1328" w:type="dxa"/>
            <w:vAlign w:val="bottom"/>
          </w:tcPr>
          <w:p w14:paraId="162EA799" w14:textId="77777777" w:rsidR="00F17C1B" w:rsidRPr="0006468E" w:rsidRDefault="00F17C1B" w:rsidP="00B62F63">
            <w:pPr>
              <w:tabs>
                <w:tab w:val="decimal" w:pos="1062"/>
              </w:tabs>
              <w:spacing w:line="340" w:lineRule="exact"/>
              <w:rPr>
                <w:rFonts w:ascii="Arial" w:hAnsi="Arial" w:cs="Arial"/>
                <w:sz w:val="18"/>
                <w:szCs w:val="18"/>
              </w:rPr>
            </w:pPr>
          </w:p>
        </w:tc>
      </w:tr>
      <w:tr w:rsidR="00F17C1B" w:rsidRPr="0006468E" w14:paraId="3B505B15" w14:textId="77777777" w:rsidTr="00B62F63">
        <w:tc>
          <w:tcPr>
            <w:tcW w:w="3870" w:type="dxa"/>
            <w:vAlign w:val="bottom"/>
          </w:tcPr>
          <w:p w14:paraId="38FA7448"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rPr>
              <w:t>Aged on the basis of due dates</w:t>
            </w:r>
          </w:p>
        </w:tc>
        <w:tc>
          <w:tcPr>
            <w:tcW w:w="1440" w:type="dxa"/>
            <w:vAlign w:val="bottom"/>
          </w:tcPr>
          <w:p w14:paraId="7B4BCF13" w14:textId="77777777" w:rsidR="00F17C1B" w:rsidRPr="0006468E" w:rsidRDefault="00F17C1B" w:rsidP="00B62F63">
            <w:pPr>
              <w:tabs>
                <w:tab w:val="decimal" w:pos="1062"/>
              </w:tabs>
              <w:spacing w:line="340" w:lineRule="exact"/>
              <w:ind w:left="-18"/>
              <w:rPr>
                <w:rFonts w:ascii="Arial" w:hAnsi="Arial" w:cs="Arial"/>
                <w:sz w:val="18"/>
                <w:szCs w:val="18"/>
              </w:rPr>
            </w:pPr>
          </w:p>
        </w:tc>
        <w:tc>
          <w:tcPr>
            <w:tcW w:w="1440" w:type="dxa"/>
            <w:vAlign w:val="bottom"/>
          </w:tcPr>
          <w:p w14:paraId="2653F70D" w14:textId="77777777" w:rsidR="00F17C1B" w:rsidRPr="0006468E" w:rsidRDefault="00F17C1B" w:rsidP="00B62F63">
            <w:pPr>
              <w:tabs>
                <w:tab w:val="decimal" w:pos="1062"/>
              </w:tabs>
              <w:spacing w:line="340" w:lineRule="exact"/>
              <w:ind w:left="-18"/>
              <w:rPr>
                <w:rFonts w:ascii="Arial" w:hAnsi="Arial" w:cs="Arial"/>
                <w:sz w:val="18"/>
                <w:szCs w:val="18"/>
              </w:rPr>
            </w:pPr>
          </w:p>
        </w:tc>
        <w:tc>
          <w:tcPr>
            <w:tcW w:w="1327" w:type="dxa"/>
            <w:vAlign w:val="bottom"/>
          </w:tcPr>
          <w:p w14:paraId="7E397DF8" w14:textId="77777777" w:rsidR="00F17C1B" w:rsidRPr="0006468E" w:rsidRDefault="00F17C1B" w:rsidP="00B62F63">
            <w:pPr>
              <w:tabs>
                <w:tab w:val="decimal" w:pos="1062"/>
              </w:tabs>
              <w:spacing w:line="340" w:lineRule="exact"/>
              <w:rPr>
                <w:rFonts w:ascii="Arial" w:hAnsi="Arial" w:cs="Arial"/>
                <w:sz w:val="18"/>
                <w:szCs w:val="18"/>
              </w:rPr>
            </w:pPr>
          </w:p>
        </w:tc>
        <w:tc>
          <w:tcPr>
            <w:tcW w:w="1328" w:type="dxa"/>
            <w:vAlign w:val="bottom"/>
          </w:tcPr>
          <w:p w14:paraId="7EA28189" w14:textId="77777777" w:rsidR="00F17C1B" w:rsidRPr="0006468E" w:rsidRDefault="00F17C1B" w:rsidP="00B62F63">
            <w:pPr>
              <w:tabs>
                <w:tab w:val="decimal" w:pos="1062"/>
              </w:tabs>
              <w:spacing w:line="340" w:lineRule="exact"/>
              <w:rPr>
                <w:rFonts w:ascii="Arial" w:hAnsi="Arial" w:cs="Arial"/>
                <w:sz w:val="18"/>
                <w:szCs w:val="18"/>
              </w:rPr>
            </w:pPr>
          </w:p>
        </w:tc>
      </w:tr>
      <w:tr w:rsidR="00F17C1B" w:rsidRPr="0006468E" w14:paraId="7BC76327" w14:textId="77777777" w:rsidTr="00B62F63">
        <w:tc>
          <w:tcPr>
            <w:tcW w:w="3870" w:type="dxa"/>
            <w:vAlign w:val="bottom"/>
          </w:tcPr>
          <w:p w14:paraId="14C30747" w14:textId="77777777" w:rsidR="00F17C1B" w:rsidRPr="0006468E" w:rsidRDefault="00F17C1B" w:rsidP="00B62F63">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18FAEFAF" w14:textId="77777777" w:rsidR="00F17C1B" w:rsidRPr="0006468E" w:rsidRDefault="00F17C1B" w:rsidP="00B62F63">
            <w:pPr>
              <w:tabs>
                <w:tab w:val="decimal" w:pos="1170"/>
              </w:tabs>
              <w:spacing w:line="340" w:lineRule="exact"/>
              <w:rPr>
                <w:rFonts w:ascii="Arial" w:hAnsi="Arial" w:cs="Arial"/>
                <w:sz w:val="18"/>
                <w:szCs w:val="18"/>
              </w:rPr>
            </w:pPr>
            <w:r>
              <w:rPr>
                <w:rFonts w:ascii="Arial" w:hAnsi="Arial" w:cs="Arial"/>
                <w:sz w:val="18"/>
                <w:szCs w:val="18"/>
              </w:rPr>
              <w:t>6,355,590</w:t>
            </w:r>
          </w:p>
        </w:tc>
        <w:tc>
          <w:tcPr>
            <w:tcW w:w="1440" w:type="dxa"/>
            <w:vAlign w:val="bottom"/>
          </w:tcPr>
          <w:p w14:paraId="6DC9CB96"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4,169,645</w:t>
            </w:r>
          </w:p>
        </w:tc>
        <w:tc>
          <w:tcPr>
            <w:tcW w:w="1327" w:type="dxa"/>
            <w:vAlign w:val="bottom"/>
          </w:tcPr>
          <w:p w14:paraId="7194307A"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1,364</w:t>
            </w:r>
          </w:p>
        </w:tc>
        <w:tc>
          <w:tcPr>
            <w:tcW w:w="1328" w:type="dxa"/>
            <w:vAlign w:val="bottom"/>
          </w:tcPr>
          <w:p w14:paraId="5D14A33E" w14:textId="77777777" w:rsidR="00F17C1B" w:rsidRPr="0006468E" w:rsidRDefault="00F17C1B" w:rsidP="00B62F63">
            <w:pPr>
              <w:tabs>
                <w:tab w:val="decimal" w:pos="1083"/>
              </w:tabs>
              <w:spacing w:line="340" w:lineRule="exact"/>
              <w:rPr>
                <w:rFonts w:ascii="Arial" w:hAnsi="Arial" w:cs="Arial"/>
                <w:sz w:val="18"/>
                <w:szCs w:val="18"/>
              </w:rPr>
            </w:pPr>
            <w:r>
              <w:rPr>
                <w:rFonts w:ascii="Arial" w:hAnsi="Arial" w:cs="Arial"/>
                <w:sz w:val="18"/>
                <w:szCs w:val="18"/>
              </w:rPr>
              <w:t>-</w:t>
            </w:r>
          </w:p>
        </w:tc>
      </w:tr>
      <w:tr w:rsidR="00F17C1B" w:rsidRPr="0006468E" w14:paraId="3A142260" w14:textId="77777777" w:rsidTr="00B62F63">
        <w:tc>
          <w:tcPr>
            <w:tcW w:w="3870" w:type="dxa"/>
            <w:vAlign w:val="bottom"/>
          </w:tcPr>
          <w:p w14:paraId="2B33C302"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7BCCF6AB" w14:textId="77777777" w:rsidR="00F17C1B" w:rsidRPr="0006468E" w:rsidRDefault="00F17C1B" w:rsidP="00B62F63">
            <w:pPr>
              <w:tabs>
                <w:tab w:val="decimal" w:pos="1155"/>
              </w:tabs>
              <w:spacing w:line="340" w:lineRule="exact"/>
              <w:rPr>
                <w:rFonts w:ascii="Arial" w:hAnsi="Arial" w:cs="Arial"/>
                <w:sz w:val="18"/>
                <w:szCs w:val="18"/>
              </w:rPr>
            </w:pPr>
          </w:p>
        </w:tc>
        <w:tc>
          <w:tcPr>
            <w:tcW w:w="1440" w:type="dxa"/>
            <w:vAlign w:val="bottom"/>
          </w:tcPr>
          <w:p w14:paraId="01200140" w14:textId="77777777" w:rsidR="00F17C1B" w:rsidRPr="0006468E" w:rsidRDefault="00F17C1B" w:rsidP="00B62F63">
            <w:pPr>
              <w:tabs>
                <w:tab w:val="decimal" w:pos="1155"/>
              </w:tabs>
              <w:spacing w:line="340" w:lineRule="exact"/>
              <w:rPr>
                <w:rFonts w:ascii="Arial" w:hAnsi="Arial" w:cs="Arial"/>
                <w:sz w:val="18"/>
                <w:szCs w:val="18"/>
              </w:rPr>
            </w:pPr>
          </w:p>
        </w:tc>
        <w:tc>
          <w:tcPr>
            <w:tcW w:w="1327" w:type="dxa"/>
            <w:vAlign w:val="bottom"/>
          </w:tcPr>
          <w:p w14:paraId="43DCA2EE" w14:textId="77777777" w:rsidR="00F17C1B" w:rsidRPr="0006468E" w:rsidRDefault="00F17C1B" w:rsidP="00B62F63">
            <w:pPr>
              <w:tabs>
                <w:tab w:val="decimal" w:pos="1062"/>
              </w:tabs>
              <w:spacing w:line="340" w:lineRule="exact"/>
              <w:rPr>
                <w:rFonts w:ascii="Arial" w:hAnsi="Arial" w:cs="Arial"/>
                <w:sz w:val="18"/>
                <w:szCs w:val="18"/>
              </w:rPr>
            </w:pPr>
          </w:p>
        </w:tc>
        <w:tc>
          <w:tcPr>
            <w:tcW w:w="1328" w:type="dxa"/>
            <w:vAlign w:val="bottom"/>
          </w:tcPr>
          <w:p w14:paraId="02636486" w14:textId="77777777" w:rsidR="00F17C1B" w:rsidRPr="0006468E" w:rsidRDefault="00F17C1B" w:rsidP="00B62F63">
            <w:pPr>
              <w:tabs>
                <w:tab w:val="decimal" w:pos="1062"/>
              </w:tabs>
              <w:spacing w:line="340" w:lineRule="exact"/>
              <w:rPr>
                <w:rFonts w:ascii="Arial" w:hAnsi="Arial" w:cs="Arial"/>
                <w:sz w:val="18"/>
                <w:szCs w:val="18"/>
              </w:rPr>
            </w:pPr>
          </w:p>
        </w:tc>
      </w:tr>
      <w:tr w:rsidR="00F17C1B" w:rsidRPr="0006468E" w14:paraId="0A0EDB42" w14:textId="77777777" w:rsidTr="00B62F63">
        <w:tc>
          <w:tcPr>
            <w:tcW w:w="3870" w:type="dxa"/>
            <w:vAlign w:val="bottom"/>
          </w:tcPr>
          <w:p w14:paraId="31779179"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53149C35"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9,399</w:t>
            </w:r>
          </w:p>
        </w:tc>
        <w:tc>
          <w:tcPr>
            <w:tcW w:w="1440" w:type="dxa"/>
            <w:vAlign w:val="bottom"/>
          </w:tcPr>
          <w:p w14:paraId="58B98182"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1,498,911</w:t>
            </w:r>
          </w:p>
        </w:tc>
        <w:tc>
          <w:tcPr>
            <w:tcW w:w="1327" w:type="dxa"/>
            <w:vAlign w:val="bottom"/>
          </w:tcPr>
          <w:p w14:paraId="5FAA336A"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803,476</w:t>
            </w:r>
          </w:p>
        </w:tc>
        <w:tc>
          <w:tcPr>
            <w:tcW w:w="1328" w:type="dxa"/>
            <w:vAlign w:val="bottom"/>
          </w:tcPr>
          <w:p w14:paraId="1F834586"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416,016</w:t>
            </w:r>
          </w:p>
        </w:tc>
      </w:tr>
      <w:tr w:rsidR="00F17C1B" w:rsidRPr="0006468E" w14:paraId="631011AE" w14:textId="77777777" w:rsidTr="00B62F63">
        <w:tc>
          <w:tcPr>
            <w:tcW w:w="3870" w:type="dxa"/>
            <w:vAlign w:val="bottom"/>
          </w:tcPr>
          <w:p w14:paraId="76FE2194"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0E5B2A39"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370,895</w:t>
            </w:r>
          </w:p>
        </w:tc>
        <w:tc>
          <w:tcPr>
            <w:tcW w:w="1440" w:type="dxa"/>
            <w:vAlign w:val="bottom"/>
          </w:tcPr>
          <w:p w14:paraId="5A6F7F22"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w:t>
            </w:r>
          </w:p>
        </w:tc>
        <w:tc>
          <w:tcPr>
            <w:tcW w:w="1327" w:type="dxa"/>
            <w:vAlign w:val="bottom"/>
          </w:tcPr>
          <w:p w14:paraId="026D1E90"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230,773</w:t>
            </w:r>
          </w:p>
        </w:tc>
        <w:tc>
          <w:tcPr>
            <w:tcW w:w="1328" w:type="dxa"/>
            <w:vAlign w:val="bottom"/>
          </w:tcPr>
          <w:p w14:paraId="2F3A1A4F"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w:t>
            </w:r>
          </w:p>
        </w:tc>
      </w:tr>
      <w:tr w:rsidR="00F17C1B" w:rsidRPr="0006468E" w14:paraId="06DA3174" w14:textId="77777777" w:rsidTr="00B62F63">
        <w:tc>
          <w:tcPr>
            <w:tcW w:w="3870" w:type="dxa"/>
            <w:vAlign w:val="bottom"/>
          </w:tcPr>
          <w:p w14:paraId="7A832DE7"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584F420"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2896372F"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w:t>
            </w:r>
          </w:p>
        </w:tc>
        <w:tc>
          <w:tcPr>
            <w:tcW w:w="1327" w:type="dxa"/>
            <w:vAlign w:val="bottom"/>
          </w:tcPr>
          <w:p w14:paraId="25CFCB76"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232,920</w:t>
            </w:r>
          </w:p>
        </w:tc>
        <w:tc>
          <w:tcPr>
            <w:tcW w:w="1328" w:type="dxa"/>
            <w:vAlign w:val="bottom"/>
          </w:tcPr>
          <w:p w14:paraId="2FBD28FD"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1,417,532</w:t>
            </w:r>
          </w:p>
        </w:tc>
      </w:tr>
      <w:tr w:rsidR="00F17C1B" w:rsidRPr="0006468E" w14:paraId="42DEE1F3" w14:textId="77777777" w:rsidTr="00B62F63">
        <w:tc>
          <w:tcPr>
            <w:tcW w:w="3870" w:type="dxa"/>
            <w:vAlign w:val="bottom"/>
          </w:tcPr>
          <w:p w14:paraId="7BA7E3D0" w14:textId="77777777" w:rsidR="00F17C1B" w:rsidRPr="0006468E" w:rsidRDefault="00F17C1B" w:rsidP="00B62F63">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72DB9700" w14:textId="77777777" w:rsidR="00F17C1B" w:rsidRPr="0006468E" w:rsidRDefault="00F17C1B" w:rsidP="00B62F6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1,147,969</w:t>
            </w:r>
          </w:p>
        </w:tc>
        <w:tc>
          <w:tcPr>
            <w:tcW w:w="1440" w:type="dxa"/>
            <w:vAlign w:val="bottom"/>
          </w:tcPr>
          <w:p w14:paraId="6D3CBF54" w14:textId="77777777" w:rsidR="00F17C1B" w:rsidRPr="0006468E" w:rsidRDefault="00F17C1B" w:rsidP="00B62F6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327" w:type="dxa"/>
            <w:vAlign w:val="bottom"/>
          </w:tcPr>
          <w:p w14:paraId="4E84DBBF" w14:textId="77777777" w:rsidR="00F17C1B" w:rsidRPr="0006468E" w:rsidRDefault="00F17C1B" w:rsidP="00B62F63">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6,964,091</w:t>
            </w:r>
          </w:p>
        </w:tc>
        <w:tc>
          <w:tcPr>
            <w:tcW w:w="1328" w:type="dxa"/>
            <w:vAlign w:val="bottom"/>
          </w:tcPr>
          <w:p w14:paraId="59EF0D52" w14:textId="77777777" w:rsidR="00F17C1B" w:rsidRPr="0006468E" w:rsidRDefault="00F17C1B" w:rsidP="00B62F63">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1,714,725</w:t>
            </w:r>
          </w:p>
        </w:tc>
      </w:tr>
      <w:tr w:rsidR="00F17C1B" w:rsidRPr="0006468E" w14:paraId="553FAEEF" w14:textId="77777777" w:rsidTr="00B62F63">
        <w:tc>
          <w:tcPr>
            <w:tcW w:w="3870" w:type="dxa"/>
            <w:vAlign w:val="bottom"/>
          </w:tcPr>
          <w:p w14:paraId="7B8EF4FA" w14:textId="77777777" w:rsidR="00F17C1B" w:rsidRPr="0006468E" w:rsidRDefault="00F17C1B" w:rsidP="00B62F63">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related parties</w:t>
            </w:r>
          </w:p>
        </w:tc>
        <w:tc>
          <w:tcPr>
            <w:tcW w:w="1440" w:type="dxa"/>
            <w:vAlign w:val="bottom"/>
          </w:tcPr>
          <w:p w14:paraId="36590286" w14:textId="77777777" w:rsidR="00F17C1B" w:rsidRPr="0006468E" w:rsidRDefault="00F17C1B" w:rsidP="00FA56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7,883,853</w:t>
            </w:r>
          </w:p>
        </w:tc>
        <w:tc>
          <w:tcPr>
            <w:tcW w:w="1440" w:type="dxa"/>
            <w:vAlign w:val="bottom"/>
          </w:tcPr>
          <w:p w14:paraId="0FC29125" w14:textId="77777777" w:rsidR="00F17C1B" w:rsidRPr="0006468E" w:rsidRDefault="00F17C1B" w:rsidP="00FA5694">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5,668,556</w:t>
            </w:r>
          </w:p>
        </w:tc>
        <w:tc>
          <w:tcPr>
            <w:tcW w:w="1327" w:type="dxa"/>
            <w:vAlign w:val="bottom"/>
          </w:tcPr>
          <w:p w14:paraId="3646F057" w14:textId="77777777" w:rsidR="00F17C1B" w:rsidRPr="0006468E" w:rsidRDefault="00F17C1B" w:rsidP="00FA5694">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8,232,624</w:t>
            </w:r>
          </w:p>
        </w:tc>
        <w:tc>
          <w:tcPr>
            <w:tcW w:w="1328" w:type="dxa"/>
            <w:vAlign w:val="bottom"/>
          </w:tcPr>
          <w:p w14:paraId="5A7F0069" w14:textId="77777777" w:rsidR="00F17C1B" w:rsidRPr="0006468E" w:rsidRDefault="00F17C1B" w:rsidP="00FA5694">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3,548,273</w:t>
            </w:r>
          </w:p>
        </w:tc>
      </w:tr>
    </w:tbl>
    <w:p w14:paraId="2495BBE3" w14:textId="77777777" w:rsidR="006177B8" w:rsidRPr="0006468E" w:rsidRDefault="006177B8" w:rsidP="00C92B00">
      <w:pPr>
        <w:tabs>
          <w:tab w:val="left" w:pos="900"/>
        </w:tabs>
        <w:spacing w:line="360" w:lineRule="exact"/>
        <w:ind w:left="360" w:right="-7" w:hanging="360"/>
        <w:jc w:val="right"/>
        <w:rPr>
          <w:rFonts w:ascii="Arial" w:hAnsi="Arial" w:cs="Arial"/>
          <w:sz w:val="18"/>
          <w:szCs w:val="18"/>
        </w:rPr>
      </w:pPr>
      <w:bookmarkStart w:id="7" w:name="_Hlk35948176"/>
      <w:r w:rsidRPr="0006468E">
        <w:rPr>
          <w:rFonts w:ascii="Arial" w:hAnsi="Arial" w:cs="Arial"/>
          <w:sz w:val="18"/>
          <w:szCs w:val="18"/>
          <w:cs/>
        </w:rPr>
        <w:lastRenderedPageBreak/>
        <w:tab/>
      </w:r>
      <w:r w:rsidRPr="0006468E">
        <w:rPr>
          <w:rFonts w:ascii="Arial" w:hAnsi="Arial" w:cs="Arial"/>
          <w:sz w:val="18"/>
          <w:szCs w:val="18"/>
        </w:rPr>
        <w:t>(Unit: 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272D88" w:rsidRPr="0006468E" w14:paraId="6081969F" w14:textId="77777777" w:rsidTr="00CB5D94">
        <w:tc>
          <w:tcPr>
            <w:tcW w:w="3870" w:type="dxa"/>
            <w:vAlign w:val="bottom"/>
          </w:tcPr>
          <w:p w14:paraId="1F55CA89" w14:textId="77777777" w:rsidR="006177B8" w:rsidRPr="0006468E" w:rsidRDefault="006177B8" w:rsidP="00406FE1">
            <w:pPr>
              <w:spacing w:line="340" w:lineRule="exact"/>
              <w:ind w:right="-18"/>
              <w:jc w:val="both"/>
              <w:rPr>
                <w:rFonts w:ascii="Arial" w:hAnsi="Arial" w:cs="Arial"/>
                <w:sz w:val="18"/>
                <w:szCs w:val="18"/>
              </w:rPr>
            </w:pPr>
          </w:p>
        </w:tc>
        <w:tc>
          <w:tcPr>
            <w:tcW w:w="2880" w:type="dxa"/>
            <w:gridSpan w:val="2"/>
            <w:vAlign w:val="bottom"/>
          </w:tcPr>
          <w:p w14:paraId="39479FCB"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0BCA072A" w14:textId="77777777" w:rsidR="006177B8" w:rsidRPr="0006468E" w:rsidRDefault="006177B8" w:rsidP="00406FE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272D88" w:rsidRPr="0006468E" w14:paraId="6902360A" w14:textId="77777777" w:rsidTr="00CB5D94">
        <w:tc>
          <w:tcPr>
            <w:tcW w:w="3870" w:type="dxa"/>
            <w:vAlign w:val="bottom"/>
          </w:tcPr>
          <w:p w14:paraId="667C2CB9" w14:textId="77777777" w:rsidR="006177B8" w:rsidRPr="0006468E" w:rsidRDefault="006177B8" w:rsidP="00406FE1">
            <w:pPr>
              <w:spacing w:line="340" w:lineRule="exact"/>
              <w:jc w:val="center"/>
              <w:rPr>
                <w:rFonts w:ascii="Arial" w:hAnsi="Arial" w:cs="Arial"/>
                <w:sz w:val="18"/>
                <w:szCs w:val="18"/>
                <w:cs/>
              </w:rPr>
            </w:pPr>
          </w:p>
        </w:tc>
        <w:tc>
          <w:tcPr>
            <w:tcW w:w="1440" w:type="dxa"/>
            <w:vAlign w:val="bottom"/>
          </w:tcPr>
          <w:p w14:paraId="44CCA2AD" w14:textId="6FDD2270" w:rsidR="006177B8" w:rsidRPr="0006468E" w:rsidRDefault="005970EB"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440" w:type="dxa"/>
            <w:vAlign w:val="bottom"/>
          </w:tcPr>
          <w:p w14:paraId="7989AF25" w14:textId="3D003276" w:rsidR="006177B8" w:rsidRPr="0006468E" w:rsidRDefault="000B44D1"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c>
          <w:tcPr>
            <w:tcW w:w="1327" w:type="dxa"/>
            <w:vAlign w:val="bottom"/>
          </w:tcPr>
          <w:p w14:paraId="321118A7" w14:textId="51D27FF5" w:rsidR="006177B8" w:rsidRPr="0006468E" w:rsidRDefault="005970EB"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328" w:type="dxa"/>
            <w:vAlign w:val="bottom"/>
          </w:tcPr>
          <w:p w14:paraId="54EB7C09" w14:textId="54C5C3D5" w:rsidR="006177B8" w:rsidRPr="0006468E" w:rsidRDefault="000B44D1" w:rsidP="00406FE1">
            <w:pPr>
              <w:pBdr>
                <w:bottom w:val="single" w:sz="6" w:space="1" w:color="auto"/>
              </w:pBdr>
              <w:spacing w:line="340" w:lineRule="exact"/>
              <w:jc w:val="center"/>
              <w:rPr>
                <w:rFonts w:ascii="Arial" w:hAnsi="Arial" w:cs="Arial"/>
                <w:sz w:val="18"/>
                <w:szCs w:val="18"/>
              </w:rPr>
            </w:pPr>
            <w:r>
              <w:rPr>
                <w:rFonts w:ascii="Arial" w:hAnsi="Arial" w:cs="Arial"/>
                <w:sz w:val="18"/>
                <w:szCs w:val="18"/>
              </w:rPr>
              <w:t>2024</w:t>
            </w:r>
          </w:p>
        </w:tc>
      </w:tr>
      <w:tr w:rsidR="0037462A" w:rsidRPr="0006468E" w14:paraId="60ADDBB4" w14:textId="77777777">
        <w:tc>
          <w:tcPr>
            <w:tcW w:w="3870" w:type="dxa"/>
            <w:vAlign w:val="bottom"/>
          </w:tcPr>
          <w:p w14:paraId="206AA3E3" w14:textId="105E7D50" w:rsidR="0037462A" w:rsidRPr="0006468E" w:rsidRDefault="0037462A" w:rsidP="0037462A">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Trade receivables - unrelated parties</w:t>
            </w:r>
          </w:p>
        </w:tc>
        <w:tc>
          <w:tcPr>
            <w:tcW w:w="1440" w:type="dxa"/>
            <w:vAlign w:val="bottom"/>
          </w:tcPr>
          <w:p w14:paraId="361E0379" w14:textId="77777777" w:rsidR="0037462A" w:rsidRPr="0006468E" w:rsidRDefault="0037462A" w:rsidP="0037462A">
            <w:pPr>
              <w:tabs>
                <w:tab w:val="decimal" w:pos="1062"/>
              </w:tabs>
              <w:spacing w:line="340" w:lineRule="exact"/>
              <w:rPr>
                <w:rFonts w:ascii="Arial" w:hAnsi="Arial" w:cs="Arial"/>
                <w:sz w:val="18"/>
                <w:szCs w:val="18"/>
              </w:rPr>
            </w:pPr>
          </w:p>
        </w:tc>
        <w:tc>
          <w:tcPr>
            <w:tcW w:w="1440" w:type="dxa"/>
            <w:vAlign w:val="bottom"/>
          </w:tcPr>
          <w:p w14:paraId="387801CA" w14:textId="77777777" w:rsidR="0037462A" w:rsidRPr="0006468E" w:rsidRDefault="0037462A" w:rsidP="0037462A">
            <w:pPr>
              <w:tabs>
                <w:tab w:val="decimal" w:pos="1005"/>
                <w:tab w:val="decimal" w:pos="1062"/>
              </w:tabs>
              <w:spacing w:line="340" w:lineRule="exact"/>
              <w:rPr>
                <w:rFonts w:ascii="Arial" w:hAnsi="Arial" w:cs="Arial"/>
                <w:sz w:val="18"/>
                <w:szCs w:val="18"/>
              </w:rPr>
            </w:pPr>
          </w:p>
        </w:tc>
        <w:tc>
          <w:tcPr>
            <w:tcW w:w="1327" w:type="dxa"/>
            <w:vAlign w:val="bottom"/>
          </w:tcPr>
          <w:p w14:paraId="6EE96B23" w14:textId="77777777" w:rsidR="0037462A" w:rsidRPr="0006468E" w:rsidRDefault="0037462A" w:rsidP="0037462A">
            <w:pPr>
              <w:tabs>
                <w:tab w:val="decimal" w:pos="1062"/>
              </w:tabs>
              <w:spacing w:line="340" w:lineRule="exact"/>
              <w:rPr>
                <w:rFonts w:ascii="Arial" w:hAnsi="Arial" w:cs="Arial"/>
                <w:sz w:val="18"/>
                <w:szCs w:val="18"/>
              </w:rPr>
            </w:pPr>
          </w:p>
        </w:tc>
        <w:tc>
          <w:tcPr>
            <w:tcW w:w="1328" w:type="dxa"/>
            <w:vAlign w:val="bottom"/>
          </w:tcPr>
          <w:p w14:paraId="0BC005DE" w14:textId="77777777" w:rsidR="0037462A" w:rsidRPr="0006468E" w:rsidRDefault="0037462A" w:rsidP="0037462A">
            <w:pPr>
              <w:tabs>
                <w:tab w:val="decimal" w:pos="1062"/>
              </w:tabs>
              <w:spacing w:line="340" w:lineRule="exact"/>
              <w:rPr>
                <w:rFonts w:ascii="Arial" w:hAnsi="Arial" w:cs="Arial"/>
                <w:sz w:val="18"/>
                <w:szCs w:val="18"/>
              </w:rPr>
            </w:pPr>
          </w:p>
        </w:tc>
      </w:tr>
      <w:tr w:rsidR="0037462A" w:rsidRPr="0006468E" w14:paraId="09F2B28D" w14:textId="77777777">
        <w:tc>
          <w:tcPr>
            <w:tcW w:w="3870" w:type="dxa"/>
            <w:vAlign w:val="bottom"/>
          </w:tcPr>
          <w:p w14:paraId="08D2823A" w14:textId="77777777" w:rsidR="0037462A" w:rsidRPr="0006468E" w:rsidRDefault="0037462A" w:rsidP="0037462A">
            <w:pPr>
              <w:spacing w:line="340" w:lineRule="exact"/>
              <w:ind w:right="-108"/>
              <w:jc w:val="both"/>
              <w:rPr>
                <w:rFonts w:ascii="Arial" w:hAnsi="Arial" w:cs="Arial"/>
                <w:sz w:val="18"/>
                <w:szCs w:val="18"/>
                <w:cs/>
              </w:rPr>
            </w:pPr>
            <w:r w:rsidRPr="0006468E">
              <w:rPr>
                <w:rFonts w:ascii="Arial" w:hAnsi="Arial" w:cs="Arial"/>
                <w:sz w:val="18"/>
                <w:szCs w:val="18"/>
              </w:rPr>
              <w:t>Aged on the basis of due dates</w:t>
            </w:r>
          </w:p>
        </w:tc>
        <w:tc>
          <w:tcPr>
            <w:tcW w:w="1440" w:type="dxa"/>
            <w:vAlign w:val="bottom"/>
          </w:tcPr>
          <w:p w14:paraId="0EDAABE3" w14:textId="77777777" w:rsidR="0037462A" w:rsidRPr="0006468E" w:rsidRDefault="0037462A" w:rsidP="0037462A">
            <w:pPr>
              <w:tabs>
                <w:tab w:val="decimal" w:pos="1062"/>
              </w:tabs>
              <w:spacing w:line="340" w:lineRule="exact"/>
              <w:rPr>
                <w:rFonts w:ascii="Arial" w:hAnsi="Arial" w:cs="Arial"/>
                <w:sz w:val="18"/>
                <w:szCs w:val="18"/>
              </w:rPr>
            </w:pPr>
          </w:p>
        </w:tc>
        <w:tc>
          <w:tcPr>
            <w:tcW w:w="1440" w:type="dxa"/>
            <w:vAlign w:val="bottom"/>
          </w:tcPr>
          <w:p w14:paraId="7600DB82" w14:textId="77777777" w:rsidR="0037462A" w:rsidRPr="0006468E" w:rsidRDefault="0037462A" w:rsidP="0037462A">
            <w:pPr>
              <w:tabs>
                <w:tab w:val="decimal" w:pos="1005"/>
                <w:tab w:val="decimal" w:pos="1062"/>
              </w:tabs>
              <w:spacing w:line="340" w:lineRule="exact"/>
              <w:rPr>
                <w:rFonts w:ascii="Arial" w:hAnsi="Arial" w:cs="Arial"/>
                <w:sz w:val="18"/>
                <w:szCs w:val="18"/>
              </w:rPr>
            </w:pPr>
          </w:p>
        </w:tc>
        <w:tc>
          <w:tcPr>
            <w:tcW w:w="1327" w:type="dxa"/>
            <w:vAlign w:val="bottom"/>
          </w:tcPr>
          <w:p w14:paraId="19F20556" w14:textId="77777777" w:rsidR="0037462A" w:rsidRPr="0006468E" w:rsidRDefault="0037462A" w:rsidP="0037462A">
            <w:pPr>
              <w:tabs>
                <w:tab w:val="decimal" w:pos="1062"/>
              </w:tabs>
              <w:spacing w:line="340" w:lineRule="exact"/>
              <w:rPr>
                <w:rFonts w:ascii="Arial" w:hAnsi="Arial" w:cs="Arial"/>
                <w:sz w:val="18"/>
                <w:szCs w:val="18"/>
              </w:rPr>
            </w:pPr>
          </w:p>
        </w:tc>
        <w:tc>
          <w:tcPr>
            <w:tcW w:w="1328" w:type="dxa"/>
            <w:vAlign w:val="bottom"/>
          </w:tcPr>
          <w:p w14:paraId="74C37880" w14:textId="77777777" w:rsidR="0037462A" w:rsidRPr="0006468E" w:rsidRDefault="0037462A" w:rsidP="0037462A">
            <w:pPr>
              <w:tabs>
                <w:tab w:val="decimal" w:pos="1062"/>
              </w:tabs>
              <w:spacing w:line="340" w:lineRule="exact"/>
              <w:rPr>
                <w:rFonts w:ascii="Arial" w:hAnsi="Arial" w:cs="Arial"/>
                <w:sz w:val="18"/>
                <w:szCs w:val="18"/>
              </w:rPr>
            </w:pPr>
          </w:p>
        </w:tc>
      </w:tr>
      <w:tr w:rsidR="00CE7FDD" w:rsidRPr="0006468E" w14:paraId="4D7D4C16" w14:textId="77777777">
        <w:tc>
          <w:tcPr>
            <w:tcW w:w="3870" w:type="dxa"/>
            <w:vAlign w:val="bottom"/>
          </w:tcPr>
          <w:p w14:paraId="3EB87C00" w14:textId="77777777" w:rsidR="00CE7FDD" w:rsidRPr="0006468E" w:rsidRDefault="00CE7FDD" w:rsidP="00CE7FDD">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4679EF5B" w14:textId="60962F54" w:rsidR="00CE7FDD" w:rsidRPr="0006468E" w:rsidRDefault="005A113B" w:rsidP="00FA5694">
            <w:pPr>
              <w:tabs>
                <w:tab w:val="decimal" w:pos="1155"/>
              </w:tabs>
              <w:spacing w:line="340" w:lineRule="exact"/>
              <w:rPr>
                <w:rFonts w:ascii="Arial" w:hAnsi="Arial" w:cs="Arial"/>
                <w:sz w:val="18"/>
                <w:szCs w:val="18"/>
              </w:rPr>
            </w:pPr>
            <w:r>
              <w:rPr>
                <w:rFonts w:ascii="Arial" w:hAnsi="Arial" w:cs="Arial"/>
                <w:sz w:val="18"/>
                <w:szCs w:val="18"/>
              </w:rPr>
              <w:t>261,576</w:t>
            </w:r>
            <w:r w:rsidR="006F0A43">
              <w:rPr>
                <w:rFonts w:ascii="Arial" w:hAnsi="Arial" w:cs="Arial"/>
                <w:sz w:val="18"/>
                <w:szCs w:val="18"/>
              </w:rPr>
              <w:t>,815</w:t>
            </w:r>
          </w:p>
        </w:tc>
        <w:tc>
          <w:tcPr>
            <w:tcW w:w="1440" w:type="dxa"/>
            <w:vAlign w:val="bottom"/>
          </w:tcPr>
          <w:p w14:paraId="4EE04A5A" w14:textId="16E43C9C" w:rsidR="00CE7FDD" w:rsidRPr="0006468E" w:rsidRDefault="00CE7FDD" w:rsidP="00CE7FDD">
            <w:pPr>
              <w:tabs>
                <w:tab w:val="decimal" w:pos="1155"/>
              </w:tabs>
              <w:spacing w:line="340" w:lineRule="exact"/>
              <w:rPr>
                <w:rFonts w:ascii="Arial" w:hAnsi="Arial" w:cs="Arial"/>
                <w:sz w:val="18"/>
                <w:szCs w:val="18"/>
              </w:rPr>
            </w:pPr>
            <w:r w:rsidRPr="00CE7FDD">
              <w:rPr>
                <w:rFonts w:ascii="Arial" w:hAnsi="Arial" w:cs="Arial"/>
                <w:sz w:val="18"/>
                <w:szCs w:val="18"/>
                <w:cs/>
              </w:rPr>
              <w:t>256</w:t>
            </w:r>
            <w:r w:rsidRPr="00CE7FDD">
              <w:rPr>
                <w:rFonts w:ascii="Arial" w:hAnsi="Arial" w:cs="Arial"/>
                <w:sz w:val="18"/>
                <w:szCs w:val="18"/>
              </w:rPr>
              <w:t>,</w:t>
            </w:r>
            <w:r w:rsidRPr="00CE7FDD">
              <w:rPr>
                <w:rFonts w:ascii="Arial" w:hAnsi="Arial" w:cs="Arial"/>
                <w:sz w:val="18"/>
                <w:szCs w:val="18"/>
                <w:cs/>
              </w:rPr>
              <w:t>523</w:t>
            </w:r>
            <w:r w:rsidRPr="00CE7FDD">
              <w:rPr>
                <w:rFonts w:ascii="Arial" w:hAnsi="Arial" w:cs="Arial"/>
                <w:sz w:val="18"/>
                <w:szCs w:val="18"/>
              </w:rPr>
              <w:t>,</w:t>
            </w:r>
            <w:r w:rsidRPr="00CE7FDD">
              <w:rPr>
                <w:rFonts w:ascii="Arial" w:hAnsi="Arial" w:cs="Arial"/>
                <w:sz w:val="18"/>
                <w:szCs w:val="18"/>
                <w:cs/>
              </w:rPr>
              <w:t>542</w:t>
            </w:r>
          </w:p>
        </w:tc>
        <w:tc>
          <w:tcPr>
            <w:tcW w:w="1327" w:type="dxa"/>
            <w:vAlign w:val="bottom"/>
          </w:tcPr>
          <w:p w14:paraId="0D9145CD" w14:textId="7F6CAA2A" w:rsidR="00CE7FDD" w:rsidRPr="0006468E" w:rsidRDefault="00715FE1" w:rsidP="00CE7FDD">
            <w:pPr>
              <w:tabs>
                <w:tab w:val="decimal" w:pos="1155"/>
              </w:tabs>
              <w:spacing w:line="340" w:lineRule="exact"/>
              <w:rPr>
                <w:rFonts w:ascii="Arial" w:hAnsi="Arial" w:cs="Arial"/>
                <w:sz w:val="18"/>
                <w:szCs w:val="18"/>
              </w:rPr>
            </w:pPr>
            <w:r>
              <w:rPr>
                <w:rFonts w:ascii="Arial" w:hAnsi="Arial" w:cs="Arial"/>
                <w:sz w:val="18"/>
                <w:szCs w:val="18"/>
              </w:rPr>
              <w:t>2,207,511</w:t>
            </w:r>
          </w:p>
        </w:tc>
        <w:tc>
          <w:tcPr>
            <w:tcW w:w="1328" w:type="dxa"/>
            <w:vAlign w:val="bottom"/>
          </w:tcPr>
          <w:p w14:paraId="192F7A8E" w14:textId="0EEA0BE3" w:rsidR="00CE7FDD" w:rsidRPr="0006468E" w:rsidRDefault="00CE7FDD" w:rsidP="00CE7FDD">
            <w:pPr>
              <w:tabs>
                <w:tab w:val="decimal" w:pos="1062"/>
              </w:tabs>
              <w:spacing w:line="340" w:lineRule="exact"/>
              <w:rPr>
                <w:rFonts w:ascii="Arial" w:hAnsi="Arial" w:cs="Arial"/>
                <w:sz w:val="18"/>
                <w:szCs w:val="18"/>
              </w:rPr>
            </w:pPr>
            <w:r w:rsidRPr="00CE7FDD">
              <w:rPr>
                <w:rFonts w:ascii="Arial" w:hAnsi="Arial" w:cs="Arial"/>
                <w:sz w:val="18"/>
                <w:szCs w:val="18"/>
              </w:rPr>
              <w:t>10,086,528</w:t>
            </w:r>
          </w:p>
        </w:tc>
      </w:tr>
      <w:tr w:rsidR="00CE7FDD" w:rsidRPr="0006468E" w14:paraId="1814D85E" w14:textId="77777777">
        <w:tc>
          <w:tcPr>
            <w:tcW w:w="3870" w:type="dxa"/>
            <w:vAlign w:val="bottom"/>
          </w:tcPr>
          <w:p w14:paraId="16EE0078" w14:textId="17BE8624" w:rsidR="00CE7FDD" w:rsidRPr="0006468E" w:rsidRDefault="00CE7FDD" w:rsidP="00CE7FDD">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vAlign w:val="bottom"/>
          </w:tcPr>
          <w:p w14:paraId="4394B8CF" w14:textId="77777777" w:rsidR="00CE7FDD" w:rsidRPr="0006468E" w:rsidRDefault="00CE7FDD" w:rsidP="00CE7FDD">
            <w:pPr>
              <w:tabs>
                <w:tab w:val="decimal" w:pos="1155"/>
              </w:tabs>
              <w:spacing w:line="340" w:lineRule="exact"/>
              <w:rPr>
                <w:rFonts w:ascii="Arial" w:hAnsi="Arial" w:cs="Arial"/>
                <w:sz w:val="18"/>
                <w:szCs w:val="18"/>
              </w:rPr>
            </w:pPr>
          </w:p>
        </w:tc>
        <w:tc>
          <w:tcPr>
            <w:tcW w:w="1440" w:type="dxa"/>
            <w:vAlign w:val="bottom"/>
          </w:tcPr>
          <w:p w14:paraId="3B82C666" w14:textId="77777777" w:rsidR="00CE7FDD" w:rsidRPr="0006468E" w:rsidRDefault="00CE7FDD" w:rsidP="00CE7FDD">
            <w:pPr>
              <w:tabs>
                <w:tab w:val="decimal" w:pos="1155"/>
              </w:tabs>
              <w:spacing w:line="340" w:lineRule="exact"/>
              <w:rPr>
                <w:rFonts w:ascii="Arial" w:hAnsi="Arial" w:cs="Arial"/>
                <w:sz w:val="18"/>
                <w:szCs w:val="18"/>
              </w:rPr>
            </w:pPr>
          </w:p>
        </w:tc>
        <w:tc>
          <w:tcPr>
            <w:tcW w:w="1327" w:type="dxa"/>
            <w:vAlign w:val="bottom"/>
          </w:tcPr>
          <w:p w14:paraId="230211CC" w14:textId="77777777" w:rsidR="00CE7FDD" w:rsidRPr="0006468E" w:rsidRDefault="00CE7FDD" w:rsidP="00CE7FDD">
            <w:pPr>
              <w:tabs>
                <w:tab w:val="decimal" w:pos="1062"/>
              </w:tabs>
              <w:spacing w:line="340" w:lineRule="exact"/>
              <w:rPr>
                <w:rFonts w:ascii="Arial" w:hAnsi="Arial" w:cs="Arial"/>
                <w:sz w:val="18"/>
                <w:szCs w:val="18"/>
              </w:rPr>
            </w:pPr>
          </w:p>
        </w:tc>
        <w:tc>
          <w:tcPr>
            <w:tcW w:w="1328" w:type="dxa"/>
            <w:vAlign w:val="bottom"/>
          </w:tcPr>
          <w:p w14:paraId="21717150" w14:textId="77777777" w:rsidR="00CE7FDD" w:rsidRPr="0006468E" w:rsidRDefault="00CE7FDD" w:rsidP="00CE7FDD">
            <w:pPr>
              <w:tabs>
                <w:tab w:val="decimal" w:pos="1062"/>
              </w:tabs>
              <w:spacing w:line="340" w:lineRule="exact"/>
              <w:rPr>
                <w:rFonts w:ascii="Arial" w:hAnsi="Arial" w:cs="Arial"/>
                <w:sz w:val="18"/>
                <w:szCs w:val="18"/>
              </w:rPr>
            </w:pPr>
          </w:p>
        </w:tc>
      </w:tr>
      <w:tr w:rsidR="00CE7FDD" w:rsidRPr="0006468E" w14:paraId="72DCB238" w14:textId="77777777">
        <w:tc>
          <w:tcPr>
            <w:tcW w:w="3870" w:type="dxa"/>
            <w:vAlign w:val="bottom"/>
          </w:tcPr>
          <w:p w14:paraId="72BD3A81" w14:textId="77777777" w:rsidR="00CE7FDD" w:rsidRPr="0006468E" w:rsidRDefault="00CE7FDD" w:rsidP="00CE7FD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vAlign w:val="bottom"/>
          </w:tcPr>
          <w:p w14:paraId="607A5515" w14:textId="6F0252EF" w:rsidR="00CE7FDD" w:rsidRPr="0006468E" w:rsidRDefault="00F15682" w:rsidP="00CE7FDD">
            <w:pPr>
              <w:tabs>
                <w:tab w:val="decimal" w:pos="1155"/>
              </w:tabs>
              <w:spacing w:line="340" w:lineRule="exact"/>
              <w:rPr>
                <w:rFonts w:ascii="Arial" w:hAnsi="Arial" w:cs="Arial"/>
                <w:sz w:val="18"/>
                <w:szCs w:val="18"/>
              </w:rPr>
            </w:pPr>
            <w:r>
              <w:rPr>
                <w:rFonts w:ascii="Arial" w:hAnsi="Arial" w:cs="Arial"/>
                <w:sz w:val="18"/>
                <w:szCs w:val="18"/>
              </w:rPr>
              <w:t>125,</w:t>
            </w:r>
            <w:r w:rsidR="006B4B9C">
              <w:rPr>
                <w:rFonts w:ascii="Arial" w:hAnsi="Arial" w:cs="Arial"/>
                <w:sz w:val="18"/>
                <w:szCs w:val="18"/>
              </w:rPr>
              <w:t>429,678</w:t>
            </w:r>
          </w:p>
        </w:tc>
        <w:tc>
          <w:tcPr>
            <w:tcW w:w="1440" w:type="dxa"/>
            <w:vAlign w:val="bottom"/>
          </w:tcPr>
          <w:p w14:paraId="501EE7F6" w14:textId="22DA6D69" w:rsidR="00CE7FDD" w:rsidRPr="0006468E" w:rsidRDefault="00CE7FDD" w:rsidP="00CE7FDD">
            <w:pPr>
              <w:tabs>
                <w:tab w:val="decimal" w:pos="1155"/>
              </w:tabs>
              <w:spacing w:line="340" w:lineRule="exact"/>
              <w:rPr>
                <w:rFonts w:ascii="Arial" w:hAnsi="Arial" w:cs="Arial"/>
                <w:sz w:val="18"/>
                <w:szCs w:val="18"/>
              </w:rPr>
            </w:pPr>
            <w:r>
              <w:rPr>
                <w:rFonts w:ascii="Arial" w:hAnsi="Arial" w:cs="Arial"/>
                <w:sz w:val="18"/>
                <w:szCs w:val="18"/>
              </w:rPr>
              <w:t>128,576,882</w:t>
            </w:r>
          </w:p>
        </w:tc>
        <w:tc>
          <w:tcPr>
            <w:tcW w:w="1327" w:type="dxa"/>
            <w:vAlign w:val="bottom"/>
          </w:tcPr>
          <w:p w14:paraId="4CB5A055" w14:textId="00D9631B" w:rsidR="00CE7FDD" w:rsidRPr="0006468E" w:rsidRDefault="00715FE1" w:rsidP="00CE7FDD">
            <w:pPr>
              <w:tabs>
                <w:tab w:val="decimal" w:pos="1062"/>
              </w:tabs>
              <w:spacing w:line="340" w:lineRule="exact"/>
              <w:rPr>
                <w:rFonts w:ascii="Arial" w:hAnsi="Arial" w:cs="Arial"/>
                <w:sz w:val="18"/>
                <w:szCs w:val="18"/>
              </w:rPr>
            </w:pPr>
            <w:r>
              <w:rPr>
                <w:rFonts w:ascii="Arial" w:hAnsi="Arial" w:cs="Arial"/>
                <w:sz w:val="18"/>
                <w:szCs w:val="18"/>
              </w:rPr>
              <w:t>18,262</w:t>
            </w:r>
            <w:r w:rsidR="009F5DE7">
              <w:rPr>
                <w:rFonts w:ascii="Arial" w:hAnsi="Arial" w:cs="Arial"/>
                <w:sz w:val="18"/>
                <w:szCs w:val="18"/>
              </w:rPr>
              <w:t>,171</w:t>
            </w:r>
          </w:p>
        </w:tc>
        <w:tc>
          <w:tcPr>
            <w:tcW w:w="1328" w:type="dxa"/>
            <w:vAlign w:val="bottom"/>
          </w:tcPr>
          <w:p w14:paraId="6ED4C028" w14:textId="49AAE71C" w:rsidR="00CE7FDD" w:rsidRPr="0006468E" w:rsidRDefault="00CE7FDD" w:rsidP="00CE7FDD">
            <w:pPr>
              <w:tabs>
                <w:tab w:val="decimal" w:pos="1062"/>
              </w:tabs>
              <w:spacing w:line="340" w:lineRule="exact"/>
              <w:rPr>
                <w:rFonts w:ascii="Arial" w:hAnsi="Arial" w:cs="Arial"/>
                <w:sz w:val="18"/>
                <w:szCs w:val="18"/>
              </w:rPr>
            </w:pPr>
            <w:r>
              <w:rPr>
                <w:rFonts w:ascii="Arial" w:hAnsi="Arial" w:cs="Arial"/>
                <w:sz w:val="18"/>
                <w:szCs w:val="18"/>
              </w:rPr>
              <w:t>7,421,604</w:t>
            </w:r>
          </w:p>
        </w:tc>
      </w:tr>
      <w:tr w:rsidR="00CE7FDD" w:rsidRPr="0006468E" w14:paraId="621DE62E" w14:textId="77777777">
        <w:tc>
          <w:tcPr>
            <w:tcW w:w="3870" w:type="dxa"/>
            <w:vAlign w:val="bottom"/>
          </w:tcPr>
          <w:p w14:paraId="17ADF992" w14:textId="77777777" w:rsidR="00CE7FDD" w:rsidRPr="0006468E" w:rsidRDefault="00CE7FDD" w:rsidP="00CE7FD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vAlign w:val="bottom"/>
          </w:tcPr>
          <w:p w14:paraId="084C06D2" w14:textId="35D763E2" w:rsidR="00CE7FDD" w:rsidRPr="0006468E" w:rsidRDefault="006B4B9C" w:rsidP="00CE7FDD">
            <w:pPr>
              <w:tabs>
                <w:tab w:val="decimal" w:pos="1155"/>
              </w:tabs>
              <w:spacing w:line="340" w:lineRule="exact"/>
              <w:rPr>
                <w:rFonts w:ascii="Arial" w:hAnsi="Arial" w:cs="Arial"/>
                <w:sz w:val="18"/>
                <w:szCs w:val="18"/>
              </w:rPr>
            </w:pPr>
            <w:r>
              <w:rPr>
                <w:rFonts w:ascii="Arial" w:hAnsi="Arial" w:cs="Arial"/>
                <w:sz w:val="18"/>
                <w:szCs w:val="18"/>
              </w:rPr>
              <w:t>19,489,211</w:t>
            </w:r>
          </w:p>
        </w:tc>
        <w:tc>
          <w:tcPr>
            <w:tcW w:w="1440" w:type="dxa"/>
            <w:vAlign w:val="bottom"/>
          </w:tcPr>
          <w:p w14:paraId="67AE6347" w14:textId="200E0BE2" w:rsidR="00CE7FDD" w:rsidRPr="0006468E" w:rsidRDefault="00CE7FDD" w:rsidP="00CE7FDD">
            <w:pPr>
              <w:tabs>
                <w:tab w:val="decimal" w:pos="1155"/>
              </w:tabs>
              <w:spacing w:line="340" w:lineRule="exact"/>
              <w:rPr>
                <w:rFonts w:ascii="Arial" w:hAnsi="Arial" w:cs="Arial"/>
                <w:sz w:val="18"/>
                <w:szCs w:val="18"/>
              </w:rPr>
            </w:pPr>
            <w:r>
              <w:rPr>
                <w:rFonts w:ascii="Arial" w:hAnsi="Arial" w:cs="Arial"/>
                <w:sz w:val="18"/>
                <w:szCs w:val="18"/>
              </w:rPr>
              <w:t>17,108,145</w:t>
            </w:r>
          </w:p>
        </w:tc>
        <w:tc>
          <w:tcPr>
            <w:tcW w:w="1327" w:type="dxa"/>
            <w:vAlign w:val="bottom"/>
          </w:tcPr>
          <w:p w14:paraId="28239574" w14:textId="0CECBBE1" w:rsidR="00CE7FDD" w:rsidRPr="0006468E" w:rsidRDefault="00ED35A1" w:rsidP="00CE7FDD">
            <w:pPr>
              <w:tabs>
                <w:tab w:val="decimal" w:pos="1062"/>
              </w:tabs>
              <w:spacing w:line="340" w:lineRule="exact"/>
              <w:rPr>
                <w:rFonts w:ascii="Arial" w:hAnsi="Arial" w:cs="Arial"/>
                <w:sz w:val="18"/>
                <w:szCs w:val="18"/>
              </w:rPr>
            </w:pPr>
            <w:r>
              <w:rPr>
                <w:rFonts w:ascii="Arial" w:hAnsi="Arial" w:cs="Arial"/>
                <w:sz w:val="18"/>
                <w:szCs w:val="18"/>
              </w:rPr>
              <w:t>6,409,019</w:t>
            </w:r>
          </w:p>
        </w:tc>
        <w:tc>
          <w:tcPr>
            <w:tcW w:w="1328" w:type="dxa"/>
            <w:vAlign w:val="bottom"/>
          </w:tcPr>
          <w:p w14:paraId="782943E0" w14:textId="546DA383" w:rsidR="00CE7FDD" w:rsidRPr="0006468E" w:rsidRDefault="00CE7FDD" w:rsidP="00CE7FDD">
            <w:pPr>
              <w:tabs>
                <w:tab w:val="decimal" w:pos="1062"/>
              </w:tabs>
              <w:spacing w:line="340" w:lineRule="exact"/>
              <w:rPr>
                <w:rFonts w:ascii="Arial" w:hAnsi="Arial" w:cs="Arial"/>
                <w:sz w:val="18"/>
                <w:szCs w:val="18"/>
              </w:rPr>
            </w:pPr>
            <w:r>
              <w:rPr>
                <w:rFonts w:ascii="Arial" w:hAnsi="Arial" w:cs="Arial"/>
                <w:sz w:val="18"/>
                <w:szCs w:val="18"/>
              </w:rPr>
              <w:t>793,174</w:t>
            </w:r>
          </w:p>
        </w:tc>
      </w:tr>
      <w:tr w:rsidR="00CE7FDD" w:rsidRPr="0006468E" w14:paraId="38693CAA" w14:textId="77777777">
        <w:tc>
          <w:tcPr>
            <w:tcW w:w="3870" w:type="dxa"/>
            <w:vAlign w:val="bottom"/>
          </w:tcPr>
          <w:p w14:paraId="30144BA7" w14:textId="77777777" w:rsidR="00CE7FDD" w:rsidRPr="0006468E" w:rsidRDefault="00CE7FDD" w:rsidP="00CE7FDD">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vAlign w:val="bottom"/>
          </w:tcPr>
          <w:p w14:paraId="15A71073" w14:textId="098BCE42" w:rsidR="00CE7FDD" w:rsidRPr="0006468E" w:rsidRDefault="00C67ACD" w:rsidP="00CE7FDD">
            <w:pPr>
              <w:tabs>
                <w:tab w:val="decimal" w:pos="1155"/>
              </w:tabs>
              <w:spacing w:line="340" w:lineRule="exact"/>
              <w:rPr>
                <w:rFonts w:ascii="Arial" w:hAnsi="Arial" w:cs="Arial"/>
                <w:sz w:val="18"/>
                <w:szCs w:val="18"/>
              </w:rPr>
            </w:pPr>
            <w:r>
              <w:rPr>
                <w:rFonts w:ascii="Arial" w:hAnsi="Arial" w:cs="Arial"/>
                <w:sz w:val="18"/>
                <w:szCs w:val="18"/>
              </w:rPr>
              <w:t>32,430,207</w:t>
            </w:r>
          </w:p>
        </w:tc>
        <w:tc>
          <w:tcPr>
            <w:tcW w:w="1440" w:type="dxa"/>
            <w:vAlign w:val="bottom"/>
          </w:tcPr>
          <w:p w14:paraId="452EC9E5" w14:textId="26BE6124" w:rsidR="00CE7FDD" w:rsidRPr="0006468E" w:rsidRDefault="00CE7FDD" w:rsidP="00CE7FDD">
            <w:pPr>
              <w:tabs>
                <w:tab w:val="decimal" w:pos="1155"/>
              </w:tabs>
              <w:spacing w:line="340" w:lineRule="exact"/>
              <w:rPr>
                <w:rFonts w:ascii="Arial" w:hAnsi="Arial" w:cs="Arial"/>
                <w:sz w:val="18"/>
                <w:szCs w:val="18"/>
              </w:rPr>
            </w:pPr>
            <w:r>
              <w:rPr>
                <w:rFonts w:ascii="Arial" w:hAnsi="Arial" w:cs="Arial"/>
                <w:sz w:val="18"/>
                <w:szCs w:val="18"/>
              </w:rPr>
              <w:t>3,422,343</w:t>
            </w:r>
          </w:p>
        </w:tc>
        <w:tc>
          <w:tcPr>
            <w:tcW w:w="1327" w:type="dxa"/>
            <w:vAlign w:val="bottom"/>
          </w:tcPr>
          <w:p w14:paraId="2F041FEC" w14:textId="298AEDBD" w:rsidR="00CE7FDD" w:rsidRPr="0006468E" w:rsidRDefault="00EE7801" w:rsidP="00CE7FDD">
            <w:pPr>
              <w:tabs>
                <w:tab w:val="decimal" w:pos="1062"/>
              </w:tabs>
              <w:spacing w:line="340" w:lineRule="exact"/>
              <w:rPr>
                <w:rFonts w:ascii="Arial" w:hAnsi="Arial" w:cs="Arial"/>
                <w:sz w:val="18"/>
                <w:szCs w:val="18"/>
              </w:rPr>
            </w:pPr>
            <w:r>
              <w:rPr>
                <w:rFonts w:ascii="Arial" w:hAnsi="Arial" w:cs="Arial"/>
                <w:sz w:val="18"/>
                <w:szCs w:val="18"/>
              </w:rPr>
              <w:t>6,117,223</w:t>
            </w:r>
          </w:p>
        </w:tc>
        <w:tc>
          <w:tcPr>
            <w:tcW w:w="1328" w:type="dxa"/>
            <w:vAlign w:val="bottom"/>
          </w:tcPr>
          <w:p w14:paraId="4C497062" w14:textId="213050C8" w:rsidR="00CE7FDD" w:rsidRPr="0006468E" w:rsidRDefault="00CE7FDD" w:rsidP="00CE7FDD">
            <w:pPr>
              <w:tabs>
                <w:tab w:val="decimal" w:pos="1062"/>
              </w:tabs>
              <w:spacing w:line="340" w:lineRule="exact"/>
              <w:rPr>
                <w:rFonts w:ascii="Arial" w:hAnsi="Arial" w:cs="Arial"/>
                <w:sz w:val="18"/>
                <w:szCs w:val="18"/>
              </w:rPr>
            </w:pPr>
            <w:r>
              <w:rPr>
                <w:rFonts w:ascii="Arial" w:hAnsi="Arial" w:cs="Arial"/>
                <w:sz w:val="18"/>
                <w:szCs w:val="18"/>
              </w:rPr>
              <w:t>1,385,337</w:t>
            </w:r>
          </w:p>
        </w:tc>
      </w:tr>
      <w:tr w:rsidR="00CE7FDD" w:rsidRPr="0006468E" w14:paraId="3CF6BAEC" w14:textId="77777777" w:rsidTr="0037462A">
        <w:trPr>
          <w:trHeight w:val="198"/>
        </w:trPr>
        <w:tc>
          <w:tcPr>
            <w:tcW w:w="3870" w:type="dxa"/>
            <w:vAlign w:val="bottom"/>
          </w:tcPr>
          <w:p w14:paraId="3849102A" w14:textId="508500F3" w:rsidR="00CE7FDD" w:rsidRPr="0006468E" w:rsidRDefault="00CE7FDD" w:rsidP="00CE7FD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65FDDCE5" w14:textId="6D24F28F" w:rsidR="00CE7FDD" w:rsidRPr="0006468E" w:rsidRDefault="00C67ACD" w:rsidP="00CE7FDD">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44,215,873</w:t>
            </w:r>
          </w:p>
        </w:tc>
        <w:tc>
          <w:tcPr>
            <w:tcW w:w="1440" w:type="dxa"/>
            <w:vAlign w:val="bottom"/>
          </w:tcPr>
          <w:p w14:paraId="57101B86" w14:textId="7B69D714" w:rsidR="00CE7FDD" w:rsidRPr="0006468E" w:rsidRDefault="00CE7FDD" w:rsidP="00CE7FDD">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19,570,330</w:t>
            </w:r>
          </w:p>
        </w:tc>
        <w:tc>
          <w:tcPr>
            <w:tcW w:w="1327" w:type="dxa"/>
            <w:vAlign w:val="bottom"/>
          </w:tcPr>
          <w:p w14:paraId="1FFCD7D2" w14:textId="297DA18E" w:rsidR="00CE7FDD" w:rsidRPr="0006468E" w:rsidRDefault="00FF33DF" w:rsidP="00CE7FDD">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376,254</w:t>
            </w:r>
          </w:p>
        </w:tc>
        <w:tc>
          <w:tcPr>
            <w:tcW w:w="1328" w:type="dxa"/>
            <w:vAlign w:val="bottom"/>
          </w:tcPr>
          <w:p w14:paraId="41F05B98" w14:textId="3ACB427F" w:rsidR="00CE7FDD" w:rsidRPr="0006468E" w:rsidRDefault="00CE7FDD" w:rsidP="00CE7FDD">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1,049,896</w:t>
            </w:r>
          </w:p>
        </w:tc>
      </w:tr>
      <w:tr w:rsidR="00340650" w:rsidRPr="0006468E" w14:paraId="1FCB89DF" w14:textId="77777777">
        <w:tc>
          <w:tcPr>
            <w:tcW w:w="3870" w:type="dxa"/>
            <w:vAlign w:val="bottom"/>
          </w:tcPr>
          <w:p w14:paraId="606DCE5E" w14:textId="77777777" w:rsidR="00340650" w:rsidRPr="0006468E" w:rsidRDefault="00340650" w:rsidP="00340650">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vAlign w:val="bottom"/>
          </w:tcPr>
          <w:p w14:paraId="6F92D5CB" w14:textId="5CDC220E" w:rsidR="00340650" w:rsidRPr="0006468E" w:rsidRDefault="00C968FE" w:rsidP="00340650">
            <w:pPr>
              <w:tabs>
                <w:tab w:val="decimal" w:pos="1155"/>
              </w:tabs>
              <w:spacing w:line="340" w:lineRule="exact"/>
              <w:rPr>
                <w:rFonts w:ascii="Arial" w:hAnsi="Arial" w:cs="Arial"/>
                <w:sz w:val="18"/>
                <w:szCs w:val="18"/>
              </w:rPr>
            </w:pPr>
            <w:r>
              <w:rPr>
                <w:rFonts w:ascii="Arial" w:hAnsi="Arial" w:cs="Arial"/>
                <w:sz w:val="18"/>
                <w:szCs w:val="18"/>
              </w:rPr>
              <w:t>483</w:t>
            </w:r>
            <w:r w:rsidR="001D3371">
              <w:rPr>
                <w:rFonts w:ascii="Arial" w:hAnsi="Arial" w:cs="Arial"/>
                <w:sz w:val="18"/>
                <w:szCs w:val="18"/>
              </w:rPr>
              <w:t>,141,784</w:t>
            </w:r>
          </w:p>
        </w:tc>
        <w:tc>
          <w:tcPr>
            <w:tcW w:w="1440" w:type="dxa"/>
            <w:vAlign w:val="bottom"/>
          </w:tcPr>
          <w:p w14:paraId="6F20D14B" w14:textId="0BE9C45E" w:rsidR="00340650" w:rsidRPr="0006468E" w:rsidRDefault="00340650" w:rsidP="00340650">
            <w:pPr>
              <w:tabs>
                <w:tab w:val="decimal" w:pos="1155"/>
              </w:tabs>
              <w:spacing w:line="340" w:lineRule="exact"/>
              <w:rPr>
                <w:rFonts w:ascii="Arial" w:hAnsi="Arial" w:cs="Arial"/>
                <w:sz w:val="18"/>
                <w:szCs w:val="18"/>
              </w:rPr>
            </w:pPr>
            <w:r w:rsidRPr="00340650">
              <w:rPr>
                <w:rFonts w:ascii="Arial" w:hAnsi="Arial" w:cs="Arial"/>
                <w:sz w:val="18"/>
                <w:szCs w:val="18"/>
              </w:rPr>
              <w:t>425,201,242</w:t>
            </w:r>
          </w:p>
        </w:tc>
        <w:tc>
          <w:tcPr>
            <w:tcW w:w="1327" w:type="dxa"/>
            <w:vAlign w:val="bottom"/>
          </w:tcPr>
          <w:p w14:paraId="590A1086" w14:textId="7E8283EA" w:rsidR="00340650" w:rsidRPr="0006468E" w:rsidRDefault="008D30D5" w:rsidP="00340650">
            <w:pPr>
              <w:tabs>
                <w:tab w:val="decimal" w:pos="1062"/>
              </w:tabs>
              <w:spacing w:line="340" w:lineRule="exact"/>
              <w:rPr>
                <w:rFonts w:ascii="Arial" w:hAnsi="Arial" w:cs="Arial"/>
                <w:sz w:val="18"/>
                <w:szCs w:val="18"/>
              </w:rPr>
            </w:pPr>
            <w:r>
              <w:rPr>
                <w:rFonts w:ascii="Arial" w:hAnsi="Arial" w:cs="Arial"/>
                <w:sz w:val="18"/>
                <w:szCs w:val="18"/>
              </w:rPr>
              <w:t>33,372,178</w:t>
            </w:r>
          </w:p>
        </w:tc>
        <w:tc>
          <w:tcPr>
            <w:tcW w:w="1328" w:type="dxa"/>
            <w:vAlign w:val="bottom"/>
          </w:tcPr>
          <w:p w14:paraId="7228BC45" w14:textId="1CC91436" w:rsidR="00340650" w:rsidRPr="0006468E" w:rsidRDefault="00340650" w:rsidP="00340650">
            <w:pPr>
              <w:tabs>
                <w:tab w:val="decimal" w:pos="1062"/>
              </w:tabs>
              <w:spacing w:line="340" w:lineRule="exact"/>
              <w:rPr>
                <w:rFonts w:ascii="Arial" w:hAnsi="Arial" w:cs="Arial"/>
                <w:sz w:val="18"/>
                <w:szCs w:val="18"/>
              </w:rPr>
            </w:pPr>
            <w:r w:rsidRPr="00340650">
              <w:rPr>
                <w:rFonts w:ascii="Arial" w:hAnsi="Arial" w:cs="Arial"/>
                <w:sz w:val="18"/>
                <w:szCs w:val="18"/>
              </w:rPr>
              <w:t>20,736,539</w:t>
            </w:r>
          </w:p>
        </w:tc>
      </w:tr>
      <w:tr w:rsidR="00340650" w:rsidRPr="0006468E" w14:paraId="0DBC95A0" w14:textId="77777777">
        <w:tc>
          <w:tcPr>
            <w:tcW w:w="3870" w:type="dxa"/>
            <w:vAlign w:val="bottom"/>
          </w:tcPr>
          <w:p w14:paraId="5E74EB94" w14:textId="77777777" w:rsidR="00340650" w:rsidRPr="0006468E" w:rsidRDefault="00340650" w:rsidP="00340650">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vAlign w:val="bottom"/>
          </w:tcPr>
          <w:p w14:paraId="467E761D" w14:textId="7AB40070" w:rsidR="00340650" w:rsidRPr="0006468E" w:rsidRDefault="001D3371" w:rsidP="0034065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(32,347,920)</w:t>
            </w:r>
          </w:p>
        </w:tc>
        <w:tc>
          <w:tcPr>
            <w:tcW w:w="1440" w:type="dxa"/>
            <w:vAlign w:val="bottom"/>
          </w:tcPr>
          <w:p w14:paraId="7C861F35" w14:textId="33969251" w:rsidR="00340650" w:rsidRPr="0006468E" w:rsidRDefault="00340650" w:rsidP="0034065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(27,627,838)</w:t>
            </w:r>
          </w:p>
        </w:tc>
        <w:tc>
          <w:tcPr>
            <w:tcW w:w="1327" w:type="dxa"/>
            <w:vAlign w:val="bottom"/>
          </w:tcPr>
          <w:p w14:paraId="40682AF1" w14:textId="515ACE95" w:rsidR="00340650" w:rsidRPr="0006468E" w:rsidRDefault="00D72244" w:rsidP="00340650">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w:t>
            </w:r>
            <w:r w:rsidR="00056245">
              <w:rPr>
                <w:rFonts w:ascii="Arial" w:hAnsi="Arial" w:cs="Arial"/>
                <w:sz w:val="18"/>
                <w:szCs w:val="18"/>
              </w:rPr>
              <w:t>499,410)</w:t>
            </w:r>
          </w:p>
        </w:tc>
        <w:tc>
          <w:tcPr>
            <w:tcW w:w="1328" w:type="dxa"/>
            <w:vAlign w:val="bottom"/>
          </w:tcPr>
          <w:p w14:paraId="77442E99" w14:textId="3E6B8F5B" w:rsidR="00340650" w:rsidRPr="0006468E" w:rsidRDefault="00340650" w:rsidP="00340650">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(980,401)</w:t>
            </w:r>
          </w:p>
        </w:tc>
      </w:tr>
      <w:tr w:rsidR="00E86095" w:rsidRPr="0006468E" w14:paraId="3E39FF7F" w14:textId="77777777">
        <w:tc>
          <w:tcPr>
            <w:tcW w:w="3870" w:type="dxa"/>
            <w:vAlign w:val="bottom"/>
          </w:tcPr>
          <w:p w14:paraId="16C4E049" w14:textId="77777777" w:rsidR="00E86095" w:rsidRPr="0006468E" w:rsidRDefault="00E86095" w:rsidP="00E86095">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Total trade receivables - unrelated parties, net</w:t>
            </w:r>
          </w:p>
        </w:tc>
        <w:tc>
          <w:tcPr>
            <w:tcW w:w="1440" w:type="dxa"/>
            <w:vAlign w:val="bottom"/>
          </w:tcPr>
          <w:p w14:paraId="19DD1D19" w14:textId="54EFF6E0" w:rsidR="00E86095" w:rsidRPr="0006468E" w:rsidRDefault="00B052E8" w:rsidP="00E86095">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450</w:t>
            </w:r>
            <w:r w:rsidR="000F4752">
              <w:rPr>
                <w:rFonts w:ascii="Arial" w:hAnsi="Arial" w:cs="Arial"/>
                <w:sz w:val="18"/>
                <w:szCs w:val="18"/>
              </w:rPr>
              <w:t>,793,</w:t>
            </w:r>
            <w:r w:rsidR="00A21A91">
              <w:rPr>
                <w:rFonts w:ascii="Arial" w:hAnsi="Arial" w:cs="Arial"/>
                <w:sz w:val="18"/>
                <w:szCs w:val="18"/>
              </w:rPr>
              <w:t>864</w:t>
            </w:r>
          </w:p>
        </w:tc>
        <w:tc>
          <w:tcPr>
            <w:tcW w:w="1440" w:type="dxa"/>
          </w:tcPr>
          <w:p w14:paraId="52B213FC" w14:textId="3CE31482" w:rsidR="00E86095" w:rsidRPr="0006468E" w:rsidRDefault="00E86095" w:rsidP="00E86095">
            <w:pPr>
              <w:pBdr>
                <w:bottom w:val="single" w:sz="4" w:space="1" w:color="auto"/>
              </w:pBdr>
              <w:tabs>
                <w:tab w:val="decimal" w:pos="1155"/>
              </w:tabs>
              <w:spacing w:line="340" w:lineRule="exact"/>
              <w:rPr>
                <w:rFonts w:ascii="Arial" w:hAnsi="Arial" w:cs="Arial"/>
                <w:sz w:val="18"/>
                <w:szCs w:val="18"/>
              </w:rPr>
            </w:pPr>
            <w:r w:rsidRPr="00E86095">
              <w:rPr>
                <w:rFonts w:ascii="Arial" w:hAnsi="Arial" w:cs="Arial"/>
                <w:sz w:val="18"/>
                <w:szCs w:val="18"/>
              </w:rPr>
              <w:t>397,573,404</w:t>
            </w:r>
          </w:p>
        </w:tc>
        <w:tc>
          <w:tcPr>
            <w:tcW w:w="1327" w:type="dxa"/>
            <w:vAlign w:val="bottom"/>
          </w:tcPr>
          <w:p w14:paraId="14B58477" w14:textId="48FBFD03" w:rsidR="00E86095" w:rsidRPr="0006468E" w:rsidRDefault="00056245" w:rsidP="00E86095">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32,872</w:t>
            </w:r>
            <w:r w:rsidR="00FF0B51">
              <w:rPr>
                <w:rFonts w:ascii="Arial" w:hAnsi="Arial" w:cs="Arial"/>
                <w:sz w:val="18"/>
                <w:szCs w:val="18"/>
              </w:rPr>
              <w:t>,768</w:t>
            </w:r>
          </w:p>
        </w:tc>
        <w:tc>
          <w:tcPr>
            <w:tcW w:w="1328" w:type="dxa"/>
            <w:vAlign w:val="bottom"/>
          </w:tcPr>
          <w:p w14:paraId="12A77B83" w14:textId="1FAC532E" w:rsidR="00E86095" w:rsidRPr="0006468E" w:rsidRDefault="00E86095" w:rsidP="00E86095">
            <w:pPr>
              <w:pBdr>
                <w:bottom w:val="single" w:sz="4" w:space="1" w:color="auto"/>
              </w:pBdr>
              <w:tabs>
                <w:tab w:val="decimal" w:pos="1062"/>
              </w:tabs>
              <w:spacing w:line="340" w:lineRule="exact"/>
              <w:rPr>
                <w:rFonts w:ascii="Arial" w:hAnsi="Arial" w:cs="Arial"/>
                <w:sz w:val="18"/>
                <w:szCs w:val="18"/>
              </w:rPr>
            </w:pPr>
            <w:r w:rsidRPr="00E86095">
              <w:rPr>
                <w:rFonts w:ascii="Arial" w:hAnsi="Arial" w:cs="Arial"/>
                <w:sz w:val="18"/>
                <w:szCs w:val="18"/>
              </w:rPr>
              <w:t>19,756,138</w:t>
            </w:r>
          </w:p>
        </w:tc>
      </w:tr>
      <w:tr w:rsidR="00095E0E" w:rsidRPr="0006468E" w14:paraId="37AE747C" w14:textId="77777777">
        <w:tc>
          <w:tcPr>
            <w:tcW w:w="3870" w:type="dxa"/>
            <w:vAlign w:val="bottom"/>
          </w:tcPr>
          <w:p w14:paraId="520B79BC" w14:textId="77777777" w:rsidR="00095E0E" w:rsidRPr="0006468E" w:rsidRDefault="00095E0E" w:rsidP="00095E0E">
            <w:pPr>
              <w:tabs>
                <w:tab w:val="left" w:pos="162"/>
              </w:tabs>
              <w:spacing w:line="340" w:lineRule="exact"/>
              <w:ind w:right="-17"/>
              <w:rPr>
                <w:rFonts w:ascii="Arial" w:hAnsi="Arial" w:cs="Arial"/>
                <w:sz w:val="18"/>
                <w:szCs w:val="18"/>
              </w:rPr>
            </w:pPr>
            <w:r w:rsidRPr="0006468E">
              <w:rPr>
                <w:rFonts w:ascii="Arial" w:hAnsi="Arial" w:cs="Arial"/>
                <w:sz w:val="18"/>
                <w:szCs w:val="18"/>
              </w:rPr>
              <w:t>Total trade receivables - net</w:t>
            </w:r>
          </w:p>
        </w:tc>
        <w:tc>
          <w:tcPr>
            <w:tcW w:w="1440" w:type="dxa"/>
            <w:vAlign w:val="bottom"/>
          </w:tcPr>
          <w:p w14:paraId="1D4A0FE5" w14:textId="17CF6C34" w:rsidR="00095E0E" w:rsidRPr="0006468E" w:rsidRDefault="00967F30" w:rsidP="00095E0E">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458,677,717</w:t>
            </w:r>
          </w:p>
        </w:tc>
        <w:tc>
          <w:tcPr>
            <w:tcW w:w="1440" w:type="dxa"/>
          </w:tcPr>
          <w:p w14:paraId="3D507B90" w14:textId="22C3B641" w:rsidR="00095E0E" w:rsidRPr="0006468E" w:rsidRDefault="00095E0E" w:rsidP="00095E0E">
            <w:pPr>
              <w:pBdr>
                <w:bottom w:val="single" w:sz="4" w:space="1" w:color="auto"/>
              </w:pBdr>
              <w:tabs>
                <w:tab w:val="decimal" w:pos="1155"/>
              </w:tabs>
              <w:spacing w:line="340" w:lineRule="exact"/>
              <w:rPr>
                <w:rFonts w:ascii="Arial" w:hAnsi="Arial" w:cs="Arial"/>
                <w:sz w:val="18"/>
                <w:szCs w:val="18"/>
              </w:rPr>
            </w:pPr>
            <w:r w:rsidRPr="00095E0E">
              <w:rPr>
                <w:rFonts w:ascii="Arial" w:hAnsi="Arial" w:cs="Arial"/>
                <w:sz w:val="18"/>
                <w:szCs w:val="18"/>
              </w:rPr>
              <w:t>403,241,960</w:t>
            </w:r>
          </w:p>
        </w:tc>
        <w:tc>
          <w:tcPr>
            <w:tcW w:w="1327" w:type="dxa"/>
            <w:vAlign w:val="bottom"/>
          </w:tcPr>
          <w:p w14:paraId="53A12611" w14:textId="1C7680FD" w:rsidR="00095E0E" w:rsidRPr="0006468E" w:rsidRDefault="00FF0B51" w:rsidP="00095E0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41,105,392</w:t>
            </w:r>
          </w:p>
        </w:tc>
        <w:tc>
          <w:tcPr>
            <w:tcW w:w="1328" w:type="dxa"/>
            <w:vAlign w:val="bottom"/>
          </w:tcPr>
          <w:p w14:paraId="683E4373" w14:textId="5EA581BE" w:rsidR="00095E0E" w:rsidRPr="0006468E" w:rsidRDefault="00095E0E" w:rsidP="00095E0E">
            <w:pPr>
              <w:pBdr>
                <w:bottom w:val="single" w:sz="4" w:space="1" w:color="auto"/>
              </w:pBdr>
              <w:tabs>
                <w:tab w:val="decimal" w:pos="1062"/>
              </w:tabs>
              <w:spacing w:line="340" w:lineRule="exact"/>
              <w:rPr>
                <w:rFonts w:ascii="Arial" w:hAnsi="Arial" w:cs="Arial"/>
                <w:sz w:val="18"/>
                <w:szCs w:val="18"/>
              </w:rPr>
            </w:pPr>
            <w:r w:rsidRPr="00095E0E">
              <w:rPr>
                <w:rFonts w:ascii="Arial" w:hAnsi="Arial" w:cs="Arial"/>
                <w:sz w:val="18"/>
                <w:szCs w:val="18"/>
              </w:rPr>
              <w:t>23,304,411</w:t>
            </w:r>
          </w:p>
        </w:tc>
      </w:tr>
      <w:tr w:rsidR="00095E0E" w:rsidRPr="0006468E" w14:paraId="76F9D31F" w14:textId="77777777" w:rsidTr="007E4158">
        <w:tc>
          <w:tcPr>
            <w:tcW w:w="3870" w:type="dxa"/>
            <w:vAlign w:val="bottom"/>
          </w:tcPr>
          <w:p w14:paraId="279DF6F3" w14:textId="0F321AE2" w:rsidR="00095E0E" w:rsidRPr="003159C5" w:rsidRDefault="00095E0E" w:rsidP="00095E0E">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vAlign w:val="bottom"/>
          </w:tcPr>
          <w:p w14:paraId="72179992" w14:textId="68AFFCE4" w:rsidR="00095E0E" w:rsidRPr="0006468E" w:rsidRDefault="00967F30" w:rsidP="00095E0E">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26,234,562</w:t>
            </w:r>
          </w:p>
        </w:tc>
        <w:tc>
          <w:tcPr>
            <w:tcW w:w="1440" w:type="dxa"/>
            <w:vAlign w:val="bottom"/>
          </w:tcPr>
          <w:p w14:paraId="0E6B7951" w14:textId="2218DF1A" w:rsidR="00095E0E" w:rsidRPr="0006468E" w:rsidRDefault="00095E0E" w:rsidP="00095E0E">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39,397,111</w:t>
            </w:r>
          </w:p>
        </w:tc>
        <w:tc>
          <w:tcPr>
            <w:tcW w:w="1327" w:type="dxa"/>
            <w:vAlign w:val="bottom"/>
          </w:tcPr>
          <w:p w14:paraId="4C19D4E4" w14:textId="6F2537D1" w:rsidR="00095E0E" w:rsidRPr="0006468E" w:rsidRDefault="00FF0B51" w:rsidP="00095E0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20,102,960</w:t>
            </w:r>
          </w:p>
        </w:tc>
        <w:tc>
          <w:tcPr>
            <w:tcW w:w="1328" w:type="dxa"/>
            <w:vAlign w:val="bottom"/>
          </w:tcPr>
          <w:p w14:paraId="16091F13" w14:textId="1CDC8240" w:rsidR="00095E0E" w:rsidRPr="0006468E" w:rsidRDefault="00095E0E" w:rsidP="00095E0E">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23,280,367</w:t>
            </w:r>
          </w:p>
        </w:tc>
      </w:tr>
      <w:tr w:rsidR="00095E0E" w:rsidRPr="0006468E" w14:paraId="5517B90E" w14:textId="77777777" w:rsidTr="001603F7">
        <w:tc>
          <w:tcPr>
            <w:tcW w:w="9405" w:type="dxa"/>
            <w:gridSpan w:val="5"/>
            <w:vAlign w:val="bottom"/>
          </w:tcPr>
          <w:p w14:paraId="75F863C0" w14:textId="5BB6039E" w:rsidR="00095E0E" w:rsidRPr="0006468E" w:rsidRDefault="00095E0E" w:rsidP="00095E0E">
            <w:pPr>
              <w:tabs>
                <w:tab w:val="decimal" w:pos="1062"/>
              </w:tabs>
              <w:spacing w:line="340" w:lineRule="exact"/>
              <w:rPr>
                <w:rFonts w:ascii="Arial" w:hAnsi="Arial" w:cs="Arial"/>
                <w:sz w:val="18"/>
                <w:szCs w:val="18"/>
              </w:rPr>
            </w:pPr>
            <w:r w:rsidRPr="0006468E">
              <w:rPr>
                <w:rFonts w:ascii="Arial" w:hAnsi="Arial" w:cs="Arial"/>
                <w:b/>
                <w:bCs/>
                <w:sz w:val="18"/>
                <w:szCs w:val="18"/>
              </w:rPr>
              <w:t>Other</w:t>
            </w:r>
            <w:r>
              <w:rPr>
                <w:rFonts w:ascii="Arial" w:hAnsi="Arial" w:cs="Arial"/>
                <w:b/>
                <w:bCs/>
                <w:sz w:val="18"/>
                <w:szCs w:val="18"/>
              </w:rPr>
              <w:t xml:space="preserve"> current</w:t>
            </w:r>
            <w:r w:rsidRPr="0006468E">
              <w:rPr>
                <w:rFonts w:ascii="Arial" w:hAnsi="Arial" w:cs="Arial"/>
                <w:b/>
                <w:bCs/>
                <w:sz w:val="18"/>
                <w:szCs w:val="18"/>
              </w:rPr>
              <w:t xml:space="preserve"> receivables - related </w:t>
            </w:r>
            <w:r>
              <w:rPr>
                <w:rFonts w:ascii="Arial" w:hAnsi="Arial" w:cs="Arial"/>
                <w:b/>
                <w:bCs/>
                <w:sz w:val="18"/>
                <w:szCs w:val="18"/>
              </w:rPr>
              <w:t xml:space="preserve">persons and </w:t>
            </w:r>
            <w:r w:rsidRPr="0006468E">
              <w:rPr>
                <w:rFonts w:ascii="Arial" w:hAnsi="Arial" w:cs="Arial"/>
                <w:b/>
                <w:bCs/>
                <w:sz w:val="18"/>
                <w:szCs w:val="18"/>
              </w:rPr>
              <w:t>parties</w:t>
            </w:r>
          </w:p>
        </w:tc>
      </w:tr>
      <w:tr w:rsidR="00095E0E" w:rsidRPr="0006468E" w14:paraId="19FB8467" w14:textId="77777777">
        <w:tc>
          <w:tcPr>
            <w:tcW w:w="3870" w:type="dxa"/>
            <w:vAlign w:val="bottom"/>
          </w:tcPr>
          <w:p w14:paraId="2531C54B" w14:textId="77777777" w:rsidR="00095E0E" w:rsidRPr="0006468E" w:rsidRDefault="00095E0E" w:rsidP="00095E0E">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016AA491" w14:textId="7F93BE11" w:rsidR="00095E0E" w:rsidRPr="0006468E" w:rsidRDefault="006C26A3" w:rsidP="00095E0E">
            <w:pPr>
              <w:tabs>
                <w:tab w:val="decimal" w:pos="1155"/>
              </w:tabs>
              <w:spacing w:line="340" w:lineRule="exact"/>
              <w:rPr>
                <w:rFonts w:ascii="Arial" w:hAnsi="Arial" w:cs="Arial"/>
                <w:sz w:val="18"/>
                <w:szCs w:val="18"/>
              </w:rPr>
            </w:pPr>
            <w:r>
              <w:rPr>
                <w:rFonts w:ascii="Arial" w:hAnsi="Arial" w:cs="Arial"/>
                <w:sz w:val="18"/>
                <w:szCs w:val="18"/>
              </w:rPr>
              <w:t>502,521</w:t>
            </w:r>
          </w:p>
        </w:tc>
        <w:tc>
          <w:tcPr>
            <w:tcW w:w="1440" w:type="dxa"/>
            <w:vAlign w:val="bottom"/>
          </w:tcPr>
          <w:p w14:paraId="73380BBD" w14:textId="32621015" w:rsidR="00095E0E" w:rsidRPr="0006468E" w:rsidRDefault="00095E0E" w:rsidP="00095E0E">
            <w:pPr>
              <w:tabs>
                <w:tab w:val="decimal" w:pos="1155"/>
              </w:tabs>
              <w:spacing w:line="340" w:lineRule="exact"/>
              <w:rPr>
                <w:rFonts w:ascii="Arial" w:hAnsi="Arial" w:cs="Arial"/>
                <w:sz w:val="18"/>
                <w:szCs w:val="18"/>
              </w:rPr>
            </w:pPr>
            <w:r>
              <w:rPr>
                <w:rFonts w:ascii="Arial" w:hAnsi="Arial" w:cs="Arial"/>
                <w:sz w:val="18"/>
                <w:szCs w:val="18"/>
              </w:rPr>
              <w:t>562,239</w:t>
            </w:r>
          </w:p>
        </w:tc>
        <w:tc>
          <w:tcPr>
            <w:tcW w:w="1327" w:type="dxa"/>
            <w:vAlign w:val="bottom"/>
          </w:tcPr>
          <w:p w14:paraId="48275349" w14:textId="55FB5B5A" w:rsidR="00095E0E" w:rsidRPr="0006468E" w:rsidRDefault="0094568E" w:rsidP="00095E0E">
            <w:pPr>
              <w:tabs>
                <w:tab w:val="decimal" w:pos="1062"/>
              </w:tabs>
              <w:spacing w:line="340" w:lineRule="exact"/>
              <w:rPr>
                <w:rFonts w:ascii="Arial" w:hAnsi="Arial" w:cs="Arial"/>
                <w:sz w:val="18"/>
                <w:szCs w:val="18"/>
              </w:rPr>
            </w:pPr>
            <w:r>
              <w:rPr>
                <w:rFonts w:ascii="Arial" w:hAnsi="Arial" w:cs="Arial"/>
                <w:sz w:val="18"/>
                <w:szCs w:val="18"/>
              </w:rPr>
              <w:t>98,443,671</w:t>
            </w:r>
          </w:p>
        </w:tc>
        <w:tc>
          <w:tcPr>
            <w:tcW w:w="1328" w:type="dxa"/>
            <w:vAlign w:val="bottom"/>
          </w:tcPr>
          <w:p w14:paraId="27B3060A" w14:textId="25C093C4" w:rsidR="00095E0E" w:rsidRPr="0006468E" w:rsidRDefault="00095E0E" w:rsidP="00095E0E">
            <w:pPr>
              <w:tabs>
                <w:tab w:val="decimal" w:pos="1062"/>
              </w:tabs>
              <w:spacing w:line="340" w:lineRule="exact"/>
              <w:rPr>
                <w:rFonts w:ascii="Arial" w:hAnsi="Arial" w:cs="Arial"/>
                <w:sz w:val="18"/>
                <w:szCs w:val="18"/>
              </w:rPr>
            </w:pPr>
            <w:r>
              <w:rPr>
                <w:rFonts w:ascii="Arial" w:hAnsi="Arial" w:cs="Arial"/>
                <w:sz w:val="18"/>
                <w:szCs w:val="18"/>
              </w:rPr>
              <w:t>75,768,324</w:t>
            </w:r>
          </w:p>
        </w:tc>
      </w:tr>
      <w:tr w:rsidR="00095E0E" w:rsidRPr="0006468E" w14:paraId="3D7AB9B1" w14:textId="77777777" w:rsidTr="00C61772">
        <w:tc>
          <w:tcPr>
            <w:tcW w:w="3870" w:type="dxa"/>
            <w:vAlign w:val="bottom"/>
          </w:tcPr>
          <w:p w14:paraId="39BA8ED6" w14:textId="77777777" w:rsidR="00095E0E" w:rsidRPr="00E53753" w:rsidRDefault="00095E0E" w:rsidP="00095E0E">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6D8DBBF0" w14:textId="45066A81" w:rsidR="00095E0E" w:rsidRPr="0006468E" w:rsidRDefault="00095E0E" w:rsidP="00095E0E">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vAlign w:val="bottom"/>
          </w:tcPr>
          <w:p w14:paraId="716FDB4C" w14:textId="36A6547C" w:rsidR="00095E0E" w:rsidRPr="0006468E" w:rsidRDefault="0046201C" w:rsidP="00095E0E">
            <w:pPr>
              <w:tabs>
                <w:tab w:val="decimal" w:pos="1155"/>
              </w:tabs>
              <w:spacing w:line="340" w:lineRule="exact"/>
              <w:rPr>
                <w:rFonts w:ascii="Arial" w:hAnsi="Arial" w:cs="Arial"/>
                <w:sz w:val="18"/>
                <w:szCs w:val="18"/>
              </w:rPr>
            </w:pPr>
            <w:r>
              <w:rPr>
                <w:rFonts w:ascii="Arial" w:hAnsi="Arial" w:cs="Arial"/>
                <w:sz w:val="18"/>
                <w:szCs w:val="18"/>
              </w:rPr>
              <w:t>14,948,413</w:t>
            </w:r>
          </w:p>
        </w:tc>
        <w:tc>
          <w:tcPr>
            <w:tcW w:w="1440" w:type="dxa"/>
            <w:vAlign w:val="bottom"/>
          </w:tcPr>
          <w:p w14:paraId="6B3CEF36" w14:textId="311EC83B" w:rsidR="00095E0E" w:rsidRPr="0006468E" w:rsidRDefault="00095E0E" w:rsidP="00095E0E">
            <w:pPr>
              <w:tabs>
                <w:tab w:val="decimal" w:pos="1155"/>
              </w:tabs>
              <w:spacing w:line="340" w:lineRule="exact"/>
              <w:rPr>
                <w:rFonts w:ascii="Arial" w:hAnsi="Arial" w:cs="Arial"/>
                <w:sz w:val="18"/>
                <w:szCs w:val="18"/>
              </w:rPr>
            </w:pPr>
            <w:r>
              <w:rPr>
                <w:rFonts w:ascii="Arial" w:hAnsi="Arial" w:cs="Arial"/>
                <w:sz w:val="18"/>
                <w:szCs w:val="18"/>
              </w:rPr>
              <w:t>13,404,128</w:t>
            </w:r>
          </w:p>
        </w:tc>
        <w:tc>
          <w:tcPr>
            <w:tcW w:w="1327" w:type="dxa"/>
            <w:vAlign w:val="bottom"/>
          </w:tcPr>
          <w:p w14:paraId="1BB1ED85" w14:textId="26EC805C" w:rsidR="00095E0E" w:rsidRPr="0006468E" w:rsidRDefault="0094568E" w:rsidP="00095E0E">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3F1C762" w14:textId="36E6ED99" w:rsidR="00095E0E" w:rsidRPr="0006468E" w:rsidRDefault="00095E0E" w:rsidP="00095E0E">
            <w:pPr>
              <w:tabs>
                <w:tab w:val="decimal" w:pos="1062"/>
              </w:tabs>
              <w:spacing w:line="340" w:lineRule="exact"/>
              <w:rPr>
                <w:rFonts w:ascii="Arial" w:hAnsi="Arial" w:cs="Arial"/>
                <w:sz w:val="18"/>
                <w:szCs w:val="18"/>
              </w:rPr>
            </w:pPr>
            <w:r>
              <w:rPr>
                <w:rFonts w:ascii="Arial" w:hAnsi="Arial" w:cs="Arial"/>
                <w:sz w:val="18"/>
                <w:szCs w:val="18"/>
              </w:rPr>
              <w:t>-</w:t>
            </w:r>
          </w:p>
        </w:tc>
      </w:tr>
      <w:tr w:rsidR="00787296" w:rsidRPr="0006468E" w14:paraId="5076034E" w14:textId="77777777" w:rsidTr="00C61772">
        <w:tc>
          <w:tcPr>
            <w:tcW w:w="3870" w:type="dxa"/>
            <w:vAlign w:val="bottom"/>
          </w:tcPr>
          <w:p w14:paraId="063677C1" w14:textId="7370C6F1" w:rsidR="00787296" w:rsidRPr="00E53753" w:rsidRDefault="00787296" w:rsidP="00787296">
            <w:pPr>
              <w:tabs>
                <w:tab w:val="left" w:pos="162"/>
              </w:tabs>
              <w:spacing w:line="340" w:lineRule="exact"/>
              <w:ind w:right="-17"/>
              <w:rPr>
                <w:rFonts w:ascii="Arial" w:hAnsi="Arial" w:cs="Arial"/>
                <w:sz w:val="18"/>
                <w:szCs w:val="18"/>
              </w:rPr>
            </w:pPr>
            <w:r>
              <w:rPr>
                <w:rFonts w:ascii="Arial" w:hAnsi="Arial" w:cs="Arial"/>
                <w:sz w:val="18"/>
                <w:szCs w:val="18"/>
              </w:rPr>
              <w:t>Accrued revenue</w:t>
            </w:r>
          </w:p>
        </w:tc>
        <w:tc>
          <w:tcPr>
            <w:tcW w:w="1440" w:type="dxa"/>
            <w:vAlign w:val="bottom"/>
          </w:tcPr>
          <w:p w14:paraId="729CDCE9" w14:textId="39A33320" w:rsidR="00787296" w:rsidRDefault="002D3119" w:rsidP="00787296">
            <w:pPr>
              <w:tabs>
                <w:tab w:val="decimal" w:pos="1155"/>
              </w:tabs>
              <w:spacing w:line="340" w:lineRule="exact"/>
              <w:rPr>
                <w:rFonts w:ascii="Arial" w:hAnsi="Arial" w:cs="Arial"/>
                <w:sz w:val="18"/>
                <w:szCs w:val="18"/>
              </w:rPr>
            </w:pPr>
            <w:r>
              <w:rPr>
                <w:rFonts w:ascii="Arial" w:hAnsi="Arial" w:cs="Arial"/>
                <w:sz w:val="18"/>
                <w:szCs w:val="18"/>
              </w:rPr>
              <w:t>5,688,415</w:t>
            </w:r>
          </w:p>
        </w:tc>
        <w:tc>
          <w:tcPr>
            <w:tcW w:w="1440" w:type="dxa"/>
            <w:vAlign w:val="bottom"/>
          </w:tcPr>
          <w:p w14:paraId="06D3C086" w14:textId="0418179C" w:rsidR="00787296" w:rsidRDefault="00787296" w:rsidP="00787296">
            <w:pPr>
              <w:tabs>
                <w:tab w:val="decimal" w:pos="1155"/>
              </w:tabs>
              <w:spacing w:line="340" w:lineRule="exact"/>
              <w:rPr>
                <w:rFonts w:ascii="Arial" w:hAnsi="Arial" w:cs="Arial"/>
                <w:sz w:val="18"/>
                <w:szCs w:val="18"/>
              </w:rPr>
            </w:pPr>
            <w:r w:rsidRPr="00787296">
              <w:rPr>
                <w:rFonts w:ascii="Arial" w:hAnsi="Arial" w:cs="Arial"/>
                <w:sz w:val="18"/>
                <w:szCs w:val="18"/>
                <w:cs/>
              </w:rPr>
              <w:t>14</w:t>
            </w:r>
            <w:r w:rsidRPr="00787296">
              <w:rPr>
                <w:rFonts w:ascii="Arial" w:hAnsi="Arial" w:cs="Arial"/>
                <w:sz w:val="18"/>
                <w:szCs w:val="18"/>
              </w:rPr>
              <w:t>,</w:t>
            </w:r>
            <w:r w:rsidRPr="00787296">
              <w:rPr>
                <w:rFonts w:ascii="Arial" w:hAnsi="Arial" w:cs="Arial"/>
                <w:sz w:val="18"/>
                <w:szCs w:val="18"/>
                <w:cs/>
              </w:rPr>
              <w:t>080</w:t>
            </w:r>
            <w:r w:rsidRPr="00787296">
              <w:rPr>
                <w:rFonts w:ascii="Arial" w:hAnsi="Arial" w:cs="Arial"/>
                <w:sz w:val="18"/>
                <w:szCs w:val="18"/>
              </w:rPr>
              <w:t>,</w:t>
            </w:r>
            <w:r w:rsidRPr="00787296">
              <w:rPr>
                <w:rFonts w:ascii="Arial" w:hAnsi="Arial" w:cs="Arial"/>
                <w:sz w:val="18"/>
                <w:szCs w:val="18"/>
                <w:cs/>
              </w:rPr>
              <w:t>895</w:t>
            </w:r>
          </w:p>
        </w:tc>
        <w:tc>
          <w:tcPr>
            <w:tcW w:w="1327" w:type="dxa"/>
            <w:vAlign w:val="bottom"/>
          </w:tcPr>
          <w:p w14:paraId="048D7B1F" w14:textId="3B919668" w:rsidR="00787296" w:rsidRDefault="0094568E" w:rsidP="00787296">
            <w:pPr>
              <w:tabs>
                <w:tab w:val="decimal" w:pos="1062"/>
              </w:tabs>
              <w:spacing w:line="340" w:lineRule="exact"/>
              <w:rPr>
                <w:rFonts w:ascii="Arial" w:hAnsi="Arial" w:cs="Arial"/>
                <w:sz w:val="18"/>
                <w:szCs w:val="18"/>
              </w:rPr>
            </w:pPr>
            <w:r>
              <w:rPr>
                <w:rFonts w:ascii="Arial" w:hAnsi="Arial" w:cs="Arial"/>
                <w:sz w:val="18"/>
                <w:szCs w:val="18"/>
              </w:rPr>
              <w:t>28,513,688</w:t>
            </w:r>
          </w:p>
        </w:tc>
        <w:tc>
          <w:tcPr>
            <w:tcW w:w="1328" w:type="dxa"/>
            <w:vAlign w:val="bottom"/>
          </w:tcPr>
          <w:p w14:paraId="42B90EB5" w14:textId="79CBC4D4" w:rsidR="00787296" w:rsidRPr="00C24BDD" w:rsidRDefault="00787296" w:rsidP="00787296">
            <w:pPr>
              <w:tabs>
                <w:tab w:val="decimal" w:pos="1062"/>
              </w:tabs>
              <w:spacing w:line="340" w:lineRule="exact"/>
              <w:rPr>
                <w:rFonts w:ascii="Arial" w:hAnsi="Arial" w:cs="Arial"/>
                <w:sz w:val="18"/>
                <w:szCs w:val="18"/>
              </w:rPr>
            </w:pPr>
            <w:r w:rsidRPr="00787296">
              <w:rPr>
                <w:rFonts w:ascii="Arial" w:hAnsi="Arial" w:cs="Arial"/>
                <w:sz w:val="18"/>
                <w:szCs w:val="18"/>
              </w:rPr>
              <w:t>33,258,654</w:t>
            </w:r>
          </w:p>
        </w:tc>
      </w:tr>
      <w:tr w:rsidR="00787296" w:rsidRPr="0006468E" w14:paraId="2AFFCCCE" w14:textId="77777777">
        <w:tc>
          <w:tcPr>
            <w:tcW w:w="3870" w:type="dxa"/>
            <w:vAlign w:val="bottom"/>
          </w:tcPr>
          <w:p w14:paraId="611323EE" w14:textId="0F5F79AC" w:rsidR="00787296" w:rsidRPr="0006468E" w:rsidRDefault="00787296" w:rsidP="00787296">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36564A5D" w14:textId="3B0B1A0F" w:rsidR="00787296" w:rsidRPr="0006468E" w:rsidRDefault="002D3119" w:rsidP="00787296">
            <w:pPr>
              <w:tabs>
                <w:tab w:val="decimal" w:pos="1155"/>
              </w:tabs>
              <w:spacing w:line="340" w:lineRule="exact"/>
              <w:rPr>
                <w:rFonts w:ascii="Arial" w:hAnsi="Arial" w:cs="Arial"/>
                <w:sz w:val="18"/>
                <w:szCs w:val="18"/>
              </w:rPr>
            </w:pPr>
            <w:r>
              <w:rPr>
                <w:rFonts w:ascii="Arial" w:hAnsi="Arial" w:cs="Arial"/>
                <w:sz w:val="18"/>
                <w:szCs w:val="18"/>
              </w:rPr>
              <w:t>20,777</w:t>
            </w:r>
          </w:p>
        </w:tc>
        <w:tc>
          <w:tcPr>
            <w:tcW w:w="1440" w:type="dxa"/>
            <w:vAlign w:val="bottom"/>
          </w:tcPr>
          <w:p w14:paraId="276F90A7" w14:textId="4EC8B536" w:rsidR="00787296" w:rsidRPr="0006468E" w:rsidRDefault="00787296" w:rsidP="00787296">
            <w:pPr>
              <w:tabs>
                <w:tab w:val="decimal" w:pos="1155"/>
              </w:tabs>
              <w:spacing w:line="340" w:lineRule="exact"/>
              <w:rPr>
                <w:rFonts w:ascii="Arial" w:hAnsi="Arial" w:cs="Arial"/>
                <w:sz w:val="18"/>
                <w:szCs w:val="18"/>
              </w:rPr>
            </w:pPr>
            <w:r>
              <w:rPr>
                <w:rFonts w:ascii="Arial" w:hAnsi="Arial" w:cs="Arial"/>
                <w:sz w:val="18"/>
                <w:szCs w:val="18"/>
              </w:rPr>
              <w:t>318,384</w:t>
            </w:r>
          </w:p>
        </w:tc>
        <w:tc>
          <w:tcPr>
            <w:tcW w:w="1327" w:type="dxa"/>
            <w:vAlign w:val="bottom"/>
          </w:tcPr>
          <w:p w14:paraId="7E0D195A" w14:textId="5B43E0E2" w:rsidR="00787296" w:rsidRPr="0006468E" w:rsidRDefault="0094568E" w:rsidP="00787296">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579284DC" w14:textId="2D7C3734" w:rsidR="00787296" w:rsidRPr="0006468E" w:rsidRDefault="00787296" w:rsidP="00787296">
            <w:pPr>
              <w:tabs>
                <w:tab w:val="decimal" w:pos="1062"/>
              </w:tabs>
              <w:spacing w:line="340" w:lineRule="exact"/>
              <w:rPr>
                <w:rFonts w:ascii="Arial" w:hAnsi="Arial" w:cs="Arial"/>
                <w:sz w:val="18"/>
                <w:szCs w:val="18"/>
              </w:rPr>
            </w:pPr>
            <w:r>
              <w:rPr>
                <w:rFonts w:ascii="Arial" w:hAnsi="Arial" w:cs="Arial"/>
                <w:sz w:val="18"/>
                <w:szCs w:val="18"/>
              </w:rPr>
              <w:t>-</w:t>
            </w:r>
          </w:p>
        </w:tc>
      </w:tr>
      <w:tr w:rsidR="00787296" w:rsidRPr="0006468E" w14:paraId="036956D0" w14:textId="77777777" w:rsidTr="001603F7">
        <w:tc>
          <w:tcPr>
            <w:tcW w:w="3870" w:type="dxa"/>
            <w:vAlign w:val="bottom"/>
          </w:tcPr>
          <w:p w14:paraId="3260CF5B" w14:textId="77777777" w:rsidR="00787296" w:rsidRPr="0006468E" w:rsidRDefault="00787296" w:rsidP="0078729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46FFABB4" w14:textId="76B6CCF7" w:rsidR="00787296" w:rsidRPr="0006468E" w:rsidRDefault="002D3119" w:rsidP="00787296">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w:t>
            </w:r>
            <w:r w:rsidR="003B5454">
              <w:rPr>
                <w:rFonts w:ascii="Arial" w:hAnsi="Arial" w:cs="Arial"/>
                <w:sz w:val="18"/>
                <w:szCs w:val="18"/>
              </w:rPr>
              <w:t>,197,739</w:t>
            </w:r>
          </w:p>
        </w:tc>
        <w:tc>
          <w:tcPr>
            <w:tcW w:w="1440" w:type="dxa"/>
          </w:tcPr>
          <w:p w14:paraId="596AE378" w14:textId="21BCC3EB" w:rsidR="00787296" w:rsidRPr="0006468E" w:rsidRDefault="00787296" w:rsidP="00787296">
            <w:pPr>
              <w:pBdr>
                <w:bottom w:val="single" w:sz="4" w:space="1" w:color="auto"/>
              </w:pBdr>
              <w:tabs>
                <w:tab w:val="decimal" w:pos="1155"/>
              </w:tabs>
              <w:spacing w:line="340" w:lineRule="exact"/>
              <w:rPr>
                <w:rFonts w:ascii="Arial" w:hAnsi="Arial" w:cs="Arial"/>
                <w:sz w:val="18"/>
                <w:szCs w:val="18"/>
              </w:rPr>
            </w:pPr>
            <w:r w:rsidRPr="008304F4">
              <w:rPr>
                <w:rFonts w:ascii="Arial" w:hAnsi="Arial" w:cs="Arial"/>
                <w:sz w:val="18"/>
                <w:szCs w:val="18"/>
              </w:rPr>
              <w:t>42,305</w:t>
            </w:r>
          </w:p>
        </w:tc>
        <w:tc>
          <w:tcPr>
            <w:tcW w:w="1327" w:type="dxa"/>
          </w:tcPr>
          <w:p w14:paraId="74A54C94" w14:textId="3AEDE786" w:rsidR="00787296" w:rsidRPr="0006468E" w:rsidRDefault="0094568E" w:rsidP="00787296">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109,235</w:t>
            </w:r>
          </w:p>
        </w:tc>
        <w:tc>
          <w:tcPr>
            <w:tcW w:w="1328" w:type="dxa"/>
          </w:tcPr>
          <w:p w14:paraId="0477CFBE" w14:textId="3D785E03" w:rsidR="00787296" w:rsidRPr="0006468E" w:rsidRDefault="00171083" w:rsidP="00787296">
            <w:pPr>
              <w:pBdr>
                <w:bottom w:val="single" w:sz="4" w:space="1" w:color="auto"/>
              </w:pBdr>
              <w:tabs>
                <w:tab w:val="decimal" w:pos="1062"/>
              </w:tabs>
              <w:spacing w:line="340" w:lineRule="exact"/>
              <w:rPr>
                <w:rFonts w:ascii="Arial" w:hAnsi="Arial" w:cs="Arial"/>
                <w:sz w:val="18"/>
                <w:szCs w:val="18"/>
              </w:rPr>
            </w:pPr>
            <w:r w:rsidRPr="00171083">
              <w:rPr>
                <w:rFonts w:ascii="Arial" w:hAnsi="Arial" w:cs="Arial"/>
                <w:sz w:val="18"/>
                <w:szCs w:val="18"/>
              </w:rPr>
              <w:t>3,056,423</w:t>
            </w:r>
          </w:p>
        </w:tc>
      </w:tr>
      <w:tr w:rsidR="00932C37" w:rsidRPr="0006468E" w14:paraId="7A1A9A1A" w14:textId="77777777">
        <w:tc>
          <w:tcPr>
            <w:tcW w:w="3870" w:type="dxa"/>
            <w:vAlign w:val="bottom"/>
          </w:tcPr>
          <w:p w14:paraId="7B34122C" w14:textId="222CA249" w:rsidR="00932C37" w:rsidRPr="0006468E" w:rsidRDefault="00932C37" w:rsidP="00932C37">
            <w:pPr>
              <w:tabs>
                <w:tab w:val="left" w:pos="162"/>
              </w:tabs>
              <w:spacing w:line="340" w:lineRule="exact"/>
              <w:ind w:right="-105"/>
              <w:rPr>
                <w:rFonts w:ascii="Arial" w:hAnsi="Arial" w:cs="Arial"/>
                <w:sz w:val="18"/>
                <w:szCs w:val="18"/>
              </w:rPr>
            </w:pPr>
            <w:r w:rsidRPr="0006468E">
              <w:rPr>
                <w:rFonts w:ascii="Arial" w:hAnsi="Arial" w:cs="Arial"/>
                <w:sz w:val="18"/>
                <w:szCs w:val="18"/>
              </w:rPr>
              <w:t>Total other</w:t>
            </w:r>
            <w:r>
              <w:rPr>
                <w:rFonts w:ascii="Arial" w:hAnsi="Arial" w:cs="Arial"/>
                <w:sz w:val="18"/>
                <w:szCs w:val="18"/>
              </w:rPr>
              <w:t xml:space="preserve"> current</w:t>
            </w:r>
            <w:r w:rsidRPr="0006468E">
              <w:rPr>
                <w:rFonts w:ascii="Arial" w:hAnsi="Arial" w:cs="Arial"/>
                <w:sz w:val="18"/>
                <w:szCs w:val="18"/>
              </w:rPr>
              <w:t xml:space="preserve"> receivables - related parties</w:t>
            </w:r>
          </w:p>
        </w:tc>
        <w:tc>
          <w:tcPr>
            <w:tcW w:w="1440" w:type="dxa"/>
            <w:vAlign w:val="bottom"/>
          </w:tcPr>
          <w:p w14:paraId="17AA0D0F" w14:textId="23BAFD1C" w:rsidR="00932C37" w:rsidRPr="0006468E" w:rsidRDefault="00B26731" w:rsidP="00932C37">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25,357,</w:t>
            </w:r>
            <w:r w:rsidR="00397E08">
              <w:rPr>
                <w:rFonts w:ascii="Arial" w:hAnsi="Arial" w:cs="Arial"/>
                <w:sz w:val="18"/>
                <w:szCs w:val="18"/>
              </w:rPr>
              <w:t>865</w:t>
            </w:r>
          </w:p>
        </w:tc>
        <w:tc>
          <w:tcPr>
            <w:tcW w:w="1440" w:type="dxa"/>
            <w:vAlign w:val="bottom"/>
          </w:tcPr>
          <w:p w14:paraId="71C3C1A7" w14:textId="6F738FF1" w:rsidR="00932C37" w:rsidRPr="0006468E" w:rsidRDefault="00932C37" w:rsidP="00932C37">
            <w:pPr>
              <w:pBdr>
                <w:bottom w:val="single" w:sz="4" w:space="1" w:color="auto"/>
              </w:pBdr>
              <w:tabs>
                <w:tab w:val="decimal" w:pos="1155"/>
              </w:tabs>
              <w:spacing w:line="340" w:lineRule="exact"/>
              <w:rPr>
                <w:rFonts w:ascii="Arial" w:hAnsi="Arial" w:cs="Arial"/>
                <w:sz w:val="18"/>
                <w:szCs w:val="18"/>
              </w:rPr>
            </w:pPr>
            <w:r w:rsidRPr="00932C37">
              <w:rPr>
                <w:rFonts w:ascii="Arial" w:hAnsi="Arial" w:cs="Arial"/>
                <w:sz w:val="18"/>
                <w:szCs w:val="18"/>
              </w:rPr>
              <w:t>28,407,951</w:t>
            </w:r>
          </w:p>
        </w:tc>
        <w:tc>
          <w:tcPr>
            <w:tcW w:w="1327" w:type="dxa"/>
            <w:vAlign w:val="bottom"/>
          </w:tcPr>
          <w:p w14:paraId="7DE90F43" w14:textId="1791AC1F" w:rsidR="00932C37" w:rsidRPr="0006468E" w:rsidRDefault="0094568E" w:rsidP="00932C37">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127,066</w:t>
            </w:r>
            <w:r w:rsidR="00B17FBF">
              <w:rPr>
                <w:rFonts w:ascii="Arial" w:hAnsi="Arial" w:cs="Arial"/>
                <w:sz w:val="18"/>
                <w:szCs w:val="18"/>
              </w:rPr>
              <w:t>,594</w:t>
            </w:r>
          </w:p>
        </w:tc>
        <w:tc>
          <w:tcPr>
            <w:tcW w:w="1328" w:type="dxa"/>
            <w:vAlign w:val="bottom"/>
          </w:tcPr>
          <w:p w14:paraId="70FB773F" w14:textId="4A63E4DC" w:rsidR="00932C37" w:rsidRPr="0006468E" w:rsidRDefault="00932C37" w:rsidP="00932C37">
            <w:pPr>
              <w:pBdr>
                <w:bottom w:val="single" w:sz="4" w:space="1" w:color="auto"/>
              </w:pBdr>
              <w:tabs>
                <w:tab w:val="decimal" w:pos="1062"/>
              </w:tabs>
              <w:spacing w:line="340" w:lineRule="exact"/>
              <w:rPr>
                <w:rFonts w:ascii="Arial" w:hAnsi="Arial" w:cs="Arial"/>
                <w:sz w:val="18"/>
                <w:szCs w:val="18"/>
              </w:rPr>
            </w:pPr>
            <w:r w:rsidRPr="00932C37">
              <w:rPr>
                <w:rFonts w:ascii="Arial" w:hAnsi="Arial" w:cs="Arial"/>
                <w:sz w:val="18"/>
                <w:szCs w:val="18"/>
              </w:rPr>
              <w:t>112,083,401</w:t>
            </w:r>
          </w:p>
        </w:tc>
      </w:tr>
      <w:bookmarkEnd w:id="7"/>
      <w:tr w:rsidR="00F17C1B" w:rsidRPr="0006468E" w14:paraId="13FC9D68" w14:textId="77777777" w:rsidTr="00B62F63">
        <w:tc>
          <w:tcPr>
            <w:tcW w:w="5310" w:type="dxa"/>
            <w:gridSpan w:val="2"/>
            <w:vAlign w:val="bottom"/>
          </w:tcPr>
          <w:p w14:paraId="1E648FC6" w14:textId="77777777" w:rsidR="00F17C1B" w:rsidRPr="0006468E" w:rsidRDefault="00F17C1B" w:rsidP="00B62F63">
            <w:pPr>
              <w:tabs>
                <w:tab w:val="decimal" w:pos="1155"/>
              </w:tabs>
              <w:spacing w:line="340" w:lineRule="exact"/>
              <w:rPr>
                <w:rFonts w:ascii="Arial" w:hAnsi="Arial" w:cs="Arial"/>
                <w:sz w:val="18"/>
                <w:szCs w:val="18"/>
              </w:rPr>
            </w:pPr>
            <w:r w:rsidRPr="0006468E">
              <w:rPr>
                <w:rFonts w:ascii="Arial" w:hAnsi="Arial" w:cs="Arial"/>
                <w:b/>
                <w:bCs/>
                <w:sz w:val="18"/>
                <w:szCs w:val="18"/>
              </w:rPr>
              <w:t xml:space="preserve">Other </w:t>
            </w:r>
            <w:r>
              <w:rPr>
                <w:rFonts w:ascii="Arial" w:hAnsi="Arial" w:cs="Arial"/>
                <w:b/>
                <w:bCs/>
                <w:sz w:val="18"/>
                <w:szCs w:val="18"/>
              </w:rPr>
              <w:t xml:space="preserve">current </w:t>
            </w:r>
            <w:r w:rsidRPr="0006468E">
              <w:rPr>
                <w:rFonts w:ascii="Arial" w:hAnsi="Arial" w:cs="Arial"/>
                <w:b/>
                <w:bCs/>
                <w:sz w:val="18"/>
                <w:szCs w:val="18"/>
              </w:rPr>
              <w:t>receivables - unrelated parties</w:t>
            </w:r>
          </w:p>
        </w:tc>
        <w:tc>
          <w:tcPr>
            <w:tcW w:w="1440" w:type="dxa"/>
            <w:vAlign w:val="bottom"/>
          </w:tcPr>
          <w:p w14:paraId="12EC721A" w14:textId="77777777" w:rsidR="00F17C1B" w:rsidRPr="0006468E" w:rsidRDefault="00F17C1B" w:rsidP="00B62F63">
            <w:pPr>
              <w:tabs>
                <w:tab w:val="decimal" w:pos="1155"/>
              </w:tabs>
              <w:spacing w:line="340" w:lineRule="exact"/>
              <w:rPr>
                <w:rFonts w:ascii="Arial" w:hAnsi="Arial" w:cs="Arial"/>
                <w:sz w:val="18"/>
                <w:szCs w:val="18"/>
              </w:rPr>
            </w:pPr>
          </w:p>
        </w:tc>
        <w:tc>
          <w:tcPr>
            <w:tcW w:w="1327" w:type="dxa"/>
            <w:vAlign w:val="bottom"/>
          </w:tcPr>
          <w:p w14:paraId="13E21AC0" w14:textId="77777777" w:rsidR="00F17C1B" w:rsidRPr="0006468E" w:rsidRDefault="00F17C1B" w:rsidP="00B62F63">
            <w:pPr>
              <w:tabs>
                <w:tab w:val="decimal" w:pos="1062"/>
              </w:tabs>
              <w:spacing w:line="340" w:lineRule="exact"/>
              <w:rPr>
                <w:rFonts w:ascii="Arial" w:hAnsi="Arial" w:cs="Arial"/>
                <w:sz w:val="18"/>
                <w:szCs w:val="18"/>
              </w:rPr>
            </w:pPr>
          </w:p>
        </w:tc>
        <w:tc>
          <w:tcPr>
            <w:tcW w:w="1328" w:type="dxa"/>
            <w:vAlign w:val="bottom"/>
          </w:tcPr>
          <w:p w14:paraId="64290047" w14:textId="77777777" w:rsidR="00F17C1B" w:rsidRPr="0006468E" w:rsidRDefault="00F17C1B" w:rsidP="00B62F63">
            <w:pPr>
              <w:tabs>
                <w:tab w:val="decimal" w:pos="1062"/>
              </w:tabs>
              <w:spacing w:line="340" w:lineRule="exact"/>
              <w:rPr>
                <w:rFonts w:ascii="Arial" w:hAnsi="Arial" w:cs="Arial"/>
                <w:sz w:val="18"/>
                <w:szCs w:val="18"/>
              </w:rPr>
            </w:pPr>
          </w:p>
        </w:tc>
      </w:tr>
      <w:tr w:rsidR="00F17C1B" w:rsidRPr="0006468E" w14:paraId="7D172E8D" w14:textId="77777777" w:rsidTr="00B62F63">
        <w:tc>
          <w:tcPr>
            <w:tcW w:w="3870" w:type="dxa"/>
            <w:vAlign w:val="bottom"/>
          </w:tcPr>
          <w:p w14:paraId="5D2F4AB0" w14:textId="77777777" w:rsidR="00F17C1B" w:rsidRPr="0006468E" w:rsidRDefault="00F17C1B" w:rsidP="00B62F63">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vAlign w:val="bottom"/>
          </w:tcPr>
          <w:p w14:paraId="7A512CB5"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5,882,373</w:t>
            </w:r>
          </w:p>
        </w:tc>
        <w:tc>
          <w:tcPr>
            <w:tcW w:w="1440" w:type="dxa"/>
            <w:vAlign w:val="bottom"/>
          </w:tcPr>
          <w:p w14:paraId="172D15BD" w14:textId="77777777" w:rsidR="00F17C1B" w:rsidRPr="0006468E" w:rsidRDefault="00F17C1B" w:rsidP="00B62F63">
            <w:pPr>
              <w:tabs>
                <w:tab w:val="decimal" w:pos="1155"/>
              </w:tabs>
              <w:spacing w:line="340" w:lineRule="exact"/>
              <w:rPr>
                <w:rFonts w:ascii="Arial" w:hAnsi="Arial" w:cs="Arial"/>
                <w:sz w:val="18"/>
                <w:szCs w:val="18"/>
              </w:rPr>
            </w:pPr>
            <w:r w:rsidRPr="002807CE">
              <w:rPr>
                <w:rFonts w:ascii="Arial" w:hAnsi="Arial" w:cs="Arial"/>
                <w:sz w:val="18"/>
                <w:szCs w:val="18"/>
              </w:rPr>
              <w:t>11,753,967</w:t>
            </w:r>
          </w:p>
        </w:tc>
        <w:tc>
          <w:tcPr>
            <w:tcW w:w="1327" w:type="dxa"/>
            <w:vAlign w:val="bottom"/>
          </w:tcPr>
          <w:p w14:paraId="37A7C269"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1,941,566</w:t>
            </w:r>
          </w:p>
        </w:tc>
        <w:tc>
          <w:tcPr>
            <w:tcW w:w="1328" w:type="dxa"/>
            <w:vAlign w:val="bottom"/>
          </w:tcPr>
          <w:p w14:paraId="39DA0C50"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w:t>
            </w:r>
          </w:p>
        </w:tc>
      </w:tr>
      <w:tr w:rsidR="00F17C1B" w:rsidRPr="0006468E" w14:paraId="631437CA" w14:textId="77777777" w:rsidTr="00B62F63">
        <w:tc>
          <w:tcPr>
            <w:tcW w:w="3870" w:type="dxa"/>
            <w:vAlign w:val="bottom"/>
          </w:tcPr>
          <w:p w14:paraId="7D61E116" w14:textId="77777777" w:rsidR="00F17C1B" w:rsidRPr="0006468E" w:rsidRDefault="00F17C1B" w:rsidP="00B62F63">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vAlign w:val="bottom"/>
          </w:tcPr>
          <w:p w14:paraId="2F051196"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7080866C"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1,419,652</w:t>
            </w:r>
          </w:p>
        </w:tc>
        <w:tc>
          <w:tcPr>
            <w:tcW w:w="1327" w:type="dxa"/>
            <w:vAlign w:val="bottom"/>
          </w:tcPr>
          <w:p w14:paraId="0DB1E2C3"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7C54FA53"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1,419,652</w:t>
            </w:r>
          </w:p>
        </w:tc>
      </w:tr>
      <w:tr w:rsidR="00F17C1B" w:rsidRPr="0006468E" w14:paraId="125D232B" w14:textId="77777777" w:rsidTr="00B62F63">
        <w:tc>
          <w:tcPr>
            <w:tcW w:w="3870" w:type="dxa"/>
            <w:vAlign w:val="bottom"/>
          </w:tcPr>
          <w:p w14:paraId="19AD211E" w14:textId="77777777" w:rsidR="00F17C1B" w:rsidRPr="00181E82" w:rsidRDefault="00F17C1B" w:rsidP="00B62F63">
            <w:pPr>
              <w:tabs>
                <w:tab w:val="left" w:pos="162"/>
              </w:tabs>
              <w:spacing w:line="340" w:lineRule="exact"/>
              <w:ind w:right="-17"/>
              <w:rPr>
                <w:rFonts w:ascii="Arial" w:hAnsi="Arial" w:cs="Arial"/>
                <w:sz w:val="18"/>
                <w:szCs w:val="18"/>
              </w:rPr>
            </w:pPr>
            <w:r w:rsidRPr="002F33FA">
              <w:rPr>
                <w:rFonts w:ascii="Arial" w:hAnsi="Arial" w:cs="Arial"/>
                <w:sz w:val="18"/>
                <w:szCs w:val="18"/>
              </w:rPr>
              <w:t>Accrued revenues</w:t>
            </w:r>
          </w:p>
        </w:tc>
        <w:tc>
          <w:tcPr>
            <w:tcW w:w="1440" w:type="dxa"/>
            <w:vAlign w:val="bottom"/>
          </w:tcPr>
          <w:p w14:paraId="21DC427C" w14:textId="77777777" w:rsidR="00F17C1B" w:rsidRDefault="00F17C1B" w:rsidP="00B62F63">
            <w:pPr>
              <w:tabs>
                <w:tab w:val="decimal" w:pos="1155"/>
              </w:tabs>
              <w:spacing w:line="340" w:lineRule="exact"/>
              <w:rPr>
                <w:rFonts w:ascii="Arial" w:hAnsi="Arial" w:cs="Arial"/>
                <w:sz w:val="18"/>
                <w:szCs w:val="18"/>
              </w:rPr>
            </w:pPr>
            <w:r>
              <w:rPr>
                <w:rFonts w:ascii="Arial" w:hAnsi="Arial" w:cs="Arial"/>
                <w:sz w:val="18"/>
                <w:szCs w:val="18"/>
              </w:rPr>
              <w:t>35,849,203</w:t>
            </w:r>
          </w:p>
        </w:tc>
        <w:tc>
          <w:tcPr>
            <w:tcW w:w="1440" w:type="dxa"/>
            <w:vAlign w:val="bottom"/>
          </w:tcPr>
          <w:p w14:paraId="19EF4692" w14:textId="77777777" w:rsidR="00F17C1B" w:rsidRPr="0006468E" w:rsidRDefault="00F17C1B" w:rsidP="00B62F63">
            <w:pPr>
              <w:tabs>
                <w:tab w:val="decimal" w:pos="1155"/>
              </w:tabs>
              <w:spacing w:line="340" w:lineRule="exact"/>
              <w:rPr>
                <w:rFonts w:ascii="Arial" w:hAnsi="Arial" w:cs="Arial"/>
                <w:sz w:val="18"/>
                <w:szCs w:val="18"/>
              </w:rPr>
            </w:pPr>
            <w:r w:rsidRPr="004848CC">
              <w:rPr>
                <w:rFonts w:ascii="Arial" w:hAnsi="Arial" w:cs="Arial"/>
                <w:sz w:val="18"/>
                <w:szCs w:val="18"/>
              </w:rPr>
              <w:t>24,528,178</w:t>
            </w:r>
          </w:p>
        </w:tc>
        <w:tc>
          <w:tcPr>
            <w:tcW w:w="1327" w:type="dxa"/>
            <w:vAlign w:val="bottom"/>
          </w:tcPr>
          <w:p w14:paraId="0B73195F" w14:textId="77777777" w:rsidR="00F17C1B" w:rsidRDefault="00F17C1B" w:rsidP="00B62F63">
            <w:pPr>
              <w:tabs>
                <w:tab w:val="decimal" w:pos="1155"/>
              </w:tabs>
              <w:spacing w:line="340" w:lineRule="exact"/>
              <w:rPr>
                <w:rFonts w:ascii="Arial" w:hAnsi="Arial" w:cs="Arial"/>
                <w:sz w:val="18"/>
                <w:szCs w:val="18"/>
              </w:rPr>
            </w:pPr>
            <w:r>
              <w:rPr>
                <w:rFonts w:ascii="Arial" w:hAnsi="Arial" w:cs="Arial"/>
                <w:sz w:val="18"/>
                <w:szCs w:val="18"/>
              </w:rPr>
              <w:t>12,973,353</w:t>
            </w:r>
          </w:p>
        </w:tc>
        <w:tc>
          <w:tcPr>
            <w:tcW w:w="1328" w:type="dxa"/>
            <w:vAlign w:val="bottom"/>
          </w:tcPr>
          <w:p w14:paraId="59A10C2E" w14:textId="77777777" w:rsidR="00F17C1B" w:rsidRPr="0006468E" w:rsidRDefault="00F17C1B" w:rsidP="00B62F63">
            <w:pPr>
              <w:tabs>
                <w:tab w:val="decimal" w:pos="1062"/>
              </w:tabs>
              <w:spacing w:line="340" w:lineRule="exact"/>
              <w:rPr>
                <w:rFonts w:ascii="Arial" w:hAnsi="Arial" w:cs="Arial"/>
                <w:sz w:val="18"/>
                <w:szCs w:val="18"/>
              </w:rPr>
            </w:pPr>
            <w:r w:rsidRPr="004848CC">
              <w:rPr>
                <w:rFonts w:ascii="Arial" w:hAnsi="Arial" w:cs="Arial"/>
                <w:sz w:val="18"/>
                <w:szCs w:val="18"/>
              </w:rPr>
              <w:t>13,647,557</w:t>
            </w:r>
          </w:p>
        </w:tc>
      </w:tr>
      <w:tr w:rsidR="00F17C1B" w:rsidRPr="0006468E" w14:paraId="0E1081C8" w14:textId="77777777" w:rsidTr="00B62F63">
        <w:tc>
          <w:tcPr>
            <w:tcW w:w="3870" w:type="dxa"/>
            <w:vAlign w:val="bottom"/>
          </w:tcPr>
          <w:p w14:paraId="1A1AF606" w14:textId="77777777" w:rsidR="00F17C1B" w:rsidRPr="0006468E" w:rsidRDefault="00F17C1B" w:rsidP="00B62F63">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vAlign w:val="bottom"/>
          </w:tcPr>
          <w:p w14:paraId="175D1003"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67,943,452</w:t>
            </w:r>
          </w:p>
        </w:tc>
        <w:tc>
          <w:tcPr>
            <w:tcW w:w="1440" w:type="dxa"/>
            <w:vAlign w:val="bottom"/>
          </w:tcPr>
          <w:p w14:paraId="683BEFAC"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56,384,741</w:t>
            </w:r>
          </w:p>
        </w:tc>
        <w:tc>
          <w:tcPr>
            <w:tcW w:w="1327" w:type="dxa"/>
            <w:vAlign w:val="bottom"/>
          </w:tcPr>
          <w:p w14:paraId="5E66763E" w14:textId="77777777" w:rsidR="00F17C1B" w:rsidRPr="0006468E" w:rsidRDefault="00F17C1B" w:rsidP="00B62F63">
            <w:pPr>
              <w:tabs>
                <w:tab w:val="decimal" w:pos="1155"/>
              </w:tabs>
              <w:spacing w:line="340" w:lineRule="exact"/>
              <w:rPr>
                <w:rFonts w:ascii="Arial" w:hAnsi="Arial" w:cs="Arial"/>
                <w:sz w:val="18"/>
                <w:szCs w:val="18"/>
              </w:rPr>
            </w:pPr>
            <w:r>
              <w:rPr>
                <w:rFonts w:ascii="Arial" w:hAnsi="Arial" w:cs="Arial"/>
                <w:sz w:val="18"/>
                <w:szCs w:val="18"/>
              </w:rPr>
              <w:t>12,829,422</w:t>
            </w:r>
          </w:p>
        </w:tc>
        <w:tc>
          <w:tcPr>
            <w:tcW w:w="1328" w:type="dxa"/>
            <w:vAlign w:val="bottom"/>
          </w:tcPr>
          <w:p w14:paraId="1BD323C8" w14:textId="77777777" w:rsidR="00F17C1B" w:rsidRPr="0006468E" w:rsidRDefault="00F17C1B" w:rsidP="00B62F63">
            <w:pPr>
              <w:tabs>
                <w:tab w:val="decimal" w:pos="1062"/>
              </w:tabs>
              <w:spacing w:line="340" w:lineRule="exact"/>
              <w:rPr>
                <w:rFonts w:ascii="Arial" w:hAnsi="Arial" w:cs="Arial"/>
                <w:sz w:val="18"/>
                <w:szCs w:val="18"/>
              </w:rPr>
            </w:pPr>
            <w:r>
              <w:rPr>
                <w:rFonts w:ascii="Arial" w:hAnsi="Arial" w:cs="Arial"/>
                <w:sz w:val="18"/>
                <w:szCs w:val="18"/>
              </w:rPr>
              <w:t>8,651,502</w:t>
            </w:r>
          </w:p>
        </w:tc>
      </w:tr>
      <w:tr w:rsidR="00F17C1B" w:rsidRPr="00AA05AD" w14:paraId="18C955D1" w14:textId="77777777" w:rsidTr="00B62F63">
        <w:tc>
          <w:tcPr>
            <w:tcW w:w="3870" w:type="dxa"/>
            <w:vAlign w:val="bottom"/>
          </w:tcPr>
          <w:p w14:paraId="2A4F8C21" w14:textId="77777777" w:rsidR="00F17C1B" w:rsidRPr="0006468E" w:rsidRDefault="00F17C1B" w:rsidP="00B62F63">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vAlign w:val="bottom"/>
          </w:tcPr>
          <w:p w14:paraId="48BFA9DA" w14:textId="77777777" w:rsidR="00F17C1B" w:rsidRPr="0006468E" w:rsidRDefault="00F17C1B" w:rsidP="00B62F6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26,983,826</w:t>
            </w:r>
          </w:p>
        </w:tc>
        <w:tc>
          <w:tcPr>
            <w:tcW w:w="1440" w:type="dxa"/>
          </w:tcPr>
          <w:p w14:paraId="7BE3DE31" w14:textId="77777777" w:rsidR="00F17C1B" w:rsidRPr="0006468E" w:rsidRDefault="00F17C1B" w:rsidP="00B62F63">
            <w:pPr>
              <w:pBdr>
                <w:bottom w:val="single" w:sz="4" w:space="1" w:color="auto"/>
              </w:pBdr>
              <w:tabs>
                <w:tab w:val="decimal" w:pos="1155"/>
              </w:tabs>
              <w:spacing w:line="340" w:lineRule="exact"/>
              <w:rPr>
                <w:rFonts w:ascii="Arial" w:hAnsi="Arial" w:cs="Arial"/>
                <w:sz w:val="18"/>
                <w:szCs w:val="18"/>
              </w:rPr>
            </w:pPr>
            <w:r w:rsidRPr="00AA05AD">
              <w:rPr>
                <w:rFonts w:ascii="Arial" w:hAnsi="Arial" w:cs="Arial"/>
                <w:sz w:val="18"/>
                <w:szCs w:val="18"/>
              </w:rPr>
              <w:t xml:space="preserve"> 49,147,095</w:t>
            </w:r>
          </w:p>
        </w:tc>
        <w:tc>
          <w:tcPr>
            <w:tcW w:w="1327" w:type="dxa"/>
            <w:vAlign w:val="bottom"/>
          </w:tcPr>
          <w:p w14:paraId="6FD0015F" w14:textId="77777777" w:rsidR="00F17C1B" w:rsidRPr="0006468E" w:rsidRDefault="00F17C1B" w:rsidP="00B62F63">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4,404,690</w:t>
            </w:r>
          </w:p>
        </w:tc>
        <w:tc>
          <w:tcPr>
            <w:tcW w:w="1328" w:type="dxa"/>
            <w:vAlign w:val="bottom"/>
          </w:tcPr>
          <w:p w14:paraId="19D19838" w14:textId="77777777" w:rsidR="00F17C1B" w:rsidRPr="0006468E" w:rsidRDefault="00F17C1B" w:rsidP="00B62F63">
            <w:pPr>
              <w:pBdr>
                <w:bottom w:val="single" w:sz="4" w:space="1" w:color="auto"/>
              </w:pBdr>
              <w:tabs>
                <w:tab w:val="decimal" w:pos="1062"/>
              </w:tabs>
              <w:spacing w:line="340" w:lineRule="exact"/>
              <w:rPr>
                <w:rFonts w:ascii="Arial" w:hAnsi="Arial" w:cs="Arial"/>
                <w:sz w:val="18"/>
                <w:szCs w:val="18"/>
              </w:rPr>
            </w:pPr>
            <w:r w:rsidRPr="00AA05AD">
              <w:rPr>
                <w:rFonts w:ascii="Arial" w:hAnsi="Arial" w:cs="Arial"/>
                <w:sz w:val="18"/>
                <w:szCs w:val="18"/>
              </w:rPr>
              <w:t>5,259,224</w:t>
            </w:r>
          </w:p>
        </w:tc>
      </w:tr>
      <w:tr w:rsidR="00F17C1B" w:rsidRPr="00FD53CF" w14:paraId="089C7451" w14:textId="77777777" w:rsidTr="00B62F63">
        <w:tc>
          <w:tcPr>
            <w:tcW w:w="3870" w:type="dxa"/>
            <w:vAlign w:val="bottom"/>
          </w:tcPr>
          <w:p w14:paraId="7EEDF29C" w14:textId="77777777" w:rsidR="00F17C1B" w:rsidRPr="00FD53CF" w:rsidRDefault="00F17C1B" w:rsidP="00B62F63">
            <w:pPr>
              <w:tabs>
                <w:tab w:val="left" w:pos="162"/>
              </w:tabs>
              <w:spacing w:line="340" w:lineRule="exact"/>
              <w:ind w:left="165" w:right="-17" w:hanging="180"/>
              <w:rPr>
                <w:rFonts w:ascii="Arial" w:hAnsi="Arial" w:cs="Arial"/>
                <w:sz w:val="18"/>
                <w:szCs w:val="18"/>
              </w:rPr>
            </w:pPr>
            <w:r w:rsidRPr="00FD53CF">
              <w:rPr>
                <w:rFonts w:ascii="Arial" w:hAnsi="Arial" w:cs="Arial"/>
                <w:sz w:val="18"/>
                <w:szCs w:val="18"/>
              </w:rPr>
              <w:t>Total other current receivables - unrelated parties</w:t>
            </w:r>
          </w:p>
        </w:tc>
        <w:tc>
          <w:tcPr>
            <w:tcW w:w="1440" w:type="dxa"/>
            <w:vAlign w:val="bottom"/>
          </w:tcPr>
          <w:p w14:paraId="09815A03"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136,658,854</w:t>
            </w:r>
          </w:p>
        </w:tc>
        <w:tc>
          <w:tcPr>
            <w:tcW w:w="1440" w:type="dxa"/>
          </w:tcPr>
          <w:p w14:paraId="4266EB00"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p>
          <w:p w14:paraId="0152248A"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143,233,633</w:t>
            </w:r>
          </w:p>
        </w:tc>
        <w:tc>
          <w:tcPr>
            <w:tcW w:w="1327" w:type="dxa"/>
            <w:vAlign w:val="bottom"/>
          </w:tcPr>
          <w:p w14:paraId="475064D3"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32,149,031</w:t>
            </w:r>
          </w:p>
        </w:tc>
        <w:tc>
          <w:tcPr>
            <w:tcW w:w="1328" w:type="dxa"/>
            <w:vAlign w:val="bottom"/>
          </w:tcPr>
          <w:p w14:paraId="7238D050" w14:textId="77777777" w:rsidR="00F17C1B" w:rsidRPr="00FD53CF" w:rsidRDefault="00F17C1B" w:rsidP="00B62F63">
            <w:pPr>
              <w:pBdr>
                <w:bottom w:val="single" w:sz="4" w:space="1" w:color="auto"/>
              </w:pBdr>
              <w:tabs>
                <w:tab w:val="decimal" w:pos="1062"/>
              </w:tabs>
              <w:spacing w:line="340" w:lineRule="exact"/>
              <w:rPr>
                <w:rFonts w:ascii="Arial" w:hAnsi="Arial" w:cs="Arial"/>
                <w:sz w:val="18"/>
                <w:szCs w:val="18"/>
              </w:rPr>
            </w:pPr>
            <w:r w:rsidRPr="00FD53CF">
              <w:rPr>
                <w:rFonts w:ascii="Arial" w:hAnsi="Arial" w:cs="Arial"/>
                <w:sz w:val="18"/>
                <w:szCs w:val="18"/>
              </w:rPr>
              <w:t>28,977,935</w:t>
            </w:r>
          </w:p>
        </w:tc>
      </w:tr>
      <w:tr w:rsidR="00F17C1B" w:rsidRPr="0006468E" w14:paraId="35E5BC07" w14:textId="77777777" w:rsidTr="00B62F63">
        <w:tc>
          <w:tcPr>
            <w:tcW w:w="3870" w:type="dxa"/>
            <w:vAlign w:val="bottom"/>
          </w:tcPr>
          <w:p w14:paraId="75270696" w14:textId="77777777" w:rsidR="00F17C1B" w:rsidRPr="00FD53CF" w:rsidRDefault="00F17C1B" w:rsidP="00B62F63">
            <w:pPr>
              <w:tabs>
                <w:tab w:val="left" w:pos="162"/>
              </w:tabs>
              <w:spacing w:line="340" w:lineRule="exact"/>
              <w:ind w:right="-17"/>
              <w:rPr>
                <w:rFonts w:ascii="Arial" w:hAnsi="Arial" w:cs="Arial"/>
                <w:sz w:val="18"/>
                <w:szCs w:val="18"/>
              </w:rPr>
            </w:pPr>
            <w:r w:rsidRPr="00FD53CF">
              <w:rPr>
                <w:rFonts w:ascii="Arial" w:hAnsi="Arial" w:cs="Arial"/>
                <w:sz w:val="18"/>
                <w:szCs w:val="18"/>
              </w:rPr>
              <w:t>Total other current receivables</w:t>
            </w:r>
          </w:p>
        </w:tc>
        <w:tc>
          <w:tcPr>
            <w:tcW w:w="1440" w:type="dxa"/>
            <w:vAlign w:val="bottom"/>
          </w:tcPr>
          <w:p w14:paraId="7534AD69"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162,016,719</w:t>
            </w:r>
          </w:p>
        </w:tc>
        <w:tc>
          <w:tcPr>
            <w:tcW w:w="1440" w:type="dxa"/>
          </w:tcPr>
          <w:p w14:paraId="00ED9E58"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 xml:space="preserve"> 171,641,584</w:t>
            </w:r>
          </w:p>
        </w:tc>
        <w:tc>
          <w:tcPr>
            <w:tcW w:w="1327" w:type="dxa"/>
            <w:vAlign w:val="bottom"/>
          </w:tcPr>
          <w:p w14:paraId="36E03990" w14:textId="77777777" w:rsidR="00F17C1B" w:rsidRPr="00FD53CF" w:rsidRDefault="00F17C1B" w:rsidP="00B62F63">
            <w:pPr>
              <w:pBdr>
                <w:bottom w:val="single" w:sz="4" w:space="1" w:color="auto"/>
              </w:pBdr>
              <w:tabs>
                <w:tab w:val="decimal" w:pos="1155"/>
              </w:tabs>
              <w:spacing w:line="340" w:lineRule="exact"/>
              <w:rPr>
                <w:rFonts w:ascii="Arial" w:hAnsi="Arial" w:cs="Arial"/>
                <w:sz w:val="18"/>
                <w:szCs w:val="18"/>
              </w:rPr>
            </w:pPr>
            <w:r w:rsidRPr="00FD53CF">
              <w:rPr>
                <w:rFonts w:ascii="Arial" w:hAnsi="Arial" w:cs="Arial"/>
                <w:sz w:val="18"/>
                <w:szCs w:val="18"/>
              </w:rPr>
              <w:t>159,215,625</w:t>
            </w:r>
          </w:p>
        </w:tc>
        <w:tc>
          <w:tcPr>
            <w:tcW w:w="1328" w:type="dxa"/>
            <w:vAlign w:val="bottom"/>
          </w:tcPr>
          <w:p w14:paraId="530D0781" w14:textId="77777777" w:rsidR="00F17C1B" w:rsidRPr="0006468E" w:rsidRDefault="00F17C1B" w:rsidP="00B62F63">
            <w:pPr>
              <w:pBdr>
                <w:bottom w:val="single" w:sz="4" w:space="1" w:color="auto"/>
              </w:pBdr>
              <w:tabs>
                <w:tab w:val="decimal" w:pos="1062"/>
              </w:tabs>
              <w:spacing w:line="340" w:lineRule="exact"/>
              <w:rPr>
                <w:rFonts w:ascii="Arial" w:hAnsi="Arial" w:cs="Arial"/>
                <w:sz w:val="18"/>
                <w:szCs w:val="18"/>
              </w:rPr>
            </w:pPr>
            <w:r w:rsidRPr="00FD53CF">
              <w:rPr>
                <w:rFonts w:ascii="Arial" w:hAnsi="Arial" w:cs="Arial"/>
                <w:sz w:val="18"/>
                <w:szCs w:val="18"/>
              </w:rPr>
              <w:t>141,061,336</w:t>
            </w:r>
          </w:p>
        </w:tc>
      </w:tr>
      <w:tr w:rsidR="00F17C1B" w:rsidRPr="0006468E" w14:paraId="682BAF9C" w14:textId="77777777" w:rsidTr="00B62F63">
        <w:tc>
          <w:tcPr>
            <w:tcW w:w="3870" w:type="dxa"/>
            <w:vAlign w:val="bottom"/>
          </w:tcPr>
          <w:p w14:paraId="496B1C0E" w14:textId="77777777" w:rsidR="00F17C1B" w:rsidRPr="0006468E" w:rsidRDefault="00F17C1B" w:rsidP="00B62F63">
            <w:pPr>
              <w:tabs>
                <w:tab w:val="left" w:pos="162"/>
              </w:tabs>
              <w:spacing w:line="340" w:lineRule="exact"/>
              <w:ind w:right="-17"/>
              <w:rPr>
                <w:rFonts w:ascii="Arial" w:hAnsi="Arial" w:cs="Arial"/>
                <w:sz w:val="18"/>
                <w:szCs w:val="18"/>
              </w:rPr>
            </w:pPr>
            <w:r w:rsidRPr="0006468E">
              <w:rPr>
                <w:rFonts w:ascii="Arial" w:hAnsi="Arial" w:cs="Arial"/>
                <w:sz w:val="18"/>
                <w:szCs w:val="18"/>
              </w:rPr>
              <w:t>Total trade and other receivables - net</w:t>
            </w:r>
          </w:p>
        </w:tc>
        <w:tc>
          <w:tcPr>
            <w:tcW w:w="1440" w:type="dxa"/>
            <w:vAlign w:val="bottom"/>
          </w:tcPr>
          <w:p w14:paraId="2D2011D0" w14:textId="77777777" w:rsidR="00F17C1B" w:rsidRPr="0006468E" w:rsidRDefault="00F17C1B" w:rsidP="00B62F63">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646,928,998</w:t>
            </w:r>
          </w:p>
        </w:tc>
        <w:tc>
          <w:tcPr>
            <w:tcW w:w="1440" w:type="dxa"/>
            <w:vAlign w:val="bottom"/>
          </w:tcPr>
          <w:p w14:paraId="42583267" w14:textId="77777777" w:rsidR="00F17C1B" w:rsidRPr="0006468E" w:rsidRDefault="00F17C1B" w:rsidP="00B62F63">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614,280,655</w:t>
            </w:r>
          </w:p>
        </w:tc>
        <w:tc>
          <w:tcPr>
            <w:tcW w:w="1327" w:type="dxa"/>
            <w:vAlign w:val="bottom"/>
          </w:tcPr>
          <w:p w14:paraId="4C926B17" w14:textId="77777777" w:rsidR="00F17C1B" w:rsidRPr="0006468E" w:rsidRDefault="00F17C1B" w:rsidP="00B62F63">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220,423,977</w:t>
            </w:r>
          </w:p>
        </w:tc>
        <w:tc>
          <w:tcPr>
            <w:tcW w:w="1328" w:type="dxa"/>
            <w:vAlign w:val="bottom"/>
          </w:tcPr>
          <w:p w14:paraId="28232ABF" w14:textId="77777777" w:rsidR="00F17C1B" w:rsidRPr="0006468E" w:rsidRDefault="00F17C1B" w:rsidP="00B62F63">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187,646,114</w:t>
            </w:r>
          </w:p>
        </w:tc>
      </w:tr>
    </w:tbl>
    <w:p w14:paraId="3813CD75" w14:textId="77777777" w:rsidR="00F17C1B" w:rsidRPr="00F17C1B" w:rsidRDefault="00F17C1B" w:rsidP="001516DA">
      <w:pPr>
        <w:pStyle w:val="BodyTextIndent3"/>
        <w:tabs>
          <w:tab w:val="left" w:pos="2880"/>
        </w:tabs>
        <w:spacing w:before="120" w:line="380" w:lineRule="exact"/>
        <w:ind w:left="547" w:hanging="547"/>
        <w:rPr>
          <w:rFonts w:ascii="Arial" w:hAnsi="Arial" w:cstheme="minorBidi"/>
          <w:b/>
          <w:sz w:val="22"/>
          <w:szCs w:val="22"/>
          <w:lang w:val="en-US"/>
        </w:rPr>
      </w:pPr>
    </w:p>
    <w:p w14:paraId="6803856A" w14:textId="77777777" w:rsidR="00FA44E4" w:rsidRDefault="00FA44E4">
      <w:pPr>
        <w:overflowPunct/>
        <w:autoSpaceDE/>
        <w:autoSpaceDN/>
        <w:adjustRightInd/>
        <w:spacing w:after="160" w:line="259" w:lineRule="auto"/>
        <w:textAlignment w:val="auto"/>
        <w:rPr>
          <w:rFonts w:ascii="Arial" w:hAnsi="Arial" w:cs="Arial"/>
          <w:b/>
          <w:sz w:val="22"/>
          <w:szCs w:val="22"/>
          <w:lang w:eastAsia="x-none"/>
        </w:rPr>
      </w:pPr>
      <w:r>
        <w:rPr>
          <w:rFonts w:ascii="Arial" w:hAnsi="Arial" w:cs="Arial"/>
          <w:b/>
          <w:sz w:val="22"/>
          <w:szCs w:val="22"/>
        </w:rPr>
        <w:br w:type="page"/>
      </w:r>
    </w:p>
    <w:p w14:paraId="4E87BB79" w14:textId="222FA88A" w:rsidR="006177B8" w:rsidRPr="0006468E" w:rsidRDefault="00C445D3" w:rsidP="001516DA">
      <w:pPr>
        <w:pStyle w:val="BodyTextIndent3"/>
        <w:tabs>
          <w:tab w:val="left" w:pos="2880"/>
        </w:tabs>
        <w:spacing w:before="120" w:line="380" w:lineRule="exact"/>
        <w:ind w:left="547" w:hanging="547"/>
        <w:rPr>
          <w:rFonts w:ascii="Arial" w:hAnsi="Arial" w:cs="Arial"/>
          <w:b/>
          <w:sz w:val="22"/>
          <w:szCs w:val="22"/>
          <w:lang w:val="en-US"/>
        </w:rPr>
      </w:pPr>
      <w:r w:rsidRPr="0006468E">
        <w:rPr>
          <w:rFonts w:ascii="Arial" w:hAnsi="Arial" w:cs="Arial"/>
          <w:b/>
          <w:sz w:val="22"/>
          <w:szCs w:val="22"/>
          <w:lang w:val="en-US"/>
        </w:rPr>
        <w:lastRenderedPageBreak/>
        <w:t>1</w:t>
      </w:r>
      <w:r w:rsidR="00CE49F1">
        <w:rPr>
          <w:rFonts w:ascii="Arial" w:hAnsi="Arial" w:cs="Arial"/>
          <w:b/>
          <w:sz w:val="22"/>
          <w:szCs w:val="22"/>
          <w:lang w:val="en-US"/>
        </w:rPr>
        <w:t>1</w:t>
      </w:r>
      <w:r w:rsidR="006177B8" w:rsidRPr="0006468E">
        <w:rPr>
          <w:rFonts w:ascii="Arial" w:hAnsi="Arial" w:cs="Arial"/>
          <w:b/>
          <w:sz w:val="22"/>
          <w:szCs w:val="22"/>
        </w:rPr>
        <w:t>.</w:t>
      </w:r>
      <w:r w:rsidR="006177B8" w:rsidRPr="0006468E">
        <w:rPr>
          <w:rFonts w:ascii="Arial" w:hAnsi="Arial" w:cs="Arial"/>
          <w:b/>
          <w:sz w:val="22"/>
          <w:szCs w:val="22"/>
        </w:rPr>
        <w:tab/>
      </w:r>
      <w:r w:rsidR="006177B8" w:rsidRPr="0006468E">
        <w:rPr>
          <w:rFonts w:ascii="Arial" w:hAnsi="Arial" w:cs="Arial"/>
          <w:b/>
          <w:bCs/>
          <w:sz w:val="22"/>
          <w:szCs w:val="22"/>
        </w:rPr>
        <w:t>Loans to customers</w:t>
      </w:r>
    </w:p>
    <w:p w14:paraId="2891EA50" w14:textId="1A9DED42" w:rsidR="00426368" w:rsidRPr="0006468E" w:rsidRDefault="00426368" w:rsidP="001516DA">
      <w:pPr>
        <w:pStyle w:val="BodyTextIndent3"/>
        <w:tabs>
          <w:tab w:val="left" w:pos="2880"/>
        </w:tabs>
        <w:spacing w:before="120" w:line="380" w:lineRule="exact"/>
        <w:ind w:left="547" w:hanging="547"/>
        <w:rPr>
          <w:rFonts w:ascii="Arial" w:hAnsi="Arial" w:cs="Arial"/>
          <w:b/>
          <w:bCs/>
          <w:sz w:val="22"/>
          <w:szCs w:val="22"/>
        </w:rPr>
      </w:pPr>
      <w:r w:rsidRPr="0006468E">
        <w:rPr>
          <w:rFonts w:ascii="Arial" w:hAnsi="Arial" w:cs="Arial"/>
          <w:b/>
          <w:bCs/>
          <w:sz w:val="22"/>
          <w:szCs w:val="22"/>
        </w:rPr>
        <w:tab/>
      </w:r>
      <w:r w:rsidR="00B44478" w:rsidRPr="0006468E">
        <w:rPr>
          <w:rFonts w:ascii="Arial" w:hAnsi="Arial" w:cs="Arial"/>
          <w:bCs/>
          <w:sz w:val="22"/>
          <w:szCs w:val="22"/>
        </w:rPr>
        <w:t>The Group has finance business segment which operated in lending business with secured short-term and long-term loans. Details are as follows:</w:t>
      </w:r>
    </w:p>
    <w:p w14:paraId="482FF330" w14:textId="48FAD8E5" w:rsidR="006177B8" w:rsidRPr="0006468E" w:rsidRDefault="00B547A5" w:rsidP="001516DA">
      <w:pPr>
        <w:pStyle w:val="BodyTextIndent3"/>
        <w:tabs>
          <w:tab w:val="left" w:pos="2880"/>
        </w:tabs>
        <w:spacing w:before="120" w:line="380" w:lineRule="exact"/>
        <w:ind w:left="533" w:hanging="533"/>
        <w:rPr>
          <w:rFonts w:ascii="Arial" w:hAnsi="Arial" w:cs="Arial"/>
          <w:b/>
          <w:sz w:val="22"/>
          <w:szCs w:val="22"/>
        </w:rPr>
      </w:pPr>
      <w:r w:rsidRPr="0006468E">
        <w:rPr>
          <w:rFonts w:ascii="Arial" w:hAnsi="Arial" w:cs="Arial"/>
          <w:b/>
          <w:sz w:val="22"/>
          <w:szCs w:val="22"/>
          <w:lang w:val="en-US"/>
        </w:rPr>
        <w:t>1</w:t>
      </w:r>
      <w:r w:rsidR="00CE49F1">
        <w:rPr>
          <w:rFonts w:ascii="Arial" w:hAnsi="Arial" w:cs="Arial"/>
          <w:b/>
          <w:sz w:val="22"/>
          <w:szCs w:val="22"/>
          <w:lang w:val="en-US"/>
        </w:rPr>
        <w:t>1</w:t>
      </w:r>
      <w:r w:rsidR="006177B8" w:rsidRPr="0006468E">
        <w:rPr>
          <w:rFonts w:ascii="Arial" w:hAnsi="Arial" w:cs="Arial"/>
          <w:b/>
          <w:sz w:val="22"/>
          <w:szCs w:val="22"/>
        </w:rPr>
        <w:t>.1</w:t>
      </w:r>
      <w:r w:rsidR="006177B8" w:rsidRPr="0006468E">
        <w:rPr>
          <w:rFonts w:ascii="Arial" w:hAnsi="Arial" w:cs="Arial"/>
          <w:b/>
          <w:sz w:val="22"/>
          <w:szCs w:val="22"/>
        </w:rPr>
        <w:tab/>
        <w:t>Classified by loans to customers type</w:t>
      </w:r>
    </w:p>
    <w:p w14:paraId="7291574B" w14:textId="77777777" w:rsidR="006177B8" w:rsidRPr="0006468E" w:rsidRDefault="006177B8" w:rsidP="006177B8">
      <w:pPr>
        <w:tabs>
          <w:tab w:val="left" w:pos="900"/>
        </w:tabs>
        <w:spacing w:line="340" w:lineRule="exact"/>
        <w:ind w:left="360" w:right="43" w:hanging="360"/>
        <w:jc w:val="right"/>
        <w:rPr>
          <w:rFonts w:ascii="Arial" w:hAnsi="Arial" w:cs="Arial"/>
          <w:sz w:val="18"/>
          <w:szCs w:val="18"/>
        </w:rPr>
      </w:pPr>
      <w:bookmarkStart w:id="8" w:name="_Hlk35948412"/>
      <w:r w:rsidRPr="0006468E">
        <w:rPr>
          <w:rFonts w:ascii="Arial" w:hAnsi="Arial" w:cs="Arial"/>
          <w:sz w:val="18"/>
          <w:szCs w:val="18"/>
        </w:rPr>
        <w:t>(Unit: Baht)</w:t>
      </w:r>
    </w:p>
    <w:tbl>
      <w:tblPr>
        <w:tblW w:w="8982" w:type="dxa"/>
        <w:tblInd w:w="558" w:type="dxa"/>
        <w:tblLayout w:type="fixed"/>
        <w:tblLook w:val="0000" w:firstRow="0" w:lastRow="0" w:firstColumn="0" w:lastColumn="0" w:noHBand="0" w:noVBand="0"/>
      </w:tblPr>
      <w:tblGrid>
        <w:gridCol w:w="5112"/>
        <w:gridCol w:w="1935"/>
        <w:gridCol w:w="1935"/>
      </w:tblGrid>
      <w:tr w:rsidR="00272D88" w:rsidRPr="0006468E" w14:paraId="1CCC2C72" w14:textId="77777777" w:rsidTr="00406FE1">
        <w:tc>
          <w:tcPr>
            <w:tcW w:w="5112" w:type="dxa"/>
            <w:vAlign w:val="bottom"/>
          </w:tcPr>
          <w:p w14:paraId="4CCED6CD"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3613485F" w14:textId="77777777" w:rsidR="006177B8" w:rsidRPr="0006468E" w:rsidRDefault="006177B8" w:rsidP="00406FE1">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08405AFD" w14:textId="77777777" w:rsidTr="00406FE1">
        <w:tc>
          <w:tcPr>
            <w:tcW w:w="5112" w:type="dxa"/>
            <w:vAlign w:val="bottom"/>
          </w:tcPr>
          <w:p w14:paraId="5FD1D346" w14:textId="77777777" w:rsidR="006177B8" w:rsidRPr="0006468E" w:rsidRDefault="006177B8" w:rsidP="00406FE1">
            <w:pPr>
              <w:spacing w:line="360" w:lineRule="exact"/>
              <w:jc w:val="center"/>
              <w:rPr>
                <w:rFonts w:ascii="Arial" w:hAnsi="Arial" w:cs="Arial"/>
                <w:sz w:val="18"/>
                <w:szCs w:val="18"/>
                <w:cs/>
              </w:rPr>
            </w:pPr>
          </w:p>
        </w:tc>
        <w:tc>
          <w:tcPr>
            <w:tcW w:w="1935" w:type="dxa"/>
            <w:vAlign w:val="bottom"/>
          </w:tcPr>
          <w:p w14:paraId="0FA317AC" w14:textId="22A1DEBE" w:rsidR="006177B8" w:rsidRPr="0006468E" w:rsidRDefault="005970E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935" w:type="dxa"/>
            <w:vAlign w:val="bottom"/>
          </w:tcPr>
          <w:p w14:paraId="7ECFE2E5" w14:textId="3175C941" w:rsidR="006177B8" w:rsidRPr="0006468E" w:rsidRDefault="000B44D1"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B11D12" w:rsidRPr="0006468E" w14:paraId="33A96159" w14:textId="77777777" w:rsidTr="00E744A8">
        <w:tc>
          <w:tcPr>
            <w:tcW w:w="5112" w:type="dxa"/>
            <w:vAlign w:val="bottom"/>
          </w:tcPr>
          <w:p w14:paraId="27EF4FB0" w14:textId="77777777"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vAlign w:val="bottom"/>
          </w:tcPr>
          <w:p w14:paraId="22D0DA1F" w14:textId="0961F144" w:rsidR="00B11D12" w:rsidRPr="0006468E" w:rsidRDefault="00C16A5B" w:rsidP="00B11D12">
            <w:pPr>
              <w:tabs>
                <w:tab w:val="decimal" w:pos="1510"/>
              </w:tabs>
              <w:spacing w:line="360" w:lineRule="exact"/>
              <w:rPr>
                <w:rFonts w:ascii="Arial" w:hAnsi="Arial" w:cs="Arial"/>
                <w:sz w:val="18"/>
                <w:szCs w:val="18"/>
              </w:rPr>
            </w:pPr>
            <w:r>
              <w:rPr>
                <w:rFonts w:ascii="Arial" w:hAnsi="Arial" w:cs="Arial"/>
                <w:sz w:val="18"/>
                <w:szCs w:val="18"/>
              </w:rPr>
              <w:t>8,910,144,087</w:t>
            </w:r>
          </w:p>
        </w:tc>
        <w:tc>
          <w:tcPr>
            <w:tcW w:w="1935" w:type="dxa"/>
            <w:vAlign w:val="bottom"/>
          </w:tcPr>
          <w:p w14:paraId="414CA02B" w14:textId="2F859CCE"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8,261,310,347</w:t>
            </w:r>
          </w:p>
        </w:tc>
      </w:tr>
      <w:tr w:rsidR="00B11D12" w:rsidRPr="0006468E" w14:paraId="08D57736" w14:textId="77777777" w:rsidTr="00E744A8">
        <w:tc>
          <w:tcPr>
            <w:tcW w:w="5112" w:type="dxa"/>
            <w:vAlign w:val="bottom"/>
          </w:tcPr>
          <w:p w14:paraId="69DDFDC9" w14:textId="44ADB5FD" w:rsidR="00B11D12" w:rsidRPr="0006468E" w:rsidRDefault="00B11D12" w:rsidP="00B11D12">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form loans</w:t>
            </w:r>
          </w:p>
        </w:tc>
        <w:tc>
          <w:tcPr>
            <w:tcW w:w="1935" w:type="dxa"/>
            <w:vAlign w:val="bottom"/>
          </w:tcPr>
          <w:p w14:paraId="045E0933" w14:textId="7E2FEC61" w:rsidR="00B11D12" w:rsidRPr="0006468E" w:rsidRDefault="00C16A5B" w:rsidP="00B11D12">
            <w:pPr>
              <w:tabs>
                <w:tab w:val="decimal" w:pos="1510"/>
              </w:tabs>
              <w:spacing w:line="360" w:lineRule="exact"/>
              <w:rPr>
                <w:rFonts w:ascii="Arial" w:hAnsi="Arial" w:cs="Arial"/>
                <w:sz w:val="18"/>
                <w:szCs w:val="18"/>
              </w:rPr>
            </w:pPr>
            <w:r>
              <w:rPr>
                <w:rFonts w:ascii="Arial" w:hAnsi="Arial" w:cs="Arial"/>
                <w:sz w:val="18"/>
                <w:szCs w:val="18"/>
              </w:rPr>
              <w:t>5</w:t>
            </w:r>
            <w:r w:rsidR="00DD394F">
              <w:rPr>
                <w:rFonts w:ascii="Arial" w:hAnsi="Arial" w:cs="Arial"/>
                <w:sz w:val="18"/>
                <w:szCs w:val="18"/>
              </w:rPr>
              <w:t>78,228,900</w:t>
            </w:r>
          </w:p>
        </w:tc>
        <w:tc>
          <w:tcPr>
            <w:tcW w:w="1935" w:type="dxa"/>
            <w:vAlign w:val="bottom"/>
          </w:tcPr>
          <w:p w14:paraId="2693A2B3" w14:textId="4B054537"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504,783,517</w:t>
            </w:r>
          </w:p>
        </w:tc>
      </w:tr>
      <w:tr w:rsidR="00B11D12" w:rsidRPr="0006468E" w14:paraId="32CFF138" w14:textId="77777777" w:rsidTr="00E744A8">
        <w:tc>
          <w:tcPr>
            <w:tcW w:w="5112" w:type="dxa"/>
            <w:vAlign w:val="bottom"/>
          </w:tcPr>
          <w:p w14:paraId="04085101" w14:textId="77777777" w:rsidR="00B11D12" w:rsidRPr="0006468E" w:rsidRDefault="00B11D12" w:rsidP="00B11D12">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vAlign w:val="bottom"/>
          </w:tcPr>
          <w:p w14:paraId="4E183348" w14:textId="403D63C4" w:rsidR="00B11D12" w:rsidRPr="0006468E" w:rsidRDefault="00801C03" w:rsidP="00B11D12">
            <w:pPr>
              <w:tabs>
                <w:tab w:val="decimal" w:pos="1510"/>
              </w:tabs>
              <w:spacing w:line="360" w:lineRule="exact"/>
              <w:rPr>
                <w:rFonts w:ascii="Arial" w:hAnsi="Arial" w:cs="Arial"/>
                <w:sz w:val="18"/>
                <w:szCs w:val="18"/>
              </w:rPr>
            </w:pPr>
            <w:r>
              <w:rPr>
                <w:rFonts w:ascii="Arial" w:hAnsi="Arial" w:cs="Arial"/>
                <w:sz w:val="18"/>
                <w:szCs w:val="18"/>
              </w:rPr>
              <w:t>6,066,666</w:t>
            </w:r>
          </w:p>
        </w:tc>
        <w:tc>
          <w:tcPr>
            <w:tcW w:w="1935" w:type="dxa"/>
            <w:vAlign w:val="bottom"/>
          </w:tcPr>
          <w:p w14:paraId="11743989" w14:textId="59E38B7E"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6,066,666</w:t>
            </w:r>
          </w:p>
        </w:tc>
      </w:tr>
      <w:tr w:rsidR="00B11D12" w:rsidRPr="0006468E" w14:paraId="2B517AAC" w14:textId="77777777" w:rsidTr="00E744A8">
        <w:tc>
          <w:tcPr>
            <w:tcW w:w="5112" w:type="dxa"/>
            <w:vAlign w:val="bottom"/>
          </w:tcPr>
          <w:p w14:paraId="6E65D0E0" w14:textId="77777777" w:rsidR="00B11D12" w:rsidRPr="0006468E" w:rsidRDefault="00B11D12" w:rsidP="00B11D12">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vAlign w:val="bottom"/>
          </w:tcPr>
          <w:p w14:paraId="530B11EB" w14:textId="1B4E10B2" w:rsidR="00B11D12" w:rsidRPr="0006468E" w:rsidRDefault="00442A19" w:rsidP="00B11D12">
            <w:pPr>
              <w:tabs>
                <w:tab w:val="decimal" w:pos="1510"/>
              </w:tabs>
              <w:spacing w:line="360" w:lineRule="exact"/>
              <w:rPr>
                <w:rFonts w:ascii="Arial" w:hAnsi="Arial" w:cs="Arial"/>
                <w:sz w:val="18"/>
                <w:szCs w:val="18"/>
              </w:rPr>
            </w:pPr>
            <w:r>
              <w:rPr>
                <w:rFonts w:ascii="Arial" w:hAnsi="Arial" w:cs="Arial"/>
                <w:sz w:val="18"/>
                <w:szCs w:val="18"/>
              </w:rPr>
              <w:t>8,936</w:t>
            </w:r>
            <w:r w:rsidR="000D5EB2">
              <w:rPr>
                <w:rFonts w:ascii="Arial" w:hAnsi="Arial" w:cs="Arial"/>
                <w:sz w:val="18"/>
                <w:szCs w:val="18"/>
              </w:rPr>
              <w:t>,113,3</w:t>
            </w:r>
            <w:r w:rsidR="00221C14">
              <w:rPr>
                <w:rFonts w:ascii="Arial" w:hAnsi="Arial" w:cs="Arial"/>
                <w:sz w:val="18"/>
                <w:szCs w:val="18"/>
              </w:rPr>
              <w:t>54</w:t>
            </w:r>
          </w:p>
        </w:tc>
        <w:tc>
          <w:tcPr>
            <w:tcW w:w="1935" w:type="dxa"/>
            <w:vAlign w:val="bottom"/>
          </w:tcPr>
          <w:p w14:paraId="6ABB379D" w14:textId="7540C1D6"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9,088,958,792</w:t>
            </w:r>
          </w:p>
        </w:tc>
      </w:tr>
      <w:tr w:rsidR="00B11D12" w:rsidRPr="0006468E" w14:paraId="49F1353B" w14:textId="77777777" w:rsidTr="00E744A8">
        <w:tc>
          <w:tcPr>
            <w:tcW w:w="5112" w:type="dxa"/>
            <w:vAlign w:val="bottom"/>
          </w:tcPr>
          <w:p w14:paraId="6FDBDCE4" w14:textId="77777777"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vAlign w:val="bottom"/>
          </w:tcPr>
          <w:p w14:paraId="60B610CF" w14:textId="5BB7B671" w:rsidR="00B11D12" w:rsidRPr="0006468E" w:rsidRDefault="005B0CFC"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(1,605,</w:t>
            </w:r>
            <w:r w:rsidR="00DA6CDA">
              <w:rPr>
                <w:rFonts w:ascii="Arial" w:hAnsi="Arial" w:cs="Arial"/>
                <w:sz w:val="18"/>
                <w:szCs w:val="18"/>
              </w:rPr>
              <w:t>390,110)</w:t>
            </w:r>
          </w:p>
        </w:tc>
        <w:tc>
          <w:tcPr>
            <w:tcW w:w="1935" w:type="dxa"/>
            <w:vAlign w:val="bottom"/>
          </w:tcPr>
          <w:p w14:paraId="43AFCA50" w14:textId="08AA08D2" w:rsidR="00B11D12" w:rsidRPr="0006468E" w:rsidRDefault="00B11D12"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(1,610,488,392)</w:t>
            </w:r>
          </w:p>
        </w:tc>
      </w:tr>
      <w:tr w:rsidR="00B11D12" w:rsidRPr="0006468E" w14:paraId="7FBF7B34" w14:textId="77777777">
        <w:tc>
          <w:tcPr>
            <w:tcW w:w="5112" w:type="dxa"/>
            <w:vAlign w:val="bottom"/>
          </w:tcPr>
          <w:p w14:paraId="4593EDED" w14:textId="77777777"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vAlign w:val="bottom"/>
          </w:tcPr>
          <w:p w14:paraId="571B809A" w14:textId="5122C8B8" w:rsidR="00B11D12" w:rsidRPr="0006468E" w:rsidRDefault="00BB221B" w:rsidP="00B11D12">
            <w:pPr>
              <w:tabs>
                <w:tab w:val="decimal" w:pos="1510"/>
              </w:tabs>
              <w:spacing w:line="360" w:lineRule="exact"/>
              <w:rPr>
                <w:rFonts w:ascii="Arial" w:hAnsi="Arial" w:cs="Arial"/>
                <w:sz w:val="18"/>
                <w:szCs w:val="18"/>
              </w:rPr>
            </w:pPr>
            <w:r>
              <w:rPr>
                <w:rFonts w:ascii="Arial" w:hAnsi="Arial" w:cs="Arial"/>
                <w:sz w:val="18"/>
                <w:szCs w:val="18"/>
              </w:rPr>
              <w:t>16,825</w:t>
            </w:r>
            <w:r w:rsidR="006A3D7D">
              <w:rPr>
                <w:rFonts w:ascii="Arial" w:hAnsi="Arial" w:cs="Arial"/>
                <w:sz w:val="18"/>
                <w:szCs w:val="18"/>
              </w:rPr>
              <w:t>,162,897</w:t>
            </w:r>
          </w:p>
        </w:tc>
        <w:tc>
          <w:tcPr>
            <w:tcW w:w="1935" w:type="dxa"/>
            <w:vAlign w:val="bottom"/>
          </w:tcPr>
          <w:p w14:paraId="5521762D" w14:textId="54E384AD"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16,250,630,930</w:t>
            </w:r>
          </w:p>
        </w:tc>
      </w:tr>
      <w:tr w:rsidR="00B11D12" w:rsidRPr="0006468E" w14:paraId="7C92C371" w14:textId="77777777">
        <w:tc>
          <w:tcPr>
            <w:tcW w:w="5112" w:type="dxa"/>
            <w:vAlign w:val="bottom"/>
          </w:tcPr>
          <w:p w14:paraId="6FE67871" w14:textId="70EBB9AD"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vAlign w:val="bottom"/>
          </w:tcPr>
          <w:p w14:paraId="77A77F4F" w14:textId="19359626" w:rsidR="00B11D12" w:rsidRPr="0006468E" w:rsidRDefault="006A3D7D"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(1,187,417,895)</w:t>
            </w:r>
          </w:p>
        </w:tc>
        <w:tc>
          <w:tcPr>
            <w:tcW w:w="1935" w:type="dxa"/>
            <w:vAlign w:val="bottom"/>
          </w:tcPr>
          <w:p w14:paraId="6FCBE811" w14:textId="584F9A39" w:rsidR="00B11D12" w:rsidRPr="0006468E" w:rsidRDefault="00B11D12"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(1,182,927,504)</w:t>
            </w:r>
          </w:p>
        </w:tc>
      </w:tr>
      <w:tr w:rsidR="00B11D12" w:rsidRPr="0006468E" w14:paraId="53DB5197" w14:textId="77777777">
        <w:tc>
          <w:tcPr>
            <w:tcW w:w="5112" w:type="dxa"/>
            <w:vAlign w:val="bottom"/>
          </w:tcPr>
          <w:p w14:paraId="2560BC37" w14:textId="41645C8E"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vAlign w:val="bottom"/>
          </w:tcPr>
          <w:p w14:paraId="0B214EB1" w14:textId="4373E3DD" w:rsidR="00B11D12" w:rsidRPr="0006468E" w:rsidRDefault="002C2558" w:rsidP="00B11D12">
            <w:pPr>
              <w:tabs>
                <w:tab w:val="decimal" w:pos="1510"/>
              </w:tabs>
              <w:spacing w:line="360" w:lineRule="exact"/>
              <w:rPr>
                <w:rFonts w:ascii="Arial" w:hAnsi="Arial" w:cs="Arial"/>
                <w:sz w:val="18"/>
                <w:szCs w:val="18"/>
              </w:rPr>
            </w:pPr>
            <w:r>
              <w:rPr>
                <w:rFonts w:ascii="Arial" w:hAnsi="Arial" w:cs="Arial"/>
                <w:sz w:val="18"/>
                <w:szCs w:val="18"/>
              </w:rPr>
              <w:t>15,</w:t>
            </w:r>
            <w:r w:rsidR="005D659B">
              <w:rPr>
                <w:rFonts w:ascii="Arial" w:hAnsi="Arial" w:cs="Arial"/>
                <w:sz w:val="18"/>
                <w:szCs w:val="18"/>
              </w:rPr>
              <w:t>637,745,002</w:t>
            </w:r>
          </w:p>
        </w:tc>
        <w:tc>
          <w:tcPr>
            <w:tcW w:w="1935" w:type="dxa"/>
            <w:vAlign w:val="bottom"/>
          </w:tcPr>
          <w:p w14:paraId="17D4A56F" w14:textId="2377A1ED" w:rsidR="00B11D12" w:rsidRPr="0006468E" w:rsidRDefault="00B11D12" w:rsidP="00B11D12">
            <w:pPr>
              <w:tabs>
                <w:tab w:val="decimal" w:pos="1510"/>
              </w:tabs>
              <w:spacing w:line="360" w:lineRule="exact"/>
              <w:rPr>
                <w:rFonts w:ascii="Arial" w:hAnsi="Arial" w:cs="Arial"/>
                <w:sz w:val="18"/>
                <w:szCs w:val="18"/>
              </w:rPr>
            </w:pPr>
            <w:r>
              <w:rPr>
                <w:rFonts w:ascii="Arial" w:hAnsi="Arial" w:cs="Arial"/>
                <w:sz w:val="18"/>
                <w:szCs w:val="18"/>
              </w:rPr>
              <w:t>15,067,703,426</w:t>
            </w:r>
          </w:p>
        </w:tc>
      </w:tr>
      <w:tr w:rsidR="00B11D12" w:rsidRPr="0006468E" w14:paraId="026EBC33" w14:textId="77777777">
        <w:tc>
          <w:tcPr>
            <w:tcW w:w="5112" w:type="dxa"/>
            <w:vAlign w:val="bottom"/>
          </w:tcPr>
          <w:p w14:paraId="1FD5E586" w14:textId="77777777"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vAlign w:val="bottom"/>
          </w:tcPr>
          <w:p w14:paraId="6BD30D16" w14:textId="44C4EF1E" w:rsidR="00B11D12" w:rsidRPr="0006468E" w:rsidRDefault="005D659B"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w:t>
            </w:r>
            <w:r w:rsidR="00345C02">
              <w:rPr>
                <w:rFonts w:ascii="Arial" w:hAnsi="Arial" w:cs="Arial"/>
                <w:sz w:val="18"/>
                <w:szCs w:val="18"/>
              </w:rPr>
              <w:t>671,</w:t>
            </w:r>
            <w:r w:rsidR="006161CC">
              <w:rPr>
                <w:rFonts w:ascii="Arial" w:hAnsi="Arial" w:cs="Arial"/>
                <w:sz w:val="18"/>
                <w:szCs w:val="18"/>
              </w:rPr>
              <w:t>060,859)</w:t>
            </w:r>
          </w:p>
        </w:tc>
        <w:tc>
          <w:tcPr>
            <w:tcW w:w="1935" w:type="dxa"/>
            <w:vAlign w:val="bottom"/>
          </w:tcPr>
          <w:p w14:paraId="1AA9E2CE" w14:textId="6F16B781" w:rsidR="00B11D12" w:rsidRPr="0006468E" w:rsidRDefault="00B11D12" w:rsidP="00B11D12">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(5,514,882,977)</w:t>
            </w:r>
          </w:p>
        </w:tc>
      </w:tr>
      <w:tr w:rsidR="00B11D12" w:rsidRPr="0006468E" w14:paraId="56A7FE89" w14:textId="77777777">
        <w:tc>
          <w:tcPr>
            <w:tcW w:w="5112" w:type="dxa"/>
            <w:vAlign w:val="bottom"/>
          </w:tcPr>
          <w:p w14:paraId="6D36AF51" w14:textId="77777777" w:rsidR="00B11D12" w:rsidRPr="0006468E" w:rsidRDefault="00B11D12" w:rsidP="00B11D12">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vAlign w:val="bottom"/>
          </w:tcPr>
          <w:p w14:paraId="65F09882" w14:textId="440B53C7" w:rsidR="00B11D12" w:rsidRPr="0006468E" w:rsidRDefault="00D44F96" w:rsidP="00B11D12">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9,9</w:t>
            </w:r>
            <w:r w:rsidR="00230525">
              <w:rPr>
                <w:rFonts w:ascii="Arial" w:hAnsi="Arial" w:cs="Arial"/>
                <w:sz w:val="18"/>
                <w:szCs w:val="18"/>
              </w:rPr>
              <w:t>66,684,143</w:t>
            </w:r>
          </w:p>
        </w:tc>
        <w:tc>
          <w:tcPr>
            <w:tcW w:w="1935" w:type="dxa"/>
            <w:vAlign w:val="bottom"/>
          </w:tcPr>
          <w:p w14:paraId="5A179B27" w14:textId="44B40385" w:rsidR="00B11D12" w:rsidRPr="0006468E" w:rsidRDefault="00B11D12" w:rsidP="00B11D12">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9,552,820,449</w:t>
            </w:r>
          </w:p>
        </w:tc>
      </w:tr>
    </w:tbl>
    <w:bookmarkEnd w:id="8"/>
    <w:p w14:paraId="7BE62B0D" w14:textId="0F579CFE" w:rsidR="006177B8" w:rsidRPr="0006468E" w:rsidRDefault="004E2496" w:rsidP="00FA44E4">
      <w:pPr>
        <w:pStyle w:val="BodyTextIndent3"/>
        <w:tabs>
          <w:tab w:val="left" w:pos="2880"/>
        </w:tabs>
        <w:spacing w:before="240" w:line="380" w:lineRule="exact"/>
        <w:ind w:left="547" w:hanging="547"/>
        <w:rPr>
          <w:rFonts w:ascii="Arial" w:hAnsi="Arial" w:cs="Arial"/>
          <w:b/>
          <w:sz w:val="22"/>
          <w:szCs w:val="22"/>
          <w:lang w:val="en-US"/>
        </w:rPr>
      </w:pPr>
      <w:r w:rsidRPr="0006468E">
        <w:rPr>
          <w:rFonts w:ascii="Arial" w:hAnsi="Arial" w:cs="Browallia New"/>
          <w:b/>
          <w:sz w:val="22"/>
          <w:szCs w:val="28"/>
          <w:lang w:val="en-US"/>
        </w:rPr>
        <w:t>1</w:t>
      </w:r>
      <w:r w:rsidR="00044CAD">
        <w:rPr>
          <w:rFonts w:ascii="Arial" w:hAnsi="Arial" w:cs="Browallia New"/>
          <w:b/>
          <w:sz w:val="22"/>
          <w:szCs w:val="28"/>
          <w:lang w:val="en-US"/>
        </w:rPr>
        <w:t>1</w:t>
      </w:r>
      <w:r w:rsidR="006177B8" w:rsidRPr="0006468E">
        <w:rPr>
          <w:rFonts w:ascii="Arial" w:hAnsi="Arial" w:cs="Arial"/>
          <w:b/>
          <w:sz w:val="22"/>
          <w:szCs w:val="22"/>
        </w:rPr>
        <w:t>.2</w:t>
      </w:r>
      <w:r w:rsidR="006177B8" w:rsidRPr="0006468E">
        <w:rPr>
          <w:rFonts w:ascii="Arial" w:hAnsi="Arial" w:cs="Arial"/>
          <w:b/>
          <w:sz w:val="22"/>
          <w:szCs w:val="22"/>
        </w:rPr>
        <w:tab/>
        <w:t xml:space="preserve">Classified by </w:t>
      </w:r>
      <w:r w:rsidR="008C6FF5" w:rsidRPr="0006468E">
        <w:rPr>
          <w:rFonts w:ascii="Arial" w:hAnsi="Arial" w:cs="Arial"/>
          <w:b/>
          <w:sz w:val="22"/>
          <w:szCs w:val="22"/>
          <w:lang w:val="en-US"/>
        </w:rPr>
        <w:t>loan to customers classes</w:t>
      </w:r>
    </w:p>
    <w:p w14:paraId="66192331" w14:textId="0B752428" w:rsidR="008F4E0B" w:rsidRPr="0006468E" w:rsidRDefault="008F4E0B" w:rsidP="00F41AA1">
      <w:pPr>
        <w:pStyle w:val="BodyTextIndent3"/>
        <w:tabs>
          <w:tab w:val="left" w:pos="2880"/>
        </w:tabs>
        <w:spacing w:before="120" w:line="380" w:lineRule="exact"/>
        <w:ind w:left="547" w:hanging="547"/>
        <w:jc w:val="thaiDistribute"/>
        <w:rPr>
          <w:rFonts w:ascii="Arial" w:hAnsi="Arial" w:cstheme="minorBidi"/>
          <w:bCs/>
          <w:sz w:val="22"/>
          <w:szCs w:val="22"/>
          <w:lang w:val="en-US"/>
        </w:rPr>
      </w:pPr>
      <w:r w:rsidRPr="0006468E">
        <w:rPr>
          <w:rFonts w:ascii="Arial" w:hAnsi="Arial" w:cs="Arial"/>
          <w:b/>
          <w:sz w:val="22"/>
          <w:szCs w:val="22"/>
        </w:rPr>
        <w:tab/>
      </w:r>
      <w:r w:rsidR="00D806D2" w:rsidRPr="0006468E">
        <w:rPr>
          <w:rFonts w:ascii="Arial" w:hAnsi="Arial" w:cs="Arial"/>
          <w:bCs/>
          <w:sz w:val="22"/>
          <w:szCs w:val="22"/>
          <w:lang w:val="en-US"/>
        </w:rPr>
        <w:t xml:space="preserve">As at 31 December </w:t>
      </w:r>
      <w:r w:rsidR="005970EB">
        <w:rPr>
          <w:rFonts w:ascii="Arial" w:hAnsi="Arial" w:cs="Arial"/>
          <w:bCs/>
          <w:sz w:val="22"/>
          <w:szCs w:val="22"/>
          <w:lang w:val="en-US"/>
        </w:rPr>
        <w:t>2025</w:t>
      </w:r>
      <w:r w:rsidR="00D806D2" w:rsidRPr="0006468E">
        <w:rPr>
          <w:rFonts w:ascii="Arial" w:hAnsi="Arial" w:cs="Arial"/>
          <w:bCs/>
          <w:sz w:val="22"/>
          <w:szCs w:val="22"/>
          <w:lang w:val="en-US"/>
        </w:rPr>
        <w:t xml:space="preserve"> and </w:t>
      </w:r>
      <w:r w:rsidR="000B44D1">
        <w:rPr>
          <w:rFonts w:ascii="Arial" w:hAnsi="Arial" w:cs="Arial"/>
          <w:bCs/>
          <w:sz w:val="22"/>
          <w:szCs w:val="22"/>
          <w:lang w:val="en-US"/>
        </w:rPr>
        <w:t>2024</w:t>
      </w:r>
      <w:r w:rsidR="00D806D2" w:rsidRPr="0006468E">
        <w:rPr>
          <w:rFonts w:ascii="Arial" w:hAnsi="Arial" w:cs="Arial"/>
          <w:bCs/>
          <w:sz w:val="22"/>
          <w:szCs w:val="22"/>
          <w:lang w:val="en-US"/>
        </w:rPr>
        <w:t xml:space="preserve">, </w:t>
      </w:r>
      <w:r w:rsidR="004C23E8" w:rsidRPr="0006468E">
        <w:rPr>
          <w:rFonts w:ascii="Arial" w:hAnsi="Arial" w:cs="Arial"/>
          <w:bCs/>
          <w:sz w:val="22"/>
          <w:szCs w:val="22"/>
          <w:lang w:val="en-US"/>
        </w:rPr>
        <w:t xml:space="preserve">loans to customers </w:t>
      </w:r>
      <w:r w:rsidR="00F41AA1" w:rsidRPr="0006468E">
        <w:rPr>
          <w:rFonts w:ascii="Arial" w:hAnsi="Arial" w:cs="Arial"/>
          <w:bCs/>
          <w:sz w:val="22"/>
          <w:szCs w:val="22"/>
          <w:lang w:val="en-US"/>
        </w:rPr>
        <w:t>and expected credit losses are classified by hierarchy as follows:</w:t>
      </w:r>
    </w:p>
    <w:tbl>
      <w:tblPr>
        <w:tblW w:w="9360" w:type="dxa"/>
        <w:tblInd w:w="450" w:type="dxa"/>
        <w:tblLayout w:type="fixed"/>
        <w:tblLook w:val="04A0" w:firstRow="1" w:lastRow="0" w:firstColumn="1" w:lastColumn="0" w:noHBand="0" w:noVBand="1"/>
      </w:tblPr>
      <w:tblGrid>
        <w:gridCol w:w="3240"/>
        <w:gridCol w:w="1530"/>
        <w:gridCol w:w="1565"/>
        <w:gridCol w:w="1495"/>
        <w:gridCol w:w="1530"/>
      </w:tblGrid>
      <w:tr w:rsidR="00A013B2" w:rsidRPr="0006468E" w14:paraId="53D29BD0" w14:textId="2A89A1EF" w:rsidTr="00F31528">
        <w:tc>
          <w:tcPr>
            <w:tcW w:w="3240" w:type="dxa"/>
            <w:vAlign w:val="bottom"/>
          </w:tcPr>
          <w:p w14:paraId="480E79F3" w14:textId="77777777" w:rsidR="00A013B2" w:rsidRPr="0006468E" w:rsidRDefault="00A013B2" w:rsidP="009F5C84">
            <w:pPr>
              <w:spacing w:line="340" w:lineRule="exact"/>
              <w:ind w:left="258" w:hanging="258"/>
              <w:rPr>
                <w:rFonts w:ascii="Arial" w:hAnsi="Arial" w:cs="Arial"/>
                <w:sz w:val="18"/>
                <w:szCs w:val="18"/>
              </w:rPr>
            </w:pPr>
            <w:bookmarkStart w:id="9" w:name="_Hlk35948446"/>
          </w:p>
        </w:tc>
        <w:tc>
          <w:tcPr>
            <w:tcW w:w="6120" w:type="dxa"/>
            <w:gridSpan w:val="4"/>
          </w:tcPr>
          <w:p w14:paraId="29FB8ECA" w14:textId="41E1E996" w:rsidR="00A013B2" w:rsidRPr="0006468E" w:rsidRDefault="00A013B2" w:rsidP="009F5C84">
            <w:pPr>
              <w:spacing w:line="34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5732282" w14:textId="532B5919" w:rsidTr="00FD5699">
        <w:tc>
          <w:tcPr>
            <w:tcW w:w="3240" w:type="dxa"/>
            <w:vAlign w:val="bottom"/>
          </w:tcPr>
          <w:p w14:paraId="51B06662" w14:textId="77777777" w:rsidR="006177B8" w:rsidRPr="0006468E" w:rsidRDefault="006177B8" w:rsidP="009F5C84">
            <w:pPr>
              <w:spacing w:line="340" w:lineRule="exact"/>
              <w:ind w:left="258" w:hanging="258"/>
              <w:rPr>
                <w:rFonts w:ascii="Arial" w:hAnsi="Arial" w:cs="Arial"/>
                <w:sz w:val="18"/>
                <w:szCs w:val="18"/>
                <w:cs/>
              </w:rPr>
            </w:pPr>
          </w:p>
        </w:tc>
        <w:tc>
          <w:tcPr>
            <w:tcW w:w="6120" w:type="dxa"/>
            <w:gridSpan w:val="4"/>
            <w:vAlign w:val="center"/>
          </w:tcPr>
          <w:p w14:paraId="38DDB637" w14:textId="4F9E9A6C" w:rsidR="00706642" w:rsidRPr="0006468E" w:rsidRDefault="002B254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EE26B94" w14:textId="77777777" w:rsidTr="00FD5699">
        <w:tc>
          <w:tcPr>
            <w:tcW w:w="3240" w:type="dxa"/>
            <w:vAlign w:val="bottom"/>
            <w:hideMark/>
          </w:tcPr>
          <w:p w14:paraId="2CFF8A5A" w14:textId="77777777" w:rsidR="006177B8" w:rsidRPr="0006468E" w:rsidRDefault="006177B8" w:rsidP="009F5C84">
            <w:pPr>
              <w:spacing w:line="340" w:lineRule="exact"/>
              <w:ind w:left="258" w:hanging="258"/>
              <w:rPr>
                <w:rFonts w:ascii="Arial" w:hAnsi="Arial" w:cs="Arial"/>
                <w:sz w:val="18"/>
                <w:szCs w:val="18"/>
              </w:rPr>
            </w:pPr>
            <w:r w:rsidRPr="0006468E">
              <w:rPr>
                <w:rFonts w:ascii="Arial" w:hAnsi="Arial" w:cs="Arial"/>
                <w:sz w:val="18"/>
                <w:szCs w:val="18"/>
              </w:rPr>
              <w:t xml:space="preserve"> </w:t>
            </w:r>
          </w:p>
        </w:tc>
        <w:tc>
          <w:tcPr>
            <w:tcW w:w="3095" w:type="dxa"/>
            <w:gridSpan w:val="2"/>
            <w:vAlign w:val="bottom"/>
            <w:hideMark/>
          </w:tcPr>
          <w:p w14:paraId="02AD74D9" w14:textId="60420500"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Loans to customers - net of deferred revenue</w:t>
            </w:r>
          </w:p>
        </w:tc>
        <w:tc>
          <w:tcPr>
            <w:tcW w:w="3025" w:type="dxa"/>
            <w:gridSpan w:val="2"/>
            <w:vAlign w:val="bottom"/>
            <w:hideMark/>
          </w:tcPr>
          <w:p w14:paraId="4598CADC" w14:textId="52AC5774" w:rsidR="00AE78BC" w:rsidRPr="0006468E" w:rsidRDefault="00AE78BC" w:rsidP="009F5C84">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076ECC7C" w14:textId="220DBFC6" w:rsidTr="00FD5699">
        <w:tc>
          <w:tcPr>
            <w:tcW w:w="3240" w:type="dxa"/>
            <w:vAlign w:val="bottom"/>
          </w:tcPr>
          <w:p w14:paraId="0F45D7C6" w14:textId="77777777" w:rsidR="006177B8" w:rsidRPr="0006468E" w:rsidRDefault="006177B8" w:rsidP="009F5C84">
            <w:pPr>
              <w:spacing w:line="340" w:lineRule="exact"/>
              <w:ind w:left="258" w:hanging="258"/>
              <w:rPr>
                <w:rFonts w:ascii="Arial" w:hAnsi="Arial" w:cs="Arial"/>
                <w:sz w:val="18"/>
                <w:szCs w:val="18"/>
              </w:rPr>
            </w:pPr>
          </w:p>
        </w:tc>
        <w:tc>
          <w:tcPr>
            <w:tcW w:w="1530" w:type="dxa"/>
            <w:vAlign w:val="bottom"/>
            <w:hideMark/>
          </w:tcPr>
          <w:p w14:paraId="05737397" w14:textId="0008212D" w:rsidR="006177B8" w:rsidRPr="0006468E" w:rsidRDefault="005970EB"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565" w:type="dxa"/>
          </w:tcPr>
          <w:p w14:paraId="79452BB4" w14:textId="0ED0E0E4" w:rsidR="00AE78BC" w:rsidRPr="0006468E" w:rsidRDefault="000B44D1"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495" w:type="dxa"/>
            <w:vAlign w:val="bottom"/>
            <w:hideMark/>
          </w:tcPr>
          <w:p w14:paraId="39262539" w14:textId="786E3595" w:rsidR="006177B8" w:rsidRPr="0006468E" w:rsidRDefault="005970EB"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530" w:type="dxa"/>
          </w:tcPr>
          <w:p w14:paraId="50A3B05D" w14:textId="69E88BAF" w:rsidR="00AE78BC" w:rsidRPr="0006468E" w:rsidRDefault="000B44D1" w:rsidP="009F5C8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B11D12" w:rsidRPr="0006468E" w14:paraId="3F362E6C" w14:textId="01284C1A" w:rsidTr="00FD5699">
        <w:trPr>
          <w:trHeight w:val="495"/>
        </w:trPr>
        <w:tc>
          <w:tcPr>
            <w:tcW w:w="3240" w:type="dxa"/>
            <w:vAlign w:val="bottom"/>
            <w:hideMark/>
          </w:tcPr>
          <w:p w14:paraId="40A75D2E" w14:textId="0EDBADE5" w:rsidR="00B11D12" w:rsidRPr="0006468E" w:rsidRDefault="00B11D12" w:rsidP="00B11D12">
            <w:pPr>
              <w:spacing w:line="340" w:lineRule="exact"/>
              <w:ind w:left="165" w:hanging="165"/>
              <w:rPr>
                <w:rFonts w:ascii="Arial" w:hAnsi="Arial" w:cs="Arial"/>
                <w:sz w:val="18"/>
                <w:szCs w:val="18"/>
              </w:rPr>
            </w:pPr>
            <w:r w:rsidRPr="0006468E">
              <w:rPr>
                <w:rFonts w:ascii="Arial" w:hAnsi="Arial" w:cs="Arial"/>
                <w:sz w:val="18"/>
                <w:szCs w:val="18"/>
              </w:rPr>
              <w:t>Loans to customers with no significant increase in credit risk (Performing)</w:t>
            </w:r>
          </w:p>
        </w:tc>
        <w:tc>
          <w:tcPr>
            <w:tcW w:w="1530" w:type="dxa"/>
            <w:vAlign w:val="bottom"/>
          </w:tcPr>
          <w:p w14:paraId="6FAE8706" w14:textId="12DF4833" w:rsidR="00B11D12" w:rsidRPr="0006468E" w:rsidRDefault="00230525" w:rsidP="00B11D12">
            <w:pPr>
              <w:tabs>
                <w:tab w:val="decimal" w:pos="1510"/>
              </w:tabs>
              <w:spacing w:line="340" w:lineRule="exact"/>
              <w:rPr>
                <w:rFonts w:ascii="Arial" w:hAnsi="Arial" w:cs="Arial"/>
                <w:sz w:val="18"/>
                <w:szCs w:val="18"/>
                <w:cs/>
              </w:rPr>
            </w:pPr>
            <w:r>
              <w:rPr>
                <w:rFonts w:ascii="Arial" w:hAnsi="Arial" w:cs="Arial"/>
                <w:sz w:val="18"/>
                <w:szCs w:val="18"/>
              </w:rPr>
              <w:t>12,361</w:t>
            </w:r>
            <w:r w:rsidR="00EF25C6">
              <w:rPr>
                <w:rFonts w:ascii="Arial" w:hAnsi="Arial" w:cs="Arial"/>
                <w:sz w:val="18"/>
                <w:szCs w:val="18"/>
              </w:rPr>
              <w:t>,714,651</w:t>
            </w:r>
          </w:p>
        </w:tc>
        <w:tc>
          <w:tcPr>
            <w:tcW w:w="1565" w:type="dxa"/>
            <w:vAlign w:val="bottom"/>
          </w:tcPr>
          <w:p w14:paraId="02C0CEEF" w14:textId="4669B3BF" w:rsidR="00B11D12" w:rsidRPr="0006468E" w:rsidRDefault="00B11D12" w:rsidP="00B11D12">
            <w:pPr>
              <w:tabs>
                <w:tab w:val="decimal" w:pos="1335"/>
              </w:tabs>
              <w:spacing w:line="340" w:lineRule="exact"/>
              <w:rPr>
                <w:rFonts w:ascii="Arial" w:hAnsi="Arial" w:cs="Arial"/>
                <w:sz w:val="18"/>
                <w:szCs w:val="18"/>
              </w:rPr>
            </w:pPr>
            <w:r>
              <w:rPr>
                <w:rFonts w:ascii="Arial" w:hAnsi="Arial" w:cs="Arial"/>
                <w:sz w:val="18"/>
                <w:szCs w:val="18"/>
              </w:rPr>
              <w:t>12,857,387,012</w:t>
            </w:r>
          </w:p>
        </w:tc>
        <w:tc>
          <w:tcPr>
            <w:tcW w:w="1495" w:type="dxa"/>
            <w:vAlign w:val="bottom"/>
          </w:tcPr>
          <w:p w14:paraId="157EDECD" w14:textId="4F70F0FA" w:rsidR="00B11D12" w:rsidRPr="0006468E" w:rsidRDefault="00981877" w:rsidP="00B11D12">
            <w:pPr>
              <w:tabs>
                <w:tab w:val="decimal" w:pos="1510"/>
              </w:tabs>
              <w:spacing w:line="340" w:lineRule="exact"/>
              <w:rPr>
                <w:rFonts w:ascii="Arial" w:hAnsi="Arial" w:cs="Arial"/>
                <w:sz w:val="18"/>
                <w:szCs w:val="18"/>
              </w:rPr>
            </w:pPr>
            <w:r>
              <w:rPr>
                <w:rFonts w:ascii="Arial" w:hAnsi="Arial" w:cs="Arial"/>
                <w:sz w:val="18"/>
                <w:szCs w:val="18"/>
              </w:rPr>
              <w:t>(281,973,</w:t>
            </w:r>
            <w:r w:rsidR="00FE15B9">
              <w:rPr>
                <w:rFonts w:ascii="Arial" w:hAnsi="Arial" w:cs="Arial"/>
                <w:sz w:val="18"/>
                <w:szCs w:val="18"/>
              </w:rPr>
              <w:t>709)</w:t>
            </w:r>
          </w:p>
        </w:tc>
        <w:tc>
          <w:tcPr>
            <w:tcW w:w="1530" w:type="dxa"/>
            <w:vAlign w:val="bottom"/>
          </w:tcPr>
          <w:p w14:paraId="2592733B" w14:textId="76945E90" w:rsidR="00B11D12" w:rsidRPr="0006468E" w:rsidRDefault="00B11D12" w:rsidP="00B11D12">
            <w:pPr>
              <w:tabs>
                <w:tab w:val="decimal" w:pos="1510"/>
              </w:tabs>
              <w:spacing w:line="340" w:lineRule="exact"/>
              <w:rPr>
                <w:rFonts w:ascii="Arial" w:hAnsi="Arial" w:cs="Arial"/>
                <w:sz w:val="18"/>
                <w:szCs w:val="18"/>
              </w:rPr>
            </w:pPr>
            <w:r>
              <w:rPr>
                <w:rFonts w:ascii="Arial" w:hAnsi="Arial" w:cs="Arial"/>
                <w:sz w:val="18"/>
                <w:szCs w:val="18"/>
              </w:rPr>
              <w:t>(308,176,434)</w:t>
            </w:r>
          </w:p>
        </w:tc>
      </w:tr>
      <w:tr w:rsidR="00B11D12" w:rsidRPr="0006468E" w14:paraId="758E576A" w14:textId="2DC766FD" w:rsidTr="00FD5699">
        <w:tc>
          <w:tcPr>
            <w:tcW w:w="3240" w:type="dxa"/>
            <w:vAlign w:val="bottom"/>
            <w:hideMark/>
          </w:tcPr>
          <w:p w14:paraId="0FE5236A" w14:textId="77777777" w:rsidR="00B11D12" w:rsidRPr="0006468E" w:rsidRDefault="00B11D12" w:rsidP="00B11D12">
            <w:pPr>
              <w:spacing w:line="340" w:lineRule="exact"/>
              <w:ind w:left="165" w:right="-110" w:hanging="165"/>
              <w:rPr>
                <w:rFonts w:ascii="Arial" w:hAnsi="Arial" w:cstheme="minorBidi"/>
                <w:sz w:val="18"/>
                <w:szCs w:val="18"/>
              </w:rPr>
            </w:pPr>
            <w:r w:rsidRPr="0006468E">
              <w:rPr>
                <w:rFonts w:ascii="Arial" w:hAnsi="Arial" w:cs="Arial"/>
                <w:sz w:val="18"/>
                <w:szCs w:val="18"/>
              </w:rPr>
              <w:t xml:space="preserve">Loans to customers with significant </w:t>
            </w:r>
          </w:p>
          <w:p w14:paraId="365B3A1F" w14:textId="5EBB6013" w:rsidR="00B11D12" w:rsidRPr="0006468E" w:rsidRDefault="00B11D12" w:rsidP="00B11D12">
            <w:pPr>
              <w:spacing w:line="340" w:lineRule="exact"/>
              <w:ind w:left="165" w:right="-110" w:hanging="165"/>
              <w:rPr>
                <w:rFonts w:ascii="Arial" w:hAnsi="Arial" w:cs="Arial"/>
                <w:sz w:val="18"/>
                <w:szCs w:val="18"/>
              </w:rPr>
            </w:pPr>
            <w:r w:rsidRPr="0006468E">
              <w:rPr>
                <w:rFonts w:ascii="Arial" w:hAnsi="Arial" w:cstheme="minorBidi" w:hint="cs"/>
                <w:sz w:val="18"/>
                <w:szCs w:val="18"/>
                <w:cs/>
              </w:rPr>
              <w:t xml:space="preserve">   </w:t>
            </w:r>
            <w:r w:rsidRPr="0006468E">
              <w:rPr>
                <w:rFonts w:ascii="Arial" w:hAnsi="Arial" w:cs="Arial"/>
                <w:sz w:val="18"/>
                <w:szCs w:val="18"/>
              </w:rPr>
              <w:t>increase in credit risk (Under - performing)</w:t>
            </w:r>
          </w:p>
        </w:tc>
        <w:tc>
          <w:tcPr>
            <w:tcW w:w="1530" w:type="dxa"/>
            <w:vAlign w:val="bottom"/>
          </w:tcPr>
          <w:p w14:paraId="64D17A65" w14:textId="109183E8" w:rsidR="00B11D12" w:rsidRPr="0006468E" w:rsidRDefault="001C6832" w:rsidP="00B11D12">
            <w:pPr>
              <w:tabs>
                <w:tab w:val="decimal" w:pos="1510"/>
              </w:tabs>
              <w:spacing w:line="340" w:lineRule="exact"/>
              <w:rPr>
                <w:rFonts w:ascii="Arial" w:hAnsi="Arial" w:cs="Arial"/>
                <w:sz w:val="18"/>
                <w:szCs w:val="18"/>
              </w:rPr>
            </w:pPr>
            <w:r>
              <w:rPr>
                <w:rFonts w:ascii="Arial" w:hAnsi="Arial" w:cs="Arial"/>
                <w:sz w:val="18"/>
                <w:szCs w:val="18"/>
              </w:rPr>
              <w:t>1,498</w:t>
            </w:r>
            <w:r w:rsidR="006B09B1">
              <w:rPr>
                <w:rFonts w:ascii="Arial" w:hAnsi="Arial" w:cs="Arial"/>
                <w:sz w:val="18"/>
                <w:szCs w:val="18"/>
              </w:rPr>
              <w:t>,177,870</w:t>
            </w:r>
          </w:p>
        </w:tc>
        <w:tc>
          <w:tcPr>
            <w:tcW w:w="1565" w:type="dxa"/>
            <w:vAlign w:val="bottom"/>
          </w:tcPr>
          <w:p w14:paraId="055BB7B3" w14:textId="02AB06F1" w:rsidR="00B11D12" w:rsidRPr="0006468E" w:rsidRDefault="00B11D12" w:rsidP="00B11D12">
            <w:pPr>
              <w:tabs>
                <w:tab w:val="decimal" w:pos="1335"/>
              </w:tabs>
              <w:spacing w:line="340" w:lineRule="exact"/>
              <w:rPr>
                <w:rFonts w:ascii="Arial" w:hAnsi="Arial" w:cs="Arial"/>
                <w:sz w:val="18"/>
                <w:szCs w:val="18"/>
              </w:rPr>
            </w:pPr>
            <w:r>
              <w:rPr>
                <w:rFonts w:ascii="Arial" w:hAnsi="Arial" w:cs="Arial"/>
                <w:sz w:val="18"/>
                <w:szCs w:val="18"/>
              </w:rPr>
              <w:t>957,542,897</w:t>
            </w:r>
          </w:p>
        </w:tc>
        <w:tc>
          <w:tcPr>
            <w:tcW w:w="1495" w:type="dxa"/>
            <w:vAlign w:val="bottom"/>
          </w:tcPr>
          <w:p w14:paraId="53516B4D" w14:textId="676B8D48" w:rsidR="00FE15B9" w:rsidRPr="0006468E" w:rsidRDefault="00FE15B9" w:rsidP="00B11D12">
            <w:pPr>
              <w:tabs>
                <w:tab w:val="decimal" w:pos="1510"/>
              </w:tabs>
              <w:spacing w:line="340" w:lineRule="exact"/>
              <w:rPr>
                <w:rFonts w:ascii="Arial" w:hAnsi="Arial" w:cs="Arial"/>
                <w:sz w:val="18"/>
                <w:szCs w:val="18"/>
              </w:rPr>
            </w:pPr>
            <w:r>
              <w:rPr>
                <w:rFonts w:ascii="Arial" w:hAnsi="Arial" w:cs="Arial"/>
                <w:sz w:val="18"/>
                <w:szCs w:val="18"/>
              </w:rPr>
              <w:t>(165,161,741)</w:t>
            </w:r>
          </w:p>
        </w:tc>
        <w:tc>
          <w:tcPr>
            <w:tcW w:w="1530" w:type="dxa"/>
            <w:vAlign w:val="bottom"/>
          </w:tcPr>
          <w:p w14:paraId="2413A58F" w14:textId="5D8C5749" w:rsidR="00B11D12" w:rsidRPr="0006468E" w:rsidRDefault="00B11D12" w:rsidP="00B11D12">
            <w:pPr>
              <w:tabs>
                <w:tab w:val="decimal" w:pos="1510"/>
              </w:tabs>
              <w:spacing w:line="340" w:lineRule="exact"/>
              <w:rPr>
                <w:rFonts w:ascii="Arial" w:hAnsi="Arial" w:cs="Arial"/>
                <w:sz w:val="18"/>
                <w:szCs w:val="18"/>
              </w:rPr>
            </w:pPr>
            <w:r>
              <w:rPr>
                <w:rFonts w:ascii="Arial" w:hAnsi="Arial" w:cs="Arial"/>
                <w:sz w:val="18"/>
                <w:szCs w:val="18"/>
              </w:rPr>
              <w:t>(173,885,844)</w:t>
            </w:r>
          </w:p>
        </w:tc>
      </w:tr>
      <w:tr w:rsidR="00B11D12" w:rsidRPr="0006468E" w14:paraId="256B2EBF" w14:textId="7E6E6285" w:rsidTr="00FD5699">
        <w:trPr>
          <w:trHeight w:val="378"/>
        </w:trPr>
        <w:tc>
          <w:tcPr>
            <w:tcW w:w="3240" w:type="dxa"/>
            <w:vAlign w:val="bottom"/>
            <w:hideMark/>
          </w:tcPr>
          <w:p w14:paraId="70BC73AB" w14:textId="6F45E05C" w:rsidR="00B11D12" w:rsidRPr="0006468E" w:rsidRDefault="00B11D12" w:rsidP="00B11D12">
            <w:pPr>
              <w:spacing w:line="340" w:lineRule="exact"/>
              <w:ind w:left="165" w:hanging="165"/>
              <w:rPr>
                <w:rFonts w:ascii="Arial" w:hAnsi="Arial" w:cs="Arial"/>
                <w:sz w:val="18"/>
                <w:szCs w:val="18"/>
              </w:rPr>
            </w:pPr>
            <w:r w:rsidRPr="0006468E">
              <w:rPr>
                <w:rFonts w:ascii="Arial" w:hAnsi="Arial" w:cs="Arial"/>
                <w:sz w:val="18"/>
                <w:szCs w:val="18"/>
              </w:rPr>
              <w:t>Loans to customers with credit - impaired (Non</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performing)</w:t>
            </w:r>
          </w:p>
        </w:tc>
        <w:tc>
          <w:tcPr>
            <w:tcW w:w="1530" w:type="dxa"/>
            <w:vAlign w:val="bottom"/>
          </w:tcPr>
          <w:p w14:paraId="08AE5233" w14:textId="2EE5EE91" w:rsidR="00B11D12" w:rsidRPr="0006468E" w:rsidRDefault="006B09B1" w:rsidP="00B11D12">
            <w:pPr>
              <w:pBdr>
                <w:bottom w:val="single" w:sz="4" w:space="1" w:color="auto"/>
              </w:pBdr>
              <w:tabs>
                <w:tab w:val="decimal" w:pos="1510"/>
              </w:tabs>
              <w:spacing w:line="340" w:lineRule="exact"/>
              <w:rPr>
                <w:rFonts w:ascii="Arial" w:hAnsi="Arial" w:cs="Arial"/>
                <w:sz w:val="18"/>
                <w:szCs w:val="18"/>
                <w:cs/>
              </w:rPr>
            </w:pPr>
            <w:r>
              <w:rPr>
                <w:rFonts w:ascii="Arial" w:hAnsi="Arial" w:cs="Arial"/>
                <w:sz w:val="18"/>
                <w:szCs w:val="18"/>
              </w:rPr>
              <w:t>2,9</w:t>
            </w:r>
            <w:r w:rsidR="00782FBE">
              <w:rPr>
                <w:rFonts w:ascii="Arial" w:hAnsi="Arial" w:cs="Arial"/>
                <w:sz w:val="18"/>
                <w:szCs w:val="18"/>
              </w:rPr>
              <w:t>65</w:t>
            </w:r>
            <w:r w:rsidR="002D67DB">
              <w:rPr>
                <w:rFonts w:ascii="Arial" w:hAnsi="Arial" w:cs="Arial"/>
                <w:sz w:val="18"/>
                <w:szCs w:val="18"/>
              </w:rPr>
              <w:t>,270,376</w:t>
            </w:r>
          </w:p>
        </w:tc>
        <w:tc>
          <w:tcPr>
            <w:tcW w:w="1565" w:type="dxa"/>
            <w:vAlign w:val="bottom"/>
          </w:tcPr>
          <w:p w14:paraId="3E9EE9EC" w14:textId="0FE76855" w:rsidR="00B11D12" w:rsidRPr="0006468E" w:rsidRDefault="00B11D12" w:rsidP="00B11D12">
            <w:pPr>
              <w:pBdr>
                <w:bottom w:val="single" w:sz="4" w:space="1" w:color="auto"/>
              </w:pBdr>
              <w:tabs>
                <w:tab w:val="decimal" w:pos="1335"/>
              </w:tabs>
              <w:spacing w:line="340" w:lineRule="exact"/>
              <w:rPr>
                <w:rFonts w:ascii="Arial" w:hAnsi="Arial" w:cs="Arial"/>
                <w:sz w:val="18"/>
                <w:szCs w:val="18"/>
              </w:rPr>
            </w:pPr>
            <w:r>
              <w:rPr>
                <w:rFonts w:ascii="Arial" w:hAnsi="Arial" w:cs="Arial"/>
                <w:sz w:val="18"/>
                <w:szCs w:val="18"/>
              </w:rPr>
              <w:t>2,435,701,021</w:t>
            </w:r>
          </w:p>
        </w:tc>
        <w:tc>
          <w:tcPr>
            <w:tcW w:w="1495" w:type="dxa"/>
            <w:vAlign w:val="bottom"/>
          </w:tcPr>
          <w:p w14:paraId="2294115F" w14:textId="6630251B" w:rsidR="00B11D12" w:rsidRPr="0006468E" w:rsidRDefault="00FE15B9" w:rsidP="00B11D12">
            <w:pPr>
              <w:pBdr>
                <w:bottom w:val="single" w:sz="4" w:space="1" w:color="auto"/>
              </w:pBdr>
              <w:tabs>
                <w:tab w:val="decimal" w:pos="1510"/>
              </w:tabs>
              <w:spacing w:line="340" w:lineRule="exact"/>
              <w:rPr>
                <w:rFonts w:ascii="Arial" w:hAnsi="Arial" w:cs="Arial"/>
                <w:sz w:val="18"/>
                <w:szCs w:val="18"/>
              </w:rPr>
            </w:pPr>
            <w:r>
              <w:rPr>
                <w:rFonts w:ascii="Arial" w:hAnsi="Arial" w:cs="Arial"/>
                <w:sz w:val="18"/>
                <w:szCs w:val="18"/>
              </w:rPr>
              <w:t>(740,282,445)</w:t>
            </w:r>
          </w:p>
        </w:tc>
        <w:tc>
          <w:tcPr>
            <w:tcW w:w="1530" w:type="dxa"/>
            <w:vAlign w:val="bottom"/>
          </w:tcPr>
          <w:p w14:paraId="6E03CB32" w14:textId="72A4F1E9" w:rsidR="00B11D12" w:rsidRPr="0006468E" w:rsidRDefault="00B11D12" w:rsidP="00B11D12">
            <w:pPr>
              <w:pBdr>
                <w:bottom w:val="single" w:sz="4" w:space="1" w:color="auto"/>
              </w:pBdr>
              <w:tabs>
                <w:tab w:val="decimal" w:pos="1510"/>
              </w:tabs>
              <w:spacing w:line="340" w:lineRule="exact"/>
              <w:rPr>
                <w:rFonts w:ascii="Arial" w:hAnsi="Arial" w:cs="Arial"/>
                <w:sz w:val="18"/>
                <w:szCs w:val="18"/>
              </w:rPr>
            </w:pPr>
            <w:r>
              <w:rPr>
                <w:rFonts w:ascii="Arial" w:hAnsi="Arial" w:cs="Arial"/>
                <w:sz w:val="18"/>
                <w:szCs w:val="18"/>
              </w:rPr>
              <w:t>(700,865,226)</w:t>
            </w:r>
          </w:p>
        </w:tc>
      </w:tr>
      <w:tr w:rsidR="00B11D12" w:rsidRPr="0006468E" w14:paraId="3E7826C7" w14:textId="1160B8B6" w:rsidTr="00FD5699">
        <w:trPr>
          <w:trHeight w:val="333"/>
        </w:trPr>
        <w:tc>
          <w:tcPr>
            <w:tcW w:w="3240" w:type="dxa"/>
            <w:vAlign w:val="bottom"/>
            <w:hideMark/>
          </w:tcPr>
          <w:p w14:paraId="1BED28EF" w14:textId="77777777" w:rsidR="00B11D12" w:rsidRPr="0006468E" w:rsidRDefault="00B11D12" w:rsidP="00B11D12">
            <w:pPr>
              <w:spacing w:line="34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7448209A" w14:textId="21E98859" w:rsidR="00B11D12" w:rsidRPr="0006468E" w:rsidRDefault="002D67DB" w:rsidP="00B11D12">
            <w:pPr>
              <w:pBdr>
                <w:bottom w:val="double" w:sz="4" w:space="1" w:color="auto"/>
              </w:pBdr>
              <w:tabs>
                <w:tab w:val="decimal" w:pos="1510"/>
              </w:tabs>
              <w:spacing w:line="340" w:lineRule="exact"/>
              <w:rPr>
                <w:rFonts w:ascii="Arial" w:hAnsi="Arial" w:cs="Arial"/>
                <w:sz w:val="18"/>
                <w:szCs w:val="18"/>
                <w:cs/>
              </w:rPr>
            </w:pPr>
            <w:r>
              <w:rPr>
                <w:rFonts w:ascii="Arial" w:hAnsi="Arial" w:cs="Arial"/>
                <w:sz w:val="18"/>
                <w:szCs w:val="18"/>
              </w:rPr>
              <w:t>16,</w:t>
            </w:r>
            <w:r w:rsidR="00981877">
              <w:rPr>
                <w:rFonts w:ascii="Arial" w:hAnsi="Arial" w:cs="Arial"/>
                <w:sz w:val="18"/>
                <w:szCs w:val="18"/>
              </w:rPr>
              <w:t>825,162,897</w:t>
            </w:r>
          </w:p>
        </w:tc>
        <w:tc>
          <w:tcPr>
            <w:tcW w:w="1565" w:type="dxa"/>
            <w:vAlign w:val="bottom"/>
          </w:tcPr>
          <w:p w14:paraId="77C14B51" w14:textId="294AEBE2" w:rsidR="00B11D12" w:rsidRPr="0006468E" w:rsidRDefault="00B11D12" w:rsidP="00B11D12">
            <w:pPr>
              <w:pBdr>
                <w:bottom w:val="double" w:sz="4" w:space="1" w:color="auto"/>
              </w:pBdr>
              <w:tabs>
                <w:tab w:val="decimal" w:pos="1335"/>
              </w:tabs>
              <w:spacing w:line="340" w:lineRule="exact"/>
              <w:rPr>
                <w:rFonts w:ascii="Arial" w:hAnsi="Arial" w:cs="Arial"/>
                <w:sz w:val="18"/>
                <w:szCs w:val="18"/>
              </w:rPr>
            </w:pPr>
            <w:r>
              <w:rPr>
                <w:rFonts w:ascii="Arial" w:hAnsi="Arial" w:cs="Arial"/>
                <w:sz w:val="18"/>
                <w:szCs w:val="18"/>
              </w:rPr>
              <w:t>16,250,630,930</w:t>
            </w:r>
          </w:p>
        </w:tc>
        <w:tc>
          <w:tcPr>
            <w:tcW w:w="1495" w:type="dxa"/>
            <w:vAlign w:val="bottom"/>
          </w:tcPr>
          <w:p w14:paraId="0E17B49A" w14:textId="48439ABF" w:rsidR="00B11D12" w:rsidRPr="0006468E" w:rsidRDefault="00FE15B9" w:rsidP="00B11D12">
            <w:pPr>
              <w:pBdr>
                <w:bottom w:val="double" w:sz="4" w:space="1" w:color="auto"/>
              </w:pBdr>
              <w:tabs>
                <w:tab w:val="decimal" w:pos="1510"/>
              </w:tabs>
              <w:spacing w:line="340" w:lineRule="exact"/>
              <w:rPr>
                <w:rFonts w:ascii="Arial" w:hAnsi="Arial" w:cs="Arial"/>
                <w:sz w:val="18"/>
                <w:szCs w:val="18"/>
                <w:cs/>
              </w:rPr>
            </w:pPr>
            <w:r>
              <w:rPr>
                <w:rFonts w:ascii="Arial" w:hAnsi="Arial" w:cs="Arial"/>
                <w:sz w:val="18"/>
                <w:szCs w:val="18"/>
              </w:rPr>
              <w:t>(1,187,417,895)</w:t>
            </w:r>
          </w:p>
        </w:tc>
        <w:tc>
          <w:tcPr>
            <w:tcW w:w="1530" w:type="dxa"/>
            <w:vAlign w:val="bottom"/>
          </w:tcPr>
          <w:p w14:paraId="0A688C0C" w14:textId="2FBCDD38" w:rsidR="00B11D12" w:rsidRPr="0006468E" w:rsidRDefault="00B11D12" w:rsidP="00B11D12">
            <w:pPr>
              <w:pBdr>
                <w:bottom w:val="double" w:sz="4" w:space="1" w:color="auto"/>
              </w:pBdr>
              <w:tabs>
                <w:tab w:val="decimal" w:pos="1510"/>
              </w:tabs>
              <w:spacing w:line="340" w:lineRule="exact"/>
              <w:rPr>
                <w:rFonts w:ascii="Arial" w:hAnsi="Arial" w:cs="Arial"/>
                <w:sz w:val="18"/>
                <w:szCs w:val="18"/>
              </w:rPr>
            </w:pPr>
            <w:r>
              <w:rPr>
                <w:rFonts w:ascii="Arial" w:hAnsi="Arial" w:cs="Arial"/>
                <w:sz w:val="18"/>
                <w:szCs w:val="18"/>
              </w:rPr>
              <w:t>(1,182,927,504)</w:t>
            </w:r>
          </w:p>
        </w:tc>
      </w:tr>
      <w:bookmarkEnd w:id="9"/>
    </w:tbl>
    <w:p w14:paraId="3757124D" w14:textId="77777777" w:rsidR="00FA44E4" w:rsidRDefault="00FA44E4" w:rsidP="006177B8">
      <w:pPr>
        <w:pStyle w:val="BodyTextIndent3"/>
        <w:spacing w:before="240" w:line="360" w:lineRule="exact"/>
        <w:ind w:left="533"/>
        <w:jc w:val="both"/>
        <w:rPr>
          <w:rFonts w:ascii="Arial" w:hAnsi="Arial" w:cs="Arial"/>
          <w:sz w:val="22"/>
          <w:szCs w:val="22"/>
        </w:rPr>
      </w:pPr>
    </w:p>
    <w:p w14:paraId="3C80894D" w14:textId="77777777" w:rsidR="00FA44E4" w:rsidRDefault="00FA44E4">
      <w:pPr>
        <w:overflowPunct/>
        <w:autoSpaceDE/>
        <w:autoSpaceDN/>
        <w:adjustRightInd/>
        <w:spacing w:after="160" w:line="259" w:lineRule="auto"/>
        <w:textAlignment w:val="auto"/>
        <w:rPr>
          <w:rFonts w:ascii="Arial" w:hAnsi="Arial" w:cs="Arial"/>
          <w:sz w:val="22"/>
          <w:szCs w:val="22"/>
          <w:lang w:val="x-none" w:eastAsia="x-none"/>
        </w:rPr>
      </w:pPr>
      <w:r>
        <w:rPr>
          <w:rFonts w:ascii="Arial" w:hAnsi="Arial" w:cs="Arial"/>
          <w:sz w:val="22"/>
          <w:szCs w:val="22"/>
        </w:rPr>
        <w:br w:type="page"/>
      </w:r>
    </w:p>
    <w:p w14:paraId="78C57409" w14:textId="2265F54E" w:rsidR="006177B8" w:rsidRPr="0006468E" w:rsidRDefault="006177B8" w:rsidP="006177B8">
      <w:pPr>
        <w:pStyle w:val="BodyTextIndent3"/>
        <w:spacing w:before="240" w:line="360" w:lineRule="exact"/>
        <w:ind w:left="533"/>
        <w:jc w:val="both"/>
        <w:rPr>
          <w:rFonts w:ascii="Arial" w:hAnsi="Arial" w:cs="Arial"/>
          <w:sz w:val="22"/>
          <w:szCs w:val="22"/>
        </w:rPr>
      </w:pPr>
      <w:r w:rsidRPr="0006468E">
        <w:rPr>
          <w:rFonts w:ascii="Arial" w:hAnsi="Arial" w:cs="Arial"/>
          <w:sz w:val="22"/>
          <w:szCs w:val="22"/>
        </w:rPr>
        <w:lastRenderedPageBreak/>
        <w:t xml:space="preserve">Movements of </w:t>
      </w:r>
      <w:r w:rsidR="006C583E" w:rsidRPr="0006468E">
        <w:rPr>
          <w:rFonts w:ascii="Arial" w:hAnsi="Arial" w:cs="Arial"/>
          <w:sz w:val="22"/>
          <w:szCs w:val="22"/>
          <w:lang w:val="en-US"/>
        </w:rPr>
        <w:t xml:space="preserve">allowance </w:t>
      </w:r>
      <w:r w:rsidR="004541DB">
        <w:rPr>
          <w:rFonts w:ascii="Arial" w:hAnsi="Arial" w:cs="Arial"/>
          <w:sz w:val="22"/>
          <w:szCs w:val="22"/>
          <w:lang w:val="en-US"/>
        </w:rPr>
        <w:t xml:space="preserve">for </w:t>
      </w:r>
      <w:r w:rsidRPr="0006468E">
        <w:rPr>
          <w:rFonts w:ascii="Arial" w:hAnsi="Arial" w:cs="Arial"/>
          <w:sz w:val="22"/>
          <w:szCs w:val="22"/>
          <w:lang w:val="en-US"/>
        </w:rPr>
        <w:t>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proofErr w:type="spellStart"/>
      <w:r w:rsidRPr="0006468E">
        <w:rPr>
          <w:rFonts w:ascii="Arial" w:hAnsi="Arial" w:cs="Arial"/>
          <w:sz w:val="22"/>
          <w:szCs w:val="22"/>
        </w:rPr>
        <w:t>oans</w:t>
      </w:r>
      <w:proofErr w:type="spellEnd"/>
      <w:r w:rsidRPr="0006468E">
        <w:rPr>
          <w:rFonts w:ascii="Arial" w:hAnsi="Arial" w:cs="Arial"/>
          <w:sz w:val="22"/>
          <w:szCs w:val="22"/>
        </w:rPr>
        <w:t xml:space="preserve">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272D88" w:rsidRPr="0006468E" w14:paraId="3B645F21" w14:textId="77777777" w:rsidTr="005006CF">
        <w:trPr>
          <w:trHeight w:val="225"/>
        </w:trPr>
        <w:tc>
          <w:tcPr>
            <w:tcW w:w="3240" w:type="dxa"/>
          </w:tcPr>
          <w:p w14:paraId="06043666"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hideMark/>
          </w:tcPr>
          <w:p w14:paraId="6AA79DFA" w14:textId="77777777" w:rsidR="0046701A" w:rsidRPr="0006468E" w:rsidRDefault="0046701A" w:rsidP="00BB46BF">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3CE2B4" w14:textId="77777777" w:rsidTr="005006CF">
        <w:trPr>
          <w:trHeight w:val="225"/>
        </w:trPr>
        <w:tc>
          <w:tcPr>
            <w:tcW w:w="3240" w:type="dxa"/>
          </w:tcPr>
          <w:p w14:paraId="14A250A1"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31FBE996" w14:textId="36D4CF56" w:rsidR="0046701A" w:rsidRPr="0006468E" w:rsidRDefault="0046701A"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w:t>
            </w:r>
            <w:r w:rsidR="00651E6A" w:rsidRPr="0006468E">
              <w:rPr>
                <w:rFonts w:ascii="Arial" w:hAnsi="Arial" w:cs="Arial"/>
                <w:sz w:val="18"/>
                <w:szCs w:val="18"/>
              </w:rPr>
              <w:t>s</w:t>
            </w:r>
          </w:p>
        </w:tc>
      </w:tr>
      <w:tr w:rsidR="00272D88" w:rsidRPr="0006468E" w14:paraId="5B30E506" w14:textId="77777777" w:rsidTr="005006CF">
        <w:trPr>
          <w:trHeight w:val="225"/>
        </w:trPr>
        <w:tc>
          <w:tcPr>
            <w:tcW w:w="3240" w:type="dxa"/>
          </w:tcPr>
          <w:p w14:paraId="42D1EA9B" w14:textId="77777777" w:rsidR="0046701A" w:rsidRPr="0006468E" w:rsidRDefault="0046701A" w:rsidP="00BB46BF">
            <w:pPr>
              <w:pStyle w:val="ListParagraph"/>
              <w:spacing w:line="380" w:lineRule="exact"/>
              <w:ind w:left="0"/>
              <w:rPr>
                <w:rFonts w:ascii="Arial" w:hAnsi="Arial" w:cs="Arial"/>
                <w:sz w:val="18"/>
                <w:szCs w:val="18"/>
              </w:rPr>
            </w:pPr>
          </w:p>
        </w:tc>
        <w:tc>
          <w:tcPr>
            <w:tcW w:w="5850" w:type="dxa"/>
            <w:gridSpan w:val="4"/>
            <w:vAlign w:val="center"/>
            <w:hideMark/>
          </w:tcPr>
          <w:p w14:paraId="0A2226A3" w14:textId="2C2C6E55" w:rsidR="0046701A" w:rsidRPr="0006468E" w:rsidRDefault="005970EB" w:rsidP="00BB46BF">
            <w:pPr>
              <w:pBdr>
                <w:bottom w:val="single" w:sz="4" w:space="1" w:color="auto"/>
              </w:pBdr>
              <w:tabs>
                <w:tab w:val="left" w:pos="1440"/>
                <w:tab w:val="right" w:pos="7200"/>
              </w:tabs>
              <w:spacing w:line="380" w:lineRule="exact"/>
              <w:ind w:right="-43"/>
              <w:jc w:val="center"/>
              <w:rPr>
                <w:rFonts w:ascii="Arial" w:hAnsi="Arial" w:cs="Arial"/>
                <w:sz w:val="18"/>
                <w:szCs w:val="18"/>
              </w:rPr>
            </w:pPr>
            <w:r>
              <w:rPr>
                <w:rFonts w:ascii="Arial" w:hAnsi="Arial" w:cs="Arial"/>
                <w:sz w:val="18"/>
                <w:szCs w:val="18"/>
              </w:rPr>
              <w:t>2025</w:t>
            </w:r>
          </w:p>
        </w:tc>
      </w:tr>
      <w:tr w:rsidR="00272D88" w:rsidRPr="0006468E" w14:paraId="4D363DD8" w14:textId="77777777" w:rsidTr="005006CF">
        <w:tc>
          <w:tcPr>
            <w:tcW w:w="3240" w:type="dxa"/>
            <w:vAlign w:val="bottom"/>
          </w:tcPr>
          <w:p w14:paraId="7DCEFEA7" w14:textId="591B5BA9" w:rsidR="00F41AA1" w:rsidRPr="0006468E" w:rsidRDefault="00F41AA1" w:rsidP="00BB46BF">
            <w:pPr>
              <w:pStyle w:val="ListParagraph"/>
              <w:spacing w:line="380" w:lineRule="exact"/>
              <w:ind w:left="0"/>
              <w:jc w:val="center"/>
              <w:rPr>
                <w:rFonts w:ascii="Arial" w:hAnsi="Arial" w:cs="Arial"/>
                <w:sz w:val="18"/>
                <w:szCs w:val="18"/>
                <w:cs/>
              </w:rPr>
            </w:pPr>
          </w:p>
        </w:tc>
        <w:tc>
          <w:tcPr>
            <w:tcW w:w="1462" w:type="dxa"/>
            <w:vAlign w:val="bottom"/>
            <w:hideMark/>
          </w:tcPr>
          <w:p w14:paraId="090C46F4"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370AC2E7"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32E3DD9A"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5E0A539B" w14:textId="77777777" w:rsidR="00F41AA1" w:rsidRPr="0006468E" w:rsidRDefault="00F41AA1" w:rsidP="00BB46BF">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044CAD" w:rsidRPr="0006468E" w14:paraId="22ECA06A" w14:textId="77777777">
        <w:tc>
          <w:tcPr>
            <w:tcW w:w="3240" w:type="dxa"/>
            <w:hideMark/>
          </w:tcPr>
          <w:p w14:paraId="73DB9511" w14:textId="3864AA7C" w:rsidR="00044CAD" w:rsidRPr="0006468E" w:rsidRDefault="00044CAD" w:rsidP="00044CAD">
            <w:pPr>
              <w:pStyle w:val="ListParagraph"/>
              <w:spacing w:line="380" w:lineRule="exact"/>
              <w:ind w:left="165" w:hanging="165"/>
              <w:rPr>
                <w:rFonts w:ascii="Arial" w:hAnsi="Arial" w:cstheme="minorBidi"/>
                <w:sz w:val="18"/>
                <w:szCs w:val="18"/>
                <w:cs/>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49F2910E" w14:textId="073289B8" w:rsidR="00044CAD" w:rsidRPr="0006468E" w:rsidRDefault="00044CAD" w:rsidP="00044CAD">
            <w:pPr>
              <w:tabs>
                <w:tab w:val="decimal" w:pos="1170"/>
              </w:tabs>
              <w:spacing w:line="380" w:lineRule="exact"/>
              <w:rPr>
                <w:rFonts w:ascii="Arial" w:hAnsi="Arial" w:cs="Arial"/>
                <w:sz w:val="18"/>
                <w:szCs w:val="18"/>
              </w:rPr>
            </w:pPr>
            <w:r>
              <w:rPr>
                <w:rFonts w:ascii="Arial" w:hAnsi="Arial" w:cs="Arial"/>
                <w:sz w:val="18"/>
                <w:szCs w:val="18"/>
              </w:rPr>
              <w:t>308,176,434</w:t>
            </w:r>
          </w:p>
        </w:tc>
        <w:tc>
          <w:tcPr>
            <w:tcW w:w="1463" w:type="dxa"/>
          </w:tcPr>
          <w:p w14:paraId="79B3A4DE" w14:textId="38DA0F5E" w:rsidR="00044CAD" w:rsidRPr="0006468E" w:rsidRDefault="00044CAD" w:rsidP="00044CAD">
            <w:pPr>
              <w:tabs>
                <w:tab w:val="decimal" w:pos="1170"/>
              </w:tabs>
              <w:spacing w:line="380" w:lineRule="exact"/>
              <w:rPr>
                <w:rFonts w:ascii="Arial" w:hAnsi="Arial" w:cs="Arial"/>
                <w:sz w:val="18"/>
                <w:szCs w:val="18"/>
              </w:rPr>
            </w:pPr>
            <w:r>
              <w:rPr>
                <w:rFonts w:ascii="Arial" w:hAnsi="Arial" w:cs="Arial"/>
                <w:sz w:val="18"/>
                <w:szCs w:val="18"/>
              </w:rPr>
              <w:t>173,885,844</w:t>
            </w:r>
          </w:p>
        </w:tc>
        <w:tc>
          <w:tcPr>
            <w:tcW w:w="1462" w:type="dxa"/>
          </w:tcPr>
          <w:p w14:paraId="7BC8D03B" w14:textId="208C537B" w:rsidR="00044CAD" w:rsidRPr="0006468E" w:rsidRDefault="00044CAD" w:rsidP="00044CAD">
            <w:pPr>
              <w:tabs>
                <w:tab w:val="decimal" w:pos="1170"/>
              </w:tabs>
              <w:spacing w:line="380" w:lineRule="exact"/>
              <w:rPr>
                <w:rFonts w:ascii="Arial" w:hAnsi="Arial" w:cs="Arial"/>
                <w:sz w:val="18"/>
                <w:szCs w:val="18"/>
              </w:rPr>
            </w:pPr>
            <w:r>
              <w:rPr>
                <w:rFonts w:ascii="Arial" w:hAnsi="Arial" w:cs="Arial"/>
                <w:sz w:val="18"/>
                <w:szCs w:val="18"/>
              </w:rPr>
              <w:t>700,865,226</w:t>
            </w:r>
          </w:p>
        </w:tc>
        <w:tc>
          <w:tcPr>
            <w:tcW w:w="1463" w:type="dxa"/>
          </w:tcPr>
          <w:p w14:paraId="51A430B0" w14:textId="426B505A" w:rsidR="00044CAD" w:rsidRPr="0006468E" w:rsidRDefault="00044CAD" w:rsidP="00044CAD">
            <w:pPr>
              <w:tabs>
                <w:tab w:val="decimal" w:pos="1170"/>
              </w:tabs>
              <w:spacing w:line="380" w:lineRule="exact"/>
              <w:rPr>
                <w:rFonts w:ascii="Arial" w:hAnsi="Arial" w:cs="Arial"/>
                <w:sz w:val="18"/>
                <w:szCs w:val="18"/>
              </w:rPr>
            </w:pPr>
            <w:r>
              <w:rPr>
                <w:rFonts w:ascii="Arial" w:hAnsi="Arial" w:cs="Arial"/>
                <w:sz w:val="18"/>
                <w:szCs w:val="18"/>
              </w:rPr>
              <w:t>1,182,927,504</w:t>
            </w:r>
          </w:p>
        </w:tc>
      </w:tr>
      <w:tr w:rsidR="00044CAD" w:rsidRPr="0006468E" w14:paraId="5B971457" w14:textId="77777777">
        <w:trPr>
          <w:trHeight w:val="548"/>
        </w:trPr>
        <w:tc>
          <w:tcPr>
            <w:tcW w:w="3240" w:type="dxa"/>
            <w:hideMark/>
          </w:tcPr>
          <w:p w14:paraId="6AD2B921" w14:textId="635E2E3C" w:rsidR="00044CAD" w:rsidRPr="0006468E" w:rsidRDefault="00044CAD" w:rsidP="00044CAD">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311510CA" w14:textId="48D18396" w:rsidR="00044CAD" w:rsidRPr="0006468E" w:rsidRDefault="00EE7352" w:rsidP="00044CAD">
            <w:pPr>
              <w:tabs>
                <w:tab w:val="decimal" w:pos="1170"/>
              </w:tabs>
              <w:spacing w:line="380" w:lineRule="exact"/>
              <w:rPr>
                <w:rFonts w:ascii="Arial" w:hAnsi="Arial" w:cs="Arial"/>
                <w:sz w:val="18"/>
                <w:szCs w:val="18"/>
              </w:rPr>
            </w:pPr>
            <w:r>
              <w:rPr>
                <w:rFonts w:ascii="Arial" w:hAnsi="Arial" w:cs="Arial"/>
                <w:sz w:val="18"/>
                <w:szCs w:val="18"/>
              </w:rPr>
              <w:t>(26,202,725)</w:t>
            </w:r>
          </w:p>
        </w:tc>
        <w:tc>
          <w:tcPr>
            <w:tcW w:w="1463" w:type="dxa"/>
          </w:tcPr>
          <w:p w14:paraId="7CA92D46" w14:textId="77777777" w:rsidR="00044CAD" w:rsidRDefault="00044CAD" w:rsidP="00044CAD">
            <w:pPr>
              <w:tabs>
                <w:tab w:val="decimal" w:pos="1170"/>
              </w:tabs>
              <w:spacing w:line="380" w:lineRule="exact"/>
              <w:rPr>
                <w:rFonts w:ascii="Arial" w:hAnsi="Arial" w:cs="Arial"/>
                <w:sz w:val="18"/>
                <w:szCs w:val="18"/>
              </w:rPr>
            </w:pPr>
          </w:p>
          <w:p w14:paraId="1031DB25" w14:textId="0AD1A9D0" w:rsidR="00EA1694" w:rsidRPr="0006468E" w:rsidRDefault="00EA1694" w:rsidP="00044CAD">
            <w:pPr>
              <w:tabs>
                <w:tab w:val="decimal" w:pos="1170"/>
              </w:tabs>
              <w:spacing w:line="380" w:lineRule="exact"/>
              <w:rPr>
                <w:rFonts w:ascii="Arial" w:hAnsi="Arial" w:cs="Arial"/>
                <w:sz w:val="18"/>
                <w:szCs w:val="18"/>
                <w:cs/>
              </w:rPr>
            </w:pPr>
            <w:r>
              <w:rPr>
                <w:rFonts w:ascii="Arial" w:hAnsi="Arial" w:cs="Arial"/>
                <w:sz w:val="18"/>
                <w:szCs w:val="18"/>
              </w:rPr>
              <w:t>(8,724,103)</w:t>
            </w:r>
          </w:p>
        </w:tc>
        <w:tc>
          <w:tcPr>
            <w:tcW w:w="1462" w:type="dxa"/>
          </w:tcPr>
          <w:p w14:paraId="3D1D11EE" w14:textId="77777777" w:rsidR="00044CAD" w:rsidRDefault="00044CAD" w:rsidP="00044CAD">
            <w:pPr>
              <w:tabs>
                <w:tab w:val="decimal" w:pos="1170"/>
              </w:tabs>
              <w:spacing w:line="380" w:lineRule="exact"/>
              <w:rPr>
                <w:rFonts w:ascii="Arial" w:hAnsi="Arial" w:cs="Arial"/>
                <w:sz w:val="18"/>
                <w:szCs w:val="18"/>
              </w:rPr>
            </w:pPr>
          </w:p>
          <w:p w14:paraId="63B0D209" w14:textId="099982DB" w:rsidR="00240889" w:rsidRPr="0006468E" w:rsidRDefault="00240889" w:rsidP="00044CAD">
            <w:pPr>
              <w:tabs>
                <w:tab w:val="decimal" w:pos="1170"/>
              </w:tabs>
              <w:spacing w:line="380" w:lineRule="exact"/>
              <w:rPr>
                <w:rFonts w:ascii="Arial" w:hAnsi="Arial" w:cs="Arial"/>
                <w:sz w:val="18"/>
                <w:szCs w:val="18"/>
              </w:rPr>
            </w:pPr>
            <w:r>
              <w:rPr>
                <w:rFonts w:ascii="Arial" w:hAnsi="Arial" w:cs="Arial"/>
                <w:sz w:val="18"/>
                <w:szCs w:val="18"/>
              </w:rPr>
              <w:t>376</w:t>
            </w:r>
            <w:r w:rsidR="005A7DBE">
              <w:rPr>
                <w:rFonts w:ascii="Arial" w:hAnsi="Arial" w:cs="Arial"/>
                <w:sz w:val="18"/>
                <w:szCs w:val="18"/>
              </w:rPr>
              <w:t>,345,106</w:t>
            </w:r>
          </w:p>
        </w:tc>
        <w:tc>
          <w:tcPr>
            <w:tcW w:w="1463" w:type="dxa"/>
          </w:tcPr>
          <w:p w14:paraId="3F4EEF41" w14:textId="77777777" w:rsidR="00044CAD" w:rsidRDefault="00044CAD" w:rsidP="00044CAD">
            <w:pPr>
              <w:tabs>
                <w:tab w:val="decimal" w:pos="1170"/>
              </w:tabs>
              <w:spacing w:line="380" w:lineRule="exact"/>
              <w:rPr>
                <w:rFonts w:ascii="Arial" w:hAnsi="Arial" w:cs="Arial"/>
                <w:sz w:val="18"/>
                <w:szCs w:val="18"/>
              </w:rPr>
            </w:pPr>
          </w:p>
          <w:p w14:paraId="0E227960" w14:textId="7E958176" w:rsidR="00183037" w:rsidRPr="0006468E" w:rsidRDefault="00183037" w:rsidP="00044CAD">
            <w:pPr>
              <w:tabs>
                <w:tab w:val="decimal" w:pos="1170"/>
              </w:tabs>
              <w:spacing w:line="380" w:lineRule="exact"/>
              <w:rPr>
                <w:rFonts w:ascii="Arial" w:hAnsi="Arial" w:cs="Arial"/>
                <w:sz w:val="18"/>
                <w:szCs w:val="18"/>
                <w:cs/>
              </w:rPr>
            </w:pPr>
            <w:r>
              <w:rPr>
                <w:rFonts w:ascii="Arial" w:hAnsi="Arial" w:cs="Arial"/>
                <w:sz w:val="18"/>
                <w:szCs w:val="18"/>
              </w:rPr>
              <w:t>341,418,278</w:t>
            </w:r>
          </w:p>
        </w:tc>
      </w:tr>
      <w:tr w:rsidR="00044CAD" w:rsidRPr="0006468E" w14:paraId="40E8AE6A" w14:textId="77777777">
        <w:tc>
          <w:tcPr>
            <w:tcW w:w="3240" w:type="dxa"/>
          </w:tcPr>
          <w:p w14:paraId="222E3E04" w14:textId="2EDBD314" w:rsidR="00044CAD" w:rsidRPr="0006468E" w:rsidRDefault="00044CAD" w:rsidP="00044CAD">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630DE2E3" w14:textId="28B1E3FD" w:rsidR="00044CAD" w:rsidRPr="0006468E" w:rsidRDefault="00EE7352" w:rsidP="00044CAD">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3" w:type="dxa"/>
          </w:tcPr>
          <w:p w14:paraId="26C60A97" w14:textId="286C4397" w:rsidR="00044CAD" w:rsidRPr="0006468E" w:rsidRDefault="00EA1694" w:rsidP="00044CAD">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2" w:type="dxa"/>
          </w:tcPr>
          <w:p w14:paraId="1690FA75" w14:textId="61B2E18B" w:rsidR="00044CAD" w:rsidRPr="0006468E" w:rsidRDefault="005A7DBE" w:rsidP="00044CAD">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(336,927</w:t>
            </w:r>
            <w:r w:rsidR="00500B7D">
              <w:rPr>
                <w:rFonts w:ascii="Arial" w:hAnsi="Arial" w:cs="Arial"/>
                <w:sz w:val="18"/>
                <w:szCs w:val="18"/>
              </w:rPr>
              <w:t>,887)</w:t>
            </w:r>
          </w:p>
        </w:tc>
        <w:tc>
          <w:tcPr>
            <w:tcW w:w="1463" w:type="dxa"/>
          </w:tcPr>
          <w:p w14:paraId="370E7699" w14:textId="4591C2F8" w:rsidR="00044CAD" w:rsidRPr="0006468E" w:rsidRDefault="002C5B6E" w:rsidP="00044CAD">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r w:rsidR="004B274F">
              <w:rPr>
                <w:rFonts w:ascii="Arial" w:hAnsi="Arial" w:cs="Arial"/>
                <w:sz w:val="18"/>
                <w:szCs w:val="18"/>
              </w:rPr>
              <w:t>336,927,887)</w:t>
            </w:r>
          </w:p>
        </w:tc>
      </w:tr>
      <w:tr w:rsidR="00044CAD" w:rsidRPr="0006468E" w14:paraId="402DF090" w14:textId="77777777">
        <w:tc>
          <w:tcPr>
            <w:tcW w:w="3240" w:type="dxa"/>
            <w:hideMark/>
          </w:tcPr>
          <w:p w14:paraId="4DF43DD9" w14:textId="77777777" w:rsidR="00044CAD" w:rsidRPr="0006468E" w:rsidRDefault="00044CAD" w:rsidP="00044CAD">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2DF58B6B" w14:textId="64932095" w:rsidR="00044CAD" w:rsidRPr="0006468E" w:rsidRDefault="00EE7352" w:rsidP="00044CAD">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281,973</w:t>
            </w:r>
            <w:r w:rsidR="00EA1694">
              <w:rPr>
                <w:rFonts w:ascii="Arial" w:hAnsi="Arial" w:cs="Arial"/>
                <w:sz w:val="18"/>
                <w:szCs w:val="18"/>
              </w:rPr>
              <w:t>,709</w:t>
            </w:r>
          </w:p>
        </w:tc>
        <w:tc>
          <w:tcPr>
            <w:tcW w:w="1463" w:type="dxa"/>
          </w:tcPr>
          <w:p w14:paraId="3FF25CB1" w14:textId="17C7E2A0" w:rsidR="00044CAD" w:rsidRPr="0006468E" w:rsidRDefault="00EA1694" w:rsidP="00044CAD">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165</w:t>
            </w:r>
            <w:r w:rsidR="00A72389">
              <w:rPr>
                <w:rFonts w:ascii="Arial" w:hAnsi="Arial" w:cs="Arial"/>
                <w:sz w:val="18"/>
                <w:szCs w:val="18"/>
              </w:rPr>
              <w:t>,161,741</w:t>
            </w:r>
          </w:p>
        </w:tc>
        <w:tc>
          <w:tcPr>
            <w:tcW w:w="1462" w:type="dxa"/>
          </w:tcPr>
          <w:p w14:paraId="4FDABD74" w14:textId="710FE0EB" w:rsidR="00044CAD" w:rsidRPr="0006468E" w:rsidRDefault="00183037" w:rsidP="00044CAD">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740,282,445</w:t>
            </w:r>
          </w:p>
        </w:tc>
        <w:tc>
          <w:tcPr>
            <w:tcW w:w="1463" w:type="dxa"/>
          </w:tcPr>
          <w:p w14:paraId="26485692" w14:textId="767EEE4F" w:rsidR="00044CAD" w:rsidRPr="0006468E" w:rsidRDefault="004B274F" w:rsidP="00044CAD">
            <w:pPr>
              <w:pBdr>
                <w:bottom w:val="double" w:sz="4" w:space="1" w:color="auto"/>
              </w:pBdr>
              <w:tabs>
                <w:tab w:val="decimal" w:pos="1170"/>
              </w:tabs>
              <w:spacing w:line="380" w:lineRule="exact"/>
              <w:rPr>
                <w:rFonts w:ascii="Arial" w:hAnsi="Arial" w:cs="Arial"/>
                <w:sz w:val="18"/>
                <w:szCs w:val="18"/>
              </w:rPr>
            </w:pPr>
            <w:r>
              <w:rPr>
                <w:rFonts w:ascii="Arial" w:hAnsi="Arial" w:cs="Arial"/>
                <w:sz w:val="18"/>
                <w:szCs w:val="18"/>
              </w:rPr>
              <w:t>1,187,417,895</w:t>
            </w:r>
          </w:p>
        </w:tc>
      </w:tr>
    </w:tbl>
    <w:p w14:paraId="62B8D220" w14:textId="2A203241" w:rsidR="005A5694" w:rsidRPr="0006468E" w:rsidRDefault="005A5694"/>
    <w:tbl>
      <w:tblPr>
        <w:tblW w:w="9090" w:type="dxa"/>
        <w:tblInd w:w="450" w:type="dxa"/>
        <w:tblLayout w:type="fixed"/>
        <w:tblLook w:val="04A0" w:firstRow="1" w:lastRow="0" w:firstColumn="1" w:lastColumn="0" w:noHBand="0" w:noVBand="1"/>
      </w:tblPr>
      <w:tblGrid>
        <w:gridCol w:w="3240"/>
        <w:gridCol w:w="1462"/>
        <w:gridCol w:w="1463"/>
        <w:gridCol w:w="1462"/>
        <w:gridCol w:w="1463"/>
      </w:tblGrid>
      <w:tr w:rsidR="00B11D12" w:rsidRPr="0006468E" w14:paraId="773E7154" w14:textId="77777777">
        <w:trPr>
          <w:trHeight w:val="225"/>
        </w:trPr>
        <w:tc>
          <w:tcPr>
            <w:tcW w:w="3240" w:type="dxa"/>
          </w:tcPr>
          <w:p w14:paraId="40FCBCD3" w14:textId="77777777" w:rsidR="00B11D12" w:rsidRPr="0006468E" w:rsidRDefault="00B11D12">
            <w:pPr>
              <w:pStyle w:val="ListParagraph"/>
              <w:spacing w:line="380" w:lineRule="exact"/>
              <w:ind w:left="0"/>
              <w:rPr>
                <w:rFonts w:ascii="Arial" w:hAnsi="Arial" w:cs="Arial"/>
                <w:sz w:val="18"/>
                <w:szCs w:val="18"/>
              </w:rPr>
            </w:pPr>
          </w:p>
        </w:tc>
        <w:tc>
          <w:tcPr>
            <w:tcW w:w="5850" w:type="dxa"/>
            <w:gridSpan w:val="4"/>
            <w:hideMark/>
          </w:tcPr>
          <w:p w14:paraId="3AE4D14E" w14:textId="77777777" w:rsidR="00B11D12" w:rsidRPr="0006468E" w:rsidRDefault="00B11D12">
            <w:pPr>
              <w:tabs>
                <w:tab w:val="left" w:pos="1440"/>
                <w:tab w:val="right" w:pos="7200"/>
              </w:tabs>
              <w:spacing w:line="380" w:lineRule="exact"/>
              <w:ind w:left="540" w:right="-43"/>
              <w:jc w:val="right"/>
              <w:rPr>
                <w:rFonts w:ascii="Arial" w:hAnsi="Arial" w:cs="Arial"/>
                <w:sz w:val="18"/>
                <w:szCs w:val="18"/>
              </w:rPr>
            </w:pPr>
            <w:r w:rsidRPr="0006468E">
              <w:rPr>
                <w:rFonts w:ascii="Arial" w:hAnsi="Arial" w:cs="Arial"/>
                <w:sz w:val="18"/>
                <w:szCs w:val="18"/>
              </w:rPr>
              <w:t>(Unit: Baht)</w:t>
            </w:r>
          </w:p>
        </w:tc>
      </w:tr>
      <w:tr w:rsidR="00B11D12" w:rsidRPr="0006468E" w14:paraId="4C5747AA" w14:textId="77777777">
        <w:trPr>
          <w:trHeight w:val="225"/>
        </w:trPr>
        <w:tc>
          <w:tcPr>
            <w:tcW w:w="3240" w:type="dxa"/>
          </w:tcPr>
          <w:p w14:paraId="318E951C" w14:textId="77777777" w:rsidR="00B11D12" w:rsidRPr="0006468E" w:rsidRDefault="00B11D12">
            <w:pPr>
              <w:pStyle w:val="ListParagraph"/>
              <w:spacing w:line="380" w:lineRule="exact"/>
              <w:ind w:left="0"/>
              <w:rPr>
                <w:rFonts w:ascii="Arial" w:hAnsi="Arial" w:cs="Arial"/>
                <w:sz w:val="18"/>
                <w:szCs w:val="18"/>
              </w:rPr>
            </w:pPr>
          </w:p>
        </w:tc>
        <w:tc>
          <w:tcPr>
            <w:tcW w:w="5850" w:type="dxa"/>
            <w:gridSpan w:val="4"/>
            <w:vAlign w:val="center"/>
            <w:hideMark/>
          </w:tcPr>
          <w:p w14:paraId="45FB14BC" w14:textId="77777777" w:rsidR="00B11D12" w:rsidRPr="0006468E" w:rsidRDefault="00B11D12">
            <w:pPr>
              <w:pBdr>
                <w:bottom w:val="single" w:sz="4" w:space="1" w:color="auto"/>
              </w:pBdr>
              <w:tabs>
                <w:tab w:val="left" w:pos="1440"/>
                <w:tab w:val="right" w:pos="7200"/>
              </w:tabs>
              <w:spacing w:line="38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B11D12" w:rsidRPr="0006468E" w14:paraId="57CFAF97" w14:textId="77777777">
        <w:trPr>
          <w:trHeight w:val="225"/>
        </w:trPr>
        <w:tc>
          <w:tcPr>
            <w:tcW w:w="3240" w:type="dxa"/>
          </w:tcPr>
          <w:p w14:paraId="4B6516A7" w14:textId="77777777" w:rsidR="00B11D12" w:rsidRPr="0006468E" w:rsidRDefault="00B11D12">
            <w:pPr>
              <w:pStyle w:val="ListParagraph"/>
              <w:spacing w:line="380" w:lineRule="exact"/>
              <w:ind w:left="0"/>
              <w:rPr>
                <w:rFonts w:ascii="Arial" w:hAnsi="Arial" w:cs="Arial"/>
                <w:sz w:val="18"/>
                <w:szCs w:val="18"/>
              </w:rPr>
            </w:pPr>
          </w:p>
        </w:tc>
        <w:tc>
          <w:tcPr>
            <w:tcW w:w="5850" w:type="dxa"/>
            <w:gridSpan w:val="4"/>
            <w:vAlign w:val="center"/>
            <w:hideMark/>
          </w:tcPr>
          <w:p w14:paraId="0022F2F7" w14:textId="6B62D8B4" w:rsidR="00B11D12" w:rsidRPr="0006468E" w:rsidRDefault="00B11D12">
            <w:pPr>
              <w:pBdr>
                <w:bottom w:val="single" w:sz="4" w:space="1" w:color="auto"/>
              </w:pBdr>
              <w:tabs>
                <w:tab w:val="left" w:pos="1440"/>
                <w:tab w:val="right" w:pos="7200"/>
              </w:tabs>
              <w:spacing w:line="380" w:lineRule="exact"/>
              <w:ind w:right="-43"/>
              <w:jc w:val="center"/>
              <w:rPr>
                <w:rFonts w:ascii="Arial" w:hAnsi="Arial" w:cs="Arial"/>
                <w:sz w:val="18"/>
                <w:szCs w:val="18"/>
              </w:rPr>
            </w:pPr>
            <w:r>
              <w:rPr>
                <w:rFonts w:ascii="Arial" w:hAnsi="Arial" w:cs="Arial"/>
                <w:sz w:val="18"/>
                <w:szCs w:val="18"/>
              </w:rPr>
              <w:t>2024</w:t>
            </w:r>
          </w:p>
        </w:tc>
      </w:tr>
      <w:tr w:rsidR="00B11D12" w:rsidRPr="0006468E" w14:paraId="36CF7AED" w14:textId="77777777">
        <w:tc>
          <w:tcPr>
            <w:tcW w:w="3240" w:type="dxa"/>
            <w:vAlign w:val="bottom"/>
          </w:tcPr>
          <w:p w14:paraId="55902718" w14:textId="77777777" w:rsidR="00B11D12" w:rsidRPr="0006468E" w:rsidRDefault="00B11D12">
            <w:pPr>
              <w:pStyle w:val="ListParagraph"/>
              <w:spacing w:line="380" w:lineRule="exact"/>
              <w:ind w:left="0"/>
              <w:jc w:val="center"/>
              <w:rPr>
                <w:rFonts w:ascii="Arial" w:hAnsi="Arial" w:cs="Arial"/>
                <w:sz w:val="18"/>
                <w:szCs w:val="18"/>
                <w:cs/>
              </w:rPr>
            </w:pPr>
          </w:p>
        </w:tc>
        <w:tc>
          <w:tcPr>
            <w:tcW w:w="1462" w:type="dxa"/>
            <w:vAlign w:val="bottom"/>
            <w:hideMark/>
          </w:tcPr>
          <w:p w14:paraId="1638B9E2" w14:textId="77777777" w:rsidR="00B11D12" w:rsidRPr="0006468E" w:rsidRDefault="00B11D12">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193FD7BD" w14:textId="77777777" w:rsidR="00B11D12" w:rsidRPr="0006468E" w:rsidRDefault="00B11D12">
            <w:pPr>
              <w:pStyle w:val="ListParagraph"/>
              <w:pBdr>
                <w:bottom w:val="single" w:sz="4" w:space="1" w:color="auto"/>
              </w:pBdr>
              <w:spacing w:line="38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41442FD2" w14:textId="77777777" w:rsidR="00B11D12" w:rsidRPr="0006468E" w:rsidRDefault="00B11D12">
            <w:pPr>
              <w:pStyle w:val="ListParagraph"/>
              <w:pBdr>
                <w:bottom w:val="single" w:sz="4" w:space="1" w:color="auto"/>
              </w:pBdr>
              <w:spacing w:line="38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6FEB7409" w14:textId="77777777" w:rsidR="00B11D12" w:rsidRPr="0006468E" w:rsidRDefault="00B11D12">
            <w:pPr>
              <w:pStyle w:val="ListParagraph"/>
              <w:pBdr>
                <w:bottom w:val="single" w:sz="4" w:space="1" w:color="auto"/>
              </w:pBdr>
              <w:spacing w:line="380" w:lineRule="exact"/>
              <w:ind w:left="0"/>
              <w:jc w:val="center"/>
              <w:rPr>
                <w:rFonts w:ascii="Arial" w:hAnsi="Arial" w:cs="Arial"/>
                <w:sz w:val="18"/>
                <w:szCs w:val="18"/>
                <w:cs/>
              </w:rPr>
            </w:pPr>
            <w:r w:rsidRPr="0006468E">
              <w:rPr>
                <w:rFonts w:ascii="Arial" w:hAnsi="Arial" w:cs="Arial"/>
                <w:sz w:val="18"/>
                <w:szCs w:val="18"/>
              </w:rPr>
              <w:t>Total</w:t>
            </w:r>
          </w:p>
        </w:tc>
      </w:tr>
      <w:tr w:rsidR="00B11D12" w:rsidRPr="0006468E" w14:paraId="278A56B8" w14:textId="77777777">
        <w:tc>
          <w:tcPr>
            <w:tcW w:w="3240" w:type="dxa"/>
            <w:hideMark/>
          </w:tcPr>
          <w:p w14:paraId="50ABA11A" w14:textId="77777777" w:rsidR="00B11D12" w:rsidRPr="0006468E" w:rsidRDefault="00B11D12">
            <w:pPr>
              <w:pStyle w:val="ListParagraph"/>
              <w:spacing w:line="380" w:lineRule="exact"/>
              <w:ind w:left="165" w:hanging="165"/>
              <w:rPr>
                <w:rFonts w:ascii="Arial" w:hAnsi="Arial" w:cstheme="minorBidi"/>
                <w:sz w:val="18"/>
                <w:szCs w:val="18"/>
                <w:cs/>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63503577" w14:textId="77777777" w:rsidR="00B11D12" w:rsidRPr="0006468E" w:rsidRDefault="00B11D12">
            <w:pPr>
              <w:tabs>
                <w:tab w:val="decimal" w:pos="1170"/>
              </w:tabs>
              <w:spacing w:line="380" w:lineRule="exact"/>
              <w:rPr>
                <w:rFonts w:ascii="Arial" w:hAnsi="Arial" w:cs="Arial"/>
                <w:sz w:val="18"/>
                <w:szCs w:val="18"/>
              </w:rPr>
            </w:pPr>
            <w:r w:rsidRPr="0006468E">
              <w:rPr>
                <w:rFonts w:ascii="Arial" w:hAnsi="Arial" w:cs="Arial"/>
                <w:sz w:val="18"/>
                <w:szCs w:val="18"/>
              </w:rPr>
              <w:t>374,468,408</w:t>
            </w:r>
          </w:p>
        </w:tc>
        <w:tc>
          <w:tcPr>
            <w:tcW w:w="1463" w:type="dxa"/>
          </w:tcPr>
          <w:p w14:paraId="171FF9F6" w14:textId="77777777" w:rsidR="00B11D12" w:rsidRPr="0006468E" w:rsidRDefault="00B11D12">
            <w:pPr>
              <w:tabs>
                <w:tab w:val="decimal" w:pos="1170"/>
              </w:tabs>
              <w:spacing w:line="380" w:lineRule="exact"/>
              <w:rPr>
                <w:rFonts w:ascii="Arial" w:hAnsi="Arial" w:cs="Arial"/>
                <w:sz w:val="18"/>
                <w:szCs w:val="18"/>
              </w:rPr>
            </w:pPr>
            <w:r w:rsidRPr="0006468E">
              <w:rPr>
                <w:rFonts w:ascii="Arial" w:hAnsi="Arial" w:cs="Arial"/>
                <w:sz w:val="18"/>
                <w:szCs w:val="18"/>
              </w:rPr>
              <w:t>179,588,396</w:t>
            </w:r>
          </w:p>
        </w:tc>
        <w:tc>
          <w:tcPr>
            <w:tcW w:w="1462" w:type="dxa"/>
          </w:tcPr>
          <w:p w14:paraId="40C52324" w14:textId="77777777" w:rsidR="00B11D12" w:rsidRPr="0006468E" w:rsidRDefault="00B11D12">
            <w:pPr>
              <w:tabs>
                <w:tab w:val="decimal" w:pos="1170"/>
              </w:tabs>
              <w:spacing w:line="380" w:lineRule="exact"/>
              <w:rPr>
                <w:rFonts w:ascii="Arial" w:hAnsi="Arial" w:cs="Arial"/>
                <w:sz w:val="18"/>
                <w:szCs w:val="18"/>
              </w:rPr>
            </w:pPr>
            <w:r w:rsidRPr="0006468E">
              <w:rPr>
                <w:rFonts w:ascii="Arial" w:hAnsi="Arial" w:cs="Arial"/>
                <w:sz w:val="18"/>
                <w:szCs w:val="18"/>
              </w:rPr>
              <w:t>650,511,090</w:t>
            </w:r>
          </w:p>
        </w:tc>
        <w:tc>
          <w:tcPr>
            <w:tcW w:w="1463" w:type="dxa"/>
          </w:tcPr>
          <w:p w14:paraId="65E1EE92" w14:textId="77777777" w:rsidR="00B11D12" w:rsidRPr="0006468E" w:rsidRDefault="00B11D12">
            <w:pPr>
              <w:tabs>
                <w:tab w:val="decimal" w:pos="1170"/>
              </w:tabs>
              <w:spacing w:line="380" w:lineRule="exact"/>
              <w:rPr>
                <w:rFonts w:ascii="Arial" w:hAnsi="Arial" w:cs="Arial"/>
                <w:sz w:val="18"/>
                <w:szCs w:val="18"/>
              </w:rPr>
            </w:pPr>
            <w:r w:rsidRPr="0006468E">
              <w:rPr>
                <w:rFonts w:ascii="Arial" w:hAnsi="Arial" w:cs="Arial"/>
                <w:sz w:val="18"/>
                <w:szCs w:val="18"/>
              </w:rPr>
              <w:t>1,204,567,894</w:t>
            </w:r>
          </w:p>
        </w:tc>
      </w:tr>
      <w:tr w:rsidR="00B11D12" w:rsidRPr="0006468E" w14:paraId="66BD234E" w14:textId="77777777">
        <w:trPr>
          <w:trHeight w:val="548"/>
        </w:trPr>
        <w:tc>
          <w:tcPr>
            <w:tcW w:w="3240" w:type="dxa"/>
            <w:hideMark/>
          </w:tcPr>
          <w:p w14:paraId="012D981B" w14:textId="77777777" w:rsidR="00B11D12" w:rsidRPr="0006468E" w:rsidRDefault="00B11D12">
            <w:pPr>
              <w:pStyle w:val="ListParagraph"/>
              <w:spacing w:line="380" w:lineRule="exact"/>
              <w:ind w:left="165" w:hanging="165"/>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Borders>
              <w:top w:val="single" w:sz="4" w:space="0" w:color="FFFFFF"/>
              <w:left w:val="nil"/>
              <w:bottom w:val="nil"/>
              <w:right w:val="nil"/>
            </w:tcBorders>
            <w:vAlign w:val="bottom"/>
          </w:tcPr>
          <w:p w14:paraId="4D30ED52" w14:textId="77777777" w:rsidR="00B11D12" w:rsidRPr="0006468E" w:rsidRDefault="00B11D12">
            <w:pPr>
              <w:tabs>
                <w:tab w:val="decimal" w:pos="1170"/>
              </w:tabs>
              <w:spacing w:line="380" w:lineRule="exact"/>
              <w:rPr>
                <w:rFonts w:ascii="Arial" w:hAnsi="Arial" w:cs="Arial"/>
                <w:sz w:val="18"/>
                <w:szCs w:val="18"/>
              </w:rPr>
            </w:pPr>
            <w:r>
              <w:rPr>
                <w:rFonts w:ascii="Arial" w:hAnsi="Arial" w:cs="Arial"/>
                <w:sz w:val="18"/>
                <w:szCs w:val="18"/>
              </w:rPr>
              <w:t>(66,291,974)</w:t>
            </w:r>
          </w:p>
        </w:tc>
        <w:tc>
          <w:tcPr>
            <w:tcW w:w="1463" w:type="dxa"/>
          </w:tcPr>
          <w:p w14:paraId="690D2E64" w14:textId="77777777" w:rsidR="00B11D12" w:rsidRDefault="00B11D12">
            <w:pPr>
              <w:tabs>
                <w:tab w:val="decimal" w:pos="1170"/>
              </w:tabs>
              <w:spacing w:line="380" w:lineRule="exact"/>
              <w:rPr>
                <w:rFonts w:ascii="Arial" w:hAnsi="Arial" w:cs="Arial"/>
                <w:sz w:val="18"/>
                <w:szCs w:val="18"/>
              </w:rPr>
            </w:pPr>
          </w:p>
          <w:p w14:paraId="39B9A232" w14:textId="77777777" w:rsidR="00B11D12" w:rsidRPr="0006468E" w:rsidRDefault="00B11D12">
            <w:pPr>
              <w:tabs>
                <w:tab w:val="decimal" w:pos="1170"/>
              </w:tabs>
              <w:spacing w:line="380" w:lineRule="exact"/>
              <w:rPr>
                <w:rFonts w:ascii="Arial" w:hAnsi="Arial" w:cs="Arial"/>
                <w:sz w:val="18"/>
                <w:szCs w:val="18"/>
                <w:cs/>
              </w:rPr>
            </w:pPr>
            <w:r>
              <w:rPr>
                <w:rFonts w:ascii="Arial" w:hAnsi="Arial" w:cs="Arial"/>
                <w:sz w:val="18"/>
                <w:szCs w:val="18"/>
              </w:rPr>
              <w:t>(5,702,552)</w:t>
            </w:r>
          </w:p>
        </w:tc>
        <w:tc>
          <w:tcPr>
            <w:tcW w:w="1462" w:type="dxa"/>
          </w:tcPr>
          <w:p w14:paraId="21903946" w14:textId="77777777" w:rsidR="00B11D12" w:rsidRDefault="00B11D12">
            <w:pPr>
              <w:tabs>
                <w:tab w:val="decimal" w:pos="1170"/>
              </w:tabs>
              <w:spacing w:line="380" w:lineRule="exact"/>
              <w:rPr>
                <w:rFonts w:ascii="Arial" w:hAnsi="Arial" w:cs="Arial"/>
                <w:sz w:val="18"/>
                <w:szCs w:val="18"/>
              </w:rPr>
            </w:pPr>
          </w:p>
          <w:p w14:paraId="34F1F57E" w14:textId="77777777" w:rsidR="00B11D12" w:rsidRPr="0006468E" w:rsidRDefault="00B11D12">
            <w:pPr>
              <w:tabs>
                <w:tab w:val="decimal" w:pos="1170"/>
              </w:tabs>
              <w:spacing w:line="380" w:lineRule="exact"/>
              <w:rPr>
                <w:rFonts w:ascii="Arial" w:hAnsi="Arial" w:cs="Arial"/>
                <w:sz w:val="18"/>
                <w:szCs w:val="18"/>
              </w:rPr>
            </w:pPr>
            <w:r>
              <w:rPr>
                <w:rFonts w:ascii="Arial" w:hAnsi="Arial" w:cs="Arial"/>
                <w:sz w:val="18"/>
                <w:szCs w:val="18"/>
              </w:rPr>
              <w:t>587,961,556</w:t>
            </w:r>
          </w:p>
        </w:tc>
        <w:tc>
          <w:tcPr>
            <w:tcW w:w="1463" w:type="dxa"/>
          </w:tcPr>
          <w:p w14:paraId="4163AC0E" w14:textId="77777777" w:rsidR="00B11D12" w:rsidRDefault="00B11D12">
            <w:pPr>
              <w:tabs>
                <w:tab w:val="decimal" w:pos="1170"/>
              </w:tabs>
              <w:spacing w:line="380" w:lineRule="exact"/>
              <w:rPr>
                <w:rFonts w:ascii="Arial" w:hAnsi="Arial" w:cs="Arial"/>
                <w:sz w:val="18"/>
                <w:szCs w:val="18"/>
              </w:rPr>
            </w:pPr>
          </w:p>
          <w:p w14:paraId="27CC614A" w14:textId="77777777" w:rsidR="00B11D12" w:rsidRPr="0006468E" w:rsidRDefault="00B11D12">
            <w:pPr>
              <w:tabs>
                <w:tab w:val="decimal" w:pos="1170"/>
              </w:tabs>
              <w:spacing w:line="380" w:lineRule="exact"/>
              <w:rPr>
                <w:rFonts w:ascii="Arial" w:hAnsi="Arial" w:cs="Arial"/>
                <w:sz w:val="18"/>
                <w:szCs w:val="18"/>
                <w:cs/>
              </w:rPr>
            </w:pPr>
            <w:r>
              <w:rPr>
                <w:rFonts w:ascii="Arial" w:hAnsi="Arial" w:cs="Arial"/>
                <w:sz w:val="18"/>
                <w:szCs w:val="18"/>
              </w:rPr>
              <w:t>515,967,030</w:t>
            </w:r>
          </w:p>
        </w:tc>
      </w:tr>
      <w:tr w:rsidR="00B11D12" w:rsidRPr="0006468E" w14:paraId="5A9F0794" w14:textId="77777777">
        <w:tc>
          <w:tcPr>
            <w:tcW w:w="3240" w:type="dxa"/>
          </w:tcPr>
          <w:p w14:paraId="010055DC" w14:textId="77777777" w:rsidR="00B11D12" w:rsidRPr="0006468E" w:rsidRDefault="00B11D12">
            <w:pPr>
              <w:pStyle w:val="ListParagraph"/>
              <w:spacing w:line="38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04EA8954" w14:textId="77777777" w:rsidR="00B11D12" w:rsidRPr="0006468E" w:rsidRDefault="00B11D1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3" w:type="dxa"/>
          </w:tcPr>
          <w:p w14:paraId="34A31C08" w14:textId="77777777" w:rsidR="00B11D12" w:rsidRPr="0006468E" w:rsidRDefault="00B11D1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w:t>
            </w:r>
          </w:p>
        </w:tc>
        <w:tc>
          <w:tcPr>
            <w:tcW w:w="1462" w:type="dxa"/>
          </w:tcPr>
          <w:p w14:paraId="70772CF0" w14:textId="77777777" w:rsidR="00B11D12" w:rsidRPr="0006468E" w:rsidRDefault="00B11D1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(537,607,420)</w:t>
            </w:r>
          </w:p>
        </w:tc>
        <w:tc>
          <w:tcPr>
            <w:tcW w:w="1463" w:type="dxa"/>
          </w:tcPr>
          <w:p w14:paraId="2703DF6C" w14:textId="77777777" w:rsidR="00B11D12" w:rsidRPr="0006468E" w:rsidRDefault="00B11D12">
            <w:pPr>
              <w:pBdr>
                <w:bottom w:val="single" w:sz="4" w:space="1" w:color="auto"/>
              </w:pBdr>
              <w:tabs>
                <w:tab w:val="decimal" w:pos="1170"/>
              </w:tabs>
              <w:spacing w:line="380" w:lineRule="exact"/>
              <w:rPr>
                <w:rFonts w:ascii="Arial" w:hAnsi="Arial" w:cs="Arial"/>
                <w:sz w:val="18"/>
                <w:szCs w:val="18"/>
              </w:rPr>
            </w:pPr>
            <w:r>
              <w:rPr>
                <w:rFonts w:ascii="Arial" w:hAnsi="Arial" w:cs="Arial"/>
                <w:sz w:val="18"/>
                <w:szCs w:val="18"/>
              </w:rPr>
              <w:t>(537,607,420)</w:t>
            </w:r>
          </w:p>
        </w:tc>
      </w:tr>
      <w:tr w:rsidR="00B11D12" w:rsidRPr="0006468E" w14:paraId="502F7CB4" w14:textId="77777777">
        <w:tc>
          <w:tcPr>
            <w:tcW w:w="3240" w:type="dxa"/>
            <w:hideMark/>
          </w:tcPr>
          <w:p w14:paraId="21F28E56" w14:textId="77777777" w:rsidR="00B11D12" w:rsidRPr="0006468E" w:rsidRDefault="00B11D12">
            <w:pPr>
              <w:pStyle w:val="ListParagraph"/>
              <w:spacing w:line="38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714B3D59" w14:textId="77777777" w:rsidR="00B11D12" w:rsidRPr="0006468E" w:rsidRDefault="00B11D1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308,176,434</w:t>
            </w:r>
          </w:p>
        </w:tc>
        <w:tc>
          <w:tcPr>
            <w:tcW w:w="1463" w:type="dxa"/>
          </w:tcPr>
          <w:p w14:paraId="6E7D83CE" w14:textId="77777777" w:rsidR="00B11D12" w:rsidRPr="0006468E" w:rsidRDefault="00B11D1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173,885,844</w:t>
            </w:r>
          </w:p>
        </w:tc>
        <w:tc>
          <w:tcPr>
            <w:tcW w:w="1462" w:type="dxa"/>
          </w:tcPr>
          <w:p w14:paraId="60365511" w14:textId="77777777" w:rsidR="00B11D12" w:rsidRPr="0006468E" w:rsidRDefault="00B11D12">
            <w:pPr>
              <w:pBdr>
                <w:bottom w:val="double" w:sz="4" w:space="1" w:color="auto"/>
              </w:pBdr>
              <w:tabs>
                <w:tab w:val="decimal" w:pos="1170"/>
              </w:tabs>
              <w:spacing w:line="380" w:lineRule="exact"/>
              <w:rPr>
                <w:rFonts w:ascii="Arial" w:hAnsi="Arial" w:cs="Arial"/>
                <w:sz w:val="18"/>
                <w:szCs w:val="18"/>
                <w:cs/>
              </w:rPr>
            </w:pPr>
            <w:r>
              <w:rPr>
                <w:rFonts w:ascii="Arial" w:hAnsi="Arial" w:cs="Arial"/>
                <w:sz w:val="18"/>
                <w:szCs w:val="18"/>
              </w:rPr>
              <w:t>700,865,226</w:t>
            </w:r>
          </w:p>
        </w:tc>
        <w:tc>
          <w:tcPr>
            <w:tcW w:w="1463" w:type="dxa"/>
          </w:tcPr>
          <w:p w14:paraId="1F6A6849" w14:textId="77777777" w:rsidR="00B11D12" w:rsidRPr="0006468E" w:rsidRDefault="00B11D12">
            <w:pPr>
              <w:pBdr>
                <w:bottom w:val="double" w:sz="4" w:space="1" w:color="auto"/>
              </w:pBdr>
              <w:tabs>
                <w:tab w:val="decimal" w:pos="1170"/>
              </w:tabs>
              <w:spacing w:line="380" w:lineRule="exact"/>
              <w:rPr>
                <w:rFonts w:ascii="Arial" w:hAnsi="Arial" w:cs="Arial"/>
                <w:sz w:val="18"/>
                <w:szCs w:val="18"/>
              </w:rPr>
            </w:pPr>
            <w:r>
              <w:rPr>
                <w:rFonts w:ascii="Arial" w:hAnsi="Arial" w:cs="Arial"/>
                <w:sz w:val="18"/>
                <w:szCs w:val="18"/>
              </w:rPr>
              <w:t>1,182,927,504</w:t>
            </w:r>
          </w:p>
        </w:tc>
      </w:tr>
    </w:tbl>
    <w:p w14:paraId="6D5E07D2" w14:textId="157CFD9B" w:rsidR="006177B8" w:rsidRPr="0006468E" w:rsidRDefault="00EF73E6" w:rsidP="006177B8">
      <w:pPr>
        <w:pStyle w:val="BodyTextIndent3"/>
        <w:tabs>
          <w:tab w:val="left" w:pos="2880"/>
        </w:tabs>
        <w:spacing w:before="240" w:line="360" w:lineRule="exact"/>
        <w:ind w:left="540" w:hanging="540"/>
        <w:rPr>
          <w:rFonts w:ascii="Arial" w:hAnsi="Arial" w:cs="Arial"/>
          <w:b/>
          <w:sz w:val="22"/>
          <w:szCs w:val="22"/>
          <w:lang w:val="en-US"/>
        </w:rPr>
      </w:pPr>
      <w:r w:rsidRPr="0006468E">
        <w:rPr>
          <w:rFonts w:ascii="Arial" w:hAnsi="Arial" w:cs="Arial"/>
          <w:b/>
          <w:sz w:val="22"/>
          <w:szCs w:val="22"/>
          <w:lang w:val="en-US"/>
        </w:rPr>
        <w:t>1</w:t>
      </w:r>
      <w:r w:rsidR="00044CAD">
        <w:rPr>
          <w:rFonts w:ascii="Arial" w:hAnsi="Arial" w:cs="Arial"/>
          <w:b/>
          <w:sz w:val="22"/>
          <w:szCs w:val="22"/>
          <w:lang w:val="en-US"/>
        </w:rPr>
        <w:t>1</w:t>
      </w:r>
      <w:r w:rsidR="006177B8" w:rsidRPr="0006468E">
        <w:rPr>
          <w:rFonts w:ascii="Arial" w:hAnsi="Arial" w:cs="Arial"/>
          <w:b/>
          <w:sz w:val="22"/>
          <w:szCs w:val="22"/>
          <w:lang w:val="en-US"/>
        </w:rPr>
        <w:t>.3</w:t>
      </w:r>
      <w:r w:rsidR="006177B8" w:rsidRPr="0006468E">
        <w:rPr>
          <w:rFonts w:ascii="Arial" w:hAnsi="Arial" w:cs="Arial"/>
          <w:b/>
          <w:sz w:val="22"/>
          <w:szCs w:val="22"/>
          <w:lang w:val="en-US"/>
        </w:rPr>
        <w:tab/>
        <w:t>Loans and installment receivables</w:t>
      </w:r>
      <w:r w:rsidR="00785707" w:rsidRPr="0006468E">
        <w:rPr>
          <w:rFonts w:ascii="Arial" w:hAnsi="Arial" w:cs="Arial"/>
          <w:b/>
          <w:sz w:val="22"/>
          <w:szCs w:val="22"/>
          <w:lang w:val="en-US"/>
        </w:rPr>
        <w:tab/>
      </w:r>
    </w:p>
    <w:p w14:paraId="175AC76B" w14:textId="77777777" w:rsidR="006177B8" w:rsidRPr="0006468E" w:rsidRDefault="006177B8" w:rsidP="006177B8">
      <w:pPr>
        <w:tabs>
          <w:tab w:val="left" w:pos="8080"/>
        </w:tabs>
        <w:spacing w:line="360" w:lineRule="exact"/>
        <w:ind w:left="907" w:right="58" w:firstLine="547"/>
        <w:jc w:val="right"/>
        <w:rPr>
          <w:rFonts w:ascii="Arial" w:hAnsi="Arial" w:cs="Arial"/>
          <w:sz w:val="18"/>
          <w:szCs w:val="18"/>
          <w:cs/>
        </w:rPr>
      </w:pPr>
      <w:bookmarkStart w:id="10" w:name="_Hlk35948480"/>
      <w:r w:rsidRPr="0006468E">
        <w:rPr>
          <w:rFonts w:ascii="Arial" w:hAnsi="Arial" w:cs="Arial"/>
          <w:sz w:val="18"/>
          <w:szCs w:val="18"/>
          <w:cs/>
        </w:rPr>
        <w:t>(</w:t>
      </w: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5220"/>
        <w:gridCol w:w="1935"/>
        <w:gridCol w:w="1935"/>
      </w:tblGrid>
      <w:tr w:rsidR="00272D88" w:rsidRPr="0006468E" w14:paraId="046E5BA1" w14:textId="77777777" w:rsidTr="00406FE1">
        <w:trPr>
          <w:trHeight w:val="198"/>
        </w:trPr>
        <w:tc>
          <w:tcPr>
            <w:tcW w:w="5220" w:type="dxa"/>
            <w:vAlign w:val="bottom"/>
          </w:tcPr>
          <w:p w14:paraId="10A11E0E" w14:textId="77777777" w:rsidR="006177B8" w:rsidRPr="0006468E" w:rsidRDefault="006177B8" w:rsidP="00406FE1">
            <w:pPr>
              <w:spacing w:line="360" w:lineRule="exact"/>
              <w:ind w:right="-18"/>
              <w:jc w:val="both"/>
              <w:rPr>
                <w:rFonts w:ascii="Arial" w:hAnsi="Arial" w:cs="Arial"/>
                <w:sz w:val="18"/>
                <w:szCs w:val="18"/>
              </w:rPr>
            </w:pPr>
          </w:p>
        </w:tc>
        <w:tc>
          <w:tcPr>
            <w:tcW w:w="3870" w:type="dxa"/>
            <w:gridSpan w:val="2"/>
            <w:vAlign w:val="bottom"/>
          </w:tcPr>
          <w:p w14:paraId="100AABD2" w14:textId="77777777" w:rsidR="006177B8" w:rsidRPr="0006468E" w:rsidRDefault="006177B8" w:rsidP="009E7F87">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C517EBE" w14:textId="77777777" w:rsidTr="00406FE1">
        <w:tc>
          <w:tcPr>
            <w:tcW w:w="5220" w:type="dxa"/>
            <w:vAlign w:val="bottom"/>
          </w:tcPr>
          <w:p w14:paraId="18BDD5C8" w14:textId="77777777" w:rsidR="006177B8" w:rsidRPr="0006468E" w:rsidRDefault="006177B8" w:rsidP="00406FE1">
            <w:pPr>
              <w:spacing w:line="360" w:lineRule="exact"/>
              <w:ind w:right="-18"/>
              <w:jc w:val="both"/>
              <w:rPr>
                <w:rFonts w:ascii="Arial" w:hAnsi="Arial" w:cs="Arial"/>
                <w:sz w:val="18"/>
                <w:szCs w:val="18"/>
              </w:rPr>
            </w:pPr>
          </w:p>
        </w:tc>
        <w:tc>
          <w:tcPr>
            <w:tcW w:w="1935" w:type="dxa"/>
            <w:vAlign w:val="bottom"/>
          </w:tcPr>
          <w:p w14:paraId="45BF062A" w14:textId="4E5D1A2E" w:rsidR="006177B8" w:rsidRPr="0006468E" w:rsidRDefault="005970EB" w:rsidP="009E7F87">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935" w:type="dxa"/>
            <w:vAlign w:val="bottom"/>
          </w:tcPr>
          <w:p w14:paraId="4C5C4F0D" w14:textId="553277EE" w:rsidR="006177B8" w:rsidRPr="0006468E" w:rsidRDefault="000B44D1" w:rsidP="009E7F87">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B11D12" w:rsidRPr="0006468E" w14:paraId="6A472246" w14:textId="77777777" w:rsidTr="001603F7">
        <w:trPr>
          <w:trHeight w:val="70"/>
        </w:trPr>
        <w:tc>
          <w:tcPr>
            <w:tcW w:w="5220" w:type="dxa"/>
            <w:vAlign w:val="bottom"/>
          </w:tcPr>
          <w:p w14:paraId="2D77EA69" w14:textId="77777777" w:rsidR="00B11D12" w:rsidRPr="0006468E" w:rsidRDefault="00B11D12" w:rsidP="00B11D12">
            <w:pPr>
              <w:spacing w:line="360" w:lineRule="exact"/>
              <w:ind w:left="-18"/>
              <w:jc w:val="thaiDistribute"/>
              <w:rPr>
                <w:rFonts w:ascii="Arial" w:hAnsi="Arial" w:cs="Arial"/>
                <w:sz w:val="18"/>
                <w:szCs w:val="18"/>
              </w:rPr>
            </w:pPr>
            <w:r w:rsidRPr="0006468E">
              <w:rPr>
                <w:rFonts w:ascii="Arial" w:hAnsi="Arial" w:cs="Arial"/>
                <w:sz w:val="18"/>
                <w:szCs w:val="18"/>
              </w:rPr>
              <w:t>Loans</w:t>
            </w:r>
          </w:p>
        </w:tc>
        <w:tc>
          <w:tcPr>
            <w:tcW w:w="1935" w:type="dxa"/>
          </w:tcPr>
          <w:p w14:paraId="6C687823" w14:textId="0CC6C184" w:rsidR="00B11D12" w:rsidRPr="0006468E" w:rsidRDefault="00BA7E62" w:rsidP="00B11D12">
            <w:pPr>
              <w:tabs>
                <w:tab w:val="decimal" w:pos="1560"/>
              </w:tabs>
              <w:spacing w:line="360" w:lineRule="exact"/>
              <w:rPr>
                <w:rFonts w:ascii="Arial" w:hAnsi="Arial" w:cs="Arial"/>
                <w:caps/>
                <w:sz w:val="18"/>
                <w:szCs w:val="18"/>
                <w:cs/>
              </w:rPr>
            </w:pPr>
            <w:r>
              <w:rPr>
                <w:rFonts w:ascii="Arial" w:hAnsi="Arial" w:cs="Arial"/>
                <w:caps/>
                <w:sz w:val="18"/>
                <w:szCs w:val="18"/>
              </w:rPr>
              <w:t>8,910,144,0</w:t>
            </w:r>
            <w:r w:rsidR="003C13FF">
              <w:rPr>
                <w:rFonts w:ascii="Arial" w:hAnsi="Arial" w:cs="Arial"/>
                <w:caps/>
                <w:sz w:val="18"/>
                <w:szCs w:val="18"/>
              </w:rPr>
              <w:t>87</w:t>
            </w:r>
          </w:p>
        </w:tc>
        <w:tc>
          <w:tcPr>
            <w:tcW w:w="1935" w:type="dxa"/>
          </w:tcPr>
          <w:p w14:paraId="7ED5C72E" w14:textId="6E7054E0" w:rsidR="00B11D12" w:rsidRPr="0006468E" w:rsidRDefault="00B11D12" w:rsidP="00B11D12">
            <w:pPr>
              <w:tabs>
                <w:tab w:val="decimal" w:pos="1560"/>
              </w:tabs>
              <w:spacing w:line="360" w:lineRule="exact"/>
              <w:rPr>
                <w:rFonts w:ascii="Arial" w:hAnsi="Arial" w:cs="Arial"/>
                <w:caps/>
                <w:sz w:val="18"/>
                <w:szCs w:val="18"/>
                <w:cs/>
              </w:rPr>
            </w:pPr>
            <w:r>
              <w:rPr>
                <w:rFonts w:ascii="Arial" w:hAnsi="Arial" w:cs="Arial"/>
                <w:caps/>
                <w:sz w:val="18"/>
                <w:szCs w:val="18"/>
              </w:rPr>
              <w:t>8,261,310,347</w:t>
            </w:r>
          </w:p>
        </w:tc>
      </w:tr>
      <w:tr w:rsidR="00B11D12" w:rsidRPr="0006468E" w14:paraId="28D04C90" w14:textId="77777777" w:rsidTr="001603F7">
        <w:trPr>
          <w:trHeight w:val="70"/>
        </w:trPr>
        <w:tc>
          <w:tcPr>
            <w:tcW w:w="5220" w:type="dxa"/>
            <w:vAlign w:val="bottom"/>
          </w:tcPr>
          <w:p w14:paraId="4EFBCE33" w14:textId="2725AD9F" w:rsidR="00B11D12" w:rsidRPr="0006468E" w:rsidRDefault="00B11D12" w:rsidP="00B11D12">
            <w:pPr>
              <w:spacing w:line="360" w:lineRule="exact"/>
              <w:ind w:left="-18"/>
              <w:jc w:val="thaiDistribute"/>
              <w:rPr>
                <w:rFonts w:ascii="Arial" w:hAnsi="Arial" w:cstheme="minorBidi"/>
                <w:sz w:val="18"/>
                <w:szCs w:val="18"/>
              </w:rPr>
            </w:pPr>
            <w:r w:rsidRPr="0006468E">
              <w:rPr>
                <w:rFonts w:ascii="Arial" w:hAnsi="Arial" w:cs="Arial"/>
                <w:sz w:val="18"/>
                <w:szCs w:val="18"/>
              </w:rPr>
              <w:t>Interest receivables from loans</w:t>
            </w:r>
          </w:p>
        </w:tc>
        <w:tc>
          <w:tcPr>
            <w:tcW w:w="1935" w:type="dxa"/>
          </w:tcPr>
          <w:p w14:paraId="2D226228" w14:textId="66F55F45" w:rsidR="00B11D12" w:rsidRPr="0006468E" w:rsidRDefault="00365694" w:rsidP="00B11D12">
            <w:pPr>
              <w:tabs>
                <w:tab w:val="decimal" w:pos="1560"/>
              </w:tabs>
              <w:spacing w:line="360" w:lineRule="exact"/>
              <w:rPr>
                <w:rFonts w:ascii="Arial" w:hAnsi="Arial" w:cs="Arial"/>
                <w:caps/>
                <w:sz w:val="18"/>
                <w:szCs w:val="18"/>
                <w:cs/>
              </w:rPr>
            </w:pPr>
            <w:r>
              <w:rPr>
                <w:rFonts w:ascii="Arial" w:hAnsi="Arial" w:cs="Arial"/>
                <w:caps/>
                <w:sz w:val="18"/>
                <w:szCs w:val="18"/>
              </w:rPr>
              <w:t>578,228,900</w:t>
            </w:r>
          </w:p>
        </w:tc>
        <w:tc>
          <w:tcPr>
            <w:tcW w:w="1935" w:type="dxa"/>
          </w:tcPr>
          <w:p w14:paraId="1B1C5407" w14:textId="31EF815D" w:rsidR="00B11D12" w:rsidRPr="0006468E" w:rsidRDefault="00B11D12" w:rsidP="00B11D12">
            <w:pPr>
              <w:tabs>
                <w:tab w:val="decimal" w:pos="1560"/>
              </w:tabs>
              <w:spacing w:line="360" w:lineRule="exact"/>
              <w:rPr>
                <w:rFonts w:ascii="Arial" w:hAnsi="Arial" w:cs="Arial"/>
                <w:caps/>
                <w:sz w:val="18"/>
                <w:szCs w:val="18"/>
              </w:rPr>
            </w:pPr>
            <w:r>
              <w:rPr>
                <w:rFonts w:ascii="Arial" w:hAnsi="Arial" w:cs="Arial"/>
                <w:caps/>
                <w:sz w:val="18"/>
                <w:szCs w:val="18"/>
              </w:rPr>
              <w:t>504,783,517</w:t>
            </w:r>
          </w:p>
        </w:tc>
      </w:tr>
      <w:tr w:rsidR="00B11D12" w:rsidRPr="0006468E" w14:paraId="37ECC5C9" w14:textId="77777777" w:rsidTr="001603F7">
        <w:trPr>
          <w:trHeight w:val="70"/>
        </w:trPr>
        <w:tc>
          <w:tcPr>
            <w:tcW w:w="5220" w:type="dxa"/>
            <w:vAlign w:val="bottom"/>
          </w:tcPr>
          <w:p w14:paraId="45FACD4B" w14:textId="77777777" w:rsidR="00B11D12" w:rsidRPr="0006468E" w:rsidRDefault="00B11D12" w:rsidP="00B11D12">
            <w:pPr>
              <w:tabs>
                <w:tab w:val="decimal" w:pos="1062"/>
              </w:tabs>
              <w:spacing w:line="360" w:lineRule="exact"/>
              <w:ind w:left="-18"/>
              <w:jc w:val="thaiDistribute"/>
              <w:rPr>
                <w:rFonts w:ascii="Arial" w:hAnsi="Arial" w:cs="Arial"/>
                <w:sz w:val="18"/>
                <w:szCs w:val="18"/>
              </w:rPr>
            </w:pPr>
            <w:r w:rsidRPr="0006468E">
              <w:rPr>
                <w:rFonts w:ascii="Arial" w:hAnsi="Arial" w:cs="Arial"/>
                <w:sz w:val="18"/>
                <w:szCs w:val="18"/>
              </w:rPr>
              <w:t>Installment receivables</w:t>
            </w:r>
          </w:p>
        </w:tc>
        <w:tc>
          <w:tcPr>
            <w:tcW w:w="1935" w:type="dxa"/>
          </w:tcPr>
          <w:p w14:paraId="41A2855F" w14:textId="46651C85" w:rsidR="00B11D12" w:rsidRPr="0006468E" w:rsidRDefault="00365694" w:rsidP="00B11D1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6,066,666</w:t>
            </w:r>
          </w:p>
        </w:tc>
        <w:tc>
          <w:tcPr>
            <w:tcW w:w="1935" w:type="dxa"/>
          </w:tcPr>
          <w:p w14:paraId="12E36029" w14:textId="30DD1DE1" w:rsidR="00B11D12" w:rsidRPr="0006468E" w:rsidRDefault="00B11D12" w:rsidP="00B11D1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6,066,666</w:t>
            </w:r>
          </w:p>
        </w:tc>
      </w:tr>
      <w:tr w:rsidR="00B11D12" w:rsidRPr="0006468E" w14:paraId="4C9BA44E" w14:textId="77777777" w:rsidTr="001603F7">
        <w:trPr>
          <w:trHeight w:val="70"/>
        </w:trPr>
        <w:tc>
          <w:tcPr>
            <w:tcW w:w="5220" w:type="dxa"/>
            <w:vAlign w:val="bottom"/>
          </w:tcPr>
          <w:p w14:paraId="116C6F0A" w14:textId="63A306A7" w:rsidR="00B11D12" w:rsidRPr="0006468E" w:rsidRDefault="00B11D12" w:rsidP="00B11D12">
            <w:pPr>
              <w:spacing w:line="360" w:lineRule="exact"/>
              <w:ind w:left="-18"/>
              <w:rPr>
                <w:rFonts w:ascii="Arial" w:hAnsi="Arial" w:cs="Arial"/>
                <w:sz w:val="18"/>
                <w:szCs w:val="18"/>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07EC7CE5" w14:textId="652F6504" w:rsidR="00B11D12" w:rsidRPr="0006468E" w:rsidRDefault="00365694" w:rsidP="00B11D12">
            <w:pPr>
              <w:tabs>
                <w:tab w:val="decimal" w:pos="1560"/>
              </w:tabs>
              <w:spacing w:line="360" w:lineRule="exact"/>
              <w:rPr>
                <w:rFonts w:ascii="Arial" w:hAnsi="Arial" w:cs="Arial"/>
                <w:caps/>
                <w:sz w:val="18"/>
                <w:szCs w:val="18"/>
              </w:rPr>
            </w:pPr>
            <w:r>
              <w:rPr>
                <w:rFonts w:ascii="Arial" w:hAnsi="Arial" w:cs="Arial"/>
                <w:caps/>
                <w:sz w:val="18"/>
                <w:szCs w:val="18"/>
              </w:rPr>
              <w:t>9,494</w:t>
            </w:r>
            <w:r w:rsidR="006A33E5">
              <w:rPr>
                <w:rFonts w:ascii="Arial" w:hAnsi="Arial" w:cs="Arial"/>
                <w:caps/>
                <w:sz w:val="18"/>
                <w:szCs w:val="18"/>
              </w:rPr>
              <w:t>,439,653</w:t>
            </w:r>
          </w:p>
        </w:tc>
        <w:tc>
          <w:tcPr>
            <w:tcW w:w="1935" w:type="dxa"/>
          </w:tcPr>
          <w:p w14:paraId="168021C1" w14:textId="235C1428" w:rsidR="00B11D12" w:rsidRPr="0006468E" w:rsidRDefault="00B11D12" w:rsidP="00B11D12">
            <w:pPr>
              <w:tabs>
                <w:tab w:val="decimal" w:pos="1560"/>
              </w:tabs>
              <w:spacing w:line="360" w:lineRule="exact"/>
              <w:rPr>
                <w:rFonts w:ascii="Arial" w:hAnsi="Arial" w:cs="Arial"/>
                <w:caps/>
                <w:sz w:val="18"/>
                <w:szCs w:val="18"/>
              </w:rPr>
            </w:pPr>
            <w:r>
              <w:rPr>
                <w:rFonts w:ascii="Arial" w:hAnsi="Arial" w:cs="Arial"/>
                <w:caps/>
                <w:sz w:val="18"/>
                <w:szCs w:val="18"/>
              </w:rPr>
              <w:t>8,772,160,530</w:t>
            </w:r>
          </w:p>
        </w:tc>
      </w:tr>
      <w:tr w:rsidR="00B11D12" w:rsidRPr="0006468E" w14:paraId="7731BC28" w14:textId="77777777" w:rsidTr="001603F7">
        <w:trPr>
          <w:trHeight w:val="70"/>
        </w:trPr>
        <w:tc>
          <w:tcPr>
            <w:tcW w:w="5220" w:type="dxa"/>
            <w:vAlign w:val="bottom"/>
          </w:tcPr>
          <w:p w14:paraId="049B952D" w14:textId="1AAC8B38" w:rsidR="00B11D12" w:rsidRPr="0006468E" w:rsidRDefault="00B11D12" w:rsidP="00B11D12">
            <w:pPr>
              <w:tabs>
                <w:tab w:val="left" w:pos="162"/>
                <w:tab w:val="left" w:pos="342"/>
              </w:tabs>
              <w:spacing w:line="360" w:lineRule="exact"/>
              <w:ind w:left="-18" w:right="-18"/>
              <w:jc w:val="both"/>
              <w:rPr>
                <w:rFonts w:ascii="Arial" w:hAnsi="Arial" w:cs="Arial"/>
                <w:sz w:val="18"/>
                <w:szCs w:val="18"/>
                <w:cs/>
              </w:rPr>
            </w:pPr>
            <w:r w:rsidRPr="0006468E">
              <w:rPr>
                <w:rFonts w:ascii="Arial" w:hAnsi="Arial" w:cs="Arial"/>
                <w:sz w:val="18"/>
                <w:szCs w:val="18"/>
              </w:rPr>
              <w:t>Less: Allowance for expected credit losses</w:t>
            </w:r>
          </w:p>
        </w:tc>
        <w:tc>
          <w:tcPr>
            <w:tcW w:w="1935" w:type="dxa"/>
          </w:tcPr>
          <w:p w14:paraId="5FB6876F" w14:textId="42B15BC9" w:rsidR="00B11D12" w:rsidRPr="0006468E" w:rsidRDefault="00406007" w:rsidP="00B11D1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w:t>
            </w:r>
            <w:r w:rsidR="003A3F37">
              <w:rPr>
                <w:rFonts w:ascii="Arial" w:hAnsi="Arial" w:cs="Arial"/>
                <w:caps/>
                <w:sz w:val="18"/>
                <w:szCs w:val="18"/>
              </w:rPr>
              <w:t>757,059,997)</w:t>
            </w:r>
          </w:p>
        </w:tc>
        <w:tc>
          <w:tcPr>
            <w:tcW w:w="1935" w:type="dxa"/>
          </w:tcPr>
          <w:p w14:paraId="78768DFB" w14:textId="62BACC3B" w:rsidR="00B11D12" w:rsidRPr="0006468E" w:rsidRDefault="00B11D12" w:rsidP="00B11D1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(689,249,668)</w:t>
            </w:r>
          </w:p>
        </w:tc>
      </w:tr>
      <w:tr w:rsidR="00B11D12" w:rsidRPr="0006468E" w14:paraId="24D27178" w14:textId="77777777" w:rsidTr="001603F7">
        <w:trPr>
          <w:trHeight w:val="70"/>
        </w:trPr>
        <w:tc>
          <w:tcPr>
            <w:tcW w:w="5220" w:type="dxa"/>
            <w:vAlign w:val="bottom"/>
          </w:tcPr>
          <w:p w14:paraId="4A0C52FA" w14:textId="77777777" w:rsidR="00B11D12" w:rsidRPr="0006468E" w:rsidRDefault="00B11D12" w:rsidP="00B11D12">
            <w:pPr>
              <w:spacing w:line="360" w:lineRule="exact"/>
              <w:ind w:left="-18"/>
              <w:rPr>
                <w:rFonts w:ascii="Arial" w:hAnsi="Arial" w:cs="Arial"/>
                <w:sz w:val="18"/>
                <w:szCs w:val="18"/>
              </w:rPr>
            </w:pPr>
            <w:r w:rsidRPr="0006468E">
              <w:rPr>
                <w:rFonts w:ascii="Arial" w:hAnsi="Arial" w:cs="Arial"/>
                <w:sz w:val="18"/>
                <w:szCs w:val="18"/>
              </w:rPr>
              <w:t>Total</w:t>
            </w:r>
          </w:p>
        </w:tc>
        <w:tc>
          <w:tcPr>
            <w:tcW w:w="1935" w:type="dxa"/>
          </w:tcPr>
          <w:p w14:paraId="55D811D1" w14:textId="2523DCBB" w:rsidR="00B11D12" w:rsidRPr="0006468E" w:rsidRDefault="003A3F37" w:rsidP="00B11D12">
            <w:pPr>
              <w:tabs>
                <w:tab w:val="decimal" w:pos="1560"/>
              </w:tabs>
              <w:spacing w:line="360" w:lineRule="exact"/>
              <w:rPr>
                <w:rFonts w:ascii="Arial" w:hAnsi="Arial" w:cs="Arial"/>
                <w:caps/>
                <w:sz w:val="18"/>
                <w:szCs w:val="18"/>
              </w:rPr>
            </w:pPr>
            <w:r>
              <w:rPr>
                <w:rFonts w:ascii="Arial" w:hAnsi="Arial" w:cs="Arial"/>
                <w:caps/>
                <w:sz w:val="18"/>
                <w:szCs w:val="18"/>
              </w:rPr>
              <w:t>8,737,379,656</w:t>
            </w:r>
          </w:p>
        </w:tc>
        <w:tc>
          <w:tcPr>
            <w:tcW w:w="1935" w:type="dxa"/>
          </w:tcPr>
          <w:p w14:paraId="5D306653" w14:textId="4EBDC2FC" w:rsidR="00B11D12" w:rsidRPr="0006468E" w:rsidRDefault="00B11D12" w:rsidP="00B11D12">
            <w:pPr>
              <w:tabs>
                <w:tab w:val="decimal" w:pos="1560"/>
              </w:tabs>
              <w:spacing w:line="360" w:lineRule="exact"/>
              <w:rPr>
                <w:rFonts w:ascii="Arial" w:hAnsi="Arial" w:cs="Arial"/>
                <w:caps/>
                <w:sz w:val="18"/>
                <w:szCs w:val="18"/>
              </w:rPr>
            </w:pPr>
            <w:r w:rsidRPr="00B85B6B">
              <w:rPr>
                <w:rFonts w:ascii="Arial" w:hAnsi="Arial" w:cs="Arial"/>
                <w:caps/>
                <w:sz w:val="18"/>
                <w:szCs w:val="18"/>
              </w:rPr>
              <w:t>8,082,910,862</w:t>
            </w:r>
          </w:p>
        </w:tc>
      </w:tr>
      <w:tr w:rsidR="00B11D12" w:rsidRPr="0006468E" w14:paraId="6DD36085" w14:textId="77777777" w:rsidTr="001603F7">
        <w:trPr>
          <w:trHeight w:val="70"/>
        </w:trPr>
        <w:tc>
          <w:tcPr>
            <w:tcW w:w="5220" w:type="dxa"/>
            <w:vAlign w:val="bottom"/>
          </w:tcPr>
          <w:p w14:paraId="3857D0FA" w14:textId="77777777" w:rsidR="00B11D12" w:rsidRPr="0006468E" w:rsidRDefault="00B11D12" w:rsidP="00B11D12">
            <w:pPr>
              <w:tabs>
                <w:tab w:val="decimal" w:pos="1062"/>
              </w:tabs>
              <w:spacing w:line="360" w:lineRule="exact"/>
              <w:ind w:left="-18"/>
              <w:rPr>
                <w:rFonts w:ascii="Arial" w:hAnsi="Arial" w:cs="Arial"/>
                <w:sz w:val="18"/>
                <w:szCs w:val="18"/>
              </w:rPr>
            </w:pPr>
            <w:r w:rsidRPr="0006468E">
              <w:rPr>
                <w:rFonts w:ascii="Arial" w:hAnsi="Arial" w:cs="Arial"/>
                <w:sz w:val="18"/>
                <w:szCs w:val="18"/>
              </w:rPr>
              <w:t xml:space="preserve">Less: Current portion </w:t>
            </w:r>
          </w:p>
        </w:tc>
        <w:tc>
          <w:tcPr>
            <w:tcW w:w="1935" w:type="dxa"/>
          </w:tcPr>
          <w:p w14:paraId="1BF8CC22" w14:textId="3AE0F40B" w:rsidR="00B11D12" w:rsidRPr="0006468E" w:rsidRDefault="003A3F37" w:rsidP="00B11D12">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(2,542,647,467</w:t>
            </w:r>
            <w:r w:rsidR="00311A84">
              <w:rPr>
                <w:rFonts w:ascii="Arial" w:hAnsi="Arial" w:cs="Arial"/>
                <w:caps/>
                <w:sz w:val="18"/>
                <w:szCs w:val="18"/>
              </w:rPr>
              <w:t>)</w:t>
            </w:r>
          </w:p>
        </w:tc>
        <w:tc>
          <w:tcPr>
            <w:tcW w:w="1935" w:type="dxa"/>
          </w:tcPr>
          <w:p w14:paraId="32BBE881" w14:textId="29ECD82A" w:rsidR="00B11D12" w:rsidRPr="0006468E" w:rsidRDefault="00B11D12" w:rsidP="00B11D12">
            <w:pPr>
              <w:pBdr>
                <w:bottom w:val="single" w:sz="4" w:space="1" w:color="auto"/>
              </w:pBdr>
              <w:tabs>
                <w:tab w:val="decimal" w:pos="1560"/>
              </w:tabs>
              <w:spacing w:line="360" w:lineRule="exact"/>
              <w:rPr>
                <w:rFonts w:ascii="Arial" w:hAnsi="Arial" w:cs="Arial"/>
                <w:caps/>
                <w:sz w:val="18"/>
                <w:szCs w:val="18"/>
              </w:rPr>
            </w:pPr>
            <w:r w:rsidRPr="00A15E42">
              <w:rPr>
                <w:rFonts w:ascii="Arial" w:hAnsi="Arial" w:cs="Arial"/>
                <w:caps/>
                <w:sz w:val="18"/>
                <w:szCs w:val="18"/>
              </w:rPr>
              <w:t>(2,470,221,572)</w:t>
            </w:r>
          </w:p>
        </w:tc>
      </w:tr>
      <w:tr w:rsidR="00B11D12" w:rsidRPr="0006468E" w14:paraId="21CE7236" w14:textId="77777777" w:rsidTr="001603F7">
        <w:tc>
          <w:tcPr>
            <w:tcW w:w="5220" w:type="dxa"/>
            <w:vAlign w:val="bottom"/>
          </w:tcPr>
          <w:p w14:paraId="612ACF57" w14:textId="77777777" w:rsidR="00B11D12" w:rsidRPr="0006468E" w:rsidRDefault="00B11D12" w:rsidP="00B11D12">
            <w:pPr>
              <w:spacing w:line="360" w:lineRule="exact"/>
              <w:ind w:left="-18"/>
              <w:rPr>
                <w:rFonts w:ascii="Arial" w:hAnsi="Arial" w:cs="Arial"/>
                <w:sz w:val="18"/>
                <w:szCs w:val="18"/>
              </w:rPr>
            </w:pPr>
            <w:r w:rsidRPr="0006468E">
              <w:rPr>
                <w:rFonts w:ascii="Arial" w:hAnsi="Arial" w:cs="Arial"/>
                <w:sz w:val="18"/>
                <w:szCs w:val="18"/>
              </w:rPr>
              <w:t>Net of current portion</w:t>
            </w:r>
          </w:p>
        </w:tc>
        <w:tc>
          <w:tcPr>
            <w:tcW w:w="1935" w:type="dxa"/>
          </w:tcPr>
          <w:p w14:paraId="426134B7" w14:textId="246C4548" w:rsidR="00B11D12" w:rsidRPr="0006468E" w:rsidRDefault="005039EC" w:rsidP="00B11D12">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6,194,</w:t>
            </w:r>
            <w:r w:rsidR="00AE6DD8">
              <w:rPr>
                <w:rFonts w:ascii="Arial" w:hAnsi="Arial" w:cs="Arial"/>
                <w:caps/>
                <w:sz w:val="18"/>
                <w:szCs w:val="18"/>
              </w:rPr>
              <w:t>732,189</w:t>
            </w:r>
          </w:p>
        </w:tc>
        <w:tc>
          <w:tcPr>
            <w:tcW w:w="1935" w:type="dxa"/>
          </w:tcPr>
          <w:p w14:paraId="263030D7" w14:textId="32D768F5" w:rsidR="00B11D12" w:rsidRPr="0006468E" w:rsidRDefault="00B11D12" w:rsidP="00B11D12">
            <w:pPr>
              <w:pBdr>
                <w:bottom w:val="double" w:sz="4" w:space="1" w:color="auto"/>
              </w:pBdr>
              <w:tabs>
                <w:tab w:val="decimal" w:pos="1560"/>
              </w:tabs>
              <w:spacing w:line="360" w:lineRule="exact"/>
              <w:rPr>
                <w:rFonts w:ascii="Arial" w:hAnsi="Arial" w:cs="Arial"/>
                <w:caps/>
                <w:sz w:val="18"/>
                <w:szCs w:val="18"/>
                <w:cs/>
              </w:rPr>
            </w:pPr>
            <w:r w:rsidRPr="00372864">
              <w:rPr>
                <w:rFonts w:ascii="Arial" w:hAnsi="Arial" w:cs="Arial"/>
                <w:caps/>
                <w:sz w:val="18"/>
                <w:szCs w:val="18"/>
              </w:rPr>
              <w:t>5,612,689,290</w:t>
            </w:r>
          </w:p>
        </w:tc>
      </w:tr>
    </w:tbl>
    <w:bookmarkEnd w:id="10"/>
    <w:p w14:paraId="0DA51F38" w14:textId="61E184C0" w:rsidR="00BB46BF" w:rsidRPr="0006468E" w:rsidRDefault="008B7B8F" w:rsidP="00181E82">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r>
        <w:rPr>
          <w:rFonts w:ascii="Arial" w:eastAsia="Arial Unicode MS" w:hAnsi="Arial" w:cs="Arial"/>
          <w:spacing w:val="-4"/>
          <w:sz w:val="22"/>
          <w:szCs w:val="22"/>
        </w:rPr>
        <w:lastRenderedPageBreak/>
        <w:t>The majority of outstanding s</w:t>
      </w:r>
      <w:r w:rsidR="006177B8" w:rsidRPr="0006468E">
        <w:rPr>
          <w:rFonts w:ascii="Arial" w:eastAsia="Arial Unicode MS" w:hAnsi="Arial" w:cs="Arial"/>
          <w:spacing w:val="-4"/>
          <w:sz w:val="22"/>
          <w:szCs w:val="22"/>
        </w:rPr>
        <w:t>hort-term and long-term loans to persons and companies are secured by</w:t>
      </w:r>
      <w:r w:rsidR="008C6FF5"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the</w:t>
      </w:r>
      <w:r w:rsidR="00FB0189"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pledged/mortgaged of borrower’s assets specified in the loan agreements and carried interes</w:t>
      </w:r>
      <w:r w:rsidR="00F250C5" w:rsidRPr="0006468E">
        <w:rPr>
          <w:rFonts w:ascii="Arial" w:eastAsia="Arial Unicode MS" w:hAnsi="Arial" w:cs="Arial"/>
          <w:spacing w:val="-4"/>
          <w:sz w:val="22"/>
          <w:szCs w:val="22"/>
        </w:rPr>
        <w:t xml:space="preserve">t </w:t>
      </w:r>
      <w:r w:rsidR="006177B8" w:rsidRPr="0006468E">
        <w:rPr>
          <w:rFonts w:ascii="Arial" w:eastAsia="Arial Unicode MS" w:hAnsi="Arial" w:cs="Arial"/>
          <w:spacing w:val="-4"/>
          <w:sz w:val="22"/>
          <w:szCs w:val="22"/>
        </w:rPr>
        <w:t>at rates reference to rates of a commercial bank. Long-term loans are mature between</w:t>
      </w:r>
      <w:r w:rsidR="00406FE1" w:rsidRPr="0006468E">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 xml:space="preserve">1 - 30 years. However, the value of collateral of </w:t>
      </w:r>
      <w:r w:rsidR="00560601" w:rsidRPr="0006468E">
        <w:rPr>
          <w:rFonts w:ascii="Arial" w:eastAsia="Arial Unicode MS" w:hAnsi="Arial" w:cs="Arial"/>
          <w:spacing w:val="-4"/>
          <w:sz w:val="22"/>
          <w:szCs w:val="22"/>
        </w:rPr>
        <w:t xml:space="preserve">most of </w:t>
      </w:r>
      <w:r w:rsidR="006177B8" w:rsidRPr="0006468E">
        <w:rPr>
          <w:rFonts w:ascii="Arial" w:eastAsia="Arial Unicode MS" w:hAnsi="Arial" w:cs="Arial"/>
          <w:spacing w:val="-4"/>
          <w:sz w:val="22"/>
          <w:szCs w:val="22"/>
        </w:rPr>
        <w:t>the overdue loan</w:t>
      </w:r>
      <w:r w:rsidR="00560601" w:rsidRPr="0006468E">
        <w:rPr>
          <w:rFonts w:ascii="Arial" w:eastAsia="Arial Unicode MS" w:hAnsi="Arial" w:cs="Arial"/>
          <w:spacing w:val="-4"/>
          <w:sz w:val="22"/>
          <w:szCs w:val="22"/>
        </w:rPr>
        <w:t>s</w:t>
      </w:r>
      <w:r w:rsidR="006177B8" w:rsidRPr="0006468E">
        <w:rPr>
          <w:rFonts w:ascii="Arial" w:eastAsia="Arial Unicode MS" w:hAnsi="Arial" w:cs="Arial"/>
          <w:spacing w:val="-4"/>
          <w:sz w:val="22"/>
          <w:szCs w:val="22"/>
        </w:rPr>
        <w:t xml:space="preserve"> over 3 months were higher than</w:t>
      </w:r>
      <w:r>
        <w:rPr>
          <w:rFonts w:ascii="Arial" w:eastAsia="Arial Unicode MS" w:hAnsi="Arial" w:cs="Arial"/>
          <w:spacing w:val="-4"/>
          <w:sz w:val="22"/>
          <w:szCs w:val="22"/>
        </w:rPr>
        <w:t xml:space="preserve"> </w:t>
      </w:r>
      <w:r w:rsidR="006177B8" w:rsidRPr="0006468E">
        <w:rPr>
          <w:rFonts w:ascii="Arial" w:eastAsia="Arial Unicode MS" w:hAnsi="Arial" w:cs="Arial"/>
          <w:spacing w:val="-4"/>
          <w:sz w:val="22"/>
          <w:szCs w:val="22"/>
        </w:rPr>
        <w:t>the outstanding balances.</w:t>
      </w:r>
    </w:p>
    <w:p w14:paraId="12970AC0" w14:textId="1D8E8CDF" w:rsidR="006177B8" w:rsidRPr="0006468E" w:rsidRDefault="006177B8" w:rsidP="006177B8">
      <w:pPr>
        <w:tabs>
          <w:tab w:val="left" w:pos="2160"/>
          <w:tab w:val="right" w:pos="7200"/>
          <w:tab w:val="right" w:pos="8540"/>
        </w:tabs>
        <w:spacing w:before="120" w:after="120" w:line="380" w:lineRule="exact"/>
        <w:ind w:left="547"/>
        <w:jc w:val="thaiDistribute"/>
        <w:rPr>
          <w:rFonts w:ascii="Arial" w:eastAsia="Arial Unicode MS" w:hAnsi="Arial" w:cstheme="minorBidi"/>
          <w:spacing w:val="-4"/>
          <w:sz w:val="22"/>
          <w:szCs w:val="22"/>
        </w:rPr>
      </w:pPr>
      <w:r w:rsidRPr="0006468E">
        <w:rPr>
          <w:rFonts w:ascii="Arial" w:eastAsia="Arial Unicode MS" w:hAnsi="Arial" w:cs="Arial"/>
          <w:spacing w:val="-4"/>
          <w:sz w:val="22"/>
          <w:szCs w:val="22"/>
        </w:rPr>
        <w:t xml:space="preserve">As at 31 December </w:t>
      </w:r>
      <w:r w:rsidR="005970EB">
        <w:rPr>
          <w:rFonts w:ascii="Arial" w:eastAsia="Arial Unicode MS" w:hAnsi="Arial" w:cs="Arial"/>
          <w:spacing w:val="-4"/>
          <w:sz w:val="22"/>
          <w:szCs w:val="22"/>
        </w:rPr>
        <w:t>2025</w:t>
      </w:r>
      <w:r w:rsidR="00EF5D0C" w:rsidRPr="0006468E">
        <w:rPr>
          <w:rFonts w:ascii="Arial" w:eastAsia="Arial Unicode MS" w:hAnsi="Arial" w:cs="Arial"/>
          <w:spacing w:val="-4"/>
          <w:sz w:val="22"/>
          <w:szCs w:val="22"/>
        </w:rPr>
        <w:t xml:space="preserve"> and </w:t>
      </w:r>
      <w:r w:rsidR="000B44D1">
        <w:rPr>
          <w:rFonts w:ascii="Arial" w:eastAsia="Arial Unicode MS" w:hAnsi="Arial" w:cs="Arial"/>
          <w:spacing w:val="-4"/>
          <w:sz w:val="22"/>
          <w:szCs w:val="22"/>
        </w:rPr>
        <w:t>2024</w:t>
      </w:r>
      <w:r w:rsidRPr="0006468E">
        <w:rPr>
          <w:rFonts w:ascii="Arial" w:eastAsia="Arial Unicode MS" w:hAnsi="Arial" w:cs="Arial"/>
          <w:spacing w:val="-4"/>
          <w:sz w:val="22"/>
          <w:szCs w:val="22"/>
        </w:rPr>
        <w:t xml:space="preserve">, loans and installment receivables classified by aging from the maturity date and </w:t>
      </w:r>
      <w:r w:rsidR="00F250C5" w:rsidRPr="0006468E">
        <w:rPr>
          <w:rFonts w:ascii="Arial" w:eastAsia="Arial Unicode MS" w:hAnsi="Arial" w:cs="Arial"/>
          <w:spacing w:val="-4"/>
          <w:sz w:val="22"/>
          <w:szCs w:val="22"/>
        </w:rPr>
        <w:t>allowance for expected credit loss</w:t>
      </w:r>
      <w:r w:rsidR="00560601" w:rsidRPr="0006468E">
        <w:rPr>
          <w:rFonts w:ascii="Arial" w:eastAsia="Arial Unicode MS" w:hAnsi="Arial" w:cs="Arial"/>
          <w:spacing w:val="-4"/>
          <w:sz w:val="22"/>
          <w:szCs w:val="22"/>
        </w:rPr>
        <w:t>es</w:t>
      </w:r>
      <w:r w:rsidRPr="0006468E">
        <w:rPr>
          <w:rFonts w:ascii="Arial" w:eastAsia="Arial Unicode MS" w:hAnsi="Arial" w:cs="Arial"/>
          <w:spacing w:val="-4"/>
          <w:sz w:val="22"/>
          <w:szCs w:val="22"/>
        </w:rPr>
        <w:t xml:space="preserve"> </w:t>
      </w:r>
      <w:r w:rsidR="00FB0189" w:rsidRPr="0006468E">
        <w:rPr>
          <w:rFonts w:ascii="Arial" w:eastAsia="Arial Unicode MS" w:hAnsi="Arial" w:cs="Arial"/>
          <w:spacing w:val="-4"/>
          <w:sz w:val="22"/>
          <w:szCs w:val="22"/>
        </w:rPr>
        <w:t xml:space="preserve">are </w:t>
      </w:r>
      <w:r w:rsidRPr="0006468E">
        <w:rPr>
          <w:rFonts w:ascii="Arial" w:eastAsia="Arial Unicode MS" w:hAnsi="Arial" w:cs="Arial"/>
          <w:spacing w:val="-4"/>
          <w:sz w:val="22"/>
          <w:szCs w:val="22"/>
        </w:rPr>
        <w:t>as follows:</w:t>
      </w:r>
    </w:p>
    <w:tbl>
      <w:tblPr>
        <w:tblW w:w="9185" w:type="dxa"/>
        <w:tblInd w:w="450" w:type="dxa"/>
        <w:tblLayout w:type="fixed"/>
        <w:tblLook w:val="04A0" w:firstRow="1" w:lastRow="0" w:firstColumn="1" w:lastColumn="0" w:noHBand="0" w:noVBand="1"/>
      </w:tblPr>
      <w:tblGrid>
        <w:gridCol w:w="3240"/>
        <w:gridCol w:w="1530"/>
        <w:gridCol w:w="1535"/>
        <w:gridCol w:w="1440"/>
        <w:gridCol w:w="1440"/>
      </w:tblGrid>
      <w:tr w:rsidR="00826AC3" w:rsidRPr="0006468E" w14:paraId="111D09FB" w14:textId="77777777" w:rsidTr="001616C6">
        <w:tc>
          <w:tcPr>
            <w:tcW w:w="3240" w:type="dxa"/>
            <w:vAlign w:val="bottom"/>
          </w:tcPr>
          <w:p w14:paraId="704D674F" w14:textId="77777777" w:rsidR="00826AC3" w:rsidRPr="0006468E" w:rsidRDefault="00826AC3" w:rsidP="00FA5646">
            <w:pPr>
              <w:spacing w:line="380" w:lineRule="exact"/>
              <w:ind w:left="258" w:hanging="258"/>
              <w:rPr>
                <w:rFonts w:ascii="Arial" w:hAnsi="Arial" w:cs="Arial"/>
                <w:sz w:val="18"/>
                <w:szCs w:val="18"/>
              </w:rPr>
            </w:pPr>
          </w:p>
        </w:tc>
        <w:tc>
          <w:tcPr>
            <w:tcW w:w="5945" w:type="dxa"/>
            <w:gridSpan w:val="4"/>
          </w:tcPr>
          <w:p w14:paraId="4A1B3715" w14:textId="77777777" w:rsidR="00826AC3" w:rsidRPr="0006468E" w:rsidRDefault="00826AC3" w:rsidP="00FA5646">
            <w:pPr>
              <w:spacing w:line="380" w:lineRule="exact"/>
              <w:jc w:val="right"/>
              <w:rPr>
                <w:rFonts w:ascii="Arial" w:hAnsi="Arial" w:cs="Arial"/>
                <w:sz w:val="18"/>
                <w:szCs w:val="18"/>
              </w:rPr>
            </w:pPr>
            <w:r w:rsidRPr="0006468E">
              <w:rPr>
                <w:rFonts w:ascii="Arial" w:hAnsi="Arial" w:cs="Arial"/>
                <w:sz w:val="18"/>
                <w:szCs w:val="18"/>
              </w:rPr>
              <w:t>(Unit: Baht)</w:t>
            </w:r>
          </w:p>
        </w:tc>
      </w:tr>
      <w:tr w:rsidR="00272D88" w:rsidRPr="0006468E" w14:paraId="0B08B9EC" w14:textId="77777777" w:rsidTr="00BB46BF">
        <w:tc>
          <w:tcPr>
            <w:tcW w:w="3240" w:type="dxa"/>
            <w:vAlign w:val="bottom"/>
          </w:tcPr>
          <w:p w14:paraId="2214A47F" w14:textId="77777777" w:rsidR="00F53E86" w:rsidRPr="0006468E" w:rsidRDefault="00F53E86" w:rsidP="00FA5646">
            <w:pPr>
              <w:spacing w:line="380" w:lineRule="exact"/>
              <w:ind w:left="258" w:hanging="258"/>
              <w:rPr>
                <w:rFonts w:ascii="Arial" w:hAnsi="Arial" w:cs="Arial"/>
                <w:sz w:val="18"/>
                <w:szCs w:val="18"/>
                <w:cs/>
              </w:rPr>
            </w:pPr>
          </w:p>
        </w:tc>
        <w:tc>
          <w:tcPr>
            <w:tcW w:w="5945" w:type="dxa"/>
            <w:gridSpan w:val="4"/>
          </w:tcPr>
          <w:p w14:paraId="0CF76C77"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58489455" w14:textId="77777777" w:rsidTr="00BB46BF">
        <w:tc>
          <w:tcPr>
            <w:tcW w:w="3240" w:type="dxa"/>
            <w:vAlign w:val="bottom"/>
            <w:hideMark/>
          </w:tcPr>
          <w:p w14:paraId="68D1380C" w14:textId="77777777" w:rsidR="00F53E86" w:rsidRPr="0006468E" w:rsidRDefault="00F53E86" w:rsidP="00FA5646">
            <w:pPr>
              <w:spacing w:line="380" w:lineRule="exact"/>
              <w:ind w:left="258" w:hanging="258"/>
              <w:rPr>
                <w:rFonts w:ascii="Arial" w:hAnsi="Arial" w:cs="Arial"/>
                <w:sz w:val="18"/>
                <w:szCs w:val="18"/>
              </w:rPr>
            </w:pPr>
            <w:r w:rsidRPr="0006468E">
              <w:rPr>
                <w:rFonts w:ascii="Arial" w:hAnsi="Arial" w:cs="Arial"/>
                <w:sz w:val="18"/>
                <w:szCs w:val="18"/>
              </w:rPr>
              <w:t xml:space="preserve"> </w:t>
            </w:r>
          </w:p>
        </w:tc>
        <w:tc>
          <w:tcPr>
            <w:tcW w:w="3065" w:type="dxa"/>
            <w:gridSpan w:val="2"/>
            <w:vAlign w:val="bottom"/>
            <w:hideMark/>
          </w:tcPr>
          <w:p w14:paraId="3D600FBB" w14:textId="198F96E6" w:rsidR="00F53E86" w:rsidRPr="0006468E" w:rsidRDefault="00F53E86" w:rsidP="008C6FF5">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 xml:space="preserve">Loans </w:t>
            </w:r>
            <w:r w:rsidR="00AB7030" w:rsidRPr="0006468E">
              <w:rPr>
                <w:rFonts w:ascii="Arial" w:hAnsi="Arial" w:cs="Arial"/>
                <w:sz w:val="18"/>
                <w:szCs w:val="18"/>
              </w:rPr>
              <w:t xml:space="preserve">and installment </w:t>
            </w:r>
            <w:r w:rsidR="008C6FF5" w:rsidRPr="0006468E">
              <w:rPr>
                <w:rFonts w:ascii="Arial" w:hAnsi="Arial" w:cs="Arial"/>
                <w:sz w:val="18"/>
                <w:szCs w:val="18"/>
              </w:rPr>
              <w:t xml:space="preserve">     </w:t>
            </w:r>
            <w:r w:rsidR="00AB7030" w:rsidRPr="0006468E">
              <w:rPr>
                <w:rFonts w:ascii="Arial" w:hAnsi="Arial" w:cs="Arial"/>
                <w:sz w:val="18"/>
                <w:szCs w:val="18"/>
              </w:rPr>
              <w:t>receivables</w:t>
            </w:r>
          </w:p>
        </w:tc>
        <w:tc>
          <w:tcPr>
            <w:tcW w:w="2880" w:type="dxa"/>
            <w:gridSpan w:val="2"/>
            <w:vAlign w:val="bottom"/>
            <w:hideMark/>
          </w:tcPr>
          <w:p w14:paraId="29485DF0" w14:textId="77777777" w:rsidR="00F53E86" w:rsidRPr="0006468E" w:rsidRDefault="00F53E86" w:rsidP="00FA5646">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Allowance for expected credit losses</w:t>
            </w:r>
          </w:p>
        </w:tc>
      </w:tr>
      <w:tr w:rsidR="00272D88" w:rsidRPr="0006468E" w14:paraId="5AD60764" w14:textId="77777777" w:rsidTr="00BB46BF">
        <w:tc>
          <w:tcPr>
            <w:tcW w:w="3240" w:type="dxa"/>
            <w:vAlign w:val="bottom"/>
          </w:tcPr>
          <w:p w14:paraId="736F5A0A" w14:textId="77777777" w:rsidR="00F53E86" w:rsidRPr="0006468E" w:rsidRDefault="00F53E86" w:rsidP="00FA5646">
            <w:pPr>
              <w:spacing w:line="380" w:lineRule="exact"/>
              <w:ind w:left="258" w:hanging="258"/>
              <w:rPr>
                <w:rFonts w:ascii="Arial" w:hAnsi="Arial" w:cs="Arial"/>
                <w:sz w:val="18"/>
                <w:szCs w:val="18"/>
              </w:rPr>
            </w:pPr>
          </w:p>
        </w:tc>
        <w:tc>
          <w:tcPr>
            <w:tcW w:w="1530" w:type="dxa"/>
            <w:vAlign w:val="bottom"/>
            <w:hideMark/>
          </w:tcPr>
          <w:p w14:paraId="11DE37AF" w14:textId="531529C3" w:rsidR="00F53E86" w:rsidRPr="0006468E" w:rsidRDefault="005970EB"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35" w:type="dxa"/>
          </w:tcPr>
          <w:p w14:paraId="150AE668" w14:textId="3E3CA9CD" w:rsidR="00F53E86" w:rsidRPr="0006468E" w:rsidRDefault="000B44D1"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440" w:type="dxa"/>
            <w:vAlign w:val="bottom"/>
            <w:hideMark/>
          </w:tcPr>
          <w:p w14:paraId="5E35CF3D" w14:textId="2D4D99BC" w:rsidR="00F53E86" w:rsidRPr="0006468E" w:rsidRDefault="005970EB"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440" w:type="dxa"/>
          </w:tcPr>
          <w:p w14:paraId="515C3E7C" w14:textId="2D71E70C" w:rsidR="00F53E86" w:rsidRPr="0006468E" w:rsidRDefault="000B44D1" w:rsidP="00FA5646">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B11D12" w:rsidRPr="0006468E" w14:paraId="3D5EA7A8" w14:textId="77777777" w:rsidTr="00BB46BF">
        <w:trPr>
          <w:trHeight w:val="495"/>
        </w:trPr>
        <w:tc>
          <w:tcPr>
            <w:tcW w:w="3240" w:type="dxa"/>
            <w:vAlign w:val="bottom"/>
            <w:hideMark/>
          </w:tcPr>
          <w:p w14:paraId="5FE67A31" w14:textId="43E9B0E4" w:rsidR="00B11D12" w:rsidRPr="0006468E" w:rsidRDefault="00B11D12" w:rsidP="00B11D12">
            <w:pPr>
              <w:spacing w:line="380" w:lineRule="exact"/>
              <w:ind w:left="165" w:hanging="180"/>
              <w:rPr>
                <w:rFonts w:ascii="Arial" w:hAnsi="Arial" w:cs="Arial"/>
                <w:sz w:val="18"/>
                <w:szCs w:val="18"/>
              </w:rPr>
            </w:pPr>
            <w:r w:rsidRPr="0006468E">
              <w:rPr>
                <w:rFonts w:ascii="Arial" w:hAnsi="Arial" w:cs="Arial"/>
                <w:sz w:val="18"/>
                <w:szCs w:val="18"/>
              </w:rPr>
              <w:t xml:space="preserve">Loans and installment receivables with no significant increase in </w:t>
            </w:r>
            <w:r w:rsidRPr="0006468E">
              <w:rPr>
                <w:rFonts w:ascii="Arial" w:hAnsi="Arial" w:cstheme="minorBidi" w:hint="cs"/>
                <w:sz w:val="18"/>
                <w:szCs w:val="18"/>
                <w:cs/>
              </w:rPr>
              <w:t xml:space="preserve">   </w:t>
            </w:r>
            <w:r w:rsidRPr="0006468E">
              <w:rPr>
                <w:rFonts w:ascii="Arial" w:hAnsi="Arial" w:cs="Arial"/>
                <w:sz w:val="18"/>
                <w:szCs w:val="18"/>
              </w:rPr>
              <w:t>credit risk (Performing)</w:t>
            </w:r>
          </w:p>
        </w:tc>
        <w:tc>
          <w:tcPr>
            <w:tcW w:w="1530" w:type="dxa"/>
            <w:vAlign w:val="bottom"/>
          </w:tcPr>
          <w:p w14:paraId="27EA951A" w14:textId="0C82FE15" w:rsidR="00B11D12" w:rsidRPr="0006468E" w:rsidRDefault="00DC5726" w:rsidP="00B11D12">
            <w:pPr>
              <w:tabs>
                <w:tab w:val="decimal" w:pos="1245"/>
              </w:tabs>
              <w:spacing w:line="380" w:lineRule="exact"/>
              <w:rPr>
                <w:rFonts w:ascii="Arial" w:hAnsi="Arial" w:cs="Arial"/>
                <w:sz w:val="18"/>
                <w:szCs w:val="18"/>
                <w:cs/>
              </w:rPr>
            </w:pPr>
            <w:r>
              <w:rPr>
                <w:rFonts w:ascii="Arial" w:hAnsi="Arial" w:cs="Arial"/>
                <w:sz w:val="18"/>
                <w:szCs w:val="18"/>
              </w:rPr>
              <w:t>5,734,</w:t>
            </w:r>
            <w:r w:rsidR="00352260">
              <w:rPr>
                <w:rFonts w:ascii="Arial" w:hAnsi="Arial" w:cs="Arial"/>
                <w:sz w:val="18"/>
                <w:szCs w:val="18"/>
              </w:rPr>
              <w:t>976,095</w:t>
            </w:r>
          </w:p>
        </w:tc>
        <w:tc>
          <w:tcPr>
            <w:tcW w:w="1535" w:type="dxa"/>
            <w:vAlign w:val="bottom"/>
          </w:tcPr>
          <w:p w14:paraId="19985D2B" w14:textId="483C570E" w:rsidR="00B11D12" w:rsidRPr="0006468E" w:rsidRDefault="00B11D12" w:rsidP="00B11D12">
            <w:pPr>
              <w:tabs>
                <w:tab w:val="decimal" w:pos="1245"/>
              </w:tabs>
              <w:spacing w:line="380" w:lineRule="exact"/>
              <w:rPr>
                <w:rFonts w:ascii="Arial" w:hAnsi="Arial" w:cs="Arial"/>
                <w:sz w:val="18"/>
                <w:szCs w:val="18"/>
              </w:rPr>
            </w:pPr>
            <w:r w:rsidRPr="003274D0">
              <w:rPr>
                <w:rFonts w:ascii="Arial" w:hAnsi="Arial" w:cs="Arial"/>
                <w:sz w:val="18"/>
                <w:szCs w:val="18"/>
              </w:rPr>
              <w:t>6,153,682,004</w:t>
            </w:r>
          </w:p>
        </w:tc>
        <w:tc>
          <w:tcPr>
            <w:tcW w:w="1440" w:type="dxa"/>
            <w:vAlign w:val="bottom"/>
          </w:tcPr>
          <w:p w14:paraId="053AED34" w14:textId="34BD5ADA" w:rsidR="00B11D12" w:rsidRPr="0006468E" w:rsidRDefault="00390114" w:rsidP="00B11D12">
            <w:pPr>
              <w:tabs>
                <w:tab w:val="decimal" w:pos="1510"/>
              </w:tabs>
              <w:spacing w:line="380" w:lineRule="exact"/>
              <w:rPr>
                <w:rFonts w:ascii="Arial" w:hAnsi="Arial" w:cs="Arial"/>
                <w:sz w:val="18"/>
                <w:szCs w:val="18"/>
              </w:rPr>
            </w:pPr>
            <w:r>
              <w:rPr>
                <w:rFonts w:ascii="Arial" w:hAnsi="Arial" w:cs="Arial"/>
                <w:sz w:val="18"/>
                <w:szCs w:val="18"/>
              </w:rPr>
              <w:t>(73,242,503)</w:t>
            </w:r>
          </w:p>
        </w:tc>
        <w:tc>
          <w:tcPr>
            <w:tcW w:w="1440" w:type="dxa"/>
            <w:vAlign w:val="bottom"/>
          </w:tcPr>
          <w:p w14:paraId="693BFCD0" w14:textId="5B778593" w:rsidR="00B11D12" w:rsidRPr="0006468E" w:rsidRDefault="00B11D12" w:rsidP="00B11D12">
            <w:pPr>
              <w:tabs>
                <w:tab w:val="decimal" w:pos="1510"/>
              </w:tabs>
              <w:spacing w:line="380" w:lineRule="exact"/>
              <w:rPr>
                <w:rFonts w:ascii="Arial" w:hAnsi="Arial" w:cs="Arial"/>
                <w:sz w:val="18"/>
                <w:szCs w:val="18"/>
              </w:rPr>
            </w:pPr>
            <w:r w:rsidRPr="00320A8E">
              <w:rPr>
                <w:rFonts w:ascii="Arial" w:hAnsi="Arial" w:cs="Arial"/>
                <w:sz w:val="18"/>
                <w:szCs w:val="18"/>
              </w:rPr>
              <w:t>(86,770,466)</w:t>
            </w:r>
          </w:p>
        </w:tc>
      </w:tr>
      <w:tr w:rsidR="00B11D12" w:rsidRPr="0006468E" w14:paraId="206B5EF4" w14:textId="77777777" w:rsidTr="00BB46BF">
        <w:tc>
          <w:tcPr>
            <w:tcW w:w="3240" w:type="dxa"/>
            <w:vAlign w:val="bottom"/>
            <w:hideMark/>
          </w:tcPr>
          <w:p w14:paraId="7352A7AD" w14:textId="277B823F" w:rsidR="00B11D12" w:rsidRPr="0006468E" w:rsidRDefault="00B11D12" w:rsidP="00B11D12">
            <w:pPr>
              <w:spacing w:line="380" w:lineRule="exact"/>
              <w:ind w:left="165" w:right="-110" w:hanging="180"/>
              <w:rPr>
                <w:rFonts w:ascii="Arial" w:hAnsi="Arial" w:cs="Arial"/>
                <w:sz w:val="18"/>
                <w:szCs w:val="18"/>
              </w:rPr>
            </w:pPr>
            <w:r w:rsidRPr="0006468E">
              <w:rPr>
                <w:rFonts w:ascii="Arial" w:hAnsi="Arial" w:cs="Arial"/>
                <w:sz w:val="18"/>
                <w:szCs w:val="18"/>
              </w:rPr>
              <w:t xml:space="preserve">Loans and installment receivables </w:t>
            </w:r>
            <w:r w:rsidRPr="0006468E">
              <w:rPr>
                <w:rFonts w:ascii="Arial" w:hAnsi="Arial" w:cstheme="minorBidi" w:hint="cs"/>
                <w:sz w:val="18"/>
                <w:szCs w:val="18"/>
                <w:cs/>
              </w:rPr>
              <w:t xml:space="preserve">   </w:t>
            </w:r>
            <w:r w:rsidRPr="0006468E">
              <w:rPr>
                <w:rFonts w:ascii="Arial" w:hAnsi="Arial" w:cs="Arial"/>
                <w:sz w:val="18"/>
                <w:szCs w:val="18"/>
              </w:rPr>
              <w:t xml:space="preserve">with significant increase in credit </w:t>
            </w:r>
            <w:r w:rsidRPr="0006468E">
              <w:rPr>
                <w:rFonts w:ascii="Arial" w:hAnsi="Arial" w:cstheme="minorBidi" w:hint="cs"/>
                <w:sz w:val="18"/>
                <w:szCs w:val="18"/>
                <w:cs/>
              </w:rPr>
              <w:t xml:space="preserve">   </w:t>
            </w:r>
            <w:r w:rsidRPr="0006468E">
              <w:rPr>
                <w:rFonts w:ascii="Arial" w:hAnsi="Arial" w:cs="Arial"/>
                <w:sz w:val="18"/>
                <w:szCs w:val="18"/>
              </w:rPr>
              <w:t>risk (Under - performing)</w:t>
            </w:r>
          </w:p>
        </w:tc>
        <w:tc>
          <w:tcPr>
            <w:tcW w:w="1530" w:type="dxa"/>
            <w:vAlign w:val="bottom"/>
          </w:tcPr>
          <w:p w14:paraId="44F79B46" w14:textId="08736B29" w:rsidR="00B11D12" w:rsidRPr="0006468E" w:rsidRDefault="007868A8" w:rsidP="00B11D12">
            <w:pPr>
              <w:tabs>
                <w:tab w:val="decimal" w:pos="1245"/>
              </w:tabs>
              <w:spacing w:line="380" w:lineRule="exact"/>
              <w:rPr>
                <w:rFonts w:ascii="Arial" w:hAnsi="Arial" w:cs="Arial"/>
                <w:sz w:val="18"/>
                <w:szCs w:val="18"/>
              </w:rPr>
            </w:pPr>
            <w:r>
              <w:rPr>
                <w:rFonts w:ascii="Arial" w:hAnsi="Arial" w:cs="Arial"/>
                <w:sz w:val="18"/>
                <w:szCs w:val="18"/>
              </w:rPr>
              <w:t>897</w:t>
            </w:r>
            <w:r w:rsidR="008E5069">
              <w:rPr>
                <w:rFonts w:ascii="Arial" w:hAnsi="Arial" w:cs="Arial"/>
                <w:sz w:val="18"/>
                <w:szCs w:val="18"/>
              </w:rPr>
              <w:t>,656,901</w:t>
            </w:r>
          </w:p>
        </w:tc>
        <w:tc>
          <w:tcPr>
            <w:tcW w:w="1535" w:type="dxa"/>
            <w:vAlign w:val="bottom"/>
          </w:tcPr>
          <w:p w14:paraId="76E2A85A" w14:textId="524E23FA" w:rsidR="00B11D12" w:rsidRPr="0006468E" w:rsidRDefault="00B11D12" w:rsidP="00B11D12">
            <w:pPr>
              <w:tabs>
                <w:tab w:val="decimal" w:pos="1245"/>
              </w:tabs>
              <w:spacing w:line="380" w:lineRule="exact"/>
              <w:rPr>
                <w:rFonts w:ascii="Arial" w:hAnsi="Arial" w:cs="Arial"/>
                <w:sz w:val="18"/>
                <w:szCs w:val="18"/>
              </w:rPr>
            </w:pPr>
            <w:r w:rsidRPr="00A0514C">
              <w:rPr>
                <w:rFonts w:ascii="Arial" w:hAnsi="Arial" w:cs="Arial"/>
                <w:sz w:val="18"/>
                <w:szCs w:val="18"/>
              </w:rPr>
              <w:t>332,340,338</w:t>
            </w:r>
          </w:p>
        </w:tc>
        <w:tc>
          <w:tcPr>
            <w:tcW w:w="1440" w:type="dxa"/>
            <w:vAlign w:val="bottom"/>
          </w:tcPr>
          <w:p w14:paraId="70617995" w14:textId="3CAD1D6E" w:rsidR="00B11D12" w:rsidRPr="0006468E" w:rsidRDefault="004F5CF0" w:rsidP="00B11D12">
            <w:pPr>
              <w:tabs>
                <w:tab w:val="decimal" w:pos="1510"/>
              </w:tabs>
              <w:spacing w:line="380" w:lineRule="exact"/>
              <w:rPr>
                <w:rFonts w:ascii="Arial" w:hAnsi="Arial" w:cs="Arial"/>
                <w:sz w:val="18"/>
                <w:szCs w:val="18"/>
              </w:rPr>
            </w:pPr>
            <w:r>
              <w:rPr>
                <w:rFonts w:ascii="Arial" w:hAnsi="Arial" w:cs="Arial"/>
                <w:sz w:val="18"/>
                <w:szCs w:val="18"/>
              </w:rPr>
              <w:t>(16,136,497)</w:t>
            </w:r>
          </w:p>
        </w:tc>
        <w:tc>
          <w:tcPr>
            <w:tcW w:w="1440" w:type="dxa"/>
            <w:vAlign w:val="bottom"/>
          </w:tcPr>
          <w:p w14:paraId="5A16313A" w14:textId="7185D446" w:rsidR="00B11D12" w:rsidRPr="0006468E" w:rsidRDefault="00B11D12" w:rsidP="00B11D12">
            <w:pPr>
              <w:tabs>
                <w:tab w:val="decimal" w:pos="1510"/>
              </w:tabs>
              <w:spacing w:line="380" w:lineRule="exact"/>
              <w:rPr>
                <w:rFonts w:ascii="Arial" w:hAnsi="Arial" w:cs="Arial"/>
                <w:sz w:val="18"/>
                <w:szCs w:val="18"/>
              </w:rPr>
            </w:pPr>
            <w:r w:rsidRPr="003B55AC">
              <w:rPr>
                <w:rFonts w:ascii="Arial" w:hAnsi="Arial" w:cs="Arial"/>
                <w:sz w:val="18"/>
                <w:szCs w:val="18"/>
              </w:rPr>
              <w:t>(7,770,654)</w:t>
            </w:r>
          </w:p>
        </w:tc>
      </w:tr>
      <w:tr w:rsidR="00B11D12" w:rsidRPr="0006468E" w14:paraId="21DC934F" w14:textId="77777777" w:rsidTr="00BB46BF">
        <w:trPr>
          <w:trHeight w:val="378"/>
        </w:trPr>
        <w:tc>
          <w:tcPr>
            <w:tcW w:w="3240" w:type="dxa"/>
            <w:vAlign w:val="bottom"/>
            <w:hideMark/>
          </w:tcPr>
          <w:p w14:paraId="26C76267" w14:textId="77777777" w:rsidR="00B11D12" w:rsidRPr="0006468E" w:rsidRDefault="00B11D12" w:rsidP="00B11D12">
            <w:pPr>
              <w:spacing w:line="380" w:lineRule="exact"/>
              <w:ind w:left="165" w:hanging="180"/>
              <w:rPr>
                <w:rFonts w:ascii="Arial" w:hAnsi="Arial" w:cstheme="minorBidi"/>
                <w:sz w:val="18"/>
                <w:szCs w:val="18"/>
              </w:rPr>
            </w:pPr>
            <w:r w:rsidRPr="0006468E">
              <w:rPr>
                <w:rFonts w:ascii="Arial" w:hAnsi="Arial" w:cs="Arial"/>
                <w:sz w:val="18"/>
                <w:szCs w:val="18"/>
              </w:rPr>
              <w:t xml:space="preserve">Loans and installment receivables with credit - impaired </w:t>
            </w:r>
            <w:r w:rsidRPr="0006468E">
              <w:rPr>
                <w:rFonts w:ascii="Arial" w:hAnsi="Arial" w:cstheme="minorBidi" w:hint="cs"/>
                <w:sz w:val="18"/>
                <w:szCs w:val="18"/>
                <w:cs/>
              </w:rPr>
              <w:t xml:space="preserve"> </w:t>
            </w:r>
          </w:p>
          <w:p w14:paraId="52268B29" w14:textId="28D2A5F9" w:rsidR="00B11D12" w:rsidRPr="0006468E" w:rsidRDefault="00B11D12" w:rsidP="00B11D12">
            <w:pPr>
              <w:spacing w:line="380" w:lineRule="exact"/>
              <w:ind w:left="165" w:hanging="180"/>
              <w:rPr>
                <w:rFonts w:ascii="Arial" w:hAnsi="Arial" w:cstheme="minorBidi"/>
                <w:sz w:val="18"/>
                <w:szCs w:val="18"/>
              </w:rPr>
            </w:pPr>
            <w:r w:rsidRPr="0006468E">
              <w:rPr>
                <w:rFonts w:ascii="Arial" w:hAnsi="Arial" w:cstheme="minorBidi"/>
                <w:sz w:val="18"/>
                <w:szCs w:val="18"/>
              </w:rPr>
              <w:t xml:space="preserve">    </w:t>
            </w:r>
            <w:r w:rsidRPr="0006468E">
              <w:rPr>
                <w:rFonts w:ascii="Arial" w:hAnsi="Arial" w:cs="Arial"/>
                <w:sz w:val="18"/>
                <w:szCs w:val="18"/>
              </w:rPr>
              <w:t>(Non</w:t>
            </w:r>
            <w:r w:rsidRPr="0006468E">
              <w:rPr>
                <w:rFonts w:ascii="Arial" w:hAnsi="Arial" w:cs="Arial"/>
                <w:sz w:val="18"/>
                <w:szCs w:val="18"/>
                <w:cs/>
              </w:rPr>
              <w:t xml:space="preserve"> </w:t>
            </w:r>
            <w:r w:rsidRPr="0006468E">
              <w:rPr>
                <w:rFonts w:ascii="Arial" w:hAnsi="Arial" w:cs="Arial"/>
                <w:sz w:val="18"/>
                <w:szCs w:val="18"/>
              </w:rPr>
              <w:t>-</w:t>
            </w:r>
            <w:r w:rsidRPr="0006468E">
              <w:rPr>
                <w:rFonts w:ascii="Arial" w:hAnsi="Arial" w:cs="Arial"/>
                <w:sz w:val="18"/>
                <w:szCs w:val="18"/>
                <w:cs/>
              </w:rPr>
              <w:t xml:space="preserve"> </w:t>
            </w:r>
            <w:r w:rsidRPr="0006468E">
              <w:rPr>
                <w:rFonts w:ascii="Arial" w:hAnsi="Arial" w:cs="Arial"/>
                <w:sz w:val="18"/>
                <w:szCs w:val="18"/>
              </w:rPr>
              <w:t>performing)</w:t>
            </w:r>
          </w:p>
        </w:tc>
        <w:tc>
          <w:tcPr>
            <w:tcW w:w="1530" w:type="dxa"/>
            <w:vAlign w:val="bottom"/>
          </w:tcPr>
          <w:p w14:paraId="2BB5798A" w14:textId="5E51EA44" w:rsidR="00B11D12" w:rsidRPr="0006468E" w:rsidRDefault="008E5069" w:rsidP="00B11D12">
            <w:pPr>
              <w:pBdr>
                <w:bottom w:val="single" w:sz="4" w:space="1" w:color="auto"/>
              </w:pBdr>
              <w:tabs>
                <w:tab w:val="decimal" w:pos="1245"/>
              </w:tabs>
              <w:spacing w:line="380" w:lineRule="exact"/>
              <w:rPr>
                <w:rFonts w:ascii="Arial" w:hAnsi="Arial" w:cs="Arial"/>
                <w:sz w:val="18"/>
                <w:szCs w:val="18"/>
                <w:cs/>
              </w:rPr>
            </w:pPr>
            <w:r>
              <w:rPr>
                <w:rFonts w:ascii="Arial" w:hAnsi="Arial" w:cs="Arial"/>
                <w:sz w:val="18"/>
                <w:szCs w:val="18"/>
              </w:rPr>
              <w:t>2,861</w:t>
            </w:r>
            <w:r w:rsidR="00F56437">
              <w:rPr>
                <w:rFonts w:ascii="Arial" w:hAnsi="Arial" w:cs="Arial"/>
                <w:sz w:val="18"/>
                <w:szCs w:val="18"/>
              </w:rPr>
              <w:t>,806,</w:t>
            </w:r>
            <w:r w:rsidR="0033658D">
              <w:rPr>
                <w:rFonts w:ascii="Arial" w:hAnsi="Arial" w:cs="Arial"/>
                <w:sz w:val="18"/>
                <w:szCs w:val="18"/>
              </w:rPr>
              <w:t>657</w:t>
            </w:r>
          </w:p>
        </w:tc>
        <w:tc>
          <w:tcPr>
            <w:tcW w:w="1535" w:type="dxa"/>
            <w:vAlign w:val="bottom"/>
          </w:tcPr>
          <w:p w14:paraId="0104E79C" w14:textId="63F8C7F9" w:rsidR="00B11D12" w:rsidRPr="0006468E" w:rsidRDefault="00B11D12" w:rsidP="00B11D12">
            <w:pPr>
              <w:pBdr>
                <w:bottom w:val="single" w:sz="4" w:space="1" w:color="auto"/>
              </w:pBdr>
              <w:tabs>
                <w:tab w:val="decimal" w:pos="1245"/>
              </w:tabs>
              <w:spacing w:line="380" w:lineRule="exact"/>
              <w:rPr>
                <w:rFonts w:ascii="Arial" w:hAnsi="Arial" w:cs="Arial"/>
                <w:sz w:val="18"/>
                <w:szCs w:val="18"/>
              </w:rPr>
            </w:pPr>
            <w:r w:rsidRPr="00BE05F1">
              <w:rPr>
                <w:rFonts w:ascii="Arial" w:hAnsi="Arial" w:cs="Arial"/>
                <w:sz w:val="18"/>
                <w:szCs w:val="18"/>
              </w:rPr>
              <w:t>2,286,138,188</w:t>
            </w:r>
          </w:p>
        </w:tc>
        <w:tc>
          <w:tcPr>
            <w:tcW w:w="1440" w:type="dxa"/>
            <w:vAlign w:val="bottom"/>
          </w:tcPr>
          <w:p w14:paraId="343604FE" w14:textId="6E6B21D5" w:rsidR="00B11D12" w:rsidRPr="0006468E" w:rsidRDefault="004F5CF0" w:rsidP="00B11D12">
            <w:pPr>
              <w:pBdr>
                <w:bottom w:val="single" w:sz="4" w:space="1" w:color="auto"/>
              </w:pBdr>
              <w:tabs>
                <w:tab w:val="decimal" w:pos="1510"/>
              </w:tabs>
              <w:spacing w:line="380" w:lineRule="exact"/>
              <w:rPr>
                <w:rFonts w:ascii="Arial" w:hAnsi="Arial" w:cs="Arial"/>
                <w:sz w:val="18"/>
                <w:szCs w:val="18"/>
              </w:rPr>
            </w:pPr>
            <w:r>
              <w:rPr>
                <w:rFonts w:ascii="Arial" w:hAnsi="Arial" w:cs="Arial"/>
                <w:sz w:val="18"/>
                <w:szCs w:val="18"/>
              </w:rPr>
              <w:t>(667,680,997)</w:t>
            </w:r>
          </w:p>
        </w:tc>
        <w:tc>
          <w:tcPr>
            <w:tcW w:w="1440" w:type="dxa"/>
            <w:vAlign w:val="bottom"/>
          </w:tcPr>
          <w:p w14:paraId="66673EAE" w14:textId="08159528" w:rsidR="00B11D12" w:rsidRPr="0006468E" w:rsidRDefault="00B11D12" w:rsidP="00B11D12">
            <w:pPr>
              <w:pBdr>
                <w:bottom w:val="single" w:sz="4" w:space="1" w:color="auto"/>
              </w:pBdr>
              <w:tabs>
                <w:tab w:val="decimal" w:pos="1510"/>
              </w:tabs>
              <w:spacing w:line="380" w:lineRule="exact"/>
              <w:rPr>
                <w:rFonts w:ascii="Arial" w:hAnsi="Arial" w:cs="Arial"/>
                <w:sz w:val="18"/>
                <w:szCs w:val="18"/>
              </w:rPr>
            </w:pPr>
            <w:r w:rsidRPr="001677D8">
              <w:rPr>
                <w:rFonts w:ascii="Arial" w:hAnsi="Arial" w:cs="Arial"/>
                <w:sz w:val="18"/>
                <w:szCs w:val="18"/>
              </w:rPr>
              <w:t>(594,708,548)</w:t>
            </w:r>
          </w:p>
        </w:tc>
      </w:tr>
      <w:tr w:rsidR="00B11D12" w:rsidRPr="0006468E" w14:paraId="0FC7D5B5" w14:textId="77777777" w:rsidTr="00BB46BF">
        <w:trPr>
          <w:trHeight w:val="396"/>
        </w:trPr>
        <w:tc>
          <w:tcPr>
            <w:tcW w:w="3240" w:type="dxa"/>
            <w:vAlign w:val="bottom"/>
            <w:hideMark/>
          </w:tcPr>
          <w:p w14:paraId="260C03AF" w14:textId="77777777" w:rsidR="00B11D12" w:rsidRPr="0006468E" w:rsidRDefault="00B11D12" w:rsidP="00B11D12">
            <w:pPr>
              <w:spacing w:line="380" w:lineRule="exact"/>
              <w:ind w:left="259" w:hanging="259"/>
              <w:rPr>
                <w:rFonts w:ascii="Arial" w:hAnsi="Arial" w:cs="Arial"/>
                <w:sz w:val="18"/>
                <w:szCs w:val="18"/>
              </w:rPr>
            </w:pPr>
            <w:r w:rsidRPr="0006468E">
              <w:rPr>
                <w:rFonts w:ascii="Arial" w:hAnsi="Arial" w:cs="Arial"/>
                <w:sz w:val="18"/>
                <w:szCs w:val="18"/>
              </w:rPr>
              <w:t>Total</w:t>
            </w:r>
          </w:p>
        </w:tc>
        <w:tc>
          <w:tcPr>
            <w:tcW w:w="1530" w:type="dxa"/>
            <w:vAlign w:val="bottom"/>
          </w:tcPr>
          <w:p w14:paraId="35F61D14" w14:textId="2582EDD1" w:rsidR="00B11D12" w:rsidRPr="0006468E" w:rsidRDefault="00B825A0" w:rsidP="00B11D12">
            <w:pPr>
              <w:pBdr>
                <w:bottom w:val="double" w:sz="4" w:space="1" w:color="auto"/>
              </w:pBdr>
              <w:tabs>
                <w:tab w:val="decimal" w:pos="1245"/>
              </w:tabs>
              <w:spacing w:line="380" w:lineRule="exact"/>
              <w:rPr>
                <w:rFonts w:ascii="Arial" w:hAnsi="Arial" w:cs="Arial"/>
                <w:sz w:val="18"/>
                <w:szCs w:val="18"/>
                <w:cs/>
              </w:rPr>
            </w:pPr>
            <w:r>
              <w:rPr>
                <w:rFonts w:ascii="Arial" w:hAnsi="Arial" w:cs="Arial"/>
                <w:sz w:val="18"/>
                <w:szCs w:val="18"/>
              </w:rPr>
              <w:t>9,4</w:t>
            </w:r>
            <w:r w:rsidR="00354BF4">
              <w:rPr>
                <w:rFonts w:ascii="Arial" w:hAnsi="Arial" w:cs="Arial"/>
                <w:sz w:val="18"/>
                <w:szCs w:val="18"/>
              </w:rPr>
              <w:t>94,439,653</w:t>
            </w:r>
          </w:p>
        </w:tc>
        <w:tc>
          <w:tcPr>
            <w:tcW w:w="1535" w:type="dxa"/>
            <w:vAlign w:val="bottom"/>
          </w:tcPr>
          <w:p w14:paraId="3DC64D33" w14:textId="14C088C3" w:rsidR="00B11D12" w:rsidRPr="0006468E" w:rsidRDefault="00B11D12" w:rsidP="00B11D12">
            <w:pPr>
              <w:pBdr>
                <w:bottom w:val="double" w:sz="4" w:space="1" w:color="auto"/>
              </w:pBdr>
              <w:tabs>
                <w:tab w:val="decimal" w:pos="1245"/>
              </w:tabs>
              <w:spacing w:line="380" w:lineRule="exact"/>
              <w:rPr>
                <w:rFonts w:ascii="Arial" w:hAnsi="Arial" w:cs="Arial"/>
                <w:sz w:val="18"/>
                <w:szCs w:val="18"/>
                <w:cs/>
              </w:rPr>
            </w:pPr>
            <w:r w:rsidRPr="00183D92">
              <w:rPr>
                <w:rFonts w:ascii="Arial" w:hAnsi="Arial" w:cs="Arial"/>
                <w:sz w:val="18"/>
                <w:szCs w:val="18"/>
              </w:rPr>
              <w:t>8,772,160,530</w:t>
            </w:r>
          </w:p>
        </w:tc>
        <w:tc>
          <w:tcPr>
            <w:tcW w:w="1440" w:type="dxa"/>
            <w:vAlign w:val="bottom"/>
          </w:tcPr>
          <w:p w14:paraId="7B8C7B8F" w14:textId="0301E094" w:rsidR="00B11D12" w:rsidRPr="0006468E" w:rsidRDefault="004F5CF0" w:rsidP="00B11D12">
            <w:pPr>
              <w:pBdr>
                <w:bottom w:val="double" w:sz="4" w:space="1" w:color="auto"/>
              </w:pBdr>
              <w:tabs>
                <w:tab w:val="decimal" w:pos="1510"/>
              </w:tabs>
              <w:spacing w:line="380" w:lineRule="exact"/>
              <w:rPr>
                <w:rFonts w:ascii="Arial" w:hAnsi="Arial" w:cs="Arial"/>
                <w:sz w:val="18"/>
                <w:szCs w:val="18"/>
                <w:cs/>
              </w:rPr>
            </w:pPr>
            <w:r>
              <w:rPr>
                <w:rFonts w:ascii="Arial" w:hAnsi="Arial" w:cs="Arial"/>
                <w:sz w:val="18"/>
                <w:szCs w:val="18"/>
              </w:rPr>
              <w:t>(757,059</w:t>
            </w:r>
            <w:r w:rsidR="0057478D">
              <w:rPr>
                <w:rFonts w:ascii="Arial" w:hAnsi="Arial" w:cs="Arial"/>
                <w:sz w:val="18"/>
                <w:szCs w:val="18"/>
              </w:rPr>
              <w:t>,997)</w:t>
            </w:r>
          </w:p>
        </w:tc>
        <w:tc>
          <w:tcPr>
            <w:tcW w:w="1440" w:type="dxa"/>
            <w:vAlign w:val="bottom"/>
          </w:tcPr>
          <w:p w14:paraId="576D1B94" w14:textId="2C674C2E" w:rsidR="00B11D12" w:rsidRPr="0006468E" w:rsidRDefault="00B11D12" w:rsidP="00B11D12">
            <w:pPr>
              <w:pBdr>
                <w:bottom w:val="double" w:sz="4" w:space="1" w:color="auto"/>
              </w:pBdr>
              <w:tabs>
                <w:tab w:val="decimal" w:pos="1510"/>
              </w:tabs>
              <w:spacing w:line="380" w:lineRule="exact"/>
              <w:rPr>
                <w:rFonts w:ascii="Arial" w:hAnsi="Arial" w:cs="Arial"/>
                <w:sz w:val="18"/>
                <w:szCs w:val="18"/>
                <w:cs/>
              </w:rPr>
            </w:pPr>
            <w:r w:rsidRPr="00BC58F4">
              <w:rPr>
                <w:rFonts w:ascii="Arial" w:hAnsi="Arial" w:cs="Arial"/>
                <w:sz w:val="18"/>
                <w:szCs w:val="18"/>
              </w:rPr>
              <w:t>(689,249,668)</w:t>
            </w:r>
          </w:p>
        </w:tc>
      </w:tr>
    </w:tbl>
    <w:p w14:paraId="233F401E" w14:textId="646F0BD5" w:rsidR="006177B8" w:rsidRPr="0006468E" w:rsidRDefault="006177B8" w:rsidP="001516DA">
      <w:pPr>
        <w:pStyle w:val="BodyTextIndent3"/>
        <w:spacing w:before="240" w:line="38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allowance for expected credit loss</w:t>
      </w:r>
      <w:r w:rsidR="00560601" w:rsidRPr="0006468E">
        <w:rPr>
          <w:rFonts w:ascii="Arial" w:hAnsi="Arial" w:cs="Arial"/>
          <w:sz w:val="22"/>
          <w:szCs w:val="22"/>
          <w:lang w:val="en-US"/>
        </w:rPr>
        <w:t>es</w:t>
      </w:r>
      <w:r w:rsidRPr="0006468E">
        <w:rPr>
          <w:rFonts w:ascii="Arial" w:hAnsi="Arial" w:cs="Arial"/>
          <w:sz w:val="22"/>
          <w:szCs w:val="22"/>
        </w:rPr>
        <w:t xml:space="preserve"> for </w:t>
      </w:r>
      <w:r w:rsidRPr="0006468E">
        <w:rPr>
          <w:rFonts w:ascii="Arial" w:hAnsi="Arial" w:cs="Arial"/>
          <w:sz w:val="22"/>
          <w:szCs w:val="22"/>
          <w:lang w:val="en-US"/>
        </w:rPr>
        <w:t>l</w:t>
      </w:r>
      <w:proofErr w:type="spellStart"/>
      <w:r w:rsidRPr="0006468E">
        <w:rPr>
          <w:rFonts w:ascii="Arial" w:hAnsi="Arial" w:cs="Arial"/>
          <w:sz w:val="22"/>
          <w:szCs w:val="22"/>
        </w:rPr>
        <w:t>oans</w:t>
      </w:r>
      <w:proofErr w:type="spellEnd"/>
      <w:r w:rsidRPr="0006468E">
        <w:rPr>
          <w:rFonts w:ascii="Arial" w:hAnsi="Arial" w:cs="Arial"/>
          <w:sz w:val="22"/>
          <w:szCs w:val="22"/>
        </w:rPr>
        <w:t xml:space="preserve"> and </w:t>
      </w:r>
      <w:proofErr w:type="spellStart"/>
      <w:r w:rsidRPr="0006468E">
        <w:rPr>
          <w:rFonts w:ascii="Arial" w:hAnsi="Arial" w:cs="Arial"/>
          <w:sz w:val="22"/>
          <w:szCs w:val="22"/>
          <w:lang w:val="en-US"/>
        </w:rPr>
        <w:t>i</w:t>
      </w:r>
      <w:r w:rsidRPr="0006468E">
        <w:rPr>
          <w:rFonts w:ascii="Arial" w:hAnsi="Arial" w:cs="Arial"/>
          <w:sz w:val="22"/>
          <w:szCs w:val="22"/>
        </w:rPr>
        <w:t>nstallment</w:t>
      </w:r>
      <w:proofErr w:type="spellEnd"/>
      <w:r w:rsidRPr="0006468E">
        <w:rPr>
          <w:rFonts w:ascii="Arial" w:hAnsi="Arial" w:cs="Arial"/>
          <w:sz w:val="22"/>
          <w:szCs w:val="22"/>
        </w:rPr>
        <w:t xml:space="preserve"> receivables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7DA380B5" w14:textId="77777777" w:rsidTr="00425309">
        <w:trPr>
          <w:trHeight w:val="225"/>
          <w:tblHeader/>
        </w:trPr>
        <w:tc>
          <w:tcPr>
            <w:tcW w:w="3420" w:type="dxa"/>
          </w:tcPr>
          <w:p w14:paraId="43F2D1A0"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hideMark/>
          </w:tcPr>
          <w:p w14:paraId="5560CCF4" w14:textId="77777777" w:rsidR="00EF5D0C" w:rsidRPr="0006468E" w:rsidRDefault="00EF5D0C" w:rsidP="002D65E7">
            <w:pPr>
              <w:tabs>
                <w:tab w:val="left" w:pos="1440"/>
                <w:tab w:val="right" w:pos="7200"/>
              </w:tabs>
              <w:spacing w:line="32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28DEB443" w14:textId="77777777" w:rsidTr="00425309">
        <w:trPr>
          <w:trHeight w:val="225"/>
          <w:tblHeader/>
        </w:trPr>
        <w:tc>
          <w:tcPr>
            <w:tcW w:w="3420" w:type="dxa"/>
          </w:tcPr>
          <w:p w14:paraId="048D9851"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471918F1" w14:textId="77777777" w:rsidR="00EF5D0C" w:rsidRPr="0006468E" w:rsidRDefault="00EF5D0C"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15925BD" w14:textId="77777777" w:rsidTr="00425309">
        <w:trPr>
          <w:trHeight w:val="225"/>
          <w:tblHeader/>
        </w:trPr>
        <w:tc>
          <w:tcPr>
            <w:tcW w:w="3420" w:type="dxa"/>
          </w:tcPr>
          <w:p w14:paraId="02B63899" w14:textId="77777777" w:rsidR="00EF5D0C" w:rsidRPr="0006468E" w:rsidRDefault="00EF5D0C" w:rsidP="002D65E7">
            <w:pPr>
              <w:pStyle w:val="ListParagraph"/>
              <w:spacing w:line="320" w:lineRule="exact"/>
              <w:ind w:left="0"/>
              <w:rPr>
                <w:rFonts w:ascii="Arial" w:hAnsi="Arial" w:cs="Arial"/>
                <w:sz w:val="18"/>
                <w:szCs w:val="18"/>
              </w:rPr>
            </w:pPr>
          </w:p>
        </w:tc>
        <w:tc>
          <w:tcPr>
            <w:tcW w:w="5850" w:type="dxa"/>
            <w:gridSpan w:val="4"/>
            <w:vAlign w:val="center"/>
            <w:hideMark/>
          </w:tcPr>
          <w:p w14:paraId="23A5F949" w14:textId="0EBA4DB0" w:rsidR="00EF5D0C" w:rsidRPr="0006468E" w:rsidRDefault="005970EB" w:rsidP="002D65E7">
            <w:pPr>
              <w:pBdr>
                <w:bottom w:val="single" w:sz="4" w:space="1" w:color="auto"/>
              </w:pBdr>
              <w:tabs>
                <w:tab w:val="left" w:pos="1440"/>
                <w:tab w:val="right" w:pos="7200"/>
              </w:tabs>
              <w:spacing w:line="320" w:lineRule="exact"/>
              <w:ind w:right="-43"/>
              <w:jc w:val="center"/>
              <w:rPr>
                <w:rFonts w:ascii="Arial" w:hAnsi="Arial" w:cs="Arial"/>
                <w:sz w:val="18"/>
                <w:szCs w:val="18"/>
              </w:rPr>
            </w:pPr>
            <w:r>
              <w:rPr>
                <w:rFonts w:ascii="Arial" w:hAnsi="Arial" w:cs="Arial"/>
                <w:sz w:val="18"/>
                <w:szCs w:val="18"/>
              </w:rPr>
              <w:t>2025</w:t>
            </w:r>
          </w:p>
        </w:tc>
      </w:tr>
      <w:tr w:rsidR="00272D88" w:rsidRPr="0006468E" w14:paraId="20BA7FAF" w14:textId="77777777" w:rsidTr="00425309">
        <w:trPr>
          <w:tblHeader/>
        </w:trPr>
        <w:tc>
          <w:tcPr>
            <w:tcW w:w="3420" w:type="dxa"/>
            <w:vAlign w:val="bottom"/>
          </w:tcPr>
          <w:p w14:paraId="44098154" w14:textId="77777777" w:rsidR="00EF5D0C" w:rsidRPr="0006468E" w:rsidRDefault="00EF5D0C" w:rsidP="002D65E7">
            <w:pPr>
              <w:pStyle w:val="ListParagraph"/>
              <w:spacing w:line="320" w:lineRule="exact"/>
              <w:ind w:left="0"/>
              <w:jc w:val="center"/>
              <w:rPr>
                <w:rFonts w:ascii="Arial" w:hAnsi="Arial" w:cs="Arial"/>
                <w:sz w:val="18"/>
                <w:szCs w:val="18"/>
                <w:cs/>
              </w:rPr>
            </w:pPr>
          </w:p>
        </w:tc>
        <w:tc>
          <w:tcPr>
            <w:tcW w:w="1462" w:type="dxa"/>
            <w:vAlign w:val="bottom"/>
            <w:hideMark/>
          </w:tcPr>
          <w:p w14:paraId="3BB339C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65BD2F7C"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25D382DD"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3E501175" w14:textId="77777777" w:rsidR="00EF5D0C" w:rsidRPr="0006468E" w:rsidRDefault="00EF5D0C" w:rsidP="002D65E7">
            <w:pPr>
              <w:pStyle w:val="ListParagraph"/>
              <w:pBdr>
                <w:bottom w:val="single" w:sz="4" w:space="1" w:color="auto"/>
              </w:pBdr>
              <w:spacing w:line="320" w:lineRule="exact"/>
              <w:ind w:left="0"/>
              <w:jc w:val="center"/>
              <w:rPr>
                <w:rFonts w:ascii="Arial" w:hAnsi="Arial" w:cs="Arial"/>
                <w:sz w:val="18"/>
                <w:szCs w:val="18"/>
                <w:cs/>
              </w:rPr>
            </w:pPr>
            <w:r w:rsidRPr="0006468E">
              <w:rPr>
                <w:rFonts w:ascii="Arial" w:hAnsi="Arial" w:cs="Arial"/>
                <w:sz w:val="18"/>
                <w:szCs w:val="18"/>
              </w:rPr>
              <w:t>Total</w:t>
            </w:r>
          </w:p>
        </w:tc>
      </w:tr>
      <w:tr w:rsidR="00044CAD" w:rsidRPr="0006468E" w14:paraId="0F49A790" w14:textId="77777777" w:rsidTr="001603F7">
        <w:tc>
          <w:tcPr>
            <w:tcW w:w="3420" w:type="dxa"/>
            <w:hideMark/>
          </w:tcPr>
          <w:p w14:paraId="2DC12FAC" w14:textId="77777777" w:rsidR="00044CAD" w:rsidRPr="0006468E" w:rsidRDefault="00044CAD" w:rsidP="00044CAD">
            <w:pPr>
              <w:pStyle w:val="ListParagraph"/>
              <w:spacing w:line="32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674E9DD1" w14:textId="0419B0DB" w:rsidR="00044CAD" w:rsidRPr="0006468E" w:rsidRDefault="00044CAD" w:rsidP="00044CAD">
            <w:pPr>
              <w:tabs>
                <w:tab w:val="decimal" w:pos="1170"/>
              </w:tabs>
              <w:spacing w:line="320" w:lineRule="exact"/>
              <w:rPr>
                <w:rFonts w:ascii="Arial" w:hAnsi="Arial" w:cs="Arial"/>
                <w:sz w:val="18"/>
                <w:szCs w:val="18"/>
              </w:rPr>
            </w:pPr>
            <w:r w:rsidRPr="00A275DA">
              <w:rPr>
                <w:rFonts w:ascii="Arial" w:hAnsi="Arial" w:cs="Arial"/>
                <w:sz w:val="18"/>
                <w:szCs w:val="18"/>
              </w:rPr>
              <w:t>86,770,466</w:t>
            </w:r>
          </w:p>
        </w:tc>
        <w:tc>
          <w:tcPr>
            <w:tcW w:w="1463" w:type="dxa"/>
          </w:tcPr>
          <w:p w14:paraId="4E094DF1" w14:textId="68A26466" w:rsidR="00044CAD" w:rsidRPr="0006468E" w:rsidRDefault="00044CAD" w:rsidP="00044CAD">
            <w:pPr>
              <w:tabs>
                <w:tab w:val="decimal" w:pos="1170"/>
              </w:tabs>
              <w:spacing w:line="320" w:lineRule="exact"/>
              <w:rPr>
                <w:rFonts w:ascii="Arial" w:hAnsi="Arial" w:cs="Arial"/>
                <w:sz w:val="18"/>
                <w:szCs w:val="18"/>
              </w:rPr>
            </w:pPr>
            <w:r w:rsidRPr="00494BAD">
              <w:rPr>
                <w:rFonts w:ascii="Arial" w:hAnsi="Arial" w:cs="Arial"/>
                <w:sz w:val="18"/>
                <w:szCs w:val="18"/>
              </w:rPr>
              <w:t>7,770,654</w:t>
            </w:r>
          </w:p>
        </w:tc>
        <w:tc>
          <w:tcPr>
            <w:tcW w:w="1462" w:type="dxa"/>
          </w:tcPr>
          <w:p w14:paraId="55FFE96C" w14:textId="38F288A7" w:rsidR="00044CAD" w:rsidRPr="0006468E" w:rsidRDefault="00044CAD" w:rsidP="00044CAD">
            <w:pPr>
              <w:tabs>
                <w:tab w:val="decimal" w:pos="1170"/>
              </w:tabs>
              <w:spacing w:line="320" w:lineRule="exact"/>
              <w:rPr>
                <w:rFonts w:ascii="Arial" w:hAnsi="Arial" w:cs="Arial"/>
                <w:sz w:val="18"/>
                <w:szCs w:val="18"/>
              </w:rPr>
            </w:pPr>
            <w:r w:rsidRPr="00463967">
              <w:rPr>
                <w:rFonts w:ascii="Arial" w:hAnsi="Arial" w:cs="Arial"/>
                <w:sz w:val="18"/>
                <w:szCs w:val="18"/>
              </w:rPr>
              <w:t>594,708,548</w:t>
            </w:r>
          </w:p>
        </w:tc>
        <w:tc>
          <w:tcPr>
            <w:tcW w:w="1463" w:type="dxa"/>
          </w:tcPr>
          <w:p w14:paraId="55AAAA07" w14:textId="4B714236" w:rsidR="00044CAD" w:rsidRPr="0006468E" w:rsidRDefault="00044CAD" w:rsidP="00044CAD">
            <w:pPr>
              <w:tabs>
                <w:tab w:val="decimal" w:pos="1170"/>
              </w:tabs>
              <w:spacing w:line="320" w:lineRule="exact"/>
              <w:rPr>
                <w:rFonts w:ascii="Arial" w:hAnsi="Arial" w:cs="Arial"/>
                <w:sz w:val="18"/>
                <w:szCs w:val="18"/>
                <w:cs/>
              </w:rPr>
            </w:pPr>
            <w:r w:rsidRPr="00331BB3">
              <w:rPr>
                <w:rFonts w:ascii="Arial" w:hAnsi="Arial" w:cs="Arial"/>
                <w:sz w:val="18"/>
                <w:szCs w:val="18"/>
              </w:rPr>
              <w:t>689,249,668</w:t>
            </w:r>
          </w:p>
        </w:tc>
      </w:tr>
      <w:tr w:rsidR="00044CAD" w:rsidRPr="0006468E" w14:paraId="4BD9D81E" w14:textId="77777777" w:rsidTr="00FA44E4">
        <w:tc>
          <w:tcPr>
            <w:tcW w:w="3420" w:type="dxa"/>
          </w:tcPr>
          <w:p w14:paraId="17ADEAB3" w14:textId="7DADB44B" w:rsidR="00044CAD" w:rsidRPr="0006468E" w:rsidRDefault="00044CAD" w:rsidP="00044CAD">
            <w:pPr>
              <w:pStyle w:val="ListParagraph"/>
              <w:spacing w:line="32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vAlign w:val="bottom"/>
          </w:tcPr>
          <w:p w14:paraId="06118F07" w14:textId="4B253A3B" w:rsidR="00044CAD" w:rsidRPr="0006468E" w:rsidRDefault="004B5D4E" w:rsidP="00044CAD">
            <w:pPr>
              <w:pBdr>
                <w:bottom w:val="single" w:sz="4" w:space="1" w:color="auto"/>
              </w:pBdr>
              <w:tabs>
                <w:tab w:val="decimal" w:pos="1170"/>
              </w:tabs>
              <w:spacing w:line="320" w:lineRule="exact"/>
              <w:rPr>
                <w:rFonts w:ascii="Arial" w:hAnsi="Arial" w:cs="Arial"/>
                <w:sz w:val="18"/>
                <w:szCs w:val="18"/>
              </w:rPr>
            </w:pPr>
            <w:r>
              <w:rPr>
                <w:rFonts w:ascii="Arial" w:hAnsi="Arial" w:cs="Arial"/>
                <w:sz w:val="18"/>
                <w:szCs w:val="18"/>
              </w:rPr>
              <w:t>(13,527</w:t>
            </w:r>
            <w:r w:rsidR="00654283">
              <w:rPr>
                <w:rFonts w:ascii="Arial" w:hAnsi="Arial" w:cs="Arial"/>
                <w:sz w:val="18"/>
                <w:szCs w:val="18"/>
              </w:rPr>
              <w:t>,963)</w:t>
            </w:r>
          </w:p>
        </w:tc>
        <w:tc>
          <w:tcPr>
            <w:tcW w:w="1463" w:type="dxa"/>
            <w:vAlign w:val="bottom"/>
          </w:tcPr>
          <w:p w14:paraId="6AA8A348" w14:textId="65B30C37" w:rsidR="00044CAD" w:rsidRPr="0006468E" w:rsidRDefault="00214AE9" w:rsidP="00044CAD">
            <w:pPr>
              <w:pBdr>
                <w:bottom w:val="single" w:sz="4" w:space="1" w:color="auto"/>
              </w:pBdr>
              <w:tabs>
                <w:tab w:val="decimal" w:pos="1170"/>
              </w:tabs>
              <w:spacing w:line="320" w:lineRule="exact"/>
              <w:rPr>
                <w:rFonts w:ascii="Arial" w:hAnsi="Arial" w:cs="Arial"/>
                <w:sz w:val="18"/>
                <w:szCs w:val="18"/>
              </w:rPr>
            </w:pPr>
            <w:r>
              <w:rPr>
                <w:rFonts w:ascii="Arial" w:hAnsi="Arial" w:cs="Arial"/>
                <w:sz w:val="18"/>
                <w:szCs w:val="18"/>
              </w:rPr>
              <w:t>8,365</w:t>
            </w:r>
            <w:r w:rsidR="006300BF">
              <w:rPr>
                <w:rFonts w:ascii="Arial" w:hAnsi="Arial" w:cs="Arial"/>
                <w:sz w:val="18"/>
                <w:szCs w:val="18"/>
              </w:rPr>
              <w:t>,843</w:t>
            </w:r>
          </w:p>
        </w:tc>
        <w:tc>
          <w:tcPr>
            <w:tcW w:w="1462" w:type="dxa"/>
            <w:vAlign w:val="bottom"/>
          </w:tcPr>
          <w:p w14:paraId="628CF3A5" w14:textId="50CE0F4A" w:rsidR="00044CAD" w:rsidRPr="0006468E" w:rsidRDefault="00D03B8E" w:rsidP="00044CAD">
            <w:pPr>
              <w:pBdr>
                <w:bottom w:val="single" w:sz="4" w:space="1" w:color="auto"/>
              </w:pBdr>
              <w:tabs>
                <w:tab w:val="decimal" w:pos="1170"/>
              </w:tabs>
              <w:spacing w:line="320" w:lineRule="exact"/>
              <w:rPr>
                <w:rFonts w:ascii="Arial" w:hAnsi="Arial" w:cs="Arial"/>
                <w:sz w:val="18"/>
                <w:szCs w:val="18"/>
              </w:rPr>
            </w:pPr>
            <w:r>
              <w:rPr>
                <w:rFonts w:ascii="Arial" w:hAnsi="Arial" w:cs="Arial"/>
                <w:sz w:val="18"/>
                <w:szCs w:val="18"/>
              </w:rPr>
              <w:t>72,972,449</w:t>
            </w:r>
          </w:p>
        </w:tc>
        <w:tc>
          <w:tcPr>
            <w:tcW w:w="1463" w:type="dxa"/>
            <w:vAlign w:val="bottom"/>
          </w:tcPr>
          <w:p w14:paraId="546BEFC2" w14:textId="06A4C5CE" w:rsidR="00044CAD" w:rsidRPr="0006468E" w:rsidRDefault="00156D8C" w:rsidP="00044CAD">
            <w:pPr>
              <w:pBdr>
                <w:bottom w:val="single" w:sz="4" w:space="1" w:color="auto"/>
              </w:pBdr>
              <w:tabs>
                <w:tab w:val="decimal" w:pos="1170"/>
              </w:tabs>
              <w:spacing w:line="320" w:lineRule="exact"/>
              <w:rPr>
                <w:rFonts w:ascii="Arial" w:hAnsi="Arial" w:cs="Arial"/>
                <w:sz w:val="18"/>
                <w:szCs w:val="18"/>
              </w:rPr>
            </w:pPr>
            <w:r>
              <w:rPr>
                <w:rFonts w:ascii="Arial" w:hAnsi="Arial" w:cs="Arial"/>
                <w:sz w:val="18"/>
                <w:szCs w:val="18"/>
              </w:rPr>
              <w:t>67,810</w:t>
            </w:r>
            <w:r w:rsidR="00507324">
              <w:rPr>
                <w:rFonts w:ascii="Arial" w:hAnsi="Arial" w:cs="Arial"/>
                <w:sz w:val="18"/>
                <w:szCs w:val="18"/>
              </w:rPr>
              <w:t>,329</w:t>
            </w:r>
          </w:p>
        </w:tc>
      </w:tr>
      <w:tr w:rsidR="00044CAD" w:rsidRPr="0006468E" w14:paraId="1471FA49" w14:textId="77777777">
        <w:tc>
          <w:tcPr>
            <w:tcW w:w="3420" w:type="dxa"/>
            <w:hideMark/>
          </w:tcPr>
          <w:p w14:paraId="7F44CD4A" w14:textId="77777777" w:rsidR="00044CAD" w:rsidRPr="0006468E" w:rsidRDefault="00044CAD" w:rsidP="00044CAD">
            <w:pPr>
              <w:pStyle w:val="ListParagraph"/>
              <w:spacing w:line="32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0D847A49" w14:textId="4F84DE02" w:rsidR="00044CAD" w:rsidRPr="0006468E" w:rsidRDefault="00B73C86" w:rsidP="00044CAD">
            <w:pPr>
              <w:pBdr>
                <w:bottom w:val="double" w:sz="4" w:space="1" w:color="auto"/>
              </w:pBdr>
              <w:tabs>
                <w:tab w:val="decimal" w:pos="1170"/>
              </w:tabs>
              <w:spacing w:line="320" w:lineRule="exact"/>
              <w:rPr>
                <w:rFonts w:ascii="Arial" w:hAnsi="Arial" w:cs="Arial"/>
                <w:sz w:val="18"/>
                <w:szCs w:val="18"/>
                <w:cs/>
              </w:rPr>
            </w:pPr>
            <w:r>
              <w:rPr>
                <w:rFonts w:ascii="Arial" w:hAnsi="Arial" w:cs="Arial"/>
                <w:sz w:val="18"/>
                <w:szCs w:val="18"/>
              </w:rPr>
              <w:t>73,242,503</w:t>
            </w:r>
          </w:p>
        </w:tc>
        <w:tc>
          <w:tcPr>
            <w:tcW w:w="1463" w:type="dxa"/>
          </w:tcPr>
          <w:p w14:paraId="2E53F34D" w14:textId="6803A19F" w:rsidR="00044CAD" w:rsidRPr="0006468E" w:rsidRDefault="006300BF" w:rsidP="00044CAD">
            <w:pPr>
              <w:pBdr>
                <w:bottom w:val="double" w:sz="4" w:space="1" w:color="auto"/>
              </w:pBdr>
              <w:tabs>
                <w:tab w:val="decimal" w:pos="1170"/>
              </w:tabs>
              <w:spacing w:line="320" w:lineRule="exact"/>
              <w:rPr>
                <w:rFonts w:ascii="Arial" w:hAnsi="Arial" w:cs="Arial"/>
                <w:sz w:val="18"/>
                <w:szCs w:val="18"/>
                <w:cs/>
              </w:rPr>
            </w:pPr>
            <w:r>
              <w:rPr>
                <w:rFonts w:ascii="Arial" w:hAnsi="Arial" w:cs="Arial"/>
                <w:sz w:val="18"/>
                <w:szCs w:val="18"/>
              </w:rPr>
              <w:t>16,136,497</w:t>
            </w:r>
          </w:p>
        </w:tc>
        <w:tc>
          <w:tcPr>
            <w:tcW w:w="1462" w:type="dxa"/>
          </w:tcPr>
          <w:p w14:paraId="65A98DF6" w14:textId="31053B42" w:rsidR="00044CAD" w:rsidRPr="0006468E" w:rsidRDefault="00BE2E09" w:rsidP="00044CAD">
            <w:pPr>
              <w:pBdr>
                <w:bottom w:val="double" w:sz="4" w:space="1" w:color="auto"/>
              </w:pBdr>
              <w:tabs>
                <w:tab w:val="decimal" w:pos="1170"/>
              </w:tabs>
              <w:spacing w:line="320" w:lineRule="exact"/>
              <w:rPr>
                <w:rFonts w:ascii="Arial" w:hAnsi="Arial" w:cs="Arial"/>
                <w:sz w:val="18"/>
                <w:szCs w:val="18"/>
                <w:cs/>
              </w:rPr>
            </w:pPr>
            <w:r>
              <w:rPr>
                <w:rFonts w:ascii="Arial" w:hAnsi="Arial" w:cs="Arial"/>
                <w:sz w:val="18"/>
                <w:szCs w:val="18"/>
              </w:rPr>
              <w:t>667</w:t>
            </w:r>
            <w:r w:rsidR="00156D8C">
              <w:rPr>
                <w:rFonts w:ascii="Arial" w:hAnsi="Arial" w:cs="Arial"/>
                <w:sz w:val="18"/>
                <w:szCs w:val="18"/>
              </w:rPr>
              <w:t>,68</w:t>
            </w:r>
            <w:r w:rsidR="00625A53">
              <w:rPr>
                <w:rFonts w:ascii="Arial" w:hAnsi="Arial" w:cs="Arial"/>
                <w:sz w:val="18"/>
                <w:szCs w:val="18"/>
              </w:rPr>
              <w:t>0</w:t>
            </w:r>
            <w:r w:rsidR="00156D8C">
              <w:rPr>
                <w:rFonts w:ascii="Arial" w:hAnsi="Arial" w:cs="Arial"/>
                <w:sz w:val="18"/>
                <w:szCs w:val="18"/>
              </w:rPr>
              <w:t>,997</w:t>
            </w:r>
          </w:p>
        </w:tc>
        <w:tc>
          <w:tcPr>
            <w:tcW w:w="1463" w:type="dxa"/>
          </w:tcPr>
          <w:p w14:paraId="34B81107" w14:textId="536ADA07" w:rsidR="00044CAD" w:rsidRPr="0006468E" w:rsidRDefault="00507324" w:rsidP="00044CAD">
            <w:pPr>
              <w:pBdr>
                <w:bottom w:val="double" w:sz="4" w:space="1" w:color="auto"/>
              </w:pBdr>
              <w:tabs>
                <w:tab w:val="decimal" w:pos="1170"/>
              </w:tabs>
              <w:spacing w:line="320" w:lineRule="exact"/>
              <w:rPr>
                <w:rFonts w:ascii="Arial" w:hAnsi="Arial" w:cs="Arial"/>
                <w:sz w:val="18"/>
                <w:szCs w:val="18"/>
              </w:rPr>
            </w:pPr>
            <w:r>
              <w:rPr>
                <w:rFonts w:ascii="Arial" w:hAnsi="Arial" w:cs="Arial"/>
                <w:sz w:val="18"/>
                <w:szCs w:val="18"/>
              </w:rPr>
              <w:t>757</w:t>
            </w:r>
            <w:r w:rsidR="00477BF6">
              <w:rPr>
                <w:rFonts w:ascii="Arial" w:hAnsi="Arial" w:cs="Arial"/>
                <w:sz w:val="18"/>
                <w:szCs w:val="18"/>
              </w:rPr>
              <w:t>,059,997</w:t>
            </w:r>
          </w:p>
        </w:tc>
      </w:tr>
    </w:tbl>
    <w:p w14:paraId="0A162A28" w14:textId="2FF2EFD2" w:rsidR="001516DA" w:rsidRPr="0006468E" w:rsidRDefault="001516DA"/>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B11D12" w:rsidRPr="0006468E" w14:paraId="20AAF9D3" w14:textId="77777777">
        <w:trPr>
          <w:trHeight w:val="225"/>
          <w:tblHeader/>
        </w:trPr>
        <w:tc>
          <w:tcPr>
            <w:tcW w:w="3420" w:type="dxa"/>
          </w:tcPr>
          <w:p w14:paraId="3E85B1DC" w14:textId="77777777" w:rsidR="00B11D12" w:rsidRPr="0006468E" w:rsidRDefault="00B11D12">
            <w:pPr>
              <w:pStyle w:val="ListParagraph"/>
              <w:spacing w:line="320" w:lineRule="exact"/>
              <w:ind w:left="0"/>
              <w:rPr>
                <w:rFonts w:ascii="Arial" w:hAnsi="Arial" w:cs="Arial"/>
                <w:sz w:val="18"/>
                <w:szCs w:val="18"/>
              </w:rPr>
            </w:pPr>
          </w:p>
        </w:tc>
        <w:tc>
          <w:tcPr>
            <w:tcW w:w="5850" w:type="dxa"/>
            <w:gridSpan w:val="4"/>
            <w:hideMark/>
          </w:tcPr>
          <w:p w14:paraId="2A05195E" w14:textId="77777777" w:rsidR="00B11D12" w:rsidRPr="0006468E" w:rsidRDefault="00B11D12">
            <w:pPr>
              <w:tabs>
                <w:tab w:val="left" w:pos="1440"/>
                <w:tab w:val="right" w:pos="7200"/>
              </w:tabs>
              <w:spacing w:line="320" w:lineRule="exact"/>
              <w:ind w:left="540" w:right="-43"/>
              <w:jc w:val="right"/>
              <w:rPr>
                <w:rFonts w:ascii="Arial" w:hAnsi="Arial" w:cs="Arial"/>
                <w:sz w:val="18"/>
                <w:szCs w:val="18"/>
              </w:rPr>
            </w:pPr>
            <w:r w:rsidRPr="0006468E">
              <w:rPr>
                <w:rFonts w:ascii="Arial" w:hAnsi="Arial" w:cs="Arial"/>
                <w:sz w:val="18"/>
                <w:szCs w:val="18"/>
              </w:rPr>
              <w:t>(Unit: Baht)</w:t>
            </w:r>
          </w:p>
        </w:tc>
      </w:tr>
      <w:tr w:rsidR="00B11D12" w:rsidRPr="0006468E" w14:paraId="22864E55" w14:textId="77777777">
        <w:trPr>
          <w:trHeight w:val="225"/>
          <w:tblHeader/>
        </w:trPr>
        <w:tc>
          <w:tcPr>
            <w:tcW w:w="3420" w:type="dxa"/>
          </w:tcPr>
          <w:p w14:paraId="5A3EE2DA" w14:textId="77777777" w:rsidR="00B11D12" w:rsidRPr="0006468E" w:rsidRDefault="00B11D12">
            <w:pPr>
              <w:pStyle w:val="ListParagraph"/>
              <w:spacing w:line="320" w:lineRule="exact"/>
              <w:ind w:left="0"/>
              <w:rPr>
                <w:rFonts w:ascii="Arial" w:hAnsi="Arial" w:cs="Arial"/>
                <w:sz w:val="18"/>
                <w:szCs w:val="18"/>
              </w:rPr>
            </w:pPr>
          </w:p>
        </w:tc>
        <w:tc>
          <w:tcPr>
            <w:tcW w:w="5850" w:type="dxa"/>
            <w:gridSpan w:val="4"/>
            <w:vAlign w:val="center"/>
            <w:hideMark/>
          </w:tcPr>
          <w:p w14:paraId="39919ECF" w14:textId="77777777" w:rsidR="00B11D12" w:rsidRPr="0006468E" w:rsidRDefault="00B11D12">
            <w:pPr>
              <w:pBdr>
                <w:bottom w:val="single" w:sz="4" w:space="1" w:color="auto"/>
              </w:pBdr>
              <w:tabs>
                <w:tab w:val="left" w:pos="1440"/>
                <w:tab w:val="right" w:pos="720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B11D12" w:rsidRPr="0006468E" w14:paraId="60F13DF0" w14:textId="77777777">
        <w:trPr>
          <w:trHeight w:val="225"/>
          <w:tblHeader/>
        </w:trPr>
        <w:tc>
          <w:tcPr>
            <w:tcW w:w="3420" w:type="dxa"/>
          </w:tcPr>
          <w:p w14:paraId="1577D245" w14:textId="77777777" w:rsidR="00B11D12" w:rsidRPr="0006468E" w:rsidRDefault="00B11D12">
            <w:pPr>
              <w:pStyle w:val="ListParagraph"/>
              <w:spacing w:line="320" w:lineRule="exact"/>
              <w:ind w:left="0"/>
              <w:rPr>
                <w:rFonts w:ascii="Arial" w:hAnsi="Arial" w:cs="Arial"/>
                <w:sz w:val="18"/>
                <w:szCs w:val="18"/>
              </w:rPr>
            </w:pPr>
          </w:p>
        </w:tc>
        <w:tc>
          <w:tcPr>
            <w:tcW w:w="5850" w:type="dxa"/>
            <w:gridSpan w:val="4"/>
            <w:vAlign w:val="center"/>
            <w:hideMark/>
          </w:tcPr>
          <w:p w14:paraId="30CA6E2B" w14:textId="10ADB6FD" w:rsidR="00B11D12" w:rsidRPr="0006468E" w:rsidRDefault="00B11D12">
            <w:pPr>
              <w:pBdr>
                <w:bottom w:val="single" w:sz="4" w:space="1" w:color="auto"/>
              </w:pBdr>
              <w:tabs>
                <w:tab w:val="left" w:pos="1440"/>
                <w:tab w:val="right" w:pos="7200"/>
              </w:tabs>
              <w:spacing w:line="320" w:lineRule="exact"/>
              <w:ind w:right="-43"/>
              <w:jc w:val="center"/>
              <w:rPr>
                <w:rFonts w:ascii="Arial" w:hAnsi="Arial" w:cs="Arial"/>
                <w:sz w:val="18"/>
                <w:szCs w:val="18"/>
              </w:rPr>
            </w:pPr>
            <w:r>
              <w:rPr>
                <w:rFonts w:ascii="Arial" w:hAnsi="Arial" w:cs="Arial"/>
                <w:sz w:val="18"/>
                <w:szCs w:val="18"/>
              </w:rPr>
              <w:t>2024</w:t>
            </w:r>
          </w:p>
        </w:tc>
      </w:tr>
      <w:tr w:rsidR="00B11D12" w:rsidRPr="0006468E" w14:paraId="08576F67" w14:textId="77777777">
        <w:trPr>
          <w:tblHeader/>
        </w:trPr>
        <w:tc>
          <w:tcPr>
            <w:tcW w:w="3420" w:type="dxa"/>
            <w:vAlign w:val="bottom"/>
          </w:tcPr>
          <w:p w14:paraId="21E2039F" w14:textId="77777777" w:rsidR="00B11D12" w:rsidRPr="0006468E" w:rsidRDefault="00B11D12">
            <w:pPr>
              <w:pStyle w:val="ListParagraph"/>
              <w:spacing w:line="320" w:lineRule="exact"/>
              <w:ind w:left="0"/>
              <w:jc w:val="center"/>
              <w:rPr>
                <w:rFonts w:ascii="Arial" w:hAnsi="Arial" w:cs="Arial"/>
                <w:sz w:val="18"/>
                <w:szCs w:val="18"/>
                <w:cs/>
              </w:rPr>
            </w:pPr>
          </w:p>
        </w:tc>
        <w:tc>
          <w:tcPr>
            <w:tcW w:w="1462" w:type="dxa"/>
            <w:vAlign w:val="bottom"/>
            <w:hideMark/>
          </w:tcPr>
          <w:p w14:paraId="76B19FA8" w14:textId="77777777" w:rsidR="00B11D12" w:rsidRPr="0006468E" w:rsidRDefault="00B11D12">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1746F961" w14:textId="77777777" w:rsidR="00B11D12" w:rsidRPr="0006468E" w:rsidRDefault="00B11D12">
            <w:pPr>
              <w:pStyle w:val="ListParagraph"/>
              <w:pBdr>
                <w:bottom w:val="single" w:sz="4" w:space="1" w:color="auto"/>
              </w:pBdr>
              <w:spacing w:line="32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18D9AFC5" w14:textId="77777777" w:rsidR="00B11D12" w:rsidRPr="0006468E" w:rsidRDefault="00B11D12">
            <w:pPr>
              <w:pStyle w:val="ListParagraph"/>
              <w:pBdr>
                <w:bottom w:val="single" w:sz="4" w:space="1" w:color="auto"/>
              </w:pBdr>
              <w:spacing w:line="32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238CE83" w14:textId="77777777" w:rsidR="00B11D12" w:rsidRPr="0006468E" w:rsidRDefault="00B11D12">
            <w:pPr>
              <w:pStyle w:val="ListParagraph"/>
              <w:pBdr>
                <w:bottom w:val="single" w:sz="4" w:space="1" w:color="auto"/>
              </w:pBdr>
              <w:spacing w:line="320" w:lineRule="exact"/>
              <w:ind w:left="0"/>
              <w:jc w:val="center"/>
              <w:rPr>
                <w:rFonts w:ascii="Arial" w:hAnsi="Arial" w:cs="Arial"/>
                <w:sz w:val="18"/>
                <w:szCs w:val="18"/>
                <w:cs/>
              </w:rPr>
            </w:pPr>
            <w:r w:rsidRPr="0006468E">
              <w:rPr>
                <w:rFonts w:ascii="Arial" w:hAnsi="Arial" w:cs="Arial"/>
                <w:sz w:val="18"/>
                <w:szCs w:val="18"/>
              </w:rPr>
              <w:t>Total</w:t>
            </w:r>
          </w:p>
        </w:tc>
      </w:tr>
      <w:tr w:rsidR="00B11D12" w:rsidRPr="0006468E" w14:paraId="7D7BDCAC" w14:textId="77777777">
        <w:tc>
          <w:tcPr>
            <w:tcW w:w="3420" w:type="dxa"/>
            <w:hideMark/>
          </w:tcPr>
          <w:p w14:paraId="1D5986FB" w14:textId="77777777" w:rsidR="00B11D12" w:rsidRPr="0006468E" w:rsidRDefault="00B11D12">
            <w:pPr>
              <w:pStyle w:val="ListParagraph"/>
              <w:spacing w:line="320" w:lineRule="exact"/>
              <w:ind w:left="165" w:hanging="165"/>
              <w:rPr>
                <w:rFonts w:ascii="Arial" w:hAnsi="Arial" w:cs="Arial"/>
                <w:sz w:val="18"/>
                <w:szCs w:val="18"/>
              </w:rPr>
            </w:pPr>
            <w:r w:rsidRPr="0006468E">
              <w:rPr>
                <w:rFonts w:ascii="Arial" w:hAnsi="Arial" w:cs="Arial"/>
                <w:sz w:val="18"/>
                <w:szCs w:val="18"/>
              </w:rPr>
              <w:t>Beginning balance</w:t>
            </w:r>
          </w:p>
        </w:tc>
        <w:tc>
          <w:tcPr>
            <w:tcW w:w="1462" w:type="dxa"/>
            <w:tcBorders>
              <w:top w:val="single" w:sz="4" w:space="0" w:color="FFFFFF"/>
              <w:left w:val="nil"/>
              <w:bottom w:val="nil"/>
              <w:right w:val="nil"/>
            </w:tcBorders>
          </w:tcPr>
          <w:p w14:paraId="0E9C0661" w14:textId="77777777" w:rsidR="00B11D12" w:rsidRPr="0006468E" w:rsidRDefault="00B11D12">
            <w:pPr>
              <w:tabs>
                <w:tab w:val="decimal" w:pos="1170"/>
              </w:tabs>
              <w:spacing w:line="320" w:lineRule="exact"/>
              <w:rPr>
                <w:rFonts w:ascii="Arial" w:hAnsi="Arial" w:cs="Arial"/>
                <w:sz w:val="18"/>
                <w:szCs w:val="18"/>
              </w:rPr>
            </w:pPr>
            <w:r w:rsidRPr="0006468E">
              <w:rPr>
                <w:rFonts w:ascii="Arial" w:hAnsi="Arial" w:cs="Arial"/>
                <w:sz w:val="18"/>
                <w:szCs w:val="18"/>
              </w:rPr>
              <w:t>164,674,895</w:t>
            </w:r>
          </w:p>
        </w:tc>
        <w:tc>
          <w:tcPr>
            <w:tcW w:w="1463" w:type="dxa"/>
          </w:tcPr>
          <w:p w14:paraId="12AD7DC0" w14:textId="77777777" w:rsidR="00B11D12" w:rsidRPr="0006468E" w:rsidRDefault="00B11D12">
            <w:pPr>
              <w:tabs>
                <w:tab w:val="decimal" w:pos="1170"/>
              </w:tabs>
              <w:spacing w:line="320" w:lineRule="exact"/>
              <w:rPr>
                <w:rFonts w:ascii="Arial" w:hAnsi="Arial" w:cs="Arial"/>
                <w:sz w:val="18"/>
                <w:szCs w:val="18"/>
              </w:rPr>
            </w:pPr>
            <w:r w:rsidRPr="0006468E">
              <w:rPr>
                <w:rFonts w:ascii="Arial" w:hAnsi="Arial" w:cs="Arial"/>
                <w:sz w:val="18"/>
                <w:szCs w:val="18"/>
              </w:rPr>
              <w:t>16,474,343</w:t>
            </w:r>
          </w:p>
        </w:tc>
        <w:tc>
          <w:tcPr>
            <w:tcW w:w="1462" w:type="dxa"/>
          </w:tcPr>
          <w:p w14:paraId="24BDDF4E" w14:textId="77777777" w:rsidR="00B11D12" w:rsidRPr="0006468E" w:rsidRDefault="00B11D12">
            <w:pPr>
              <w:tabs>
                <w:tab w:val="decimal" w:pos="1170"/>
              </w:tabs>
              <w:spacing w:line="320" w:lineRule="exact"/>
              <w:rPr>
                <w:rFonts w:ascii="Arial" w:hAnsi="Arial" w:cs="Arial"/>
                <w:sz w:val="18"/>
                <w:szCs w:val="18"/>
              </w:rPr>
            </w:pPr>
            <w:r w:rsidRPr="0006468E">
              <w:rPr>
                <w:rFonts w:ascii="Arial" w:hAnsi="Arial" w:cs="Arial"/>
                <w:sz w:val="18"/>
                <w:szCs w:val="18"/>
              </w:rPr>
              <w:t>502,288,437</w:t>
            </w:r>
          </w:p>
        </w:tc>
        <w:tc>
          <w:tcPr>
            <w:tcW w:w="1463" w:type="dxa"/>
          </w:tcPr>
          <w:p w14:paraId="232C81CA" w14:textId="77777777" w:rsidR="00B11D12" w:rsidRPr="0006468E" w:rsidRDefault="00B11D12">
            <w:pPr>
              <w:tabs>
                <w:tab w:val="decimal" w:pos="1170"/>
              </w:tabs>
              <w:spacing w:line="320" w:lineRule="exact"/>
              <w:rPr>
                <w:rFonts w:ascii="Arial" w:hAnsi="Arial" w:cs="Arial"/>
                <w:sz w:val="18"/>
                <w:szCs w:val="18"/>
                <w:cs/>
              </w:rPr>
            </w:pPr>
            <w:r w:rsidRPr="0006468E">
              <w:rPr>
                <w:rFonts w:ascii="Arial" w:hAnsi="Arial" w:cs="Arial"/>
                <w:sz w:val="18"/>
                <w:szCs w:val="18"/>
              </w:rPr>
              <w:t>683,437,675</w:t>
            </w:r>
          </w:p>
        </w:tc>
      </w:tr>
      <w:tr w:rsidR="00B11D12" w:rsidRPr="0006468E" w14:paraId="3CFAD04E" w14:textId="77777777">
        <w:tc>
          <w:tcPr>
            <w:tcW w:w="3420" w:type="dxa"/>
          </w:tcPr>
          <w:p w14:paraId="13CDBED4" w14:textId="77777777" w:rsidR="00B11D12" w:rsidRPr="0006468E" w:rsidRDefault="00B11D12">
            <w:pPr>
              <w:pStyle w:val="ListParagraph"/>
              <w:spacing w:line="32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vAlign w:val="bottom"/>
          </w:tcPr>
          <w:p w14:paraId="571E86BB" w14:textId="77777777" w:rsidR="00B11D12" w:rsidRPr="0006468E" w:rsidRDefault="00B11D12">
            <w:pPr>
              <w:pBdr>
                <w:bottom w:val="single" w:sz="4" w:space="1" w:color="auto"/>
              </w:pBdr>
              <w:tabs>
                <w:tab w:val="decimal" w:pos="1170"/>
              </w:tabs>
              <w:spacing w:line="320" w:lineRule="exact"/>
              <w:rPr>
                <w:rFonts w:ascii="Arial" w:hAnsi="Arial" w:cs="Arial"/>
                <w:sz w:val="18"/>
                <w:szCs w:val="18"/>
              </w:rPr>
            </w:pPr>
            <w:r w:rsidRPr="009B26B6">
              <w:rPr>
                <w:rFonts w:ascii="Arial" w:hAnsi="Arial" w:cs="Arial"/>
                <w:sz w:val="18"/>
                <w:szCs w:val="18"/>
              </w:rPr>
              <w:t>(77,904,429)</w:t>
            </w:r>
          </w:p>
        </w:tc>
        <w:tc>
          <w:tcPr>
            <w:tcW w:w="1463" w:type="dxa"/>
            <w:vAlign w:val="bottom"/>
          </w:tcPr>
          <w:p w14:paraId="4923AB38" w14:textId="77777777" w:rsidR="00B11D12" w:rsidRPr="0006468E" w:rsidRDefault="00B11D12">
            <w:pPr>
              <w:pBdr>
                <w:bottom w:val="single" w:sz="4" w:space="1" w:color="auto"/>
              </w:pBdr>
              <w:tabs>
                <w:tab w:val="decimal" w:pos="1170"/>
              </w:tabs>
              <w:spacing w:line="320" w:lineRule="exact"/>
              <w:rPr>
                <w:rFonts w:ascii="Arial" w:hAnsi="Arial" w:cs="Arial"/>
                <w:sz w:val="18"/>
                <w:szCs w:val="18"/>
              </w:rPr>
            </w:pPr>
            <w:r w:rsidRPr="00E407EC">
              <w:rPr>
                <w:rFonts w:ascii="Arial" w:hAnsi="Arial" w:cs="Arial"/>
                <w:sz w:val="18"/>
                <w:szCs w:val="18"/>
              </w:rPr>
              <w:t>(8,703,689)</w:t>
            </w:r>
          </w:p>
        </w:tc>
        <w:tc>
          <w:tcPr>
            <w:tcW w:w="1462" w:type="dxa"/>
            <w:vAlign w:val="bottom"/>
          </w:tcPr>
          <w:p w14:paraId="786C63C6" w14:textId="77777777" w:rsidR="00B11D12" w:rsidRPr="0006468E" w:rsidRDefault="00B11D12">
            <w:pPr>
              <w:pBdr>
                <w:bottom w:val="single" w:sz="4" w:space="1" w:color="auto"/>
              </w:pBdr>
              <w:tabs>
                <w:tab w:val="decimal" w:pos="1170"/>
              </w:tabs>
              <w:spacing w:line="320" w:lineRule="exact"/>
              <w:rPr>
                <w:rFonts w:ascii="Arial" w:hAnsi="Arial" w:cs="Arial"/>
                <w:sz w:val="18"/>
                <w:szCs w:val="18"/>
              </w:rPr>
            </w:pPr>
            <w:r w:rsidRPr="00003045">
              <w:rPr>
                <w:rFonts w:ascii="Arial" w:hAnsi="Arial" w:cs="Arial"/>
                <w:sz w:val="18"/>
                <w:szCs w:val="18"/>
              </w:rPr>
              <w:t>92,420,111</w:t>
            </w:r>
          </w:p>
        </w:tc>
        <w:tc>
          <w:tcPr>
            <w:tcW w:w="1463" w:type="dxa"/>
            <w:vAlign w:val="bottom"/>
          </w:tcPr>
          <w:p w14:paraId="713C9A5D" w14:textId="77777777" w:rsidR="00B11D12" w:rsidRPr="0006468E" w:rsidRDefault="00B11D12">
            <w:pPr>
              <w:pBdr>
                <w:bottom w:val="single" w:sz="4" w:space="1" w:color="auto"/>
              </w:pBdr>
              <w:tabs>
                <w:tab w:val="decimal" w:pos="1170"/>
              </w:tabs>
              <w:spacing w:line="320" w:lineRule="exact"/>
              <w:rPr>
                <w:rFonts w:ascii="Arial" w:hAnsi="Arial" w:cs="Arial"/>
                <w:sz w:val="18"/>
                <w:szCs w:val="18"/>
              </w:rPr>
            </w:pPr>
            <w:r w:rsidRPr="008749A8">
              <w:rPr>
                <w:rFonts w:ascii="Arial" w:hAnsi="Arial" w:cs="Arial"/>
                <w:sz w:val="18"/>
                <w:szCs w:val="18"/>
              </w:rPr>
              <w:t>5,811,993</w:t>
            </w:r>
          </w:p>
        </w:tc>
      </w:tr>
      <w:tr w:rsidR="00B11D12" w:rsidRPr="0006468E" w14:paraId="543F68D0" w14:textId="77777777">
        <w:tc>
          <w:tcPr>
            <w:tcW w:w="3420" w:type="dxa"/>
            <w:hideMark/>
          </w:tcPr>
          <w:p w14:paraId="7D16172D" w14:textId="77777777" w:rsidR="00B11D12" w:rsidRPr="0006468E" w:rsidRDefault="00B11D12">
            <w:pPr>
              <w:pStyle w:val="ListParagraph"/>
              <w:spacing w:line="32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53840731" w14:textId="77777777" w:rsidR="00B11D12" w:rsidRPr="0006468E" w:rsidRDefault="00B11D12">
            <w:pPr>
              <w:pBdr>
                <w:bottom w:val="double" w:sz="4" w:space="1" w:color="auto"/>
              </w:pBdr>
              <w:tabs>
                <w:tab w:val="decimal" w:pos="1170"/>
              </w:tabs>
              <w:spacing w:line="320" w:lineRule="exact"/>
              <w:rPr>
                <w:rFonts w:ascii="Arial" w:hAnsi="Arial" w:cs="Arial"/>
                <w:sz w:val="18"/>
                <w:szCs w:val="18"/>
                <w:cs/>
              </w:rPr>
            </w:pPr>
            <w:r w:rsidRPr="00A275DA">
              <w:rPr>
                <w:rFonts w:ascii="Arial" w:hAnsi="Arial" w:cs="Arial"/>
                <w:sz w:val="18"/>
                <w:szCs w:val="18"/>
              </w:rPr>
              <w:t>86,770,466</w:t>
            </w:r>
          </w:p>
        </w:tc>
        <w:tc>
          <w:tcPr>
            <w:tcW w:w="1463" w:type="dxa"/>
          </w:tcPr>
          <w:p w14:paraId="0B14C7BC" w14:textId="77777777" w:rsidR="00B11D12" w:rsidRPr="0006468E" w:rsidRDefault="00B11D12">
            <w:pPr>
              <w:pBdr>
                <w:bottom w:val="double" w:sz="4" w:space="1" w:color="auto"/>
              </w:pBdr>
              <w:tabs>
                <w:tab w:val="decimal" w:pos="1170"/>
              </w:tabs>
              <w:spacing w:line="320" w:lineRule="exact"/>
              <w:rPr>
                <w:rFonts w:ascii="Arial" w:hAnsi="Arial" w:cs="Arial"/>
                <w:sz w:val="18"/>
                <w:szCs w:val="18"/>
                <w:cs/>
              </w:rPr>
            </w:pPr>
            <w:r w:rsidRPr="00494BAD">
              <w:rPr>
                <w:rFonts w:ascii="Arial" w:hAnsi="Arial" w:cs="Arial"/>
                <w:sz w:val="18"/>
                <w:szCs w:val="18"/>
              </w:rPr>
              <w:t>7,770,654</w:t>
            </w:r>
          </w:p>
        </w:tc>
        <w:tc>
          <w:tcPr>
            <w:tcW w:w="1462" w:type="dxa"/>
          </w:tcPr>
          <w:p w14:paraId="373F1E1C" w14:textId="77777777" w:rsidR="00B11D12" w:rsidRPr="0006468E" w:rsidRDefault="00B11D12">
            <w:pPr>
              <w:pBdr>
                <w:bottom w:val="double" w:sz="4" w:space="1" w:color="auto"/>
              </w:pBdr>
              <w:tabs>
                <w:tab w:val="decimal" w:pos="1170"/>
              </w:tabs>
              <w:spacing w:line="320" w:lineRule="exact"/>
              <w:rPr>
                <w:rFonts w:ascii="Arial" w:hAnsi="Arial" w:cs="Arial"/>
                <w:sz w:val="18"/>
                <w:szCs w:val="18"/>
                <w:cs/>
              </w:rPr>
            </w:pPr>
            <w:r w:rsidRPr="00463967">
              <w:rPr>
                <w:rFonts w:ascii="Arial" w:hAnsi="Arial" w:cs="Arial"/>
                <w:sz w:val="18"/>
                <w:szCs w:val="18"/>
              </w:rPr>
              <w:t>594,708,548</w:t>
            </w:r>
          </w:p>
        </w:tc>
        <w:tc>
          <w:tcPr>
            <w:tcW w:w="1463" w:type="dxa"/>
          </w:tcPr>
          <w:p w14:paraId="0B72F576" w14:textId="77777777" w:rsidR="00B11D12" w:rsidRPr="0006468E" w:rsidRDefault="00B11D12">
            <w:pPr>
              <w:pBdr>
                <w:bottom w:val="double" w:sz="4" w:space="1" w:color="auto"/>
              </w:pBdr>
              <w:tabs>
                <w:tab w:val="decimal" w:pos="1170"/>
              </w:tabs>
              <w:spacing w:line="320" w:lineRule="exact"/>
              <w:rPr>
                <w:rFonts w:ascii="Arial" w:hAnsi="Arial" w:cs="Arial"/>
                <w:sz w:val="18"/>
                <w:szCs w:val="18"/>
              </w:rPr>
            </w:pPr>
            <w:r w:rsidRPr="00331BB3">
              <w:rPr>
                <w:rFonts w:ascii="Arial" w:hAnsi="Arial" w:cs="Arial"/>
                <w:sz w:val="18"/>
                <w:szCs w:val="18"/>
              </w:rPr>
              <w:t>689,249,668</w:t>
            </w:r>
          </w:p>
        </w:tc>
      </w:tr>
    </w:tbl>
    <w:p w14:paraId="08FF9774" w14:textId="55955F6D" w:rsidR="006177B8" w:rsidRPr="0006468E" w:rsidRDefault="00F4085B" w:rsidP="008178F7">
      <w:pPr>
        <w:pStyle w:val="BodyTextIndent3"/>
        <w:tabs>
          <w:tab w:val="left" w:pos="2880"/>
        </w:tabs>
        <w:spacing w:before="120" w:after="0" w:line="380" w:lineRule="exact"/>
        <w:ind w:left="547" w:hanging="547"/>
        <w:rPr>
          <w:rFonts w:ascii="Arial" w:hAnsi="Arial" w:cs="Arial"/>
          <w:b/>
          <w:sz w:val="22"/>
          <w:szCs w:val="22"/>
        </w:rPr>
      </w:pPr>
      <w:r w:rsidRPr="0006468E">
        <w:rPr>
          <w:rFonts w:ascii="Arial" w:hAnsi="Arial" w:cs="Arial"/>
          <w:b/>
          <w:sz w:val="22"/>
          <w:szCs w:val="22"/>
          <w:lang w:val="en-US"/>
        </w:rPr>
        <w:t>1</w:t>
      </w:r>
      <w:r w:rsidR="00044CAD">
        <w:rPr>
          <w:rFonts w:ascii="Arial" w:hAnsi="Arial" w:cs="Arial"/>
          <w:b/>
          <w:sz w:val="22"/>
          <w:szCs w:val="22"/>
          <w:lang w:val="en-US"/>
        </w:rPr>
        <w:t>1</w:t>
      </w:r>
      <w:r w:rsidR="006177B8" w:rsidRPr="0006468E">
        <w:rPr>
          <w:rFonts w:ascii="Arial" w:hAnsi="Arial" w:cs="Arial"/>
          <w:b/>
          <w:sz w:val="22"/>
          <w:szCs w:val="22"/>
        </w:rPr>
        <w:t>.4</w:t>
      </w:r>
      <w:r w:rsidR="006177B8" w:rsidRPr="0006468E">
        <w:rPr>
          <w:rFonts w:ascii="Arial" w:hAnsi="Arial" w:cs="Arial"/>
          <w:b/>
          <w:sz w:val="22"/>
          <w:szCs w:val="22"/>
        </w:rPr>
        <w:tab/>
        <w:t>Hire purchase receivables</w:t>
      </w:r>
    </w:p>
    <w:p w14:paraId="5061EAEC" w14:textId="20D05493" w:rsidR="006177B8" w:rsidRPr="0006468E" w:rsidRDefault="006177B8" w:rsidP="008178F7">
      <w:pPr>
        <w:tabs>
          <w:tab w:val="left" w:pos="1440"/>
        </w:tabs>
        <w:spacing w:before="120" w:line="380" w:lineRule="exact"/>
        <w:ind w:left="533" w:hanging="533"/>
        <w:jc w:val="thaiDistribute"/>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average contract period of hire purchase receivables are </w:t>
      </w:r>
      <w:r w:rsidR="000C16E5" w:rsidRPr="0006468E">
        <w:rPr>
          <w:rFonts w:ascii="Arial" w:hAnsi="Arial" w:cs="Arial"/>
          <w:sz w:val="22"/>
          <w:szCs w:val="22"/>
        </w:rPr>
        <w:t>2</w:t>
      </w:r>
      <w:r w:rsidRPr="0006468E">
        <w:rPr>
          <w:rFonts w:ascii="Arial" w:hAnsi="Arial" w:cs="Arial"/>
          <w:sz w:val="22"/>
          <w:szCs w:val="22"/>
        </w:rPr>
        <w:t xml:space="preserve"> - 5 years with interest charged at the fixed rate as specified in the contracts. The remaining hire purchase receivables were classified by due date are as follows:</w:t>
      </w:r>
    </w:p>
    <w:p w14:paraId="577E38E6" w14:textId="77777777" w:rsidR="006177B8" w:rsidRPr="0006468E" w:rsidRDefault="006177B8" w:rsidP="006177B8">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272D88" w:rsidRPr="0006468E" w14:paraId="631961A5" w14:textId="77777777" w:rsidTr="00F329B2">
        <w:tc>
          <w:tcPr>
            <w:tcW w:w="3600" w:type="dxa"/>
          </w:tcPr>
          <w:p w14:paraId="2059AF3E"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2BA48F47"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7F925635" w14:textId="77777777" w:rsidTr="00F329B2">
        <w:tc>
          <w:tcPr>
            <w:tcW w:w="3600" w:type="dxa"/>
          </w:tcPr>
          <w:p w14:paraId="5FC3E263"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78D0DBEF" w14:textId="55CF72B1" w:rsidR="006177B8" w:rsidRPr="0006468E" w:rsidRDefault="005970EB" w:rsidP="007C1335">
            <w:pPr>
              <w:pBdr>
                <w:bottom w:val="single" w:sz="4" w:space="1" w:color="auto"/>
              </w:pBdr>
              <w:spacing w:line="300" w:lineRule="exact"/>
              <w:jc w:val="center"/>
              <w:rPr>
                <w:rFonts w:ascii="Arial" w:hAnsi="Arial" w:cs="Arial"/>
                <w:sz w:val="16"/>
                <w:szCs w:val="16"/>
                <w:cs/>
              </w:rPr>
            </w:pPr>
            <w:r>
              <w:rPr>
                <w:rFonts w:ascii="Arial" w:hAnsi="Arial" w:cs="Arial"/>
                <w:sz w:val="16"/>
                <w:szCs w:val="16"/>
              </w:rPr>
              <w:t>2025</w:t>
            </w:r>
          </w:p>
        </w:tc>
      </w:tr>
      <w:tr w:rsidR="00272D88" w:rsidRPr="0006468E" w14:paraId="78C9690B" w14:textId="77777777" w:rsidTr="00F329B2">
        <w:tc>
          <w:tcPr>
            <w:tcW w:w="3600" w:type="dxa"/>
          </w:tcPr>
          <w:p w14:paraId="2C022F28" w14:textId="77777777" w:rsidR="006177B8" w:rsidRPr="0006468E" w:rsidRDefault="006177B8" w:rsidP="008178F7">
            <w:pPr>
              <w:spacing w:line="300" w:lineRule="exact"/>
              <w:jc w:val="center"/>
              <w:rPr>
                <w:rFonts w:ascii="Arial" w:hAnsi="Arial" w:cs="Arial"/>
                <w:sz w:val="16"/>
                <w:szCs w:val="16"/>
              </w:rPr>
            </w:pPr>
          </w:p>
        </w:tc>
        <w:tc>
          <w:tcPr>
            <w:tcW w:w="5580" w:type="dxa"/>
            <w:gridSpan w:val="4"/>
            <w:vAlign w:val="bottom"/>
          </w:tcPr>
          <w:p w14:paraId="6AD7EDC4" w14:textId="77777777" w:rsidR="006177B8" w:rsidRPr="0006468E" w:rsidRDefault="006177B8" w:rsidP="007C1335">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272D88" w:rsidRPr="0006468E" w14:paraId="7BBB7BA5" w14:textId="77777777" w:rsidTr="00F329B2">
        <w:tc>
          <w:tcPr>
            <w:tcW w:w="3600" w:type="dxa"/>
            <w:vAlign w:val="bottom"/>
          </w:tcPr>
          <w:p w14:paraId="61CFBA1D" w14:textId="77777777" w:rsidR="006177B8" w:rsidRPr="0006468E" w:rsidRDefault="006177B8" w:rsidP="008178F7">
            <w:pPr>
              <w:spacing w:line="300" w:lineRule="exact"/>
              <w:ind w:right="72"/>
              <w:jc w:val="center"/>
              <w:rPr>
                <w:rFonts w:ascii="Arial" w:hAnsi="Arial" w:cs="Arial"/>
                <w:sz w:val="16"/>
                <w:szCs w:val="16"/>
              </w:rPr>
            </w:pPr>
          </w:p>
        </w:tc>
        <w:tc>
          <w:tcPr>
            <w:tcW w:w="1362" w:type="dxa"/>
            <w:vAlign w:val="bottom"/>
          </w:tcPr>
          <w:p w14:paraId="7923D2C2"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E594FB7" w14:textId="77777777" w:rsidR="006177B8" w:rsidRPr="0006468E" w:rsidRDefault="006177B8" w:rsidP="008178F7">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73540767"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Non-performing loans</w:t>
            </w:r>
            <w:r w:rsidRPr="0006468E">
              <w:rPr>
                <w:rFonts w:ascii="Arial" w:hAnsi="Arial" w:cs="Arial"/>
                <w:i/>
                <w:iCs/>
                <w:sz w:val="16"/>
                <w:szCs w:val="16"/>
                <w:vertAlign w:val="superscript"/>
              </w:rPr>
              <w:t>(2)</w:t>
            </w:r>
          </w:p>
        </w:tc>
        <w:tc>
          <w:tcPr>
            <w:tcW w:w="1494" w:type="dxa"/>
            <w:vAlign w:val="bottom"/>
          </w:tcPr>
          <w:p w14:paraId="79ACF838" w14:textId="77777777" w:rsidR="006177B8" w:rsidRPr="0006468E" w:rsidRDefault="006177B8" w:rsidP="008178F7">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272D88" w:rsidRPr="0006468E" w14:paraId="651E0A56" w14:textId="77777777" w:rsidTr="00F329B2">
        <w:tc>
          <w:tcPr>
            <w:tcW w:w="3600" w:type="dxa"/>
          </w:tcPr>
          <w:p w14:paraId="62835A28" w14:textId="77777777" w:rsidR="00FB0189" w:rsidRPr="0006468E" w:rsidRDefault="00FB0189" w:rsidP="008178F7">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64269C0D" w14:textId="591075A0" w:rsidR="00FB0189" w:rsidRPr="0006468E" w:rsidRDefault="009D58F2"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4,111,942,852</w:t>
            </w:r>
          </w:p>
        </w:tc>
        <w:tc>
          <w:tcPr>
            <w:tcW w:w="1362" w:type="dxa"/>
          </w:tcPr>
          <w:p w14:paraId="383D91AA" w14:textId="27154E39" w:rsidR="00FB0189" w:rsidRPr="0006468E" w:rsidRDefault="00DD3BB7"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4,703,036,762</w:t>
            </w:r>
          </w:p>
        </w:tc>
        <w:tc>
          <w:tcPr>
            <w:tcW w:w="1362" w:type="dxa"/>
          </w:tcPr>
          <w:p w14:paraId="2D09F2A9" w14:textId="011AA190" w:rsidR="00FB0189" w:rsidRPr="0006468E" w:rsidRDefault="00F84678" w:rsidP="005A5694">
            <w:pPr>
              <w:tabs>
                <w:tab w:val="decimal" w:pos="1062"/>
              </w:tabs>
              <w:spacing w:line="300" w:lineRule="exact"/>
              <w:jc w:val="thaiDistribute"/>
              <w:rPr>
                <w:rFonts w:ascii="Arial" w:hAnsi="Arial" w:cs="Arial"/>
                <w:caps/>
                <w:sz w:val="16"/>
                <w:szCs w:val="16"/>
              </w:rPr>
            </w:pPr>
            <w:r>
              <w:rPr>
                <w:rFonts w:ascii="Arial" w:hAnsi="Arial" w:cs="Arial"/>
                <w:caps/>
                <w:sz w:val="16"/>
                <w:szCs w:val="16"/>
              </w:rPr>
              <w:t>121,133,740</w:t>
            </w:r>
          </w:p>
        </w:tc>
        <w:tc>
          <w:tcPr>
            <w:tcW w:w="1494" w:type="dxa"/>
          </w:tcPr>
          <w:p w14:paraId="71AF174E" w14:textId="35F63081" w:rsidR="00FB0189" w:rsidRPr="0006468E" w:rsidRDefault="00347A9E" w:rsidP="008178F7">
            <w:pPr>
              <w:tabs>
                <w:tab w:val="decimal" w:pos="1200"/>
              </w:tabs>
              <w:spacing w:line="300" w:lineRule="exact"/>
              <w:jc w:val="thaiDistribute"/>
              <w:rPr>
                <w:rFonts w:ascii="Arial" w:hAnsi="Arial" w:cs="Arial"/>
                <w:caps/>
                <w:sz w:val="16"/>
                <w:szCs w:val="16"/>
              </w:rPr>
            </w:pPr>
            <w:r>
              <w:rPr>
                <w:rFonts w:ascii="Arial" w:hAnsi="Arial" w:cs="Arial"/>
                <w:caps/>
                <w:sz w:val="16"/>
                <w:szCs w:val="16"/>
              </w:rPr>
              <w:t>8,936</w:t>
            </w:r>
            <w:r w:rsidR="0069137F">
              <w:rPr>
                <w:rFonts w:ascii="Arial" w:hAnsi="Arial" w:cs="Arial"/>
                <w:caps/>
                <w:sz w:val="16"/>
                <w:szCs w:val="16"/>
              </w:rPr>
              <w:t>,113,354</w:t>
            </w:r>
          </w:p>
        </w:tc>
      </w:tr>
      <w:tr w:rsidR="00272D88" w:rsidRPr="0006468E" w14:paraId="02EE8929" w14:textId="77777777" w:rsidTr="00F329B2">
        <w:tc>
          <w:tcPr>
            <w:tcW w:w="3600" w:type="dxa"/>
          </w:tcPr>
          <w:p w14:paraId="4C7F80F3" w14:textId="77777777" w:rsidR="00FB0189" w:rsidRPr="0006468E" w:rsidRDefault="00FB0189" w:rsidP="008178F7">
            <w:pPr>
              <w:spacing w:line="300" w:lineRule="exact"/>
              <w:jc w:val="thaiDistribute"/>
              <w:rPr>
                <w:rFonts w:ascii="Arial" w:hAnsi="Arial" w:cs="Arial"/>
                <w:sz w:val="16"/>
                <w:szCs w:val="16"/>
                <w:cs/>
              </w:rPr>
            </w:pPr>
            <w:r w:rsidRPr="0006468E">
              <w:rPr>
                <w:rFonts w:ascii="Arial" w:hAnsi="Arial" w:cs="Arial"/>
                <w:sz w:val="16"/>
                <w:szCs w:val="16"/>
              </w:rPr>
              <w:t>Unearned financial income</w:t>
            </w:r>
            <w:r w:rsidRPr="0006468E">
              <w:rPr>
                <w:rFonts w:ascii="Arial" w:hAnsi="Arial" w:cs="Arial"/>
                <w:i/>
                <w:iCs/>
                <w:sz w:val="16"/>
                <w:szCs w:val="16"/>
                <w:vertAlign w:val="superscript"/>
              </w:rPr>
              <w:t>(1)</w:t>
            </w:r>
          </w:p>
        </w:tc>
        <w:tc>
          <w:tcPr>
            <w:tcW w:w="1362" w:type="dxa"/>
          </w:tcPr>
          <w:p w14:paraId="5282BFD8" w14:textId="2A7059DD" w:rsidR="00FB0189" w:rsidRPr="0006468E" w:rsidRDefault="009D58F2" w:rsidP="005A5694">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w:t>
            </w:r>
            <w:r w:rsidR="000C2871">
              <w:rPr>
                <w:rFonts w:ascii="Arial" w:hAnsi="Arial" w:cs="Arial"/>
                <w:caps/>
                <w:sz w:val="16"/>
                <w:szCs w:val="16"/>
              </w:rPr>
              <w:t>832,885,853)</w:t>
            </w:r>
          </w:p>
        </w:tc>
        <w:tc>
          <w:tcPr>
            <w:tcW w:w="1362" w:type="dxa"/>
          </w:tcPr>
          <w:p w14:paraId="7D06ABF0" w14:textId="544313E5" w:rsidR="00FB0189" w:rsidRPr="0006468E" w:rsidRDefault="00DD3BB7" w:rsidP="005A5694">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(754</w:t>
            </w:r>
            <w:r w:rsidR="0048268B">
              <w:rPr>
                <w:rFonts w:ascii="Arial" w:hAnsi="Arial" w:cs="Arial"/>
                <w:caps/>
                <w:sz w:val="16"/>
                <w:szCs w:val="16"/>
              </w:rPr>
              <w:t>,834,237)</w:t>
            </w:r>
          </w:p>
        </w:tc>
        <w:tc>
          <w:tcPr>
            <w:tcW w:w="1362" w:type="dxa"/>
          </w:tcPr>
          <w:p w14:paraId="03FF1AAA" w14:textId="3F8D3609" w:rsidR="00FB0189" w:rsidRPr="0006468E" w:rsidRDefault="00F84678" w:rsidP="005A5694">
            <w:pPr>
              <w:pBdr>
                <w:bottom w:val="single" w:sz="4" w:space="1" w:color="auto"/>
              </w:pBdr>
              <w:tabs>
                <w:tab w:val="decimal" w:pos="1062"/>
              </w:tabs>
              <w:spacing w:line="300" w:lineRule="exact"/>
              <w:ind w:left="-55"/>
              <w:jc w:val="thaiDistribute"/>
              <w:rPr>
                <w:rFonts w:ascii="Arial" w:hAnsi="Arial" w:cs="Arial"/>
                <w:caps/>
                <w:sz w:val="16"/>
                <w:szCs w:val="16"/>
                <w:cs/>
              </w:rPr>
            </w:pPr>
            <w:r>
              <w:rPr>
                <w:rFonts w:ascii="Arial" w:hAnsi="Arial" w:cs="Arial"/>
                <w:caps/>
                <w:sz w:val="16"/>
                <w:szCs w:val="16"/>
              </w:rPr>
              <w:t>(17,670</w:t>
            </w:r>
            <w:r w:rsidR="00244E03">
              <w:rPr>
                <w:rFonts w:ascii="Arial" w:hAnsi="Arial" w:cs="Arial"/>
                <w:caps/>
                <w:sz w:val="16"/>
                <w:szCs w:val="16"/>
              </w:rPr>
              <w:t>,020)</w:t>
            </w:r>
          </w:p>
        </w:tc>
        <w:tc>
          <w:tcPr>
            <w:tcW w:w="1494" w:type="dxa"/>
          </w:tcPr>
          <w:p w14:paraId="6CAEA4A0" w14:textId="39E2A8DC" w:rsidR="00FB0189" w:rsidRPr="0006468E" w:rsidRDefault="0069137F" w:rsidP="008178F7">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(1,605,</w:t>
            </w:r>
            <w:r w:rsidR="00F83867">
              <w:rPr>
                <w:rFonts w:ascii="Arial" w:hAnsi="Arial" w:cs="Arial"/>
                <w:caps/>
                <w:sz w:val="16"/>
                <w:szCs w:val="16"/>
              </w:rPr>
              <w:t>390,110)</w:t>
            </w:r>
          </w:p>
        </w:tc>
      </w:tr>
      <w:tr w:rsidR="00272D88" w:rsidRPr="0006468E" w14:paraId="0322F7BA" w14:textId="77777777" w:rsidTr="00F329B2">
        <w:trPr>
          <w:trHeight w:val="198"/>
        </w:trPr>
        <w:tc>
          <w:tcPr>
            <w:tcW w:w="3600" w:type="dxa"/>
          </w:tcPr>
          <w:p w14:paraId="1410A744" w14:textId="42C6F43E" w:rsidR="00E51552" w:rsidRPr="0006468E" w:rsidRDefault="00653005" w:rsidP="008178F7">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DED861D" w14:textId="1176C465" w:rsidR="00E51552" w:rsidRPr="0006468E" w:rsidRDefault="001E188B" w:rsidP="005A5694">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3,279</w:t>
            </w:r>
            <w:r w:rsidR="004425F9">
              <w:rPr>
                <w:rFonts w:ascii="Arial" w:hAnsi="Arial" w:cs="Arial"/>
                <w:caps/>
                <w:sz w:val="16"/>
                <w:szCs w:val="16"/>
              </w:rPr>
              <w:t>,056,999</w:t>
            </w:r>
          </w:p>
        </w:tc>
        <w:tc>
          <w:tcPr>
            <w:tcW w:w="1362" w:type="dxa"/>
          </w:tcPr>
          <w:p w14:paraId="7C3EF008" w14:textId="43D8F51D" w:rsidR="00E51552" w:rsidRPr="0006468E" w:rsidRDefault="0048268B" w:rsidP="005A5694">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w:t>
            </w:r>
            <w:r w:rsidR="00F84678">
              <w:rPr>
                <w:rFonts w:ascii="Arial" w:hAnsi="Arial" w:cs="Arial"/>
                <w:caps/>
                <w:sz w:val="16"/>
                <w:szCs w:val="16"/>
              </w:rPr>
              <w:t>948,202,525</w:t>
            </w:r>
          </w:p>
        </w:tc>
        <w:tc>
          <w:tcPr>
            <w:tcW w:w="1362" w:type="dxa"/>
          </w:tcPr>
          <w:p w14:paraId="158B5985" w14:textId="547F96F9" w:rsidR="00E51552" w:rsidRPr="0006468E" w:rsidRDefault="00244E03" w:rsidP="005A5694">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103</w:t>
            </w:r>
            <w:r w:rsidR="0026130C">
              <w:rPr>
                <w:rFonts w:ascii="Arial" w:hAnsi="Arial" w:cs="Arial"/>
                <w:caps/>
                <w:sz w:val="16"/>
                <w:szCs w:val="16"/>
              </w:rPr>
              <w:t>,463,720</w:t>
            </w:r>
          </w:p>
        </w:tc>
        <w:tc>
          <w:tcPr>
            <w:tcW w:w="1494" w:type="dxa"/>
          </w:tcPr>
          <w:p w14:paraId="1DF60B7A" w14:textId="342902BD" w:rsidR="00E51552" w:rsidRPr="0006468E" w:rsidRDefault="00F83867" w:rsidP="008178F7">
            <w:pPr>
              <w:tabs>
                <w:tab w:val="decimal" w:pos="1200"/>
              </w:tabs>
              <w:spacing w:line="300" w:lineRule="exact"/>
              <w:jc w:val="thaiDistribute"/>
              <w:rPr>
                <w:rFonts w:ascii="Arial" w:hAnsi="Arial" w:cs="Arial"/>
                <w:caps/>
                <w:sz w:val="16"/>
                <w:szCs w:val="16"/>
              </w:rPr>
            </w:pPr>
            <w:r>
              <w:rPr>
                <w:rFonts w:ascii="Arial" w:hAnsi="Arial" w:cs="Arial"/>
                <w:caps/>
                <w:sz w:val="16"/>
                <w:szCs w:val="16"/>
              </w:rPr>
              <w:t>7,330,723,244</w:t>
            </w:r>
          </w:p>
        </w:tc>
      </w:tr>
      <w:tr w:rsidR="00272D88" w:rsidRPr="0006468E" w14:paraId="0382BE08" w14:textId="77777777" w:rsidTr="00F329B2">
        <w:tc>
          <w:tcPr>
            <w:tcW w:w="3600" w:type="dxa"/>
          </w:tcPr>
          <w:p w14:paraId="6F865B15" w14:textId="15B26229" w:rsidR="00E51552" w:rsidRPr="0006468E" w:rsidRDefault="00E51552" w:rsidP="008178F7">
            <w:pPr>
              <w:spacing w:line="300" w:lineRule="exact"/>
              <w:jc w:val="thaiDistribute"/>
              <w:rPr>
                <w:rFonts w:ascii="Arial" w:hAnsi="Arial" w:cs="Arial"/>
                <w:sz w:val="16"/>
                <w:szCs w:val="16"/>
              </w:rPr>
            </w:pPr>
            <w:r w:rsidRPr="0006468E">
              <w:rPr>
                <w:rFonts w:ascii="Arial" w:hAnsi="Arial" w:cs="Arial"/>
                <w:sz w:val="16"/>
                <w:szCs w:val="16"/>
              </w:rPr>
              <w:t>Less: Allowance for expected credit loss</w:t>
            </w:r>
            <w:r w:rsidR="00653005" w:rsidRPr="0006468E">
              <w:rPr>
                <w:rFonts w:ascii="Arial" w:hAnsi="Arial" w:cs="Arial"/>
                <w:sz w:val="16"/>
                <w:szCs w:val="16"/>
              </w:rPr>
              <w:t>es</w:t>
            </w:r>
          </w:p>
        </w:tc>
        <w:tc>
          <w:tcPr>
            <w:tcW w:w="1362" w:type="dxa"/>
            <w:vAlign w:val="bottom"/>
          </w:tcPr>
          <w:p w14:paraId="10611D89" w14:textId="3761B05E"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78B6C059" w14:textId="6CDB6294"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15FDFD49" w14:textId="13F30389"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4BEAA32C" w14:textId="64CC721D" w:rsidR="00E51552" w:rsidRPr="0006468E" w:rsidRDefault="00F83867" w:rsidP="00F329B2">
            <w:pPr>
              <w:pBdr>
                <w:bottom w:val="sing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(430,357</w:t>
            </w:r>
            <w:r w:rsidR="00890975">
              <w:rPr>
                <w:rFonts w:ascii="Arial" w:hAnsi="Arial" w:cs="Arial"/>
                <w:caps/>
                <w:sz w:val="16"/>
                <w:szCs w:val="16"/>
              </w:rPr>
              <w:t>,898)</w:t>
            </w:r>
          </w:p>
        </w:tc>
      </w:tr>
      <w:tr w:rsidR="00272D88" w:rsidRPr="0006468E" w14:paraId="16506091" w14:textId="77777777" w:rsidTr="00F329B2">
        <w:tc>
          <w:tcPr>
            <w:tcW w:w="3600" w:type="dxa"/>
          </w:tcPr>
          <w:p w14:paraId="49C0F3BA" w14:textId="77777777" w:rsidR="00E51552" w:rsidRPr="0006468E" w:rsidRDefault="00E51552" w:rsidP="008178F7">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A52F09A"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AE5091B"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362" w:type="dxa"/>
            <w:vAlign w:val="bottom"/>
          </w:tcPr>
          <w:p w14:paraId="2F9B1D63" w14:textId="77777777" w:rsidR="00E51552" w:rsidRPr="0006468E" w:rsidRDefault="00E51552" w:rsidP="00F329B2">
            <w:pPr>
              <w:tabs>
                <w:tab w:val="decimal" w:pos="1062"/>
              </w:tabs>
              <w:spacing w:line="300" w:lineRule="exact"/>
              <w:jc w:val="thaiDistribute"/>
              <w:rPr>
                <w:rFonts w:ascii="Arial" w:hAnsi="Arial" w:cs="Arial"/>
                <w:caps/>
                <w:sz w:val="16"/>
                <w:szCs w:val="16"/>
              </w:rPr>
            </w:pPr>
          </w:p>
        </w:tc>
        <w:tc>
          <w:tcPr>
            <w:tcW w:w="1494" w:type="dxa"/>
            <w:vAlign w:val="bottom"/>
          </w:tcPr>
          <w:p w14:paraId="6CC32ADD" w14:textId="404E7DDB" w:rsidR="00E51552" w:rsidRPr="0006468E" w:rsidRDefault="00890975" w:rsidP="00F329B2">
            <w:pPr>
              <w:tabs>
                <w:tab w:val="decimal" w:pos="1200"/>
              </w:tabs>
              <w:spacing w:line="300" w:lineRule="exact"/>
              <w:jc w:val="thaiDistribute"/>
              <w:rPr>
                <w:rFonts w:ascii="Arial" w:hAnsi="Arial" w:cs="Arial"/>
                <w:caps/>
                <w:sz w:val="16"/>
                <w:szCs w:val="16"/>
              </w:rPr>
            </w:pPr>
            <w:r>
              <w:rPr>
                <w:rFonts w:ascii="Arial" w:hAnsi="Arial" w:cs="Arial"/>
                <w:caps/>
                <w:sz w:val="16"/>
                <w:szCs w:val="16"/>
              </w:rPr>
              <w:t>6,900,365,346</w:t>
            </w:r>
          </w:p>
        </w:tc>
      </w:tr>
      <w:tr w:rsidR="00F329B2" w:rsidRPr="0006468E" w14:paraId="7774163E" w14:textId="4D68342B" w:rsidTr="00F329B2">
        <w:trPr>
          <w:trHeight w:val="216"/>
        </w:trPr>
        <w:tc>
          <w:tcPr>
            <w:tcW w:w="7686" w:type="dxa"/>
            <w:gridSpan w:val="4"/>
          </w:tcPr>
          <w:p w14:paraId="24954CF4" w14:textId="77777777"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0EB601EA" w14:textId="01937A37" w:rsidR="00F329B2" w:rsidRPr="0006468E" w:rsidRDefault="00BB54AF" w:rsidP="00F329B2">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(3,128,413,392)</w:t>
            </w:r>
          </w:p>
        </w:tc>
      </w:tr>
      <w:tr w:rsidR="00F329B2" w:rsidRPr="0006468E" w14:paraId="6017C49B" w14:textId="4714332C" w:rsidTr="00F329B2">
        <w:trPr>
          <w:trHeight w:val="351"/>
        </w:trPr>
        <w:tc>
          <w:tcPr>
            <w:tcW w:w="7686" w:type="dxa"/>
            <w:gridSpan w:val="4"/>
          </w:tcPr>
          <w:p w14:paraId="3B86371E" w14:textId="398EB844" w:rsidR="00F329B2" w:rsidRPr="0006468E" w:rsidRDefault="00F329B2" w:rsidP="008178F7">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sidR="008304F4">
              <w:rPr>
                <w:rFonts w:ascii="Arial" w:hAnsi="Arial" w:cs="Arial"/>
                <w:sz w:val="16"/>
                <w:szCs w:val="16"/>
              </w:rPr>
              <w:t>net of current portion</w:t>
            </w:r>
          </w:p>
        </w:tc>
        <w:tc>
          <w:tcPr>
            <w:tcW w:w="1494" w:type="dxa"/>
          </w:tcPr>
          <w:p w14:paraId="26FD57A3" w14:textId="1EB9C76A" w:rsidR="00F329B2" w:rsidRPr="0006468E" w:rsidRDefault="00BB54AF" w:rsidP="00F329B2">
            <w:pPr>
              <w:pBdr>
                <w:bottom w:val="doub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3,771,951,954</w:t>
            </w:r>
          </w:p>
        </w:tc>
      </w:tr>
    </w:tbl>
    <w:p w14:paraId="6FE373F0" w14:textId="7B082385" w:rsidR="00EF5D0C" w:rsidRPr="0006468E" w:rsidRDefault="00EF5D0C" w:rsidP="00044CAD">
      <w:pPr>
        <w:tabs>
          <w:tab w:val="left" w:pos="1440"/>
        </w:tabs>
        <w:spacing w:line="260" w:lineRule="exact"/>
        <w:ind w:left="810" w:hanging="277"/>
        <w:outlineLvl w:val="0"/>
        <w:rPr>
          <w:rFonts w:ascii="Arial" w:hAnsi="Arial" w:cs="Arial"/>
          <w:i/>
          <w:iCs/>
          <w:sz w:val="14"/>
          <w:szCs w:val="14"/>
        </w:rPr>
      </w:pPr>
      <w:r w:rsidRPr="0006468E">
        <w:rPr>
          <w:rFonts w:ascii="Arial" w:hAnsi="Arial" w:cs="Arial"/>
          <w:i/>
          <w:iCs/>
          <w:sz w:val="14"/>
          <w:szCs w:val="14"/>
        </w:rPr>
        <w:t>(1)</w:t>
      </w:r>
      <w:r w:rsidRPr="0006468E">
        <w:rPr>
          <w:rFonts w:ascii="Arial" w:hAnsi="Arial" w:cs="Arial"/>
          <w:i/>
          <w:iCs/>
          <w:sz w:val="14"/>
          <w:szCs w:val="14"/>
        </w:rPr>
        <w:tab/>
        <w:t>After deduction of commission and deferred initial direct costs of hire-purchase</w:t>
      </w:r>
    </w:p>
    <w:p w14:paraId="6AAB6EAF" w14:textId="603C0E94" w:rsidR="00EF5D0C" w:rsidRPr="0006468E" w:rsidRDefault="00EF5D0C" w:rsidP="00044CAD">
      <w:pPr>
        <w:tabs>
          <w:tab w:val="left" w:pos="1440"/>
        </w:tabs>
        <w:spacing w:line="260" w:lineRule="exact"/>
        <w:ind w:left="810" w:hanging="277"/>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55764B87" w14:textId="77777777" w:rsidR="00B11D12" w:rsidRPr="0006468E" w:rsidRDefault="00B11D12" w:rsidP="00B11D12">
      <w:pPr>
        <w:spacing w:line="320" w:lineRule="exact"/>
        <w:jc w:val="right"/>
        <w:rPr>
          <w:rFonts w:ascii="Arial" w:hAnsi="Arial" w:cs="Arial"/>
          <w:sz w:val="16"/>
          <w:szCs w:val="16"/>
          <w:cs/>
        </w:rPr>
      </w:pPr>
      <w:r w:rsidRPr="0006468E">
        <w:rPr>
          <w:rFonts w:ascii="Arial" w:hAnsi="Arial" w:cs="Arial"/>
          <w:sz w:val="16"/>
          <w:szCs w:val="16"/>
        </w:rPr>
        <w:t>(Unit: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B11D12" w:rsidRPr="0006468E" w14:paraId="0DF44C95" w14:textId="77777777">
        <w:tc>
          <w:tcPr>
            <w:tcW w:w="3600" w:type="dxa"/>
          </w:tcPr>
          <w:p w14:paraId="363C6378" w14:textId="77777777" w:rsidR="00B11D12" w:rsidRPr="0006468E" w:rsidRDefault="00B11D12">
            <w:pPr>
              <w:spacing w:line="300" w:lineRule="exact"/>
              <w:jc w:val="center"/>
              <w:rPr>
                <w:rFonts w:ascii="Arial" w:hAnsi="Arial" w:cs="Arial"/>
                <w:sz w:val="16"/>
                <w:szCs w:val="16"/>
              </w:rPr>
            </w:pPr>
          </w:p>
        </w:tc>
        <w:tc>
          <w:tcPr>
            <w:tcW w:w="5580" w:type="dxa"/>
            <w:gridSpan w:val="4"/>
            <w:vAlign w:val="bottom"/>
          </w:tcPr>
          <w:p w14:paraId="45C0BBE0" w14:textId="77777777" w:rsidR="00B11D12" w:rsidRPr="0006468E" w:rsidRDefault="00B11D12">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B11D12" w:rsidRPr="0006468E" w14:paraId="1981F1D9" w14:textId="77777777">
        <w:tc>
          <w:tcPr>
            <w:tcW w:w="3600" w:type="dxa"/>
          </w:tcPr>
          <w:p w14:paraId="702A9930" w14:textId="77777777" w:rsidR="00B11D12" w:rsidRPr="0006468E" w:rsidRDefault="00B11D12">
            <w:pPr>
              <w:spacing w:line="300" w:lineRule="exact"/>
              <w:jc w:val="center"/>
              <w:rPr>
                <w:rFonts w:ascii="Arial" w:hAnsi="Arial" w:cs="Arial"/>
                <w:sz w:val="16"/>
                <w:szCs w:val="16"/>
              </w:rPr>
            </w:pPr>
          </w:p>
        </w:tc>
        <w:tc>
          <w:tcPr>
            <w:tcW w:w="5580" w:type="dxa"/>
            <w:gridSpan w:val="4"/>
            <w:vAlign w:val="bottom"/>
          </w:tcPr>
          <w:p w14:paraId="2D43B4F5" w14:textId="379DD402" w:rsidR="00B11D12" w:rsidRPr="0006468E" w:rsidRDefault="00B11D12">
            <w:pPr>
              <w:pBdr>
                <w:bottom w:val="single" w:sz="4" w:space="1" w:color="auto"/>
              </w:pBdr>
              <w:spacing w:line="300" w:lineRule="exact"/>
              <w:jc w:val="center"/>
              <w:rPr>
                <w:rFonts w:ascii="Arial" w:hAnsi="Arial" w:cs="Arial"/>
                <w:sz w:val="16"/>
                <w:szCs w:val="16"/>
                <w:cs/>
              </w:rPr>
            </w:pPr>
            <w:r>
              <w:rPr>
                <w:rFonts w:ascii="Arial" w:hAnsi="Arial" w:cs="Arial"/>
                <w:sz w:val="16"/>
                <w:szCs w:val="16"/>
              </w:rPr>
              <w:t>2024</w:t>
            </w:r>
          </w:p>
        </w:tc>
      </w:tr>
      <w:tr w:rsidR="00B11D12" w:rsidRPr="0006468E" w14:paraId="471B3BB5" w14:textId="77777777">
        <w:tc>
          <w:tcPr>
            <w:tcW w:w="3600" w:type="dxa"/>
          </w:tcPr>
          <w:p w14:paraId="2927D951" w14:textId="77777777" w:rsidR="00B11D12" w:rsidRPr="0006468E" w:rsidRDefault="00B11D12">
            <w:pPr>
              <w:spacing w:line="300" w:lineRule="exact"/>
              <w:jc w:val="center"/>
              <w:rPr>
                <w:rFonts w:ascii="Arial" w:hAnsi="Arial" w:cs="Arial"/>
                <w:sz w:val="16"/>
                <w:szCs w:val="16"/>
              </w:rPr>
            </w:pPr>
          </w:p>
        </w:tc>
        <w:tc>
          <w:tcPr>
            <w:tcW w:w="5580" w:type="dxa"/>
            <w:gridSpan w:val="4"/>
            <w:vAlign w:val="bottom"/>
          </w:tcPr>
          <w:p w14:paraId="78C8B6D7" w14:textId="77777777" w:rsidR="00B11D12" w:rsidRPr="0006468E" w:rsidRDefault="00B11D12">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B11D12" w:rsidRPr="0006468E" w14:paraId="777BCF88" w14:textId="77777777">
        <w:tc>
          <w:tcPr>
            <w:tcW w:w="3600" w:type="dxa"/>
            <w:vAlign w:val="bottom"/>
          </w:tcPr>
          <w:p w14:paraId="7ACE7447" w14:textId="77777777" w:rsidR="00B11D12" w:rsidRPr="0006468E" w:rsidRDefault="00B11D12">
            <w:pPr>
              <w:spacing w:line="300" w:lineRule="exact"/>
              <w:ind w:right="72"/>
              <w:jc w:val="center"/>
              <w:rPr>
                <w:rFonts w:ascii="Arial" w:hAnsi="Arial" w:cs="Arial"/>
                <w:sz w:val="16"/>
                <w:szCs w:val="16"/>
              </w:rPr>
            </w:pPr>
          </w:p>
        </w:tc>
        <w:tc>
          <w:tcPr>
            <w:tcW w:w="1362" w:type="dxa"/>
            <w:vAlign w:val="bottom"/>
          </w:tcPr>
          <w:p w14:paraId="5D4FCCB7" w14:textId="77777777" w:rsidR="00B11D12" w:rsidRPr="0006468E" w:rsidRDefault="00B11D12">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596D6B4F" w14:textId="77777777" w:rsidR="00B11D12" w:rsidRPr="0006468E" w:rsidRDefault="00B11D12">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55BAA5F1" w14:textId="77777777" w:rsidR="00B11D12" w:rsidRPr="0006468E" w:rsidRDefault="00B11D12">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Non-performing loans</w:t>
            </w:r>
            <w:r w:rsidRPr="0006468E">
              <w:rPr>
                <w:rFonts w:ascii="Arial" w:hAnsi="Arial" w:cs="Arial"/>
                <w:i/>
                <w:iCs/>
                <w:sz w:val="16"/>
                <w:szCs w:val="16"/>
                <w:vertAlign w:val="superscript"/>
              </w:rPr>
              <w:t>(2)</w:t>
            </w:r>
          </w:p>
        </w:tc>
        <w:tc>
          <w:tcPr>
            <w:tcW w:w="1494" w:type="dxa"/>
            <w:vAlign w:val="bottom"/>
          </w:tcPr>
          <w:p w14:paraId="747CEC22" w14:textId="77777777" w:rsidR="00B11D12" w:rsidRPr="0006468E" w:rsidRDefault="00B11D12">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B11D12" w:rsidRPr="0006468E" w14:paraId="5996B722" w14:textId="77777777">
        <w:tc>
          <w:tcPr>
            <w:tcW w:w="3600" w:type="dxa"/>
          </w:tcPr>
          <w:p w14:paraId="63D585EC" w14:textId="77777777" w:rsidR="00B11D12" w:rsidRPr="0006468E" w:rsidRDefault="00B11D12">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117F8FC5" w14:textId="77777777" w:rsidR="00B11D12" w:rsidRPr="0006468E" w:rsidRDefault="00B11D12">
            <w:pPr>
              <w:tabs>
                <w:tab w:val="decimal" w:pos="1062"/>
              </w:tabs>
              <w:spacing w:line="300" w:lineRule="exact"/>
              <w:jc w:val="thaiDistribute"/>
              <w:rPr>
                <w:rFonts w:ascii="Arial" w:hAnsi="Arial" w:cs="Arial"/>
                <w:caps/>
                <w:sz w:val="16"/>
                <w:szCs w:val="16"/>
              </w:rPr>
            </w:pPr>
            <w:r>
              <w:rPr>
                <w:rFonts w:ascii="Arial" w:hAnsi="Arial" w:cs="Arial"/>
                <w:caps/>
                <w:sz w:val="16"/>
                <w:szCs w:val="16"/>
              </w:rPr>
              <w:t>3,992,825,970</w:t>
            </w:r>
          </w:p>
        </w:tc>
        <w:tc>
          <w:tcPr>
            <w:tcW w:w="1362" w:type="dxa"/>
          </w:tcPr>
          <w:p w14:paraId="65BB34A8" w14:textId="77777777" w:rsidR="00B11D12" w:rsidRPr="0006468E" w:rsidRDefault="00B11D12">
            <w:pPr>
              <w:tabs>
                <w:tab w:val="decimal" w:pos="1062"/>
              </w:tabs>
              <w:spacing w:line="300" w:lineRule="exact"/>
              <w:jc w:val="thaiDistribute"/>
              <w:rPr>
                <w:rFonts w:ascii="Arial" w:hAnsi="Arial" w:cs="Arial"/>
                <w:caps/>
                <w:sz w:val="16"/>
                <w:szCs w:val="16"/>
              </w:rPr>
            </w:pPr>
            <w:r>
              <w:rPr>
                <w:rFonts w:ascii="Arial" w:hAnsi="Arial" w:cs="Arial"/>
                <w:caps/>
                <w:sz w:val="16"/>
                <w:szCs w:val="16"/>
              </w:rPr>
              <w:t>4,920,435,000</w:t>
            </w:r>
          </w:p>
        </w:tc>
        <w:tc>
          <w:tcPr>
            <w:tcW w:w="1362" w:type="dxa"/>
          </w:tcPr>
          <w:p w14:paraId="59E004CB" w14:textId="77777777" w:rsidR="00B11D12" w:rsidRPr="0006468E" w:rsidRDefault="00B11D12">
            <w:pPr>
              <w:tabs>
                <w:tab w:val="decimal" w:pos="1062"/>
              </w:tabs>
              <w:spacing w:line="300" w:lineRule="exact"/>
              <w:jc w:val="thaiDistribute"/>
              <w:rPr>
                <w:rFonts w:ascii="Arial" w:hAnsi="Arial" w:cs="Arial"/>
                <w:caps/>
                <w:sz w:val="16"/>
                <w:szCs w:val="16"/>
              </w:rPr>
            </w:pPr>
            <w:r>
              <w:rPr>
                <w:rFonts w:ascii="Arial" w:hAnsi="Arial" w:cs="Arial"/>
                <w:caps/>
                <w:sz w:val="16"/>
                <w:szCs w:val="16"/>
              </w:rPr>
              <w:t>175,697,822</w:t>
            </w:r>
          </w:p>
        </w:tc>
        <w:tc>
          <w:tcPr>
            <w:tcW w:w="1494" w:type="dxa"/>
          </w:tcPr>
          <w:p w14:paraId="0224D1F1" w14:textId="77777777" w:rsidR="00B11D12" w:rsidRPr="0006468E" w:rsidRDefault="00B11D12">
            <w:pPr>
              <w:tabs>
                <w:tab w:val="decimal" w:pos="1200"/>
              </w:tabs>
              <w:spacing w:line="300" w:lineRule="exact"/>
              <w:jc w:val="thaiDistribute"/>
              <w:rPr>
                <w:rFonts w:ascii="Arial" w:hAnsi="Arial" w:cs="Arial"/>
                <w:caps/>
                <w:sz w:val="16"/>
                <w:szCs w:val="16"/>
              </w:rPr>
            </w:pPr>
            <w:r>
              <w:rPr>
                <w:rFonts w:ascii="Arial" w:hAnsi="Arial" w:cs="Arial"/>
                <w:caps/>
                <w:sz w:val="16"/>
                <w:szCs w:val="16"/>
              </w:rPr>
              <w:t>9,088,958,792</w:t>
            </w:r>
          </w:p>
        </w:tc>
      </w:tr>
      <w:tr w:rsidR="00B11D12" w:rsidRPr="0006468E" w14:paraId="6B017F00" w14:textId="77777777">
        <w:tc>
          <w:tcPr>
            <w:tcW w:w="3600" w:type="dxa"/>
          </w:tcPr>
          <w:p w14:paraId="05FC701E" w14:textId="77777777" w:rsidR="00B11D12" w:rsidRPr="0006468E" w:rsidRDefault="00B11D12">
            <w:pPr>
              <w:spacing w:line="300" w:lineRule="exact"/>
              <w:jc w:val="thaiDistribute"/>
              <w:rPr>
                <w:rFonts w:ascii="Arial" w:hAnsi="Arial" w:cs="Arial"/>
                <w:sz w:val="16"/>
                <w:szCs w:val="16"/>
                <w:cs/>
              </w:rPr>
            </w:pPr>
            <w:r w:rsidRPr="0006468E">
              <w:rPr>
                <w:rFonts w:ascii="Arial" w:hAnsi="Arial" w:cs="Arial"/>
                <w:sz w:val="16"/>
                <w:szCs w:val="16"/>
              </w:rPr>
              <w:t>Unearned financial income</w:t>
            </w:r>
            <w:r w:rsidRPr="0006468E">
              <w:rPr>
                <w:rFonts w:ascii="Arial" w:hAnsi="Arial" w:cs="Arial"/>
                <w:i/>
                <w:iCs/>
                <w:sz w:val="16"/>
                <w:szCs w:val="16"/>
                <w:vertAlign w:val="superscript"/>
              </w:rPr>
              <w:t>(1)</w:t>
            </w:r>
          </w:p>
        </w:tc>
        <w:tc>
          <w:tcPr>
            <w:tcW w:w="1362" w:type="dxa"/>
          </w:tcPr>
          <w:p w14:paraId="4065F46F" w14:textId="77777777" w:rsidR="00B11D12" w:rsidRPr="0006468E" w:rsidRDefault="00B11D12">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(810,363,600)</w:t>
            </w:r>
          </w:p>
        </w:tc>
        <w:tc>
          <w:tcPr>
            <w:tcW w:w="1362" w:type="dxa"/>
          </w:tcPr>
          <w:p w14:paraId="225F0F62" w14:textId="77777777" w:rsidR="00B11D12" w:rsidRPr="0006468E" w:rsidRDefault="00B11D12">
            <w:pPr>
              <w:pBdr>
                <w:bottom w:val="single" w:sz="4" w:space="1" w:color="auto"/>
              </w:pBdr>
              <w:tabs>
                <w:tab w:val="decimal" w:pos="1062"/>
              </w:tabs>
              <w:spacing w:line="300" w:lineRule="exact"/>
              <w:jc w:val="thaiDistribute"/>
              <w:rPr>
                <w:rFonts w:ascii="Arial" w:hAnsi="Arial" w:cs="Arial"/>
                <w:caps/>
                <w:sz w:val="16"/>
                <w:szCs w:val="16"/>
                <w:cs/>
              </w:rPr>
            </w:pPr>
            <w:r>
              <w:rPr>
                <w:rFonts w:ascii="Arial" w:hAnsi="Arial" w:cs="Arial"/>
                <w:caps/>
                <w:sz w:val="16"/>
                <w:szCs w:val="16"/>
              </w:rPr>
              <w:t>(773,989,802)</w:t>
            </w:r>
          </w:p>
        </w:tc>
        <w:tc>
          <w:tcPr>
            <w:tcW w:w="1362" w:type="dxa"/>
          </w:tcPr>
          <w:p w14:paraId="33DDD9E6" w14:textId="77777777" w:rsidR="00B11D12" w:rsidRPr="0006468E" w:rsidRDefault="00B11D12">
            <w:pPr>
              <w:pBdr>
                <w:bottom w:val="single" w:sz="4" w:space="1" w:color="auto"/>
              </w:pBdr>
              <w:tabs>
                <w:tab w:val="decimal" w:pos="1062"/>
              </w:tabs>
              <w:spacing w:line="300" w:lineRule="exact"/>
              <w:ind w:left="-55"/>
              <w:jc w:val="thaiDistribute"/>
              <w:rPr>
                <w:rFonts w:ascii="Arial" w:hAnsi="Arial" w:cs="Arial"/>
                <w:caps/>
                <w:sz w:val="16"/>
                <w:szCs w:val="16"/>
                <w:cs/>
              </w:rPr>
            </w:pPr>
            <w:r>
              <w:rPr>
                <w:rFonts w:ascii="Arial" w:hAnsi="Arial" w:cs="Arial"/>
                <w:caps/>
                <w:sz w:val="16"/>
                <w:szCs w:val="16"/>
              </w:rPr>
              <w:t>(26,134,989)</w:t>
            </w:r>
          </w:p>
        </w:tc>
        <w:tc>
          <w:tcPr>
            <w:tcW w:w="1494" w:type="dxa"/>
          </w:tcPr>
          <w:p w14:paraId="60FD2857" w14:textId="77777777" w:rsidR="00B11D12" w:rsidRPr="0006468E" w:rsidRDefault="00B11D12">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(1,610,488,391)</w:t>
            </w:r>
          </w:p>
        </w:tc>
      </w:tr>
      <w:tr w:rsidR="00B11D12" w:rsidRPr="0006468E" w14:paraId="7345E60F" w14:textId="77777777">
        <w:trPr>
          <w:trHeight w:val="198"/>
        </w:trPr>
        <w:tc>
          <w:tcPr>
            <w:tcW w:w="3600" w:type="dxa"/>
          </w:tcPr>
          <w:p w14:paraId="33720455" w14:textId="77777777" w:rsidR="00B11D12" w:rsidRPr="0006468E" w:rsidRDefault="00B11D12">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381D08EC" w14:textId="77777777" w:rsidR="00B11D12" w:rsidRPr="0006468E" w:rsidRDefault="00B11D12">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3,182,462,370</w:t>
            </w:r>
          </w:p>
        </w:tc>
        <w:tc>
          <w:tcPr>
            <w:tcW w:w="1362" w:type="dxa"/>
          </w:tcPr>
          <w:p w14:paraId="4CEC099E" w14:textId="77777777" w:rsidR="00B11D12" w:rsidRPr="0006468E" w:rsidRDefault="00B11D12">
            <w:pPr>
              <w:pBdr>
                <w:bottom w:val="double" w:sz="4" w:space="1" w:color="auto"/>
              </w:pBdr>
              <w:tabs>
                <w:tab w:val="decimal" w:pos="1062"/>
              </w:tabs>
              <w:spacing w:line="300" w:lineRule="exact"/>
              <w:jc w:val="thaiDistribute"/>
              <w:rPr>
                <w:rFonts w:ascii="Arial" w:hAnsi="Arial" w:cs="Arial"/>
                <w:caps/>
                <w:sz w:val="16"/>
                <w:szCs w:val="16"/>
              </w:rPr>
            </w:pPr>
            <w:r>
              <w:rPr>
                <w:rFonts w:ascii="Arial" w:hAnsi="Arial" w:cs="Arial"/>
                <w:caps/>
                <w:sz w:val="16"/>
                <w:szCs w:val="16"/>
              </w:rPr>
              <w:t>4,146,445,198</w:t>
            </w:r>
          </w:p>
        </w:tc>
        <w:tc>
          <w:tcPr>
            <w:tcW w:w="1362" w:type="dxa"/>
          </w:tcPr>
          <w:p w14:paraId="1639E1F8" w14:textId="77777777" w:rsidR="00B11D12" w:rsidRPr="0006468E" w:rsidRDefault="00B11D12">
            <w:pPr>
              <w:pBdr>
                <w:bottom w:val="double" w:sz="4" w:space="1" w:color="auto"/>
              </w:pBdr>
              <w:tabs>
                <w:tab w:val="decimal" w:pos="1062"/>
              </w:tabs>
              <w:spacing w:line="300" w:lineRule="exact"/>
              <w:ind w:left="-55"/>
              <w:jc w:val="thaiDistribute"/>
              <w:rPr>
                <w:rFonts w:ascii="Arial" w:hAnsi="Arial" w:cs="Arial"/>
                <w:caps/>
                <w:sz w:val="16"/>
                <w:szCs w:val="16"/>
              </w:rPr>
            </w:pPr>
            <w:r>
              <w:rPr>
                <w:rFonts w:ascii="Arial" w:hAnsi="Arial" w:cs="Arial"/>
                <w:caps/>
                <w:sz w:val="16"/>
                <w:szCs w:val="16"/>
              </w:rPr>
              <w:t>149,562,833</w:t>
            </w:r>
          </w:p>
        </w:tc>
        <w:tc>
          <w:tcPr>
            <w:tcW w:w="1494" w:type="dxa"/>
          </w:tcPr>
          <w:p w14:paraId="459EAC54" w14:textId="77777777" w:rsidR="00B11D12" w:rsidRPr="0006468E" w:rsidRDefault="00B11D12">
            <w:pPr>
              <w:tabs>
                <w:tab w:val="decimal" w:pos="1200"/>
              </w:tabs>
              <w:spacing w:line="300" w:lineRule="exact"/>
              <w:jc w:val="thaiDistribute"/>
              <w:rPr>
                <w:rFonts w:ascii="Arial" w:hAnsi="Arial" w:cs="Arial"/>
                <w:caps/>
                <w:sz w:val="16"/>
                <w:szCs w:val="16"/>
              </w:rPr>
            </w:pPr>
            <w:r>
              <w:rPr>
                <w:rFonts w:ascii="Arial" w:hAnsi="Arial" w:cs="Arial"/>
                <w:caps/>
                <w:sz w:val="16"/>
                <w:szCs w:val="16"/>
              </w:rPr>
              <w:t>7,478,470,401</w:t>
            </w:r>
          </w:p>
        </w:tc>
      </w:tr>
      <w:tr w:rsidR="00B11D12" w:rsidRPr="0006468E" w14:paraId="376AAEE6" w14:textId="77777777">
        <w:tc>
          <w:tcPr>
            <w:tcW w:w="3600" w:type="dxa"/>
          </w:tcPr>
          <w:p w14:paraId="5B97BB98" w14:textId="77777777" w:rsidR="00B11D12" w:rsidRPr="0006468E" w:rsidRDefault="00B11D12">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670490A8"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362" w:type="dxa"/>
            <w:vAlign w:val="bottom"/>
          </w:tcPr>
          <w:p w14:paraId="352E6016"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362" w:type="dxa"/>
            <w:vAlign w:val="bottom"/>
          </w:tcPr>
          <w:p w14:paraId="4F290AC7"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494" w:type="dxa"/>
            <w:vAlign w:val="bottom"/>
          </w:tcPr>
          <w:p w14:paraId="748F4583" w14:textId="77777777" w:rsidR="00B11D12" w:rsidRPr="0006468E" w:rsidRDefault="00B11D12">
            <w:pPr>
              <w:pBdr>
                <w:bottom w:val="sing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(493,677,836)</w:t>
            </w:r>
          </w:p>
        </w:tc>
      </w:tr>
      <w:tr w:rsidR="00B11D12" w:rsidRPr="0006468E" w14:paraId="3629A8F2" w14:textId="77777777">
        <w:tc>
          <w:tcPr>
            <w:tcW w:w="3600" w:type="dxa"/>
          </w:tcPr>
          <w:p w14:paraId="12C46E39" w14:textId="77777777" w:rsidR="00B11D12" w:rsidRPr="0006468E" w:rsidRDefault="00B11D12">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14C52AD2"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362" w:type="dxa"/>
            <w:vAlign w:val="bottom"/>
          </w:tcPr>
          <w:p w14:paraId="6B0870E9"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362" w:type="dxa"/>
            <w:vAlign w:val="bottom"/>
          </w:tcPr>
          <w:p w14:paraId="3DE08472" w14:textId="77777777" w:rsidR="00B11D12" w:rsidRPr="0006468E" w:rsidRDefault="00B11D12">
            <w:pPr>
              <w:tabs>
                <w:tab w:val="decimal" w:pos="1062"/>
              </w:tabs>
              <w:spacing w:line="300" w:lineRule="exact"/>
              <w:jc w:val="thaiDistribute"/>
              <w:rPr>
                <w:rFonts w:ascii="Arial" w:hAnsi="Arial" w:cs="Arial"/>
                <w:caps/>
                <w:sz w:val="16"/>
                <w:szCs w:val="16"/>
              </w:rPr>
            </w:pPr>
          </w:p>
        </w:tc>
        <w:tc>
          <w:tcPr>
            <w:tcW w:w="1494" w:type="dxa"/>
            <w:vAlign w:val="bottom"/>
          </w:tcPr>
          <w:p w14:paraId="6945CF2C" w14:textId="77777777" w:rsidR="00B11D12" w:rsidRPr="0006468E" w:rsidRDefault="00B11D12">
            <w:pPr>
              <w:tabs>
                <w:tab w:val="decimal" w:pos="1200"/>
              </w:tabs>
              <w:spacing w:line="300" w:lineRule="exact"/>
              <w:jc w:val="thaiDistribute"/>
              <w:rPr>
                <w:rFonts w:ascii="Arial" w:hAnsi="Arial" w:cs="Arial"/>
                <w:caps/>
                <w:sz w:val="16"/>
                <w:szCs w:val="16"/>
              </w:rPr>
            </w:pPr>
            <w:r>
              <w:rPr>
                <w:rFonts w:ascii="Arial" w:hAnsi="Arial" w:cs="Arial"/>
                <w:caps/>
                <w:sz w:val="16"/>
                <w:szCs w:val="16"/>
              </w:rPr>
              <w:t>6,984,792,565</w:t>
            </w:r>
          </w:p>
        </w:tc>
      </w:tr>
      <w:tr w:rsidR="00B11D12" w:rsidRPr="0006468E" w14:paraId="611086DF" w14:textId="77777777">
        <w:trPr>
          <w:trHeight w:val="216"/>
        </w:trPr>
        <w:tc>
          <w:tcPr>
            <w:tcW w:w="7686" w:type="dxa"/>
            <w:gridSpan w:val="4"/>
          </w:tcPr>
          <w:p w14:paraId="77431D35" w14:textId="77777777" w:rsidR="00B11D12" w:rsidRPr="0006468E" w:rsidRDefault="00B11D12">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tcPr>
          <w:p w14:paraId="64C47D87" w14:textId="77777777" w:rsidR="00B11D12" w:rsidRPr="0006468E" w:rsidRDefault="00B11D12">
            <w:pPr>
              <w:pBdr>
                <w:bottom w:val="single" w:sz="4" w:space="1" w:color="auto"/>
              </w:pBdr>
              <w:tabs>
                <w:tab w:val="decimal" w:pos="1200"/>
              </w:tabs>
              <w:spacing w:line="300" w:lineRule="exact"/>
              <w:jc w:val="thaiDistribute"/>
              <w:rPr>
                <w:rFonts w:ascii="Arial" w:hAnsi="Arial" w:cs="Arial"/>
                <w:caps/>
                <w:sz w:val="16"/>
                <w:szCs w:val="16"/>
              </w:rPr>
            </w:pPr>
            <w:r>
              <w:rPr>
                <w:rFonts w:ascii="Arial" w:hAnsi="Arial" w:cs="Arial"/>
                <w:caps/>
                <w:sz w:val="16"/>
                <w:szCs w:val="16"/>
              </w:rPr>
              <w:t>(3,044,661,405)</w:t>
            </w:r>
          </w:p>
        </w:tc>
      </w:tr>
      <w:tr w:rsidR="00B11D12" w:rsidRPr="0006468E" w14:paraId="02E3D95A" w14:textId="77777777">
        <w:trPr>
          <w:trHeight w:val="351"/>
        </w:trPr>
        <w:tc>
          <w:tcPr>
            <w:tcW w:w="7686" w:type="dxa"/>
            <w:gridSpan w:val="4"/>
          </w:tcPr>
          <w:p w14:paraId="52130941" w14:textId="77777777" w:rsidR="00B11D12" w:rsidRPr="0006468E" w:rsidRDefault="00B11D12">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Pr>
                <w:rFonts w:ascii="Arial" w:hAnsi="Arial" w:cs="Arial"/>
                <w:sz w:val="16"/>
                <w:szCs w:val="16"/>
              </w:rPr>
              <w:t>net of current portion</w:t>
            </w:r>
          </w:p>
        </w:tc>
        <w:tc>
          <w:tcPr>
            <w:tcW w:w="1494" w:type="dxa"/>
          </w:tcPr>
          <w:p w14:paraId="3F56E033" w14:textId="77777777" w:rsidR="00B11D12" w:rsidRPr="0006468E" w:rsidRDefault="00B11D12">
            <w:pPr>
              <w:pBdr>
                <w:bottom w:val="double" w:sz="4" w:space="1" w:color="auto"/>
              </w:pBdr>
              <w:tabs>
                <w:tab w:val="decimal" w:pos="1200"/>
              </w:tabs>
              <w:spacing w:line="300" w:lineRule="exact"/>
              <w:jc w:val="thaiDistribute"/>
              <w:rPr>
                <w:rFonts w:ascii="Arial" w:hAnsi="Arial" w:cs="Arial"/>
                <w:caps/>
                <w:sz w:val="16"/>
                <w:szCs w:val="16"/>
                <w:cs/>
              </w:rPr>
            </w:pPr>
            <w:r>
              <w:rPr>
                <w:rFonts w:ascii="Arial" w:hAnsi="Arial" w:cs="Arial"/>
                <w:caps/>
                <w:sz w:val="16"/>
                <w:szCs w:val="16"/>
              </w:rPr>
              <w:t>3,940,131,160</w:t>
            </w:r>
          </w:p>
        </w:tc>
      </w:tr>
    </w:tbl>
    <w:p w14:paraId="6B80A53E" w14:textId="74AE155B" w:rsidR="00CB5D94" w:rsidRPr="0006468E" w:rsidRDefault="00B11D12" w:rsidP="00044CAD">
      <w:pPr>
        <w:tabs>
          <w:tab w:val="left" w:pos="1440"/>
        </w:tabs>
        <w:spacing w:line="260" w:lineRule="exact"/>
        <w:ind w:left="810" w:hanging="277"/>
        <w:outlineLvl w:val="0"/>
        <w:rPr>
          <w:rFonts w:ascii="Arial" w:hAnsi="Arial" w:cs="Arial"/>
          <w:i/>
          <w:iCs/>
          <w:sz w:val="14"/>
          <w:szCs w:val="14"/>
        </w:rPr>
      </w:pPr>
      <w:r w:rsidRPr="0006468E">
        <w:rPr>
          <w:rFonts w:ascii="Arial" w:hAnsi="Arial" w:cs="Arial"/>
          <w:i/>
          <w:iCs/>
          <w:sz w:val="14"/>
          <w:szCs w:val="14"/>
        </w:rPr>
        <w:t xml:space="preserve"> </w:t>
      </w:r>
      <w:r w:rsidR="00CB5D94" w:rsidRPr="0006468E">
        <w:rPr>
          <w:rFonts w:ascii="Arial" w:hAnsi="Arial" w:cs="Arial"/>
          <w:i/>
          <w:iCs/>
          <w:sz w:val="14"/>
          <w:szCs w:val="14"/>
        </w:rPr>
        <w:t>(1)</w:t>
      </w:r>
      <w:r w:rsidR="00CB5D94" w:rsidRPr="0006468E">
        <w:rPr>
          <w:rFonts w:ascii="Arial" w:hAnsi="Arial" w:cs="Arial"/>
          <w:i/>
          <w:iCs/>
          <w:sz w:val="14"/>
          <w:szCs w:val="14"/>
        </w:rPr>
        <w:tab/>
        <w:t>After deduction of commission and deferred initial direct costs of hire-purchase</w:t>
      </w:r>
    </w:p>
    <w:p w14:paraId="41502BD7" w14:textId="77777777" w:rsidR="00CB5D94" w:rsidRPr="0006468E" w:rsidRDefault="00CB5D94" w:rsidP="00044CAD">
      <w:pPr>
        <w:tabs>
          <w:tab w:val="left" w:pos="1440"/>
        </w:tabs>
        <w:spacing w:line="260" w:lineRule="exact"/>
        <w:ind w:left="810" w:hanging="270"/>
        <w:outlineLvl w:val="0"/>
        <w:rPr>
          <w:rFonts w:ascii="Arial" w:hAnsi="Arial" w:cs="Arial"/>
          <w:i/>
          <w:iCs/>
          <w:sz w:val="14"/>
          <w:szCs w:val="14"/>
        </w:rPr>
      </w:pPr>
      <w:r w:rsidRPr="0006468E">
        <w:rPr>
          <w:rFonts w:ascii="Arial" w:hAnsi="Arial" w:cs="Arial"/>
          <w:i/>
          <w:iCs/>
          <w:sz w:val="14"/>
          <w:szCs w:val="14"/>
        </w:rPr>
        <w:t>(2)</w:t>
      </w:r>
      <w:r w:rsidRPr="0006468E">
        <w:rPr>
          <w:rFonts w:ascii="Arial" w:hAnsi="Arial" w:cs="Arial"/>
          <w:i/>
          <w:iCs/>
          <w:sz w:val="14"/>
          <w:szCs w:val="14"/>
        </w:rPr>
        <w:tab/>
        <w:t>Non-performing loans are hire purchase receivables that are credit impaired</w:t>
      </w:r>
    </w:p>
    <w:p w14:paraId="410A6A81" w14:textId="2B5BC737" w:rsidR="006177B8" w:rsidRPr="0006468E" w:rsidRDefault="006177B8" w:rsidP="006177B8">
      <w:pPr>
        <w:tabs>
          <w:tab w:val="left" w:pos="1440"/>
        </w:tabs>
        <w:spacing w:before="240" w:after="120" w:line="380" w:lineRule="exact"/>
        <w:ind w:left="562"/>
        <w:jc w:val="thaiDistribute"/>
        <w:outlineLvl w:val="0"/>
        <w:rPr>
          <w:rFonts w:ascii="Arial" w:hAnsi="Arial" w:cs="Arial"/>
          <w:sz w:val="22"/>
          <w:szCs w:val="22"/>
        </w:rPr>
      </w:pPr>
      <w:r w:rsidRPr="0006468E">
        <w:rPr>
          <w:rFonts w:ascii="Arial" w:hAnsi="Arial" w:cs="Arial"/>
          <w:bCs/>
          <w:sz w:val="22"/>
          <w:szCs w:val="22"/>
        </w:rPr>
        <w:lastRenderedPageBreak/>
        <w:t xml:space="preserve">As at 31 December </w:t>
      </w:r>
      <w:r w:rsidR="005970EB">
        <w:rPr>
          <w:rFonts w:ascii="Arial" w:hAnsi="Arial" w:cs="Arial"/>
          <w:bCs/>
          <w:sz w:val="22"/>
          <w:szCs w:val="22"/>
        </w:rPr>
        <w:t>2025</w:t>
      </w:r>
      <w:r w:rsidR="001F2687" w:rsidRPr="0006468E">
        <w:rPr>
          <w:rFonts w:ascii="Arial" w:hAnsi="Arial" w:cs="Arial"/>
          <w:bCs/>
          <w:sz w:val="22"/>
          <w:szCs w:val="22"/>
        </w:rPr>
        <w:t xml:space="preserve"> and </w:t>
      </w:r>
      <w:r w:rsidR="000B44D1">
        <w:rPr>
          <w:rFonts w:ascii="Arial" w:hAnsi="Arial" w:cs="Arial"/>
          <w:bCs/>
          <w:sz w:val="22"/>
          <w:szCs w:val="22"/>
        </w:rPr>
        <w:t>2024</w:t>
      </w:r>
      <w:r w:rsidRPr="0006468E">
        <w:rPr>
          <w:rFonts w:ascii="Arial" w:hAnsi="Arial" w:cs="Arial"/>
          <w:bCs/>
          <w:sz w:val="22"/>
          <w:szCs w:val="22"/>
        </w:rPr>
        <w:t xml:space="preserve">, </w:t>
      </w:r>
      <w:r w:rsidR="008B0C42" w:rsidRPr="0006468E">
        <w:rPr>
          <w:rFonts w:ascii="Arial" w:hAnsi="Arial" w:cs="Arial"/>
          <w:sz w:val="22"/>
          <w:szCs w:val="22"/>
        </w:rPr>
        <w:t xml:space="preserve">hire purchase </w:t>
      </w:r>
      <w:r w:rsidRPr="0006468E">
        <w:rPr>
          <w:rFonts w:ascii="Arial" w:hAnsi="Arial" w:cs="Arial"/>
          <w:sz w:val="22"/>
          <w:szCs w:val="22"/>
        </w:rPr>
        <w:t>receivables</w:t>
      </w:r>
      <w:r w:rsidR="008B0C42" w:rsidRPr="0006468E">
        <w:rPr>
          <w:rFonts w:ascii="Arial" w:hAnsi="Arial" w:cs="Arial"/>
          <w:sz w:val="22"/>
          <w:szCs w:val="22"/>
        </w:rPr>
        <w:t xml:space="preserve"> and allowance for expected credit losses were</w:t>
      </w:r>
      <w:r w:rsidRPr="0006468E">
        <w:rPr>
          <w:rFonts w:ascii="Arial" w:hAnsi="Arial" w:cs="Arial"/>
          <w:sz w:val="22"/>
          <w:szCs w:val="22"/>
        </w:rPr>
        <w:t xml:space="preserve"> classified by aging from the maturity date </w:t>
      </w:r>
      <w:r w:rsidR="00027746" w:rsidRPr="0006468E">
        <w:rPr>
          <w:rFonts w:ascii="Arial" w:hAnsi="Arial" w:cs="Arial"/>
          <w:sz w:val="22"/>
          <w:szCs w:val="22"/>
        </w:rPr>
        <w:t>as stated in the contract</w:t>
      </w:r>
      <w:r w:rsidR="00560601" w:rsidRPr="0006468E">
        <w:rPr>
          <w:rFonts w:ascii="Arial" w:hAnsi="Arial" w:cs="Arial"/>
          <w:sz w:val="22"/>
          <w:szCs w:val="22"/>
        </w:rPr>
        <w:t xml:space="preserve"> </w:t>
      </w:r>
      <w:r w:rsidRPr="0006468E">
        <w:rPr>
          <w:rFonts w:ascii="Arial" w:hAnsi="Arial" w:cs="Arial"/>
          <w:sz w:val="22"/>
          <w:szCs w:val="22"/>
        </w:rPr>
        <w:t>as follows:</w:t>
      </w:r>
    </w:p>
    <w:tbl>
      <w:tblPr>
        <w:tblW w:w="9545" w:type="dxa"/>
        <w:tblInd w:w="180" w:type="dxa"/>
        <w:tblLayout w:type="fixed"/>
        <w:tblLook w:val="04A0" w:firstRow="1" w:lastRow="0" w:firstColumn="1" w:lastColumn="0" w:noHBand="0" w:noVBand="1"/>
      </w:tblPr>
      <w:tblGrid>
        <w:gridCol w:w="3600"/>
        <w:gridCol w:w="1530"/>
        <w:gridCol w:w="1535"/>
        <w:gridCol w:w="1440"/>
        <w:gridCol w:w="1440"/>
      </w:tblGrid>
      <w:tr w:rsidR="00C4603B" w:rsidRPr="0006468E" w14:paraId="23EAE9F1" w14:textId="77777777" w:rsidTr="002F6D09">
        <w:tc>
          <w:tcPr>
            <w:tcW w:w="3600" w:type="dxa"/>
            <w:vAlign w:val="bottom"/>
          </w:tcPr>
          <w:p w14:paraId="712B6455" w14:textId="77777777" w:rsidR="00C4603B" w:rsidRPr="0006468E" w:rsidRDefault="00C4603B" w:rsidP="002A4B3D">
            <w:pPr>
              <w:spacing w:line="380" w:lineRule="exact"/>
              <w:ind w:left="258" w:hanging="258"/>
              <w:rPr>
                <w:rFonts w:ascii="Arial" w:hAnsi="Arial" w:cs="Arial"/>
                <w:sz w:val="16"/>
                <w:szCs w:val="16"/>
              </w:rPr>
            </w:pPr>
          </w:p>
        </w:tc>
        <w:tc>
          <w:tcPr>
            <w:tcW w:w="5945" w:type="dxa"/>
            <w:gridSpan w:val="4"/>
          </w:tcPr>
          <w:p w14:paraId="41639228" w14:textId="77777777" w:rsidR="00C4603B" w:rsidRPr="0006468E" w:rsidRDefault="00C4603B" w:rsidP="002A4B3D">
            <w:pPr>
              <w:spacing w:line="380" w:lineRule="exact"/>
              <w:jc w:val="right"/>
              <w:rPr>
                <w:rFonts w:ascii="Arial" w:hAnsi="Arial" w:cs="Arial"/>
                <w:sz w:val="16"/>
                <w:szCs w:val="16"/>
              </w:rPr>
            </w:pPr>
            <w:r w:rsidRPr="0006468E">
              <w:rPr>
                <w:rFonts w:ascii="Arial" w:hAnsi="Arial" w:cs="Arial"/>
                <w:sz w:val="16"/>
                <w:szCs w:val="16"/>
              </w:rPr>
              <w:t>(Unit: Baht)</w:t>
            </w:r>
          </w:p>
        </w:tc>
      </w:tr>
      <w:tr w:rsidR="00272D88" w:rsidRPr="0006468E" w14:paraId="600683EF" w14:textId="77777777" w:rsidTr="00880086">
        <w:tc>
          <w:tcPr>
            <w:tcW w:w="3600" w:type="dxa"/>
            <w:vAlign w:val="bottom"/>
          </w:tcPr>
          <w:p w14:paraId="061D7B20" w14:textId="77777777" w:rsidR="000C6593" w:rsidRPr="0006468E" w:rsidRDefault="000C6593" w:rsidP="002A4B3D">
            <w:pPr>
              <w:spacing w:line="380" w:lineRule="exact"/>
              <w:ind w:left="258" w:hanging="258"/>
              <w:rPr>
                <w:rFonts w:ascii="Arial" w:hAnsi="Arial" w:cs="Arial"/>
                <w:sz w:val="16"/>
                <w:szCs w:val="16"/>
                <w:cs/>
              </w:rPr>
            </w:pPr>
          </w:p>
        </w:tc>
        <w:tc>
          <w:tcPr>
            <w:tcW w:w="5945" w:type="dxa"/>
            <w:gridSpan w:val="4"/>
          </w:tcPr>
          <w:p w14:paraId="3409336C" w14:textId="77777777"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Consolidated financial statements</w:t>
            </w:r>
          </w:p>
        </w:tc>
      </w:tr>
      <w:tr w:rsidR="00272D88" w:rsidRPr="0006468E" w14:paraId="4BC2294D" w14:textId="77777777" w:rsidTr="00880086">
        <w:tc>
          <w:tcPr>
            <w:tcW w:w="3600" w:type="dxa"/>
            <w:vAlign w:val="bottom"/>
            <w:hideMark/>
          </w:tcPr>
          <w:p w14:paraId="75004F86" w14:textId="77777777" w:rsidR="000C6593" w:rsidRPr="0006468E" w:rsidRDefault="000C6593" w:rsidP="002A4B3D">
            <w:pPr>
              <w:spacing w:line="380" w:lineRule="exact"/>
              <w:ind w:left="258" w:hanging="258"/>
              <w:rPr>
                <w:rFonts w:ascii="Arial" w:hAnsi="Arial" w:cs="Arial"/>
                <w:sz w:val="16"/>
                <w:szCs w:val="16"/>
              </w:rPr>
            </w:pPr>
            <w:r w:rsidRPr="0006468E">
              <w:rPr>
                <w:rFonts w:ascii="Arial" w:hAnsi="Arial" w:cs="Arial"/>
                <w:sz w:val="16"/>
                <w:szCs w:val="16"/>
              </w:rPr>
              <w:t xml:space="preserve"> </w:t>
            </w:r>
          </w:p>
        </w:tc>
        <w:tc>
          <w:tcPr>
            <w:tcW w:w="3065" w:type="dxa"/>
            <w:gridSpan w:val="2"/>
            <w:vAlign w:val="bottom"/>
            <w:hideMark/>
          </w:tcPr>
          <w:p w14:paraId="27F7B082" w14:textId="0520F024" w:rsidR="000C6593" w:rsidRPr="0006468E" w:rsidRDefault="00027746"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Hire purchase receivable</w:t>
            </w:r>
            <w:r w:rsidR="000C6593" w:rsidRPr="0006468E">
              <w:rPr>
                <w:rFonts w:ascii="Arial" w:hAnsi="Arial" w:cs="Arial"/>
                <w:sz w:val="16"/>
                <w:szCs w:val="16"/>
              </w:rPr>
              <w:t xml:space="preserve"> - net of </w:t>
            </w:r>
            <w:r w:rsidR="00214395" w:rsidRPr="0006468E">
              <w:rPr>
                <w:rFonts w:ascii="Arial" w:hAnsi="Arial" w:cs="Arial"/>
                <w:sz w:val="16"/>
                <w:szCs w:val="16"/>
              </w:rPr>
              <w:t>unearned financial income</w:t>
            </w:r>
          </w:p>
        </w:tc>
        <w:tc>
          <w:tcPr>
            <w:tcW w:w="2880" w:type="dxa"/>
            <w:gridSpan w:val="2"/>
            <w:vAlign w:val="bottom"/>
            <w:hideMark/>
          </w:tcPr>
          <w:p w14:paraId="643B2332" w14:textId="2BEA31C3" w:rsidR="000C6593" w:rsidRPr="0006468E" w:rsidRDefault="000C6593" w:rsidP="002A4B3D">
            <w:pPr>
              <w:pBdr>
                <w:bottom w:val="single" w:sz="4" w:space="1" w:color="auto"/>
              </w:pBdr>
              <w:spacing w:line="380" w:lineRule="exact"/>
              <w:jc w:val="center"/>
              <w:rPr>
                <w:rFonts w:ascii="Arial" w:hAnsi="Arial" w:cs="Arial"/>
                <w:sz w:val="16"/>
                <w:szCs w:val="16"/>
              </w:rPr>
            </w:pPr>
            <w:r w:rsidRPr="0006468E">
              <w:rPr>
                <w:rFonts w:ascii="Arial" w:hAnsi="Arial" w:cs="Arial"/>
                <w:sz w:val="16"/>
                <w:szCs w:val="16"/>
              </w:rPr>
              <w:t xml:space="preserve">Allowance for expected </w:t>
            </w:r>
            <w:r w:rsidR="001516DA" w:rsidRPr="0006468E">
              <w:rPr>
                <w:rFonts w:ascii="Arial" w:hAnsi="Arial" w:cs="Arial"/>
                <w:sz w:val="16"/>
                <w:szCs w:val="16"/>
              </w:rPr>
              <w:t xml:space="preserve">      </w:t>
            </w:r>
            <w:r w:rsidR="00EF5D0C" w:rsidRPr="0006468E">
              <w:rPr>
                <w:rFonts w:ascii="Arial" w:hAnsi="Arial" w:cs="Arial"/>
                <w:sz w:val="16"/>
                <w:szCs w:val="16"/>
              </w:rPr>
              <w:t xml:space="preserve">      </w:t>
            </w:r>
            <w:r w:rsidR="001516DA" w:rsidRPr="0006468E">
              <w:rPr>
                <w:rFonts w:ascii="Arial" w:hAnsi="Arial" w:cs="Arial"/>
                <w:sz w:val="16"/>
                <w:szCs w:val="16"/>
              </w:rPr>
              <w:t xml:space="preserve">   </w:t>
            </w:r>
            <w:r w:rsidRPr="0006468E">
              <w:rPr>
                <w:rFonts w:ascii="Arial" w:hAnsi="Arial" w:cs="Arial"/>
                <w:sz w:val="16"/>
                <w:szCs w:val="16"/>
              </w:rPr>
              <w:t>credit losses</w:t>
            </w:r>
          </w:p>
        </w:tc>
      </w:tr>
      <w:tr w:rsidR="00272D88" w:rsidRPr="0006468E" w14:paraId="05362F74" w14:textId="77777777" w:rsidTr="00880086">
        <w:tc>
          <w:tcPr>
            <w:tcW w:w="3600" w:type="dxa"/>
            <w:vAlign w:val="bottom"/>
          </w:tcPr>
          <w:p w14:paraId="72B75DA4" w14:textId="77777777" w:rsidR="000C6593" w:rsidRPr="0006468E" w:rsidRDefault="000C6593" w:rsidP="002A4B3D">
            <w:pPr>
              <w:spacing w:line="380" w:lineRule="exact"/>
              <w:ind w:left="258" w:hanging="258"/>
              <w:rPr>
                <w:rFonts w:ascii="Arial" w:hAnsi="Arial" w:cs="Arial"/>
                <w:sz w:val="16"/>
                <w:szCs w:val="16"/>
              </w:rPr>
            </w:pPr>
          </w:p>
        </w:tc>
        <w:tc>
          <w:tcPr>
            <w:tcW w:w="1530" w:type="dxa"/>
            <w:vAlign w:val="bottom"/>
            <w:hideMark/>
          </w:tcPr>
          <w:p w14:paraId="7F904147" w14:textId="19ABE1CF" w:rsidR="000C6593" w:rsidRPr="0006468E" w:rsidRDefault="005970EB"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535" w:type="dxa"/>
          </w:tcPr>
          <w:p w14:paraId="5C2545CA" w14:textId="5509B433" w:rsidR="000C6593" w:rsidRPr="0006468E" w:rsidRDefault="000B44D1"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c>
          <w:tcPr>
            <w:tcW w:w="1440" w:type="dxa"/>
            <w:vAlign w:val="bottom"/>
            <w:hideMark/>
          </w:tcPr>
          <w:p w14:paraId="1CF3401C" w14:textId="653AEA91" w:rsidR="000C6593" w:rsidRPr="0006468E" w:rsidRDefault="005970EB"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2025</w:t>
            </w:r>
          </w:p>
        </w:tc>
        <w:tc>
          <w:tcPr>
            <w:tcW w:w="1440" w:type="dxa"/>
          </w:tcPr>
          <w:p w14:paraId="3AEF30F6" w14:textId="37193DF1" w:rsidR="000C6593" w:rsidRPr="0006468E" w:rsidRDefault="000B44D1" w:rsidP="002A4B3D">
            <w:pPr>
              <w:pBdr>
                <w:bottom w:val="single" w:sz="4" w:space="1" w:color="auto"/>
              </w:pBdr>
              <w:spacing w:line="380" w:lineRule="exact"/>
              <w:jc w:val="center"/>
              <w:rPr>
                <w:rFonts w:ascii="Arial" w:hAnsi="Arial" w:cs="Arial"/>
                <w:sz w:val="16"/>
                <w:szCs w:val="16"/>
              </w:rPr>
            </w:pPr>
            <w:r>
              <w:rPr>
                <w:rFonts w:ascii="Arial" w:hAnsi="Arial" w:cs="Arial"/>
                <w:sz w:val="16"/>
                <w:szCs w:val="16"/>
              </w:rPr>
              <w:t>2024</w:t>
            </w:r>
          </w:p>
        </w:tc>
      </w:tr>
      <w:tr w:rsidR="00B11D12" w:rsidRPr="0006468E" w14:paraId="5C189C9C" w14:textId="77777777">
        <w:trPr>
          <w:trHeight w:val="495"/>
        </w:trPr>
        <w:tc>
          <w:tcPr>
            <w:tcW w:w="3600" w:type="dxa"/>
            <w:vAlign w:val="bottom"/>
            <w:hideMark/>
          </w:tcPr>
          <w:p w14:paraId="0AC71FB4" w14:textId="5361C5CF" w:rsidR="00B11D12" w:rsidRPr="0006468E" w:rsidRDefault="00B11D12" w:rsidP="00B11D12">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530" w:type="dxa"/>
            <w:vAlign w:val="bottom"/>
          </w:tcPr>
          <w:p w14:paraId="1417F677" w14:textId="5D632E86" w:rsidR="00B11D12" w:rsidRPr="0006468E" w:rsidRDefault="000F1914" w:rsidP="00B11D12">
            <w:pPr>
              <w:tabs>
                <w:tab w:val="decimal" w:pos="1245"/>
              </w:tabs>
              <w:spacing w:line="380" w:lineRule="exact"/>
              <w:rPr>
                <w:rFonts w:ascii="Arial" w:hAnsi="Arial" w:cs="Arial"/>
                <w:sz w:val="16"/>
                <w:szCs w:val="16"/>
              </w:rPr>
            </w:pPr>
            <w:r>
              <w:rPr>
                <w:rFonts w:ascii="Arial" w:hAnsi="Arial" w:cs="Arial"/>
                <w:sz w:val="16"/>
                <w:szCs w:val="16"/>
              </w:rPr>
              <w:t>6,626,738,556</w:t>
            </w:r>
          </w:p>
        </w:tc>
        <w:tc>
          <w:tcPr>
            <w:tcW w:w="1535" w:type="dxa"/>
            <w:vAlign w:val="bottom"/>
          </w:tcPr>
          <w:p w14:paraId="7D8D2E8E" w14:textId="2C3B91F8" w:rsidR="00B11D12" w:rsidRPr="0006468E" w:rsidRDefault="00B11D12" w:rsidP="00B11D12">
            <w:pPr>
              <w:tabs>
                <w:tab w:val="decimal" w:pos="1245"/>
              </w:tabs>
              <w:spacing w:line="380" w:lineRule="exact"/>
              <w:rPr>
                <w:rFonts w:ascii="Arial" w:hAnsi="Arial" w:cs="Arial"/>
                <w:sz w:val="16"/>
                <w:szCs w:val="16"/>
              </w:rPr>
            </w:pPr>
            <w:r w:rsidRPr="0073647F">
              <w:rPr>
                <w:rFonts w:ascii="Arial" w:hAnsi="Arial" w:cs="Arial"/>
                <w:sz w:val="16"/>
                <w:szCs w:val="16"/>
              </w:rPr>
              <w:t>6,703,705,009</w:t>
            </w:r>
          </w:p>
        </w:tc>
        <w:tc>
          <w:tcPr>
            <w:tcW w:w="1440" w:type="dxa"/>
            <w:vAlign w:val="bottom"/>
          </w:tcPr>
          <w:p w14:paraId="2C3FECDB" w14:textId="5549815E" w:rsidR="00B11D12" w:rsidRPr="0006468E" w:rsidRDefault="00F346E7" w:rsidP="00B11D12">
            <w:pPr>
              <w:tabs>
                <w:tab w:val="decimal" w:pos="1245"/>
              </w:tabs>
              <w:spacing w:line="380" w:lineRule="exact"/>
              <w:rPr>
                <w:rFonts w:ascii="Arial" w:hAnsi="Arial" w:cs="Arial"/>
                <w:sz w:val="16"/>
                <w:szCs w:val="16"/>
              </w:rPr>
            </w:pPr>
            <w:r>
              <w:rPr>
                <w:rFonts w:ascii="Arial" w:hAnsi="Arial" w:cs="Arial"/>
                <w:sz w:val="16"/>
                <w:szCs w:val="16"/>
              </w:rPr>
              <w:t>(208,731,206)</w:t>
            </w:r>
          </w:p>
        </w:tc>
        <w:tc>
          <w:tcPr>
            <w:tcW w:w="1440" w:type="dxa"/>
            <w:vAlign w:val="bottom"/>
          </w:tcPr>
          <w:p w14:paraId="4400570E" w14:textId="6E98C93E" w:rsidR="00B11D12" w:rsidRPr="0006468E" w:rsidRDefault="00B11D12" w:rsidP="00B11D12">
            <w:pPr>
              <w:tabs>
                <w:tab w:val="decimal" w:pos="1245"/>
              </w:tabs>
              <w:spacing w:line="380" w:lineRule="exact"/>
              <w:rPr>
                <w:rFonts w:ascii="Arial" w:hAnsi="Arial" w:cs="Arial"/>
                <w:sz w:val="16"/>
                <w:szCs w:val="16"/>
              </w:rPr>
            </w:pPr>
            <w:r w:rsidRPr="007E5529">
              <w:rPr>
                <w:rFonts w:ascii="Arial" w:hAnsi="Arial" w:cs="Arial"/>
                <w:sz w:val="16"/>
                <w:szCs w:val="16"/>
              </w:rPr>
              <w:t>(221,405,969)</w:t>
            </w:r>
          </w:p>
        </w:tc>
      </w:tr>
      <w:tr w:rsidR="00B11D12" w:rsidRPr="0006468E" w14:paraId="5B224A0B" w14:textId="77777777">
        <w:tc>
          <w:tcPr>
            <w:tcW w:w="3600" w:type="dxa"/>
            <w:vAlign w:val="bottom"/>
            <w:hideMark/>
          </w:tcPr>
          <w:p w14:paraId="373CF56C" w14:textId="3AFA9EB6" w:rsidR="00B11D12" w:rsidRPr="0006468E" w:rsidRDefault="00B11D12" w:rsidP="00B11D12">
            <w:pPr>
              <w:spacing w:line="380" w:lineRule="exact"/>
              <w:ind w:left="259" w:right="-110" w:hanging="259"/>
              <w:rPr>
                <w:rFonts w:ascii="Arial" w:hAnsi="Arial" w:cs="Arial"/>
                <w:sz w:val="16"/>
                <w:szCs w:val="16"/>
              </w:rPr>
            </w:pPr>
            <w:r w:rsidRPr="0006468E">
              <w:rPr>
                <w:rFonts w:ascii="Arial" w:hAnsi="Arial" w:cs="Arial"/>
                <w:sz w:val="16"/>
                <w:szCs w:val="16"/>
              </w:rPr>
              <w:t>Hire purchase receivables with significant increase in credit risk (Under - performing)</w:t>
            </w:r>
          </w:p>
        </w:tc>
        <w:tc>
          <w:tcPr>
            <w:tcW w:w="1530" w:type="dxa"/>
            <w:vAlign w:val="bottom"/>
          </w:tcPr>
          <w:p w14:paraId="38A00787" w14:textId="2AF56B94" w:rsidR="00B11D12" w:rsidRPr="0006468E" w:rsidRDefault="00D12BE4" w:rsidP="00B11D12">
            <w:pPr>
              <w:tabs>
                <w:tab w:val="decimal" w:pos="1245"/>
              </w:tabs>
              <w:spacing w:line="380" w:lineRule="exact"/>
              <w:rPr>
                <w:rFonts w:ascii="Arial" w:hAnsi="Arial" w:cs="Arial"/>
                <w:sz w:val="16"/>
                <w:szCs w:val="16"/>
              </w:rPr>
            </w:pPr>
            <w:r>
              <w:rPr>
                <w:rFonts w:ascii="Arial" w:hAnsi="Arial" w:cs="Arial"/>
                <w:sz w:val="16"/>
                <w:szCs w:val="16"/>
              </w:rPr>
              <w:t>600,520,968</w:t>
            </w:r>
          </w:p>
        </w:tc>
        <w:tc>
          <w:tcPr>
            <w:tcW w:w="1535" w:type="dxa"/>
            <w:vAlign w:val="bottom"/>
          </w:tcPr>
          <w:p w14:paraId="3AB29F27" w14:textId="4B3282EC" w:rsidR="00B11D12" w:rsidRPr="0006468E" w:rsidRDefault="00B11D12" w:rsidP="00B11D12">
            <w:pPr>
              <w:tabs>
                <w:tab w:val="decimal" w:pos="1245"/>
              </w:tabs>
              <w:spacing w:line="380" w:lineRule="exact"/>
              <w:rPr>
                <w:rFonts w:ascii="Arial" w:hAnsi="Arial" w:cs="Arial"/>
                <w:sz w:val="16"/>
                <w:szCs w:val="16"/>
              </w:rPr>
            </w:pPr>
            <w:r w:rsidRPr="006B4785">
              <w:rPr>
                <w:rFonts w:ascii="Arial" w:hAnsi="Arial" w:cs="Arial"/>
                <w:sz w:val="16"/>
                <w:szCs w:val="16"/>
              </w:rPr>
              <w:t>625,202,559</w:t>
            </w:r>
          </w:p>
        </w:tc>
        <w:tc>
          <w:tcPr>
            <w:tcW w:w="1440" w:type="dxa"/>
            <w:vAlign w:val="bottom"/>
          </w:tcPr>
          <w:p w14:paraId="71907288" w14:textId="33D24E04" w:rsidR="00B11D12" w:rsidRPr="0006468E" w:rsidRDefault="00F346E7" w:rsidP="00B11D12">
            <w:pPr>
              <w:tabs>
                <w:tab w:val="decimal" w:pos="1245"/>
              </w:tabs>
              <w:spacing w:line="380" w:lineRule="exact"/>
              <w:rPr>
                <w:rFonts w:ascii="Arial" w:hAnsi="Arial" w:cs="Arial"/>
                <w:sz w:val="16"/>
                <w:szCs w:val="16"/>
              </w:rPr>
            </w:pPr>
            <w:r>
              <w:rPr>
                <w:rFonts w:ascii="Arial" w:hAnsi="Arial" w:cs="Arial"/>
                <w:sz w:val="16"/>
                <w:szCs w:val="16"/>
              </w:rPr>
              <w:t>(149,025,</w:t>
            </w:r>
            <w:r w:rsidR="00360D71">
              <w:rPr>
                <w:rFonts w:ascii="Arial" w:hAnsi="Arial" w:cs="Arial"/>
                <w:sz w:val="16"/>
                <w:szCs w:val="16"/>
              </w:rPr>
              <w:t>244)</w:t>
            </w:r>
          </w:p>
        </w:tc>
        <w:tc>
          <w:tcPr>
            <w:tcW w:w="1440" w:type="dxa"/>
            <w:vAlign w:val="bottom"/>
          </w:tcPr>
          <w:p w14:paraId="053B9DD3" w14:textId="58A9FA8F" w:rsidR="00B11D12" w:rsidRPr="0006468E" w:rsidRDefault="00B11D12" w:rsidP="00B11D12">
            <w:pPr>
              <w:tabs>
                <w:tab w:val="decimal" w:pos="1245"/>
              </w:tabs>
              <w:spacing w:line="380" w:lineRule="exact"/>
              <w:rPr>
                <w:rFonts w:ascii="Arial" w:hAnsi="Arial" w:cs="Arial"/>
                <w:sz w:val="16"/>
                <w:szCs w:val="16"/>
              </w:rPr>
            </w:pPr>
            <w:r w:rsidRPr="000C37B2">
              <w:rPr>
                <w:rFonts w:ascii="Arial" w:hAnsi="Arial" w:cs="Arial"/>
                <w:sz w:val="16"/>
                <w:szCs w:val="16"/>
              </w:rPr>
              <w:t>(166,115,189)</w:t>
            </w:r>
          </w:p>
        </w:tc>
      </w:tr>
      <w:tr w:rsidR="00B11D12" w:rsidRPr="0006468E" w14:paraId="12D3160F" w14:textId="77777777">
        <w:trPr>
          <w:trHeight w:val="378"/>
        </w:trPr>
        <w:tc>
          <w:tcPr>
            <w:tcW w:w="3600" w:type="dxa"/>
            <w:vAlign w:val="bottom"/>
            <w:hideMark/>
          </w:tcPr>
          <w:p w14:paraId="4D7F7025" w14:textId="20FF4564" w:rsidR="00B11D12" w:rsidRPr="0006468E" w:rsidRDefault="00B11D12" w:rsidP="00B11D12">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
        </w:tc>
        <w:tc>
          <w:tcPr>
            <w:tcW w:w="1530" w:type="dxa"/>
            <w:vAlign w:val="bottom"/>
          </w:tcPr>
          <w:p w14:paraId="2CFE27B7" w14:textId="00BE1B39" w:rsidR="00B11D12" w:rsidRPr="0006468E" w:rsidRDefault="00D8251E" w:rsidP="00B11D12">
            <w:pPr>
              <w:pBdr>
                <w:bottom w:val="single" w:sz="4" w:space="1" w:color="auto"/>
              </w:pBdr>
              <w:tabs>
                <w:tab w:val="decimal" w:pos="1245"/>
              </w:tabs>
              <w:spacing w:line="380" w:lineRule="exact"/>
              <w:rPr>
                <w:rFonts w:ascii="Arial" w:hAnsi="Arial" w:cs="Arial"/>
                <w:sz w:val="16"/>
                <w:szCs w:val="16"/>
                <w:cs/>
              </w:rPr>
            </w:pPr>
            <w:r>
              <w:rPr>
                <w:rFonts w:ascii="Arial" w:hAnsi="Arial" w:cs="Arial"/>
                <w:sz w:val="16"/>
                <w:szCs w:val="16"/>
              </w:rPr>
              <w:t>103,463,</w:t>
            </w:r>
            <w:r w:rsidR="00F346E7">
              <w:rPr>
                <w:rFonts w:ascii="Arial" w:hAnsi="Arial" w:cs="Arial"/>
                <w:sz w:val="16"/>
                <w:szCs w:val="16"/>
              </w:rPr>
              <w:t>720</w:t>
            </w:r>
          </w:p>
        </w:tc>
        <w:tc>
          <w:tcPr>
            <w:tcW w:w="1535" w:type="dxa"/>
            <w:vAlign w:val="bottom"/>
          </w:tcPr>
          <w:p w14:paraId="7F6B2B81" w14:textId="74539E84" w:rsidR="00B11D12" w:rsidRPr="0006468E" w:rsidRDefault="00B11D12" w:rsidP="00B11D12">
            <w:pPr>
              <w:pBdr>
                <w:bottom w:val="single" w:sz="4" w:space="1" w:color="auto"/>
              </w:pBdr>
              <w:tabs>
                <w:tab w:val="decimal" w:pos="1245"/>
              </w:tabs>
              <w:spacing w:line="380" w:lineRule="exact"/>
              <w:rPr>
                <w:rFonts w:ascii="Arial" w:hAnsi="Arial" w:cs="Arial"/>
                <w:sz w:val="16"/>
                <w:szCs w:val="16"/>
              </w:rPr>
            </w:pPr>
            <w:r w:rsidRPr="00E12AAF">
              <w:rPr>
                <w:rFonts w:ascii="Arial" w:hAnsi="Arial" w:cs="Arial"/>
                <w:sz w:val="16"/>
                <w:szCs w:val="16"/>
              </w:rPr>
              <w:t>149,562,833</w:t>
            </w:r>
          </w:p>
        </w:tc>
        <w:tc>
          <w:tcPr>
            <w:tcW w:w="1440" w:type="dxa"/>
            <w:vAlign w:val="bottom"/>
          </w:tcPr>
          <w:p w14:paraId="4D70F7E3" w14:textId="735E7173" w:rsidR="00B11D12" w:rsidRPr="0006468E" w:rsidRDefault="00360D71" w:rsidP="00B11D12">
            <w:pPr>
              <w:pBdr>
                <w:bottom w:val="single" w:sz="4" w:space="1" w:color="auto"/>
              </w:pBdr>
              <w:tabs>
                <w:tab w:val="decimal" w:pos="1245"/>
              </w:tabs>
              <w:spacing w:line="380" w:lineRule="exact"/>
              <w:rPr>
                <w:rFonts w:ascii="Arial" w:hAnsi="Arial" w:cs="Arial"/>
                <w:sz w:val="16"/>
                <w:szCs w:val="16"/>
              </w:rPr>
            </w:pPr>
            <w:r>
              <w:rPr>
                <w:rFonts w:ascii="Arial" w:hAnsi="Arial" w:cs="Arial"/>
                <w:sz w:val="16"/>
                <w:szCs w:val="16"/>
              </w:rPr>
              <w:t>(72,601,448)</w:t>
            </w:r>
          </w:p>
        </w:tc>
        <w:tc>
          <w:tcPr>
            <w:tcW w:w="1440" w:type="dxa"/>
            <w:vAlign w:val="bottom"/>
          </w:tcPr>
          <w:p w14:paraId="6D709362" w14:textId="31EA811F" w:rsidR="00B11D12" w:rsidRPr="0006468E" w:rsidRDefault="00B11D12" w:rsidP="00B11D12">
            <w:pPr>
              <w:pBdr>
                <w:bottom w:val="single" w:sz="4" w:space="1" w:color="auto"/>
              </w:pBdr>
              <w:tabs>
                <w:tab w:val="decimal" w:pos="1245"/>
              </w:tabs>
              <w:spacing w:line="380" w:lineRule="exact"/>
              <w:rPr>
                <w:rFonts w:ascii="Arial" w:hAnsi="Arial" w:cs="Arial"/>
                <w:sz w:val="16"/>
                <w:szCs w:val="16"/>
              </w:rPr>
            </w:pPr>
            <w:r w:rsidRPr="00A81155">
              <w:rPr>
                <w:rFonts w:ascii="Arial" w:hAnsi="Arial" w:cs="Arial"/>
                <w:sz w:val="16"/>
                <w:szCs w:val="16"/>
              </w:rPr>
              <w:t>(106,156,678)</w:t>
            </w:r>
          </w:p>
        </w:tc>
      </w:tr>
      <w:tr w:rsidR="00B11D12" w:rsidRPr="0006468E" w14:paraId="13738143" w14:textId="77777777">
        <w:trPr>
          <w:trHeight w:val="378"/>
        </w:trPr>
        <w:tc>
          <w:tcPr>
            <w:tcW w:w="3600" w:type="dxa"/>
            <w:vAlign w:val="bottom"/>
          </w:tcPr>
          <w:p w14:paraId="01472B56" w14:textId="41D1685E" w:rsidR="00B11D12" w:rsidRPr="0006468E" w:rsidRDefault="00B11D12" w:rsidP="00B11D12">
            <w:pPr>
              <w:spacing w:line="380" w:lineRule="exact"/>
              <w:ind w:left="259" w:hanging="259"/>
              <w:rPr>
                <w:rFonts w:ascii="Arial" w:hAnsi="Arial" w:cs="Arial"/>
                <w:sz w:val="16"/>
                <w:szCs w:val="16"/>
              </w:rPr>
            </w:pPr>
            <w:r w:rsidRPr="0006468E">
              <w:rPr>
                <w:rFonts w:ascii="Arial" w:hAnsi="Arial" w:cs="Arial"/>
                <w:sz w:val="16"/>
                <w:szCs w:val="16"/>
              </w:rPr>
              <w:t>Total</w:t>
            </w:r>
          </w:p>
        </w:tc>
        <w:tc>
          <w:tcPr>
            <w:tcW w:w="1530" w:type="dxa"/>
            <w:vAlign w:val="bottom"/>
          </w:tcPr>
          <w:p w14:paraId="2256368B" w14:textId="2B648971" w:rsidR="00B11D12" w:rsidRPr="0006468E" w:rsidRDefault="00F346E7" w:rsidP="00B11D12">
            <w:pPr>
              <w:pBdr>
                <w:bottom w:val="double" w:sz="4" w:space="1" w:color="auto"/>
              </w:pBdr>
              <w:tabs>
                <w:tab w:val="decimal" w:pos="1245"/>
              </w:tabs>
              <w:spacing w:line="380" w:lineRule="exact"/>
              <w:rPr>
                <w:rFonts w:ascii="Arial" w:hAnsi="Arial" w:cs="Arial"/>
                <w:sz w:val="16"/>
                <w:szCs w:val="16"/>
              </w:rPr>
            </w:pPr>
            <w:r>
              <w:rPr>
                <w:rFonts w:ascii="Arial" w:hAnsi="Arial" w:cs="Arial"/>
                <w:sz w:val="16"/>
                <w:szCs w:val="16"/>
              </w:rPr>
              <w:t>7,330,723,244</w:t>
            </w:r>
          </w:p>
        </w:tc>
        <w:tc>
          <w:tcPr>
            <w:tcW w:w="1535" w:type="dxa"/>
            <w:vAlign w:val="bottom"/>
          </w:tcPr>
          <w:p w14:paraId="60774418" w14:textId="42E7F518" w:rsidR="00B11D12" w:rsidRPr="0006468E" w:rsidRDefault="00B11D12" w:rsidP="00B11D12">
            <w:pPr>
              <w:pBdr>
                <w:bottom w:val="double" w:sz="4" w:space="1" w:color="auto"/>
              </w:pBdr>
              <w:tabs>
                <w:tab w:val="decimal" w:pos="1245"/>
              </w:tabs>
              <w:spacing w:line="380" w:lineRule="exact"/>
              <w:rPr>
                <w:rFonts w:ascii="Arial" w:hAnsi="Arial" w:cs="Arial"/>
                <w:sz w:val="16"/>
                <w:szCs w:val="16"/>
              </w:rPr>
            </w:pPr>
            <w:r w:rsidRPr="009E5E0A">
              <w:rPr>
                <w:rFonts w:ascii="Arial" w:hAnsi="Arial" w:cs="Arial"/>
                <w:sz w:val="16"/>
                <w:szCs w:val="16"/>
              </w:rPr>
              <w:t>7,478,470,401</w:t>
            </w:r>
          </w:p>
        </w:tc>
        <w:tc>
          <w:tcPr>
            <w:tcW w:w="1440" w:type="dxa"/>
            <w:vAlign w:val="bottom"/>
          </w:tcPr>
          <w:p w14:paraId="5A7C2AA4" w14:textId="3822968B" w:rsidR="00B11D12" w:rsidRPr="0006468E" w:rsidRDefault="00001539" w:rsidP="00B11D12">
            <w:pPr>
              <w:pBdr>
                <w:bottom w:val="double" w:sz="4" w:space="1" w:color="auto"/>
              </w:pBdr>
              <w:tabs>
                <w:tab w:val="decimal" w:pos="1245"/>
              </w:tabs>
              <w:spacing w:line="380" w:lineRule="exact"/>
              <w:rPr>
                <w:rFonts w:ascii="Arial" w:hAnsi="Arial" w:cs="Arial"/>
                <w:sz w:val="16"/>
                <w:szCs w:val="16"/>
              </w:rPr>
            </w:pPr>
            <w:r>
              <w:rPr>
                <w:rFonts w:ascii="Arial" w:hAnsi="Arial" w:cs="Arial"/>
                <w:sz w:val="16"/>
                <w:szCs w:val="16"/>
              </w:rPr>
              <w:t>(430,357,898)</w:t>
            </w:r>
          </w:p>
        </w:tc>
        <w:tc>
          <w:tcPr>
            <w:tcW w:w="1440" w:type="dxa"/>
            <w:vAlign w:val="bottom"/>
          </w:tcPr>
          <w:p w14:paraId="687CB688" w14:textId="16BF8FDE" w:rsidR="00B11D12" w:rsidRPr="0006468E" w:rsidRDefault="00B11D12" w:rsidP="00B11D12">
            <w:pPr>
              <w:pBdr>
                <w:bottom w:val="double" w:sz="4" w:space="1" w:color="auto"/>
              </w:pBdr>
              <w:tabs>
                <w:tab w:val="decimal" w:pos="1245"/>
              </w:tabs>
              <w:spacing w:line="380" w:lineRule="exact"/>
              <w:rPr>
                <w:rFonts w:ascii="Arial" w:hAnsi="Arial" w:cs="Arial"/>
                <w:sz w:val="16"/>
                <w:szCs w:val="16"/>
              </w:rPr>
            </w:pPr>
            <w:r w:rsidRPr="00AF0805">
              <w:rPr>
                <w:rFonts w:ascii="Arial" w:hAnsi="Arial" w:cs="Arial"/>
                <w:sz w:val="16"/>
                <w:szCs w:val="16"/>
              </w:rPr>
              <w:t>(493,677,836)</w:t>
            </w:r>
          </w:p>
        </w:tc>
      </w:tr>
    </w:tbl>
    <w:p w14:paraId="4A27CB6B" w14:textId="3374D822" w:rsidR="006177B8" w:rsidRPr="0006468E" w:rsidRDefault="006177B8" w:rsidP="00CA5C6B">
      <w:pPr>
        <w:tabs>
          <w:tab w:val="left" w:pos="1440"/>
        </w:tabs>
        <w:spacing w:before="240" w:after="120" w:line="380" w:lineRule="exact"/>
        <w:ind w:left="562"/>
        <w:jc w:val="thaiDistribute"/>
        <w:outlineLvl w:val="0"/>
        <w:rPr>
          <w:rFonts w:ascii="Arial" w:hAnsi="Arial" w:cs="Arial"/>
          <w:bCs/>
          <w:sz w:val="22"/>
          <w:szCs w:val="22"/>
        </w:rPr>
      </w:pPr>
      <w:r w:rsidRPr="0006468E">
        <w:rPr>
          <w:rFonts w:ascii="Arial" w:hAnsi="Arial" w:cs="Arial"/>
          <w:bCs/>
          <w:sz w:val="22"/>
          <w:szCs w:val="22"/>
        </w:rPr>
        <w:t>Movements of allowance for expected credit loss</w:t>
      </w:r>
      <w:r w:rsidR="00560601" w:rsidRPr="0006468E">
        <w:rPr>
          <w:rFonts w:ascii="Arial" w:hAnsi="Arial" w:cs="Arial"/>
          <w:bCs/>
          <w:sz w:val="22"/>
          <w:szCs w:val="22"/>
        </w:rPr>
        <w:t>es</w:t>
      </w:r>
      <w:r w:rsidRPr="0006468E">
        <w:rPr>
          <w:rFonts w:ascii="Arial" w:hAnsi="Arial" w:cs="Arial"/>
          <w:bCs/>
          <w:sz w:val="22"/>
          <w:szCs w:val="22"/>
        </w:rPr>
        <w:t xml:space="preserve"> for </w:t>
      </w:r>
      <w:r w:rsidR="00560601" w:rsidRPr="0006468E">
        <w:rPr>
          <w:rFonts w:ascii="Arial" w:hAnsi="Arial" w:cs="Arial"/>
          <w:bCs/>
          <w:sz w:val="22"/>
          <w:szCs w:val="22"/>
        </w:rPr>
        <w:t>hire purchase</w:t>
      </w:r>
      <w:r w:rsidRPr="0006468E">
        <w:rPr>
          <w:rFonts w:ascii="Arial" w:hAnsi="Arial" w:cs="Arial"/>
          <w:bCs/>
          <w:sz w:val="22"/>
          <w:szCs w:val="22"/>
        </w:rPr>
        <w:t xml:space="preserve"> receivables are as follows:</w:t>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272D88" w:rsidRPr="0006468E" w14:paraId="5FC230EF" w14:textId="77777777" w:rsidTr="00425309">
        <w:trPr>
          <w:trHeight w:val="225"/>
          <w:tblHeader/>
        </w:trPr>
        <w:tc>
          <w:tcPr>
            <w:tcW w:w="3420" w:type="dxa"/>
          </w:tcPr>
          <w:p w14:paraId="6A232A3E"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hideMark/>
          </w:tcPr>
          <w:p w14:paraId="6218780B" w14:textId="77777777" w:rsidR="00EF5D0C" w:rsidRPr="0006468E" w:rsidRDefault="00EF5D0C" w:rsidP="00A651F7">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272D88" w:rsidRPr="0006468E" w14:paraId="55D5D6B5" w14:textId="77777777" w:rsidTr="00425309">
        <w:trPr>
          <w:trHeight w:val="225"/>
          <w:tblHeader/>
        </w:trPr>
        <w:tc>
          <w:tcPr>
            <w:tcW w:w="3420" w:type="dxa"/>
          </w:tcPr>
          <w:p w14:paraId="37DC331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15A0D346" w14:textId="77777777" w:rsidR="00EF5D0C" w:rsidRPr="0006468E" w:rsidRDefault="00EF5D0C"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337AAFE3" w14:textId="77777777" w:rsidTr="00425309">
        <w:trPr>
          <w:trHeight w:val="225"/>
          <w:tblHeader/>
        </w:trPr>
        <w:tc>
          <w:tcPr>
            <w:tcW w:w="3420" w:type="dxa"/>
          </w:tcPr>
          <w:p w14:paraId="079AB307" w14:textId="77777777" w:rsidR="00EF5D0C" w:rsidRPr="0006468E" w:rsidRDefault="00EF5D0C" w:rsidP="00A651F7">
            <w:pPr>
              <w:pStyle w:val="ListParagraph"/>
              <w:spacing w:line="360" w:lineRule="exact"/>
              <w:ind w:left="0"/>
              <w:rPr>
                <w:rFonts w:ascii="Arial" w:hAnsi="Arial" w:cs="Arial"/>
                <w:sz w:val="18"/>
                <w:szCs w:val="18"/>
              </w:rPr>
            </w:pPr>
          </w:p>
        </w:tc>
        <w:tc>
          <w:tcPr>
            <w:tcW w:w="5850" w:type="dxa"/>
            <w:gridSpan w:val="4"/>
            <w:vAlign w:val="center"/>
            <w:hideMark/>
          </w:tcPr>
          <w:p w14:paraId="54D2BBC7" w14:textId="2C0A70D4" w:rsidR="00EF5D0C" w:rsidRPr="0006468E" w:rsidRDefault="005970EB" w:rsidP="00A651F7">
            <w:pPr>
              <w:pBdr>
                <w:bottom w:val="single" w:sz="4" w:space="1" w:color="auto"/>
              </w:pBdr>
              <w:tabs>
                <w:tab w:val="left" w:pos="1440"/>
                <w:tab w:val="right" w:pos="7200"/>
              </w:tabs>
              <w:spacing w:line="360" w:lineRule="exact"/>
              <w:ind w:right="-43"/>
              <w:jc w:val="center"/>
              <w:rPr>
                <w:rFonts w:ascii="Arial" w:hAnsi="Arial" w:cs="Arial"/>
                <w:sz w:val="18"/>
                <w:szCs w:val="18"/>
              </w:rPr>
            </w:pPr>
            <w:r>
              <w:rPr>
                <w:rFonts w:ascii="Arial" w:hAnsi="Arial" w:cs="Arial"/>
                <w:sz w:val="18"/>
                <w:szCs w:val="18"/>
              </w:rPr>
              <w:t>2025</w:t>
            </w:r>
          </w:p>
        </w:tc>
      </w:tr>
      <w:tr w:rsidR="00272D88" w:rsidRPr="0006468E" w14:paraId="311DA085" w14:textId="77777777" w:rsidTr="00425309">
        <w:trPr>
          <w:tblHeader/>
        </w:trPr>
        <w:tc>
          <w:tcPr>
            <w:tcW w:w="3420" w:type="dxa"/>
            <w:vAlign w:val="bottom"/>
          </w:tcPr>
          <w:p w14:paraId="04BA7534" w14:textId="77777777" w:rsidR="00EF5D0C" w:rsidRPr="0006468E" w:rsidRDefault="00EF5D0C" w:rsidP="00A651F7">
            <w:pPr>
              <w:pStyle w:val="ListParagraph"/>
              <w:spacing w:line="360" w:lineRule="exact"/>
              <w:ind w:left="0"/>
              <w:jc w:val="center"/>
              <w:rPr>
                <w:rFonts w:ascii="Arial" w:hAnsi="Arial" w:cs="Arial"/>
                <w:sz w:val="18"/>
                <w:szCs w:val="18"/>
                <w:cs/>
              </w:rPr>
            </w:pPr>
          </w:p>
        </w:tc>
        <w:tc>
          <w:tcPr>
            <w:tcW w:w="1462" w:type="dxa"/>
            <w:vAlign w:val="bottom"/>
            <w:hideMark/>
          </w:tcPr>
          <w:p w14:paraId="002F0849"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275D9B6F"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4D20ACAB"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98CFEF3" w14:textId="77777777" w:rsidR="00EF5D0C" w:rsidRPr="0006468E" w:rsidRDefault="00EF5D0C" w:rsidP="00A651F7">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560E30" w:rsidRPr="0006468E" w14:paraId="592F9F4F" w14:textId="77777777">
        <w:tc>
          <w:tcPr>
            <w:tcW w:w="3420" w:type="dxa"/>
          </w:tcPr>
          <w:p w14:paraId="221AF1D9" w14:textId="17D9548F" w:rsidR="00560E30" w:rsidRPr="0006468E" w:rsidRDefault="00560E30" w:rsidP="00560E30">
            <w:pPr>
              <w:pStyle w:val="ListParagraph"/>
              <w:spacing w:line="360" w:lineRule="exact"/>
              <w:ind w:left="168" w:hanging="168"/>
              <w:rPr>
                <w:rFonts w:ascii="Arial" w:hAnsi="Arial" w:cs="Arial"/>
                <w:sz w:val="18"/>
                <w:szCs w:val="18"/>
              </w:rPr>
            </w:pPr>
            <w:r w:rsidRPr="0006468E">
              <w:rPr>
                <w:rFonts w:ascii="Arial" w:hAnsi="Arial" w:cs="Arial"/>
                <w:sz w:val="18"/>
                <w:szCs w:val="18"/>
              </w:rPr>
              <w:t>Beginning balance</w:t>
            </w:r>
          </w:p>
        </w:tc>
        <w:tc>
          <w:tcPr>
            <w:tcW w:w="1462" w:type="dxa"/>
          </w:tcPr>
          <w:p w14:paraId="7EBCC72D" w14:textId="74499C54" w:rsidR="00560E30" w:rsidRPr="0006468E" w:rsidRDefault="00560E30" w:rsidP="00560E30">
            <w:pPr>
              <w:tabs>
                <w:tab w:val="decimal" w:pos="1170"/>
              </w:tabs>
              <w:spacing w:line="360" w:lineRule="exact"/>
              <w:rPr>
                <w:rFonts w:ascii="Arial" w:hAnsi="Arial" w:cs="Arial"/>
                <w:sz w:val="16"/>
                <w:szCs w:val="16"/>
              </w:rPr>
            </w:pPr>
            <w:r w:rsidRPr="00AF7FE8">
              <w:rPr>
                <w:rFonts w:ascii="Arial" w:hAnsi="Arial" w:cs="Arial"/>
                <w:sz w:val="16"/>
                <w:szCs w:val="16"/>
              </w:rPr>
              <w:t>221,405,969</w:t>
            </w:r>
          </w:p>
        </w:tc>
        <w:tc>
          <w:tcPr>
            <w:tcW w:w="1463" w:type="dxa"/>
          </w:tcPr>
          <w:p w14:paraId="2B321624" w14:textId="46FF25CC" w:rsidR="00560E30" w:rsidRPr="0006468E" w:rsidRDefault="00560E30" w:rsidP="00560E30">
            <w:pPr>
              <w:tabs>
                <w:tab w:val="decimal" w:pos="1170"/>
              </w:tabs>
              <w:spacing w:line="360" w:lineRule="exact"/>
              <w:rPr>
                <w:rFonts w:ascii="Arial" w:hAnsi="Arial" w:cs="Arial"/>
                <w:sz w:val="16"/>
                <w:szCs w:val="16"/>
              </w:rPr>
            </w:pPr>
            <w:r w:rsidRPr="00952514">
              <w:rPr>
                <w:rFonts w:ascii="Arial" w:hAnsi="Arial" w:cs="Arial"/>
                <w:sz w:val="16"/>
                <w:szCs w:val="16"/>
              </w:rPr>
              <w:t>166,115,189</w:t>
            </w:r>
          </w:p>
        </w:tc>
        <w:tc>
          <w:tcPr>
            <w:tcW w:w="1462" w:type="dxa"/>
          </w:tcPr>
          <w:p w14:paraId="3B88223E" w14:textId="4559D083" w:rsidR="00560E30" w:rsidRPr="0006468E" w:rsidRDefault="00560E30" w:rsidP="00560E30">
            <w:pPr>
              <w:tabs>
                <w:tab w:val="decimal" w:pos="1170"/>
              </w:tabs>
              <w:spacing w:line="360" w:lineRule="exact"/>
              <w:rPr>
                <w:rFonts w:ascii="Arial" w:hAnsi="Arial" w:cs="Arial"/>
                <w:sz w:val="16"/>
                <w:szCs w:val="16"/>
              </w:rPr>
            </w:pPr>
            <w:r w:rsidRPr="004E2E2D">
              <w:rPr>
                <w:rFonts w:ascii="Arial" w:hAnsi="Arial" w:cs="Arial"/>
                <w:sz w:val="16"/>
                <w:szCs w:val="16"/>
              </w:rPr>
              <w:t>106,156,678</w:t>
            </w:r>
          </w:p>
        </w:tc>
        <w:tc>
          <w:tcPr>
            <w:tcW w:w="1463" w:type="dxa"/>
          </w:tcPr>
          <w:p w14:paraId="70968315" w14:textId="21A0FD6B" w:rsidR="00560E30" w:rsidRPr="0006468E" w:rsidRDefault="00560E30" w:rsidP="00560E30">
            <w:pPr>
              <w:tabs>
                <w:tab w:val="decimal" w:pos="1170"/>
              </w:tabs>
              <w:spacing w:line="360" w:lineRule="exact"/>
              <w:rPr>
                <w:rFonts w:ascii="Arial" w:hAnsi="Arial" w:cs="Arial"/>
                <w:sz w:val="16"/>
                <w:szCs w:val="16"/>
              </w:rPr>
            </w:pPr>
            <w:r w:rsidRPr="00FA1C8F">
              <w:rPr>
                <w:rFonts w:ascii="Arial" w:hAnsi="Arial" w:cs="Arial"/>
                <w:sz w:val="16"/>
                <w:szCs w:val="16"/>
              </w:rPr>
              <w:t>493,677,836</w:t>
            </w:r>
          </w:p>
        </w:tc>
      </w:tr>
      <w:tr w:rsidR="00560E30" w:rsidRPr="0006468E" w14:paraId="4A4F7923" w14:textId="77777777">
        <w:tc>
          <w:tcPr>
            <w:tcW w:w="3420" w:type="dxa"/>
          </w:tcPr>
          <w:p w14:paraId="12FF7C15" w14:textId="147233DF" w:rsidR="00560E30" w:rsidRPr="0006468E" w:rsidRDefault="00560E30" w:rsidP="00560E30">
            <w:pPr>
              <w:pStyle w:val="ListParagraph"/>
              <w:spacing w:line="36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Pr>
          <w:p w14:paraId="49331F7C" w14:textId="77777777" w:rsidR="00560E30" w:rsidRDefault="00560E30" w:rsidP="00560E30">
            <w:pPr>
              <w:tabs>
                <w:tab w:val="decimal" w:pos="1170"/>
              </w:tabs>
              <w:spacing w:line="360" w:lineRule="exact"/>
              <w:rPr>
                <w:rFonts w:ascii="Arial" w:hAnsi="Arial" w:cs="Arial"/>
                <w:sz w:val="16"/>
                <w:szCs w:val="16"/>
              </w:rPr>
            </w:pPr>
          </w:p>
          <w:p w14:paraId="6E47F80F" w14:textId="6BF3EC60" w:rsidR="00283970" w:rsidRPr="0006468E" w:rsidRDefault="00283970" w:rsidP="00560E30">
            <w:pPr>
              <w:tabs>
                <w:tab w:val="decimal" w:pos="1170"/>
              </w:tabs>
              <w:spacing w:line="360" w:lineRule="exact"/>
              <w:rPr>
                <w:rFonts w:ascii="Arial" w:hAnsi="Arial" w:cs="Arial"/>
                <w:sz w:val="16"/>
                <w:szCs w:val="16"/>
              </w:rPr>
            </w:pPr>
            <w:r>
              <w:rPr>
                <w:rFonts w:ascii="Arial" w:hAnsi="Arial" w:cs="Arial"/>
                <w:sz w:val="16"/>
                <w:szCs w:val="16"/>
              </w:rPr>
              <w:t>(12,</w:t>
            </w:r>
            <w:r w:rsidR="000C01F0">
              <w:rPr>
                <w:rFonts w:ascii="Arial" w:hAnsi="Arial" w:cs="Arial"/>
                <w:sz w:val="16"/>
                <w:szCs w:val="16"/>
              </w:rPr>
              <w:t>674,763)</w:t>
            </w:r>
          </w:p>
        </w:tc>
        <w:tc>
          <w:tcPr>
            <w:tcW w:w="1463" w:type="dxa"/>
          </w:tcPr>
          <w:p w14:paraId="3A103926" w14:textId="77777777" w:rsidR="00560E30" w:rsidRDefault="00560E30" w:rsidP="00560E30">
            <w:pPr>
              <w:tabs>
                <w:tab w:val="decimal" w:pos="1170"/>
              </w:tabs>
              <w:spacing w:line="360" w:lineRule="exact"/>
              <w:rPr>
                <w:rFonts w:ascii="Arial" w:hAnsi="Arial" w:cs="Arial"/>
                <w:sz w:val="16"/>
                <w:szCs w:val="16"/>
              </w:rPr>
            </w:pPr>
          </w:p>
          <w:p w14:paraId="5A044DC2" w14:textId="4DC11CCB" w:rsidR="007B127C" w:rsidRPr="0006468E" w:rsidRDefault="007B127C" w:rsidP="00560E30">
            <w:pPr>
              <w:tabs>
                <w:tab w:val="decimal" w:pos="1170"/>
              </w:tabs>
              <w:spacing w:line="360" w:lineRule="exact"/>
              <w:rPr>
                <w:rFonts w:ascii="Arial" w:hAnsi="Arial" w:cs="Arial"/>
                <w:sz w:val="16"/>
                <w:szCs w:val="16"/>
              </w:rPr>
            </w:pPr>
            <w:r>
              <w:rPr>
                <w:rFonts w:ascii="Arial" w:hAnsi="Arial" w:cs="Arial"/>
                <w:sz w:val="16"/>
                <w:szCs w:val="16"/>
              </w:rPr>
              <w:t>(17,089,945)</w:t>
            </w:r>
          </w:p>
        </w:tc>
        <w:tc>
          <w:tcPr>
            <w:tcW w:w="1462" w:type="dxa"/>
          </w:tcPr>
          <w:p w14:paraId="1D3607A4" w14:textId="77777777" w:rsidR="00560E30" w:rsidRDefault="00560E30" w:rsidP="00560E30">
            <w:pPr>
              <w:tabs>
                <w:tab w:val="decimal" w:pos="1170"/>
              </w:tabs>
              <w:spacing w:line="360" w:lineRule="exact"/>
              <w:rPr>
                <w:rFonts w:ascii="Arial" w:hAnsi="Arial" w:cs="Arial"/>
                <w:sz w:val="16"/>
                <w:szCs w:val="16"/>
              </w:rPr>
            </w:pPr>
          </w:p>
          <w:p w14:paraId="7228047C" w14:textId="207FBB9D" w:rsidR="00452D53" w:rsidRPr="0006468E" w:rsidRDefault="00452D53" w:rsidP="00560E30">
            <w:pPr>
              <w:tabs>
                <w:tab w:val="decimal" w:pos="1170"/>
              </w:tabs>
              <w:spacing w:line="360" w:lineRule="exact"/>
              <w:rPr>
                <w:rFonts w:ascii="Arial" w:hAnsi="Arial" w:cs="Arial"/>
                <w:sz w:val="16"/>
                <w:szCs w:val="16"/>
              </w:rPr>
            </w:pPr>
            <w:r>
              <w:rPr>
                <w:rFonts w:ascii="Arial" w:hAnsi="Arial" w:cs="Arial"/>
                <w:sz w:val="16"/>
                <w:szCs w:val="16"/>
              </w:rPr>
              <w:t>303,372</w:t>
            </w:r>
            <w:r w:rsidR="00D26A33">
              <w:rPr>
                <w:rFonts w:ascii="Arial" w:hAnsi="Arial" w:cs="Arial"/>
                <w:sz w:val="16"/>
                <w:szCs w:val="16"/>
              </w:rPr>
              <w:t>,657</w:t>
            </w:r>
          </w:p>
        </w:tc>
        <w:tc>
          <w:tcPr>
            <w:tcW w:w="1463" w:type="dxa"/>
          </w:tcPr>
          <w:p w14:paraId="4F8366F4" w14:textId="77777777" w:rsidR="00560E30" w:rsidRDefault="00560E30" w:rsidP="00560E30">
            <w:pPr>
              <w:tabs>
                <w:tab w:val="decimal" w:pos="1170"/>
              </w:tabs>
              <w:spacing w:line="360" w:lineRule="exact"/>
              <w:rPr>
                <w:rFonts w:ascii="Arial" w:hAnsi="Arial" w:cs="Arial"/>
                <w:sz w:val="16"/>
                <w:szCs w:val="16"/>
              </w:rPr>
            </w:pPr>
          </w:p>
          <w:p w14:paraId="0440F04D" w14:textId="05ACE3CF" w:rsidR="00BB3B81" w:rsidRPr="0006468E" w:rsidRDefault="00BB3B81" w:rsidP="00560E30">
            <w:pPr>
              <w:tabs>
                <w:tab w:val="decimal" w:pos="1170"/>
              </w:tabs>
              <w:spacing w:line="360" w:lineRule="exact"/>
              <w:rPr>
                <w:rFonts w:ascii="Arial" w:hAnsi="Arial" w:cs="Arial"/>
                <w:sz w:val="16"/>
                <w:szCs w:val="16"/>
              </w:rPr>
            </w:pPr>
            <w:r>
              <w:rPr>
                <w:rFonts w:ascii="Arial" w:hAnsi="Arial" w:cs="Arial"/>
                <w:sz w:val="16"/>
                <w:szCs w:val="16"/>
              </w:rPr>
              <w:t>2</w:t>
            </w:r>
            <w:r w:rsidR="00B97D06">
              <w:rPr>
                <w:rFonts w:ascii="Arial" w:hAnsi="Arial" w:cs="Arial"/>
                <w:sz w:val="16"/>
                <w:szCs w:val="16"/>
              </w:rPr>
              <w:t>73,</w:t>
            </w:r>
            <w:r w:rsidR="00C763DB">
              <w:rPr>
                <w:rFonts w:ascii="Arial" w:hAnsi="Arial" w:cs="Arial"/>
                <w:sz w:val="16"/>
                <w:szCs w:val="16"/>
              </w:rPr>
              <w:t>607,</w:t>
            </w:r>
            <w:r w:rsidR="00CA3130">
              <w:rPr>
                <w:rFonts w:ascii="Arial" w:hAnsi="Arial" w:cs="Arial"/>
                <w:sz w:val="16"/>
                <w:szCs w:val="16"/>
              </w:rPr>
              <w:t>949</w:t>
            </w:r>
          </w:p>
        </w:tc>
      </w:tr>
      <w:tr w:rsidR="00560E30" w:rsidRPr="0006468E" w14:paraId="37EA5400" w14:textId="77777777">
        <w:tc>
          <w:tcPr>
            <w:tcW w:w="3420" w:type="dxa"/>
          </w:tcPr>
          <w:p w14:paraId="7D74532F" w14:textId="471D3523" w:rsidR="00560E30" w:rsidRPr="0006468E" w:rsidRDefault="00560E30" w:rsidP="00560E30">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72A828FC" w14:textId="3CA0D1BC" w:rsidR="00560E30" w:rsidRPr="0006468E" w:rsidRDefault="007B127C" w:rsidP="00560E30">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3" w:type="dxa"/>
          </w:tcPr>
          <w:p w14:paraId="38392F94" w14:textId="047A6A52" w:rsidR="00560E30" w:rsidRPr="0006468E" w:rsidRDefault="007B127C" w:rsidP="00560E30">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2" w:type="dxa"/>
          </w:tcPr>
          <w:p w14:paraId="04E30721" w14:textId="500AFC3A" w:rsidR="00560E30" w:rsidRPr="0006468E" w:rsidRDefault="00D26A33" w:rsidP="00560E30">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(336,</w:t>
            </w:r>
            <w:r w:rsidR="008E2140">
              <w:rPr>
                <w:rFonts w:ascii="Arial" w:hAnsi="Arial" w:cs="Arial"/>
                <w:sz w:val="16"/>
                <w:szCs w:val="16"/>
              </w:rPr>
              <w:t>927,887)</w:t>
            </w:r>
          </w:p>
        </w:tc>
        <w:tc>
          <w:tcPr>
            <w:tcW w:w="1463" w:type="dxa"/>
          </w:tcPr>
          <w:p w14:paraId="14951F9C" w14:textId="57610C9A" w:rsidR="00560E30" w:rsidRPr="0006468E" w:rsidRDefault="00CA3130" w:rsidP="00560E30">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(336,927,887)</w:t>
            </w:r>
          </w:p>
        </w:tc>
      </w:tr>
      <w:tr w:rsidR="00560E30" w:rsidRPr="0006468E" w14:paraId="4267B841" w14:textId="77777777">
        <w:tc>
          <w:tcPr>
            <w:tcW w:w="3420" w:type="dxa"/>
            <w:hideMark/>
          </w:tcPr>
          <w:p w14:paraId="33A563E9" w14:textId="77777777" w:rsidR="00560E30" w:rsidRPr="0006468E" w:rsidRDefault="00560E30" w:rsidP="00560E30">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6AF6A84D" w14:textId="02214735" w:rsidR="00560E30" w:rsidRPr="0006468E" w:rsidRDefault="007B127C" w:rsidP="00560E30">
            <w:pPr>
              <w:pBdr>
                <w:bottom w:val="double" w:sz="4" w:space="1" w:color="auto"/>
              </w:pBdr>
              <w:tabs>
                <w:tab w:val="decimal" w:pos="1170"/>
              </w:tabs>
              <w:spacing w:line="360" w:lineRule="exact"/>
              <w:rPr>
                <w:rFonts w:ascii="Arial" w:hAnsi="Arial" w:cs="Arial"/>
                <w:sz w:val="16"/>
                <w:szCs w:val="16"/>
                <w:cs/>
              </w:rPr>
            </w:pPr>
            <w:r>
              <w:rPr>
                <w:rFonts w:ascii="Arial" w:hAnsi="Arial" w:cs="Arial"/>
                <w:sz w:val="16"/>
                <w:szCs w:val="16"/>
              </w:rPr>
              <w:t>208,731,206</w:t>
            </w:r>
          </w:p>
        </w:tc>
        <w:tc>
          <w:tcPr>
            <w:tcW w:w="1463" w:type="dxa"/>
          </w:tcPr>
          <w:p w14:paraId="13A376D4" w14:textId="4DD2E712" w:rsidR="00560E30" w:rsidRPr="0006468E" w:rsidRDefault="007B127C" w:rsidP="00560E30">
            <w:pPr>
              <w:pBdr>
                <w:bottom w:val="double" w:sz="4" w:space="1" w:color="auto"/>
              </w:pBdr>
              <w:tabs>
                <w:tab w:val="decimal" w:pos="1170"/>
              </w:tabs>
              <w:spacing w:line="360" w:lineRule="exact"/>
              <w:rPr>
                <w:rFonts w:ascii="Arial" w:hAnsi="Arial" w:cs="Arial"/>
                <w:sz w:val="16"/>
                <w:szCs w:val="16"/>
                <w:cs/>
              </w:rPr>
            </w:pPr>
            <w:r>
              <w:rPr>
                <w:rFonts w:ascii="Arial" w:hAnsi="Arial" w:cs="Arial"/>
                <w:sz w:val="16"/>
                <w:szCs w:val="16"/>
              </w:rPr>
              <w:t>149,025,244</w:t>
            </w:r>
          </w:p>
        </w:tc>
        <w:tc>
          <w:tcPr>
            <w:tcW w:w="1462" w:type="dxa"/>
          </w:tcPr>
          <w:p w14:paraId="01126961" w14:textId="7A779752" w:rsidR="00560E30" w:rsidRPr="0006468E" w:rsidRDefault="000F6C0B" w:rsidP="00560E30">
            <w:pPr>
              <w:pBdr>
                <w:bottom w:val="double" w:sz="4" w:space="1" w:color="auto"/>
              </w:pBdr>
              <w:tabs>
                <w:tab w:val="decimal" w:pos="1170"/>
              </w:tabs>
              <w:spacing w:line="360" w:lineRule="exact"/>
              <w:rPr>
                <w:rFonts w:ascii="Arial" w:hAnsi="Arial" w:cs="Arial"/>
                <w:sz w:val="16"/>
                <w:szCs w:val="16"/>
                <w:cs/>
              </w:rPr>
            </w:pPr>
            <w:r>
              <w:rPr>
                <w:rFonts w:ascii="Arial" w:hAnsi="Arial" w:cs="Arial"/>
                <w:sz w:val="16"/>
                <w:szCs w:val="16"/>
              </w:rPr>
              <w:t>72,</w:t>
            </w:r>
            <w:r w:rsidR="00BB3B81">
              <w:rPr>
                <w:rFonts w:ascii="Arial" w:hAnsi="Arial" w:cs="Arial"/>
                <w:sz w:val="16"/>
                <w:szCs w:val="16"/>
              </w:rPr>
              <w:t>601,448</w:t>
            </w:r>
          </w:p>
        </w:tc>
        <w:tc>
          <w:tcPr>
            <w:tcW w:w="1463" w:type="dxa"/>
          </w:tcPr>
          <w:p w14:paraId="3A6150DB" w14:textId="4F59554F" w:rsidR="00560E30" w:rsidRPr="0006468E" w:rsidRDefault="00994A80" w:rsidP="00560E30">
            <w:pPr>
              <w:pBdr>
                <w:bottom w:val="double" w:sz="4" w:space="1" w:color="auto"/>
              </w:pBdr>
              <w:tabs>
                <w:tab w:val="decimal" w:pos="1170"/>
              </w:tabs>
              <w:spacing w:line="360" w:lineRule="exact"/>
              <w:rPr>
                <w:rFonts w:ascii="Arial" w:hAnsi="Arial" w:cs="Arial"/>
                <w:sz w:val="16"/>
                <w:szCs w:val="16"/>
              </w:rPr>
            </w:pPr>
            <w:r>
              <w:rPr>
                <w:rFonts w:ascii="Arial" w:hAnsi="Arial" w:cs="Arial"/>
                <w:sz w:val="16"/>
                <w:szCs w:val="16"/>
              </w:rPr>
              <w:t>430,357,898</w:t>
            </w:r>
          </w:p>
        </w:tc>
      </w:tr>
    </w:tbl>
    <w:p w14:paraId="2562F080" w14:textId="698CFCF8" w:rsidR="00A002A5" w:rsidRPr="0006468E" w:rsidRDefault="00A002A5" w:rsidP="00EF5D0C"/>
    <w:p w14:paraId="60D1B1B9" w14:textId="77777777" w:rsidR="00A002A5" w:rsidRPr="0006468E" w:rsidRDefault="00A002A5">
      <w:pPr>
        <w:overflowPunct/>
        <w:autoSpaceDE/>
        <w:autoSpaceDN/>
        <w:adjustRightInd/>
        <w:spacing w:after="160" w:line="259" w:lineRule="auto"/>
        <w:textAlignment w:val="auto"/>
      </w:pPr>
      <w:r w:rsidRPr="0006468E">
        <w:br w:type="page"/>
      </w:r>
    </w:p>
    <w:tbl>
      <w:tblPr>
        <w:tblW w:w="9270" w:type="dxa"/>
        <w:tblInd w:w="360" w:type="dxa"/>
        <w:tblLayout w:type="fixed"/>
        <w:tblLook w:val="04A0" w:firstRow="1" w:lastRow="0" w:firstColumn="1" w:lastColumn="0" w:noHBand="0" w:noVBand="1"/>
      </w:tblPr>
      <w:tblGrid>
        <w:gridCol w:w="3420"/>
        <w:gridCol w:w="1462"/>
        <w:gridCol w:w="1463"/>
        <w:gridCol w:w="1462"/>
        <w:gridCol w:w="1463"/>
      </w:tblGrid>
      <w:tr w:rsidR="00B11D12" w:rsidRPr="0006468E" w14:paraId="124FA7E1" w14:textId="77777777">
        <w:trPr>
          <w:trHeight w:val="225"/>
          <w:tblHeader/>
        </w:trPr>
        <w:tc>
          <w:tcPr>
            <w:tcW w:w="3420" w:type="dxa"/>
          </w:tcPr>
          <w:p w14:paraId="1C3DABC7" w14:textId="77777777" w:rsidR="00B11D12" w:rsidRPr="0006468E" w:rsidRDefault="00B11D12">
            <w:pPr>
              <w:pStyle w:val="ListParagraph"/>
              <w:spacing w:line="360" w:lineRule="exact"/>
              <w:ind w:left="0"/>
              <w:rPr>
                <w:rFonts w:ascii="Arial" w:hAnsi="Arial" w:cs="Arial"/>
                <w:sz w:val="18"/>
                <w:szCs w:val="18"/>
              </w:rPr>
            </w:pPr>
          </w:p>
        </w:tc>
        <w:tc>
          <w:tcPr>
            <w:tcW w:w="5850" w:type="dxa"/>
            <w:gridSpan w:val="4"/>
            <w:hideMark/>
          </w:tcPr>
          <w:p w14:paraId="04F3A6B9" w14:textId="77777777" w:rsidR="00B11D12" w:rsidRPr="0006468E" w:rsidRDefault="00B11D12">
            <w:pPr>
              <w:tabs>
                <w:tab w:val="left" w:pos="1440"/>
                <w:tab w:val="right" w:pos="7200"/>
              </w:tabs>
              <w:spacing w:line="360" w:lineRule="exact"/>
              <w:ind w:left="540" w:right="-43"/>
              <w:jc w:val="right"/>
              <w:rPr>
                <w:rFonts w:ascii="Arial" w:hAnsi="Arial" w:cs="Arial"/>
                <w:sz w:val="18"/>
                <w:szCs w:val="18"/>
              </w:rPr>
            </w:pPr>
            <w:r w:rsidRPr="0006468E">
              <w:rPr>
                <w:rFonts w:ascii="Arial" w:hAnsi="Arial" w:cs="Arial"/>
                <w:sz w:val="18"/>
                <w:szCs w:val="18"/>
              </w:rPr>
              <w:t>(Unit: Baht)</w:t>
            </w:r>
          </w:p>
        </w:tc>
      </w:tr>
      <w:tr w:rsidR="00B11D12" w:rsidRPr="0006468E" w14:paraId="51FEF61F" w14:textId="77777777">
        <w:trPr>
          <w:trHeight w:val="225"/>
          <w:tblHeader/>
        </w:trPr>
        <w:tc>
          <w:tcPr>
            <w:tcW w:w="3420" w:type="dxa"/>
          </w:tcPr>
          <w:p w14:paraId="14E81DB6" w14:textId="77777777" w:rsidR="00B11D12" w:rsidRPr="0006468E" w:rsidRDefault="00B11D12">
            <w:pPr>
              <w:pStyle w:val="ListParagraph"/>
              <w:spacing w:line="360" w:lineRule="exact"/>
              <w:ind w:left="0"/>
              <w:rPr>
                <w:rFonts w:ascii="Arial" w:hAnsi="Arial" w:cs="Arial"/>
                <w:sz w:val="18"/>
                <w:szCs w:val="18"/>
              </w:rPr>
            </w:pPr>
          </w:p>
        </w:tc>
        <w:tc>
          <w:tcPr>
            <w:tcW w:w="5850" w:type="dxa"/>
            <w:gridSpan w:val="4"/>
            <w:vAlign w:val="center"/>
            <w:hideMark/>
          </w:tcPr>
          <w:p w14:paraId="27C880B9" w14:textId="77777777" w:rsidR="00B11D12" w:rsidRPr="0006468E" w:rsidRDefault="00B11D12">
            <w:pPr>
              <w:pBdr>
                <w:bottom w:val="single" w:sz="4" w:space="1" w:color="auto"/>
              </w:pBdr>
              <w:tabs>
                <w:tab w:val="left" w:pos="1440"/>
                <w:tab w:val="right" w:pos="720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B11D12" w:rsidRPr="0006468E" w14:paraId="00DD0C92" w14:textId="77777777">
        <w:trPr>
          <w:trHeight w:val="225"/>
          <w:tblHeader/>
        </w:trPr>
        <w:tc>
          <w:tcPr>
            <w:tcW w:w="3420" w:type="dxa"/>
          </w:tcPr>
          <w:p w14:paraId="3D34F6F4" w14:textId="77777777" w:rsidR="00B11D12" w:rsidRPr="0006468E" w:rsidRDefault="00B11D12">
            <w:pPr>
              <w:pStyle w:val="ListParagraph"/>
              <w:spacing w:line="360" w:lineRule="exact"/>
              <w:ind w:left="0"/>
              <w:rPr>
                <w:rFonts w:ascii="Arial" w:hAnsi="Arial" w:cs="Arial"/>
                <w:sz w:val="18"/>
                <w:szCs w:val="18"/>
              </w:rPr>
            </w:pPr>
          </w:p>
        </w:tc>
        <w:tc>
          <w:tcPr>
            <w:tcW w:w="5850" w:type="dxa"/>
            <w:gridSpan w:val="4"/>
            <w:vAlign w:val="center"/>
            <w:hideMark/>
          </w:tcPr>
          <w:p w14:paraId="33F2B380" w14:textId="2852BAA0" w:rsidR="00B11D12" w:rsidRPr="0006468E" w:rsidRDefault="00B11D12">
            <w:pPr>
              <w:pBdr>
                <w:bottom w:val="single" w:sz="4" w:space="1" w:color="auto"/>
              </w:pBdr>
              <w:tabs>
                <w:tab w:val="left" w:pos="1440"/>
                <w:tab w:val="right" w:pos="7200"/>
              </w:tabs>
              <w:spacing w:line="360" w:lineRule="exact"/>
              <w:ind w:right="-43"/>
              <w:jc w:val="center"/>
              <w:rPr>
                <w:rFonts w:ascii="Arial" w:hAnsi="Arial" w:cs="Arial"/>
                <w:sz w:val="18"/>
                <w:szCs w:val="18"/>
              </w:rPr>
            </w:pPr>
            <w:r>
              <w:rPr>
                <w:rFonts w:ascii="Arial" w:hAnsi="Arial" w:cs="Arial"/>
                <w:sz w:val="18"/>
                <w:szCs w:val="18"/>
              </w:rPr>
              <w:t>2024</w:t>
            </w:r>
          </w:p>
        </w:tc>
      </w:tr>
      <w:tr w:rsidR="00B11D12" w:rsidRPr="0006468E" w14:paraId="58AF610D" w14:textId="77777777">
        <w:trPr>
          <w:tblHeader/>
        </w:trPr>
        <w:tc>
          <w:tcPr>
            <w:tcW w:w="3420" w:type="dxa"/>
            <w:vAlign w:val="bottom"/>
          </w:tcPr>
          <w:p w14:paraId="3B37F310" w14:textId="77777777" w:rsidR="00B11D12" w:rsidRPr="0006468E" w:rsidRDefault="00B11D12">
            <w:pPr>
              <w:pStyle w:val="ListParagraph"/>
              <w:spacing w:line="360" w:lineRule="exact"/>
              <w:ind w:left="0"/>
              <w:jc w:val="center"/>
              <w:rPr>
                <w:rFonts w:ascii="Arial" w:hAnsi="Arial" w:cs="Arial"/>
                <w:sz w:val="18"/>
                <w:szCs w:val="18"/>
                <w:cs/>
              </w:rPr>
            </w:pPr>
          </w:p>
        </w:tc>
        <w:tc>
          <w:tcPr>
            <w:tcW w:w="1462" w:type="dxa"/>
            <w:vAlign w:val="bottom"/>
            <w:hideMark/>
          </w:tcPr>
          <w:p w14:paraId="6C74853A" w14:textId="77777777" w:rsidR="00B11D12" w:rsidRPr="0006468E" w:rsidRDefault="00B11D12">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12-month </w:t>
            </w:r>
            <w:r w:rsidRPr="0006468E">
              <w:rPr>
                <w:rFonts w:ascii="Arial" w:hAnsi="Arial" w:cs="Arial"/>
                <w:spacing w:val="-10"/>
                <w:sz w:val="18"/>
                <w:szCs w:val="18"/>
              </w:rPr>
              <w:t>ECL (Group 1)</w:t>
            </w:r>
          </w:p>
        </w:tc>
        <w:tc>
          <w:tcPr>
            <w:tcW w:w="1463" w:type="dxa"/>
            <w:vAlign w:val="bottom"/>
            <w:hideMark/>
          </w:tcPr>
          <w:p w14:paraId="4D27F443" w14:textId="77777777" w:rsidR="00B11D12" w:rsidRPr="0006468E" w:rsidRDefault="00B11D12">
            <w:pPr>
              <w:pStyle w:val="ListParagraph"/>
              <w:pBdr>
                <w:bottom w:val="single" w:sz="4" w:space="1" w:color="auto"/>
              </w:pBdr>
              <w:spacing w:line="360" w:lineRule="exact"/>
              <w:ind w:left="0"/>
              <w:jc w:val="center"/>
              <w:rPr>
                <w:rFonts w:ascii="Arial" w:hAnsi="Arial" w:cs="Arial"/>
                <w:spacing w:val="-6"/>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2)</w:t>
            </w:r>
          </w:p>
        </w:tc>
        <w:tc>
          <w:tcPr>
            <w:tcW w:w="1462" w:type="dxa"/>
            <w:vAlign w:val="bottom"/>
            <w:hideMark/>
          </w:tcPr>
          <w:p w14:paraId="10D2814A" w14:textId="77777777" w:rsidR="00B11D12" w:rsidRPr="0006468E" w:rsidRDefault="00B11D12">
            <w:pPr>
              <w:pStyle w:val="ListParagraph"/>
              <w:pBdr>
                <w:bottom w:val="single" w:sz="4" w:space="1" w:color="auto"/>
              </w:pBdr>
              <w:spacing w:line="360" w:lineRule="exact"/>
              <w:ind w:left="0"/>
              <w:jc w:val="center"/>
              <w:rPr>
                <w:rFonts w:ascii="Arial" w:hAnsi="Arial" w:cs="Arial"/>
                <w:sz w:val="18"/>
                <w:szCs w:val="18"/>
              </w:rPr>
            </w:pPr>
            <w:r w:rsidRPr="0006468E">
              <w:rPr>
                <w:rFonts w:ascii="Arial" w:hAnsi="Arial" w:cs="Arial"/>
                <w:sz w:val="18"/>
                <w:szCs w:val="18"/>
              </w:rPr>
              <w:t xml:space="preserve">Lifetime </w:t>
            </w:r>
            <w:r w:rsidRPr="0006468E">
              <w:rPr>
                <w:rFonts w:ascii="Arial" w:hAnsi="Arial" w:cs="Arial"/>
                <w:spacing w:val="-6"/>
                <w:sz w:val="18"/>
                <w:szCs w:val="18"/>
              </w:rPr>
              <w:t>ECL (Group 3)</w:t>
            </w:r>
          </w:p>
        </w:tc>
        <w:tc>
          <w:tcPr>
            <w:tcW w:w="1463" w:type="dxa"/>
            <w:vAlign w:val="bottom"/>
            <w:hideMark/>
          </w:tcPr>
          <w:p w14:paraId="76B6AA47" w14:textId="77777777" w:rsidR="00B11D12" w:rsidRPr="0006468E" w:rsidRDefault="00B11D12">
            <w:pPr>
              <w:pStyle w:val="ListParagraph"/>
              <w:pBdr>
                <w:bottom w:val="single" w:sz="4" w:space="1" w:color="auto"/>
              </w:pBdr>
              <w:spacing w:line="360" w:lineRule="exact"/>
              <w:ind w:left="0"/>
              <w:jc w:val="center"/>
              <w:rPr>
                <w:rFonts w:ascii="Arial" w:hAnsi="Arial" w:cs="Arial"/>
                <w:sz w:val="18"/>
                <w:szCs w:val="18"/>
                <w:cs/>
              </w:rPr>
            </w:pPr>
            <w:r w:rsidRPr="0006468E">
              <w:rPr>
                <w:rFonts w:ascii="Arial" w:hAnsi="Arial" w:cs="Arial"/>
                <w:sz w:val="18"/>
                <w:szCs w:val="18"/>
              </w:rPr>
              <w:t>Total</w:t>
            </w:r>
          </w:p>
        </w:tc>
      </w:tr>
      <w:tr w:rsidR="00B11D12" w:rsidRPr="0006468E" w14:paraId="165AE6DD" w14:textId="77777777">
        <w:tc>
          <w:tcPr>
            <w:tcW w:w="3420" w:type="dxa"/>
          </w:tcPr>
          <w:p w14:paraId="5B2B01EB" w14:textId="77777777" w:rsidR="00B11D12" w:rsidRPr="0006468E" w:rsidRDefault="00B11D12">
            <w:pPr>
              <w:pStyle w:val="ListParagraph"/>
              <w:spacing w:line="360" w:lineRule="exact"/>
              <w:ind w:left="168" w:hanging="168"/>
              <w:rPr>
                <w:rFonts w:ascii="Arial" w:hAnsi="Arial" w:cs="Arial"/>
                <w:sz w:val="18"/>
                <w:szCs w:val="18"/>
              </w:rPr>
            </w:pPr>
            <w:r w:rsidRPr="0006468E">
              <w:rPr>
                <w:rFonts w:ascii="Arial" w:hAnsi="Arial" w:cs="Arial"/>
                <w:sz w:val="18"/>
                <w:szCs w:val="18"/>
              </w:rPr>
              <w:t>Beginning balance</w:t>
            </w:r>
          </w:p>
        </w:tc>
        <w:tc>
          <w:tcPr>
            <w:tcW w:w="1462" w:type="dxa"/>
          </w:tcPr>
          <w:p w14:paraId="1BF5782E" w14:textId="77777777" w:rsidR="00B11D12" w:rsidRPr="0006468E" w:rsidRDefault="00B11D12">
            <w:pPr>
              <w:tabs>
                <w:tab w:val="decimal" w:pos="1170"/>
              </w:tabs>
              <w:spacing w:line="360" w:lineRule="exact"/>
              <w:rPr>
                <w:rFonts w:ascii="Arial" w:hAnsi="Arial" w:cs="Arial"/>
                <w:sz w:val="16"/>
                <w:szCs w:val="16"/>
              </w:rPr>
            </w:pPr>
            <w:r w:rsidRPr="0006468E">
              <w:rPr>
                <w:rFonts w:ascii="Arial" w:hAnsi="Arial" w:cs="Arial"/>
                <w:sz w:val="16"/>
                <w:szCs w:val="16"/>
              </w:rPr>
              <w:t>209,793,513</w:t>
            </w:r>
          </w:p>
        </w:tc>
        <w:tc>
          <w:tcPr>
            <w:tcW w:w="1463" w:type="dxa"/>
          </w:tcPr>
          <w:p w14:paraId="33102E17" w14:textId="77777777" w:rsidR="00B11D12" w:rsidRPr="0006468E" w:rsidRDefault="00B11D12">
            <w:pPr>
              <w:tabs>
                <w:tab w:val="decimal" w:pos="1170"/>
              </w:tabs>
              <w:spacing w:line="360" w:lineRule="exact"/>
              <w:rPr>
                <w:rFonts w:ascii="Arial" w:hAnsi="Arial" w:cs="Arial"/>
                <w:sz w:val="16"/>
                <w:szCs w:val="16"/>
              </w:rPr>
            </w:pPr>
            <w:r w:rsidRPr="0006468E">
              <w:rPr>
                <w:rFonts w:ascii="Arial" w:hAnsi="Arial" w:cs="Arial"/>
                <w:sz w:val="16"/>
                <w:szCs w:val="16"/>
              </w:rPr>
              <w:t>163,114,053</w:t>
            </w:r>
          </w:p>
        </w:tc>
        <w:tc>
          <w:tcPr>
            <w:tcW w:w="1462" w:type="dxa"/>
          </w:tcPr>
          <w:p w14:paraId="0EC4F6BC" w14:textId="77777777" w:rsidR="00B11D12" w:rsidRPr="0006468E" w:rsidRDefault="00B11D12">
            <w:pPr>
              <w:tabs>
                <w:tab w:val="decimal" w:pos="1170"/>
              </w:tabs>
              <w:spacing w:line="360" w:lineRule="exact"/>
              <w:rPr>
                <w:rFonts w:ascii="Arial" w:hAnsi="Arial" w:cs="Arial"/>
                <w:sz w:val="16"/>
                <w:szCs w:val="16"/>
              </w:rPr>
            </w:pPr>
            <w:r w:rsidRPr="0006468E">
              <w:rPr>
                <w:rFonts w:ascii="Arial" w:hAnsi="Arial" w:cs="Arial"/>
                <w:sz w:val="16"/>
                <w:szCs w:val="16"/>
              </w:rPr>
              <w:t>148,222,653</w:t>
            </w:r>
          </w:p>
        </w:tc>
        <w:tc>
          <w:tcPr>
            <w:tcW w:w="1463" w:type="dxa"/>
          </w:tcPr>
          <w:p w14:paraId="353A3DA0" w14:textId="77777777" w:rsidR="00B11D12" w:rsidRPr="0006468E" w:rsidRDefault="00B11D12">
            <w:pPr>
              <w:tabs>
                <w:tab w:val="decimal" w:pos="1170"/>
              </w:tabs>
              <w:spacing w:line="360" w:lineRule="exact"/>
              <w:rPr>
                <w:rFonts w:ascii="Arial" w:hAnsi="Arial" w:cs="Arial"/>
                <w:sz w:val="16"/>
                <w:szCs w:val="16"/>
              </w:rPr>
            </w:pPr>
            <w:r w:rsidRPr="0006468E">
              <w:rPr>
                <w:rFonts w:ascii="Arial" w:hAnsi="Arial" w:cs="Arial"/>
                <w:sz w:val="16"/>
                <w:szCs w:val="16"/>
              </w:rPr>
              <w:t>521,130,219</w:t>
            </w:r>
          </w:p>
        </w:tc>
      </w:tr>
      <w:tr w:rsidR="00B11D12" w:rsidRPr="0006468E" w14:paraId="7D8FF054" w14:textId="77777777">
        <w:tc>
          <w:tcPr>
            <w:tcW w:w="3420" w:type="dxa"/>
          </w:tcPr>
          <w:p w14:paraId="3857678E" w14:textId="77777777" w:rsidR="00B11D12" w:rsidRPr="0006468E" w:rsidRDefault="00B11D12">
            <w:pPr>
              <w:pStyle w:val="ListParagraph"/>
              <w:spacing w:line="360" w:lineRule="exact"/>
              <w:ind w:left="168" w:hanging="168"/>
              <w:rPr>
                <w:rFonts w:ascii="Arial" w:hAnsi="Arial" w:cs="Arial"/>
                <w:sz w:val="18"/>
                <w:szCs w:val="18"/>
              </w:rPr>
            </w:pPr>
            <w:r w:rsidRPr="0006468E">
              <w:rPr>
                <w:rFonts w:ascii="Arial" w:hAnsi="Arial" w:cs="Arial"/>
                <w:sz w:val="18"/>
                <w:szCs w:val="18"/>
              </w:rPr>
              <w:t>Add: Increase in allowance for expected credit losses (reversal)</w:t>
            </w:r>
          </w:p>
        </w:tc>
        <w:tc>
          <w:tcPr>
            <w:tcW w:w="1462" w:type="dxa"/>
          </w:tcPr>
          <w:p w14:paraId="0C2C8011" w14:textId="77777777" w:rsidR="00B11D12" w:rsidRDefault="00B11D12">
            <w:pPr>
              <w:tabs>
                <w:tab w:val="decimal" w:pos="1170"/>
              </w:tabs>
              <w:spacing w:line="360" w:lineRule="exact"/>
              <w:rPr>
                <w:rFonts w:ascii="Arial" w:hAnsi="Arial" w:cs="Arial"/>
                <w:sz w:val="16"/>
                <w:szCs w:val="16"/>
              </w:rPr>
            </w:pPr>
          </w:p>
          <w:p w14:paraId="2239B89C" w14:textId="77777777" w:rsidR="00B11D12" w:rsidRPr="0006468E" w:rsidRDefault="00B11D12">
            <w:pPr>
              <w:tabs>
                <w:tab w:val="decimal" w:pos="1170"/>
              </w:tabs>
              <w:spacing w:line="360" w:lineRule="exact"/>
              <w:rPr>
                <w:rFonts w:ascii="Arial" w:hAnsi="Arial" w:cs="Arial"/>
                <w:sz w:val="16"/>
                <w:szCs w:val="16"/>
              </w:rPr>
            </w:pPr>
            <w:r w:rsidRPr="00ED020D">
              <w:rPr>
                <w:rFonts w:ascii="Arial" w:hAnsi="Arial" w:cs="Arial"/>
                <w:sz w:val="16"/>
                <w:szCs w:val="16"/>
              </w:rPr>
              <w:t>11,612,456</w:t>
            </w:r>
          </w:p>
        </w:tc>
        <w:tc>
          <w:tcPr>
            <w:tcW w:w="1463" w:type="dxa"/>
          </w:tcPr>
          <w:p w14:paraId="1B6C0780" w14:textId="77777777" w:rsidR="00B11D12" w:rsidRDefault="00B11D12">
            <w:pPr>
              <w:tabs>
                <w:tab w:val="decimal" w:pos="1170"/>
              </w:tabs>
              <w:spacing w:line="360" w:lineRule="exact"/>
              <w:rPr>
                <w:rFonts w:ascii="Arial" w:hAnsi="Arial" w:cs="Arial"/>
                <w:sz w:val="16"/>
                <w:szCs w:val="16"/>
              </w:rPr>
            </w:pPr>
          </w:p>
          <w:p w14:paraId="1A687046" w14:textId="77777777" w:rsidR="00B11D12" w:rsidRPr="0006468E" w:rsidRDefault="00B11D12">
            <w:pPr>
              <w:tabs>
                <w:tab w:val="decimal" w:pos="1170"/>
              </w:tabs>
              <w:spacing w:line="360" w:lineRule="exact"/>
              <w:rPr>
                <w:rFonts w:ascii="Arial" w:hAnsi="Arial" w:cs="Arial"/>
                <w:sz w:val="16"/>
                <w:szCs w:val="16"/>
              </w:rPr>
            </w:pPr>
            <w:r w:rsidRPr="00B52BC6">
              <w:rPr>
                <w:rFonts w:ascii="Arial" w:hAnsi="Arial" w:cs="Arial"/>
                <w:sz w:val="16"/>
                <w:szCs w:val="16"/>
              </w:rPr>
              <w:t>3,001,136</w:t>
            </w:r>
          </w:p>
        </w:tc>
        <w:tc>
          <w:tcPr>
            <w:tcW w:w="1462" w:type="dxa"/>
          </w:tcPr>
          <w:p w14:paraId="33A7FECE" w14:textId="77777777" w:rsidR="00B11D12" w:rsidRDefault="00B11D12">
            <w:pPr>
              <w:tabs>
                <w:tab w:val="decimal" w:pos="1170"/>
              </w:tabs>
              <w:spacing w:line="360" w:lineRule="exact"/>
              <w:rPr>
                <w:rFonts w:ascii="Arial" w:hAnsi="Arial" w:cs="Arial"/>
                <w:sz w:val="16"/>
                <w:szCs w:val="16"/>
              </w:rPr>
            </w:pPr>
          </w:p>
          <w:p w14:paraId="4EE6E25A" w14:textId="77777777" w:rsidR="00B11D12" w:rsidRPr="0006468E" w:rsidRDefault="00B11D12">
            <w:pPr>
              <w:tabs>
                <w:tab w:val="decimal" w:pos="1170"/>
              </w:tabs>
              <w:spacing w:line="360" w:lineRule="exact"/>
              <w:rPr>
                <w:rFonts w:ascii="Arial" w:hAnsi="Arial" w:cs="Arial"/>
                <w:sz w:val="16"/>
                <w:szCs w:val="16"/>
              </w:rPr>
            </w:pPr>
            <w:r w:rsidRPr="00804AE3">
              <w:rPr>
                <w:rFonts w:ascii="Arial" w:hAnsi="Arial" w:cs="Arial"/>
                <w:sz w:val="16"/>
                <w:szCs w:val="16"/>
              </w:rPr>
              <w:t>495,541,445</w:t>
            </w:r>
          </w:p>
        </w:tc>
        <w:tc>
          <w:tcPr>
            <w:tcW w:w="1463" w:type="dxa"/>
          </w:tcPr>
          <w:p w14:paraId="0A867569" w14:textId="77777777" w:rsidR="00B11D12" w:rsidRDefault="00B11D12">
            <w:pPr>
              <w:tabs>
                <w:tab w:val="decimal" w:pos="1170"/>
              </w:tabs>
              <w:spacing w:line="360" w:lineRule="exact"/>
              <w:rPr>
                <w:rFonts w:ascii="Arial" w:hAnsi="Arial" w:cs="Arial"/>
                <w:sz w:val="16"/>
                <w:szCs w:val="16"/>
              </w:rPr>
            </w:pPr>
          </w:p>
          <w:p w14:paraId="6352E109" w14:textId="77777777" w:rsidR="00B11D12" w:rsidRPr="0006468E" w:rsidRDefault="00B11D12">
            <w:pPr>
              <w:tabs>
                <w:tab w:val="decimal" w:pos="1170"/>
              </w:tabs>
              <w:spacing w:line="360" w:lineRule="exact"/>
              <w:rPr>
                <w:rFonts w:ascii="Arial" w:hAnsi="Arial" w:cs="Arial"/>
                <w:sz w:val="16"/>
                <w:szCs w:val="16"/>
              </w:rPr>
            </w:pPr>
            <w:r w:rsidRPr="00793FA3">
              <w:rPr>
                <w:rFonts w:ascii="Arial" w:hAnsi="Arial" w:cs="Arial"/>
                <w:sz w:val="16"/>
                <w:szCs w:val="16"/>
              </w:rPr>
              <w:t>510,155,037</w:t>
            </w:r>
          </w:p>
        </w:tc>
      </w:tr>
      <w:tr w:rsidR="00B11D12" w:rsidRPr="0006468E" w14:paraId="686632AE" w14:textId="77777777">
        <w:tc>
          <w:tcPr>
            <w:tcW w:w="3420" w:type="dxa"/>
          </w:tcPr>
          <w:p w14:paraId="1603D375" w14:textId="77777777" w:rsidR="00B11D12" w:rsidRPr="0006468E" w:rsidRDefault="00B11D12">
            <w:pPr>
              <w:pStyle w:val="ListParagraph"/>
              <w:spacing w:line="360" w:lineRule="exact"/>
              <w:ind w:left="168" w:hanging="168"/>
              <w:rPr>
                <w:rFonts w:ascii="Arial" w:hAnsi="Arial" w:cs="Arial"/>
                <w:sz w:val="18"/>
                <w:szCs w:val="18"/>
              </w:rPr>
            </w:pPr>
            <w:r w:rsidRPr="0006468E">
              <w:rPr>
                <w:rFonts w:ascii="Arial" w:hAnsi="Arial" w:cs="Arial"/>
                <w:sz w:val="18"/>
                <w:szCs w:val="18"/>
              </w:rPr>
              <w:t>Less: Bad debt written-off</w:t>
            </w:r>
          </w:p>
        </w:tc>
        <w:tc>
          <w:tcPr>
            <w:tcW w:w="1462" w:type="dxa"/>
          </w:tcPr>
          <w:p w14:paraId="2BD3FC9B" w14:textId="77777777" w:rsidR="00B11D12" w:rsidRPr="0006468E" w:rsidRDefault="00B11D12">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3" w:type="dxa"/>
          </w:tcPr>
          <w:p w14:paraId="7E8E9C9F" w14:textId="77777777" w:rsidR="00B11D12" w:rsidRPr="0006468E" w:rsidRDefault="00B11D12">
            <w:pPr>
              <w:pBdr>
                <w:bottom w:val="single" w:sz="4" w:space="1" w:color="auto"/>
              </w:pBdr>
              <w:tabs>
                <w:tab w:val="decimal" w:pos="1170"/>
              </w:tabs>
              <w:spacing w:line="360" w:lineRule="exact"/>
              <w:rPr>
                <w:rFonts w:ascii="Arial" w:hAnsi="Arial" w:cs="Arial"/>
                <w:sz w:val="16"/>
                <w:szCs w:val="16"/>
              </w:rPr>
            </w:pPr>
            <w:r>
              <w:rPr>
                <w:rFonts w:ascii="Arial" w:hAnsi="Arial" w:cs="Arial"/>
                <w:sz w:val="16"/>
                <w:szCs w:val="16"/>
              </w:rPr>
              <w:t>-</w:t>
            </w:r>
          </w:p>
        </w:tc>
        <w:tc>
          <w:tcPr>
            <w:tcW w:w="1462" w:type="dxa"/>
          </w:tcPr>
          <w:p w14:paraId="401B898E" w14:textId="77777777" w:rsidR="00B11D12" w:rsidRPr="0006468E" w:rsidRDefault="00B11D12">
            <w:pPr>
              <w:pBdr>
                <w:bottom w:val="single" w:sz="4" w:space="1" w:color="auto"/>
              </w:pBdr>
              <w:tabs>
                <w:tab w:val="decimal" w:pos="1170"/>
              </w:tabs>
              <w:spacing w:line="360" w:lineRule="exact"/>
              <w:rPr>
                <w:rFonts w:ascii="Arial" w:hAnsi="Arial" w:cs="Arial"/>
                <w:sz w:val="16"/>
                <w:szCs w:val="16"/>
              </w:rPr>
            </w:pPr>
            <w:r w:rsidRPr="007E063A">
              <w:rPr>
                <w:rFonts w:ascii="Arial" w:hAnsi="Arial" w:cs="Arial"/>
                <w:sz w:val="16"/>
                <w:szCs w:val="16"/>
              </w:rPr>
              <w:t>(537,607,420)</w:t>
            </w:r>
          </w:p>
        </w:tc>
        <w:tc>
          <w:tcPr>
            <w:tcW w:w="1463" w:type="dxa"/>
          </w:tcPr>
          <w:p w14:paraId="7B78E7EC" w14:textId="77777777" w:rsidR="00B11D12" w:rsidRPr="0006468E" w:rsidRDefault="00B11D12">
            <w:pPr>
              <w:pBdr>
                <w:bottom w:val="single" w:sz="4" w:space="1" w:color="auto"/>
              </w:pBdr>
              <w:tabs>
                <w:tab w:val="decimal" w:pos="1170"/>
              </w:tabs>
              <w:spacing w:line="360" w:lineRule="exact"/>
              <w:rPr>
                <w:rFonts w:ascii="Arial" w:hAnsi="Arial" w:cs="Arial"/>
                <w:sz w:val="16"/>
                <w:szCs w:val="16"/>
              </w:rPr>
            </w:pPr>
            <w:r w:rsidRPr="00C63132">
              <w:rPr>
                <w:rFonts w:ascii="Arial" w:hAnsi="Arial" w:cs="Arial"/>
                <w:sz w:val="16"/>
                <w:szCs w:val="16"/>
              </w:rPr>
              <w:t>(537,607,420)</w:t>
            </w:r>
          </w:p>
        </w:tc>
      </w:tr>
      <w:tr w:rsidR="00B11D12" w:rsidRPr="0006468E" w14:paraId="51C32983" w14:textId="77777777">
        <w:tc>
          <w:tcPr>
            <w:tcW w:w="3420" w:type="dxa"/>
            <w:hideMark/>
          </w:tcPr>
          <w:p w14:paraId="33B3376C" w14:textId="77777777" w:rsidR="00B11D12" w:rsidRPr="0006468E" w:rsidRDefault="00B11D12">
            <w:pPr>
              <w:pStyle w:val="ListParagraph"/>
              <w:spacing w:line="360" w:lineRule="exact"/>
              <w:ind w:left="168" w:hanging="168"/>
              <w:rPr>
                <w:rFonts w:ascii="Arial" w:hAnsi="Arial" w:cs="Arial"/>
                <w:sz w:val="18"/>
                <w:szCs w:val="18"/>
              </w:rPr>
            </w:pPr>
            <w:r w:rsidRPr="0006468E">
              <w:rPr>
                <w:rFonts w:ascii="Arial" w:hAnsi="Arial" w:cs="Arial"/>
                <w:sz w:val="18"/>
                <w:szCs w:val="18"/>
              </w:rPr>
              <w:t>Ending balance</w:t>
            </w:r>
          </w:p>
        </w:tc>
        <w:tc>
          <w:tcPr>
            <w:tcW w:w="1462" w:type="dxa"/>
          </w:tcPr>
          <w:p w14:paraId="7D61E786" w14:textId="77777777" w:rsidR="00B11D12" w:rsidRPr="0006468E" w:rsidRDefault="00B11D12">
            <w:pPr>
              <w:pBdr>
                <w:bottom w:val="double" w:sz="4" w:space="1" w:color="auto"/>
              </w:pBdr>
              <w:tabs>
                <w:tab w:val="decimal" w:pos="1170"/>
              </w:tabs>
              <w:spacing w:line="360" w:lineRule="exact"/>
              <w:rPr>
                <w:rFonts w:ascii="Arial" w:hAnsi="Arial" w:cs="Arial"/>
                <w:sz w:val="16"/>
                <w:szCs w:val="16"/>
                <w:cs/>
              </w:rPr>
            </w:pPr>
            <w:r w:rsidRPr="00AF7FE8">
              <w:rPr>
                <w:rFonts w:ascii="Arial" w:hAnsi="Arial" w:cs="Arial"/>
                <w:sz w:val="16"/>
                <w:szCs w:val="16"/>
              </w:rPr>
              <w:t>221,405,969</w:t>
            </w:r>
          </w:p>
        </w:tc>
        <w:tc>
          <w:tcPr>
            <w:tcW w:w="1463" w:type="dxa"/>
          </w:tcPr>
          <w:p w14:paraId="2FFBEFD9" w14:textId="77777777" w:rsidR="00B11D12" w:rsidRPr="0006468E" w:rsidRDefault="00B11D12">
            <w:pPr>
              <w:pBdr>
                <w:bottom w:val="double" w:sz="4" w:space="1" w:color="auto"/>
              </w:pBdr>
              <w:tabs>
                <w:tab w:val="decimal" w:pos="1170"/>
              </w:tabs>
              <w:spacing w:line="360" w:lineRule="exact"/>
              <w:rPr>
                <w:rFonts w:ascii="Arial" w:hAnsi="Arial" w:cs="Arial"/>
                <w:sz w:val="16"/>
                <w:szCs w:val="16"/>
                <w:cs/>
              </w:rPr>
            </w:pPr>
            <w:r w:rsidRPr="00952514">
              <w:rPr>
                <w:rFonts w:ascii="Arial" w:hAnsi="Arial" w:cs="Arial"/>
                <w:sz w:val="16"/>
                <w:szCs w:val="16"/>
              </w:rPr>
              <w:t>166,115,189</w:t>
            </w:r>
          </w:p>
        </w:tc>
        <w:tc>
          <w:tcPr>
            <w:tcW w:w="1462" w:type="dxa"/>
          </w:tcPr>
          <w:p w14:paraId="6F2D2E86" w14:textId="77777777" w:rsidR="00B11D12" w:rsidRPr="0006468E" w:rsidRDefault="00B11D12">
            <w:pPr>
              <w:pBdr>
                <w:bottom w:val="double" w:sz="4" w:space="1" w:color="auto"/>
              </w:pBdr>
              <w:tabs>
                <w:tab w:val="decimal" w:pos="1170"/>
              </w:tabs>
              <w:spacing w:line="360" w:lineRule="exact"/>
              <w:rPr>
                <w:rFonts w:ascii="Arial" w:hAnsi="Arial" w:cs="Arial"/>
                <w:sz w:val="16"/>
                <w:szCs w:val="16"/>
                <w:cs/>
              </w:rPr>
            </w:pPr>
            <w:r w:rsidRPr="004E2E2D">
              <w:rPr>
                <w:rFonts w:ascii="Arial" w:hAnsi="Arial" w:cs="Arial"/>
                <w:sz w:val="16"/>
                <w:szCs w:val="16"/>
              </w:rPr>
              <w:t>106,156,678</w:t>
            </w:r>
          </w:p>
        </w:tc>
        <w:tc>
          <w:tcPr>
            <w:tcW w:w="1463" w:type="dxa"/>
          </w:tcPr>
          <w:p w14:paraId="335EAA97" w14:textId="77777777" w:rsidR="00B11D12" w:rsidRPr="0006468E" w:rsidRDefault="00B11D12">
            <w:pPr>
              <w:pBdr>
                <w:bottom w:val="double" w:sz="4" w:space="1" w:color="auto"/>
              </w:pBdr>
              <w:tabs>
                <w:tab w:val="decimal" w:pos="1170"/>
              </w:tabs>
              <w:spacing w:line="360" w:lineRule="exact"/>
              <w:rPr>
                <w:rFonts w:ascii="Arial" w:hAnsi="Arial" w:cs="Arial"/>
                <w:sz w:val="16"/>
                <w:szCs w:val="16"/>
              </w:rPr>
            </w:pPr>
            <w:r w:rsidRPr="00FA1C8F">
              <w:rPr>
                <w:rFonts w:ascii="Arial" w:hAnsi="Arial" w:cs="Arial"/>
                <w:sz w:val="16"/>
                <w:szCs w:val="16"/>
              </w:rPr>
              <w:t>493,677,836</w:t>
            </w:r>
          </w:p>
        </w:tc>
      </w:tr>
    </w:tbl>
    <w:p w14:paraId="53DCD4C1" w14:textId="2F5118CE" w:rsidR="006177B8" w:rsidRPr="0006468E" w:rsidRDefault="002629D6" w:rsidP="006177B8">
      <w:pPr>
        <w:tabs>
          <w:tab w:val="left" w:pos="1440"/>
        </w:tabs>
        <w:spacing w:before="240" w:after="120" w:line="380" w:lineRule="exact"/>
        <w:ind w:left="547" w:hanging="547"/>
        <w:jc w:val="thaiDistribute"/>
        <w:outlineLvl w:val="0"/>
        <w:rPr>
          <w:rFonts w:ascii="Arial" w:hAnsi="Arial" w:cs="Arial"/>
          <w:b/>
          <w:sz w:val="22"/>
          <w:szCs w:val="22"/>
        </w:rPr>
      </w:pPr>
      <w:r w:rsidRPr="0006468E">
        <w:rPr>
          <w:rFonts w:ascii="Arial" w:hAnsi="Arial" w:cs="Arial"/>
          <w:b/>
          <w:sz w:val="22"/>
          <w:szCs w:val="22"/>
        </w:rPr>
        <w:t>1</w:t>
      </w:r>
      <w:r w:rsidR="00560E30">
        <w:rPr>
          <w:rFonts w:ascii="Arial" w:hAnsi="Arial" w:cs="Arial"/>
          <w:b/>
          <w:sz w:val="22"/>
          <w:szCs w:val="22"/>
        </w:rPr>
        <w:t>2</w:t>
      </w:r>
      <w:r w:rsidR="006177B8" w:rsidRPr="0006468E">
        <w:rPr>
          <w:rFonts w:ascii="Arial" w:hAnsi="Arial" w:cs="Arial"/>
          <w:b/>
          <w:sz w:val="22"/>
          <w:szCs w:val="22"/>
        </w:rPr>
        <w:t>.</w:t>
      </w:r>
      <w:r w:rsidR="006177B8" w:rsidRPr="0006468E">
        <w:rPr>
          <w:rFonts w:ascii="Arial" w:hAnsi="Arial" w:cs="Arial"/>
          <w:b/>
          <w:sz w:val="22"/>
          <w:szCs w:val="22"/>
        </w:rPr>
        <w:tab/>
        <w:t>Inventories</w:t>
      </w:r>
      <w:r w:rsidR="006177B8" w:rsidRPr="0006468E">
        <w:rPr>
          <w:rFonts w:ascii="Arial" w:hAnsi="Arial" w:cs="Arial"/>
          <w:b/>
          <w:sz w:val="22"/>
          <w:szCs w:val="22"/>
        </w:rPr>
        <w:tab/>
      </w:r>
    </w:p>
    <w:p w14:paraId="59DAC30F" w14:textId="77777777" w:rsidR="006177B8" w:rsidRPr="0006468E" w:rsidRDefault="006177B8" w:rsidP="006177B8">
      <w:pPr>
        <w:tabs>
          <w:tab w:val="left" w:pos="900"/>
        </w:tabs>
        <w:spacing w:line="300" w:lineRule="exact"/>
        <w:ind w:left="360" w:right="-61" w:hanging="360"/>
        <w:jc w:val="right"/>
        <w:rPr>
          <w:rFonts w:ascii="Arial" w:hAnsi="Arial" w:cs="Arial"/>
          <w:sz w:val="14"/>
          <w:szCs w:val="14"/>
        </w:rPr>
      </w:pPr>
      <w:bookmarkStart w:id="11" w:name="_Hlk35948789"/>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272D88" w:rsidRPr="0006468E" w14:paraId="39E8FAB6" w14:textId="77777777" w:rsidTr="00406FE1">
        <w:trPr>
          <w:trHeight w:val="80"/>
        </w:trPr>
        <w:tc>
          <w:tcPr>
            <w:tcW w:w="2430" w:type="dxa"/>
            <w:vAlign w:val="bottom"/>
          </w:tcPr>
          <w:p w14:paraId="3879F336" w14:textId="77777777" w:rsidR="006177B8" w:rsidRPr="0006468E" w:rsidRDefault="006177B8" w:rsidP="00406FE1">
            <w:pPr>
              <w:spacing w:line="280" w:lineRule="exact"/>
              <w:ind w:right="-43"/>
              <w:jc w:val="center"/>
              <w:rPr>
                <w:rFonts w:ascii="Arial" w:hAnsi="Arial" w:cs="Arial"/>
                <w:sz w:val="14"/>
                <w:szCs w:val="14"/>
              </w:rPr>
            </w:pPr>
          </w:p>
        </w:tc>
        <w:tc>
          <w:tcPr>
            <w:tcW w:w="6750" w:type="dxa"/>
            <w:gridSpan w:val="6"/>
            <w:vAlign w:val="bottom"/>
          </w:tcPr>
          <w:p w14:paraId="39743383"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Consolidated financial statements</w:t>
            </w:r>
          </w:p>
        </w:tc>
      </w:tr>
      <w:tr w:rsidR="00272D88" w:rsidRPr="0006468E" w14:paraId="0B7DF15A" w14:textId="77777777" w:rsidTr="00406FE1">
        <w:trPr>
          <w:trHeight w:val="80"/>
        </w:trPr>
        <w:tc>
          <w:tcPr>
            <w:tcW w:w="2430" w:type="dxa"/>
            <w:vAlign w:val="bottom"/>
          </w:tcPr>
          <w:p w14:paraId="39E6F4F4" w14:textId="77777777" w:rsidR="006177B8" w:rsidRPr="0006468E" w:rsidRDefault="006177B8" w:rsidP="00406FE1">
            <w:pPr>
              <w:spacing w:line="280" w:lineRule="exact"/>
              <w:ind w:right="-43"/>
              <w:jc w:val="center"/>
              <w:rPr>
                <w:rFonts w:ascii="Arial" w:hAnsi="Arial" w:cs="Arial"/>
                <w:sz w:val="14"/>
                <w:szCs w:val="14"/>
              </w:rPr>
            </w:pPr>
          </w:p>
        </w:tc>
        <w:tc>
          <w:tcPr>
            <w:tcW w:w="2250" w:type="dxa"/>
            <w:gridSpan w:val="2"/>
            <w:vAlign w:val="bottom"/>
          </w:tcPr>
          <w:p w14:paraId="6C501080"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vAlign w:val="bottom"/>
          </w:tcPr>
          <w:p w14:paraId="5695F2DD"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 xml:space="preserve">Decrease to net </w:t>
            </w:r>
            <w:proofErr w:type="spellStart"/>
            <w:r w:rsidRPr="0006468E">
              <w:rPr>
                <w:rFonts w:ascii="Arial" w:hAnsi="Arial" w:cs="Arial"/>
                <w:sz w:val="14"/>
                <w:szCs w:val="14"/>
              </w:rPr>
              <w:t>realisable</w:t>
            </w:r>
            <w:proofErr w:type="spellEnd"/>
            <w:r w:rsidRPr="0006468E">
              <w:rPr>
                <w:rFonts w:ascii="Arial" w:hAnsi="Arial" w:cs="Arial"/>
                <w:sz w:val="14"/>
                <w:szCs w:val="14"/>
              </w:rPr>
              <w:t xml:space="preserve"> value</w:t>
            </w:r>
          </w:p>
        </w:tc>
        <w:tc>
          <w:tcPr>
            <w:tcW w:w="2250" w:type="dxa"/>
            <w:gridSpan w:val="2"/>
            <w:vAlign w:val="bottom"/>
          </w:tcPr>
          <w:p w14:paraId="5192E592" w14:textId="77777777" w:rsidR="006177B8" w:rsidRPr="0006468E" w:rsidRDefault="006177B8"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2AC501FC" w14:textId="77777777" w:rsidTr="00406FE1">
        <w:trPr>
          <w:trHeight w:val="80"/>
        </w:trPr>
        <w:tc>
          <w:tcPr>
            <w:tcW w:w="2430" w:type="dxa"/>
          </w:tcPr>
          <w:p w14:paraId="79A0BEF7" w14:textId="77777777" w:rsidR="006177B8" w:rsidRPr="0006468E" w:rsidRDefault="006177B8" w:rsidP="00406FE1">
            <w:pPr>
              <w:spacing w:line="280" w:lineRule="exact"/>
              <w:ind w:left="158" w:right="-43" w:hanging="158"/>
              <w:rPr>
                <w:rFonts w:ascii="Arial" w:hAnsi="Arial" w:cs="Arial"/>
                <w:sz w:val="14"/>
                <w:szCs w:val="14"/>
              </w:rPr>
            </w:pPr>
          </w:p>
        </w:tc>
        <w:tc>
          <w:tcPr>
            <w:tcW w:w="1125" w:type="dxa"/>
            <w:vAlign w:val="bottom"/>
          </w:tcPr>
          <w:p w14:paraId="26CB0F8E" w14:textId="715A4901" w:rsidR="006177B8" w:rsidRPr="0006468E" w:rsidRDefault="005970E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57207DF2" w14:textId="6E346538" w:rsidR="006177B8" w:rsidRPr="0006468E" w:rsidRDefault="000B44D1"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c>
          <w:tcPr>
            <w:tcW w:w="1125" w:type="dxa"/>
            <w:vAlign w:val="bottom"/>
          </w:tcPr>
          <w:p w14:paraId="148C9212" w14:textId="01DFA538" w:rsidR="006177B8" w:rsidRPr="0006468E" w:rsidRDefault="005970E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6FCC7841" w14:textId="2D6E04E3" w:rsidR="006177B8" w:rsidRPr="0006468E" w:rsidRDefault="000B44D1"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c>
          <w:tcPr>
            <w:tcW w:w="1125" w:type="dxa"/>
            <w:vAlign w:val="bottom"/>
          </w:tcPr>
          <w:p w14:paraId="122E4CE7" w14:textId="43BD510F" w:rsidR="006177B8" w:rsidRPr="0006468E" w:rsidRDefault="005970EB"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1548F3FE" w14:textId="4D93EC99" w:rsidR="006177B8" w:rsidRPr="0006468E" w:rsidRDefault="000B44D1" w:rsidP="00406FE1">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2024</w:t>
            </w:r>
          </w:p>
        </w:tc>
      </w:tr>
      <w:tr w:rsidR="00B11D12" w:rsidRPr="0006468E" w14:paraId="795E9987" w14:textId="77777777" w:rsidTr="008D4C7F">
        <w:tc>
          <w:tcPr>
            <w:tcW w:w="2430" w:type="dxa"/>
          </w:tcPr>
          <w:p w14:paraId="62E9E88D"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vAlign w:val="bottom"/>
          </w:tcPr>
          <w:p w14:paraId="428B586B" w14:textId="7BAC88A1" w:rsidR="00B11D12" w:rsidRPr="0049678C" w:rsidRDefault="009E593F" w:rsidP="00B11D12">
            <w:pPr>
              <w:tabs>
                <w:tab w:val="decimal" w:pos="879"/>
              </w:tabs>
              <w:spacing w:line="280" w:lineRule="exact"/>
              <w:ind w:right="-14"/>
              <w:rPr>
                <w:rFonts w:ascii="Arial" w:hAnsi="Arial" w:cs="Browallia New"/>
                <w:sz w:val="14"/>
                <w:szCs w:val="17"/>
              </w:rPr>
            </w:pPr>
            <w:r>
              <w:rPr>
                <w:rFonts w:ascii="Arial" w:hAnsi="Arial" w:cs="Browallia New"/>
                <w:sz w:val="14"/>
                <w:szCs w:val="17"/>
              </w:rPr>
              <w:t>1,213,643</w:t>
            </w:r>
            <w:r w:rsidR="00F7549B">
              <w:rPr>
                <w:rFonts w:ascii="Arial" w:hAnsi="Arial" w:cs="Browallia New"/>
                <w:sz w:val="14"/>
                <w:szCs w:val="17"/>
              </w:rPr>
              <w:t>,494</w:t>
            </w:r>
          </w:p>
        </w:tc>
        <w:tc>
          <w:tcPr>
            <w:tcW w:w="1125" w:type="dxa"/>
            <w:vAlign w:val="bottom"/>
          </w:tcPr>
          <w:p w14:paraId="76CBC9A0" w14:textId="6005F881"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Browallia New"/>
                <w:sz w:val="14"/>
                <w:szCs w:val="17"/>
              </w:rPr>
              <w:t>1,397,134,361</w:t>
            </w:r>
          </w:p>
        </w:tc>
        <w:tc>
          <w:tcPr>
            <w:tcW w:w="1125" w:type="dxa"/>
            <w:vAlign w:val="bottom"/>
          </w:tcPr>
          <w:p w14:paraId="0302E748" w14:textId="1B3F1146" w:rsidR="00B11D12" w:rsidRPr="0006468E" w:rsidRDefault="000D34E4" w:rsidP="00B11D12">
            <w:pPr>
              <w:tabs>
                <w:tab w:val="decimal" w:pos="879"/>
              </w:tabs>
              <w:spacing w:line="280" w:lineRule="exact"/>
              <w:ind w:right="-14"/>
              <w:rPr>
                <w:rFonts w:ascii="Arial" w:hAnsi="Arial" w:cs="Arial"/>
                <w:sz w:val="14"/>
                <w:szCs w:val="14"/>
              </w:rPr>
            </w:pPr>
            <w:r>
              <w:rPr>
                <w:rFonts w:ascii="Arial" w:hAnsi="Arial" w:cs="Arial"/>
                <w:sz w:val="14"/>
                <w:szCs w:val="14"/>
              </w:rPr>
              <w:t>(27,320,996)</w:t>
            </w:r>
          </w:p>
        </w:tc>
        <w:tc>
          <w:tcPr>
            <w:tcW w:w="1125" w:type="dxa"/>
            <w:vAlign w:val="bottom"/>
          </w:tcPr>
          <w:p w14:paraId="216F54DA" w14:textId="7E05A024" w:rsidR="00B11D12" w:rsidRPr="0006468E" w:rsidRDefault="00B11D12" w:rsidP="00B11D12">
            <w:pPr>
              <w:tabs>
                <w:tab w:val="decimal" w:pos="879"/>
              </w:tabs>
              <w:spacing w:line="280" w:lineRule="exact"/>
              <w:ind w:right="-14"/>
              <w:rPr>
                <w:rFonts w:ascii="Arial" w:hAnsi="Arial" w:cs="Arial"/>
                <w:sz w:val="14"/>
                <w:szCs w:val="14"/>
              </w:rPr>
            </w:pPr>
            <w:r w:rsidRPr="00701065">
              <w:rPr>
                <w:rFonts w:ascii="Arial" w:hAnsi="Arial" w:cs="Arial"/>
                <w:sz w:val="14"/>
                <w:szCs w:val="14"/>
              </w:rPr>
              <w:t>(6,950,193)</w:t>
            </w:r>
          </w:p>
        </w:tc>
        <w:tc>
          <w:tcPr>
            <w:tcW w:w="1125" w:type="dxa"/>
            <w:vAlign w:val="bottom"/>
          </w:tcPr>
          <w:p w14:paraId="471702AB" w14:textId="7BFA9D37" w:rsidR="00B11D12" w:rsidRPr="0006468E" w:rsidRDefault="001214C7" w:rsidP="00B11D12">
            <w:pPr>
              <w:tabs>
                <w:tab w:val="decimal" w:pos="879"/>
              </w:tabs>
              <w:spacing w:line="280" w:lineRule="exact"/>
              <w:ind w:right="-14"/>
              <w:rPr>
                <w:rFonts w:ascii="Arial" w:hAnsi="Arial" w:cs="Arial"/>
                <w:sz w:val="14"/>
                <w:szCs w:val="14"/>
              </w:rPr>
            </w:pPr>
            <w:r>
              <w:rPr>
                <w:rFonts w:ascii="Arial" w:hAnsi="Arial" w:cs="Arial"/>
                <w:sz w:val="14"/>
                <w:szCs w:val="14"/>
              </w:rPr>
              <w:t>1,186,322,4</w:t>
            </w:r>
            <w:r w:rsidR="0010749B">
              <w:rPr>
                <w:rFonts w:ascii="Arial" w:hAnsi="Arial" w:cs="Arial"/>
                <w:sz w:val="14"/>
                <w:szCs w:val="14"/>
              </w:rPr>
              <w:t>98</w:t>
            </w:r>
          </w:p>
        </w:tc>
        <w:tc>
          <w:tcPr>
            <w:tcW w:w="1125" w:type="dxa"/>
            <w:vAlign w:val="bottom"/>
          </w:tcPr>
          <w:p w14:paraId="58CE31F0" w14:textId="7D8955BF" w:rsidR="00B11D12" w:rsidRPr="0006468E" w:rsidRDefault="00B11D12" w:rsidP="00B11D12">
            <w:pPr>
              <w:tabs>
                <w:tab w:val="decimal" w:pos="879"/>
              </w:tabs>
              <w:spacing w:line="280" w:lineRule="exact"/>
              <w:ind w:right="-14"/>
              <w:rPr>
                <w:rFonts w:ascii="Arial" w:hAnsi="Arial" w:cs="Arial"/>
                <w:sz w:val="14"/>
                <w:szCs w:val="14"/>
              </w:rPr>
            </w:pPr>
            <w:r w:rsidRPr="004E1504">
              <w:rPr>
                <w:rFonts w:ascii="Arial" w:hAnsi="Arial" w:cs="Arial"/>
                <w:sz w:val="14"/>
                <w:szCs w:val="14"/>
              </w:rPr>
              <w:t>1,390,184,168</w:t>
            </w:r>
          </w:p>
        </w:tc>
      </w:tr>
      <w:tr w:rsidR="00B11D12" w:rsidRPr="0006468E" w14:paraId="25010378" w14:textId="77777777" w:rsidTr="008D4C7F">
        <w:tc>
          <w:tcPr>
            <w:tcW w:w="2430" w:type="dxa"/>
          </w:tcPr>
          <w:p w14:paraId="3D34CBFA"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vAlign w:val="bottom"/>
          </w:tcPr>
          <w:p w14:paraId="2D81FA15" w14:textId="241FF2A8" w:rsidR="00B11D12" w:rsidRPr="0006468E" w:rsidRDefault="00F7549B" w:rsidP="00B11D12">
            <w:pPr>
              <w:tabs>
                <w:tab w:val="decimal" w:pos="879"/>
              </w:tabs>
              <w:spacing w:line="280" w:lineRule="exact"/>
              <w:ind w:right="-14"/>
              <w:rPr>
                <w:rFonts w:ascii="Arial" w:hAnsi="Arial" w:cs="Arial"/>
                <w:sz w:val="14"/>
                <w:szCs w:val="14"/>
              </w:rPr>
            </w:pPr>
            <w:r>
              <w:rPr>
                <w:rFonts w:ascii="Arial" w:hAnsi="Arial" w:cs="Arial"/>
                <w:sz w:val="14"/>
                <w:szCs w:val="14"/>
              </w:rPr>
              <w:t>67,329,810</w:t>
            </w:r>
          </w:p>
        </w:tc>
        <w:tc>
          <w:tcPr>
            <w:tcW w:w="1125" w:type="dxa"/>
            <w:vAlign w:val="bottom"/>
          </w:tcPr>
          <w:p w14:paraId="6E63BD4F" w14:textId="159049BB"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Arial"/>
                <w:sz w:val="14"/>
                <w:szCs w:val="14"/>
              </w:rPr>
              <w:t>68,029,483</w:t>
            </w:r>
          </w:p>
        </w:tc>
        <w:tc>
          <w:tcPr>
            <w:tcW w:w="1125" w:type="dxa"/>
            <w:vAlign w:val="bottom"/>
          </w:tcPr>
          <w:p w14:paraId="03627D0F" w14:textId="7E0CADB6" w:rsidR="00B11D12" w:rsidRPr="0006468E" w:rsidRDefault="000D34E4" w:rsidP="00B11D12">
            <w:pPr>
              <w:tabs>
                <w:tab w:val="decimal" w:pos="879"/>
              </w:tabs>
              <w:spacing w:line="280" w:lineRule="exact"/>
              <w:ind w:right="-14"/>
              <w:rPr>
                <w:rFonts w:ascii="Arial" w:hAnsi="Arial" w:cs="Arial"/>
                <w:sz w:val="14"/>
                <w:szCs w:val="14"/>
              </w:rPr>
            </w:pPr>
            <w:r>
              <w:rPr>
                <w:rFonts w:ascii="Arial" w:hAnsi="Arial" w:cs="Arial"/>
                <w:sz w:val="14"/>
                <w:szCs w:val="14"/>
              </w:rPr>
              <w:t>(50,293)</w:t>
            </w:r>
          </w:p>
        </w:tc>
        <w:tc>
          <w:tcPr>
            <w:tcW w:w="1125" w:type="dxa"/>
            <w:vAlign w:val="bottom"/>
          </w:tcPr>
          <w:p w14:paraId="74645794" w14:textId="21CE1541" w:rsidR="00B11D12" w:rsidRPr="0006468E" w:rsidRDefault="00B11D12" w:rsidP="00B11D12">
            <w:pPr>
              <w:tabs>
                <w:tab w:val="decimal" w:pos="879"/>
              </w:tabs>
              <w:spacing w:line="280" w:lineRule="exact"/>
              <w:ind w:right="-14"/>
              <w:rPr>
                <w:rFonts w:ascii="Arial" w:hAnsi="Arial" w:cs="Arial"/>
                <w:sz w:val="14"/>
                <w:szCs w:val="14"/>
              </w:rPr>
            </w:pPr>
            <w:r w:rsidRPr="00E1739D">
              <w:rPr>
                <w:rFonts w:ascii="Arial" w:hAnsi="Arial" w:cs="Arial"/>
                <w:sz w:val="14"/>
                <w:szCs w:val="14"/>
              </w:rPr>
              <w:t>(386,840)</w:t>
            </w:r>
          </w:p>
        </w:tc>
        <w:tc>
          <w:tcPr>
            <w:tcW w:w="1125" w:type="dxa"/>
            <w:vAlign w:val="bottom"/>
          </w:tcPr>
          <w:p w14:paraId="4880AC45" w14:textId="254C2061" w:rsidR="00B11D12" w:rsidRPr="0006468E" w:rsidRDefault="0010749B" w:rsidP="00B11D12">
            <w:pPr>
              <w:tabs>
                <w:tab w:val="decimal" w:pos="879"/>
              </w:tabs>
              <w:spacing w:line="280" w:lineRule="exact"/>
              <w:ind w:right="-14"/>
              <w:rPr>
                <w:rFonts w:ascii="Arial" w:hAnsi="Arial" w:cs="Arial"/>
                <w:sz w:val="14"/>
                <w:szCs w:val="14"/>
              </w:rPr>
            </w:pPr>
            <w:r>
              <w:rPr>
                <w:rFonts w:ascii="Arial" w:hAnsi="Arial" w:cs="Arial"/>
                <w:sz w:val="14"/>
                <w:szCs w:val="14"/>
              </w:rPr>
              <w:t>67,279,517</w:t>
            </w:r>
          </w:p>
        </w:tc>
        <w:tc>
          <w:tcPr>
            <w:tcW w:w="1125" w:type="dxa"/>
            <w:vAlign w:val="bottom"/>
          </w:tcPr>
          <w:p w14:paraId="0B5DB54D" w14:textId="075F87F2" w:rsidR="00B11D12" w:rsidRPr="0006468E" w:rsidRDefault="00B11D12" w:rsidP="00B11D12">
            <w:pPr>
              <w:tabs>
                <w:tab w:val="decimal" w:pos="879"/>
              </w:tabs>
              <w:spacing w:line="280" w:lineRule="exact"/>
              <w:ind w:right="-14"/>
              <w:rPr>
                <w:rFonts w:ascii="Arial" w:hAnsi="Arial" w:cs="Arial"/>
                <w:sz w:val="14"/>
                <w:szCs w:val="14"/>
              </w:rPr>
            </w:pPr>
            <w:r w:rsidRPr="00A44AF9">
              <w:rPr>
                <w:rFonts w:ascii="Arial" w:hAnsi="Arial" w:cs="Arial"/>
                <w:sz w:val="14"/>
                <w:szCs w:val="14"/>
              </w:rPr>
              <w:t>67,642,643</w:t>
            </w:r>
          </w:p>
        </w:tc>
      </w:tr>
      <w:tr w:rsidR="00B11D12" w:rsidRPr="0006468E" w14:paraId="4DA6F734" w14:textId="77777777" w:rsidTr="008D4C7F">
        <w:tc>
          <w:tcPr>
            <w:tcW w:w="2430" w:type="dxa"/>
          </w:tcPr>
          <w:p w14:paraId="32EEEAC9"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vAlign w:val="bottom"/>
          </w:tcPr>
          <w:p w14:paraId="12B1F2D8" w14:textId="074F4B3C" w:rsidR="00B11D12" w:rsidRPr="0006468E" w:rsidRDefault="00F7549B" w:rsidP="00B11D12">
            <w:pPr>
              <w:tabs>
                <w:tab w:val="decimal" w:pos="879"/>
              </w:tabs>
              <w:spacing w:line="280" w:lineRule="exact"/>
              <w:ind w:right="-14"/>
              <w:rPr>
                <w:rFonts w:ascii="Arial" w:hAnsi="Arial" w:cs="Arial"/>
                <w:sz w:val="14"/>
                <w:szCs w:val="14"/>
              </w:rPr>
            </w:pPr>
            <w:r>
              <w:rPr>
                <w:rFonts w:ascii="Arial" w:hAnsi="Arial" w:cs="Arial"/>
                <w:sz w:val="14"/>
                <w:szCs w:val="14"/>
              </w:rPr>
              <w:t>271,665,755</w:t>
            </w:r>
          </w:p>
        </w:tc>
        <w:tc>
          <w:tcPr>
            <w:tcW w:w="1125" w:type="dxa"/>
            <w:vAlign w:val="bottom"/>
          </w:tcPr>
          <w:p w14:paraId="4FBE096E" w14:textId="7368E753"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Arial"/>
                <w:sz w:val="14"/>
                <w:szCs w:val="14"/>
              </w:rPr>
              <w:t>190,804,242</w:t>
            </w:r>
          </w:p>
        </w:tc>
        <w:tc>
          <w:tcPr>
            <w:tcW w:w="1125" w:type="dxa"/>
            <w:vAlign w:val="bottom"/>
          </w:tcPr>
          <w:p w14:paraId="487CAD4F" w14:textId="47711F65" w:rsidR="00B11D12" w:rsidRPr="0006468E" w:rsidRDefault="000D34E4" w:rsidP="00B11D12">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72117C33" w14:textId="263DC0A3"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23D69BD4" w14:textId="05C36FCA" w:rsidR="00B11D12" w:rsidRPr="0006468E" w:rsidRDefault="00BC3ED7" w:rsidP="00B11D12">
            <w:pPr>
              <w:tabs>
                <w:tab w:val="decimal" w:pos="879"/>
              </w:tabs>
              <w:spacing w:line="280" w:lineRule="exact"/>
              <w:ind w:right="-14"/>
              <w:rPr>
                <w:rFonts w:ascii="Arial" w:hAnsi="Arial" w:cs="Arial"/>
                <w:sz w:val="14"/>
                <w:szCs w:val="14"/>
              </w:rPr>
            </w:pPr>
            <w:r>
              <w:rPr>
                <w:rFonts w:ascii="Arial" w:hAnsi="Arial" w:cs="Arial"/>
                <w:sz w:val="14"/>
                <w:szCs w:val="14"/>
              </w:rPr>
              <w:t>271,665,755</w:t>
            </w:r>
          </w:p>
        </w:tc>
        <w:tc>
          <w:tcPr>
            <w:tcW w:w="1125" w:type="dxa"/>
            <w:vAlign w:val="bottom"/>
          </w:tcPr>
          <w:p w14:paraId="7B24CBAF" w14:textId="4CBC8B29" w:rsidR="00B11D12" w:rsidRPr="0006468E" w:rsidRDefault="00B11D12" w:rsidP="00B11D12">
            <w:pPr>
              <w:tabs>
                <w:tab w:val="decimal" w:pos="879"/>
              </w:tabs>
              <w:spacing w:line="280" w:lineRule="exact"/>
              <w:ind w:right="-14"/>
              <w:rPr>
                <w:rFonts w:ascii="Arial" w:hAnsi="Arial" w:cs="Arial"/>
                <w:sz w:val="14"/>
                <w:szCs w:val="14"/>
              </w:rPr>
            </w:pPr>
            <w:r w:rsidRPr="003A6142">
              <w:rPr>
                <w:rFonts w:ascii="Arial" w:hAnsi="Arial" w:cs="Arial"/>
                <w:sz w:val="14"/>
                <w:szCs w:val="14"/>
              </w:rPr>
              <w:t>190,804,242</w:t>
            </w:r>
          </w:p>
        </w:tc>
      </w:tr>
      <w:tr w:rsidR="00B11D12" w:rsidRPr="0006468E" w14:paraId="52A4A1AB" w14:textId="77777777" w:rsidTr="008D4C7F">
        <w:tc>
          <w:tcPr>
            <w:tcW w:w="2430" w:type="dxa"/>
          </w:tcPr>
          <w:p w14:paraId="19665ED5"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Supplies and equipment for operations</w:t>
            </w:r>
          </w:p>
        </w:tc>
        <w:tc>
          <w:tcPr>
            <w:tcW w:w="1125" w:type="dxa"/>
            <w:vAlign w:val="bottom"/>
          </w:tcPr>
          <w:p w14:paraId="0750DC29" w14:textId="43D4007A" w:rsidR="00B11D12" w:rsidRPr="0006468E" w:rsidRDefault="00F7549B" w:rsidP="00B11D12">
            <w:pPr>
              <w:tabs>
                <w:tab w:val="decimal" w:pos="879"/>
              </w:tabs>
              <w:spacing w:line="280" w:lineRule="exact"/>
              <w:ind w:right="-14"/>
              <w:rPr>
                <w:rFonts w:ascii="Arial" w:hAnsi="Arial" w:cs="Arial"/>
                <w:sz w:val="14"/>
                <w:szCs w:val="14"/>
              </w:rPr>
            </w:pPr>
            <w:r>
              <w:rPr>
                <w:rFonts w:ascii="Arial" w:hAnsi="Arial" w:cs="Arial"/>
                <w:sz w:val="14"/>
                <w:szCs w:val="14"/>
              </w:rPr>
              <w:t>106,930,229</w:t>
            </w:r>
          </w:p>
        </w:tc>
        <w:tc>
          <w:tcPr>
            <w:tcW w:w="1125" w:type="dxa"/>
            <w:vAlign w:val="bottom"/>
          </w:tcPr>
          <w:p w14:paraId="441ACF03" w14:textId="2314417B"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Arial"/>
                <w:sz w:val="14"/>
                <w:szCs w:val="14"/>
              </w:rPr>
              <w:t>109,559,285</w:t>
            </w:r>
          </w:p>
        </w:tc>
        <w:tc>
          <w:tcPr>
            <w:tcW w:w="1125" w:type="dxa"/>
            <w:vAlign w:val="bottom"/>
          </w:tcPr>
          <w:p w14:paraId="53846FD2" w14:textId="59CE3E55" w:rsidR="00B11D12" w:rsidRPr="0006468E" w:rsidRDefault="000D34E4" w:rsidP="00B11D12">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1AC29AF1" w14:textId="59436517" w:rsidR="00B11D12" w:rsidRPr="0006468E" w:rsidRDefault="00B11D12" w:rsidP="00B11D12">
            <w:pPr>
              <w:tabs>
                <w:tab w:val="decimal" w:pos="879"/>
              </w:tabs>
              <w:spacing w:line="280" w:lineRule="exact"/>
              <w:ind w:right="-14"/>
              <w:rPr>
                <w:rFonts w:ascii="Arial" w:hAnsi="Arial" w:cs="Arial"/>
                <w:sz w:val="14"/>
                <w:szCs w:val="14"/>
              </w:rPr>
            </w:pPr>
            <w:r w:rsidRPr="003851D6">
              <w:rPr>
                <w:rFonts w:ascii="Arial" w:hAnsi="Arial" w:cs="Arial"/>
                <w:sz w:val="14"/>
                <w:szCs w:val="14"/>
              </w:rPr>
              <w:t>(22,389)</w:t>
            </w:r>
          </w:p>
        </w:tc>
        <w:tc>
          <w:tcPr>
            <w:tcW w:w="1125" w:type="dxa"/>
            <w:vAlign w:val="bottom"/>
          </w:tcPr>
          <w:p w14:paraId="36BEC640" w14:textId="367E3BF1" w:rsidR="00B11D12" w:rsidRPr="0006468E" w:rsidRDefault="00BC3ED7" w:rsidP="00B11D12">
            <w:pPr>
              <w:tabs>
                <w:tab w:val="decimal" w:pos="879"/>
              </w:tabs>
              <w:spacing w:line="280" w:lineRule="exact"/>
              <w:ind w:right="-14"/>
              <w:rPr>
                <w:rFonts w:ascii="Arial" w:hAnsi="Arial" w:cs="Arial"/>
                <w:sz w:val="14"/>
                <w:szCs w:val="14"/>
              </w:rPr>
            </w:pPr>
            <w:r>
              <w:rPr>
                <w:rFonts w:ascii="Arial" w:hAnsi="Arial" w:cs="Arial"/>
                <w:sz w:val="14"/>
                <w:szCs w:val="14"/>
              </w:rPr>
              <w:t>106,</w:t>
            </w:r>
            <w:r w:rsidR="00576CC9">
              <w:rPr>
                <w:rFonts w:ascii="Arial" w:hAnsi="Arial" w:cs="Arial"/>
                <w:sz w:val="14"/>
                <w:szCs w:val="14"/>
              </w:rPr>
              <w:t>930,229</w:t>
            </w:r>
          </w:p>
        </w:tc>
        <w:tc>
          <w:tcPr>
            <w:tcW w:w="1125" w:type="dxa"/>
            <w:vAlign w:val="bottom"/>
          </w:tcPr>
          <w:p w14:paraId="4FC84FA7" w14:textId="6A9F24A3" w:rsidR="00B11D12" w:rsidRPr="0006468E" w:rsidRDefault="00B11D12" w:rsidP="00B11D12">
            <w:pPr>
              <w:tabs>
                <w:tab w:val="decimal" w:pos="879"/>
              </w:tabs>
              <w:spacing w:line="280" w:lineRule="exact"/>
              <w:ind w:right="-14"/>
              <w:rPr>
                <w:rFonts w:ascii="Arial" w:hAnsi="Arial" w:cs="Arial"/>
                <w:sz w:val="14"/>
                <w:szCs w:val="14"/>
              </w:rPr>
            </w:pPr>
            <w:r w:rsidRPr="00BA0F46">
              <w:rPr>
                <w:rFonts w:ascii="Arial" w:hAnsi="Arial" w:cs="Arial"/>
                <w:sz w:val="14"/>
                <w:szCs w:val="14"/>
              </w:rPr>
              <w:t>109,536,896</w:t>
            </w:r>
          </w:p>
        </w:tc>
      </w:tr>
      <w:tr w:rsidR="00B11D12" w:rsidRPr="0006468E" w14:paraId="46CEA0B7" w14:textId="77777777" w:rsidTr="008D4C7F">
        <w:tc>
          <w:tcPr>
            <w:tcW w:w="2430" w:type="dxa"/>
          </w:tcPr>
          <w:p w14:paraId="10DAFB76"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vAlign w:val="bottom"/>
          </w:tcPr>
          <w:p w14:paraId="3BED8548" w14:textId="613D645D" w:rsidR="00B11D12" w:rsidRPr="0006468E" w:rsidRDefault="00B15BD6" w:rsidP="00B11D12">
            <w:pPr>
              <w:tabs>
                <w:tab w:val="decimal" w:pos="879"/>
              </w:tabs>
              <w:spacing w:line="280" w:lineRule="exact"/>
              <w:ind w:right="-14"/>
              <w:rPr>
                <w:rFonts w:ascii="Arial" w:hAnsi="Arial" w:cs="Arial"/>
                <w:sz w:val="14"/>
                <w:szCs w:val="14"/>
              </w:rPr>
            </w:pPr>
            <w:r>
              <w:rPr>
                <w:rFonts w:ascii="Arial" w:hAnsi="Arial" w:cs="Arial"/>
                <w:sz w:val="14"/>
                <w:szCs w:val="14"/>
              </w:rPr>
              <w:t>18,960,</w:t>
            </w:r>
            <w:r w:rsidR="00F50D32">
              <w:rPr>
                <w:rFonts w:ascii="Arial" w:hAnsi="Arial" w:cs="Arial"/>
                <w:sz w:val="14"/>
                <w:szCs w:val="14"/>
              </w:rPr>
              <w:t>694</w:t>
            </w:r>
          </w:p>
        </w:tc>
        <w:tc>
          <w:tcPr>
            <w:tcW w:w="1125" w:type="dxa"/>
            <w:vAlign w:val="bottom"/>
          </w:tcPr>
          <w:p w14:paraId="221EE377" w14:textId="13AE29EC" w:rsidR="00B11D12" w:rsidRPr="0006468E" w:rsidRDefault="00B11D12" w:rsidP="00B11D12">
            <w:pPr>
              <w:tabs>
                <w:tab w:val="decimal" w:pos="879"/>
              </w:tabs>
              <w:spacing w:line="280" w:lineRule="exact"/>
              <w:ind w:right="-14"/>
              <w:rPr>
                <w:rFonts w:ascii="Arial" w:hAnsi="Arial" w:cs="Arial"/>
                <w:sz w:val="14"/>
                <w:szCs w:val="14"/>
              </w:rPr>
            </w:pPr>
            <w:r w:rsidRPr="008102EF">
              <w:rPr>
                <w:rFonts w:ascii="Arial" w:hAnsi="Arial" w:cs="Arial"/>
                <w:sz w:val="14"/>
                <w:szCs w:val="14"/>
              </w:rPr>
              <w:t>13,932,652</w:t>
            </w:r>
          </w:p>
        </w:tc>
        <w:tc>
          <w:tcPr>
            <w:tcW w:w="1125" w:type="dxa"/>
            <w:vAlign w:val="bottom"/>
          </w:tcPr>
          <w:p w14:paraId="16090A93" w14:textId="583A1825" w:rsidR="00B11D12" w:rsidRPr="0006468E" w:rsidRDefault="000D34E4" w:rsidP="00B11D12">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73E761AC" w14:textId="0F83A4AA" w:rsidR="00B11D12" w:rsidRPr="0006468E" w:rsidRDefault="00B11D12" w:rsidP="00B11D12">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0E9AED23" w14:textId="310486EE" w:rsidR="00B11D12" w:rsidRPr="0006468E" w:rsidRDefault="00576CC9" w:rsidP="00B11D12">
            <w:pPr>
              <w:tabs>
                <w:tab w:val="decimal" w:pos="879"/>
              </w:tabs>
              <w:spacing w:line="280" w:lineRule="exact"/>
              <w:ind w:right="-14"/>
              <w:rPr>
                <w:rFonts w:ascii="Arial" w:hAnsi="Arial" w:cs="Arial"/>
                <w:sz w:val="14"/>
                <w:szCs w:val="14"/>
              </w:rPr>
            </w:pPr>
            <w:r>
              <w:rPr>
                <w:rFonts w:ascii="Arial" w:hAnsi="Arial" w:cs="Arial"/>
                <w:sz w:val="14"/>
                <w:szCs w:val="14"/>
              </w:rPr>
              <w:t>18,960,</w:t>
            </w:r>
            <w:r w:rsidR="00812BDC">
              <w:rPr>
                <w:rFonts w:ascii="Arial" w:hAnsi="Arial" w:cs="Arial"/>
                <w:sz w:val="14"/>
                <w:szCs w:val="14"/>
              </w:rPr>
              <w:t>694</w:t>
            </w:r>
          </w:p>
        </w:tc>
        <w:tc>
          <w:tcPr>
            <w:tcW w:w="1125" w:type="dxa"/>
            <w:vAlign w:val="bottom"/>
          </w:tcPr>
          <w:p w14:paraId="68880FAF" w14:textId="16BB33ED" w:rsidR="00B11D12" w:rsidRPr="0006468E" w:rsidRDefault="00B11D12" w:rsidP="00B11D12">
            <w:pPr>
              <w:tabs>
                <w:tab w:val="decimal" w:pos="879"/>
              </w:tabs>
              <w:spacing w:line="280" w:lineRule="exact"/>
              <w:ind w:right="-14"/>
              <w:rPr>
                <w:rFonts w:ascii="Arial" w:hAnsi="Arial" w:cs="Arial"/>
                <w:sz w:val="14"/>
                <w:szCs w:val="14"/>
              </w:rPr>
            </w:pPr>
            <w:r w:rsidRPr="00D73C7F">
              <w:rPr>
                <w:rFonts w:ascii="Arial" w:hAnsi="Arial" w:cs="Arial"/>
                <w:sz w:val="14"/>
                <w:szCs w:val="14"/>
              </w:rPr>
              <w:t>13,932,652</w:t>
            </w:r>
          </w:p>
        </w:tc>
      </w:tr>
      <w:tr w:rsidR="00B11D12" w:rsidRPr="0006468E" w14:paraId="3630A77F" w14:textId="77777777" w:rsidTr="008D4C7F">
        <w:tc>
          <w:tcPr>
            <w:tcW w:w="2430" w:type="dxa"/>
          </w:tcPr>
          <w:p w14:paraId="7FF854C8"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Goods in transit</w:t>
            </w:r>
          </w:p>
        </w:tc>
        <w:tc>
          <w:tcPr>
            <w:tcW w:w="1125" w:type="dxa"/>
            <w:vAlign w:val="bottom"/>
          </w:tcPr>
          <w:p w14:paraId="74D987B8" w14:textId="02383C55" w:rsidR="00B11D12" w:rsidRPr="00B025AC" w:rsidRDefault="00475A74" w:rsidP="00B11D12">
            <w:pPr>
              <w:pBdr>
                <w:bottom w:val="single" w:sz="4" w:space="1" w:color="auto"/>
              </w:pBdr>
              <w:tabs>
                <w:tab w:val="decimal" w:pos="879"/>
              </w:tabs>
              <w:spacing w:line="280" w:lineRule="exact"/>
              <w:ind w:right="-14"/>
              <w:rPr>
                <w:rFonts w:ascii="Arial" w:hAnsi="Arial" w:cs="Browallia New"/>
                <w:sz w:val="14"/>
                <w:szCs w:val="17"/>
              </w:rPr>
            </w:pPr>
            <w:r>
              <w:rPr>
                <w:rFonts w:ascii="Arial" w:hAnsi="Arial" w:cs="Browallia New"/>
                <w:sz w:val="14"/>
                <w:szCs w:val="17"/>
              </w:rPr>
              <w:t>-</w:t>
            </w:r>
          </w:p>
        </w:tc>
        <w:tc>
          <w:tcPr>
            <w:tcW w:w="1125" w:type="dxa"/>
            <w:vAlign w:val="bottom"/>
          </w:tcPr>
          <w:p w14:paraId="5838A2D7" w14:textId="3D05E7F0" w:rsidR="00B11D12" w:rsidRPr="0006468E" w:rsidRDefault="00B11D12" w:rsidP="00B11D12">
            <w:pPr>
              <w:pBdr>
                <w:bottom w:val="single" w:sz="4" w:space="1" w:color="auto"/>
              </w:pBdr>
              <w:tabs>
                <w:tab w:val="decimal" w:pos="879"/>
              </w:tabs>
              <w:spacing w:line="280" w:lineRule="exact"/>
              <w:ind w:right="-14"/>
              <w:rPr>
                <w:rFonts w:ascii="Arial" w:hAnsi="Arial" w:cs="Arial"/>
                <w:sz w:val="14"/>
                <w:szCs w:val="14"/>
              </w:rPr>
            </w:pPr>
            <w:r w:rsidRPr="00B025AC">
              <w:rPr>
                <w:rFonts w:ascii="Arial" w:hAnsi="Arial" w:cs="Browallia New"/>
                <w:sz w:val="14"/>
                <w:szCs w:val="17"/>
              </w:rPr>
              <w:t>4,590,884</w:t>
            </w:r>
          </w:p>
        </w:tc>
        <w:tc>
          <w:tcPr>
            <w:tcW w:w="1125" w:type="dxa"/>
            <w:vAlign w:val="bottom"/>
          </w:tcPr>
          <w:p w14:paraId="0FCBFBD5" w14:textId="47BD3868" w:rsidR="00B11D12" w:rsidRPr="0006468E" w:rsidRDefault="000D34E4" w:rsidP="00B11D12">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1F88D92C" w14:textId="5E651D35" w:rsidR="00B11D12" w:rsidRPr="0006468E" w:rsidRDefault="00B11D12" w:rsidP="00B11D12">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600028B3" w14:textId="630BDDF7" w:rsidR="00B11D12" w:rsidRPr="0006468E" w:rsidRDefault="00812BDC" w:rsidP="00B11D12">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vAlign w:val="bottom"/>
          </w:tcPr>
          <w:p w14:paraId="01265251" w14:textId="3E5BE01C" w:rsidR="00B11D12" w:rsidRPr="0006468E" w:rsidRDefault="00B11D12" w:rsidP="00B11D12">
            <w:pPr>
              <w:pBdr>
                <w:bottom w:val="single" w:sz="4" w:space="1" w:color="auto"/>
              </w:pBdr>
              <w:tabs>
                <w:tab w:val="decimal" w:pos="879"/>
              </w:tabs>
              <w:spacing w:line="280" w:lineRule="exact"/>
              <w:ind w:right="-14"/>
              <w:rPr>
                <w:rFonts w:ascii="Arial" w:hAnsi="Arial" w:cs="Arial"/>
                <w:sz w:val="14"/>
                <w:szCs w:val="14"/>
              </w:rPr>
            </w:pPr>
            <w:r w:rsidRPr="00DF353D">
              <w:rPr>
                <w:rFonts w:ascii="Arial" w:hAnsi="Arial" w:cs="Arial"/>
                <w:sz w:val="14"/>
                <w:szCs w:val="14"/>
              </w:rPr>
              <w:t>4,590,884</w:t>
            </w:r>
          </w:p>
        </w:tc>
      </w:tr>
      <w:tr w:rsidR="00B11D12" w:rsidRPr="0006468E" w14:paraId="6307B38A" w14:textId="77777777" w:rsidTr="008D4C7F">
        <w:tc>
          <w:tcPr>
            <w:tcW w:w="2430" w:type="dxa"/>
          </w:tcPr>
          <w:p w14:paraId="03968437" w14:textId="77777777" w:rsidR="00B11D12" w:rsidRPr="0006468E" w:rsidRDefault="00B11D12" w:rsidP="00B11D12">
            <w:pPr>
              <w:spacing w:line="28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vAlign w:val="bottom"/>
          </w:tcPr>
          <w:p w14:paraId="405ADF16" w14:textId="3D23C601" w:rsidR="00B11D12" w:rsidRPr="0006468E" w:rsidRDefault="002033CB" w:rsidP="00B11D12">
            <w:pPr>
              <w:pBdr>
                <w:bottom w:val="double" w:sz="4" w:space="1" w:color="auto"/>
                <w:between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1,678,</w:t>
            </w:r>
            <w:r w:rsidR="003901BC">
              <w:rPr>
                <w:rFonts w:ascii="Arial" w:hAnsi="Arial" w:cs="Arial"/>
                <w:sz w:val="14"/>
                <w:szCs w:val="14"/>
              </w:rPr>
              <w:t>529,982</w:t>
            </w:r>
          </w:p>
        </w:tc>
        <w:tc>
          <w:tcPr>
            <w:tcW w:w="1125" w:type="dxa"/>
            <w:vAlign w:val="bottom"/>
          </w:tcPr>
          <w:p w14:paraId="792D362A" w14:textId="5642A9A4" w:rsidR="00B11D12" w:rsidRPr="0006468E" w:rsidRDefault="00B11D12" w:rsidP="00B11D12">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E97990">
              <w:rPr>
                <w:rFonts w:ascii="Arial" w:hAnsi="Arial" w:cs="Arial"/>
                <w:sz w:val="14"/>
                <w:szCs w:val="14"/>
              </w:rPr>
              <w:t>1,784,050,907</w:t>
            </w:r>
          </w:p>
        </w:tc>
        <w:tc>
          <w:tcPr>
            <w:tcW w:w="1125" w:type="dxa"/>
            <w:vAlign w:val="bottom"/>
          </w:tcPr>
          <w:p w14:paraId="5683EE08" w14:textId="09553C63" w:rsidR="00B11D12" w:rsidRPr="0006468E" w:rsidRDefault="00141B87" w:rsidP="00B11D12">
            <w:pPr>
              <w:pBdr>
                <w:bottom w:val="double" w:sz="4" w:space="1" w:color="auto"/>
                <w:between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(27,371,289)</w:t>
            </w:r>
          </w:p>
        </w:tc>
        <w:tc>
          <w:tcPr>
            <w:tcW w:w="1125" w:type="dxa"/>
            <w:vAlign w:val="bottom"/>
          </w:tcPr>
          <w:p w14:paraId="1E4F7DA7" w14:textId="7058D9B2" w:rsidR="00B11D12" w:rsidRPr="0006468E" w:rsidRDefault="00B11D12" w:rsidP="00B11D12">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AE3F41">
              <w:rPr>
                <w:rFonts w:ascii="Arial" w:hAnsi="Arial" w:cs="Arial"/>
                <w:sz w:val="14"/>
                <w:szCs w:val="14"/>
              </w:rPr>
              <w:t>(7,359,422)</w:t>
            </w:r>
          </w:p>
        </w:tc>
        <w:tc>
          <w:tcPr>
            <w:tcW w:w="1125" w:type="dxa"/>
            <w:vAlign w:val="bottom"/>
          </w:tcPr>
          <w:p w14:paraId="6A9433DA" w14:textId="7004BF4B" w:rsidR="00B11D12" w:rsidRPr="0006468E" w:rsidRDefault="00812BDC" w:rsidP="00B11D12">
            <w:pPr>
              <w:pBdr>
                <w:bottom w:val="double" w:sz="4" w:space="1" w:color="auto"/>
                <w:between w:val="single" w:sz="4" w:space="1" w:color="auto"/>
              </w:pBdr>
              <w:tabs>
                <w:tab w:val="decimal" w:pos="879"/>
              </w:tabs>
              <w:spacing w:line="280" w:lineRule="exact"/>
              <w:ind w:right="-14"/>
              <w:rPr>
                <w:rFonts w:ascii="Arial" w:hAnsi="Arial" w:cs="Arial"/>
                <w:sz w:val="14"/>
                <w:szCs w:val="14"/>
                <w:cs/>
              </w:rPr>
            </w:pPr>
            <w:r>
              <w:rPr>
                <w:rFonts w:ascii="Arial" w:hAnsi="Arial" w:cs="Arial"/>
                <w:sz w:val="14"/>
                <w:szCs w:val="14"/>
              </w:rPr>
              <w:t>1,651,158,693</w:t>
            </w:r>
          </w:p>
        </w:tc>
        <w:tc>
          <w:tcPr>
            <w:tcW w:w="1125" w:type="dxa"/>
            <w:vAlign w:val="bottom"/>
          </w:tcPr>
          <w:p w14:paraId="52961746" w14:textId="61A94AD9" w:rsidR="00B11D12" w:rsidRPr="0006468E" w:rsidRDefault="00B11D12" w:rsidP="00B11D12">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AC312B">
              <w:rPr>
                <w:rFonts w:ascii="Arial" w:hAnsi="Arial" w:cs="Arial"/>
                <w:sz w:val="14"/>
                <w:szCs w:val="14"/>
              </w:rPr>
              <w:t>1,776,691,485</w:t>
            </w:r>
          </w:p>
        </w:tc>
      </w:tr>
    </w:tbl>
    <w:p w14:paraId="7FCF6FB1" w14:textId="77777777" w:rsidR="00654057" w:rsidRPr="0006468E" w:rsidRDefault="00654057" w:rsidP="00654057">
      <w:pPr>
        <w:spacing w:before="120" w:after="120"/>
        <w:ind w:firstLine="547"/>
        <w:rPr>
          <w:rFonts w:ascii="Arial" w:hAnsi="Arial" w:cs="Arial"/>
          <w:sz w:val="14"/>
          <w:szCs w:val="14"/>
        </w:rPr>
      </w:pPr>
      <w:r w:rsidRPr="0006468E">
        <w:rPr>
          <w:rFonts w:ascii="Arial" w:hAnsi="Arial" w:cs="Arial"/>
          <w:sz w:val="14"/>
          <w:szCs w:val="14"/>
        </w:rPr>
        <w:t>* Property development for sale mainly consist of land, land and house held for sales, condominium units and property development in progress.</w:t>
      </w:r>
    </w:p>
    <w:p w14:paraId="397FB08A" w14:textId="043165BC" w:rsidR="006177B8" w:rsidRPr="0006468E" w:rsidRDefault="006177B8" w:rsidP="006177B8">
      <w:pPr>
        <w:tabs>
          <w:tab w:val="left" w:pos="900"/>
        </w:tabs>
        <w:spacing w:before="120" w:line="300" w:lineRule="exact"/>
        <w:ind w:left="360" w:right="-58" w:hanging="360"/>
        <w:jc w:val="right"/>
        <w:rPr>
          <w:rFonts w:ascii="Arial" w:hAnsi="Arial" w:cs="Arial"/>
          <w:sz w:val="14"/>
          <w:szCs w:val="14"/>
        </w:rPr>
      </w:pPr>
      <w:r w:rsidRPr="0006468E">
        <w:rPr>
          <w:rFonts w:ascii="Arial" w:hAnsi="Arial" w:cs="Arial"/>
          <w:sz w:val="14"/>
          <w:szCs w:val="14"/>
        </w:rPr>
        <w:t>(Unit: Baht)</w:t>
      </w:r>
    </w:p>
    <w:tbl>
      <w:tblPr>
        <w:tblW w:w="9180" w:type="dxa"/>
        <w:tblInd w:w="450" w:type="dxa"/>
        <w:tblLayout w:type="fixed"/>
        <w:tblLook w:val="0000" w:firstRow="0" w:lastRow="0" w:firstColumn="0" w:lastColumn="0" w:noHBand="0" w:noVBand="0"/>
      </w:tblPr>
      <w:tblGrid>
        <w:gridCol w:w="2610"/>
        <w:gridCol w:w="945"/>
        <w:gridCol w:w="1125"/>
        <w:gridCol w:w="1125"/>
        <w:gridCol w:w="1125"/>
        <w:gridCol w:w="1125"/>
        <w:gridCol w:w="1125"/>
      </w:tblGrid>
      <w:tr w:rsidR="00272D88" w:rsidRPr="0006468E" w14:paraId="6624E960" w14:textId="77777777" w:rsidTr="00E23E6A">
        <w:trPr>
          <w:trHeight w:val="80"/>
        </w:trPr>
        <w:tc>
          <w:tcPr>
            <w:tcW w:w="2610" w:type="dxa"/>
            <w:vAlign w:val="bottom"/>
          </w:tcPr>
          <w:p w14:paraId="72A47E30" w14:textId="77777777" w:rsidR="006177B8" w:rsidRPr="0006468E" w:rsidRDefault="006177B8" w:rsidP="00A651F7">
            <w:pPr>
              <w:spacing w:line="320" w:lineRule="exact"/>
              <w:ind w:right="-43"/>
              <w:jc w:val="center"/>
              <w:rPr>
                <w:rFonts w:ascii="Arial" w:hAnsi="Arial" w:cs="Arial"/>
                <w:sz w:val="14"/>
                <w:szCs w:val="14"/>
              </w:rPr>
            </w:pPr>
          </w:p>
        </w:tc>
        <w:tc>
          <w:tcPr>
            <w:tcW w:w="6570" w:type="dxa"/>
            <w:gridSpan w:val="6"/>
            <w:vAlign w:val="bottom"/>
          </w:tcPr>
          <w:p w14:paraId="2B89F265"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Separate financial statements</w:t>
            </w:r>
          </w:p>
        </w:tc>
      </w:tr>
      <w:tr w:rsidR="00272D88" w:rsidRPr="0006468E" w14:paraId="7E6F2F5A" w14:textId="77777777" w:rsidTr="00E23E6A">
        <w:trPr>
          <w:trHeight w:val="80"/>
        </w:trPr>
        <w:tc>
          <w:tcPr>
            <w:tcW w:w="2610" w:type="dxa"/>
            <w:vAlign w:val="bottom"/>
          </w:tcPr>
          <w:p w14:paraId="3119FC2A" w14:textId="77777777" w:rsidR="006177B8" w:rsidRPr="0006468E" w:rsidRDefault="006177B8" w:rsidP="00A651F7">
            <w:pPr>
              <w:spacing w:line="320" w:lineRule="exact"/>
              <w:ind w:right="-43"/>
              <w:jc w:val="center"/>
              <w:rPr>
                <w:rFonts w:ascii="Arial" w:hAnsi="Arial" w:cs="Arial"/>
                <w:sz w:val="14"/>
                <w:szCs w:val="14"/>
              </w:rPr>
            </w:pPr>
          </w:p>
        </w:tc>
        <w:tc>
          <w:tcPr>
            <w:tcW w:w="2070" w:type="dxa"/>
            <w:gridSpan w:val="2"/>
            <w:vAlign w:val="bottom"/>
          </w:tcPr>
          <w:p w14:paraId="4CEBAD80"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Cost</w:t>
            </w:r>
          </w:p>
        </w:tc>
        <w:tc>
          <w:tcPr>
            <w:tcW w:w="2250" w:type="dxa"/>
            <w:gridSpan w:val="2"/>
            <w:vAlign w:val="bottom"/>
          </w:tcPr>
          <w:p w14:paraId="086BE3F7"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 xml:space="preserve">Decrease to net </w:t>
            </w:r>
            <w:proofErr w:type="spellStart"/>
            <w:r w:rsidRPr="0006468E">
              <w:rPr>
                <w:rFonts w:ascii="Arial" w:hAnsi="Arial" w:cs="Arial"/>
                <w:sz w:val="14"/>
                <w:szCs w:val="14"/>
              </w:rPr>
              <w:t>realisable</w:t>
            </w:r>
            <w:proofErr w:type="spellEnd"/>
            <w:r w:rsidRPr="0006468E">
              <w:rPr>
                <w:rFonts w:ascii="Arial" w:hAnsi="Arial" w:cs="Arial"/>
                <w:sz w:val="14"/>
                <w:szCs w:val="14"/>
              </w:rPr>
              <w:t xml:space="preserve"> value</w:t>
            </w:r>
          </w:p>
        </w:tc>
        <w:tc>
          <w:tcPr>
            <w:tcW w:w="2250" w:type="dxa"/>
            <w:gridSpan w:val="2"/>
            <w:vAlign w:val="bottom"/>
          </w:tcPr>
          <w:p w14:paraId="2E1533C1" w14:textId="77777777" w:rsidR="006177B8" w:rsidRPr="0006468E" w:rsidRDefault="006177B8"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sidRPr="0006468E">
              <w:rPr>
                <w:rFonts w:ascii="Arial" w:hAnsi="Arial" w:cs="Arial"/>
                <w:sz w:val="14"/>
                <w:szCs w:val="14"/>
              </w:rPr>
              <w:t>Inventories - net</w:t>
            </w:r>
          </w:p>
        </w:tc>
      </w:tr>
      <w:tr w:rsidR="00272D88" w:rsidRPr="0006468E" w14:paraId="0B8A380B" w14:textId="77777777" w:rsidTr="00E23E6A">
        <w:trPr>
          <w:trHeight w:val="80"/>
        </w:trPr>
        <w:tc>
          <w:tcPr>
            <w:tcW w:w="2610" w:type="dxa"/>
            <w:vAlign w:val="bottom"/>
          </w:tcPr>
          <w:p w14:paraId="0A789166" w14:textId="77777777" w:rsidR="006177B8" w:rsidRPr="0006468E" w:rsidRDefault="006177B8" w:rsidP="00A651F7">
            <w:pPr>
              <w:spacing w:line="320" w:lineRule="exact"/>
              <w:ind w:right="-43"/>
              <w:jc w:val="thaiDistribute"/>
              <w:rPr>
                <w:rFonts w:ascii="Arial" w:hAnsi="Arial" w:cs="Arial"/>
                <w:sz w:val="14"/>
                <w:szCs w:val="14"/>
                <w:u w:val="single"/>
              </w:rPr>
            </w:pPr>
          </w:p>
        </w:tc>
        <w:tc>
          <w:tcPr>
            <w:tcW w:w="945" w:type="dxa"/>
            <w:vAlign w:val="bottom"/>
          </w:tcPr>
          <w:p w14:paraId="4E6EB9B7" w14:textId="0FCA216C" w:rsidR="006177B8" w:rsidRPr="0006468E" w:rsidRDefault="005970E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08D77C26" w14:textId="796293C4" w:rsidR="006177B8" w:rsidRPr="0006468E" w:rsidRDefault="000B44D1"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c>
          <w:tcPr>
            <w:tcW w:w="1125" w:type="dxa"/>
            <w:vAlign w:val="bottom"/>
          </w:tcPr>
          <w:p w14:paraId="4DC2690A" w14:textId="7D545A02" w:rsidR="006177B8" w:rsidRPr="0006468E" w:rsidRDefault="005970E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3644770E" w14:textId="02F23347" w:rsidR="006177B8" w:rsidRPr="0006468E" w:rsidRDefault="000B44D1"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c>
          <w:tcPr>
            <w:tcW w:w="1125" w:type="dxa"/>
            <w:vAlign w:val="bottom"/>
          </w:tcPr>
          <w:p w14:paraId="7B98266E" w14:textId="3DF3AB72" w:rsidR="006177B8" w:rsidRPr="0006468E" w:rsidRDefault="005970EB"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2025</w:t>
            </w:r>
          </w:p>
        </w:tc>
        <w:tc>
          <w:tcPr>
            <w:tcW w:w="1125" w:type="dxa"/>
            <w:vAlign w:val="bottom"/>
          </w:tcPr>
          <w:p w14:paraId="17073BB4" w14:textId="1597B6E4" w:rsidR="006177B8" w:rsidRPr="0006468E" w:rsidRDefault="000B44D1" w:rsidP="00A651F7">
            <w:pPr>
              <w:pBdr>
                <w:bottom w:val="single" w:sz="4" w:space="1" w:color="auto"/>
              </w:pBdr>
              <w:tabs>
                <w:tab w:val="center" w:pos="6480"/>
                <w:tab w:val="center" w:pos="8820"/>
              </w:tabs>
              <w:spacing w:line="320" w:lineRule="exact"/>
              <w:ind w:right="-43"/>
              <w:jc w:val="center"/>
              <w:rPr>
                <w:rFonts w:ascii="Arial" w:hAnsi="Arial" w:cs="Arial"/>
                <w:sz w:val="14"/>
                <w:szCs w:val="14"/>
              </w:rPr>
            </w:pPr>
            <w:r>
              <w:rPr>
                <w:rFonts w:ascii="Arial" w:hAnsi="Arial" w:cs="Arial"/>
                <w:sz w:val="14"/>
                <w:szCs w:val="14"/>
              </w:rPr>
              <w:t>2024</w:t>
            </w:r>
          </w:p>
        </w:tc>
      </w:tr>
      <w:tr w:rsidR="00B11D12" w:rsidRPr="00C24BDD" w14:paraId="5202C51F" w14:textId="77777777" w:rsidTr="00E23E6A">
        <w:tc>
          <w:tcPr>
            <w:tcW w:w="2610" w:type="dxa"/>
            <w:vAlign w:val="bottom"/>
          </w:tcPr>
          <w:p w14:paraId="694F66BE" w14:textId="53D685EA" w:rsidR="00B11D12" w:rsidRPr="00C24BDD" w:rsidRDefault="00B11D12" w:rsidP="00B11D12">
            <w:pPr>
              <w:spacing w:line="320" w:lineRule="exact"/>
              <w:ind w:right="-43"/>
              <w:jc w:val="thaiDistribute"/>
              <w:rPr>
                <w:rFonts w:ascii="Arial" w:hAnsi="Arial" w:cs="Arial"/>
                <w:sz w:val="14"/>
                <w:szCs w:val="14"/>
              </w:rPr>
            </w:pPr>
            <w:r w:rsidRPr="004B1BB5">
              <w:rPr>
                <w:rFonts w:ascii="Arial" w:hAnsi="Arial" w:cs="Arial"/>
                <w:sz w:val="14"/>
                <w:szCs w:val="14"/>
              </w:rPr>
              <w:t>Supplies and equipment for operations</w:t>
            </w:r>
          </w:p>
        </w:tc>
        <w:tc>
          <w:tcPr>
            <w:tcW w:w="945" w:type="dxa"/>
          </w:tcPr>
          <w:p w14:paraId="26257BB0" w14:textId="54017DD1" w:rsidR="00B11D12" w:rsidRPr="00C24BDD" w:rsidRDefault="008D4991"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10,222,166</w:t>
            </w:r>
          </w:p>
        </w:tc>
        <w:tc>
          <w:tcPr>
            <w:tcW w:w="1125" w:type="dxa"/>
          </w:tcPr>
          <w:p w14:paraId="0706E1AA" w14:textId="5CADC0E8" w:rsidR="00B11D12" w:rsidRPr="00C24BDD" w:rsidRDefault="00B11D12"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6627E1">
              <w:rPr>
                <w:rFonts w:ascii="Arial" w:hAnsi="Arial" w:cs="Arial"/>
                <w:sz w:val="14"/>
                <w:szCs w:val="14"/>
              </w:rPr>
              <w:t>9,823,945</w:t>
            </w:r>
          </w:p>
        </w:tc>
        <w:tc>
          <w:tcPr>
            <w:tcW w:w="1125" w:type="dxa"/>
          </w:tcPr>
          <w:p w14:paraId="2E0BD841" w14:textId="58449570" w:rsidR="00B11D12" w:rsidRPr="00C24BDD" w:rsidRDefault="008D4991"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w:t>
            </w:r>
          </w:p>
        </w:tc>
        <w:tc>
          <w:tcPr>
            <w:tcW w:w="1125" w:type="dxa"/>
          </w:tcPr>
          <w:p w14:paraId="1773F082" w14:textId="77777777" w:rsidR="00B11D12" w:rsidRPr="00C24BDD" w:rsidRDefault="00B11D12"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C24BDD">
              <w:rPr>
                <w:rFonts w:ascii="Arial" w:hAnsi="Arial" w:cs="Arial"/>
                <w:sz w:val="14"/>
                <w:szCs w:val="14"/>
              </w:rPr>
              <w:t>-</w:t>
            </w:r>
          </w:p>
        </w:tc>
        <w:tc>
          <w:tcPr>
            <w:tcW w:w="1125" w:type="dxa"/>
          </w:tcPr>
          <w:p w14:paraId="55DE7C39" w14:textId="763D3C6F" w:rsidR="00B11D12" w:rsidRPr="00C24BDD" w:rsidRDefault="008D4991"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Pr>
                <w:rFonts w:ascii="Arial" w:hAnsi="Arial" w:cs="Arial"/>
                <w:sz w:val="14"/>
                <w:szCs w:val="14"/>
              </w:rPr>
              <w:t>10,222,166</w:t>
            </w:r>
          </w:p>
        </w:tc>
        <w:tc>
          <w:tcPr>
            <w:tcW w:w="1125" w:type="dxa"/>
          </w:tcPr>
          <w:p w14:paraId="53507E1B" w14:textId="37F83152" w:rsidR="00B11D12" w:rsidRPr="00C24BDD" w:rsidRDefault="00B11D12" w:rsidP="00B11D12">
            <w:pPr>
              <w:pBdr>
                <w:bottom w:val="double" w:sz="4" w:space="1" w:color="auto"/>
                <w:between w:val="single" w:sz="4" w:space="1" w:color="auto"/>
              </w:pBdr>
              <w:tabs>
                <w:tab w:val="decimal" w:pos="879"/>
              </w:tabs>
              <w:spacing w:line="320" w:lineRule="exact"/>
              <w:ind w:right="-14"/>
              <w:rPr>
                <w:rFonts w:ascii="Arial" w:hAnsi="Arial" w:cs="Arial"/>
                <w:sz w:val="14"/>
                <w:szCs w:val="14"/>
              </w:rPr>
            </w:pPr>
            <w:r w:rsidRPr="00B90D8C">
              <w:rPr>
                <w:rFonts w:ascii="Arial" w:hAnsi="Arial" w:cs="Arial"/>
                <w:sz w:val="14"/>
                <w:szCs w:val="14"/>
              </w:rPr>
              <w:t>9,823,945</w:t>
            </w:r>
          </w:p>
        </w:tc>
      </w:tr>
    </w:tbl>
    <w:bookmarkEnd w:id="11"/>
    <w:p w14:paraId="77058308" w14:textId="6278DB19" w:rsidR="006177B8" w:rsidRPr="008D4ACF" w:rsidRDefault="006177B8" w:rsidP="006177B8">
      <w:pPr>
        <w:spacing w:before="240" w:after="120" w:line="380" w:lineRule="exact"/>
        <w:ind w:left="533"/>
        <w:jc w:val="both"/>
        <w:rPr>
          <w:rFonts w:ascii="Arial" w:hAnsi="Arial" w:cs="Browallia New"/>
          <w:bCs/>
          <w:sz w:val="22"/>
          <w:szCs w:val="28"/>
        </w:rPr>
      </w:pPr>
      <w:r w:rsidRPr="00FD53CF">
        <w:rPr>
          <w:rFonts w:ascii="Arial" w:hAnsi="Arial" w:cs="Arial"/>
          <w:bCs/>
          <w:sz w:val="22"/>
          <w:szCs w:val="22"/>
        </w:rPr>
        <w:t xml:space="preserve">During the current year, the Group </w:t>
      </w:r>
      <w:r w:rsidR="00452321" w:rsidRPr="00FD53CF">
        <w:rPr>
          <w:rFonts w:ascii="Arial" w:hAnsi="Arial" w:cs="Arial"/>
          <w:bCs/>
          <w:sz w:val="22"/>
          <w:szCs w:val="22"/>
        </w:rPr>
        <w:t xml:space="preserve">recorded </w:t>
      </w:r>
      <w:r w:rsidR="00A952DA" w:rsidRPr="00FD53CF">
        <w:rPr>
          <w:rFonts w:ascii="Arial" w:hAnsi="Arial" w:cs="Arial"/>
          <w:bCs/>
          <w:sz w:val="22"/>
          <w:szCs w:val="22"/>
        </w:rPr>
        <w:t>the write-down of</w:t>
      </w:r>
      <w:r w:rsidRPr="00FD53CF">
        <w:rPr>
          <w:rFonts w:ascii="Arial" w:hAnsi="Arial" w:cs="Arial"/>
          <w:bCs/>
          <w:sz w:val="22"/>
          <w:szCs w:val="22"/>
        </w:rPr>
        <w:t xml:space="preserve"> cost of inventories by Baht</w:t>
      </w:r>
      <w:r w:rsidR="00BD445E" w:rsidRPr="00FD53CF">
        <w:rPr>
          <w:rFonts w:ascii="Arial" w:hAnsi="Arial" w:cs="Arial"/>
          <w:bCs/>
          <w:sz w:val="22"/>
          <w:szCs w:val="22"/>
        </w:rPr>
        <w:t xml:space="preserve"> 20.01</w:t>
      </w:r>
      <w:r w:rsidRPr="00FD53CF">
        <w:rPr>
          <w:rFonts w:ascii="Arial" w:hAnsi="Arial" w:cs="Arial"/>
          <w:bCs/>
          <w:sz w:val="22"/>
          <w:szCs w:val="22"/>
        </w:rPr>
        <w:t xml:space="preserve"> million (</w:t>
      </w:r>
      <w:r w:rsidR="000B44D1" w:rsidRPr="00FD53CF">
        <w:rPr>
          <w:rFonts w:ascii="Arial" w:hAnsi="Arial" w:cs="Arial"/>
          <w:bCs/>
          <w:sz w:val="22"/>
          <w:szCs w:val="22"/>
        </w:rPr>
        <w:t>2024</w:t>
      </w:r>
      <w:r w:rsidRPr="00FD53CF">
        <w:rPr>
          <w:rFonts w:ascii="Arial" w:hAnsi="Arial" w:cs="Arial"/>
          <w:bCs/>
          <w:sz w:val="22"/>
          <w:szCs w:val="22"/>
        </w:rPr>
        <w:t xml:space="preserve">: </w:t>
      </w:r>
      <w:r w:rsidR="00452321" w:rsidRPr="00FD53CF">
        <w:rPr>
          <w:rFonts w:ascii="Arial" w:hAnsi="Arial" w:cs="Arial"/>
          <w:bCs/>
          <w:sz w:val="22"/>
          <w:szCs w:val="22"/>
        </w:rPr>
        <w:t xml:space="preserve">reversed </w:t>
      </w:r>
      <w:r w:rsidR="00A443B1" w:rsidRPr="00FD53CF">
        <w:rPr>
          <w:rFonts w:ascii="Arial" w:hAnsi="Arial" w:cs="Arial"/>
          <w:bCs/>
          <w:sz w:val="22"/>
          <w:szCs w:val="22"/>
        </w:rPr>
        <w:t xml:space="preserve">the write-down of cost of inventories by </w:t>
      </w:r>
      <w:r w:rsidRPr="00FD53CF">
        <w:rPr>
          <w:rFonts w:ascii="Arial" w:hAnsi="Arial" w:cs="Arial"/>
          <w:bCs/>
          <w:sz w:val="22"/>
          <w:szCs w:val="22"/>
        </w:rPr>
        <w:t xml:space="preserve">Baht </w:t>
      </w:r>
      <w:r w:rsidR="00EA797F" w:rsidRPr="00FD53CF">
        <w:rPr>
          <w:rFonts w:ascii="Arial" w:hAnsi="Arial" w:cs="Arial"/>
          <w:bCs/>
          <w:sz w:val="22"/>
          <w:szCs w:val="22"/>
        </w:rPr>
        <w:t>0.</w:t>
      </w:r>
      <w:r w:rsidR="00B11D12" w:rsidRPr="00FD53CF">
        <w:rPr>
          <w:rFonts w:ascii="Arial" w:hAnsi="Arial" w:cs="Browallia New"/>
          <w:bCs/>
          <w:sz w:val="22"/>
          <w:szCs w:val="28"/>
        </w:rPr>
        <w:t>01</w:t>
      </w:r>
      <w:r w:rsidRPr="00FD53CF">
        <w:rPr>
          <w:rFonts w:ascii="Arial" w:hAnsi="Arial" w:cs="Arial"/>
          <w:bCs/>
          <w:sz w:val="22"/>
          <w:szCs w:val="22"/>
        </w:rPr>
        <w:t xml:space="preserve"> million), </w:t>
      </w:r>
      <w:r w:rsidR="0026691B">
        <w:rPr>
          <w:rFonts w:ascii="Arial" w:hAnsi="Arial" w:cstheme="minorBidi" w:hint="cs"/>
          <w:bCs/>
          <w:sz w:val="22"/>
          <w:szCs w:val="22"/>
          <w:cs/>
        </w:rPr>
        <w:t xml:space="preserve">                    </w:t>
      </w:r>
      <w:r w:rsidRPr="00FD53CF">
        <w:rPr>
          <w:rFonts w:ascii="Arial" w:hAnsi="Arial" w:cs="Arial"/>
          <w:bCs/>
          <w:sz w:val="22"/>
          <w:szCs w:val="22"/>
        </w:rPr>
        <w:t xml:space="preserve">to reflect the net </w:t>
      </w:r>
      <w:proofErr w:type="spellStart"/>
      <w:r w:rsidRPr="00FD53CF">
        <w:rPr>
          <w:rFonts w:ascii="Arial" w:hAnsi="Arial" w:cs="Arial"/>
          <w:bCs/>
          <w:sz w:val="22"/>
          <w:szCs w:val="22"/>
        </w:rPr>
        <w:t>realisable</w:t>
      </w:r>
      <w:proofErr w:type="spellEnd"/>
      <w:r w:rsidRPr="00FD53CF">
        <w:rPr>
          <w:rFonts w:ascii="Arial" w:hAnsi="Arial" w:cs="Arial"/>
          <w:bCs/>
          <w:sz w:val="22"/>
          <w:szCs w:val="22"/>
        </w:rPr>
        <w:t xml:space="preserve"> value and </w:t>
      </w:r>
      <w:r w:rsidR="00B5096E" w:rsidRPr="00FD53CF">
        <w:rPr>
          <w:rFonts w:ascii="Arial" w:hAnsi="Arial" w:cs="Arial"/>
          <w:bCs/>
          <w:sz w:val="22"/>
          <w:szCs w:val="22"/>
        </w:rPr>
        <w:t>recorded as cost of sales</w:t>
      </w:r>
      <w:r w:rsidR="008D4ACF" w:rsidRPr="00FD53CF">
        <w:rPr>
          <w:rFonts w:ascii="Arial" w:hAnsi="Arial" w:cs="Browallia New"/>
          <w:bCs/>
          <w:sz w:val="22"/>
          <w:szCs w:val="28"/>
        </w:rPr>
        <w:t>.</w:t>
      </w:r>
    </w:p>
    <w:p w14:paraId="4CF044AE" w14:textId="2A041184" w:rsidR="006177B8" w:rsidRDefault="006177B8" w:rsidP="006177B8">
      <w:pPr>
        <w:spacing w:before="120" w:after="120" w:line="380" w:lineRule="exact"/>
        <w:ind w:left="533"/>
        <w:jc w:val="both"/>
        <w:rPr>
          <w:rFonts w:ascii="Arial" w:hAnsi="Arial" w:cs="Arial"/>
          <w:bCs/>
          <w:sz w:val="22"/>
          <w:szCs w:val="22"/>
        </w:rPr>
      </w:pPr>
      <w:r w:rsidRPr="0006468E">
        <w:rPr>
          <w:rFonts w:ascii="Arial" w:hAnsi="Arial" w:cs="Arial"/>
          <w:bCs/>
          <w:sz w:val="22"/>
          <w:szCs w:val="22"/>
        </w:rPr>
        <w:t xml:space="preserve">As at 31 December </w:t>
      </w:r>
      <w:r w:rsidR="005970EB">
        <w:rPr>
          <w:rFonts w:ascii="Arial" w:hAnsi="Arial" w:cs="Arial"/>
          <w:bCs/>
          <w:sz w:val="22"/>
          <w:szCs w:val="22"/>
        </w:rPr>
        <w:t>2025</w:t>
      </w:r>
      <w:r w:rsidRPr="0006468E">
        <w:rPr>
          <w:rFonts w:ascii="Arial" w:hAnsi="Arial" w:cs="Arial"/>
          <w:bCs/>
          <w:sz w:val="22"/>
          <w:szCs w:val="22"/>
        </w:rPr>
        <w:t xml:space="preserve">, </w:t>
      </w:r>
      <w:r w:rsidR="000F34A7">
        <w:rPr>
          <w:rFonts w:ascii="Arial" w:hAnsi="Arial" w:cs="Arial"/>
          <w:bCs/>
          <w:sz w:val="22"/>
          <w:szCs w:val="22"/>
        </w:rPr>
        <w:t xml:space="preserve">the </w:t>
      </w:r>
      <w:r w:rsidRPr="0006468E">
        <w:rPr>
          <w:rFonts w:ascii="Arial" w:hAnsi="Arial" w:cs="Arial"/>
          <w:bCs/>
          <w:sz w:val="22"/>
          <w:szCs w:val="22"/>
        </w:rPr>
        <w:t>subsidiar</w:t>
      </w:r>
      <w:r w:rsidR="00C87F6E" w:rsidRPr="0006468E">
        <w:rPr>
          <w:rFonts w:ascii="Arial" w:hAnsi="Arial" w:cs="Arial"/>
          <w:bCs/>
          <w:sz w:val="22"/>
          <w:szCs w:val="22"/>
        </w:rPr>
        <w:t xml:space="preserve">ies have </w:t>
      </w:r>
      <w:r w:rsidRPr="0006468E">
        <w:rPr>
          <w:rFonts w:ascii="Arial" w:hAnsi="Arial" w:cs="Arial"/>
          <w:bCs/>
          <w:sz w:val="22"/>
          <w:szCs w:val="22"/>
        </w:rPr>
        <w:t>pledged inventories of approximately</w:t>
      </w:r>
      <w:r w:rsidR="00A61984">
        <w:rPr>
          <w:rFonts w:ascii="Arial" w:hAnsi="Arial" w:cstheme="minorBidi"/>
          <w:bCs/>
          <w:sz w:val="22"/>
          <w:szCs w:val="22"/>
        </w:rPr>
        <w:t xml:space="preserve"> </w:t>
      </w:r>
      <w:r w:rsidRPr="0006468E">
        <w:rPr>
          <w:rFonts w:ascii="Arial" w:hAnsi="Arial" w:cs="Arial"/>
          <w:bCs/>
          <w:sz w:val="22"/>
          <w:szCs w:val="22"/>
        </w:rPr>
        <w:t>Baht</w:t>
      </w:r>
      <w:r w:rsidR="005D296F" w:rsidRPr="0006468E">
        <w:rPr>
          <w:rFonts w:ascii="Arial" w:hAnsi="Arial" w:cs="Arial"/>
          <w:bCs/>
          <w:sz w:val="22"/>
          <w:szCs w:val="22"/>
        </w:rPr>
        <w:t xml:space="preserve"> </w:t>
      </w:r>
      <w:r w:rsidR="00240052">
        <w:rPr>
          <w:rFonts w:ascii="Arial" w:hAnsi="Arial" w:cs="Arial"/>
          <w:bCs/>
          <w:sz w:val="22"/>
          <w:szCs w:val="22"/>
        </w:rPr>
        <w:t>321</w:t>
      </w:r>
      <w:r w:rsidRPr="0006468E">
        <w:rPr>
          <w:rFonts w:ascii="Arial" w:hAnsi="Arial" w:cs="Arial"/>
          <w:sz w:val="22"/>
          <w:szCs w:val="22"/>
        </w:rPr>
        <w:t xml:space="preserve"> </w:t>
      </w:r>
      <w:r w:rsidRPr="0006468E">
        <w:rPr>
          <w:rFonts w:ascii="Arial" w:hAnsi="Arial" w:cs="Arial"/>
          <w:bCs/>
          <w:sz w:val="22"/>
          <w:szCs w:val="22"/>
        </w:rPr>
        <w:t>million</w:t>
      </w:r>
      <w:r w:rsidR="00B30F69" w:rsidRPr="0006468E">
        <w:rPr>
          <w:rFonts w:ascii="Arial" w:hAnsi="Arial" w:cs="Arial"/>
          <w:bCs/>
          <w:sz w:val="22"/>
          <w:szCs w:val="22"/>
        </w:rPr>
        <w:t xml:space="preserve"> </w:t>
      </w:r>
      <w:r w:rsidRPr="0006468E">
        <w:rPr>
          <w:rFonts w:ascii="Arial" w:hAnsi="Arial" w:cs="Arial"/>
          <w:bCs/>
          <w:sz w:val="22"/>
          <w:szCs w:val="22"/>
        </w:rPr>
        <w:t>(</w:t>
      </w:r>
      <w:r w:rsidR="000B44D1">
        <w:rPr>
          <w:rFonts w:ascii="Arial" w:hAnsi="Arial" w:cs="Arial"/>
          <w:bCs/>
          <w:sz w:val="22"/>
          <w:szCs w:val="22"/>
        </w:rPr>
        <w:t>2024</w:t>
      </w:r>
      <w:r w:rsidRPr="0006468E">
        <w:rPr>
          <w:rFonts w:ascii="Arial" w:hAnsi="Arial" w:cs="Arial"/>
          <w:bCs/>
          <w:sz w:val="22"/>
          <w:szCs w:val="22"/>
        </w:rPr>
        <w:t>:</w:t>
      </w:r>
      <w:r w:rsidR="005D1E1B" w:rsidRPr="0006468E">
        <w:rPr>
          <w:rFonts w:ascii="Arial" w:hAnsi="Arial" w:cs="Arial"/>
          <w:bCs/>
          <w:sz w:val="22"/>
          <w:szCs w:val="22"/>
        </w:rPr>
        <w:t xml:space="preserve"> </w:t>
      </w:r>
      <w:r w:rsidR="00F329B2">
        <w:rPr>
          <w:rFonts w:ascii="Arial" w:hAnsi="Arial" w:cs="Arial"/>
          <w:bCs/>
          <w:sz w:val="22"/>
          <w:szCs w:val="22"/>
        </w:rPr>
        <w:t xml:space="preserve">Baht </w:t>
      </w:r>
      <w:r w:rsidR="00B11D12">
        <w:rPr>
          <w:rFonts w:ascii="Arial" w:hAnsi="Arial" w:cs="Arial"/>
          <w:bCs/>
          <w:sz w:val="22"/>
          <w:szCs w:val="22"/>
        </w:rPr>
        <w:t>244</w:t>
      </w:r>
      <w:r w:rsidRPr="0006468E">
        <w:rPr>
          <w:rFonts w:ascii="Arial" w:hAnsi="Arial" w:cs="Arial"/>
          <w:bCs/>
          <w:sz w:val="22"/>
          <w:szCs w:val="22"/>
        </w:rPr>
        <w:t xml:space="preserve"> million) to secure a loan facility from a financial institution,</w:t>
      </w:r>
      <w:r w:rsidR="00A61984">
        <w:rPr>
          <w:rFonts w:ascii="Arial" w:hAnsi="Arial" w:cs="Arial"/>
          <w:bCs/>
          <w:sz w:val="22"/>
          <w:szCs w:val="22"/>
        </w:rPr>
        <w:t xml:space="preserve">                             </w:t>
      </w:r>
      <w:r w:rsidR="00C24BDD">
        <w:rPr>
          <w:rFonts w:ascii="Arial" w:hAnsi="Arial" w:cstheme="minorBidi" w:hint="cs"/>
          <w:bCs/>
          <w:sz w:val="22"/>
          <w:szCs w:val="22"/>
          <w:cs/>
        </w:rPr>
        <w:t xml:space="preserve"> </w:t>
      </w:r>
      <w:r w:rsidRPr="0006468E">
        <w:rPr>
          <w:rFonts w:ascii="Arial" w:hAnsi="Arial" w:cs="Arial"/>
          <w:bCs/>
          <w:sz w:val="22"/>
          <w:szCs w:val="22"/>
        </w:rPr>
        <w:t>as discussed in Note 2</w:t>
      </w:r>
      <w:r w:rsidR="00AD7866">
        <w:rPr>
          <w:rFonts w:ascii="Arial" w:hAnsi="Arial" w:cs="Arial"/>
          <w:bCs/>
          <w:sz w:val="22"/>
          <w:szCs w:val="22"/>
        </w:rPr>
        <w:t>5</w:t>
      </w:r>
      <w:r w:rsidR="000F34A7">
        <w:rPr>
          <w:rFonts w:ascii="Arial" w:hAnsi="Arial" w:cs="Arial"/>
          <w:bCs/>
          <w:sz w:val="22"/>
          <w:szCs w:val="22"/>
        </w:rPr>
        <w:t xml:space="preserve"> to the financial statements.</w:t>
      </w:r>
    </w:p>
    <w:p w14:paraId="01011579" w14:textId="77777777" w:rsidR="003B62EA" w:rsidRDefault="003B62EA">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76D3F4D2" w14:textId="765A4B21" w:rsidR="003B62EA" w:rsidRPr="003B62EA" w:rsidRDefault="003B62EA" w:rsidP="003B62EA">
      <w:pPr>
        <w:spacing w:before="120" w:after="120" w:line="380" w:lineRule="exact"/>
        <w:ind w:left="533"/>
        <w:jc w:val="both"/>
        <w:rPr>
          <w:rFonts w:ascii="Arial" w:hAnsi="Arial" w:cs="Arial"/>
          <w:bCs/>
          <w:sz w:val="22"/>
          <w:szCs w:val="22"/>
        </w:rPr>
      </w:pPr>
      <w:r w:rsidRPr="003B62EA">
        <w:rPr>
          <w:rFonts w:ascii="Arial" w:hAnsi="Arial" w:cs="Arial"/>
          <w:bCs/>
          <w:sz w:val="22"/>
          <w:szCs w:val="22"/>
        </w:rPr>
        <w:lastRenderedPageBreak/>
        <w:t>The subsidiary entered into a memorandum of understanding to jointly develop a residential house</w:t>
      </w:r>
      <w:r w:rsidRPr="003B62EA">
        <w:rPr>
          <w:rFonts w:ascii="Arial" w:hAnsi="Arial" w:cs="Arial"/>
          <w:bCs/>
          <w:sz w:val="22"/>
          <w:szCs w:val="22"/>
        </w:rPr>
        <w:noBreakHyphen/>
        <w:t>and</w:t>
      </w:r>
      <w:r w:rsidRPr="003B62EA">
        <w:rPr>
          <w:rFonts w:ascii="Arial" w:hAnsi="Arial" w:cs="Arial"/>
          <w:bCs/>
          <w:sz w:val="22"/>
          <w:szCs w:val="22"/>
        </w:rPr>
        <w:noBreakHyphen/>
        <w:t>land project within the subsidiary’s real estate development for sale. Under the agreement, the counterparty is obliged to make payments to the subsidiary from the proceeds of the land sales and make annual security deposit payments. The contract has a term of 5 years, and both the subsidiary and the counterparty are obligated to comply with the conditions stipulated in the agreement.</w:t>
      </w:r>
    </w:p>
    <w:p w14:paraId="3887A1E0" w14:textId="39B12422" w:rsidR="006177B8" w:rsidRPr="0006468E" w:rsidRDefault="006177B8" w:rsidP="006177B8">
      <w:pPr>
        <w:tabs>
          <w:tab w:val="left" w:pos="1440"/>
        </w:tabs>
        <w:spacing w:before="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560E30">
        <w:rPr>
          <w:rFonts w:ascii="Arial" w:hAnsi="Arial" w:cs="Arial"/>
          <w:b/>
          <w:bCs/>
          <w:sz w:val="22"/>
          <w:szCs w:val="22"/>
        </w:rPr>
        <w:t>3</w:t>
      </w:r>
      <w:r w:rsidRPr="0006468E">
        <w:rPr>
          <w:rFonts w:ascii="Arial" w:hAnsi="Arial" w:cs="Arial"/>
          <w:b/>
          <w:bCs/>
          <w:sz w:val="22"/>
          <w:szCs w:val="22"/>
        </w:rPr>
        <w:t>.</w:t>
      </w:r>
      <w:r w:rsidRPr="0006468E">
        <w:rPr>
          <w:rFonts w:ascii="Arial" w:hAnsi="Arial" w:cs="Arial"/>
          <w:b/>
          <w:bCs/>
          <w:sz w:val="22"/>
          <w:szCs w:val="22"/>
        </w:rPr>
        <w:tab/>
        <w:t>Other current assets</w:t>
      </w:r>
    </w:p>
    <w:p w14:paraId="4659DFF9" w14:textId="77777777" w:rsidR="006177B8" w:rsidRPr="0006468E" w:rsidRDefault="006177B8" w:rsidP="006177B8">
      <w:pPr>
        <w:tabs>
          <w:tab w:val="left" w:pos="900"/>
          <w:tab w:val="right" w:pos="9180"/>
        </w:tabs>
        <w:spacing w:line="360" w:lineRule="exact"/>
        <w:ind w:left="360" w:right="-7" w:hanging="360"/>
        <w:jc w:val="right"/>
        <w:rPr>
          <w:rFonts w:ascii="Arial" w:hAnsi="Arial" w:cs="Arial"/>
          <w:sz w:val="18"/>
          <w:szCs w:val="18"/>
        </w:rPr>
      </w:pPr>
      <w:bookmarkStart w:id="12" w:name="_Hlk35950290"/>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72D88" w:rsidRPr="0006468E" w14:paraId="2D6C857A" w14:textId="77777777" w:rsidTr="00406FE1">
        <w:tc>
          <w:tcPr>
            <w:tcW w:w="2880" w:type="dxa"/>
            <w:vAlign w:val="bottom"/>
          </w:tcPr>
          <w:p w14:paraId="00F225E2" w14:textId="77777777" w:rsidR="006177B8" w:rsidRPr="0006468E" w:rsidRDefault="006177B8" w:rsidP="00A651F7">
            <w:pPr>
              <w:spacing w:line="380" w:lineRule="exact"/>
              <w:ind w:right="-18"/>
              <w:jc w:val="both"/>
              <w:rPr>
                <w:rFonts w:ascii="Arial" w:hAnsi="Arial" w:cs="Arial"/>
                <w:sz w:val="18"/>
                <w:szCs w:val="18"/>
              </w:rPr>
            </w:pPr>
          </w:p>
        </w:tc>
        <w:tc>
          <w:tcPr>
            <w:tcW w:w="3105" w:type="dxa"/>
            <w:gridSpan w:val="2"/>
            <w:vAlign w:val="bottom"/>
          </w:tcPr>
          <w:p w14:paraId="64A3FB15"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01E44660" w14:textId="77777777" w:rsidR="006177B8" w:rsidRPr="0006468E" w:rsidRDefault="006177B8" w:rsidP="00A651F7">
            <w:pPr>
              <w:pBdr>
                <w:bottom w:val="single" w:sz="4"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6AD09DA2" w14:textId="77777777" w:rsidTr="00406FE1">
        <w:tc>
          <w:tcPr>
            <w:tcW w:w="2880" w:type="dxa"/>
            <w:vAlign w:val="bottom"/>
          </w:tcPr>
          <w:p w14:paraId="3749606E" w14:textId="77777777" w:rsidR="006177B8" w:rsidRPr="0006468E" w:rsidRDefault="006177B8" w:rsidP="00A651F7">
            <w:pPr>
              <w:spacing w:line="380" w:lineRule="exact"/>
              <w:ind w:right="-18"/>
              <w:jc w:val="both"/>
              <w:rPr>
                <w:rFonts w:ascii="Arial" w:hAnsi="Arial" w:cs="Arial"/>
                <w:sz w:val="18"/>
                <w:szCs w:val="18"/>
              </w:rPr>
            </w:pPr>
          </w:p>
        </w:tc>
        <w:tc>
          <w:tcPr>
            <w:tcW w:w="1552" w:type="dxa"/>
            <w:vAlign w:val="bottom"/>
          </w:tcPr>
          <w:p w14:paraId="150534E7" w14:textId="1F9D2B8D" w:rsidR="006177B8" w:rsidRPr="0006468E" w:rsidRDefault="005970EB"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53" w:type="dxa"/>
            <w:vAlign w:val="bottom"/>
          </w:tcPr>
          <w:p w14:paraId="03CB4CB3" w14:textId="6980E1CF" w:rsidR="006177B8" w:rsidRPr="0006468E" w:rsidRDefault="000B44D1"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552" w:type="dxa"/>
            <w:vAlign w:val="bottom"/>
          </w:tcPr>
          <w:p w14:paraId="294A2D25" w14:textId="7087783A" w:rsidR="006177B8" w:rsidRPr="0006468E" w:rsidRDefault="005970EB"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53" w:type="dxa"/>
            <w:vAlign w:val="bottom"/>
          </w:tcPr>
          <w:p w14:paraId="1DB2AE2C" w14:textId="59183549" w:rsidR="006177B8" w:rsidRPr="0006468E" w:rsidRDefault="000B44D1" w:rsidP="00A651F7">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B11D12" w:rsidRPr="0006468E" w14:paraId="7DF6495C" w14:textId="77777777" w:rsidTr="008D4C7F">
        <w:tc>
          <w:tcPr>
            <w:tcW w:w="2880" w:type="dxa"/>
            <w:vAlign w:val="bottom"/>
          </w:tcPr>
          <w:p w14:paraId="603C2CE9" w14:textId="77777777" w:rsidR="00B11D12" w:rsidRPr="0006468E" w:rsidRDefault="00B11D12" w:rsidP="00B11D12">
            <w:pPr>
              <w:spacing w:line="38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vAlign w:val="bottom"/>
          </w:tcPr>
          <w:p w14:paraId="7F93D78F" w14:textId="391CEC5F" w:rsidR="00B11D12" w:rsidRPr="00A715E9" w:rsidRDefault="00A715E9" w:rsidP="00B11D12">
            <w:pPr>
              <w:tabs>
                <w:tab w:val="decimal" w:pos="1254"/>
              </w:tabs>
              <w:spacing w:line="380" w:lineRule="exact"/>
              <w:rPr>
                <w:rFonts w:ascii="Arial" w:hAnsi="Arial" w:cstheme="minorBidi"/>
                <w:sz w:val="18"/>
                <w:szCs w:val="18"/>
              </w:rPr>
            </w:pPr>
            <w:r>
              <w:rPr>
                <w:rFonts w:ascii="Arial" w:hAnsi="Arial" w:cs="Arial"/>
                <w:sz w:val="18"/>
                <w:szCs w:val="18"/>
              </w:rPr>
              <w:t>8</w:t>
            </w:r>
            <w:r>
              <w:rPr>
                <w:rFonts w:ascii="Arial" w:hAnsi="Arial" w:cstheme="minorBidi"/>
                <w:sz w:val="18"/>
                <w:szCs w:val="18"/>
              </w:rPr>
              <w:t>,421,032</w:t>
            </w:r>
          </w:p>
        </w:tc>
        <w:tc>
          <w:tcPr>
            <w:tcW w:w="1553" w:type="dxa"/>
            <w:vAlign w:val="bottom"/>
          </w:tcPr>
          <w:p w14:paraId="65C17EE2" w14:textId="4B175210" w:rsidR="00B11D12" w:rsidRPr="0006468E" w:rsidRDefault="00B11D12" w:rsidP="00B11D12">
            <w:pPr>
              <w:tabs>
                <w:tab w:val="decimal" w:pos="1254"/>
              </w:tabs>
              <w:spacing w:line="380" w:lineRule="exact"/>
              <w:rPr>
                <w:rFonts w:ascii="Arial" w:hAnsi="Arial" w:cs="Arial"/>
                <w:sz w:val="18"/>
                <w:szCs w:val="18"/>
              </w:rPr>
            </w:pPr>
            <w:r w:rsidRPr="002020A6">
              <w:rPr>
                <w:rFonts w:ascii="Arial" w:hAnsi="Arial" w:cs="Arial"/>
                <w:sz w:val="18"/>
                <w:szCs w:val="18"/>
              </w:rPr>
              <w:t>9,580,332</w:t>
            </w:r>
          </w:p>
        </w:tc>
        <w:tc>
          <w:tcPr>
            <w:tcW w:w="1552" w:type="dxa"/>
            <w:vAlign w:val="bottom"/>
          </w:tcPr>
          <w:p w14:paraId="4B2DA0B5" w14:textId="2EEF0D08" w:rsidR="00B11D12" w:rsidRPr="0006468E" w:rsidRDefault="005C768F" w:rsidP="00B11D12">
            <w:pPr>
              <w:tabs>
                <w:tab w:val="decimal" w:pos="1254"/>
              </w:tabs>
              <w:spacing w:line="380" w:lineRule="exact"/>
              <w:rPr>
                <w:rFonts w:ascii="Arial" w:hAnsi="Arial" w:cs="Arial"/>
                <w:sz w:val="18"/>
                <w:szCs w:val="18"/>
              </w:rPr>
            </w:pPr>
            <w:r>
              <w:rPr>
                <w:rFonts w:ascii="Arial" w:hAnsi="Arial" w:cs="Arial"/>
                <w:sz w:val="18"/>
                <w:szCs w:val="18"/>
              </w:rPr>
              <w:t>2,299,500</w:t>
            </w:r>
          </w:p>
        </w:tc>
        <w:tc>
          <w:tcPr>
            <w:tcW w:w="1553" w:type="dxa"/>
            <w:vAlign w:val="bottom"/>
          </w:tcPr>
          <w:p w14:paraId="307B1C37" w14:textId="2AC32A72" w:rsidR="00B11D12" w:rsidRPr="0006468E" w:rsidRDefault="00B11D12" w:rsidP="00B11D12">
            <w:pPr>
              <w:tabs>
                <w:tab w:val="decimal" w:pos="1254"/>
              </w:tabs>
              <w:spacing w:line="380" w:lineRule="exact"/>
              <w:rPr>
                <w:rFonts w:ascii="Arial" w:hAnsi="Arial" w:cs="Arial"/>
                <w:sz w:val="18"/>
                <w:szCs w:val="18"/>
              </w:rPr>
            </w:pPr>
            <w:r w:rsidRPr="00C56C37">
              <w:rPr>
                <w:rFonts w:ascii="Arial" w:hAnsi="Arial" w:cs="Arial"/>
                <w:sz w:val="18"/>
                <w:szCs w:val="18"/>
              </w:rPr>
              <w:t>2,055,629</w:t>
            </w:r>
          </w:p>
        </w:tc>
      </w:tr>
      <w:tr w:rsidR="00B11D12" w:rsidRPr="0006468E" w14:paraId="3B602363" w14:textId="77777777" w:rsidTr="008D4C7F">
        <w:tc>
          <w:tcPr>
            <w:tcW w:w="2880" w:type="dxa"/>
            <w:vAlign w:val="bottom"/>
          </w:tcPr>
          <w:p w14:paraId="6C695763" w14:textId="77777777" w:rsidR="00B11D12" w:rsidRPr="0006468E" w:rsidRDefault="00B11D12" w:rsidP="00B11D12">
            <w:pPr>
              <w:spacing w:line="380" w:lineRule="exact"/>
              <w:ind w:right="-99"/>
              <w:rPr>
                <w:rFonts w:ascii="Arial" w:hAnsi="Arial" w:cs="Arial"/>
                <w:sz w:val="18"/>
                <w:szCs w:val="18"/>
              </w:rPr>
            </w:pPr>
            <w:r w:rsidRPr="0006468E">
              <w:rPr>
                <w:rFonts w:ascii="Arial" w:hAnsi="Arial" w:cs="Arial"/>
                <w:sz w:val="18"/>
                <w:szCs w:val="18"/>
              </w:rPr>
              <w:t>Value added tax refundable</w:t>
            </w:r>
          </w:p>
        </w:tc>
        <w:tc>
          <w:tcPr>
            <w:tcW w:w="1552" w:type="dxa"/>
            <w:vAlign w:val="bottom"/>
          </w:tcPr>
          <w:p w14:paraId="204A72AB" w14:textId="0E89AD8A" w:rsidR="00B11D12" w:rsidRPr="0006468E" w:rsidRDefault="00BF3313" w:rsidP="00B11D12">
            <w:pPr>
              <w:tabs>
                <w:tab w:val="decimal" w:pos="1254"/>
              </w:tabs>
              <w:spacing w:line="380" w:lineRule="exact"/>
              <w:rPr>
                <w:rFonts w:ascii="Arial" w:hAnsi="Arial" w:cs="Arial"/>
                <w:sz w:val="18"/>
                <w:szCs w:val="18"/>
              </w:rPr>
            </w:pPr>
            <w:r>
              <w:rPr>
                <w:rFonts w:ascii="Arial" w:hAnsi="Arial" w:cs="Arial"/>
                <w:sz w:val="18"/>
                <w:szCs w:val="18"/>
              </w:rPr>
              <w:t>66,811,660</w:t>
            </w:r>
          </w:p>
        </w:tc>
        <w:tc>
          <w:tcPr>
            <w:tcW w:w="1553" w:type="dxa"/>
            <w:vAlign w:val="bottom"/>
          </w:tcPr>
          <w:p w14:paraId="631DCDC8" w14:textId="0ECED2BD" w:rsidR="00B11D12" w:rsidRPr="0006468E" w:rsidRDefault="00B11D12" w:rsidP="00B11D12">
            <w:pPr>
              <w:tabs>
                <w:tab w:val="decimal" w:pos="1254"/>
              </w:tabs>
              <w:spacing w:line="380" w:lineRule="exact"/>
              <w:rPr>
                <w:rFonts w:ascii="Arial" w:hAnsi="Arial" w:cs="Arial"/>
                <w:sz w:val="18"/>
                <w:szCs w:val="18"/>
              </w:rPr>
            </w:pPr>
            <w:r w:rsidRPr="007E5020">
              <w:rPr>
                <w:rFonts w:ascii="Arial" w:hAnsi="Arial" w:cs="Arial"/>
                <w:sz w:val="18"/>
                <w:szCs w:val="18"/>
              </w:rPr>
              <w:t>73,443,880</w:t>
            </w:r>
          </w:p>
        </w:tc>
        <w:tc>
          <w:tcPr>
            <w:tcW w:w="1552" w:type="dxa"/>
            <w:vAlign w:val="bottom"/>
          </w:tcPr>
          <w:p w14:paraId="096C4C53" w14:textId="23D3AE4B" w:rsidR="00B11D12" w:rsidRPr="0006468E" w:rsidRDefault="005C768F" w:rsidP="00B11D12">
            <w:pPr>
              <w:tabs>
                <w:tab w:val="decimal" w:pos="1254"/>
              </w:tabs>
              <w:spacing w:line="380" w:lineRule="exact"/>
              <w:rPr>
                <w:rFonts w:ascii="Arial" w:hAnsi="Arial" w:cs="Arial"/>
                <w:sz w:val="18"/>
                <w:szCs w:val="18"/>
              </w:rPr>
            </w:pPr>
            <w:r>
              <w:rPr>
                <w:rFonts w:ascii="Arial" w:hAnsi="Arial" w:cs="Arial"/>
                <w:sz w:val="18"/>
                <w:szCs w:val="18"/>
              </w:rPr>
              <w:t>-</w:t>
            </w:r>
          </w:p>
        </w:tc>
        <w:tc>
          <w:tcPr>
            <w:tcW w:w="1553" w:type="dxa"/>
            <w:vAlign w:val="bottom"/>
          </w:tcPr>
          <w:p w14:paraId="1AB8B763" w14:textId="62F6BB95" w:rsidR="00B11D12" w:rsidRPr="0006468E" w:rsidRDefault="00B11D12" w:rsidP="00B11D12">
            <w:pPr>
              <w:tabs>
                <w:tab w:val="decimal" w:pos="1254"/>
              </w:tabs>
              <w:spacing w:line="380" w:lineRule="exact"/>
              <w:rPr>
                <w:rFonts w:ascii="Arial" w:hAnsi="Arial" w:cs="Arial"/>
                <w:sz w:val="18"/>
                <w:szCs w:val="18"/>
              </w:rPr>
            </w:pPr>
            <w:r>
              <w:rPr>
                <w:rFonts w:ascii="Arial" w:hAnsi="Arial" w:cs="Arial"/>
                <w:sz w:val="18"/>
                <w:szCs w:val="18"/>
              </w:rPr>
              <w:t>-</w:t>
            </w:r>
          </w:p>
        </w:tc>
      </w:tr>
      <w:tr w:rsidR="00B11D12" w:rsidRPr="0006468E" w14:paraId="14C93D3B" w14:textId="77777777" w:rsidTr="008D4C7F">
        <w:tc>
          <w:tcPr>
            <w:tcW w:w="2880" w:type="dxa"/>
            <w:vAlign w:val="bottom"/>
          </w:tcPr>
          <w:p w14:paraId="625F2C00" w14:textId="4DC2EEB6" w:rsidR="00B11D12" w:rsidRPr="0006468E" w:rsidRDefault="00B11D12" w:rsidP="00B11D12">
            <w:pPr>
              <w:spacing w:line="380" w:lineRule="exact"/>
              <w:ind w:right="-99"/>
              <w:rPr>
                <w:rFonts w:ascii="Arial" w:hAnsi="Arial" w:cstheme="minorBidi"/>
                <w:sz w:val="18"/>
                <w:szCs w:val="18"/>
                <w:cs/>
              </w:rPr>
            </w:pPr>
            <w:r w:rsidRPr="0006468E">
              <w:rPr>
                <w:rFonts w:ascii="Arial" w:hAnsi="Arial" w:cs="Arial"/>
                <w:sz w:val="18"/>
                <w:szCs w:val="18"/>
              </w:rPr>
              <w:t>Value added tax undue</w:t>
            </w:r>
          </w:p>
        </w:tc>
        <w:tc>
          <w:tcPr>
            <w:tcW w:w="1552" w:type="dxa"/>
            <w:vAlign w:val="bottom"/>
          </w:tcPr>
          <w:p w14:paraId="7827EC04" w14:textId="792622AB" w:rsidR="00B11D12" w:rsidRPr="0006468E" w:rsidRDefault="00BF3313" w:rsidP="00B11D12">
            <w:pPr>
              <w:tabs>
                <w:tab w:val="decimal" w:pos="1254"/>
              </w:tabs>
              <w:spacing w:line="380" w:lineRule="exact"/>
              <w:rPr>
                <w:rFonts w:ascii="Arial" w:hAnsi="Arial" w:cs="Arial"/>
                <w:sz w:val="18"/>
                <w:szCs w:val="18"/>
              </w:rPr>
            </w:pPr>
            <w:r>
              <w:rPr>
                <w:rFonts w:ascii="Arial" w:hAnsi="Arial" w:cs="Arial"/>
                <w:sz w:val="18"/>
                <w:szCs w:val="18"/>
              </w:rPr>
              <w:t>34,</w:t>
            </w:r>
            <w:r w:rsidR="008C47E0">
              <w:rPr>
                <w:rFonts w:ascii="Arial" w:hAnsi="Arial" w:cs="Arial"/>
                <w:sz w:val="18"/>
                <w:szCs w:val="18"/>
              </w:rPr>
              <w:t>863,536</w:t>
            </w:r>
          </w:p>
        </w:tc>
        <w:tc>
          <w:tcPr>
            <w:tcW w:w="1553" w:type="dxa"/>
            <w:vAlign w:val="bottom"/>
          </w:tcPr>
          <w:p w14:paraId="2E964480" w14:textId="1052947E" w:rsidR="00B11D12" w:rsidRPr="0006468E" w:rsidRDefault="00B11D12" w:rsidP="00B11D12">
            <w:pPr>
              <w:tabs>
                <w:tab w:val="decimal" w:pos="1254"/>
              </w:tabs>
              <w:spacing w:line="380" w:lineRule="exact"/>
              <w:rPr>
                <w:rFonts w:ascii="Arial" w:hAnsi="Arial" w:cs="Arial"/>
                <w:sz w:val="18"/>
                <w:szCs w:val="18"/>
              </w:rPr>
            </w:pPr>
            <w:r w:rsidRPr="00D32D20">
              <w:rPr>
                <w:rFonts w:ascii="Arial" w:hAnsi="Arial" w:cs="Arial"/>
                <w:sz w:val="18"/>
                <w:szCs w:val="18"/>
              </w:rPr>
              <w:t>35,566,993</w:t>
            </w:r>
          </w:p>
        </w:tc>
        <w:tc>
          <w:tcPr>
            <w:tcW w:w="1552" w:type="dxa"/>
            <w:vAlign w:val="bottom"/>
          </w:tcPr>
          <w:p w14:paraId="55CE9D78" w14:textId="13D846D5" w:rsidR="00B11D12" w:rsidRPr="0006468E" w:rsidRDefault="005C768F" w:rsidP="00B11D12">
            <w:pPr>
              <w:tabs>
                <w:tab w:val="decimal" w:pos="1254"/>
              </w:tabs>
              <w:spacing w:line="380" w:lineRule="exact"/>
              <w:rPr>
                <w:rFonts w:ascii="Arial" w:hAnsi="Arial" w:cs="Arial"/>
                <w:sz w:val="18"/>
                <w:szCs w:val="18"/>
              </w:rPr>
            </w:pPr>
            <w:r>
              <w:rPr>
                <w:rFonts w:ascii="Arial" w:hAnsi="Arial" w:cs="Arial"/>
                <w:sz w:val="18"/>
                <w:szCs w:val="18"/>
              </w:rPr>
              <w:t>16,808,704</w:t>
            </w:r>
          </w:p>
        </w:tc>
        <w:tc>
          <w:tcPr>
            <w:tcW w:w="1553" w:type="dxa"/>
            <w:vAlign w:val="bottom"/>
          </w:tcPr>
          <w:p w14:paraId="727BDC8F" w14:textId="105828CE" w:rsidR="00B11D12" w:rsidRPr="0006468E" w:rsidRDefault="00B11D12" w:rsidP="00B11D12">
            <w:pPr>
              <w:tabs>
                <w:tab w:val="decimal" w:pos="1254"/>
              </w:tabs>
              <w:spacing w:line="380" w:lineRule="exact"/>
              <w:rPr>
                <w:rFonts w:ascii="Arial" w:hAnsi="Arial" w:cs="Arial"/>
                <w:sz w:val="18"/>
                <w:szCs w:val="18"/>
              </w:rPr>
            </w:pPr>
            <w:r w:rsidRPr="00591CAC">
              <w:rPr>
                <w:rFonts w:ascii="Arial" w:hAnsi="Arial" w:cs="Arial"/>
                <w:sz w:val="18"/>
                <w:szCs w:val="18"/>
              </w:rPr>
              <w:t>12,878,347</w:t>
            </w:r>
          </w:p>
        </w:tc>
      </w:tr>
      <w:tr w:rsidR="00B11D12" w:rsidRPr="0006468E" w14:paraId="545F10B2" w14:textId="77777777">
        <w:tc>
          <w:tcPr>
            <w:tcW w:w="2880" w:type="dxa"/>
            <w:vAlign w:val="bottom"/>
          </w:tcPr>
          <w:p w14:paraId="6D27ABD3" w14:textId="603A330D" w:rsidR="00B11D12" w:rsidRPr="0006468E" w:rsidRDefault="00B11D12" w:rsidP="00B11D12">
            <w:pPr>
              <w:spacing w:line="380" w:lineRule="exact"/>
              <w:ind w:right="-99"/>
              <w:rPr>
                <w:rFonts w:ascii="Arial" w:hAnsi="Arial" w:cs="Arial"/>
                <w:sz w:val="18"/>
                <w:szCs w:val="18"/>
              </w:rPr>
            </w:pPr>
            <w:r w:rsidRPr="0006468E">
              <w:rPr>
                <w:rFonts w:ascii="Arial" w:hAnsi="Arial" w:cs="Arial"/>
                <w:sz w:val="18"/>
                <w:szCs w:val="18"/>
              </w:rPr>
              <w:t xml:space="preserve">Advance </w:t>
            </w:r>
            <w:r w:rsidR="002E4C41">
              <w:rPr>
                <w:rFonts w:ascii="Arial" w:hAnsi="Arial" w:cs="Browallia New"/>
                <w:sz w:val="18"/>
                <w:szCs w:val="22"/>
              </w:rPr>
              <w:t>payment</w:t>
            </w:r>
            <w:r w:rsidRPr="0006468E">
              <w:rPr>
                <w:rFonts w:ascii="Arial" w:hAnsi="Arial" w:cs="Arial"/>
                <w:sz w:val="18"/>
                <w:szCs w:val="18"/>
              </w:rPr>
              <w:t xml:space="preserve"> for construction </w:t>
            </w:r>
          </w:p>
        </w:tc>
        <w:tc>
          <w:tcPr>
            <w:tcW w:w="1552" w:type="dxa"/>
          </w:tcPr>
          <w:p w14:paraId="25F7B790" w14:textId="04808E67" w:rsidR="00B11D12" w:rsidRPr="0006468E" w:rsidRDefault="008C47E0" w:rsidP="00B11D12">
            <w:pPr>
              <w:tabs>
                <w:tab w:val="decimal" w:pos="1254"/>
              </w:tabs>
              <w:spacing w:line="380" w:lineRule="exact"/>
              <w:rPr>
                <w:rFonts w:ascii="Arial" w:hAnsi="Arial" w:cs="Arial"/>
                <w:sz w:val="18"/>
                <w:szCs w:val="18"/>
              </w:rPr>
            </w:pPr>
            <w:r>
              <w:rPr>
                <w:rFonts w:ascii="Arial" w:hAnsi="Arial" w:cs="Arial"/>
                <w:sz w:val="18"/>
                <w:szCs w:val="18"/>
              </w:rPr>
              <w:t>160,166</w:t>
            </w:r>
          </w:p>
        </w:tc>
        <w:tc>
          <w:tcPr>
            <w:tcW w:w="1553" w:type="dxa"/>
          </w:tcPr>
          <w:p w14:paraId="2B49D72C" w14:textId="21A83639" w:rsidR="00B11D12" w:rsidRPr="0006468E" w:rsidRDefault="00B11D12" w:rsidP="00B11D12">
            <w:pPr>
              <w:tabs>
                <w:tab w:val="decimal" w:pos="1254"/>
              </w:tabs>
              <w:spacing w:line="380" w:lineRule="exact"/>
              <w:rPr>
                <w:rFonts w:ascii="Arial" w:hAnsi="Arial" w:cs="Arial"/>
                <w:sz w:val="18"/>
                <w:szCs w:val="18"/>
              </w:rPr>
            </w:pPr>
            <w:r w:rsidRPr="00AA79CD">
              <w:rPr>
                <w:rFonts w:ascii="Arial" w:hAnsi="Arial" w:cs="Arial"/>
                <w:sz w:val="18"/>
                <w:szCs w:val="18"/>
              </w:rPr>
              <w:t xml:space="preserve"> 81,562 </w:t>
            </w:r>
          </w:p>
        </w:tc>
        <w:tc>
          <w:tcPr>
            <w:tcW w:w="1552" w:type="dxa"/>
          </w:tcPr>
          <w:p w14:paraId="4AD06DE1" w14:textId="326BBF22" w:rsidR="00AE38E0" w:rsidRPr="0006468E" w:rsidRDefault="00AE38E0" w:rsidP="00B11D12">
            <w:pPr>
              <w:tabs>
                <w:tab w:val="decimal" w:pos="1254"/>
              </w:tabs>
              <w:spacing w:line="380" w:lineRule="exact"/>
              <w:rPr>
                <w:rFonts w:ascii="Arial" w:hAnsi="Arial" w:cs="Arial"/>
                <w:sz w:val="18"/>
                <w:szCs w:val="18"/>
              </w:rPr>
            </w:pPr>
            <w:r>
              <w:rPr>
                <w:rFonts w:ascii="Arial" w:hAnsi="Arial" w:cs="Arial"/>
                <w:sz w:val="18"/>
                <w:szCs w:val="18"/>
              </w:rPr>
              <w:t>-</w:t>
            </w:r>
          </w:p>
        </w:tc>
        <w:tc>
          <w:tcPr>
            <w:tcW w:w="1553" w:type="dxa"/>
          </w:tcPr>
          <w:p w14:paraId="391421BD" w14:textId="1F440238" w:rsidR="00B11D12" w:rsidRPr="0006468E" w:rsidRDefault="00B11D12" w:rsidP="00B11D12">
            <w:pPr>
              <w:tabs>
                <w:tab w:val="decimal" w:pos="1254"/>
              </w:tabs>
              <w:spacing w:line="380" w:lineRule="exact"/>
              <w:rPr>
                <w:rFonts w:ascii="Arial" w:hAnsi="Arial" w:cs="Arial"/>
                <w:sz w:val="18"/>
                <w:szCs w:val="18"/>
              </w:rPr>
            </w:pPr>
            <w:r w:rsidRPr="00C35ED4">
              <w:t>-</w:t>
            </w:r>
          </w:p>
        </w:tc>
      </w:tr>
      <w:tr w:rsidR="00B11D12" w:rsidRPr="0006468E" w14:paraId="6A9CD4E3" w14:textId="77777777">
        <w:tc>
          <w:tcPr>
            <w:tcW w:w="2880" w:type="dxa"/>
            <w:vAlign w:val="bottom"/>
          </w:tcPr>
          <w:p w14:paraId="116B749E" w14:textId="7D5F5B19" w:rsidR="00B11D12" w:rsidRPr="0006468E" w:rsidRDefault="00B11D12" w:rsidP="00B11D12">
            <w:pPr>
              <w:spacing w:line="380" w:lineRule="exact"/>
              <w:ind w:right="-99"/>
              <w:rPr>
                <w:rFonts w:ascii="Arial" w:hAnsi="Arial" w:cs="Arial"/>
                <w:sz w:val="18"/>
                <w:szCs w:val="18"/>
              </w:rPr>
            </w:pPr>
            <w:r w:rsidRPr="0006468E">
              <w:rPr>
                <w:rFonts w:ascii="Arial" w:hAnsi="Arial" w:cs="Arial"/>
                <w:sz w:val="18"/>
                <w:szCs w:val="18"/>
              </w:rPr>
              <w:t>Property foreclosed</w:t>
            </w:r>
          </w:p>
        </w:tc>
        <w:tc>
          <w:tcPr>
            <w:tcW w:w="1552" w:type="dxa"/>
          </w:tcPr>
          <w:p w14:paraId="62657DD4" w14:textId="23A81E28" w:rsidR="00B11D12" w:rsidRPr="0006468E" w:rsidRDefault="008C47E0" w:rsidP="00B11D12">
            <w:pPr>
              <w:tabs>
                <w:tab w:val="decimal" w:pos="1254"/>
              </w:tabs>
              <w:spacing w:line="380" w:lineRule="exact"/>
              <w:rPr>
                <w:rFonts w:ascii="Arial" w:hAnsi="Arial" w:cs="Arial"/>
                <w:sz w:val="18"/>
                <w:szCs w:val="18"/>
              </w:rPr>
            </w:pPr>
            <w:r>
              <w:rPr>
                <w:rFonts w:ascii="Arial" w:hAnsi="Arial" w:cs="Arial"/>
                <w:sz w:val="18"/>
                <w:szCs w:val="18"/>
              </w:rPr>
              <w:t>2</w:t>
            </w:r>
            <w:r w:rsidR="0078198E">
              <w:rPr>
                <w:rFonts w:ascii="Arial" w:hAnsi="Arial" w:cs="Arial"/>
                <w:sz w:val="18"/>
                <w:szCs w:val="18"/>
              </w:rPr>
              <w:t>6,357,491</w:t>
            </w:r>
          </w:p>
        </w:tc>
        <w:tc>
          <w:tcPr>
            <w:tcW w:w="1553" w:type="dxa"/>
          </w:tcPr>
          <w:p w14:paraId="6A992334" w14:textId="013A59E1" w:rsidR="00B11D12" w:rsidRPr="0006468E" w:rsidRDefault="00B11D12" w:rsidP="00B11D12">
            <w:pPr>
              <w:tabs>
                <w:tab w:val="decimal" w:pos="1254"/>
              </w:tabs>
              <w:spacing w:line="380" w:lineRule="exact"/>
              <w:rPr>
                <w:rFonts w:ascii="Arial" w:hAnsi="Arial" w:cs="Arial"/>
                <w:sz w:val="18"/>
                <w:szCs w:val="18"/>
              </w:rPr>
            </w:pPr>
            <w:r w:rsidRPr="00AA79CD">
              <w:rPr>
                <w:rFonts w:ascii="Arial" w:hAnsi="Arial" w:cs="Arial"/>
                <w:sz w:val="18"/>
                <w:szCs w:val="18"/>
              </w:rPr>
              <w:t xml:space="preserve"> 26,018,563 </w:t>
            </w:r>
          </w:p>
        </w:tc>
        <w:tc>
          <w:tcPr>
            <w:tcW w:w="1552" w:type="dxa"/>
          </w:tcPr>
          <w:p w14:paraId="0FE85F08" w14:textId="6A905111" w:rsidR="00B11D12" w:rsidRPr="0006468E" w:rsidRDefault="00AE38E0" w:rsidP="00B11D12">
            <w:pPr>
              <w:tabs>
                <w:tab w:val="decimal" w:pos="1254"/>
              </w:tabs>
              <w:spacing w:line="380" w:lineRule="exact"/>
              <w:rPr>
                <w:rFonts w:ascii="Arial" w:hAnsi="Arial" w:cs="Arial"/>
                <w:sz w:val="18"/>
                <w:szCs w:val="18"/>
              </w:rPr>
            </w:pPr>
            <w:r>
              <w:rPr>
                <w:rFonts w:ascii="Arial" w:hAnsi="Arial" w:cs="Arial"/>
                <w:sz w:val="18"/>
                <w:szCs w:val="18"/>
              </w:rPr>
              <w:t>-</w:t>
            </w:r>
          </w:p>
        </w:tc>
        <w:tc>
          <w:tcPr>
            <w:tcW w:w="1553" w:type="dxa"/>
          </w:tcPr>
          <w:p w14:paraId="609260EA" w14:textId="52C05B3A" w:rsidR="00B11D12" w:rsidRPr="0006468E" w:rsidRDefault="00B11D12" w:rsidP="00B11D12">
            <w:pPr>
              <w:tabs>
                <w:tab w:val="decimal" w:pos="1254"/>
              </w:tabs>
              <w:spacing w:line="380" w:lineRule="exact"/>
              <w:rPr>
                <w:rFonts w:ascii="Arial" w:hAnsi="Arial" w:cs="Arial"/>
                <w:sz w:val="18"/>
                <w:szCs w:val="18"/>
              </w:rPr>
            </w:pPr>
            <w:r w:rsidRPr="00C35ED4">
              <w:t>-</w:t>
            </w:r>
          </w:p>
        </w:tc>
      </w:tr>
      <w:tr w:rsidR="00B11D12" w:rsidRPr="0006468E" w14:paraId="5C7DCFB0" w14:textId="77777777">
        <w:tc>
          <w:tcPr>
            <w:tcW w:w="2880" w:type="dxa"/>
            <w:vAlign w:val="bottom"/>
          </w:tcPr>
          <w:p w14:paraId="3872D011" w14:textId="77777777" w:rsidR="002F7316" w:rsidRDefault="00B11D12" w:rsidP="00B11D12">
            <w:pPr>
              <w:spacing w:line="380" w:lineRule="exact"/>
              <w:ind w:right="-99"/>
              <w:rPr>
                <w:rFonts w:ascii="Arial" w:hAnsi="Arial" w:cs="Arial"/>
                <w:sz w:val="18"/>
                <w:szCs w:val="18"/>
              </w:rPr>
            </w:pPr>
            <w:r>
              <w:rPr>
                <w:rFonts w:ascii="Arial" w:hAnsi="Arial" w:cs="Arial"/>
                <w:sz w:val="18"/>
                <w:szCs w:val="18"/>
              </w:rPr>
              <w:t>Dividend receivables</w:t>
            </w:r>
            <w:r w:rsidR="002F7316">
              <w:rPr>
                <w:rFonts w:ascii="Arial" w:hAnsi="Arial" w:cs="Arial"/>
                <w:sz w:val="18"/>
                <w:szCs w:val="18"/>
              </w:rPr>
              <w:t xml:space="preserve"> </w:t>
            </w:r>
          </w:p>
          <w:p w14:paraId="31BB75B8" w14:textId="404BD68E" w:rsidR="00B11D12" w:rsidRPr="0006468E" w:rsidRDefault="002F7316" w:rsidP="002F7316">
            <w:pPr>
              <w:spacing w:line="380" w:lineRule="exact"/>
              <w:ind w:left="165" w:right="-99"/>
              <w:rPr>
                <w:rFonts w:ascii="Arial" w:hAnsi="Arial" w:cs="Arial"/>
                <w:sz w:val="18"/>
                <w:szCs w:val="18"/>
              </w:rPr>
            </w:pPr>
            <w:r>
              <w:rPr>
                <w:rFonts w:ascii="Arial" w:hAnsi="Arial" w:cs="Arial"/>
                <w:sz w:val="18"/>
                <w:szCs w:val="18"/>
              </w:rPr>
              <w:t xml:space="preserve">- </w:t>
            </w:r>
            <w:r>
              <w:rPr>
                <w:rFonts w:ascii="Arial" w:hAnsi="Arial" w:cstheme="minorBidi"/>
                <w:sz w:val="18"/>
                <w:szCs w:val="18"/>
              </w:rPr>
              <w:t>related parties</w:t>
            </w:r>
          </w:p>
        </w:tc>
        <w:tc>
          <w:tcPr>
            <w:tcW w:w="1552" w:type="dxa"/>
          </w:tcPr>
          <w:p w14:paraId="1C031603" w14:textId="77777777" w:rsidR="002F7316" w:rsidRDefault="002F7316" w:rsidP="00B11D12">
            <w:pPr>
              <w:tabs>
                <w:tab w:val="decimal" w:pos="1254"/>
              </w:tabs>
              <w:spacing w:line="380" w:lineRule="exact"/>
              <w:rPr>
                <w:rFonts w:ascii="Arial" w:hAnsi="Arial" w:cs="Arial"/>
                <w:sz w:val="18"/>
                <w:szCs w:val="18"/>
              </w:rPr>
            </w:pPr>
          </w:p>
          <w:p w14:paraId="7F9FE330" w14:textId="62601B45" w:rsidR="00B11D12" w:rsidRPr="00AA79CD" w:rsidRDefault="0078198E" w:rsidP="00B11D12">
            <w:pPr>
              <w:tabs>
                <w:tab w:val="decimal" w:pos="1254"/>
              </w:tabs>
              <w:spacing w:line="380" w:lineRule="exact"/>
              <w:rPr>
                <w:rFonts w:ascii="Arial" w:hAnsi="Arial" w:cs="Arial"/>
                <w:sz w:val="18"/>
                <w:szCs w:val="18"/>
              </w:rPr>
            </w:pPr>
            <w:r>
              <w:rPr>
                <w:rFonts w:ascii="Arial" w:hAnsi="Arial" w:cs="Arial"/>
                <w:sz w:val="18"/>
                <w:szCs w:val="18"/>
              </w:rPr>
              <w:t>2,253,041</w:t>
            </w:r>
          </w:p>
        </w:tc>
        <w:tc>
          <w:tcPr>
            <w:tcW w:w="1553" w:type="dxa"/>
          </w:tcPr>
          <w:p w14:paraId="1459C7C7" w14:textId="77777777" w:rsidR="002F7316" w:rsidRDefault="002F7316" w:rsidP="00B11D12">
            <w:pPr>
              <w:tabs>
                <w:tab w:val="decimal" w:pos="1254"/>
              </w:tabs>
              <w:spacing w:line="380" w:lineRule="exact"/>
              <w:rPr>
                <w:rFonts w:ascii="Arial" w:hAnsi="Arial" w:cs="Arial"/>
                <w:sz w:val="18"/>
                <w:szCs w:val="18"/>
              </w:rPr>
            </w:pPr>
          </w:p>
          <w:p w14:paraId="33DBB65A" w14:textId="3D7032CD" w:rsidR="00B11D12" w:rsidRPr="00F329B2" w:rsidRDefault="00B11D12" w:rsidP="00B11D12">
            <w:pPr>
              <w:tabs>
                <w:tab w:val="decimal" w:pos="1254"/>
              </w:tabs>
              <w:spacing w:line="380" w:lineRule="exact"/>
              <w:rPr>
                <w:rFonts w:ascii="Arial" w:hAnsi="Arial" w:cs="Arial"/>
                <w:sz w:val="18"/>
                <w:szCs w:val="18"/>
              </w:rPr>
            </w:pPr>
            <w:r w:rsidRPr="00AA79CD">
              <w:rPr>
                <w:rFonts w:ascii="Arial" w:hAnsi="Arial" w:cs="Arial"/>
                <w:sz w:val="18"/>
                <w:szCs w:val="18"/>
              </w:rPr>
              <w:t>2,405,534</w:t>
            </w:r>
          </w:p>
        </w:tc>
        <w:tc>
          <w:tcPr>
            <w:tcW w:w="1552" w:type="dxa"/>
          </w:tcPr>
          <w:p w14:paraId="0815C0F6" w14:textId="77777777" w:rsidR="002F7316" w:rsidRDefault="002F7316" w:rsidP="00B11D12">
            <w:pPr>
              <w:tabs>
                <w:tab w:val="decimal" w:pos="1254"/>
              </w:tabs>
              <w:spacing w:line="380" w:lineRule="exact"/>
              <w:rPr>
                <w:rFonts w:ascii="Arial" w:hAnsi="Arial" w:cs="Arial"/>
                <w:sz w:val="18"/>
                <w:szCs w:val="18"/>
              </w:rPr>
            </w:pPr>
          </w:p>
          <w:p w14:paraId="0EEF75BD" w14:textId="5351E6F2" w:rsidR="00B11D12" w:rsidRPr="00BE241A" w:rsidRDefault="00AE38E0" w:rsidP="00B11D12">
            <w:pPr>
              <w:tabs>
                <w:tab w:val="decimal" w:pos="1254"/>
              </w:tabs>
              <w:spacing w:line="380" w:lineRule="exact"/>
              <w:rPr>
                <w:rFonts w:ascii="Arial" w:hAnsi="Arial" w:cs="Arial"/>
                <w:sz w:val="18"/>
                <w:szCs w:val="18"/>
              </w:rPr>
            </w:pPr>
            <w:r>
              <w:rPr>
                <w:rFonts w:ascii="Arial" w:hAnsi="Arial" w:cs="Arial"/>
                <w:sz w:val="18"/>
                <w:szCs w:val="18"/>
              </w:rPr>
              <w:t>2,253,041</w:t>
            </w:r>
          </w:p>
        </w:tc>
        <w:tc>
          <w:tcPr>
            <w:tcW w:w="1553" w:type="dxa"/>
          </w:tcPr>
          <w:p w14:paraId="007BF379" w14:textId="77777777" w:rsidR="002F7316" w:rsidRDefault="002F7316" w:rsidP="00B11D12">
            <w:pPr>
              <w:tabs>
                <w:tab w:val="decimal" w:pos="1254"/>
              </w:tabs>
              <w:spacing w:line="380" w:lineRule="exact"/>
              <w:rPr>
                <w:rFonts w:ascii="Arial" w:hAnsi="Arial" w:cs="Arial"/>
                <w:sz w:val="18"/>
                <w:szCs w:val="18"/>
              </w:rPr>
            </w:pPr>
          </w:p>
          <w:p w14:paraId="13847B60" w14:textId="45985830" w:rsidR="00B11D12" w:rsidRPr="00F329B2" w:rsidRDefault="00B11D12" w:rsidP="00B11D12">
            <w:pPr>
              <w:tabs>
                <w:tab w:val="decimal" w:pos="1254"/>
              </w:tabs>
              <w:spacing w:line="380" w:lineRule="exact"/>
              <w:rPr>
                <w:rFonts w:ascii="Arial" w:hAnsi="Arial" w:cs="Arial"/>
                <w:sz w:val="18"/>
                <w:szCs w:val="18"/>
              </w:rPr>
            </w:pPr>
            <w:r w:rsidRPr="00BE241A">
              <w:rPr>
                <w:rFonts w:ascii="Arial" w:hAnsi="Arial" w:cs="Arial"/>
                <w:sz w:val="18"/>
                <w:szCs w:val="18"/>
              </w:rPr>
              <w:t>2,405,534</w:t>
            </w:r>
          </w:p>
        </w:tc>
      </w:tr>
      <w:tr w:rsidR="00B11D12" w:rsidRPr="0006468E" w14:paraId="6A1C0D57" w14:textId="77777777">
        <w:tc>
          <w:tcPr>
            <w:tcW w:w="2880" w:type="dxa"/>
            <w:vAlign w:val="bottom"/>
          </w:tcPr>
          <w:p w14:paraId="073ECDD7" w14:textId="00C92AB2" w:rsidR="00B11D12" w:rsidRPr="00083E75" w:rsidRDefault="00B11D12" w:rsidP="00B11D12">
            <w:pPr>
              <w:spacing w:line="380" w:lineRule="exact"/>
              <w:ind w:right="-99"/>
              <w:rPr>
                <w:rFonts w:ascii="Arial" w:hAnsi="Arial" w:cstheme="minorBidi"/>
                <w:sz w:val="18"/>
                <w:szCs w:val="18"/>
              </w:rPr>
            </w:pPr>
            <w:r w:rsidRPr="0006468E">
              <w:rPr>
                <w:rFonts w:ascii="Arial" w:hAnsi="Arial" w:cs="Arial"/>
                <w:sz w:val="18"/>
                <w:szCs w:val="18"/>
              </w:rPr>
              <w:t>Others</w:t>
            </w:r>
            <w:r>
              <w:rPr>
                <w:rFonts w:ascii="Arial" w:hAnsi="Arial" w:cstheme="minorBidi"/>
                <w:sz w:val="18"/>
                <w:szCs w:val="18"/>
              </w:rPr>
              <w:t xml:space="preserve"> </w:t>
            </w:r>
          </w:p>
        </w:tc>
        <w:tc>
          <w:tcPr>
            <w:tcW w:w="1552" w:type="dxa"/>
          </w:tcPr>
          <w:p w14:paraId="0F6B5693" w14:textId="2F5189C9" w:rsidR="00B11D12" w:rsidRPr="0006468E" w:rsidRDefault="0078198E" w:rsidP="00B11D12">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12,721,</w:t>
            </w:r>
            <w:r w:rsidR="005C768F">
              <w:rPr>
                <w:rFonts w:ascii="Arial" w:hAnsi="Arial" w:cs="Arial"/>
                <w:sz w:val="18"/>
                <w:szCs w:val="18"/>
              </w:rPr>
              <w:t>730</w:t>
            </w:r>
          </w:p>
        </w:tc>
        <w:tc>
          <w:tcPr>
            <w:tcW w:w="1553" w:type="dxa"/>
          </w:tcPr>
          <w:p w14:paraId="23E4F1FD" w14:textId="47982AF8" w:rsidR="00B11D12" w:rsidRPr="0006468E" w:rsidRDefault="00B11D12" w:rsidP="00B11D12">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5,625,426</w:t>
            </w:r>
          </w:p>
        </w:tc>
        <w:tc>
          <w:tcPr>
            <w:tcW w:w="1552" w:type="dxa"/>
          </w:tcPr>
          <w:p w14:paraId="21242D4F" w14:textId="42C39F99" w:rsidR="00B11D12" w:rsidRPr="0006468E" w:rsidRDefault="00AE38E0" w:rsidP="00B11D12">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w:t>
            </w:r>
          </w:p>
        </w:tc>
        <w:tc>
          <w:tcPr>
            <w:tcW w:w="1553" w:type="dxa"/>
          </w:tcPr>
          <w:p w14:paraId="03EB0499" w14:textId="7432CC81" w:rsidR="00B11D12" w:rsidRPr="0006468E" w:rsidRDefault="00B11D12" w:rsidP="00B11D12">
            <w:pPr>
              <w:pBdr>
                <w:bottom w:val="single" w:sz="4" w:space="1" w:color="auto"/>
              </w:pBdr>
              <w:tabs>
                <w:tab w:val="decimal" w:pos="1254"/>
              </w:tabs>
              <w:spacing w:line="380" w:lineRule="exact"/>
              <w:rPr>
                <w:rFonts w:ascii="Arial" w:hAnsi="Arial" w:cs="Arial"/>
                <w:sz w:val="18"/>
                <w:szCs w:val="18"/>
              </w:rPr>
            </w:pPr>
            <w:r>
              <w:rPr>
                <w:rFonts w:ascii="Arial" w:hAnsi="Arial" w:cs="Arial"/>
                <w:sz w:val="18"/>
                <w:szCs w:val="18"/>
              </w:rPr>
              <w:t>-</w:t>
            </w:r>
          </w:p>
        </w:tc>
      </w:tr>
      <w:tr w:rsidR="00B11D12" w:rsidRPr="0006468E" w14:paraId="391EF6E1" w14:textId="77777777">
        <w:tc>
          <w:tcPr>
            <w:tcW w:w="2880" w:type="dxa"/>
            <w:vAlign w:val="bottom"/>
          </w:tcPr>
          <w:p w14:paraId="51389F71" w14:textId="06CED844" w:rsidR="00B11D12" w:rsidRPr="00FD53CF" w:rsidRDefault="00452321" w:rsidP="00B11D12">
            <w:pPr>
              <w:spacing w:line="380" w:lineRule="exact"/>
              <w:ind w:right="-99"/>
              <w:rPr>
                <w:rFonts w:ascii="Arial" w:hAnsi="Arial" w:cs="Arial"/>
                <w:sz w:val="18"/>
                <w:szCs w:val="18"/>
              </w:rPr>
            </w:pPr>
            <w:r w:rsidRPr="00FD53CF">
              <w:rPr>
                <w:rFonts w:ascii="Arial" w:hAnsi="Arial" w:cs="Arial"/>
                <w:sz w:val="18"/>
                <w:szCs w:val="18"/>
              </w:rPr>
              <w:t>Total o</w:t>
            </w:r>
            <w:r w:rsidR="00B11D12" w:rsidRPr="00FD53CF">
              <w:rPr>
                <w:rFonts w:ascii="Arial" w:hAnsi="Arial" w:cs="Arial"/>
                <w:sz w:val="18"/>
                <w:szCs w:val="18"/>
              </w:rPr>
              <w:t>ther current assets</w:t>
            </w:r>
          </w:p>
        </w:tc>
        <w:tc>
          <w:tcPr>
            <w:tcW w:w="1552" w:type="dxa"/>
          </w:tcPr>
          <w:p w14:paraId="04498DEB" w14:textId="1C4DA39C" w:rsidR="00B11D12" w:rsidRPr="00FD53CF" w:rsidRDefault="005C768F" w:rsidP="00B11D12">
            <w:pPr>
              <w:pBdr>
                <w:bottom w:val="double" w:sz="6" w:space="1" w:color="auto"/>
              </w:pBdr>
              <w:tabs>
                <w:tab w:val="decimal" w:pos="1254"/>
              </w:tabs>
              <w:spacing w:line="380" w:lineRule="exact"/>
              <w:rPr>
                <w:rFonts w:ascii="Arial" w:hAnsi="Arial" w:cs="Arial"/>
                <w:sz w:val="18"/>
                <w:szCs w:val="18"/>
                <w:cs/>
              </w:rPr>
            </w:pPr>
            <w:r w:rsidRPr="00FD53CF">
              <w:rPr>
                <w:rFonts w:ascii="Arial" w:hAnsi="Arial" w:cs="Arial"/>
                <w:sz w:val="18"/>
                <w:szCs w:val="18"/>
              </w:rPr>
              <w:t>151,588,656</w:t>
            </w:r>
          </w:p>
        </w:tc>
        <w:tc>
          <w:tcPr>
            <w:tcW w:w="1553" w:type="dxa"/>
          </w:tcPr>
          <w:p w14:paraId="14D61803" w14:textId="4E651B2F" w:rsidR="00B11D12" w:rsidRPr="00FD53CF" w:rsidRDefault="00B11D12" w:rsidP="00B11D12">
            <w:pPr>
              <w:pBdr>
                <w:bottom w:val="double" w:sz="6" w:space="1" w:color="auto"/>
              </w:pBdr>
              <w:tabs>
                <w:tab w:val="decimal" w:pos="1254"/>
              </w:tabs>
              <w:spacing w:line="380" w:lineRule="exact"/>
              <w:rPr>
                <w:rFonts w:ascii="Arial" w:hAnsi="Arial" w:cs="Arial"/>
                <w:sz w:val="18"/>
                <w:szCs w:val="18"/>
                <w:cs/>
              </w:rPr>
            </w:pPr>
            <w:r w:rsidRPr="00FD53CF">
              <w:rPr>
                <w:rFonts w:ascii="Arial" w:hAnsi="Arial" w:cs="Arial"/>
              </w:rPr>
              <w:t xml:space="preserve"> </w:t>
            </w:r>
            <w:r w:rsidRPr="00FD53CF">
              <w:rPr>
                <w:rFonts w:ascii="Arial" w:hAnsi="Arial" w:cs="Arial"/>
                <w:sz w:val="18"/>
                <w:szCs w:val="18"/>
              </w:rPr>
              <w:t>152,722,290</w:t>
            </w:r>
          </w:p>
        </w:tc>
        <w:tc>
          <w:tcPr>
            <w:tcW w:w="1552" w:type="dxa"/>
          </w:tcPr>
          <w:p w14:paraId="7463E1EF" w14:textId="315FDE4B" w:rsidR="00B11D12" w:rsidRPr="00FD53CF" w:rsidRDefault="00AE38E0" w:rsidP="00B11D12">
            <w:pPr>
              <w:pBdr>
                <w:bottom w:val="double" w:sz="6" w:space="1" w:color="auto"/>
              </w:pBdr>
              <w:tabs>
                <w:tab w:val="decimal" w:pos="1254"/>
              </w:tabs>
              <w:spacing w:line="380" w:lineRule="exact"/>
              <w:rPr>
                <w:rFonts w:ascii="Arial" w:hAnsi="Arial" w:cs="Arial"/>
                <w:sz w:val="18"/>
                <w:szCs w:val="18"/>
              </w:rPr>
            </w:pPr>
            <w:r w:rsidRPr="00FD53CF">
              <w:rPr>
                <w:rFonts w:ascii="Arial" w:hAnsi="Arial" w:cs="Arial"/>
                <w:sz w:val="18"/>
                <w:szCs w:val="18"/>
              </w:rPr>
              <w:t>21,361,245</w:t>
            </w:r>
          </w:p>
        </w:tc>
        <w:tc>
          <w:tcPr>
            <w:tcW w:w="1553" w:type="dxa"/>
          </w:tcPr>
          <w:p w14:paraId="36DF8C87" w14:textId="3074E72C" w:rsidR="00B11D12" w:rsidRPr="0006468E" w:rsidRDefault="00B11D12" w:rsidP="00B11D12">
            <w:pPr>
              <w:pBdr>
                <w:bottom w:val="double" w:sz="6" w:space="1" w:color="auto"/>
              </w:pBdr>
              <w:tabs>
                <w:tab w:val="decimal" w:pos="1254"/>
              </w:tabs>
              <w:spacing w:line="380" w:lineRule="exact"/>
              <w:rPr>
                <w:rFonts w:ascii="Arial" w:hAnsi="Arial" w:cs="Arial"/>
                <w:sz w:val="18"/>
                <w:szCs w:val="18"/>
              </w:rPr>
            </w:pPr>
            <w:r w:rsidRPr="00FD53CF">
              <w:rPr>
                <w:rFonts w:ascii="Arial" w:hAnsi="Arial" w:cs="Arial"/>
                <w:sz w:val="18"/>
                <w:szCs w:val="18"/>
              </w:rPr>
              <w:t>17,339,510</w:t>
            </w:r>
          </w:p>
        </w:tc>
      </w:tr>
    </w:tbl>
    <w:bookmarkEnd w:id="12"/>
    <w:p w14:paraId="73F1D56D" w14:textId="3C3E19D8" w:rsidR="006177B8" w:rsidRPr="0006468E" w:rsidRDefault="006177B8" w:rsidP="006177B8">
      <w:pPr>
        <w:tabs>
          <w:tab w:val="left" w:pos="1440"/>
        </w:tabs>
        <w:spacing w:before="24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B937D6">
        <w:rPr>
          <w:rFonts w:ascii="Arial" w:hAnsi="Arial" w:cstheme="minorBidi"/>
          <w:b/>
          <w:bCs/>
          <w:sz w:val="22"/>
          <w:szCs w:val="22"/>
        </w:rPr>
        <w:t>4</w:t>
      </w:r>
      <w:r w:rsidRPr="0006468E">
        <w:rPr>
          <w:rFonts w:ascii="Arial" w:hAnsi="Arial" w:cs="Arial"/>
          <w:b/>
          <w:bCs/>
          <w:sz w:val="22"/>
          <w:szCs w:val="22"/>
        </w:rPr>
        <w:t>.</w:t>
      </w:r>
      <w:r w:rsidRPr="0006468E">
        <w:rPr>
          <w:rFonts w:ascii="Arial" w:hAnsi="Arial" w:cs="Arial"/>
          <w:b/>
          <w:bCs/>
          <w:sz w:val="22"/>
          <w:szCs w:val="22"/>
        </w:rPr>
        <w:tab/>
        <w:t xml:space="preserve">Investments in associates </w:t>
      </w:r>
    </w:p>
    <w:p w14:paraId="1F959F93" w14:textId="7D20C076" w:rsidR="006177B8" w:rsidRPr="0006468E" w:rsidRDefault="006177B8" w:rsidP="00425309">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b/>
          <w:bCs/>
          <w:sz w:val="22"/>
          <w:szCs w:val="22"/>
        </w:rPr>
        <w:t>1</w:t>
      </w:r>
      <w:r w:rsidR="00B937D6">
        <w:rPr>
          <w:rFonts w:ascii="Arial" w:hAnsi="Arial" w:cs="Arial"/>
          <w:b/>
          <w:bCs/>
          <w:sz w:val="22"/>
          <w:szCs w:val="22"/>
        </w:rPr>
        <w:t>4</w:t>
      </w:r>
      <w:r w:rsidRPr="0006468E">
        <w:rPr>
          <w:rFonts w:ascii="Arial" w:hAnsi="Arial" w:cs="Arial"/>
          <w:b/>
          <w:bCs/>
          <w:sz w:val="22"/>
          <w:szCs w:val="22"/>
        </w:rPr>
        <w:t>.1</w:t>
      </w:r>
      <w:r w:rsidRPr="0006468E">
        <w:rPr>
          <w:rFonts w:ascii="Arial" w:hAnsi="Arial" w:cs="Arial"/>
          <w:b/>
          <w:bCs/>
          <w:sz w:val="22"/>
          <w:szCs w:val="22"/>
        </w:rPr>
        <w:tab/>
        <w:t>Details of associates</w:t>
      </w:r>
    </w:p>
    <w:tbl>
      <w:tblPr>
        <w:tblW w:w="9360" w:type="dxa"/>
        <w:tblInd w:w="270" w:type="dxa"/>
        <w:tblLayout w:type="fixed"/>
        <w:tblCellMar>
          <w:left w:w="0" w:type="dxa"/>
          <w:right w:w="0" w:type="dxa"/>
        </w:tblCellMar>
        <w:tblLook w:val="0000" w:firstRow="0" w:lastRow="0" w:firstColumn="0" w:lastColumn="0" w:noHBand="0" w:noVBand="0"/>
      </w:tblPr>
      <w:tblGrid>
        <w:gridCol w:w="3780"/>
        <w:gridCol w:w="1800"/>
        <w:gridCol w:w="1170"/>
        <w:gridCol w:w="1305"/>
        <w:gridCol w:w="1305"/>
      </w:tblGrid>
      <w:tr w:rsidR="00272D88" w:rsidRPr="0006468E" w14:paraId="34568F2A" w14:textId="77777777" w:rsidTr="008C6FF5">
        <w:trPr>
          <w:trHeight w:val="243"/>
        </w:trPr>
        <w:tc>
          <w:tcPr>
            <w:tcW w:w="3780" w:type="dxa"/>
            <w:vAlign w:val="bottom"/>
          </w:tcPr>
          <w:p w14:paraId="4A17904F" w14:textId="77777777" w:rsidR="006177B8" w:rsidRPr="0006468E" w:rsidRDefault="006177B8" w:rsidP="0076701C">
            <w:pPr>
              <w:spacing w:line="300" w:lineRule="exact"/>
              <w:ind w:left="252" w:right="90"/>
              <w:jc w:val="center"/>
              <w:rPr>
                <w:rFonts w:ascii="Arial" w:hAnsi="Arial" w:cs="Arial"/>
                <w:sz w:val="16"/>
                <w:szCs w:val="16"/>
              </w:rPr>
            </w:pPr>
          </w:p>
        </w:tc>
        <w:tc>
          <w:tcPr>
            <w:tcW w:w="1800" w:type="dxa"/>
            <w:vAlign w:val="bottom"/>
          </w:tcPr>
          <w:p w14:paraId="0508129A"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Nature of business</w:t>
            </w:r>
          </w:p>
        </w:tc>
        <w:tc>
          <w:tcPr>
            <w:tcW w:w="1170" w:type="dxa"/>
            <w:vAlign w:val="bottom"/>
          </w:tcPr>
          <w:p w14:paraId="21BE40A4" w14:textId="77777777" w:rsidR="006177B8" w:rsidRPr="0006468E" w:rsidRDefault="006177B8" w:rsidP="0076701C">
            <w:pPr>
              <w:pBdr>
                <w:bottom w:val="single" w:sz="6" w:space="1" w:color="auto"/>
              </w:pBdr>
              <w:snapToGrid w:val="0"/>
              <w:spacing w:line="300" w:lineRule="exact"/>
              <w:ind w:left="64" w:right="71"/>
              <w:jc w:val="center"/>
              <w:rPr>
                <w:rFonts w:ascii="Arial" w:hAnsi="Arial" w:cs="Arial"/>
                <w:sz w:val="16"/>
                <w:szCs w:val="16"/>
              </w:rPr>
            </w:pPr>
            <w:r w:rsidRPr="0006468E">
              <w:rPr>
                <w:rFonts w:ascii="Arial" w:hAnsi="Arial" w:cs="Arial"/>
                <w:sz w:val="16"/>
                <w:szCs w:val="16"/>
              </w:rPr>
              <w:t>Country of incorporation</w:t>
            </w:r>
          </w:p>
        </w:tc>
        <w:tc>
          <w:tcPr>
            <w:tcW w:w="2610" w:type="dxa"/>
            <w:gridSpan w:val="2"/>
            <w:vAlign w:val="bottom"/>
          </w:tcPr>
          <w:p w14:paraId="1AC28AE1" w14:textId="77777777" w:rsidR="006177B8" w:rsidRPr="0006468E" w:rsidRDefault="006177B8" w:rsidP="0076701C">
            <w:pPr>
              <w:pBdr>
                <w:bottom w:val="single" w:sz="6" w:space="1" w:color="auto"/>
              </w:pBdr>
              <w:spacing w:line="300" w:lineRule="exact"/>
              <w:ind w:left="64" w:right="71"/>
              <w:jc w:val="center"/>
              <w:rPr>
                <w:rFonts w:ascii="Arial" w:hAnsi="Arial" w:cs="Arial"/>
                <w:sz w:val="16"/>
                <w:szCs w:val="16"/>
              </w:rPr>
            </w:pPr>
            <w:r w:rsidRPr="0006468E">
              <w:rPr>
                <w:rFonts w:ascii="Arial" w:hAnsi="Arial" w:cs="Arial"/>
                <w:sz w:val="16"/>
                <w:szCs w:val="16"/>
              </w:rPr>
              <w:t>Shareholding percentage both                    directly and indirectly owned</w:t>
            </w:r>
          </w:p>
        </w:tc>
      </w:tr>
      <w:tr w:rsidR="00272D88" w:rsidRPr="0006468E" w14:paraId="3E44C0BA" w14:textId="77777777" w:rsidTr="008C6FF5">
        <w:tc>
          <w:tcPr>
            <w:tcW w:w="3780" w:type="dxa"/>
            <w:vAlign w:val="bottom"/>
          </w:tcPr>
          <w:p w14:paraId="77BF0549"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763AC936"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8461B05"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44877924" w14:textId="0BCD06E0" w:rsidR="006177B8" w:rsidRPr="0006468E" w:rsidRDefault="005970EB" w:rsidP="0076701C">
            <w:pPr>
              <w:pBdr>
                <w:bottom w:val="single" w:sz="6" w:space="1" w:color="auto"/>
              </w:pBdr>
              <w:spacing w:line="300" w:lineRule="exact"/>
              <w:ind w:left="64" w:right="71"/>
              <w:jc w:val="center"/>
              <w:rPr>
                <w:rFonts w:ascii="Arial" w:hAnsi="Arial" w:cs="Arial"/>
                <w:sz w:val="16"/>
                <w:szCs w:val="16"/>
              </w:rPr>
            </w:pPr>
            <w:r>
              <w:rPr>
                <w:rFonts w:ascii="Arial" w:hAnsi="Arial" w:cs="Arial"/>
                <w:sz w:val="16"/>
                <w:szCs w:val="16"/>
              </w:rPr>
              <w:t>2025</w:t>
            </w:r>
          </w:p>
        </w:tc>
        <w:tc>
          <w:tcPr>
            <w:tcW w:w="1305" w:type="dxa"/>
            <w:vAlign w:val="bottom"/>
          </w:tcPr>
          <w:p w14:paraId="1C3F2A41" w14:textId="5AC0845E" w:rsidR="006177B8" w:rsidRPr="0006468E" w:rsidRDefault="000B44D1" w:rsidP="0076701C">
            <w:pPr>
              <w:pBdr>
                <w:bottom w:val="single" w:sz="6" w:space="1" w:color="auto"/>
              </w:pBdr>
              <w:spacing w:line="300" w:lineRule="exact"/>
              <w:ind w:left="64" w:right="71"/>
              <w:jc w:val="center"/>
              <w:rPr>
                <w:rFonts w:ascii="Arial" w:hAnsi="Arial" w:cs="Arial"/>
                <w:sz w:val="16"/>
                <w:szCs w:val="16"/>
              </w:rPr>
            </w:pPr>
            <w:r>
              <w:rPr>
                <w:rFonts w:ascii="Arial" w:hAnsi="Arial" w:cs="Arial"/>
                <w:sz w:val="16"/>
                <w:szCs w:val="16"/>
              </w:rPr>
              <w:t>2024</w:t>
            </w:r>
          </w:p>
        </w:tc>
      </w:tr>
      <w:tr w:rsidR="00272D88" w:rsidRPr="0006468E" w14:paraId="750B21CD" w14:textId="77777777" w:rsidTr="008C6FF5">
        <w:tc>
          <w:tcPr>
            <w:tcW w:w="3780" w:type="dxa"/>
            <w:vAlign w:val="bottom"/>
          </w:tcPr>
          <w:p w14:paraId="6EA2737D" w14:textId="77777777" w:rsidR="006177B8" w:rsidRPr="0006468E" w:rsidRDefault="006177B8" w:rsidP="0076701C">
            <w:pPr>
              <w:spacing w:line="300" w:lineRule="exact"/>
              <w:ind w:left="252" w:right="90"/>
              <w:jc w:val="center"/>
              <w:rPr>
                <w:rFonts w:ascii="Arial" w:hAnsi="Arial" w:cs="Arial"/>
                <w:b/>
                <w:bCs/>
                <w:sz w:val="16"/>
                <w:szCs w:val="16"/>
                <w:cs/>
              </w:rPr>
            </w:pPr>
          </w:p>
        </w:tc>
        <w:tc>
          <w:tcPr>
            <w:tcW w:w="1800" w:type="dxa"/>
          </w:tcPr>
          <w:p w14:paraId="69356D08"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41A4B807"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vAlign w:val="bottom"/>
          </w:tcPr>
          <w:p w14:paraId="6734C280"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c>
          <w:tcPr>
            <w:tcW w:w="1305" w:type="dxa"/>
            <w:vAlign w:val="bottom"/>
          </w:tcPr>
          <w:p w14:paraId="6E16A028" w14:textId="77777777" w:rsidR="006177B8" w:rsidRPr="0006468E" w:rsidRDefault="006177B8" w:rsidP="0076701C">
            <w:pPr>
              <w:spacing w:line="30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27844641" w14:textId="77777777" w:rsidTr="008C6FF5">
        <w:tc>
          <w:tcPr>
            <w:tcW w:w="3780" w:type="dxa"/>
            <w:vAlign w:val="bottom"/>
          </w:tcPr>
          <w:p w14:paraId="471CBEAB" w14:textId="77777777" w:rsidR="006177B8" w:rsidRPr="0006468E" w:rsidRDefault="006177B8" w:rsidP="0076701C">
            <w:pPr>
              <w:spacing w:line="300" w:lineRule="exact"/>
              <w:ind w:left="249" w:right="90"/>
              <w:rPr>
                <w:rFonts w:ascii="Arial" w:hAnsi="Arial" w:cs="Arial"/>
                <w:b/>
                <w:bCs/>
                <w:sz w:val="16"/>
                <w:szCs w:val="16"/>
              </w:rPr>
            </w:pPr>
            <w:r w:rsidRPr="0006468E">
              <w:rPr>
                <w:rFonts w:ascii="Arial" w:hAnsi="Arial" w:cs="Arial"/>
                <w:b/>
                <w:bCs/>
                <w:sz w:val="16"/>
                <w:szCs w:val="16"/>
              </w:rPr>
              <w:t>Directly owned</w:t>
            </w:r>
          </w:p>
        </w:tc>
        <w:tc>
          <w:tcPr>
            <w:tcW w:w="1800" w:type="dxa"/>
          </w:tcPr>
          <w:p w14:paraId="34CB7014" w14:textId="77777777" w:rsidR="006177B8" w:rsidRPr="0006468E" w:rsidRDefault="006177B8" w:rsidP="0076701C">
            <w:pPr>
              <w:spacing w:line="300" w:lineRule="exact"/>
              <w:ind w:left="270" w:right="71" w:hanging="206"/>
              <w:rPr>
                <w:rFonts w:ascii="Arial" w:hAnsi="Arial" w:cs="Arial"/>
                <w:sz w:val="16"/>
                <w:szCs w:val="16"/>
              </w:rPr>
            </w:pPr>
          </w:p>
        </w:tc>
        <w:tc>
          <w:tcPr>
            <w:tcW w:w="1170" w:type="dxa"/>
            <w:vAlign w:val="bottom"/>
          </w:tcPr>
          <w:p w14:paraId="7B976D74" w14:textId="77777777" w:rsidR="006177B8" w:rsidRPr="0006468E" w:rsidRDefault="006177B8" w:rsidP="0076701C">
            <w:pPr>
              <w:spacing w:line="300" w:lineRule="exact"/>
              <w:ind w:left="64" w:right="71"/>
              <w:jc w:val="center"/>
              <w:rPr>
                <w:rFonts w:ascii="Arial" w:hAnsi="Arial" w:cs="Arial"/>
                <w:sz w:val="16"/>
                <w:szCs w:val="16"/>
              </w:rPr>
            </w:pPr>
          </w:p>
        </w:tc>
        <w:tc>
          <w:tcPr>
            <w:tcW w:w="1305" w:type="dxa"/>
          </w:tcPr>
          <w:p w14:paraId="7B4EF233" w14:textId="77777777" w:rsidR="006177B8" w:rsidRPr="0006468E" w:rsidRDefault="006177B8" w:rsidP="0076701C">
            <w:pPr>
              <w:spacing w:line="300" w:lineRule="exact"/>
              <w:ind w:left="86" w:right="72"/>
              <w:jc w:val="center"/>
              <w:rPr>
                <w:rFonts w:ascii="Arial" w:hAnsi="Arial" w:cs="Arial"/>
                <w:sz w:val="16"/>
                <w:szCs w:val="16"/>
              </w:rPr>
            </w:pPr>
          </w:p>
        </w:tc>
        <w:tc>
          <w:tcPr>
            <w:tcW w:w="1305" w:type="dxa"/>
          </w:tcPr>
          <w:p w14:paraId="1EAE807F" w14:textId="77777777" w:rsidR="006177B8" w:rsidRPr="0006468E" w:rsidRDefault="006177B8" w:rsidP="0076701C">
            <w:pPr>
              <w:spacing w:line="300" w:lineRule="exact"/>
              <w:ind w:left="86" w:right="72"/>
              <w:jc w:val="center"/>
              <w:rPr>
                <w:rFonts w:ascii="Arial" w:hAnsi="Arial" w:cs="Arial"/>
                <w:sz w:val="16"/>
                <w:szCs w:val="16"/>
              </w:rPr>
            </w:pPr>
          </w:p>
        </w:tc>
      </w:tr>
      <w:tr w:rsidR="00B11D12" w:rsidRPr="0006468E" w14:paraId="52400082" w14:textId="77777777" w:rsidTr="008C6FF5">
        <w:tc>
          <w:tcPr>
            <w:tcW w:w="3780" w:type="dxa"/>
          </w:tcPr>
          <w:p w14:paraId="1887F558" w14:textId="317D9101" w:rsidR="00B11D12" w:rsidRPr="0006468E" w:rsidRDefault="00B11D12" w:rsidP="00B11D12">
            <w:pPr>
              <w:spacing w:line="300" w:lineRule="exact"/>
              <w:ind w:left="360" w:right="90" w:hanging="101"/>
              <w:rPr>
                <w:rFonts w:ascii="Arial" w:hAnsi="Arial" w:cs="Arial"/>
                <w:sz w:val="16"/>
                <w:szCs w:val="16"/>
              </w:rPr>
            </w:pPr>
            <w:r w:rsidRPr="0006468E">
              <w:rPr>
                <w:rFonts w:ascii="Arial" w:hAnsi="Arial" w:cs="Arial"/>
                <w:sz w:val="16"/>
                <w:szCs w:val="16"/>
              </w:rPr>
              <w:t>Siam Piwat Company Limited</w:t>
            </w:r>
          </w:p>
        </w:tc>
        <w:tc>
          <w:tcPr>
            <w:tcW w:w="1800" w:type="dxa"/>
          </w:tcPr>
          <w:p w14:paraId="32DC009E" w14:textId="77777777" w:rsidR="00B11D12" w:rsidRPr="0006468E" w:rsidRDefault="00B11D12" w:rsidP="00B11D12">
            <w:pPr>
              <w:spacing w:line="300" w:lineRule="exact"/>
              <w:ind w:left="270" w:right="71" w:hanging="206"/>
              <w:rPr>
                <w:rFonts w:ascii="Arial" w:hAnsi="Arial" w:cs="Arial"/>
                <w:sz w:val="16"/>
                <w:szCs w:val="16"/>
              </w:rPr>
            </w:pPr>
            <w:r w:rsidRPr="0006468E">
              <w:rPr>
                <w:rFonts w:ascii="Arial" w:hAnsi="Arial" w:cs="Arial"/>
                <w:sz w:val="16"/>
                <w:szCs w:val="16"/>
              </w:rPr>
              <w:t>Shopping center and property for lease</w:t>
            </w:r>
          </w:p>
        </w:tc>
        <w:tc>
          <w:tcPr>
            <w:tcW w:w="1170" w:type="dxa"/>
          </w:tcPr>
          <w:p w14:paraId="3D108A76"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E9C9B45" w14:textId="3758151C" w:rsidR="00B11D12" w:rsidRPr="00152681" w:rsidRDefault="00AE38E0" w:rsidP="00B11D12">
            <w:pPr>
              <w:spacing w:line="300" w:lineRule="exact"/>
              <w:ind w:left="86" w:right="72"/>
              <w:jc w:val="center"/>
              <w:rPr>
                <w:rFonts w:ascii="Arial" w:hAnsi="Arial" w:cs="Arial"/>
                <w:sz w:val="16"/>
                <w:szCs w:val="16"/>
              </w:rPr>
            </w:pPr>
            <w:r>
              <w:rPr>
                <w:rFonts w:ascii="Arial" w:hAnsi="Arial" w:cs="Arial"/>
                <w:sz w:val="16"/>
                <w:szCs w:val="16"/>
              </w:rPr>
              <w:t>48.71</w:t>
            </w:r>
          </w:p>
        </w:tc>
        <w:tc>
          <w:tcPr>
            <w:tcW w:w="1305" w:type="dxa"/>
          </w:tcPr>
          <w:p w14:paraId="18FD8E12" w14:textId="1110A89C" w:rsidR="00B11D12" w:rsidRPr="0006468E"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48.71</w:t>
            </w:r>
          </w:p>
        </w:tc>
      </w:tr>
      <w:tr w:rsidR="00B11D12" w:rsidRPr="0006468E" w14:paraId="2B133E2F" w14:textId="77777777" w:rsidTr="008C6FF5">
        <w:tc>
          <w:tcPr>
            <w:tcW w:w="3780" w:type="dxa"/>
          </w:tcPr>
          <w:p w14:paraId="7C606F5D" w14:textId="77777777" w:rsidR="00B11D12" w:rsidRPr="0006468E" w:rsidRDefault="00B11D12" w:rsidP="00B11D12">
            <w:pPr>
              <w:spacing w:line="300" w:lineRule="exact"/>
              <w:ind w:left="360" w:right="90" w:hanging="101"/>
              <w:rPr>
                <w:rFonts w:ascii="Arial" w:hAnsi="Arial" w:cs="Arial"/>
                <w:sz w:val="16"/>
                <w:szCs w:val="16"/>
              </w:rPr>
            </w:pPr>
            <w:r w:rsidRPr="0006468E">
              <w:rPr>
                <w:rFonts w:ascii="Arial" w:hAnsi="Arial" w:cs="Arial"/>
                <w:sz w:val="16"/>
                <w:szCs w:val="16"/>
              </w:rPr>
              <w:t>Max Asset Management Company Limited</w:t>
            </w:r>
          </w:p>
        </w:tc>
        <w:tc>
          <w:tcPr>
            <w:tcW w:w="1800" w:type="dxa"/>
          </w:tcPr>
          <w:p w14:paraId="1A9D3175" w14:textId="77777777" w:rsidR="00B11D12" w:rsidRPr="0006468E" w:rsidRDefault="00B11D12" w:rsidP="00B11D12">
            <w:pPr>
              <w:spacing w:line="300" w:lineRule="exact"/>
              <w:ind w:left="360" w:right="71" w:hanging="296"/>
              <w:rPr>
                <w:rFonts w:ascii="Arial" w:hAnsi="Arial" w:cs="Arial"/>
                <w:sz w:val="16"/>
                <w:szCs w:val="16"/>
              </w:rPr>
            </w:pPr>
            <w:r w:rsidRPr="0006468E">
              <w:rPr>
                <w:rFonts w:ascii="Arial" w:hAnsi="Arial" w:cs="Arial"/>
                <w:sz w:val="16"/>
                <w:szCs w:val="16"/>
              </w:rPr>
              <w:t>Asset management</w:t>
            </w:r>
          </w:p>
        </w:tc>
        <w:tc>
          <w:tcPr>
            <w:tcW w:w="1170" w:type="dxa"/>
            <w:vAlign w:val="bottom"/>
          </w:tcPr>
          <w:p w14:paraId="1B7F13EC"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752C03F9" w14:textId="280CBA6E" w:rsidR="00B11D12" w:rsidRPr="0006468E" w:rsidRDefault="00AE38E0" w:rsidP="00B11D12">
            <w:pPr>
              <w:spacing w:line="300" w:lineRule="exact"/>
              <w:ind w:left="86" w:right="72"/>
              <w:jc w:val="center"/>
              <w:rPr>
                <w:rFonts w:ascii="Arial" w:hAnsi="Arial" w:cs="Arial"/>
                <w:sz w:val="16"/>
                <w:szCs w:val="16"/>
              </w:rPr>
            </w:pPr>
            <w:r>
              <w:rPr>
                <w:rFonts w:ascii="Arial" w:hAnsi="Arial" w:cs="Arial"/>
                <w:sz w:val="16"/>
                <w:szCs w:val="16"/>
              </w:rPr>
              <w:t>16.56</w:t>
            </w:r>
          </w:p>
        </w:tc>
        <w:tc>
          <w:tcPr>
            <w:tcW w:w="1305" w:type="dxa"/>
          </w:tcPr>
          <w:p w14:paraId="34A14CFC" w14:textId="5B9B0DFB" w:rsidR="00B11D12" w:rsidRPr="0006468E"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16.56</w:t>
            </w:r>
          </w:p>
        </w:tc>
      </w:tr>
      <w:tr w:rsidR="00B11D12" w:rsidRPr="0006468E" w14:paraId="78F5FCAB" w14:textId="77777777" w:rsidTr="008C6FF5">
        <w:tc>
          <w:tcPr>
            <w:tcW w:w="3780" w:type="dxa"/>
          </w:tcPr>
          <w:p w14:paraId="1C45545D" w14:textId="77777777" w:rsidR="00B11D12" w:rsidRPr="0006468E" w:rsidRDefault="00B11D12" w:rsidP="00B11D12">
            <w:pPr>
              <w:spacing w:line="300" w:lineRule="exact"/>
              <w:ind w:left="360" w:right="90" w:hanging="101"/>
              <w:rPr>
                <w:rFonts w:ascii="Arial" w:hAnsi="Arial" w:cs="Arial"/>
                <w:sz w:val="16"/>
                <w:szCs w:val="16"/>
              </w:rPr>
            </w:pPr>
            <w:proofErr w:type="spellStart"/>
            <w:r w:rsidRPr="0006468E">
              <w:rPr>
                <w:rFonts w:ascii="Arial" w:hAnsi="Arial" w:cs="Arial"/>
                <w:sz w:val="16"/>
                <w:szCs w:val="16"/>
              </w:rPr>
              <w:t>Puen</w:t>
            </w:r>
            <w:proofErr w:type="spellEnd"/>
            <w:r w:rsidRPr="0006468E">
              <w:rPr>
                <w:rFonts w:ascii="Arial" w:hAnsi="Arial" w:cs="Arial"/>
                <w:sz w:val="16"/>
                <w:szCs w:val="16"/>
              </w:rPr>
              <w:t xml:space="preserve"> </w:t>
            </w:r>
            <w:proofErr w:type="spellStart"/>
            <w:r w:rsidRPr="0006468E">
              <w:rPr>
                <w:rFonts w:ascii="Arial" w:hAnsi="Arial" w:cs="Arial"/>
                <w:sz w:val="16"/>
                <w:szCs w:val="16"/>
              </w:rPr>
              <w:t>Pob</w:t>
            </w:r>
            <w:proofErr w:type="spellEnd"/>
            <w:r w:rsidRPr="0006468E">
              <w:rPr>
                <w:rFonts w:ascii="Arial" w:hAnsi="Arial" w:cs="Arial"/>
                <w:sz w:val="16"/>
                <w:szCs w:val="16"/>
              </w:rPr>
              <w:t xml:space="preserve"> Patt Company Limited</w:t>
            </w:r>
          </w:p>
        </w:tc>
        <w:tc>
          <w:tcPr>
            <w:tcW w:w="1800" w:type="dxa"/>
          </w:tcPr>
          <w:p w14:paraId="2AC22B9C" w14:textId="77777777" w:rsidR="00B11D12" w:rsidRPr="0006468E" w:rsidRDefault="00B11D12" w:rsidP="00B11D12">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760FBF82"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5532D523" w14:textId="7BED325F" w:rsidR="00B11D12" w:rsidRPr="0006468E" w:rsidRDefault="00FD5BFE" w:rsidP="00B11D12">
            <w:pPr>
              <w:spacing w:line="300" w:lineRule="exact"/>
              <w:ind w:left="86" w:right="72"/>
              <w:jc w:val="center"/>
              <w:rPr>
                <w:rFonts w:ascii="Arial" w:hAnsi="Arial" w:cs="Arial"/>
                <w:sz w:val="16"/>
                <w:szCs w:val="16"/>
              </w:rPr>
            </w:pPr>
            <w:r>
              <w:rPr>
                <w:rFonts w:ascii="Arial" w:hAnsi="Arial" w:cs="Arial"/>
                <w:sz w:val="16"/>
                <w:szCs w:val="16"/>
              </w:rPr>
              <w:t>36.29</w:t>
            </w:r>
          </w:p>
        </w:tc>
        <w:tc>
          <w:tcPr>
            <w:tcW w:w="1305" w:type="dxa"/>
          </w:tcPr>
          <w:p w14:paraId="1A2783BF" w14:textId="12494905" w:rsidR="00B11D12" w:rsidRPr="0006468E"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36.29</w:t>
            </w:r>
          </w:p>
        </w:tc>
      </w:tr>
      <w:tr w:rsidR="00B11D12" w:rsidRPr="0006468E" w14:paraId="455DFC49" w14:textId="77777777" w:rsidTr="00854CE7">
        <w:tc>
          <w:tcPr>
            <w:tcW w:w="3780" w:type="dxa"/>
          </w:tcPr>
          <w:p w14:paraId="7F545B27" w14:textId="7D7DF6EF" w:rsidR="00B11D12" w:rsidRPr="00E92AEF" w:rsidRDefault="00B11D12" w:rsidP="00B11D12">
            <w:pPr>
              <w:spacing w:line="300" w:lineRule="exact"/>
              <w:ind w:left="360" w:right="90" w:hanging="101"/>
              <w:rPr>
                <w:rFonts w:ascii="Arial" w:hAnsi="Arial" w:cs="Arial"/>
                <w:sz w:val="16"/>
                <w:szCs w:val="16"/>
              </w:rPr>
            </w:pPr>
            <w:r w:rsidRPr="00E92AEF">
              <w:rPr>
                <w:rFonts w:ascii="Arial" w:hAnsi="Arial" w:cs="Arial"/>
                <w:sz w:val="16"/>
                <w:szCs w:val="16"/>
              </w:rPr>
              <w:t>Thanachart Capital Public Company Limited</w:t>
            </w:r>
          </w:p>
        </w:tc>
        <w:tc>
          <w:tcPr>
            <w:tcW w:w="1800" w:type="dxa"/>
          </w:tcPr>
          <w:p w14:paraId="6239D097" w14:textId="15A3069D" w:rsidR="00B11D12" w:rsidRPr="00E92AEF" w:rsidRDefault="00B11D12" w:rsidP="00B11D12">
            <w:pPr>
              <w:spacing w:line="300" w:lineRule="exact"/>
              <w:ind w:left="360" w:right="71" w:hanging="296"/>
              <w:rPr>
                <w:rFonts w:ascii="Arial" w:hAnsi="Arial" w:cs="Arial"/>
                <w:sz w:val="16"/>
                <w:szCs w:val="16"/>
                <w:cs/>
              </w:rPr>
            </w:pPr>
            <w:r w:rsidRPr="00E92AEF">
              <w:rPr>
                <w:rFonts w:ascii="Arial" w:hAnsi="Arial" w:cs="Arial"/>
                <w:sz w:val="16"/>
                <w:szCs w:val="16"/>
              </w:rPr>
              <w:t>Investment</w:t>
            </w:r>
          </w:p>
        </w:tc>
        <w:tc>
          <w:tcPr>
            <w:tcW w:w="1170" w:type="dxa"/>
          </w:tcPr>
          <w:p w14:paraId="5F042092"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3C627A93" w14:textId="420ED3CF" w:rsidR="00B11D12" w:rsidRPr="0006468E" w:rsidRDefault="002C1919" w:rsidP="00B11D12">
            <w:pPr>
              <w:spacing w:line="300" w:lineRule="exact"/>
              <w:ind w:left="86" w:right="72"/>
              <w:jc w:val="center"/>
              <w:rPr>
                <w:rFonts w:ascii="Arial" w:hAnsi="Arial" w:cs="Arial"/>
                <w:sz w:val="16"/>
                <w:szCs w:val="16"/>
                <w:cs/>
              </w:rPr>
            </w:pPr>
            <w:r>
              <w:rPr>
                <w:rFonts w:ascii="Arial" w:hAnsi="Arial" w:cs="Arial"/>
                <w:sz w:val="16"/>
                <w:szCs w:val="16"/>
              </w:rPr>
              <w:t>24.90</w:t>
            </w:r>
          </w:p>
        </w:tc>
        <w:tc>
          <w:tcPr>
            <w:tcW w:w="1305" w:type="dxa"/>
          </w:tcPr>
          <w:p w14:paraId="290524B5" w14:textId="28AC7867" w:rsidR="00B11D12" w:rsidRPr="0006468E" w:rsidRDefault="00B11D12" w:rsidP="00B11D12">
            <w:pPr>
              <w:spacing w:line="300" w:lineRule="exact"/>
              <w:ind w:left="86" w:right="72"/>
              <w:jc w:val="center"/>
              <w:rPr>
                <w:rFonts w:ascii="Arial" w:hAnsi="Arial" w:cs="Arial"/>
                <w:sz w:val="16"/>
                <w:szCs w:val="16"/>
                <w:cs/>
              </w:rPr>
            </w:pPr>
            <w:r w:rsidRPr="00152681">
              <w:rPr>
                <w:rFonts w:ascii="Arial" w:hAnsi="Arial" w:cs="Arial"/>
                <w:sz w:val="16"/>
                <w:szCs w:val="16"/>
              </w:rPr>
              <w:t>24.90</w:t>
            </w:r>
          </w:p>
        </w:tc>
      </w:tr>
      <w:tr w:rsidR="00B11D12" w:rsidRPr="0006468E" w14:paraId="5523A5ED" w14:textId="77777777" w:rsidTr="00854CE7">
        <w:tc>
          <w:tcPr>
            <w:tcW w:w="3780" w:type="dxa"/>
            <w:vAlign w:val="bottom"/>
          </w:tcPr>
          <w:p w14:paraId="1407D72D" w14:textId="77777777" w:rsidR="00B11D12" w:rsidRPr="0006468E" w:rsidRDefault="00B11D12" w:rsidP="00B11D12">
            <w:pPr>
              <w:spacing w:line="300" w:lineRule="exact"/>
              <w:ind w:left="249" w:right="90"/>
              <w:rPr>
                <w:rFonts w:ascii="Arial" w:hAnsi="Arial" w:cs="Arial"/>
                <w:b/>
                <w:bCs/>
                <w:sz w:val="16"/>
                <w:szCs w:val="16"/>
              </w:rPr>
            </w:pPr>
            <w:r w:rsidRPr="0006468E">
              <w:rPr>
                <w:rFonts w:ascii="Arial" w:hAnsi="Arial" w:cs="Arial"/>
                <w:b/>
                <w:bCs/>
                <w:sz w:val="16"/>
                <w:szCs w:val="16"/>
              </w:rPr>
              <w:t>Indirectly owned</w:t>
            </w:r>
          </w:p>
        </w:tc>
        <w:tc>
          <w:tcPr>
            <w:tcW w:w="1800" w:type="dxa"/>
          </w:tcPr>
          <w:p w14:paraId="0BD68C9A" w14:textId="77777777" w:rsidR="00B11D12" w:rsidRPr="0006468E" w:rsidRDefault="00B11D12" w:rsidP="00B11D12">
            <w:pPr>
              <w:spacing w:line="300" w:lineRule="exact"/>
              <w:ind w:left="360" w:right="71" w:hanging="296"/>
              <w:rPr>
                <w:rFonts w:ascii="Arial" w:hAnsi="Arial" w:cs="Arial"/>
                <w:sz w:val="16"/>
                <w:szCs w:val="16"/>
              </w:rPr>
            </w:pPr>
          </w:p>
        </w:tc>
        <w:tc>
          <w:tcPr>
            <w:tcW w:w="1170" w:type="dxa"/>
          </w:tcPr>
          <w:p w14:paraId="40DCACB6" w14:textId="77777777" w:rsidR="00B11D12" w:rsidRPr="0006468E" w:rsidRDefault="00B11D12" w:rsidP="00B11D12">
            <w:pPr>
              <w:spacing w:line="300" w:lineRule="exact"/>
              <w:ind w:left="64" w:right="71"/>
              <w:jc w:val="center"/>
              <w:rPr>
                <w:rFonts w:ascii="Arial" w:hAnsi="Arial" w:cs="Arial"/>
                <w:sz w:val="16"/>
                <w:szCs w:val="16"/>
              </w:rPr>
            </w:pPr>
          </w:p>
        </w:tc>
        <w:tc>
          <w:tcPr>
            <w:tcW w:w="1305" w:type="dxa"/>
          </w:tcPr>
          <w:p w14:paraId="6CDAA7DE" w14:textId="77777777" w:rsidR="00B11D12" w:rsidRPr="0006468E" w:rsidRDefault="00B11D12" w:rsidP="00B11D12">
            <w:pPr>
              <w:spacing w:line="300" w:lineRule="exact"/>
              <w:ind w:left="86" w:right="72"/>
              <w:jc w:val="center"/>
              <w:rPr>
                <w:rFonts w:ascii="Arial" w:hAnsi="Arial" w:cs="Arial"/>
                <w:sz w:val="16"/>
                <w:szCs w:val="16"/>
                <w:cs/>
              </w:rPr>
            </w:pPr>
          </w:p>
        </w:tc>
        <w:tc>
          <w:tcPr>
            <w:tcW w:w="1305" w:type="dxa"/>
          </w:tcPr>
          <w:p w14:paraId="1B66E31E" w14:textId="77777777" w:rsidR="00B11D12" w:rsidRPr="0006468E" w:rsidRDefault="00B11D12" w:rsidP="00B11D12">
            <w:pPr>
              <w:spacing w:line="300" w:lineRule="exact"/>
              <w:ind w:left="86" w:right="72"/>
              <w:jc w:val="center"/>
              <w:rPr>
                <w:rFonts w:ascii="Arial" w:hAnsi="Arial" w:cs="Arial"/>
                <w:sz w:val="16"/>
                <w:szCs w:val="16"/>
              </w:rPr>
            </w:pPr>
          </w:p>
        </w:tc>
      </w:tr>
      <w:tr w:rsidR="00B11D12" w:rsidRPr="0006468E" w14:paraId="6631CE00" w14:textId="77777777" w:rsidTr="00854CE7">
        <w:tc>
          <w:tcPr>
            <w:tcW w:w="3780" w:type="dxa"/>
          </w:tcPr>
          <w:p w14:paraId="7760FD4E" w14:textId="77777777" w:rsidR="00B11D12" w:rsidRDefault="00B11D12" w:rsidP="00B11D12">
            <w:pPr>
              <w:spacing w:line="300" w:lineRule="exact"/>
              <w:ind w:left="249" w:right="90"/>
              <w:rPr>
                <w:rFonts w:ascii="Arial" w:hAnsi="Arial" w:cs="Arial"/>
                <w:sz w:val="16"/>
                <w:szCs w:val="16"/>
              </w:rPr>
            </w:pPr>
            <w:r w:rsidRPr="005A581D">
              <w:rPr>
                <w:rFonts w:ascii="Arial" w:hAnsi="Arial" w:cs="Arial"/>
                <w:sz w:val="16"/>
                <w:szCs w:val="16"/>
              </w:rPr>
              <w:t xml:space="preserve">Lam Luk Ka Golf and Country Club Company </w:t>
            </w:r>
          </w:p>
          <w:p w14:paraId="006D1DA7" w14:textId="6D53205B" w:rsidR="00B11D12" w:rsidRPr="005A581D" w:rsidRDefault="00B11D12" w:rsidP="00B11D12">
            <w:pPr>
              <w:spacing w:line="300" w:lineRule="exact"/>
              <w:ind w:left="249" w:right="90"/>
              <w:rPr>
                <w:rFonts w:ascii="Arial" w:hAnsi="Arial" w:cs="Arial"/>
                <w:b/>
                <w:bCs/>
                <w:sz w:val="16"/>
                <w:szCs w:val="16"/>
              </w:rPr>
            </w:pPr>
            <w:r>
              <w:rPr>
                <w:rFonts w:ascii="Arial" w:hAnsi="Arial" w:cs="Arial"/>
                <w:sz w:val="16"/>
                <w:szCs w:val="16"/>
              </w:rPr>
              <w:t xml:space="preserve">   </w:t>
            </w:r>
            <w:r w:rsidRPr="005A581D">
              <w:rPr>
                <w:rFonts w:ascii="Arial" w:hAnsi="Arial" w:cs="Arial"/>
                <w:sz w:val="16"/>
                <w:szCs w:val="16"/>
              </w:rPr>
              <w:t>Limited</w:t>
            </w:r>
          </w:p>
        </w:tc>
        <w:tc>
          <w:tcPr>
            <w:tcW w:w="1800" w:type="dxa"/>
          </w:tcPr>
          <w:p w14:paraId="75173A99" w14:textId="0B155997" w:rsidR="00B11D12" w:rsidRPr="005A581D" w:rsidRDefault="00B11D12" w:rsidP="00B11D12">
            <w:pPr>
              <w:spacing w:line="300" w:lineRule="exact"/>
              <w:ind w:left="360" w:right="71" w:hanging="296"/>
              <w:rPr>
                <w:rFonts w:ascii="Arial" w:hAnsi="Arial" w:cs="Arial"/>
                <w:sz w:val="16"/>
                <w:szCs w:val="16"/>
              </w:rPr>
            </w:pPr>
            <w:r w:rsidRPr="005A581D">
              <w:rPr>
                <w:rFonts w:ascii="Arial" w:hAnsi="Arial" w:cs="Arial"/>
                <w:sz w:val="16"/>
                <w:szCs w:val="16"/>
              </w:rPr>
              <w:t>Golf course</w:t>
            </w:r>
          </w:p>
        </w:tc>
        <w:tc>
          <w:tcPr>
            <w:tcW w:w="1170" w:type="dxa"/>
          </w:tcPr>
          <w:p w14:paraId="173002DC" w14:textId="4D1AADFA" w:rsidR="00B11D12" w:rsidRPr="005A581D" w:rsidRDefault="00B11D12" w:rsidP="00B11D12">
            <w:pPr>
              <w:spacing w:line="300" w:lineRule="exact"/>
              <w:ind w:left="64" w:right="71"/>
              <w:jc w:val="center"/>
              <w:rPr>
                <w:rFonts w:ascii="Arial" w:hAnsi="Arial" w:cs="Arial"/>
                <w:sz w:val="16"/>
                <w:szCs w:val="16"/>
              </w:rPr>
            </w:pPr>
            <w:r w:rsidRPr="005A581D">
              <w:rPr>
                <w:rFonts w:ascii="Arial" w:hAnsi="Arial" w:cs="Arial"/>
                <w:sz w:val="16"/>
                <w:szCs w:val="16"/>
              </w:rPr>
              <w:t>Thailand</w:t>
            </w:r>
          </w:p>
        </w:tc>
        <w:tc>
          <w:tcPr>
            <w:tcW w:w="1305" w:type="dxa"/>
          </w:tcPr>
          <w:p w14:paraId="27EA79EE" w14:textId="53D0B22A" w:rsidR="00B11D12" w:rsidRPr="005A581D" w:rsidRDefault="002C1919" w:rsidP="00B11D12">
            <w:pPr>
              <w:spacing w:line="300" w:lineRule="exact"/>
              <w:ind w:left="86" w:right="72"/>
              <w:jc w:val="center"/>
              <w:rPr>
                <w:rFonts w:ascii="Arial" w:hAnsi="Arial" w:cs="Arial"/>
                <w:sz w:val="16"/>
                <w:szCs w:val="16"/>
                <w:cs/>
              </w:rPr>
            </w:pPr>
            <w:r>
              <w:rPr>
                <w:rFonts w:ascii="Arial" w:hAnsi="Arial" w:cs="Arial"/>
                <w:sz w:val="16"/>
                <w:szCs w:val="16"/>
              </w:rPr>
              <w:t>49.83</w:t>
            </w:r>
          </w:p>
        </w:tc>
        <w:tc>
          <w:tcPr>
            <w:tcW w:w="1305" w:type="dxa"/>
          </w:tcPr>
          <w:p w14:paraId="6954684A" w14:textId="71BCE396" w:rsidR="00B11D12" w:rsidRPr="005A581D"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47.63</w:t>
            </w:r>
          </w:p>
        </w:tc>
      </w:tr>
      <w:tr w:rsidR="00B11D12" w:rsidRPr="0006468E" w14:paraId="339EDF4C" w14:textId="77777777" w:rsidTr="008C6FF5">
        <w:tc>
          <w:tcPr>
            <w:tcW w:w="3780" w:type="dxa"/>
          </w:tcPr>
          <w:p w14:paraId="53A15F7F" w14:textId="77777777" w:rsidR="00B11D12" w:rsidRPr="0006468E" w:rsidRDefault="00B11D12" w:rsidP="00B11D12">
            <w:pPr>
              <w:spacing w:line="300" w:lineRule="exact"/>
              <w:ind w:left="360" w:right="90" w:hanging="101"/>
              <w:rPr>
                <w:rFonts w:ascii="Arial" w:hAnsi="Arial" w:cs="Arial"/>
                <w:sz w:val="16"/>
                <w:szCs w:val="16"/>
                <w:cs/>
              </w:rPr>
            </w:pPr>
            <w:proofErr w:type="spellStart"/>
            <w:r w:rsidRPr="0006468E">
              <w:rPr>
                <w:rFonts w:ascii="Arial" w:hAnsi="Arial" w:cs="Arial"/>
                <w:sz w:val="16"/>
                <w:szCs w:val="16"/>
              </w:rPr>
              <w:t>Paemala</w:t>
            </w:r>
            <w:proofErr w:type="spellEnd"/>
            <w:r w:rsidRPr="0006468E">
              <w:rPr>
                <w:rFonts w:ascii="Arial" w:hAnsi="Arial" w:cs="Arial"/>
                <w:sz w:val="16"/>
                <w:szCs w:val="16"/>
              </w:rPr>
              <w:t xml:space="preserve"> Spa Company Limited</w:t>
            </w:r>
          </w:p>
        </w:tc>
        <w:tc>
          <w:tcPr>
            <w:tcW w:w="1800" w:type="dxa"/>
          </w:tcPr>
          <w:p w14:paraId="70D96247" w14:textId="77777777" w:rsidR="00B11D12" w:rsidRPr="0006468E" w:rsidRDefault="00B11D12" w:rsidP="00B11D12">
            <w:pPr>
              <w:spacing w:line="300" w:lineRule="exact"/>
              <w:ind w:left="360" w:right="71" w:hanging="296"/>
              <w:rPr>
                <w:rFonts w:ascii="Arial" w:hAnsi="Arial" w:cs="Arial"/>
                <w:sz w:val="16"/>
                <w:szCs w:val="16"/>
              </w:rPr>
            </w:pPr>
            <w:r w:rsidRPr="0006468E">
              <w:rPr>
                <w:rFonts w:ascii="Arial" w:hAnsi="Arial" w:cs="Arial"/>
                <w:sz w:val="16"/>
                <w:szCs w:val="16"/>
              </w:rPr>
              <w:t>Property for lease</w:t>
            </w:r>
          </w:p>
        </w:tc>
        <w:tc>
          <w:tcPr>
            <w:tcW w:w="1170" w:type="dxa"/>
            <w:vAlign w:val="bottom"/>
          </w:tcPr>
          <w:p w14:paraId="5E9C2125"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Thailand</w:t>
            </w:r>
          </w:p>
        </w:tc>
        <w:tc>
          <w:tcPr>
            <w:tcW w:w="1305" w:type="dxa"/>
          </w:tcPr>
          <w:p w14:paraId="26B08340" w14:textId="74B3BB3B" w:rsidR="00B11D12" w:rsidRPr="0006468E" w:rsidRDefault="00851FB9" w:rsidP="00B11D12">
            <w:pPr>
              <w:spacing w:line="300" w:lineRule="exact"/>
              <w:ind w:left="86" w:right="72"/>
              <w:jc w:val="center"/>
              <w:rPr>
                <w:rFonts w:ascii="Arial" w:hAnsi="Arial" w:cs="Arial"/>
                <w:sz w:val="16"/>
                <w:szCs w:val="16"/>
              </w:rPr>
            </w:pPr>
            <w:r>
              <w:rPr>
                <w:rFonts w:ascii="Arial" w:hAnsi="Arial" w:cs="Arial"/>
                <w:sz w:val="16"/>
                <w:szCs w:val="16"/>
              </w:rPr>
              <w:t>25.00</w:t>
            </w:r>
          </w:p>
        </w:tc>
        <w:tc>
          <w:tcPr>
            <w:tcW w:w="1305" w:type="dxa"/>
          </w:tcPr>
          <w:p w14:paraId="5CA7FCEC" w14:textId="59680745" w:rsidR="00B11D12" w:rsidRPr="0006468E"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25.00</w:t>
            </w:r>
          </w:p>
        </w:tc>
      </w:tr>
      <w:tr w:rsidR="00B11D12" w:rsidRPr="0006468E" w14:paraId="5BE49AF4" w14:textId="77777777" w:rsidTr="008C6FF5">
        <w:tc>
          <w:tcPr>
            <w:tcW w:w="3780" w:type="dxa"/>
          </w:tcPr>
          <w:p w14:paraId="70E94039" w14:textId="77777777" w:rsidR="00B11D12" w:rsidRPr="0006468E" w:rsidRDefault="00B11D12" w:rsidP="00B11D12">
            <w:pPr>
              <w:spacing w:line="300" w:lineRule="exact"/>
              <w:ind w:left="360" w:right="90" w:hanging="101"/>
              <w:rPr>
                <w:rFonts w:ascii="Arial" w:hAnsi="Arial" w:cs="Arial"/>
                <w:sz w:val="16"/>
                <w:szCs w:val="16"/>
              </w:rPr>
            </w:pPr>
            <w:r w:rsidRPr="0006468E">
              <w:rPr>
                <w:rFonts w:ascii="Arial" w:hAnsi="Arial" w:cs="Arial"/>
                <w:sz w:val="16"/>
                <w:szCs w:val="16"/>
              </w:rPr>
              <w:t>DMS Property Investment Private Limited</w:t>
            </w:r>
          </w:p>
        </w:tc>
        <w:tc>
          <w:tcPr>
            <w:tcW w:w="1800" w:type="dxa"/>
          </w:tcPr>
          <w:p w14:paraId="3F51ADD6" w14:textId="2B4B0CF2" w:rsidR="00B11D12" w:rsidRPr="0006468E" w:rsidRDefault="00B11D12" w:rsidP="00B11D12">
            <w:pPr>
              <w:spacing w:line="300" w:lineRule="exact"/>
              <w:ind w:left="360" w:right="71" w:hanging="296"/>
              <w:rPr>
                <w:rFonts w:ascii="Arial" w:hAnsi="Arial" w:cs="Arial"/>
                <w:sz w:val="16"/>
                <w:szCs w:val="16"/>
              </w:rPr>
            </w:pPr>
            <w:r w:rsidRPr="0006468E">
              <w:rPr>
                <w:rFonts w:ascii="Arial" w:hAnsi="Arial" w:cs="Arial"/>
                <w:sz w:val="16"/>
                <w:szCs w:val="16"/>
              </w:rPr>
              <w:t>Dormant</w:t>
            </w:r>
          </w:p>
        </w:tc>
        <w:tc>
          <w:tcPr>
            <w:tcW w:w="1170" w:type="dxa"/>
            <w:vAlign w:val="bottom"/>
          </w:tcPr>
          <w:p w14:paraId="3B86D092" w14:textId="77777777" w:rsidR="00B11D12" w:rsidRPr="0006468E" w:rsidRDefault="00B11D12" w:rsidP="00B11D12">
            <w:pPr>
              <w:spacing w:line="300" w:lineRule="exact"/>
              <w:ind w:left="64" w:right="71"/>
              <w:jc w:val="center"/>
              <w:rPr>
                <w:rFonts w:ascii="Arial" w:hAnsi="Arial" w:cs="Arial"/>
                <w:sz w:val="16"/>
                <w:szCs w:val="16"/>
              </w:rPr>
            </w:pPr>
            <w:r w:rsidRPr="0006468E">
              <w:rPr>
                <w:rFonts w:ascii="Arial" w:hAnsi="Arial" w:cs="Arial"/>
                <w:sz w:val="16"/>
                <w:szCs w:val="16"/>
              </w:rPr>
              <w:t>Republic of Maldives</w:t>
            </w:r>
          </w:p>
        </w:tc>
        <w:tc>
          <w:tcPr>
            <w:tcW w:w="1305" w:type="dxa"/>
          </w:tcPr>
          <w:p w14:paraId="3DFC451C" w14:textId="21ED4CA5" w:rsidR="00B11D12" w:rsidRPr="0006468E" w:rsidRDefault="00851FB9" w:rsidP="00B11D12">
            <w:pPr>
              <w:spacing w:line="300" w:lineRule="exact"/>
              <w:ind w:left="86" w:right="72"/>
              <w:jc w:val="center"/>
              <w:rPr>
                <w:rFonts w:ascii="Arial" w:hAnsi="Arial" w:cs="Arial"/>
                <w:sz w:val="16"/>
                <w:szCs w:val="16"/>
              </w:rPr>
            </w:pPr>
            <w:r>
              <w:rPr>
                <w:rFonts w:ascii="Arial" w:hAnsi="Arial" w:cs="Arial"/>
                <w:sz w:val="16"/>
                <w:szCs w:val="16"/>
              </w:rPr>
              <w:t>-</w:t>
            </w:r>
          </w:p>
        </w:tc>
        <w:tc>
          <w:tcPr>
            <w:tcW w:w="1305" w:type="dxa"/>
          </w:tcPr>
          <w:p w14:paraId="11F4155F" w14:textId="20CD5454" w:rsidR="00B11D12" w:rsidRPr="0006468E" w:rsidRDefault="00B11D12" w:rsidP="00B11D12">
            <w:pPr>
              <w:spacing w:line="300" w:lineRule="exact"/>
              <w:ind w:left="86" w:right="72"/>
              <w:jc w:val="center"/>
              <w:rPr>
                <w:rFonts w:ascii="Arial" w:hAnsi="Arial" w:cs="Arial"/>
                <w:sz w:val="16"/>
                <w:szCs w:val="16"/>
              </w:rPr>
            </w:pPr>
            <w:r w:rsidRPr="00152681">
              <w:rPr>
                <w:rFonts w:ascii="Arial" w:hAnsi="Arial" w:cs="Arial"/>
                <w:sz w:val="16"/>
                <w:szCs w:val="16"/>
              </w:rPr>
              <w:t>35.00</w:t>
            </w:r>
          </w:p>
        </w:tc>
      </w:tr>
    </w:tbl>
    <w:p w14:paraId="3836FD82" w14:textId="77777777" w:rsidR="00A002A5" w:rsidRPr="0006468E" w:rsidRDefault="00A002A5" w:rsidP="00425309">
      <w:pPr>
        <w:tabs>
          <w:tab w:val="left" w:pos="1440"/>
        </w:tabs>
        <w:spacing w:before="120" w:line="380" w:lineRule="exact"/>
        <w:ind w:left="547" w:right="58" w:hanging="547"/>
        <w:jc w:val="both"/>
        <w:outlineLvl w:val="0"/>
        <w:rPr>
          <w:rFonts w:ascii="Arial" w:hAnsi="Arial" w:cs="Arial"/>
          <w:b/>
          <w:bCs/>
          <w:sz w:val="22"/>
          <w:szCs w:val="22"/>
        </w:rPr>
      </w:pPr>
    </w:p>
    <w:p w14:paraId="4D53017F" w14:textId="77777777" w:rsidR="00F47BA2" w:rsidRPr="0006468E" w:rsidRDefault="00F47BA2">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3AD2FFB" w14:textId="7B721341" w:rsidR="006177B8" w:rsidRDefault="006177B8" w:rsidP="00BB46BF">
      <w:pPr>
        <w:tabs>
          <w:tab w:val="left" w:pos="1440"/>
        </w:tabs>
        <w:spacing w:before="120" w:after="120" w:line="380" w:lineRule="exact"/>
        <w:ind w:left="547" w:right="58" w:hanging="547"/>
        <w:jc w:val="both"/>
        <w:outlineLvl w:val="0"/>
        <w:rPr>
          <w:rFonts w:ascii="Arial" w:hAnsi="Arial" w:cstheme="minorBidi"/>
          <w:b/>
          <w:bCs/>
          <w:sz w:val="22"/>
          <w:szCs w:val="22"/>
        </w:rPr>
      </w:pPr>
      <w:r w:rsidRPr="0006468E">
        <w:rPr>
          <w:rFonts w:ascii="Arial" w:hAnsi="Arial" w:cs="Arial"/>
          <w:b/>
          <w:bCs/>
          <w:sz w:val="22"/>
          <w:szCs w:val="22"/>
        </w:rPr>
        <w:lastRenderedPageBreak/>
        <w:t>1</w:t>
      </w:r>
      <w:r w:rsidR="00EE2253">
        <w:rPr>
          <w:rFonts w:ascii="Arial" w:hAnsi="Arial" w:cstheme="minorBidi"/>
          <w:b/>
          <w:bCs/>
          <w:sz w:val="22"/>
          <w:szCs w:val="22"/>
        </w:rPr>
        <w:t>4</w:t>
      </w:r>
      <w:r w:rsidRPr="0006468E">
        <w:rPr>
          <w:rFonts w:ascii="Arial" w:hAnsi="Arial" w:cs="Arial"/>
          <w:b/>
          <w:bCs/>
          <w:sz w:val="22"/>
          <w:szCs w:val="22"/>
        </w:rPr>
        <w:t>.2</w:t>
      </w:r>
      <w:r w:rsidRPr="0006468E">
        <w:rPr>
          <w:rFonts w:ascii="Arial" w:hAnsi="Arial" w:cs="Arial"/>
          <w:b/>
          <w:bCs/>
          <w:sz w:val="22"/>
          <w:szCs w:val="22"/>
        </w:rPr>
        <w:tab/>
        <w:t>Share of comprehensive income and dividend received</w:t>
      </w:r>
    </w:p>
    <w:tbl>
      <w:tblPr>
        <w:tblW w:w="9630" w:type="dxa"/>
        <w:tblInd w:w="270" w:type="dxa"/>
        <w:tblLayout w:type="fixed"/>
        <w:tblCellMar>
          <w:left w:w="0" w:type="dxa"/>
          <w:right w:w="0" w:type="dxa"/>
        </w:tblCellMar>
        <w:tblLook w:val="0000" w:firstRow="0" w:lastRow="0" w:firstColumn="0" w:lastColumn="0" w:noHBand="0" w:noVBand="0"/>
      </w:tblPr>
      <w:tblGrid>
        <w:gridCol w:w="4230"/>
        <w:gridCol w:w="1350"/>
        <w:gridCol w:w="1350"/>
        <w:gridCol w:w="1350"/>
        <w:gridCol w:w="1350"/>
      </w:tblGrid>
      <w:tr w:rsidR="00181E82" w:rsidRPr="006F7BC7" w14:paraId="5EF5B543" w14:textId="77777777" w:rsidTr="008B7B8F">
        <w:trPr>
          <w:trHeight w:val="234"/>
        </w:trPr>
        <w:tc>
          <w:tcPr>
            <w:tcW w:w="4230" w:type="dxa"/>
            <w:vAlign w:val="bottom"/>
          </w:tcPr>
          <w:p w14:paraId="034AAB91"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62A49504" w14:textId="51B93B28" w:rsidR="00181E82" w:rsidRPr="003A0621" w:rsidRDefault="00181E82" w:rsidP="001603F7">
            <w:pPr>
              <w:tabs>
                <w:tab w:val="left" w:pos="900"/>
              </w:tabs>
              <w:spacing w:line="32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181E82" w:rsidRPr="006F7BC7" w14:paraId="343F8EB8" w14:textId="77777777" w:rsidTr="008B7B8F">
        <w:trPr>
          <w:trHeight w:val="234"/>
        </w:trPr>
        <w:tc>
          <w:tcPr>
            <w:tcW w:w="4230" w:type="dxa"/>
            <w:vAlign w:val="bottom"/>
          </w:tcPr>
          <w:p w14:paraId="1337B105"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5A8ED2F3" w14:textId="77777777" w:rsidR="00181E82" w:rsidRPr="003A0621" w:rsidRDefault="00181E82" w:rsidP="001603F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Consolidated financial statements</w:t>
            </w:r>
          </w:p>
        </w:tc>
      </w:tr>
      <w:tr w:rsidR="00181E82" w:rsidRPr="006F7BC7" w14:paraId="322C2225" w14:textId="77777777" w:rsidTr="008B7B8F">
        <w:trPr>
          <w:trHeight w:val="234"/>
        </w:trPr>
        <w:tc>
          <w:tcPr>
            <w:tcW w:w="4230" w:type="dxa"/>
            <w:vAlign w:val="bottom"/>
          </w:tcPr>
          <w:p w14:paraId="0552E58A" w14:textId="77777777" w:rsidR="00181E82" w:rsidRPr="003A0621" w:rsidRDefault="00181E82" w:rsidP="001603F7">
            <w:pPr>
              <w:tabs>
                <w:tab w:val="left" w:pos="342"/>
                <w:tab w:val="left" w:pos="522"/>
                <w:tab w:val="left" w:pos="702"/>
              </w:tabs>
              <w:spacing w:line="320" w:lineRule="exact"/>
              <w:ind w:left="252" w:right="90"/>
              <w:jc w:val="center"/>
              <w:rPr>
                <w:rFonts w:ascii="Arial" w:hAnsi="Arial" w:cs="Arial"/>
                <w:sz w:val="16"/>
                <w:szCs w:val="16"/>
              </w:rPr>
            </w:pPr>
          </w:p>
        </w:tc>
        <w:tc>
          <w:tcPr>
            <w:tcW w:w="2700" w:type="dxa"/>
            <w:gridSpan w:val="2"/>
            <w:vAlign w:val="bottom"/>
          </w:tcPr>
          <w:p w14:paraId="583C978D" w14:textId="77777777" w:rsidR="00181E82" w:rsidRPr="003A0621" w:rsidRDefault="00181E82" w:rsidP="001603F7">
            <w:pPr>
              <w:pBdr>
                <w:bottom w:val="single" w:sz="4" w:space="1" w:color="auto"/>
              </w:pBdr>
              <w:spacing w:line="320" w:lineRule="exact"/>
              <w:ind w:left="58" w:right="58"/>
              <w:jc w:val="center"/>
              <w:rPr>
                <w:rFonts w:ascii="Arial" w:hAnsi="Arial" w:cs="Arial"/>
                <w:sz w:val="16"/>
                <w:szCs w:val="16"/>
              </w:rPr>
            </w:pPr>
            <w:r w:rsidRPr="003A0621">
              <w:rPr>
                <w:rFonts w:ascii="Arial" w:hAnsi="Arial" w:cs="Arial"/>
                <w:sz w:val="16"/>
                <w:szCs w:val="16"/>
              </w:rPr>
              <w:t>Cost</w:t>
            </w:r>
          </w:p>
        </w:tc>
        <w:tc>
          <w:tcPr>
            <w:tcW w:w="2700" w:type="dxa"/>
            <w:gridSpan w:val="2"/>
            <w:vAlign w:val="bottom"/>
          </w:tcPr>
          <w:p w14:paraId="278EF3CF" w14:textId="77777777" w:rsidR="00181E82" w:rsidRPr="003A0621" w:rsidRDefault="00181E82" w:rsidP="001603F7">
            <w:pPr>
              <w:pBdr>
                <w:bottom w:val="single" w:sz="4" w:space="1" w:color="auto"/>
              </w:pBdr>
              <w:spacing w:line="320" w:lineRule="exact"/>
              <w:ind w:left="58" w:right="58"/>
              <w:jc w:val="center"/>
              <w:rPr>
                <w:rFonts w:ascii="Arial" w:hAnsi="Arial" w:cs="Arial"/>
                <w:sz w:val="16"/>
                <w:szCs w:val="16"/>
              </w:rPr>
            </w:pPr>
            <w:r w:rsidRPr="003A0621">
              <w:rPr>
                <w:rFonts w:ascii="Arial" w:hAnsi="Arial" w:cs="Arial"/>
                <w:sz w:val="16"/>
                <w:szCs w:val="16"/>
              </w:rPr>
              <w:t>Carrying amount based on                       equity method</w:t>
            </w:r>
          </w:p>
        </w:tc>
      </w:tr>
      <w:tr w:rsidR="00181E82" w:rsidRPr="006F7BC7" w14:paraId="2C08B710" w14:textId="77777777" w:rsidTr="008B7B8F">
        <w:tc>
          <w:tcPr>
            <w:tcW w:w="4230" w:type="dxa"/>
            <w:vAlign w:val="bottom"/>
          </w:tcPr>
          <w:p w14:paraId="6226A607" w14:textId="77777777" w:rsidR="00181E82" w:rsidRPr="003A0621" w:rsidRDefault="00181E82" w:rsidP="00181E82">
            <w:pPr>
              <w:tabs>
                <w:tab w:val="left" w:pos="342"/>
                <w:tab w:val="left" w:pos="522"/>
                <w:tab w:val="left" w:pos="702"/>
              </w:tabs>
              <w:spacing w:line="320" w:lineRule="exact"/>
              <w:ind w:left="252" w:right="90"/>
              <w:rPr>
                <w:rFonts w:ascii="Arial" w:hAnsi="Arial" w:cs="Arial"/>
                <w:b/>
                <w:bCs/>
                <w:sz w:val="16"/>
                <w:szCs w:val="16"/>
              </w:rPr>
            </w:pPr>
          </w:p>
        </w:tc>
        <w:tc>
          <w:tcPr>
            <w:tcW w:w="1350" w:type="dxa"/>
            <w:vAlign w:val="bottom"/>
          </w:tcPr>
          <w:p w14:paraId="7FBC4A68" w14:textId="7616F45F" w:rsidR="00181E82" w:rsidRPr="003A0621" w:rsidRDefault="005970EB" w:rsidP="00181E82">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757F7F40" w14:textId="51BAF676" w:rsidR="00181E82" w:rsidRPr="003A0621" w:rsidRDefault="000B44D1" w:rsidP="00181E82">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c>
          <w:tcPr>
            <w:tcW w:w="1350" w:type="dxa"/>
            <w:vAlign w:val="bottom"/>
          </w:tcPr>
          <w:p w14:paraId="3741A3AD" w14:textId="32F996DB" w:rsidR="00181E82" w:rsidRPr="003A0621" w:rsidRDefault="005970EB" w:rsidP="00181E82">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6C30ED33" w14:textId="3C0EF176" w:rsidR="00181E82" w:rsidRPr="003A0621" w:rsidRDefault="000B44D1" w:rsidP="00181E82">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r>
      <w:tr w:rsidR="00B11D12" w:rsidRPr="006F7BC7" w14:paraId="6F9237A5" w14:textId="77777777" w:rsidTr="008B7B8F">
        <w:tc>
          <w:tcPr>
            <w:tcW w:w="4230" w:type="dxa"/>
            <w:vAlign w:val="bottom"/>
          </w:tcPr>
          <w:p w14:paraId="6563AC43" w14:textId="5378DD8E" w:rsidR="00B11D12" w:rsidRPr="003A0621" w:rsidRDefault="00B11D12" w:rsidP="00B11D12">
            <w:pPr>
              <w:spacing w:line="320" w:lineRule="exact"/>
              <w:ind w:left="360" w:right="90" w:hanging="101"/>
              <w:rPr>
                <w:rFonts w:ascii="Arial" w:hAnsi="Arial" w:cs="Arial"/>
                <w:sz w:val="16"/>
                <w:szCs w:val="16"/>
              </w:rPr>
            </w:pPr>
          </w:p>
        </w:tc>
        <w:tc>
          <w:tcPr>
            <w:tcW w:w="1350" w:type="dxa"/>
          </w:tcPr>
          <w:p w14:paraId="3BD4832C" w14:textId="4C35117C" w:rsidR="00B11D12" w:rsidRPr="003A0621" w:rsidRDefault="00B11D12" w:rsidP="00B11D12">
            <w:pPr>
              <w:tabs>
                <w:tab w:val="decimal" w:pos="1170"/>
              </w:tabs>
              <w:spacing w:line="320" w:lineRule="exact"/>
              <w:ind w:left="58" w:right="72"/>
              <w:rPr>
                <w:rFonts w:ascii="Arial" w:hAnsi="Arial" w:cs="Arial"/>
                <w:sz w:val="16"/>
                <w:szCs w:val="16"/>
              </w:rPr>
            </w:pPr>
          </w:p>
        </w:tc>
        <w:tc>
          <w:tcPr>
            <w:tcW w:w="1350" w:type="dxa"/>
          </w:tcPr>
          <w:p w14:paraId="62B8F9FC" w14:textId="24B51F27" w:rsidR="00B11D12" w:rsidRPr="003A0621" w:rsidRDefault="00B11D12" w:rsidP="00B11D12">
            <w:pPr>
              <w:tabs>
                <w:tab w:val="decimal" w:pos="1170"/>
              </w:tabs>
              <w:spacing w:line="320" w:lineRule="exact"/>
              <w:ind w:left="58" w:right="72"/>
              <w:rPr>
                <w:rFonts w:ascii="Arial" w:hAnsi="Arial" w:cs="Arial"/>
                <w:sz w:val="16"/>
                <w:szCs w:val="16"/>
              </w:rPr>
            </w:pPr>
          </w:p>
        </w:tc>
        <w:tc>
          <w:tcPr>
            <w:tcW w:w="1350" w:type="dxa"/>
          </w:tcPr>
          <w:p w14:paraId="6D5B31EE" w14:textId="598F77BC" w:rsidR="00B11D12" w:rsidRPr="003A0621" w:rsidRDefault="00B11D12" w:rsidP="00B11D12">
            <w:pPr>
              <w:tabs>
                <w:tab w:val="decimal" w:pos="1170"/>
              </w:tabs>
              <w:spacing w:line="320" w:lineRule="exact"/>
              <w:ind w:left="58" w:right="90"/>
              <w:rPr>
                <w:rFonts w:ascii="Arial" w:hAnsi="Arial" w:cs="Arial"/>
                <w:sz w:val="16"/>
                <w:szCs w:val="16"/>
              </w:rPr>
            </w:pPr>
          </w:p>
        </w:tc>
        <w:tc>
          <w:tcPr>
            <w:tcW w:w="1350" w:type="dxa"/>
          </w:tcPr>
          <w:p w14:paraId="5E975B30" w14:textId="708A863E" w:rsidR="00B11D12" w:rsidRPr="003A0621" w:rsidRDefault="005454DF" w:rsidP="00C56874">
            <w:pPr>
              <w:spacing w:line="320" w:lineRule="exact"/>
              <w:ind w:left="58" w:right="72"/>
              <w:jc w:val="center"/>
              <w:rPr>
                <w:rFonts w:ascii="Arial" w:hAnsi="Arial" w:cs="Arial"/>
                <w:sz w:val="16"/>
                <w:szCs w:val="16"/>
              </w:rPr>
            </w:pPr>
            <w:r>
              <w:rPr>
                <w:rFonts w:ascii="Arial" w:hAnsi="Arial" w:cs="Arial"/>
                <w:sz w:val="16"/>
                <w:szCs w:val="16"/>
              </w:rPr>
              <w:t>(Restated)</w:t>
            </w:r>
          </w:p>
        </w:tc>
      </w:tr>
      <w:tr w:rsidR="005454DF" w:rsidRPr="006F7BC7" w14:paraId="11A03849" w14:textId="77777777" w:rsidTr="008B7B8F">
        <w:tc>
          <w:tcPr>
            <w:tcW w:w="4230" w:type="dxa"/>
            <w:vAlign w:val="bottom"/>
          </w:tcPr>
          <w:p w14:paraId="1FDDDB71" w14:textId="0E518851" w:rsidR="005454DF" w:rsidRPr="003A0621" w:rsidRDefault="005454DF" w:rsidP="005454DF">
            <w:pPr>
              <w:spacing w:line="32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tcPr>
          <w:p w14:paraId="1D383F9E" w14:textId="32909361" w:rsidR="005454DF" w:rsidRPr="003A0621" w:rsidRDefault="00BF66C9" w:rsidP="005454DF">
            <w:pPr>
              <w:tabs>
                <w:tab w:val="decimal" w:pos="1170"/>
              </w:tabs>
              <w:spacing w:line="320" w:lineRule="exact"/>
              <w:ind w:left="58" w:right="72"/>
              <w:rPr>
                <w:rFonts w:ascii="Arial" w:hAnsi="Arial" w:cs="Arial"/>
                <w:sz w:val="16"/>
                <w:szCs w:val="16"/>
              </w:rPr>
            </w:pPr>
            <w:r>
              <w:rPr>
                <w:rFonts w:ascii="Arial" w:hAnsi="Arial" w:cs="Arial"/>
                <w:sz w:val="16"/>
                <w:szCs w:val="16"/>
              </w:rPr>
              <w:t>3,</w:t>
            </w:r>
            <w:r w:rsidR="00B901AF">
              <w:rPr>
                <w:rFonts w:ascii="Arial" w:hAnsi="Arial" w:cs="Arial"/>
                <w:sz w:val="16"/>
                <w:szCs w:val="16"/>
              </w:rPr>
              <w:t>890,</w:t>
            </w:r>
            <w:r w:rsidR="002C2F68">
              <w:rPr>
                <w:rFonts w:ascii="Arial" w:hAnsi="Arial" w:cs="Arial"/>
                <w:sz w:val="16"/>
                <w:szCs w:val="16"/>
              </w:rPr>
              <w:t>864,157</w:t>
            </w:r>
          </w:p>
        </w:tc>
        <w:tc>
          <w:tcPr>
            <w:tcW w:w="1350" w:type="dxa"/>
          </w:tcPr>
          <w:p w14:paraId="11ED4168" w14:textId="68E74BB6" w:rsidR="005454DF" w:rsidRPr="00E801A0" w:rsidRDefault="005454DF" w:rsidP="005454DF">
            <w:pPr>
              <w:tabs>
                <w:tab w:val="decimal" w:pos="1170"/>
              </w:tabs>
              <w:spacing w:line="320" w:lineRule="exact"/>
              <w:ind w:left="58" w:right="72"/>
              <w:rPr>
                <w:rFonts w:ascii="Arial" w:hAnsi="Arial" w:cs="Arial"/>
                <w:sz w:val="16"/>
                <w:szCs w:val="16"/>
              </w:rPr>
            </w:pPr>
            <w:r w:rsidRPr="00E801A0">
              <w:rPr>
                <w:rFonts w:ascii="Arial" w:hAnsi="Arial" w:cs="Arial"/>
                <w:sz w:val="16"/>
                <w:szCs w:val="16"/>
              </w:rPr>
              <w:t>3,890,864,157</w:t>
            </w:r>
          </w:p>
        </w:tc>
        <w:tc>
          <w:tcPr>
            <w:tcW w:w="1350" w:type="dxa"/>
          </w:tcPr>
          <w:p w14:paraId="55F2DE50" w14:textId="3670CFB4" w:rsidR="005454DF" w:rsidRPr="003A0621" w:rsidRDefault="001F4ED1" w:rsidP="005454DF">
            <w:pPr>
              <w:tabs>
                <w:tab w:val="decimal" w:pos="1170"/>
              </w:tabs>
              <w:spacing w:line="320" w:lineRule="exact"/>
              <w:ind w:left="58" w:right="90"/>
              <w:rPr>
                <w:rFonts w:ascii="Arial" w:hAnsi="Arial" w:cs="Arial"/>
                <w:sz w:val="16"/>
                <w:szCs w:val="16"/>
              </w:rPr>
            </w:pPr>
            <w:r>
              <w:rPr>
                <w:rFonts w:ascii="Arial" w:hAnsi="Arial" w:cs="Arial"/>
                <w:sz w:val="16"/>
                <w:szCs w:val="16"/>
              </w:rPr>
              <w:t>6,392,828,155</w:t>
            </w:r>
          </w:p>
        </w:tc>
        <w:tc>
          <w:tcPr>
            <w:tcW w:w="1350" w:type="dxa"/>
          </w:tcPr>
          <w:p w14:paraId="6147915B" w14:textId="0C507F7B" w:rsidR="005454DF" w:rsidRPr="00C43722" w:rsidRDefault="005454DF" w:rsidP="005454DF">
            <w:pPr>
              <w:tabs>
                <w:tab w:val="decimal" w:pos="1170"/>
              </w:tabs>
              <w:spacing w:line="320" w:lineRule="exact"/>
              <w:ind w:left="58" w:right="72"/>
              <w:rPr>
                <w:rFonts w:ascii="Arial" w:hAnsi="Arial" w:cs="Arial"/>
                <w:sz w:val="16"/>
                <w:szCs w:val="16"/>
              </w:rPr>
            </w:pPr>
            <w:r w:rsidRPr="00C43722">
              <w:rPr>
                <w:rFonts w:ascii="Arial" w:hAnsi="Arial" w:cs="Arial"/>
                <w:sz w:val="16"/>
                <w:szCs w:val="16"/>
              </w:rPr>
              <w:t>6,075,857,239</w:t>
            </w:r>
          </w:p>
        </w:tc>
      </w:tr>
      <w:tr w:rsidR="005454DF" w:rsidRPr="006F7BC7" w14:paraId="065C3478" w14:textId="77777777" w:rsidTr="008B7B8F">
        <w:trPr>
          <w:trHeight w:val="149"/>
        </w:trPr>
        <w:tc>
          <w:tcPr>
            <w:tcW w:w="4230" w:type="dxa"/>
            <w:vAlign w:val="bottom"/>
          </w:tcPr>
          <w:p w14:paraId="576DB4C5" w14:textId="77777777" w:rsidR="005454DF" w:rsidRPr="003A0621" w:rsidRDefault="005454DF" w:rsidP="005454DF">
            <w:pPr>
              <w:spacing w:line="32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tcPr>
          <w:p w14:paraId="26BCBEE9" w14:textId="00B068EF" w:rsidR="005454DF" w:rsidRPr="003A0621" w:rsidRDefault="003C37CC" w:rsidP="005454DF">
            <w:pPr>
              <w:tabs>
                <w:tab w:val="decimal" w:pos="1170"/>
              </w:tabs>
              <w:spacing w:line="320" w:lineRule="exact"/>
              <w:ind w:left="58" w:right="72"/>
              <w:rPr>
                <w:rFonts w:ascii="Arial" w:hAnsi="Arial" w:cs="Arial"/>
                <w:sz w:val="16"/>
                <w:szCs w:val="16"/>
              </w:rPr>
            </w:pPr>
            <w:r>
              <w:rPr>
                <w:rFonts w:ascii="Arial" w:hAnsi="Arial" w:cs="Arial"/>
                <w:sz w:val="16"/>
                <w:szCs w:val="16"/>
              </w:rPr>
              <w:t>6,624,010</w:t>
            </w:r>
          </w:p>
        </w:tc>
        <w:tc>
          <w:tcPr>
            <w:tcW w:w="1350" w:type="dxa"/>
          </w:tcPr>
          <w:p w14:paraId="31F4C637" w14:textId="562A28CD" w:rsidR="005454DF" w:rsidRPr="003A0621" w:rsidRDefault="005454DF" w:rsidP="005454DF">
            <w:pPr>
              <w:tabs>
                <w:tab w:val="decimal" w:pos="1170"/>
              </w:tabs>
              <w:spacing w:line="320" w:lineRule="exact"/>
              <w:ind w:left="58" w:right="72"/>
              <w:rPr>
                <w:rFonts w:ascii="Arial" w:hAnsi="Arial" w:cs="Arial"/>
                <w:sz w:val="16"/>
                <w:szCs w:val="16"/>
              </w:rPr>
            </w:pPr>
            <w:r w:rsidRPr="00E801A0">
              <w:rPr>
                <w:rFonts w:ascii="Arial" w:hAnsi="Arial" w:cs="Arial"/>
                <w:sz w:val="16"/>
                <w:szCs w:val="16"/>
              </w:rPr>
              <w:t>6,624,010</w:t>
            </w:r>
          </w:p>
        </w:tc>
        <w:tc>
          <w:tcPr>
            <w:tcW w:w="1350" w:type="dxa"/>
          </w:tcPr>
          <w:p w14:paraId="1664F018" w14:textId="41B5D26D" w:rsidR="005454DF" w:rsidRPr="003A0621" w:rsidRDefault="001F4ED1" w:rsidP="005454DF">
            <w:pPr>
              <w:tabs>
                <w:tab w:val="decimal" w:pos="1170"/>
              </w:tabs>
              <w:spacing w:line="320" w:lineRule="exact"/>
              <w:ind w:left="58" w:right="90"/>
              <w:rPr>
                <w:rFonts w:ascii="Arial" w:hAnsi="Arial" w:cs="Arial"/>
                <w:sz w:val="16"/>
                <w:szCs w:val="16"/>
              </w:rPr>
            </w:pPr>
            <w:r>
              <w:rPr>
                <w:rFonts w:ascii="Arial" w:hAnsi="Arial" w:cs="Arial"/>
                <w:sz w:val="16"/>
                <w:szCs w:val="16"/>
              </w:rPr>
              <w:t>38,758,443</w:t>
            </w:r>
          </w:p>
        </w:tc>
        <w:tc>
          <w:tcPr>
            <w:tcW w:w="1350" w:type="dxa"/>
          </w:tcPr>
          <w:p w14:paraId="395B8077" w14:textId="0198C0D8" w:rsidR="005454DF" w:rsidRPr="003A0621" w:rsidRDefault="005454DF" w:rsidP="005454DF">
            <w:pPr>
              <w:tabs>
                <w:tab w:val="decimal" w:pos="1170"/>
              </w:tabs>
              <w:spacing w:line="320" w:lineRule="exact"/>
              <w:ind w:left="58" w:right="72"/>
              <w:rPr>
                <w:rFonts w:ascii="Arial" w:hAnsi="Arial" w:cs="Arial"/>
                <w:sz w:val="16"/>
                <w:szCs w:val="16"/>
              </w:rPr>
            </w:pPr>
            <w:r w:rsidRPr="00C43722">
              <w:rPr>
                <w:rFonts w:ascii="Arial" w:hAnsi="Arial" w:cs="Arial"/>
                <w:sz w:val="16"/>
                <w:szCs w:val="16"/>
              </w:rPr>
              <w:t>42,482,386</w:t>
            </w:r>
          </w:p>
        </w:tc>
      </w:tr>
      <w:tr w:rsidR="005454DF" w:rsidRPr="006F7BC7" w14:paraId="1B424C20" w14:textId="77777777" w:rsidTr="008B7B8F">
        <w:tc>
          <w:tcPr>
            <w:tcW w:w="4230" w:type="dxa"/>
            <w:vAlign w:val="bottom"/>
          </w:tcPr>
          <w:p w14:paraId="1A558DE7" w14:textId="77777777" w:rsidR="005454DF" w:rsidRPr="003A0621" w:rsidRDefault="005454DF" w:rsidP="005454DF">
            <w:pPr>
              <w:spacing w:line="320" w:lineRule="exact"/>
              <w:ind w:left="360" w:right="90" w:hanging="101"/>
              <w:rPr>
                <w:rFonts w:ascii="Arial" w:hAnsi="Arial" w:cs="Arial"/>
                <w:sz w:val="16"/>
                <w:szCs w:val="16"/>
                <w:cs/>
              </w:rPr>
            </w:pPr>
            <w:proofErr w:type="spellStart"/>
            <w:r w:rsidRPr="003A0621">
              <w:rPr>
                <w:rFonts w:ascii="Arial" w:hAnsi="Arial" w:cs="Arial"/>
                <w:sz w:val="16"/>
                <w:szCs w:val="16"/>
              </w:rPr>
              <w:t>Paemala</w:t>
            </w:r>
            <w:proofErr w:type="spellEnd"/>
            <w:r w:rsidRPr="003A0621">
              <w:rPr>
                <w:rFonts w:ascii="Arial" w:hAnsi="Arial" w:cs="Arial"/>
                <w:sz w:val="16"/>
                <w:szCs w:val="16"/>
              </w:rPr>
              <w:t xml:space="preserve"> Spa Company Limited</w:t>
            </w:r>
          </w:p>
        </w:tc>
        <w:tc>
          <w:tcPr>
            <w:tcW w:w="1350" w:type="dxa"/>
          </w:tcPr>
          <w:p w14:paraId="5F319422" w14:textId="0C65BB5D" w:rsidR="005454DF" w:rsidRPr="003A0621" w:rsidRDefault="003C37CC" w:rsidP="005454DF">
            <w:pPr>
              <w:tabs>
                <w:tab w:val="decimal" w:pos="1170"/>
              </w:tabs>
              <w:spacing w:line="320" w:lineRule="exact"/>
              <w:ind w:left="58" w:right="72"/>
              <w:rPr>
                <w:rFonts w:ascii="Arial" w:hAnsi="Arial" w:cs="Arial"/>
                <w:sz w:val="16"/>
                <w:szCs w:val="16"/>
              </w:rPr>
            </w:pPr>
            <w:r>
              <w:rPr>
                <w:rFonts w:ascii="Arial" w:hAnsi="Arial" w:cs="Arial"/>
                <w:sz w:val="16"/>
                <w:szCs w:val="16"/>
              </w:rPr>
              <w:t>1</w:t>
            </w:r>
            <w:r w:rsidR="00A8542A">
              <w:rPr>
                <w:rFonts w:ascii="Arial" w:hAnsi="Arial" w:cs="Arial"/>
                <w:sz w:val="16"/>
                <w:szCs w:val="16"/>
              </w:rPr>
              <w:t>,250,000</w:t>
            </w:r>
          </w:p>
        </w:tc>
        <w:tc>
          <w:tcPr>
            <w:tcW w:w="1350" w:type="dxa"/>
          </w:tcPr>
          <w:p w14:paraId="0C0CC58E" w14:textId="0EECCFBD" w:rsidR="005454DF" w:rsidRPr="003A0621" w:rsidRDefault="005454DF" w:rsidP="005454DF">
            <w:pPr>
              <w:tabs>
                <w:tab w:val="decimal" w:pos="1170"/>
              </w:tabs>
              <w:spacing w:line="320" w:lineRule="exact"/>
              <w:ind w:left="58" w:right="72"/>
              <w:rPr>
                <w:rFonts w:ascii="Arial" w:hAnsi="Arial" w:cs="Arial"/>
                <w:sz w:val="16"/>
                <w:szCs w:val="16"/>
              </w:rPr>
            </w:pPr>
            <w:r w:rsidRPr="00E801A0">
              <w:rPr>
                <w:rFonts w:ascii="Arial" w:hAnsi="Arial" w:cs="Arial"/>
                <w:sz w:val="16"/>
                <w:szCs w:val="16"/>
              </w:rPr>
              <w:t>1,250,000</w:t>
            </w:r>
          </w:p>
        </w:tc>
        <w:tc>
          <w:tcPr>
            <w:tcW w:w="1350" w:type="dxa"/>
          </w:tcPr>
          <w:p w14:paraId="61038CF6" w14:textId="13054399" w:rsidR="005454DF" w:rsidRPr="003A0621" w:rsidRDefault="001F4ED1" w:rsidP="005454DF">
            <w:pPr>
              <w:tabs>
                <w:tab w:val="decimal" w:pos="1170"/>
              </w:tabs>
              <w:spacing w:line="320" w:lineRule="exact"/>
              <w:ind w:left="58" w:right="90"/>
              <w:rPr>
                <w:rFonts w:ascii="Arial" w:hAnsi="Arial" w:cs="Arial"/>
                <w:sz w:val="16"/>
                <w:szCs w:val="16"/>
                <w:cs/>
              </w:rPr>
            </w:pPr>
            <w:r>
              <w:rPr>
                <w:rFonts w:ascii="Arial" w:hAnsi="Arial" w:cs="Arial"/>
                <w:sz w:val="16"/>
                <w:szCs w:val="16"/>
              </w:rPr>
              <w:t>334</w:t>
            </w:r>
            <w:r w:rsidR="00752D71">
              <w:rPr>
                <w:rFonts w:ascii="Arial" w:hAnsi="Arial" w:cs="Arial"/>
                <w:sz w:val="16"/>
                <w:szCs w:val="16"/>
              </w:rPr>
              <w:t>,258</w:t>
            </w:r>
          </w:p>
        </w:tc>
        <w:tc>
          <w:tcPr>
            <w:tcW w:w="1350" w:type="dxa"/>
          </w:tcPr>
          <w:p w14:paraId="604391EE" w14:textId="73E74102" w:rsidR="005454DF" w:rsidRPr="003A0621" w:rsidRDefault="005454DF" w:rsidP="005454DF">
            <w:pPr>
              <w:tabs>
                <w:tab w:val="decimal" w:pos="1170"/>
              </w:tabs>
              <w:spacing w:line="320" w:lineRule="exact"/>
              <w:ind w:left="58" w:right="72"/>
              <w:rPr>
                <w:rFonts w:ascii="Arial" w:hAnsi="Arial" w:cs="Arial"/>
                <w:sz w:val="16"/>
                <w:szCs w:val="16"/>
                <w:cs/>
              </w:rPr>
            </w:pPr>
            <w:r w:rsidRPr="00C43722">
              <w:rPr>
                <w:rFonts w:ascii="Arial" w:hAnsi="Arial" w:cs="Arial"/>
                <w:sz w:val="16"/>
                <w:szCs w:val="16"/>
              </w:rPr>
              <w:t>-</w:t>
            </w:r>
          </w:p>
        </w:tc>
      </w:tr>
      <w:tr w:rsidR="005454DF" w:rsidRPr="006F7BC7" w14:paraId="3560FFEF" w14:textId="77777777" w:rsidTr="008B7B8F">
        <w:tc>
          <w:tcPr>
            <w:tcW w:w="4230" w:type="dxa"/>
            <w:vAlign w:val="bottom"/>
          </w:tcPr>
          <w:p w14:paraId="596F3A58" w14:textId="77777777" w:rsidR="005454DF" w:rsidRPr="003A0621" w:rsidRDefault="005454DF" w:rsidP="005454DF">
            <w:pPr>
              <w:spacing w:line="32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tcPr>
          <w:p w14:paraId="1B1E3031" w14:textId="7719B5AA" w:rsidR="005454DF" w:rsidRPr="003A0621" w:rsidRDefault="00A8542A" w:rsidP="005454DF">
            <w:pPr>
              <w:tabs>
                <w:tab w:val="decimal" w:pos="1170"/>
              </w:tabs>
              <w:spacing w:line="320" w:lineRule="exact"/>
              <w:ind w:left="58" w:right="72"/>
              <w:rPr>
                <w:rFonts w:ascii="Arial" w:hAnsi="Arial" w:cs="Arial"/>
                <w:sz w:val="16"/>
                <w:szCs w:val="16"/>
              </w:rPr>
            </w:pPr>
            <w:r>
              <w:rPr>
                <w:rFonts w:ascii="Arial" w:hAnsi="Arial" w:cs="Arial"/>
                <w:sz w:val="16"/>
                <w:szCs w:val="16"/>
              </w:rPr>
              <w:t>479,530</w:t>
            </w:r>
          </w:p>
        </w:tc>
        <w:tc>
          <w:tcPr>
            <w:tcW w:w="1350" w:type="dxa"/>
          </w:tcPr>
          <w:p w14:paraId="702B82B1" w14:textId="1033E7A5" w:rsidR="005454DF" w:rsidRPr="003A0621" w:rsidRDefault="005454DF" w:rsidP="005454DF">
            <w:pPr>
              <w:tabs>
                <w:tab w:val="decimal" w:pos="1170"/>
              </w:tabs>
              <w:spacing w:line="320" w:lineRule="exact"/>
              <w:ind w:left="58" w:right="72"/>
              <w:rPr>
                <w:rFonts w:ascii="Arial" w:hAnsi="Arial" w:cs="Arial"/>
                <w:sz w:val="16"/>
                <w:szCs w:val="16"/>
              </w:rPr>
            </w:pPr>
            <w:r w:rsidRPr="00E801A0">
              <w:rPr>
                <w:rFonts w:ascii="Arial" w:hAnsi="Arial" w:cs="Arial"/>
                <w:sz w:val="16"/>
                <w:szCs w:val="16"/>
              </w:rPr>
              <w:t>479,530</w:t>
            </w:r>
          </w:p>
        </w:tc>
        <w:tc>
          <w:tcPr>
            <w:tcW w:w="1350" w:type="dxa"/>
          </w:tcPr>
          <w:p w14:paraId="5041B7A9" w14:textId="4BFF0FA9" w:rsidR="005454DF" w:rsidRPr="003A0621" w:rsidRDefault="00752D71" w:rsidP="005454DF">
            <w:pPr>
              <w:tabs>
                <w:tab w:val="decimal" w:pos="1170"/>
              </w:tabs>
              <w:spacing w:line="320" w:lineRule="exact"/>
              <w:ind w:left="58" w:right="90"/>
              <w:rPr>
                <w:rFonts w:ascii="Arial" w:hAnsi="Arial" w:cs="Arial"/>
                <w:sz w:val="16"/>
                <w:szCs w:val="16"/>
              </w:rPr>
            </w:pPr>
            <w:r>
              <w:rPr>
                <w:rFonts w:ascii="Arial" w:hAnsi="Arial" w:cs="Arial"/>
                <w:sz w:val="16"/>
                <w:szCs w:val="16"/>
              </w:rPr>
              <w:t>-</w:t>
            </w:r>
          </w:p>
        </w:tc>
        <w:tc>
          <w:tcPr>
            <w:tcW w:w="1350" w:type="dxa"/>
          </w:tcPr>
          <w:p w14:paraId="042FB5E0" w14:textId="21F62B8E" w:rsidR="005454DF" w:rsidRPr="003A0621" w:rsidRDefault="005454DF" w:rsidP="005454DF">
            <w:pPr>
              <w:tabs>
                <w:tab w:val="decimal" w:pos="1170"/>
              </w:tabs>
              <w:spacing w:line="320" w:lineRule="exact"/>
              <w:ind w:left="58" w:right="72"/>
              <w:rPr>
                <w:rFonts w:ascii="Arial" w:hAnsi="Arial" w:cs="Arial"/>
                <w:sz w:val="16"/>
                <w:szCs w:val="16"/>
              </w:rPr>
            </w:pPr>
            <w:r w:rsidRPr="00C43722">
              <w:rPr>
                <w:rFonts w:ascii="Arial" w:hAnsi="Arial" w:cs="Arial"/>
                <w:sz w:val="16"/>
                <w:szCs w:val="16"/>
              </w:rPr>
              <w:t>-</w:t>
            </w:r>
          </w:p>
        </w:tc>
      </w:tr>
      <w:tr w:rsidR="005454DF" w:rsidRPr="006F7BC7" w14:paraId="6C2ED839" w14:textId="77777777" w:rsidTr="008B7B8F">
        <w:tc>
          <w:tcPr>
            <w:tcW w:w="4230" w:type="dxa"/>
            <w:vAlign w:val="bottom"/>
          </w:tcPr>
          <w:p w14:paraId="65473815" w14:textId="77777777" w:rsidR="005454DF" w:rsidRPr="003A0621" w:rsidRDefault="005454DF" w:rsidP="005454DF">
            <w:pPr>
              <w:spacing w:line="320" w:lineRule="exact"/>
              <w:ind w:left="360" w:hanging="101"/>
              <w:rPr>
                <w:rFonts w:ascii="Arial" w:hAnsi="Arial" w:cs="Arial"/>
                <w:sz w:val="16"/>
                <w:szCs w:val="16"/>
              </w:rPr>
            </w:pPr>
            <w:r w:rsidRPr="003A0621">
              <w:rPr>
                <w:rFonts w:ascii="Arial" w:hAnsi="Arial" w:cs="Arial"/>
                <w:sz w:val="16"/>
                <w:szCs w:val="16"/>
              </w:rPr>
              <w:t>DMS Property Investment Private Limited</w:t>
            </w:r>
          </w:p>
        </w:tc>
        <w:tc>
          <w:tcPr>
            <w:tcW w:w="1350" w:type="dxa"/>
          </w:tcPr>
          <w:p w14:paraId="783F69AC" w14:textId="0AC7C09F" w:rsidR="005454DF" w:rsidRPr="003A0621" w:rsidRDefault="007D0CB7" w:rsidP="005454DF">
            <w:pPr>
              <w:tabs>
                <w:tab w:val="decimal" w:pos="1170"/>
              </w:tabs>
              <w:spacing w:line="320" w:lineRule="exact"/>
              <w:ind w:left="58" w:right="72"/>
              <w:rPr>
                <w:rFonts w:ascii="Arial" w:hAnsi="Arial" w:cs="Arial"/>
                <w:sz w:val="16"/>
                <w:szCs w:val="16"/>
              </w:rPr>
            </w:pPr>
            <w:r>
              <w:rPr>
                <w:rFonts w:ascii="Arial" w:hAnsi="Arial" w:cs="Arial"/>
                <w:sz w:val="16"/>
                <w:szCs w:val="16"/>
              </w:rPr>
              <w:t>-</w:t>
            </w:r>
          </w:p>
        </w:tc>
        <w:tc>
          <w:tcPr>
            <w:tcW w:w="1350" w:type="dxa"/>
          </w:tcPr>
          <w:p w14:paraId="33C5E8D7" w14:textId="6ACCBFEB" w:rsidR="005454DF" w:rsidRPr="003A0621" w:rsidRDefault="005454DF" w:rsidP="005454DF">
            <w:pPr>
              <w:tabs>
                <w:tab w:val="decimal" w:pos="1170"/>
              </w:tabs>
              <w:spacing w:line="320" w:lineRule="exact"/>
              <w:ind w:right="72"/>
              <w:rPr>
                <w:rFonts w:ascii="Arial" w:hAnsi="Arial" w:cs="Arial"/>
                <w:sz w:val="16"/>
                <w:szCs w:val="16"/>
              </w:rPr>
            </w:pPr>
            <w:r w:rsidRPr="00E801A0">
              <w:rPr>
                <w:rFonts w:ascii="Arial" w:hAnsi="Arial" w:cs="Arial"/>
                <w:sz w:val="16"/>
                <w:szCs w:val="16"/>
              </w:rPr>
              <w:t>2,293,900</w:t>
            </w:r>
          </w:p>
        </w:tc>
        <w:tc>
          <w:tcPr>
            <w:tcW w:w="1350" w:type="dxa"/>
          </w:tcPr>
          <w:p w14:paraId="4A825599" w14:textId="1308A063" w:rsidR="005454DF" w:rsidRPr="003A0621" w:rsidRDefault="00752D71" w:rsidP="005454DF">
            <w:pPr>
              <w:tabs>
                <w:tab w:val="decimal" w:pos="1170"/>
              </w:tabs>
              <w:spacing w:line="320" w:lineRule="exact"/>
              <w:ind w:left="58" w:right="90"/>
              <w:rPr>
                <w:rFonts w:ascii="Arial" w:hAnsi="Arial" w:cs="Arial"/>
                <w:sz w:val="16"/>
                <w:szCs w:val="16"/>
              </w:rPr>
            </w:pPr>
            <w:r>
              <w:rPr>
                <w:rFonts w:ascii="Arial" w:hAnsi="Arial" w:cs="Arial"/>
                <w:sz w:val="16"/>
                <w:szCs w:val="16"/>
              </w:rPr>
              <w:t>-</w:t>
            </w:r>
          </w:p>
        </w:tc>
        <w:tc>
          <w:tcPr>
            <w:tcW w:w="1350" w:type="dxa"/>
          </w:tcPr>
          <w:p w14:paraId="051AB217" w14:textId="031416EC" w:rsidR="005454DF" w:rsidRPr="003A0621" w:rsidRDefault="005454DF" w:rsidP="005454DF">
            <w:pPr>
              <w:tabs>
                <w:tab w:val="decimal" w:pos="1170"/>
              </w:tabs>
              <w:spacing w:line="320" w:lineRule="exact"/>
              <w:ind w:right="72"/>
              <w:rPr>
                <w:rFonts w:ascii="Arial" w:hAnsi="Arial" w:cs="Arial"/>
                <w:sz w:val="16"/>
                <w:szCs w:val="16"/>
              </w:rPr>
            </w:pPr>
            <w:r w:rsidRPr="00C43722">
              <w:rPr>
                <w:rFonts w:ascii="Arial" w:hAnsi="Arial" w:cs="Arial"/>
                <w:sz w:val="16"/>
                <w:szCs w:val="16"/>
              </w:rPr>
              <w:t>11,672,852</w:t>
            </w:r>
          </w:p>
        </w:tc>
      </w:tr>
      <w:tr w:rsidR="005454DF" w:rsidRPr="006F7BC7" w14:paraId="61412415" w14:textId="77777777" w:rsidTr="008B7B8F">
        <w:tc>
          <w:tcPr>
            <w:tcW w:w="4230" w:type="dxa"/>
            <w:vAlign w:val="bottom"/>
          </w:tcPr>
          <w:p w14:paraId="5C29E191" w14:textId="77777777" w:rsidR="005454DF" w:rsidRPr="003A0621" w:rsidRDefault="005454DF" w:rsidP="005454DF">
            <w:pPr>
              <w:spacing w:line="320" w:lineRule="exact"/>
              <w:ind w:left="360" w:right="90" w:hanging="101"/>
              <w:rPr>
                <w:rFonts w:ascii="Arial" w:hAnsi="Arial" w:cs="Arial"/>
                <w:sz w:val="16"/>
                <w:szCs w:val="16"/>
              </w:rPr>
            </w:pPr>
            <w:r w:rsidRPr="003A0621">
              <w:rPr>
                <w:rFonts w:ascii="Arial" w:hAnsi="Arial" w:cs="Arial"/>
                <w:sz w:val="16"/>
                <w:szCs w:val="16"/>
              </w:rPr>
              <w:t xml:space="preserve">Lam Luk Ka Golf and Country Club Company Limited  </w:t>
            </w:r>
          </w:p>
        </w:tc>
        <w:tc>
          <w:tcPr>
            <w:tcW w:w="1350" w:type="dxa"/>
          </w:tcPr>
          <w:p w14:paraId="4DBF5004" w14:textId="1A1A05B0" w:rsidR="005454DF" w:rsidRPr="003A0621" w:rsidRDefault="007D0CB7" w:rsidP="005454DF">
            <w:pPr>
              <w:tabs>
                <w:tab w:val="decimal" w:pos="1170"/>
              </w:tabs>
              <w:spacing w:line="320" w:lineRule="exact"/>
              <w:ind w:left="58" w:right="72"/>
              <w:rPr>
                <w:rFonts w:ascii="Arial" w:hAnsi="Arial" w:cs="Arial"/>
                <w:sz w:val="16"/>
                <w:szCs w:val="16"/>
              </w:rPr>
            </w:pPr>
            <w:r>
              <w:rPr>
                <w:rFonts w:ascii="Arial" w:hAnsi="Arial" w:cs="Arial"/>
                <w:sz w:val="16"/>
                <w:szCs w:val="16"/>
              </w:rPr>
              <w:t>322,204,006</w:t>
            </w:r>
          </w:p>
        </w:tc>
        <w:tc>
          <w:tcPr>
            <w:tcW w:w="1350" w:type="dxa"/>
          </w:tcPr>
          <w:p w14:paraId="3F6D8936" w14:textId="25D2AAF7" w:rsidR="005454DF" w:rsidRPr="003A0621" w:rsidRDefault="005454DF" w:rsidP="005454DF">
            <w:pPr>
              <w:tabs>
                <w:tab w:val="decimal" w:pos="1170"/>
              </w:tabs>
              <w:spacing w:line="320" w:lineRule="exact"/>
              <w:ind w:left="58" w:right="72"/>
              <w:rPr>
                <w:rFonts w:ascii="Arial" w:hAnsi="Arial" w:cs="Arial"/>
                <w:sz w:val="16"/>
                <w:szCs w:val="16"/>
              </w:rPr>
            </w:pPr>
            <w:r w:rsidRPr="00082B24">
              <w:rPr>
                <w:rFonts w:ascii="Arial" w:hAnsi="Arial" w:cs="Arial"/>
                <w:sz w:val="16"/>
                <w:szCs w:val="16"/>
              </w:rPr>
              <w:t>306,813,379</w:t>
            </w:r>
          </w:p>
        </w:tc>
        <w:tc>
          <w:tcPr>
            <w:tcW w:w="1350" w:type="dxa"/>
          </w:tcPr>
          <w:p w14:paraId="6835BBB3" w14:textId="13F3B9A2" w:rsidR="005454DF" w:rsidRPr="003A0621" w:rsidRDefault="00752D71" w:rsidP="005454DF">
            <w:pPr>
              <w:tabs>
                <w:tab w:val="decimal" w:pos="1170"/>
              </w:tabs>
              <w:spacing w:line="320" w:lineRule="exact"/>
              <w:ind w:left="58" w:right="90"/>
              <w:rPr>
                <w:rFonts w:ascii="Arial" w:hAnsi="Arial" w:cs="Arial"/>
                <w:sz w:val="16"/>
                <w:szCs w:val="16"/>
              </w:rPr>
            </w:pPr>
            <w:r>
              <w:rPr>
                <w:rFonts w:ascii="Arial" w:hAnsi="Arial" w:cs="Arial"/>
                <w:sz w:val="16"/>
                <w:szCs w:val="16"/>
              </w:rPr>
              <w:t>303,208,</w:t>
            </w:r>
            <w:r w:rsidR="00622BFE">
              <w:rPr>
                <w:rFonts w:ascii="Arial" w:hAnsi="Arial" w:cs="Arial"/>
                <w:sz w:val="16"/>
                <w:szCs w:val="16"/>
              </w:rPr>
              <w:t>029</w:t>
            </w:r>
          </w:p>
        </w:tc>
        <w:tc>
          <w:tcPr>
            <w:tcW w:w="1350" w:type="dxa"/>
          </w:tcPr>
          <w:p w14:paraId="706EAF1F" w14:textId="47031D11" w:rsidR="005454DF" w:rsidRPr="003A0621" w:rsidRDefault="005454DF" w:rsidP="005454DF">
            <w:pPr>
              <w:tabs>
                <w:tab w:val="decimal" w:pos="1170"/>
              </w:tabs>
              <w:spacing w:line="320" w:lineRule="exact"/>
              <w:ind w:left="58" w:right="72"/>
              <w:rPr>
                <w:rFonts w:ascii="Arial" w:hAnsi="Arial" w:cs="Arial"/>
                <w:sz w:val="16"/>
                <w:szCs w:val="16"/>
              </w:rPr>
            </w:pPr>
            <w:r w:rsidRPr="00C43722">
              <w:rPr>
                <w:rFonts w:ascii="Arial" w:hAnsi="Arial" w:cs="Arial"/>
                <w:sz w:val="16"/>
                <w:szCs w:val="16"/>
              </w:rPr>
              <w:t>292,139,569</w:t>
            </w:r>
          </w:p>
        </w:tc>
      </w:tr>
      <w:tr w:rsidR="00335C87" w:rsidRPr="006F7BC7" w14:paraId="553F54C3" w14:textId="77777777" w:rsidTr="008B7B8F">
        <w:trPr>
          <w:trHeight w:val="80"/>
        </w:trPr>
        <w:tc>
          <w:tcPr>
            <w:tcW w:w="4230" w:type="dxa"/>
          </w:tcPr>
          <w:p w14:paraId="1B122228" w14:textId="77777777" w:rsidR="00335C87" w:rsidRPr="003A0621" w:rsidRDefault="00335C87" w:rsidP="00335C87">
            <w:pPr>
              <w:spacing w:line="32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tcPr>
          <w:p w14:paraId="21B51AEB" w14:textId="4973724C" w:rsidR="00335C87" w:rsidRPr="003A0621" w:rsidRDefault="007D0CB7" w:rsidP="00335C87">
            <w:pPr>
              <w:pBdr>
                <w:bottom w:val="single" w:sz="4" w:space="1" w:color="auto"/>
              </w:pBdr>
              <w:tabs>
                <w:tab w:val="decimal" w:pos="1170"/>
              </w:tabs>
              <w:spacing w:line="320" w:lineRule="exact"/>
              <w:ind w:left="58" w:right="72"/>
              <w:rPr>
                <w:rFonts w:ascii="Arial" w:hAnsi="Arial" w:cs="Arial"/>
                <w:sz w:val="16"/>
                <w:szCs w:val="16"/>
              </w:rPr>
            </w:pPr>
            <w:r>
              <w:rPr>
                <w:rFonts w:ascii="Arial" w:hAnsi="Arial" w:cs="Arial"/>
                <w:sz w:val="16"/>
                <w:szCs w:val="16"/>
              </w:rPr>
              <w:t>11,</w:t>
            </w:r>
            <w:r w:rsidR="006B17A6">
              <w:rPr>
                <w:rFonts w:ascii="Arial" w:hAnsi="Arial" w:cs="Arial"/>
                <w:sz w:val="16"/>
                <w:szCs w:val="16"/>
              </w:rPr>
              <w:t>585,</w:t>
            </w:r>
            <w:r w:rsidR="007716F1">
              <w:rPr>
                <w:rFonts w:ascii="Arial" w:hAnsi="Arial" w:cs="Arial"/>
                <w:sz w:val="16"/>
                <w:szCs w:val="16"/>
              </w:rPr>
              <w:t>529,325</w:t>
            </w:r>
          </w:p>
        </w:tc>
        <w:tc>
          <w:tcPr>
            <w:tcW w:w="1350" w:type="dxa"/>
          </w:tcPr>
          <w:p w14:paraId="3BD680AA" w14:textId="70A4707B" w:rsidR="00335C87" w:rsidRPr="003A0621" w:rsidRDefault="00335C87" w:rsidP="00335C87">
            <w:pPr>
              <w:pBdr>
                <w:bottom w:val="single" w:sz="4" w:space="1" w:color="auto"/>
              </w:pBdr>
              <w:tabs>
                <w:tab w:val="decimal" w:pos="1170"/>
              </w:tabs>
              <w:spacing w:line="320" w:lineRule="exact"/>
              <w:ind w:left="58" w:right="72"/>
              <w:rPr>
                <w:rFonts w:ascii="Arial" w:hAnsi="Arial" w:cs="Arial"/>
                <w:sz w:val="16"/>
                <w:szCs w:val="16"/>
              </w:rPr>
            </w:pPr>
            <w:r w:rsidRPr="00E801A0">
              <w:rPr>
                <w:rFonts w:ascii="Arial" w:hAnsi="Arial" w:cs="Arial"/>
                <w:sz w:val="16"/>
                <w:szCs w:val="16"/>
              </w:rPr>
              <w:t>11,585,529,325</w:t>
            </w:r>
          </w:p>
        </w:tc>
        <w:tc>
          <w:tcPr>
            <w:tcW w:w="1350" w:type="dxa"/>
          </w:tcPr>
          <w:p w14:paraId="2F12C4B0" w14:textId="0F2DA614" w:rsidR="00335C87" w:rsidRPr="003A0621" w:rsidRDefault="00622BFE" w:rsidP="00335C87">
            <w:pPr>
              <w:pBdr>
                <w:bottom w:val="single" w:sz="4" w:space="1" w:color="auto"/>
              </w:pBdr>
              <w:tabs>
                <w:tab w:val="decimal" w:pos="1170"/>
              </w:tabs>
              <w:spacing w:line="320" w:lineRule="exact"/>
              <w:ind w:left="58" w:right="90"/>
              <w:rPr>
                <w:rFonts w:ascii="Arial" w:hAnsi="Arial" w:cs="Arial"/>
                <w:sz w:val="16"/>
                <w:szCs w:val="16"/>
              </w:rPr>
            </w:pPr>
            <w:r>
              <w:rPr>
                <w:rFonts w:ascii="Arial" w:hAnsi="Arial" w:cs="Arial"/>
                <w:sz w:val="16"/>
                <w:szCs w:val="16"/>
              </w:rPr>
              <w:t>14,551,633,119</w:t>
            </w:r>
          </w:p>
        </w:tc>
        <w:tc>
          <w:tcPr>
            <w:tcW w:w="1350" w:type="dxa"/>
          </w:tcPr>
          <w:p w14:paraId="7E105FFC" w14:textId="43CA53C2" w:rsidR="00335C87" w:rsidRPr="003A0621" w:rsidRDefault="00335C87" w:rsidP="00335C87">
            <w:pPr>
              <w:pBdr>
                <w:bottom w:val="single" w:sz="4" w:space="1" w:color="auto"/>
              </w:pBdr>
              <w:tabs>
                <w:tab w:val="decimal" w:pos="1170"/>
              </w:tabs>
              <w:spacing w:line="320" w:lineRule="exact"/>
              <w:ind w:left="58" w:right="72"/>
              <w:rPr>
                <w:rFonts w:ascii="Arial" w:hAnsi="Arial" w:cs="Arial"/>
                <w:sz w:val="16"/>
                <w:szCs w:val="16"/>
              </w:rPr>
            </w:pPr>
            <w:r w:rsidRPr="00335C87">
              <w:rPr>
                <w:rFonts w:ascii="Arial" w:hAnsi="Arial" w:cs="Arial"/>
                <w:sz w:val="16"/>
                <w:szCs w:val="16"/>
              </w:rPr>
              <w:t>13,250,859,885</w:t>
            </w:r>
          </w:p>
        </w:tc>
      </w:tr>
      <w:tr w:rsidR="00335C87" w:rsidRPr="006F7BC7" w14:paraId="29CA7419" w14:textId="77777777" w:rsidTr="008B7B8F">
        <w:tc>
          <w:tcPr>
            <w:tcW w:w="4230" w:type="dxa"/>
          </w:tcPr>
          <w:p w14:paraId="79A38D62" w14:textId="77777777" w:rsidR="00335C87" w:rsidRPr="003A0621" w:rsidRDefault="00335C87" w:rsidP="00335C87">
            <w:pPr>
              <w:spacing w:line="320" w:lineRule="exact"/>
              <w:ind w:left="360" w:right="90" w:hanging="101"/>
              <w:rPr>
                <w:rFonts w:ascii="Arial" w:hAnsi="Arial" w:cs="Arial"/>
                <w:sz w:val="16"/>
                <w:szCs w:val="16"/>
              </w:rPr>
            </w:pPr>
            <w:r w:rsidRPr="003A0621">
              <w:rPr>
                <w:rFonts w:ascii="Arial" w:hAnsi="Arial" w:cs="Arial"/>
                <w:sz w:val="16"/>
                <w:szCs w:val="16"/>
              </w:rPr>
              <w:t>Investments in associates</w:t>
            </w:r>
          </w:p>
        </w:tc>
        <w:tc>
          <w:tcPr>
            <w:tcW w:w="1350" w:type="dxa"/>
          </w:tcPr>
          <w:p w14:paraId="1273F2EC" w14:textId="027AFFDD" w:rsidR="00335C87" w:rsidRPr="003A0621" w:rsidRDefault="00957A26" w:rsidP="00335C87">
            <w:pPr>
              <w:pBdr>
                <w:bottom w:val="double" w:sz="4" w:space="1" w:color="auto"/>
              </w:pBdr>
              <w:tabs>
                <w:tab w:val="decimal" w:pos="1170"/>
              </w:tabs>
              <w:spacing w:line="320" w:lineRule="exact"/>
              <w:ind w:left="58" w:right="72"/>
              <w:rPr>
                <w:rFonts w:ascii="Arial" w:hAnsi="Arial" w:cs="Arial"/>
                <w:sz w:val="16"/>
                <w:szCs w:val="16"/>
              </w:rPr>
            </w:pPr>
            <w:r>
              <w:rPr>
                <w:rFonts w:ascii="Arial" w:hAnsi="Arial" w:cs="Arial"/>
                <w:sz w:val="16"/>
                <w:szCs w:val="16"/>
              </w:rPr>
              <w:t>15,806,951,028</w:t>
            </w:r>
          </w:p>
        </w:tc>
        <w:tc>
          <w:tcPr>
            <w:tcW w:w="1350" w:type="dxa"/>
          </w:tcPr>
          <w:p w14:paraId="053B0734" w14:textId="03448FA2" w:rsidR="00335C87" w:rsidRPr="003A0621" w:rsidRDefault="00335C87" w:rsidP="00335C87">
            <w:pPr>
              <w:pBdr>
                <w:bottom w:val="double" w:sz="4" w:space="1" w:color="auto"/>
              </w:pBdr>
              <w:tabs>
                <w:tab w:val="decimal" w:pos="1170"/>
              </w:tabs>
              <w:spacing w:line="320" w:lineRule="exact"/>
              <w:ind w:left="58" w:right="72"/>
              <w:rPr>
                <w:rFonts w:ascii="Arial" w:hAnsi="Arial" w:cs="Arial"/>
                <w:sz w:val="16"/>
                <w:szCs w:val="16"/>
              </w:rPr>
            </w:pPr>
            <w:r w:rsidRPr="00D42239">
              <w:rPr>
                <w:rFonts w:ascii="Arial" w:hAnsi="Arial" w:cs="Arial"/>
                <w:sz w:val="16"/>
                <w:szCs w:val="16"/>
              </w:rPr>
              <w:t>15,793,854,301</w:t>
            </w:r>
          </w:p>
        </w:tc>
        <w:tc>
          <w:tcPr>
            <w:tcW w:w="1350" w:type="dxa"/>
          </w:tcPr>
          <w:p w14:paraId="44900399" w14:textId="5C23BDB8" w:rsidR="00335C87" w:rsidRPr="003A0621" w:rsidRDefault="00622BFE" w:rsidP="00335C87">
            <w:pPr>
              <w:pBdr>
                <w:bottom w:val="double" w:sz="4" w:space="1" w:color="auto"/>
              </w:pBdr>
              <w:tabs>
                <w:tab w:val="decimal" w:pos="1170"/>
              </w:tabs>
              <w:spacing w:line="320" w:lineRule="exact"/>
              <w:ind w:left="58" w:right="90"/>
              <w:rPr>
                <w:rFonts w:ascii="Arial" w:hAnsi="Arial" w:cs="Arial"/>
                <w:sz w:val="16"/>
                <w:szCs w:val="16"/>
              </w:rPr>
            </w:pPr>
            <w:r>
              <w:rPr>
                <w:rFonts w:ascii="Arial" w:hAnsi="Arial" w:cs="Arial"/>
                <w:sz w:val="16"/>
                <w:szCs w:val="16"/>
              </w:rPr>
              <w:t>21,286,762,004</w:t>
            </w:r>
          </w:p>
        </w:tc>
        <w:tc>
          <w:tcPr>
            <w:tcW w:w="1350" w:type="dxa"/>
          </w:tcPr>
          <w:p w14:paraId="63E6D6C7" w14:textId="3A8344D2" w:rsidR="00335C87" w:rsidRPr="003A0621" w:rsidRDefault="00335C87" w:rsidP="00335C87">
            <w:pPr>
              <w:pBdr>
                <w:bottom w:val="double" w:sz="4" w:space="1" w:color="auto"/>
              </w:pBdr>
              <w:tabs>
                <w:tab w:val="decimal" w:pos="1170"/>
              </w:tabs>
              <w:spacing w:line="320" w:lineRule="exact"/>
              <w:ind w:left="58" w:right="72"/>
              <w:rPr>
                <w:rFonts w:ascii="Arial" w:hAnsi="Arial" w:cs="Arial"/>
                <w:sz w:val="16"/>
                <w:szCs w:val="16"/>
              </w:rPr>
            </w:pPr>
            <w:r w:rsidRPr="00335C87">
              <w:rPr>
                <w:rFonts w:ascii="Arial" w:hAnsi="Arial" w:cs="Arial"/>
                <w:sz w:val="16"/>
                <w:szCs w:val="16"/>
              </w:rPr>
              <w:t>19,673,011,931</w:t>
            </w:r>
          </w:p>
        </w:tc>
      </w:tr>
      <w:tr w:rsidR="00335C87" w:rsidRPr="006F7BC7" w14:paraId="7526AAA8" w14:textId="77777777" w:rsidTr="008B7B8F">
        <w:trPr>
          <w:trHeight w:val="234"/>
        </w:trPr>
        <w:tc>
          <w:tcPr>
            <w:tcW w:w="4230" w:type="dxa"/>
            <w:vAlign w:val="bottom"/>
          </w:tcPr>
          <w:p w14:paraId="0976964E" w14:textId="77777777" w:rsidR="00335C87" w:rsidRPr="003A0621" w:rsidRDefault="00335C87" w:rsidP="00335C87">
            <w:pPr>
              <w:tabs>
                <w:tab w:val="left" w:pos="342"/>
                <w:tab w:val="left" w:pos="522"/>
                <w:tab w:val="left" w:pos="702"/>
              </w:tabs>
              <w:spacing w:before="120" w:line="320" w:lineRule="exact"/>
              <w:ind w:left="252" w:right="90"/>
              <w:jc w:val="center"/>
              <w:rPr>
                <w:rFonts w:ascii="Arial" w:hAnsi="Arial" w:cs="Arial"/>
                <w:sz w:val="16"/>
                <w:szCs w:val="16"/>
              </w:rPr>
            </w:pPr>
          </w:p>
        </w:tc>
        <w:tc>
          <w:tcPr>
            <w:tcW w:w="5400" w:type="dxa"/>
            <w:gridSpan w:val="4"/>
            <w:vAlign w:val="bottom"/>
          </w:tcPr>
          <w:p w14:paraId="2570D84C" w14:textId="77777777" w:rsidR="00335C87" w:rsidRPr="003A0621" w:rsidRDefault="00335C87" w:rsidP="00335C87">
            <w:pPr>
              <w:tabs>
                <w:tab w:val="left" w:pos="900"/>
              </w:tabs>
              <w:spacing w:before="120" w:line="32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335C87" w:rsidRPr="006F7BC7" w14:paraId="74924163" w14:textId="77777777" w:rsidTr="008B7B8F">
        <w:trPr>
          <w:trHeight w:val="234"/>
        </w:trPr>
        <w:tc>
          <w:tcPr>
            <w:tcW w:w="4230" w:type="dxa"/>
            <w:vAlign w:val="bottom"/>
          </w:tcPr>
          <w:p w14:paraId="676DE112" w14:textId="77777777" w:rsidR="00335C87" w:rsidRPr="003A0621" w:rsidRDefault="00335C87" w:rsidP="00335C87">
            <w:pPr>
              <w:tabs>
                <w:tab w:val="left" w:pos="342"/>
                <w:tab w:val="left" w:pos="522"/>
                <w:tab w:val="left" w:pos="702"/>
              </w:tabs>
              <w:spacing w:line="320" w:lineRule="exact"/>
              <w:ind w:left="252" w:right="90"/>
              <w:jc w:val="center"/>
              <w:rPr>
                <w:rFonts w:ascii="Arial" w:hAnsi="Arial" w:cs="Arial"/>
                <w:sz w:val="16"/>
                <w:szCs w:val="16"/>
              </w:rPr>
            </w:pPr>
          </w:p>
        </w:tc>
        <w:tc>
          <w:tcPr>
            <w:tcW w:w="5400" w:type="dxa"/>
            <w:gridSpan w:val="4"/>
            <w:vAlign w:val="bottom"/>
          </w:tcPr>
          <w:p w14:paraId="7D605B0F" w14:textId="77777777" w:rsidR="00335C87" w:rsidRPr="003A0621" w:rsidRDefault="00335C87" w:rsidP="00335C87">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Consolidated financial statements</w:t>
            </w:r>
          </w:p>
        </w:tc>
      </w:tr>
      <w:tr w:rsidR="00335C87" w:rsidRPr="006F7BC7" w14:paraId="5975D805" w14:textId="77777777" w:rsidTr="008B7B8F">
        <w:trPr>
          <w:trHeight w:val="234"/>
        </w:trPr>
        <w:tc>
          <w:tcPr>
            <w:tcW w:w="4230" w:type="dxa"/>
            <w:vAlign w:val="bottom"/>
          </w:tcPr>
          <w:p w14:paraId="29E36562" w14:textId="77777777" w:rsidR="00335C87" w:rsidRPr="003A0621" w:rsidRDefault="00335C87" w:rsidP="00335C87">
            <w:pPr>
              <w:tabs>
                <w:tab w:val="left" w:pos="342"/>
                <w:tab w:val="left" w:pos="522"/>
                <w:tab w:val="left" w:pos="702"/>
              </w:tabs>
              <w:spacing w:line="320" w:lineRule="exact"/>
              <w:ind w:left="252" w:right="90"/>
              <w:jc w:val="center"/>
              <w:rPr>
                <w:rFonts w:ascii="Arial" w:hAnsi="Arial" w:cs="Arial"/>
                <w:sz w:val="16"/>
                <w:szCs w:val="16"/>
              </w:rPr>
            </w:pPr>
          </w:p>
        </w:tc>
        <w:tc>
          <w:tcPr>
            <w:tcW w:w="2700" w:type="dxa"/>
            <w:gridSpan w:val="2"/>
            <w:vAlign w:val="bottom"/>
          </w:tcPr>
          <w:p w14:paraId="13B5222B" w14:textId="28357127" w:rsidR="00335C87" w:rsidRPr="003A0621" w:rsidRDefault="00335C87" w:rsidP="00CC0838">
            <w:pPr>
              <w:pBdr>
                <w:bottom w:val="single" w:sz="4" w:space="1" w:color="auto"/>
              </w:pBdr>
              <w:spacing w:line="320" w:lineRule="exact"/>
              <w:ind w:left="64" w:right="71"/>
              <w:jc w:val="center"/>
              <w:rPr>
                <w:rFonts w:ascii="Arial" w:hAnsi="Arial" w:cs="Arial"/>
                <w:sz w:val="16"/>
                <w:szCs w:val="16"/>
              </w:rPr>
            </w:pPr>
            <w:r w:rsidRPr="003A0621">
              <w:rPr>
                <w:rFonts w:ascii="Arial" w:hAnsi="Arial" w:cs="Arial"/>
                <w:sz w:val="16"/>
                <w:szCs w:val="16"/>
              </w:rPr>
              <w:t>Share of profits (losses) from investments in associates                       during the years</w:t>
            </w:r>
          </w:p>
        </w:tc>
        <w:tc>
          <w:tcPr>
            <w:tcW w:w="2700" w:type="dxa"/>
            <w:gridSpan w:val="2"/>
            <w:vAlign w:val="bottom"/>
          </w:tcPr>
          <w:p w14:paraId="26EC7CA0" w14:textId="0DE3D90F" w:rsidR="00335C87" w:rsidRPr="003A0621" w:rsidRDefault="00335C87" w:rsidP="00335C87">
            <w:pPr>
              <w:pBdr>
                <w:bottom w:val="single" w:sz="4" w:space="1" w:color="auto"/>
              </w:pBdr>
              <w:spacing w:line="320" w:lineRule="exact"/>
              <w:ind w:left="58" w:right="58"/>
              <w:jc w:val="center"/>
              <w:rPr>
                <w:rFonts w:ascii="Arial" w:hAnsi="Arial" w:cs="Arial"/>
                <w:sz w:val="16"/>
                <w:szCs w:val="16"/>
              </w:rPr>
            </w:pPr>
            <w:r w:rsidRPr="004B0AEF">
              <w:rPr>
                <w:rFonts w:ascii="Arial" w:hAnsi="Arial" w:cs="Arial"/>
                <w:sz w:val="16"/>
                <w:szCs w:val="16"/>
              </w:rPr>
              <w:t>Share of other comprehensive income</w:t>
            </w:r>
            <w:r w:rsidRPr="003A0621">
              <w:rPr>
                <w:rFonts w:ascii="Arial" w:hAnsi="Arial" w:cs="Arial"/>
                <w:sz w:val="16"/>
                <w:szCs w:val="16"/>
              </w:rPr>
              <w:t xml:space="preserve"> from investments in associates</w:t>
            </w:r>
            <w:r>
              <w:rPr>
                <w:rFonts w:ascii="Arial" w:hAnsi="Arial" w:cstheme="minorBidi" w:hint="cs"/>
                <w:sz w:val="16"/>
                <w:szCs w:val="16"/>
                <w:cs/>
              </w:rPr>
              <w:t xml:space="preserve"> </w:t>
            </w:r>
            <w:r w:rsidRPr="003A0621">
              <w:rPr>
                <w:rFonts w:ascii="Arial" w:hAnsi="Arial" w:cs="Arial"/>
                <w:sz w:val="16"/>
                <w:szCs w:val="16"/>
              </w:rPr>
              <w:t>during the year</w:t>
            </w:r>
          </w:p>
        </w:tc>
      </w:tr>
      <w:tr w:rsidR="00335C87" w:rsidRPr="006F7BC7" w14:paraId="670CE6F0" w14:textId="77777777" w:rsidTr="008B7B8F">
        <w:tc>
          <w:tcPr>
            <w:tcW w:w="4230" w:type="dxa"/>
            <w:vAlign w:val="bottom"/>
          </w:tcPr>
          <w:p w14:paraId="18ED261D" w14:textId="77777777" w:rsidR="00335C87" w:rsidRPr="003A0621" w:rsidRDefault="00335C87" w:rsidP="00335C87">
            <w:pPr>
              <w:tabs>
                <w:tab w:val="left" w:pos="342"/>
                <w:tab w:val="left" w:pos="522"/>
                <w:tab w:val="left" w:pos="702"/>
              </w:tabs>
              <w:spacing w:line="320" w:lineRule="exact"/>
              <w:ind w:left="252" w:right="90"/>
              <w:rPr>
                <w:rFonts w:ascii="Arial" w:hAnsi="Arial" w:cs="Arial"/>
                <w:b/>
                <w:bCs/>
                <w:sz w:val="16"/>
                <w:szCs w:val="16"/>
              </w:rPr>
            </w:pPr>
          </w:p>
        </w:tc>
        <w:tc>
          <w:tcPr>
            <w:tcW w:w="1350" w:type="dxa"/>
            <w:vAlign w:val="bottom"/>
          </w:tcPr>
          <w:p w14:paraId="5CDBE865" w14:textId="72F2C071" w:rsidR="00335C87" w:rsidRPr="003A0621" w:rsidRDefault="00335C87" w:rsidP="00335C8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7B6F5DEE" w14:textId="7890FB08" w:rsidR="00335C87" w:rsidRPr="003A0621" w:rsidRDefault="00335C87" w:rsidP="00335C8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c>
          <w:tcPr>
            <w:tcW w:w="1350" w:type="dxa"/>
            <w:vAlign w:val="bottom"/>
          </w:tcPr>
          <w:p w14:paraId="7A735B3C" w14:textId="1FBD774B" w:rsidR="00335C87" w:rsidRPr="003A0621" w:rsidRDefault="00335C87" w:rsidP="00335C8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367FFCAA" w14:textId="0151B08C" w:rsidR="00335C87" w:rsidRPr="003A0621" w:rsidRDefault="00335C87" w:rsidP="00335C87">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2024</w:t>
            </w:r>
          </w:p>
        </w:tc>
      </w:tr>
      <w:tr w:rsidR="00335C87" w:rsidRPr="006F7BC7" w14:paraId="697C0D86" w14:textId="77777777">
        <w:tc>
          <w:tcPr>
            <w:tcW w:w="4230" w:type="dxa"/>
            <w:vAlign w:val="bottom"/>
          </w:tcPr>
          <w:p w14:paraId="75047594" w14:textId="19FEEEF5" w:rsidR="00335C87" w:rsidRPr="003A0621" w:rsidRDefault="00335C87" w:rsidP="00335C87">
            <w:pPr>
              <w:spacing w:line="320" w:lineRule="exact"/>
              <w:ind w:left="360" w:right="90" w:hanging="101"/>
              <w:rPr>
                <w:rFonts w:ascii="Arial" w:hAnsi="Arial" w:cs="Arial"/>
                <w:sz w:val="16"/>
                <w:szCs w:val="16"/>
              </w:rPr>
            </w:pPr>
          </w:p>
        </w:tc>
        <w:tc>
          <w:tcPr>
            <w:tcW w:w="1350" w:type="dxa"/>
          </w:tcPr>
          <w:p w14:paraId="471F9A4A" w14:textId="212B2C4E" w:rsidR="00335C87" w:rsidRPr="003A0621" w:rsidRDefault="00335C87" w:rsidP="00114A6C">
            <w:pPr>
              <w:spacing w:line="320" w:lineRule="exact"/>
              <w:ind w:left="58" w:right="72"/>
              <w:jc w:val="center"/>
              <w:rPr>
                <w:rFonts w:ascii="Arial" w:hAnsi="Arial" w:cs="Arial"/>
                <w:sz w:val="16"/>
                <w:szCs w:val="16"/>
              </w:rPr>
            </w:pPr>
          </w:p>
        </w:tc>
        <w:tc>
          <w:tcPr>
            <w:tcW w:w="1350" w:type="dxa"/>
          </w:tcPr>
          <w:p w14:paraId="226ED589" w14:textId="47BF3C4E" w:rsidR="00335C87" w:rsidRPr="00D753CB" w:rsidRDefault="00114A6C" w:rsidP="00114A6C">
            <w:pPr>
              <w:spacing w:line="320" w:lineRule="exact"/>
              <w:ind w:left="58" w:right="72"/>
              <w:jc w:val="center"/>
              <w:rPr>
                <w:rFonts w:ascii="Arial" w:hAnsi="Arial" w:cs="Arial"/>
                <w:sz w:val="16"/>
                <w:szCs w:val="16"/>
              </w:rPr>
            </w:pPr>
            <w:r w:rsidRPr="00D753CB">
              <w:rPr>
                <w:rFonts w:ascii="Arial" w:hAnsi="Arial" w:cs="Arial"/>
                <w:sz w:val="16"/>
                <w:szCs w:val="16"/>
              </w:rPr>
              <w:t>(Restated)</w:t>
            </w:r>
          </w:p>
        </w:tc>
        <w:tc>
          <w:tcPr>
            <w:tcW w:w="1350" w:type="dxa"/>
            <w:vAlign w:val="bottom"/>
          </w:tcPr>
          <w:p w14:paraId="1102BBA5" w14:textId="4514ECB8" w:rsidR="00335C87" w:rsidRPr="00D753CB" w:rsidRDefault="00335C87" w:rsidP="00114A6C">
            <w:pPr>
              <w:tabs>
                <w:tab w:val="decimal" w:pos="1260"/>
              </w:tabs>
              <w:spacing w:line="320" w:lineRule="exact"/>
              <w:ind w:left="58" w:right="90"/>
              <w:jc w:val="center"/>
              <w:rPr>
                <w:rFonts w:ascii="Arial" w:hAnsi="Arial" w:cs="Arial"/>
                <w:sz w:val="16"/>
                <w:szCs w:val="16"/>
              </w:rPr>
            </w:pPr>
          </w:p>
        </w:tc>
        <w:tc>
          <w:tcPr>
            <w:tcW w:w="1350" w:type="dxa"/>
            <w:vAlign w:val="bottom"/>
          </w:tcPr>
          <w:p w14:paraId="30E5585F" w14:textId="0E795F78" w:rsidR="00335C87" w:rsidRPr="00D753CB" w:rsidRDefault="00114A6C" w:rsidP="00114A6C">
            <w:pPr>
              <w:spacing w:line="320" w:lineRule="exact"/>
              <w:ind w:left="58" w:right="90"/>
              <w:jc w:val="center"/>
              <w:rPr>
                <w:rFonts w:ascii="Arial" w:hAnsi="Arial" w:cs="Arial"/>
                <w:sz w:val="16"/>
                <w:szCs w:val="16"/>
              </w:rPr>
            </w:pPr>
            <w:r w:rsidRPr="00D753CB">
              <w:rPr>
                <w:rFonts w:ascii="Arial" w:hAnsi="Arial" w:cs="Arial"/>
                <w:sz w:val="16"/>
                <w:szCs w:val="16"/>
              </w:rPr>
              <w:t>(Restated)</w:t>
            </w:r>
          </w:p>
        </w:tc>
      </w:tr>
      <w:tr w:rsidR="00114A6C" w:rsidRPr="006F7BC7" w14:paraId="4881E93A" w14:textId="77777777">
        <w:tc>
          <w:tcPr>
            <w:tcW w:w="4230" w:type="dxa"/>
            <w:vAlign w:val="bottom"/>
          </w:tcPr>
          <w:p w14:paraId="2FA0B049" w14:textId="7AAA7705" w:rsidR="00114A6C" w:rsidRPr="003A0621" w:rsidRDefault="00114A6C" w:rsidP="00114A6C">
            <w:pPr>
              <w:spacing w:line="32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tcPr>
          <w:p w14:paraId="4297B38A" w14:textId="37037ECC" w:rsidR="00114A6C" w:rsidRPr="003A0621" w:rsidRDefault="006B7A17" w:rsidP="00114A6C">
            <w:pPr>
              <w:tabs>
                <w:tab w:val="decimal" w:pos="1170"/>
              </w:tabs>
              <w:spacing w:line="320" w:lineRule="exact"/>
              <w:ind w:left="58" w:right="72"/>
              <w:rPr>
                <w:rFonts w:ascii="Arial" w:hAnsi="Arial" w:cs="Arial"/>
                <w:sz w:val="16"/>
                <w:szCs w:val="16"/>
              </w:rPr>
            </w:pPr>
            <w:r>
              <w:rPr>
                <w:rFonts w:ascii="Arial" w:hAnsi="Arial" w:cs="Arial"/>
                <w:sz w:val="16"/>
                <w:szCs w:val="16"/>
              </w:rPr>
              <w:t>612,756,620</w:t>
            </w:r>
          </w:p>
        </w:tc>
        <w:tc>
          <w:tcPr>
            <w:tcW w:w="1350" w:type="dxa"/>
          </w:tcPr>
          <w:p w14:paraId="50CF98DD" w14:textId="78A4EB48" w:rsidR="00114A6C" w:rsidRPr="00D753CB" w:rsidRDefault="00114A6C" w:rsidP="00114A6C">
            <w:pPr>
              <w:tabs>
                <w:tab w:val="decimal" w:pos="1170"/>
              </w:tabs>
              <w:spacing w:line="320" w:lineRule="exact"/>
              <w:ind w:left="58" w:right="72"/>
              <w:rPr>
                <w:rFonts w:ascii="Arial" w:hAnsi="Arial" w:cs="Arial"/>
                <w:sz w:val="16"/>
                <w:szCs w:val="16"/>
              </w:rPr>
            </w:pPr>
            <w:r w:rsidRPr="00D753CB">
              <w:rPr>
                <w:rFonts w:ascii="Arial" w:hAnsi="Arial" w:cs="Arial"/>
                <w:sz w:val="16"/>
                <w:szCs w:val="16"/>
              </w:rPr>
              <w:t>723,617,182</w:t>
            </w:r>
          </w:p>
        </w:tc>
        <w:tc>
          <w:tcPr>
            <w:tcW w:w="1350" w:type="dxa"/>
            <w:vAlign w:val="bottom"/>
          </w:tcPr>
          <w:p w14:paraId="4728270F" w14:textId="3329D9B8" w:rsidR="00114A6C" w:rsidRPr="00D753CB" w:rsidRDefault="00813A15" w:rsidP="00466B42">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c>
          <w:tcPr>
            <w:tcW w:w="1350" w:type="dxa"/>
            <w:vAlign w:val="bottom"/>
          </w:tcPr>
          <w:p w14:paraId="6A6F3CF1" w14:textId="69E31BB8" w:rsidR="00114A6C" w:rsidRPr="00D753CB" w:rsidRDefault="00114A6C" w:rsidP="00114A6C">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r>
      <w:tr w:rsidR="00114A6C" w:rsidRPr="006F7BC7" w14:paraId="15BDB73B" w14:textId="77777777">
        <w:trPr>
          <w:trHeight w:val="149"/>
        </w:trPr>
        <w:tc>
          <w:tcPr>
            <w:tcW w:w="4230" w:type="dxa"/>
            <w:vAlign w:val="bottom"/>
          </w:tcPr>
          <w:p w14:paraId="571FC5CA" w14:textId="77777777" w:rsidR="00114A6C" w:rsidRPr="003A0621" w:rsidRDefault="00114A6C" w:rsidP="00114A6C">
            <w:pPr>
              <w:spacing w:line="32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tcPr>
          <w:p w14:paraId="78F3B6BD" w14:textId="525E7A11" w:rsidR="00114A6C" w:rsidRPr="003A0621" w:rsidRDefault="006B7A17" w:rsidP="00114A6C">
            <w:pPr>
              <w:tabs>
                <w:tab w:val="decimal" w:pos="1170"/>
              </w:tabs>
              <w:spacing w:line="320" w:lineRule="exact"/>
              <w:ind w:left="58" w:right="72"/>
              <w:rPr>
                <w:rFonts w:ascii="Arial" w:hAnsi="Arial" w:cs="Arial"/>
                <w:sz w:val="16"/>
                <w:szCs w:val="16"/>
              </w:rPr>
            </w:pPr>
            <w:r>
              <w:rPr>
                <w:rFonts w:ascii="Arial" w:hAnsi="Arial" w:cs="Arial"/>
                <w:sz w:val="16"/>
                <w:szCs w:val="16"/>
              </w:rPr>
              <w:t>(3,723,943)</w:t>
            </w:r>
          </w:p>
        </w:tc>
        <w:tc>
          <w:tcPr>
            <w:tcW w:w="1350" w:type="dxa"/>
          </w:tcPr>
          <w:p w14:paraId="38B66121" w14:textId="4E351906" w:rsidR="00114A6C" w:rsidRPr="00D753CB" w:rsidRDefault="00114A6C" w:rsidP="00114A6C">
            <w:pPr>
              <w:tabs>
                <w:tab w:val="decimal" w:pos="1170"/>
              </w:tabs>
              <w:spacing w:line="320" w:lineRule="exact"/>
              <w:ind w:left="58" w:right="72"/>
              <w:rPr>
                <w:rFonts w:ascii="Arial" w:hAnsi="Arial" w:cs="Arial"/>
                <w:sz w:val="16"/>
                <w:szCs w:val="16"/>
              </w:rPr>
            </w:pPr>
            <w:r w:rsidRPr="00D753CB">
              <w:rPr>
                <w:rFonts w:ascii="Arial" w:hAnsi="Arial" w:cs="Arial"/>
                <w:sz w:val="16"/>
                <w:szCs w:val="16"/>
              </w:rPr>
              <w:t>(894,977)</w:t>
            </w:r>
          </w:p>
        </w:tc>
        <w:tc>
          <w:tcPr>
            <w:tcW w:w="1350" w:type="dxa"/>
            <w:vAlign w:val="bottom"/>
          </w:tcPr>
          <w:p w14:paraId="47B8FB31" w14:textId="67922A14" w:rsidR="00114A6C" w:rsidRPr="00D753CB" w:rsidRDefault="00813A15" w:rsidP="00466B42">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c>
          <w:tcPr>
            <w:tcW w:w="1350" w:type="dxa"/>
            <w:vAlign w:val="bottom"/>
          </w:tcPr>
          <w:p w14:paraId="1E89563A" w14:textId="54667CDE" w:rsidR="00114A6C" w:rsidRPr="00D753CB" w:rsidRDefault="00114A6C" w:rsidP="00114A6C">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r>
      <w:tr w:rsidR="00114A6C" w:rsidRPr="006F7BC7" w14:paraId="1484DE0D" w14:textId="77777777">
        <w:tc>
          <w:tcPr>
            <w:tcW w:w="4230" w:type="dxa"/>
            <w:vAlign w:val="bottom"/>
          </w:tcPr>
          <w:p w14:paraId="2A2B02D7" w14:textId="77777777" w:rsidR="00114A6C" w:rsidRPr="003A0621" w:rsidRDefault="00114A6C" w:rsidP="00114A6C">
            <w:pPr>
              <w:spacing w:line="320" w:lineRule="exact"/>
              <w:ind w:left="360" w:right="90" w:hanging="101"/>
              <w:rPr>
                <w:rFonts w:ascii="Arial" w:hAnsi="Arial" w:cs="Arial"/>
                <w:sz w:val="16"/>
                <w:szCs w:val="16"/>
                <w:cs/>
              </w:rPr>
            </w:pPr>
            <w:proofErr w:type="spellStart"/>
            <w:r w:rsidRPr="003A0621">
              <w:rPr>
                <w:rFonts w:ascii="Arial" w:hAnsi="Arial" w:cs="Arial"/>
                <w:sz w:val="16"/>
                <w:szCs w:val="16"/>
              </w:rPr>
              <w:t>Paemala</w:t>
            </w:r>
            <w:proofErr w:type="spellEnd"/>
            <w:r w:rsidRPr="003A0621">
              <w:rPr>
                <w:rFonts w:ascii="Arial" w:hAnsi="Arial" w:cs="Arial"/>
                <w:sz w:val="16"/>
                <w:szCs w:val="16"/>
              </w:rPr>
              <w:t xml:space="preserve"> Spa Company Limited</w:t>
            </w:r>
          </w:p>
        </w:tc>
        <w:tc>
          <w:tcPr>
            <w:tcW w:w="1350" w:type="dxa"/>
          </w:tcPr>
          <w:p w14:paraId="4F18B29E" w14:textId="4D52F336" w:rsidR="00114A6C" w:rsidRPr="003A0621" w:rsidRDefault="0074457F" w:rsidP="00114A6C">
            <w:pPr>
              <w:tabs>
                <w:tab w:val="decimal" w:pos="1170"/>
              </w:tabs>
              <w:spacing w:line="320" w:lineRule="exact"/>
              <w:ind w:left="58" w:right="72"/>
              <w:rPr>
                <w:rFonts w:ascii="Arial" w:hAnsi="Arial" w:cs="Arial"/>
                <w:sz w:val="16"/>
                <w:szCs w:val="16"/>
              </w:rPr>
            </w:pPr>
            <w:r>
              <w:rPr>
                <w:rFonts w:ascii="Arial" w:hAnsi="Arial" w:cs="Arial"/>
                <w:sz w:val="16"/>
                <w:szCs w:val="16"/>
              </w:rPr>
              <w:t>340,098</w:t>
            </w:r>
          </w:p>
        </w:tc>
        <w:tc>
          <w:tcPr>
            <w:tcW w:w="1350" w:type="dxa"/>
          </w:tcPr>
          <w:p w14:paraId="0189404D" w14:textId="3F1BCB2C" w:rsidR="00114A6C" w:rsidRPr="00D753CB" w:rsidRDefault="00114A6C" w:rsidP="00114A6C">
            <w:pPr>
              <w:tabs>
                <w:tab w:val="decimal" w:pos="1170"/>
              </w:tabs>
              <w:spacing w:line="320" w:lineRule="exact"/>
              <w:ind w:left="58" w:right="72"/>
              <w:rPr>
                <w:rFonts w:ascii="Arial" w:hAnsi="Arial" w:cs="Arial"/>
                <w:sz w:val="16"/>
                <w:szCs w:val="16"/>
              </w:rPr>
            </w:pPr>
            <w:r w:rsidRPr="00D753CB">
              <w:rPr>
                <w:rFonts w:ascii="Arial" w:hAnsi="Arial" w:cs="Arial"/>
                <w:sz w:val="16"/>
                <w:szCs w:val="16"/>
              </w:rPr>
              <w:t>-</w:t>
            </w:r>
          </w:p>
        </w:tc>
        <w:tc>
          <w:tcPr>
            <w:tcW w:w="1350" w:type="dxa"/>
            <w:vAlign w:val="bottom"/>
          </w:tcPr>
          <w:p w14:paraId="097488D7" w14:textId="4961BE17" w:rsidR="00114A6C" w:rsidRPr="00D753CB" w:rsidRDefault="00813A15" w:rsidP="00466B42">
            <w:pPr>
              <w:tabs>
                <w:tab w:val="decimal" w:pos="1170"/>
              </w:tabs>
              <w:spacing w:line="320" w:lineRule="exact"/>
              <w:ind w:left="58" w:right="90"/>
              <w:rPr>
                <w:rFonts w:ascii="Arial" w:hAnsi="Arial" w:cs="Arial"/>
                <w:sz w:val="16"/>
                <w:szCs w:val="16"/>
                <w:cs/>
              </w:rPr>
            </w:pPr>
            <w:r w:rsidRPr="00D753CB">
              <w:rPr>
                <w:rFonts w:ascii="Arial" w:hAnsi="Arial" w:cs="Arial"/>
                <w:sz w:val="16"/>
                <w:szCs w:val="16"/>
              </w:rPr>
              <w:t>(5,840)</w:t>
            </w:r>
          </w:p>
        </w:tc>
        <w:tc>
          <w:tcPr>
            <w:tcW w:w="1350" w:type="dxa"/>
            <w:vAlign w:val="bottom"/>
          </w:tcPr>
          <w:p w14:paraId="56B262CB" w14:textId="4775A6AB" w:rsidR="00114A6C" w:rsidRPr="00D753CB" w:rsidRDefault="00114A6C" w:rsidP="00114A6C">
            <w:pPr>
              <w:tabs>
                <w:tab w:val="decimal" w:pos="1170"/>
              </w:tabs>
              <w:spacing w:line="320" w:lineRule="exact"/>
              <w:ind w:left="58" w:right="90"/>
              <w:rPr>
                <w:rFonts w:ascii="Arial" w:hAnsi="Arial" w:cs="Arial"/>
                <w:sz w:val="16"/>
                <w:szCs w:val="16"/>
                <w:cs/>
              </w:rPr>
            </w:pPr>
            <w:r w:rsidRPr="00D753CB">
              <w:rPr>
                <w:rFonts w:ascii="Arial" w:hAnsi="Arial" w:cs="Arial"/>
                <w:sz w:val="16"/>
                <w:szCs w:val="16"/>
              </w:rPr>
              <w:t>-</w:t>
            </w:r>
          </w:p>
        </w:tc>
      </w:tr>
      <w:tr w:rsidR="00114A6C" w:rsidRPr="006F7BC7" w14:paraId="78FB4FF6" w14:textId="77777777">
        <w:tc>
          <w:tcPr>
            <w:tcW w:w="4230" w:type="dxa"/>
            <w:vAlign w:val="bottom"/>
          </w:tcPr>
          <w:p w14:paraId="484761DA" w14:textId="77777777" w:rsidR="00114A6C" w:rsidRPr="003A0621" w:rsidRDefault="00114A6C" w:rsidP="00114A6C">
            <w:pPr>
              <w:spacing w:line="32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tcPr>
          <w:p w14:paraId="7581CCD2" w14:textId="024941AD" w:rsidR="00114A6C" w:rsidRPr="003A0621" w:rsidRDefault="0074457F" w:rsidP="00114A6C">
            <w:pPr>
              <w:tabs>
                <w:tab w:val="decimal" w:pos="1170"/>
              </w:tabs>
              <w:spacing w:line="320" w:lineRule="exact"/>
              <w:ind w:left="58" w:right="72"/>
              <w:rPr>
                <w:rFonts w:ascii="Arial" w:hAnsi="Arial" w:cs="Arial"/>
                <w:sz w:val="16"/>
                <w:szCs w:val="16"/>
              </w:rPr>
            </w:pPr>
            <w:r>
              <w:rPr>
                <w:rFonts w:ascii="Arial" w:hAnsi="Arial" w:cs="Arial"/>
                <w:sz w:val="16"/>
                <w:szCs w:val="16"/>
              </w:rPr>
              <w:t>-</w:t>
            </w:r>
          </w:p>
        </w:tc>
        <w:tc>
          <w:tcPr>
            <w:tcW w:w="1350" w:type="dxa"/>
          </w:tcPr>
          <w:p w14:paraId="0F9B9252" w14:textId="5C9C8A56" w:rsidR="00114A6C" w:rsidRPr="00D753CB" w:rsidRDefault="00114A6C" w:rsidP="00114A6C">
            <w:pPr>
              <w:tabs>
                <w:tab w:val="decimal" w:pos="1170"/>
              </w:tabs>
              <w:spacing w:line="320" w:lineRule="exact"/>
              <w:ind w:left="58" w:right="72"/>
              <w:rPr>
                <w:rFonts w:ascii="Arial" w:hAnsi="Arial" w:cs="Arial"/>
                <w:sz w:val="16"/>
                <w:szCs w:val="16"/>
              </w:rPr>
            </w:pPr>
            <w:r w:rsidRPr="00D753CB">
              <w:rPr>
                <w:rFonts w:ascii="Arial" w:hAnsi="Arial" w:cs="Arial"/>
                <w:sz w:val="16"/>
                <w:szCs w:val="16"/>
              </w:rPr>
              <w:t>-</w:t>
            </w:r>
          </w:p>
        </w:tc>
        <w:tc>
          <w:tcPr>
            <w:tcW w:w="1350" w:type="dxa"/>
            <w:vAlign w:val="bottom"/>
          </w:tcPr>
          <w:p w14:paraId="5E491B58" w14:textId="45C6593D" w:rsidR="00114A6C" w:rsidRPr="00D753CB" w:rsidRDefault="00813A15" w:rsidP="00466B42">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c>
          <w:tcPr>
            <w:tcW w:w="1350" w:type="dxa"/>
            <w:vAlign w:val="bottom"/>
          </w:tcPr>
          <w:p w14:paraId="35AAEAB7" w14:textId="7D099150" w:rsidR="00114A6C" w:rsidRPr="00D753CB" w:rsidRDefault="00114A6C" w:rsidP="00114A6C">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r>
      <w:tr w:rsidR="00114A6C" w:rsidRPr="006F7BC7" w14:paraId="1BFE4803" w14:textId="77777777">
        <w:trPr>
          <w:trHeight w:val="243"/>
        </w:trPr>
        <w:tc>
          <w:tcPr>
            <w:tcW w:w="4230" w:type="dxa"/>
            <w:vAlign w:val="bottom"/>
          </w:tcPr>
          <w:p w14:paraId="5C377645" w14:textId="77777777" w:rsidR="00114A6C" w:rsidRPr="003A0621" w:rsidRDefault="00114A6C" w:rsidP="00114A6C">
            <w:pPr>
              <w:spacing w:line="320" w:lineRule="exact"/>
              <w:ind w:left="360" w:right="90" w:hanging="101"/>
              <w:rPr>
                <w:rFonts w:ascii="Arial" w:hAnsi="Arial" w:cs="Arial"/>
                <w:sz w:val="16"/>
                <w:szCs w:val="16"/>
              </w:rPr>
            </w:pPr>
            <w:r w:rsidRPr="003A0621">
              <w:rPr>
                <w:rFonts w:ascii="Arial" w:hAnsi="Arial" w:cs="Arial"/>
                <w:sz w:val="16"/>
                <w:szCs w:val="16"/>
              </w:rPr>
              <w:t>DMS Property Investment Private Limited</w:t>
            </w:r>
          </w:p>
        </w:tc>
        <w:tc>
          <w:tcPr>
            <w:tcW w:w="1350" w:type="dxa"/>
          </w:tcPr>
          <w:p w14:paraId="56C1101A" w14:textId="4F694245" w:rsidR="00114A6C" w:rsidRPr="003A0621" w:rsidRDefault="0074457F" w:rsidP="00114A6C">
            <w:pPr>
              <w:tabs>
                <w:tab w:val="decimal" w:pos="1170"/>
              </w:tabs>
              <w:spacing w:line="320" w:lineRule="exact"/>
              <w:ind w:right="90"/>
              <w:rPr>
                <w:rFonts w:ascii="Arial" w:hAnsi="Arial" w:cs="Arial"/>
                <w:sz w:val="16"/>
                <w:szCs w:val="16"/>
              </w:rPr>
            </w:pPr>
            <w:r>
              <w:rPr>
                <w:rFonts w:ascii="Arial" w:hAnsi="Arial" w:cs="Arial"/>
                <w:sz w:val="16"/>
                <w:szCs w:val="16"/>
              </w:rPr>
              <w:t>-</w:t>
            </w:r>
          </w:p>
        </w:tc>
        <w:tc>
          <w:tcPr>
            <w:tcW w:w="1350" w:type="dxa"/>
          </w:tcPr>
          <w:p w14:paraId="4793A9E2" w14:textId="086F4A32" w:rsidR="00114A6C" w:rsidRPr="00D753CB" w:rsidRDefault="00114A6C" w:rsidP="00114A6C">
            <w:pPr>
              <w:tabs>
                <w:tab w:val="decimal" w:pos="1170"/>
              </w:tabs>
              <w:spacing w:line="320" w:lineRule="exact"/>
              <w:ind w:right="90"/>
              <w:rPr>
                <w:rFonts w:ascii="Arial" w:hAnsi="Arial" w:cs="Arial"/>
                <w:sz w:val="16"/>
                <w:szCs w:val="16"/>
              </w:rPr>
            </w:pPr>
            <w:r w:rsidRPr="00D753CB">
              <w:rPr>
                <w:rFonts w:ascii="Arial" w:hAnsi="Arial" w:cs="Arial"/>
                <w:sz w:val="16"/>
                <w:szCs w:val="16"/>
              </w:rPr>
              <w:t>(21,339)</w:t>
            </w:r>
          </w:p>
        </w:tc>
        <w:tc>
          <w:tcPr>
            <w:tcW w:w="1350" w:type="dxa"/>
          </w:tcPr>
          <w:p w14:paraId="06E92749" w14:textId="655A4DAD" w:rsidR="00114A6C" w:rsidRPr="00D753CB" w:rsidRDefault="00813A15" w:rsidP="00466B42">
            <w:pPr>
              <w:tabs>
                <w:tab w:val="decimal" w:pos="1170"/>
              </w:tabs>
              <w:spacing w:line="320" w:lineRule="exact"/>
              <w:ind w:right="90"/>
              <w:rPr>
                <w:rFonts w:ascii="Arial" w:hAnsi="Arial" w:cs="Arial"/>
                <w:sz w:val="16"/>
                <w:szCs w:val="16"/>
              </w:rPr>
            </w:pPr>
            <w:r w:rsidRPr="00D753CB">
              <w:rPr>
                <w:rFonts w:ascii="Arial" w:hAnsi="Arial" w:cs="Arial"/>
                <w:sz w:val="16"/>
                <w:szCs w:val="16"/>
              </w:rPr>
              <w:t>-</w:t>
            </w:r>
          </w:p>
        </w:tc>
        <w:tc>
          <w:tcPr>
            <w:tcW w:w="1350" w:type="dxa"/>
          </w:tcPr>
          <w:p w14:paraId="3994C960" w14:textId="1625EEFC" w:rsidR="00114A6C" w:rsidRPr="00D753CB" w:rsidRDefault="00114A6C" w:rsidP="00114A6C">
            <w:pPr>
              <w:tabs>
                <w:tab w:val="decimal" w:pos="1170"/>
              </w:tabs>
              <w:spacing w:line="320" w:lineRule="exact"/>
              <w:ind w:left="58" w:right="90"/>
              <w:rPr>
                <w:rFonts w:ascii="Arial" w:hAnsi="Arial" w:cs="Arial"/>
                <w:sz w:val="16"/>
                <w:szCs w:val="16"/>
              </w:rPr>
            </w:pPr>
            <w:r w:rsidRPr="00D753CB">
              <w:rPr>
                <w:rFonts w:ascii="Arial" w:hAnsi="Arial" w:cs="Arial"/>
                <w:sz w:val="16"/>
                <w:szCs w:val="16"/>
              </w:rPr>
              <w:t>2,132,925</w:t>
            </w:r>
          </w:p>
        </w:tc>
      </w:tr>
      <w:tr w:rsidR="00114A6C" w:rsidRPr="006F7BC7" w14:paraId="57EE3017" w14:textId="77777777">
        <w:tc>
          <w:tcPr>
            <w:tcW w:w="4230" w:type="dxa"/>
            <w:vAlign w:val="bottom"/>
          </w:tcPr>
          <w:p w14:paraId="051D504B" w14:textId="77777777" w:rsidR="00114A6C" w:rsidRPr="003A0621" w:rsidRDefault="00114A6C" w:rsidP="00114A6C">
            <w:pPr>
              <w:spacing w:line="320" w:lineRule="exact"/>
              <w:ind w:left="360" w:right="90" w:hanging="101"/>
              <w:rPr>
                <w:rFonts w:ascii="Arial" w:hAnsi="Arial" w:cs="Arial"/>
                <w:sz w:val="16"/>
                <w:szCs w:val="16"/>
              </w:rPr>
            </w:pPr>
            <w:r w:rsidRPr="003A0621">
              <w:rPr>
                <w:rFonts w:ascii="Arial" w:hAnsi="Arial" w:cs="Arial"/>
                <w:sz w:val="16"/>
                <w:szCs w:val="16"/>
              </w:rPr>
              <w:t xml:space="preserve">Lam Luk Ka Golf and Country Club Company Limited  </w:t>
            </w:r>
          </w:p>
        </w:tc>
        <w:tc>
          <w:tcPr>
            <w:tcW w:w="1350" w:type="dxa"/>
          </w:tcPr>
          <w:p w14:paraId="509DFF5F" w14:textId="07CA07AB" w:rsidR="00114A6C" w:rsidRPr="003A0621" w:rsidRDefault="00130227" w:rsidP="00114A6C">
            <w:pPr>
              <w:tabs>
                <w:tab w:val="decimal" w:pos="1170"/>
              </w:tabs>
              <w:spacing w:line="320" w:lineRule="exact"/>
              <w:ind w:left="58" w:right="72"/>
              <w:rPr>
                <w:rFonts w:ascii="Arial" w:hAnsi="Arial" w:cs="Arial"/>
                <w:sz w:val="16"/>
                <w:szCs w:val="16"/>
              </w:rPr>
            </w:pPr>
            <w:r>
              <w:rPr>
                <w:rFonts w:ascii="Arial" w:hAnsi="Arial" w:cs="Arial"/>
                <w:sz w:val="16"/>
                <w:szCs w:val="16"/>
              </w:rPr>
              <w:t>(</w:t>
            </w:r>
            <w:r w:rsidR="00FC21CE">
              <w:rPr>
                <w:rFonts w:ascii="Arial" w:hAnsi="Arial" w:cs="Arial"/>
                <w:sz w:val="16"/>
                <w:szCs w:val="16"/>
              </w:rPr>
              <w:t>2,355,398)</w:t>
            </w:r>
          </w:p>
        </w:tc>
        <w:tc>
          <w:tcPr>
            <w:tcW w:w="1350" w:type="dxa"/>
          </w:tcPr>
          <w:p w14:paraId="585ACD35" w14:textId="6FF24A2E" w:rsidR="00114A6C" w:rsidRPr="00D753CB" w:rsidRDefault="00114A6C" w:rsidP="00114A6C">
            <w:pPr>
              <w:tabs>
                <w:tab w:val="decimal" w:pos="1170"/>
              </w:tabs>
              <w:spacing w:line="320" w:lineRule="exact"/>
              <w:ind w:left="58" w:right="72"/>
              <w:rPr>
                <w:rFonts w:ascii="Arial" w:hAnsi="Arial" w:cs="Arial"/>
                <w:sz w:val="16"/>
                <w:szCs w:val="16"/>
              </w:rPr>
            </w:pPr>
            <w:r w:rsidRPr="00D753CB">
              <w:rPr>
                <w:rFonts w:ascii="Arial" w:hAnsi="Arial" w:cs="Arial"/>
                <w:sz w:val="16"/>
                <w:szCs w:val="16"/>
              </w:rPr>
              <w:t>(543,858)</w:t>
            </w:r>
          </w:p>
        </w:tc>
        <w:tc>
          <w:tcPr>
            <w:tcW w:w="1350" w:type="dxa"/>
            <w:vAlign w:val="bottom"/>
          </w:tcPr>
          <w:p w14:paraId="2E7F4119" w14:textId="7970C71E" w:rsidR="00114A6C" w:rsidRPr="00D753CB" w:rsidRDefault="00813A15" w:rsidP="00466B42">
            <w:pPr>
              <w:tabs>
                <w:tab w:val="decimal" w:pos="1170"/>
              </w:tabs>
              <w:spacing w:line="320" w:lineRule="exact"/>
              <w:ind w:left="58" w:right="90"/>
              <w:rPr>
                <w:rFonts w:ascii="Arial" w:hAnsi="Arial" w:cs="Arial"/>
                <w:sz w:val="16"/>
                <w:szCs w:val="16"/>
              </w:rPr>
            </w:pPr>
            <w:r w:rsidRPr="00D753CB">
              <w:rPr>
                <w:rFonts w:ascii="Arial" w:hAnsi="Arial" w:cs="Arial"/>
                <w:sz w:val="16"/>
                <w:szCs w:val="16"/>
              </w:rPr>
              <w:t>(1,</w:t>
            </w:r>
            <w:r w:rsidR="00D42B6C" w:rsidRPr="00D753CB">
              <w:rPr>
                <w:rFonts w:ascii="Arial" w:hAnsi="Arial" w:cs="Arial"/>
                <w:sz w:val="16"/>
                <w:szCs w:val="16"/>
              </w:rPr>
              <w:t>966,769)</w:t>
            </w:r>
          </w:p>
        </w:tc>
        <w:tc>
          <w:tcPr>
            <w:tcW w:w="1350" w:type="dxa"/>
            <w:vAlign w:val="bottom"/>
          </w:tcPr>
          <w:p w14:paraId="62F12390" w14:textId="727EFA59" w:rsidR="00114A6C" w:rsidRPr="00D753CB" w:rsidRDefault="00114A6C" w:rsidP="00114A6C">
            <w:pPr>
              <w:tabs>
                <w:tab w:val="decimal" w:pos="1170"/>
              </w:tabs>
              <w:spacing w:line="320" w:lineRule="exact"/>
              <w:ind w:left="58" w:right="90"/>
              <w:rPr>
                <w:rFonts w:ascii="Arial" w:hAnsi="Arial" w:cs="Arial"/>
                <w:sz w:val="16"/>
                <w:szCs w:val="16"/>
              </w:rPr>
            </w:pPr>
            <w:r w:rsidRPr="00D753CB">
              <w:rPr>
                <w:rFonts w:ascii="Arial" w:hAnsi="Arial" w:cs="Arial"/>
                <w:sz w:val="16"/>
                <w:szCs w:val="16"/>
              </w:rPr>
              <w:t>-</w:t>
            </w:r>
          </w:p>
        </w:tc>
      </w:tr>
      <w:tr w:rsidR="00114A6C" w:rsidRPr="006F7BC7" w14:paraId="535FCF7A" w14:textId="77777777">
        <w:trPr>
          <w:trHeight w:val="80"/>
        </w:trPr>
        <w:tc>
          <w:tcPr>
            <w:tcW w:w="4230" w:type="dxa"/>
          </w:tcPr>
          <w:p w14:paraId="67B7C7F5" w14:textId="77777777" w:rsidR="00114A6C" w:rsidRPr="003A0621" w:rsidRDefault="00114A6C" w:rsidP="00114A6C">
            <w:pPr>
              <w:spacing w:line="32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tcPr>
          <w:p w14:paraId="107EE789" w14:textId="5A87D4C2" w:rsidR="00114A6C" w:rsidRPr="003A0621" w:rsidRDefault="002E146F" w:rsidP="00114A6C">
            <w:pPr>
              <w:pBdr>
                <w:bottom w:val="single" w:sz="4" w:space="1" w:color="auto"/>
              </w:pBdr>
              <w:tabs>
                <w:tab w:val="decimal" w:pos="1170"/>
              </w:tabs>
              <w:spacing w:line="320" w:lineRule="exact"/>
              <w:ind w:left="58" w:right="72"/>
              <w:rPr>
                <w:rFonts w:ascii="Arial" w:hAnsi="Arial" w:cs="Arial"/>
                <w:sz w:val="16"/>
                <w:szCs w:val="16"/>
              </w:rPr>
            </w:pPr>
            <w:r>
              <w:rPr>
                <w:rFonts w:ascii="Arial" w:hAnsi="Arial" w:cs="Arial"/>
                <w:sz w:val="16"/>
                <w:szCs w:val="16"/>
              </w:rPr>
              <w:t>1,7</w:t>
            </w:r>
            <w:r w:rsidR="00FF0F70">
              <w:rPr>
                <w:rFonts w:ascii="Arial" w:hAnsi="Arial" w:cs="Arial"/>
                <w:sz w:val="16"/>
                <w:szCs w:val="16"/>
              </w:rPr>
              <w:t>94,750,666</w:t>
            </w:r>
          </w:p>
        </w:tc>
        <w:tc>
          <w:tcPr>
            <w:tcW w:w="1350" w:type="dxa"/>
          </w:tcPr>
          <w:p w14:paraId="6F852AF7" w14:textId="32592F92" w:rsidR="00114A6C" w:rsidRPr="00D753CB" w:rsidRDefault="00114A6C" w:rsidP="00114A6C">
            <w:pPr>
              <w:pBdr>
                <w:bottom w:val="single" w:sz="4" w:space="1" w:color="auto"/>
              </w:pBdr>
              <w:tabs>
                <w:tab w:val="decimal" w:pos="1170"/>
              </w:tabs>
              <w:spacing w:line="320" w:lineRule="exact"/>
              <w:ind w:left="58" w:right="72"/>
              <w:rPr>
                <w:rFonts w:ascii="Arial" w:hAnsi="Arial" w:cs="Arial"/>
                <w:sz w:val="16"/>
                <w:szCs w:val="16"/>
              </w:rPr>
            </w:pPr>
            <w:r w:rsidRPr="00D753CB">
              <w:rPr>
                <w:rFonts w:ascii="Arial" w:hAnsi="Arial" w:cs="Arial"/>
                <w:sz w:val="16"/>
                <w:szCs w:val="16"/>
              </w:rPr>
              <w:t>1,4</w:t>
            </w:r>
            <w:r w:rsidR="00AC1FAD" w:rsidRPr="00D753CB">
              <w:rPr>
                <w:rFonts w:ascii="Arial" w:hAnsi="Arial" w:cs="Arial"/>
                <w:sz w:val="16"/>
                <w:szCs w:val="16"/>
              </w:rPr>
              <w:t>92,240,372</w:t>
            </w:r>
          </w:p>
        </w:tc>
        <w:tc>
          <w:tcPr>
            <w:tcW w:w="1350" w:type="dxa"/>
          </w:tcPr>
          <w:p w14:paraId="62CE2869" w14:textId="33366745" w:rsidR="00114A6C" w:rsidRPr="00D753CB" w:rsidRDefault="00D42B6C" w:rsidP="00466B42">
            <w:pPr>
              <w:pBdr>
                <w:bottom w:val="single" w:sz="4" w:space="1" w:color="auto"/>
              </w:pBdr>
              <w:tabs>
                <w:tab w:val="decimal" w:pos="1170"/>
              </w:tabs>
              <w:spacing w:line="320" w:lineRule="exact"/>
              <w:ind w:left="58" w:right="90"/>
              <w:rPr>
                <w:rFonts w:ascii="Arial" w:hAnsi="Arial" w:cs="Arial"/>
                <w:sz w:val="16"/>
                <w:szCs w:val="16"/>
              </w:rPr>
            </w:pPr>
            <w:r w:rsidRPr="00D753CB">
              <w:rPr>
                <w:rFonts w:ascii="Arial" w:hAnsi="Arial" w:cs="Arial"/>
                <w:sz w:val="16"/>
                <w:szCs w:val="16"/>
              </w:rPr>
              <w:t>380,715,273</w:t>
            </w:r>
          </w:p>
        </w:tc>
        <w:tc>
          <w:tcPr>
            <w:tcW w:w="1350" w:type="dxa"/>
          </w:tcPr>
          <w:p w14:paraId="19F12687" w14:textId="17AD729B" w:rsidR="00114A6C" w:rsidRPr="00D753CB" w:rsidRDefault="00114A6C" w:rsidP="00114A6C">
            <w:pPr>
              <w:pBdr>
                <w:bottom w:val="single" w:sz="4" w:space="1" w:color="auto"/>
              </w:pBdr>
              <w:tabs>
                <w:tab w:val="decimal" w:pos="1170"/>
              </w:tabs>
              <w:spacing w:line="320" w:lineRule="exact"/>
              <w:ind w:left="58" w:right="90"/>
              <w:rPr>
                <w:rFonts w:ascii="Arial" w:hAnsi="Arial" w:cs="Arial"/>
                <w:sz w:val="16"/>
                <w:szCs w:val="16"/>
              </w:rPr>
            </w:pPr>
            <w:r w:rsidRPr="00D753CB">
              <w:rPr>
                <w:rFonts w:ascii="Arial" w:hAnsi="Arial" w:cs="Arial"/>
                <w:sz w:val="16"/>
                <w:szCs w:val="16"/>
              </w:rPr>
              <w:t>3</w:t>
            </w:r>
            <w:r w:rsidR="000A223C" w:rsidRPr="00D753CB">
              <w:rPr>
                <w:rFonts w:ascii="Arial" w:hAnsi="Arial" w:cs="Arial"/>
                <w:sz w:val="16"/>
                <w:szCs w:val="16"/>
              </w:rPr>
              <w:t>2,933,</w:t>
            </w:r>
            <w:r w:rsidR="00C0163B" w:rsidRPr="00D753CB">
              <w:rPr>
                <w:rFonts w:ascii="Arial" w:hAnsi="Arial" w:cs="Arial"/>
                <w:sz w:val="16"/>
                <w:szCs w:val="16"/>
              </w:rPr>
              <w:t>985</w:t>
            </w:r>
          </w:p>
        </w:tc>
      </w:tr>
      <w:tr w:rsidR="00114A6C" w:rsidRPr="006F7BC7" w14:paraId="29F36850" w14:textId="77777777">
        <w:tc>
          <w:tcPr>
            <w:tcW w:w="4230" w:type="dxa"/>
          </w:tcPr>
          <w:p w14:paraId="1DA74B45" w14:textId="77777777" w:rsidR="00114A6C" w:rsidRPr="003A0621" w:rsidRDefault="00114A6C" w:rsidP="00114A6C">
            <w:pPr>
              <w:spacing w:line="320" w:lineRule="exact"/>
              <w:ind w:left="259"/>
              <w:rPr>
                <w:rFonts w:ascii="Arial" w:hAnsi="Arial" w:cs="Arial"/>
                <w:sz w:val="16"/>
                <w:szCs w:val="16"/>
              </w:rPr>
            </w:pPr>
            <w:r w:rsidRPr="003A0621">
              <w:rPr>
                <w:rFonts w:ascii="Arial" w:hAnsi="Arial" w:cs="Arial"/>
                <w:sz w:val="16"/>
                <w:szCs w:val="16"/>
              </w:rPr>
              <w:t>Investments in associates</w:t>
            </w:r>
          </w:p>
        </w:tc>
        <w:tc>
          <w:tcPr>
            <w:tcW w:w="1350" w:type="dxa"/>
          </w:tcPr>
          <w:p w14:paraId="35FF68A3" w14:textId="3699572A" w:rsidR="00114A6C" w:rsidRPr="003A0621" w:rsidRDefault="00FF0F70" w:rsidP="00114A6C">
            <w:pPr>
              <w:pBdr>
                <w:bottom w:val="double" w:sz="4" w:space="1" w:color="auto"/>
              </w:pBdr>
              <w:tabs>
                <w:tab w:val="decimal" w:pos="1170"/>
              </w:tabs>
              <w:spacing w:line="320" w:lineRule="exact"/>
              <w:ind w:left="58" w:right="72"/>
              <w:rPr>
                <w:rFonts w:ascii="Arial" w:hAnsi="Arial" w:cs="Arial"/>
                <w:sz w:val="16"/>
                <w:szCs w:val="16"/>
              </w:rPr>
            </w:pPr>
            <w:r>
              <w:rPr>
                <w:rFonts w:ascii="Arial" w:hAnsi="Arial" w:cs="Arial"/>
                <w:sz w:val="16"/>
                <w:szCs w:val="16"/>
              </w:rPr>
              <w:t>2,401,768,043</w:t>
            </w:r>
          </w:p>
        </w:tc>
        <w:tc>
          <w:tcPr>
            <w:tcW w:w="1350" w:type="dxa"/>
          </w:tcPr>
          <w:p w14:paraId="225E1580" w14:textId="72C4BFE4" w:rsidR="00114A6C" w:rsidRPr="00D753CB" w:rsidRDefault="00114A6C" w:rsidP="00114A6C">
            <w:pPr>
              <w:pBdr>
                <w:bottom w:val="double" w:sz="4" w:space="1" w:color="auto"/>
              </w:pBdr>
              <w:tabs>
                <w:tab w:val="decimal" w:pos="1170"/>
              </w:tabs>
              <w:spacing w:line="320" w:lineRule="exact"/>
              <w:ind w:left="58" w:right="72"/>
              <w:rPr>
                <w:rFonts w:ascii="Arial" w:hAnsi="Arial" w:cs="Arial"/>
                <w:sz w:val="16"/>
                <w:szCs w:val="16"/>
              </w:rPr>
            </w:pPr>
            <w:r w:rsidRPr="00D753CB">
              <w:rPr>
                <w:rFonts w:ascii="Arial" w:hAnsi="Arial" w:cs="Arial"/>
                <w:sz w:val="16"/>
                <w:szCs w:val="16"/>
              </w:rPr>
              <w:t>2,21</w:t>
            </w:r>
            <w:r w:rsidR="00AC1FAD" w:rsidRPr="00D753CB">
              <w:rPr>
                <w:rFonts w:ascii="Arial" w:hAnsi="Arial" w:cs="Arial"/>
                <w:sz w:val="16"/>
                <w:szCs w:val="16"/>
              </w:rPr>
              <w:t>4</w:t>
            </w:r>
            <w:r w:rsidR="00D753CB" w:rsidRPr="00D753CB">
              <w:rPr>
                <w:rFonts w:ascii="Arial" w:hAnsi="Arial" w:cs="Arial"/>
                <w:sz w:val="16"/>
                <w:szCs w:val="16"/>
              </w:rPr>
              <w:t>,397,380</w:t>
            </w:r>
          </w:p>
        </w:tc>
        <w:tc>
          <w:tcPr>
            <w:tcW w:w="1350" w:type="dxa"/>
          </w:tcPr>
          <w:p w14:paraId="0E6B92A4" w14:textId="0E641A16" w:rsidR="00114A6C" w:rsidRPr="00D753CB" w:rsidRDefault="00D42B6C" w:rsidP="00466B42">
            <w:pPr>
              <w:pBdr>
                <w:bottom w:val="double" w:sz="4" w:space="1" w:color="auto"/>
              </w:pBdr>
              <w:tabs>
                <w:tab w:val="decimal" w:pos="1170"/>
              </w:tabs>
              <w:spacing w:line="320" w:lineRule="exact"/>
              <w:ind w:left="58" w:right="72"/>
              <w:rPr>
                <w:rFonts w:ascii="Arial" w:hAnsi="Arial" w:cs="Arial"/>
                <w:sz w:val="16"/>
                <w:szCs w:val="16"/>
              </w:rPr>
            </w:pPr>
            <w:r w:rsidRPr="00D753CB">
              <w:rPr>
                <w:rFonts w:ascii="Arial" w:hAnsi="Arial" w:cs="Arial"/>
                <w:sz w:val="16"/>
                <w:szCs w:val="16"/>
              </w:rPr>
              <w:t>378</w:t>
            </w:r>
            <w:r w:rsidR="00F23EDE" w:rsidRPr="00D753CB">
              <w:rPr>
                <w:rFonts w:ascii="Arial" w:hAnsi="Arial" w:cs="Arial"/>
                <w:sz w:val="16"/>
                <w:szCs w:val="16"/>
              </w:rPr>
              <w:t>,742,664</w:t>
            </w:r>
          </w:p>
        </w:tc>
        <w:tc>
          <w:tcPr>
            <w:tcW w:w="1350" w:type="dxa"/>
          </w:tcPr>
          <w:p w14:paraId="4FE54776" w14:textId="08B2D9D9" w:rsidR="00114A6C" w:rsidRPr="00D753CB" w:rsidRDefault="00114A6C" w:rsidP="00114A6C">
            <w:pPr>
              <w:pBdr>
                <w:bottom w:val="double" w:sz="4" w:space="1" w:color="auto"/>
              </w:pBdr>
              <w:tabs>
                <w:tab w:val="decimal" w:pos="1170"/>
              </w:tabs>
              <w:spacing w:line="320" w:lineRule="exact"/>
              <w:ind w:left="58" w:right="90"/>
              <w:rPr>
                <w:rFonts w:ascii="Arial" w:hAnsi="Arial" w:cs="Arial"/>
                <w:sz w:val="16"/>
                <w:szCs w:val="16"/>
              </w:rPr>
            </w:pPr>
            <w:r w:rsidRPr="00D753CB">
              <w:rPr>
                <w:rFonts w:ascii="Arial" w:hAnsi="Arial" w:cs="Arial"/>
                <w:sz w:val="16"/>
                <w:szCs w:val="16"/>
              </w:rPr>
              <w:t>35,</w:t>
            </w:r>
            <w:r w:rsidR="00C0163B" w:rsidRPr="00D753CB">
              <w:rPr>
                <w:rFonts w:ascii="Arial" w:hAnsi="Arial" w:cs="Arial"/>
                <w:sz w:val="16"/>
                <w:szCs w:val="16"/>
              </w:rPr>
              <w:t>066,910</w:t>
            </w:r>
          </w:p>
        </w:tc>
      </w:tr>
    </w:tbl>
    <w:p w14:paraId="3E2AD1DC" w14:textId="2EF2B309" w:rsidR="00282159" w:rsidRPr="0006468E" w:rsidRDefault="00C57B85" w:rsidP="00F329B2">
      <w:pPr>
        <w:spacing w:before="240" w:after="120" w:line="380" w:lineRule="exact"/>
        <w:ind w:left="547"/>
        <w:jc w:val="thaiDistribute"/>
        <w:rPr>
          <w:rFonts w:ascii="Arial" w:hAnsi="Arial" w:cs="Arial"/>
          <w:sz w:val="22"/>
          <w:szCs w:val="22"/>
        </w:rPr>
      </w:pPr>
      <w:r w:rsidRPr="0006468E">
        <w:rPr>
          <w:rFonts w:ascii="Arial" w:hAnsi="Arial" w:cs="Arial"/>
          <w:sz w:val="22"/>
          <w:szCs w:val="22"/>
        </w:rPr>
        <w:t>During</w:t>
      </w:r>
      <w:r w:rsidR="008B7B8F">
        <w:rPr>
          <w:rFonts w:ascii="Arial" w:hAnsi="Arial" w:cs="Arial"/>
          <w:sz w:val="22"/>
          <w:szCs w:val="22"/>
        </w:rPr>
        <w:t xml:space="preserve"> the year</w:t>
      </w:r>
      <w:r w:rsidRPr="0006468E">
        <w:rPr>
          <w:rFonts w:ascii="Arial" w:hAnsi="Arial" w:cs="Arial"/>
          <w:sz w:val="22"/>
          <w:szCs w:val="22"/>
        </w:rPr>
        <w:t xml:space="preserve"> </w:t>
      </w:r>
      <w:r w:rsidR="005970EB">
        <w:rPr>
          <w:rFonts w:ascii="Arial" w:hAnsi="Arial" w:cs="Arial"/>
          <w:sz w:val="22"/>
          <w:szCs w:val="22"/>
        </w:rPr>
        <w:t>202</w:t>
      </w:r>
      <w:r w:rsidR="008C16FC">
        <w:rPr>
          <w:rFonts w:ascii="Arial" w:hAnsi="Arial" w:cs="Arial"/>
          <w:sz w:val="22"/>
          <w:szCs w:val="22"/>
        </w:rPr>
        <w:t>4</w:t>
      </w:r>
      <w:r w:rsidRPr="0006468E">
        <w:rPr>
          <w:rFonts w:ascii="Arial" w:hAnsi="Arial" w:cs="Arial"/>
          <w:sz w:val="22"/>
          <w:szCs w:val="22"/>
        </w:rPr>
        <w:t xml:space="preserve">, the subsidiary </w:t>
      </w:r>
      <w:r w:rsidR="00DB6E13" w:rsidRPr="0006468E">
        <w:rPr>
          <w:rFonts w:ascii="Arial" w:hAnsi="Arial" w:cs="Arial"/>
          <w:sz w:val="22"/>
          <w:szCs w:val="22"/>
        </w:rPr>
        <w:t>receives</w:t>
      </w:r>
      <w:r w:rsidRPr="0006468E">
        <w:rPr>
          <w:rFonts w:ascii="Arial" w:hAnsi="Arial" w:cs="Arial"/>
          <w:sz w:val="22"/>
          <w:szCs w:val="22"/>
        </w:rPr>
        <w:t xml:space="preserve"> dividends from the associated company</w:t>
      </w:r>
      <w:r w:rsidR="00F329B2">
        <w:rPr>
          <w:rFonts w:ascii="Arial" w:hAnsi="Arial" w:cs="Arial"/>
          <w:sz w:val="22"/>
          <w:szCs w:val="22"/>
        </w:rPr>
        <w:t xml:space="preserve"> </w:t>
      </w:r>
      <w:r w:rsidR="00DB6E13" w:rsidRPr="0006468E">
        <w:rPr>
          <w:rFonts w:ascii="Arial" w:hAnsi="Arial" w:cs="Arial"/>
          <w:sz w:val="22"/>
          <w:szCs w:val="22"/>
        </w:rPr>
        <w:t xml:space="preserve">totaling </w:t>
      </w:r>
      <w:r w:rsidR="008B7B8F">
        <w:rPr>
          <w:rFonts w:ascii="Arial" w:hAnsi="Arial" w:cs="Arial"/>
          <w:sz w:val="22"/>
          <w:szCs w:val="22"/>
        </w:rPr>
        <w:t xml:space="preserve">Baht </w:t>
      </w:r>
      <w:r w:rsidR="008C16FC">
        <w:rPr>
          <w:rFonts w:ascii="Arial" w:hAnsi="Arial" w:cs="Arial"/>
          <w:sz w:val="22"/>
          <w:szCs w:val="22"/>
        </w:rPr>
        <w:t>11</w:t>
      </w:r>
      <w:r w:rsidR="00DB6E13" w:rsidRPr="0006468E">
        <w:rPr>
          <w:rFonts w:ascii="Arial" w:hAnsi="Arial" w:cs="Arial"/>
          <w:sz w:val="22"/>
          <w:szCs w:val="22"/>
        </w:rPr>
        <w:t xml:space="preserve"> million (</w:t>
      </w:r>
      <w:r w:rsidR="000B44D1">
        <w:rPr>
          <w:rFonts w:ascii="Arial" w:hAnsi="Arial" w:cs="Arial"/>
          <w:sz w:val="22"/>
          <w:szCs w:val="22"/>
        </w:rPr>
        <w:t>202</w:t>
      </w:r>
      <w:r w:rsidR="008C16FC">
        <w:rPr>
          <w:rFonts w:ascii="Arial" w:hAnsi="Arial" w:cs="Arial"/>
          <w:sz w:val="22"/>
          <w:szCs w:val="22"/>
        </w:rPr>
        <w:t>5</w:t>
      </w:r>
      <w:r w:rsidR="00DB6E13" w:rsidRPr="0006468E">
        <w:rPr>
          <w:rFonts w:ascii="Arial" w:hAnsi="Arial" w:cs="Arial"/>
          <w:sz w:val="22"/>
          <w:szCs w:val="22"/>
        </w:rPr>
        <w:t xml:space="preserve">: </w:t>
      </w:r>
      <w:r w:rsidR="008C16FC">
        <w:rPr>
          <w:rFonts w:ascii="Arial" w:hAnsi="Arial" w:cs="Arial"/>
          <w:sz w:val="22"/>
          <w:szCs w:val="22"/>
        </w:rPr>
        <w:t>Nil</w:t>
      </w:r>
      <w:r w:rsidR="00DB6E13" w:rsidRPr="0006468E">
        <w:rPr>
          <w:rFonts w:ascii="Arial" w:hAnsi="Arial" w:cs="Arial"/>
          <w:sz w:val="22"/>
          <w:szCs w:val="22"/>
        </w:rPr>
        <w:t>)</w:t>
      </w:r>
      <w:r w:rsidR="00FD5699">
        <w:rPr>
          <w:rFonts w:ascii="Arial" w:hAnsi="Arial" w:cs="Arial"/>
          <w:sz w:val="22"/>
          <w:szCs w:val="22"/>
        </w:rPr>
        <w:t>.</w:t>
      </w:r>
    </w:p>
    <w:p w14:paraId="1FD20AFE" w14:textId="77777777" w:rsidR="003A0621" w:rsidRDefault="003A0621">
      <w:pPr>
        <w:overflowPunct/>
        <w:autoSpaceDE/>
        <w:autoSpaceDN/>
        <w:adjustRightInd/>
        <w:spacing w:after="160" w:line="259" w:lineRule="auto"/>
        <w:textAlignment w:val="auto"/>
        <w:rPr>
          <w:rFonts w:ascii="Arial" w:hAnsi="Arial" w:cs="Arial"/>
          <w:sz w:val="16"/>
          <w:szCs w:val="16"/>
        </w:rPr>
      </w:pPr>
      <w:r>
        <w:rPr>
          <w:rFonts w:ascii="Arial" w:hAnsi="Arial" w:cs="Arial"/>
          <w:sz w:val="16"/>
          <w:szCs w:val="16"/>
        </w:rPr>
        <w:br w:type="page"/>
      </w:r>
    </w:p>
    <w:tbl>
      <w:tblPr>
        <w:tblW w:w="9630" w:type="dxa"/>
        <w:tblInd w:w="270" w:type="dxa"/>
        <w:tblLayout w:type="fixed"/>
        <w:tblCellMar>
          <w:left w:w="0" w:type="dxa"/>
          <w:right w:w="0" w:type="dxa"/>
        </w:tblCellMar>
        <w:tblLook w:val="0000" w:firstRow="0" w:lastRow="0" w:firstColumn="0" w:lastColumn="0" w:noHBand="0" w:noVBand="0"/>
      </w:tblPr>
      <w:tblGrid>
        <w:gridCol w:w="4320"/>
        <w:gridCol w:w="1350"/>
        <w:gridCol w:w="1350"/>
        <w:gridCol w:w="1260"/>
        <w:gridCol w:w="1350"/>
      </w:tblGrid>
      <w:tr w:rsidR="003A0621" w:rsidRPr="006F7BC7" w14:paraId="3A4763FF" w14:textId="77777777" w:rsidTr="001603F7">
        <w:trPr>
          <w:trHeight w:val="234"/>
        </w:trPr>
        <w:tc>
          <w:tcPr>
            <w:tcW w:w="4320" w:type="dxa"/>
            <w:vAlign w:val="bottom"/>
          </w:tcPr>
          <w:p w14:paraId="5320F421"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5310" w:type="dxa"/>
            <w:gridSpan w:val="4"/>
            <w:vAlign w:val="bottom"/>
          </w:tcPr>
          <w:p w14:paraId="32427320" w14:textId="77777777" w:rsidR="003A0621" w:rsidRPr="003A0621" w:rsidRDefault="003A0621" w:rsidP="008B7B8F">
            <w:pPr>
              <w:tabs>
                <w:tab w:val="left" w:pos="900"/>
              </w:tabs>
              <w:spacing w:line="340" w:lineRule="exact"/>
              <w:ind w:left="360" w:right="58" w:hanging="360"/>
              <w:jc w:val="right"/>
              <w:rPr>
                <w:rFonts w:ascii="Arial" w:hAnsi="Arial" w:cs="Arial"/>
                <w:sz w:val="16"/>
                <w:szCs w:val="16"/>
              </w:rPr>
            </w:pPr>
            <w:r w:rsidRPr="003A0621">
              <w:rPr>
                <w:rFonts w:ascii="Arial" w:hAnsi="Arial" w:cs="Arial"/>
                <w:sz w:val="16"/>
                <w:szCs w:val="16"/>
              </w:rPr>
              <w:t>(Unit: Baht)</w:t>
            </w:r>
          </w:p>
        </w:tc>
      </w:tr>
      <w:tr w:rsidR="003A0621" w:rsidRPr="006F7BC7" w14:paraId="4BB4EB03" w14:textId="77777777" w:rsidTr="001603F7">
        <w:trPr>
          <w:trHeight w:val="234"/>
        </w:trPr>
        <w:tc>
          <w:tcPr>
            <w:tcW w:w="4320" w:type="dxa"/>
            <w:vAlign w:val="bottom"/>
          </w:tcPr>
          <w:p w14:paraId="5FD41184"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5310" w:type="dxa"/>
            <w:gridSpan w:val="4"/>
            <w:vAlign w:val="bottom"/>
          </w:tcPr>
          <w:p w14:paraId="65B0D3A9" w14:textId="42447658" w:rsidR="003A0621" w:rsidRPr="003A0621" w:rsidRDefault="003A0621" w:rsidP="008B7B8F">
            <w:pPr>
              <w:pBdr>
                <w:bottom w:val="single" w:sz="4" w:space="1" w:color="auto"/>
              </w:pBdr>
              <w:spacing w:line="340" w:lineRule="exact"/>
              <w:ind w:left="64" w:right="71"/>
              <w:jc w:val="center"/>
              <w:rPr>
                <w:rFonts w:ascii="Arial" w:hAnsi="Arial" w:cs="Arial"/>
                <w:sz w:val="16"/>
                <w:szCs w:val="16"/>
              </w:rPr>
            </w:pPr>
            <w:r w:rsidRPr="003A0621">
              <w:rPr>
                <w:rFonts w:ascii="Arial" w:hAnsi="Arial" w:cs="Arial"/>
                <w:sz w:val="16"/>
                <w:szCs w:val="16"/>
              </w:rPr>
              <w:t>Separate financial statements</w:t>
            </w:r>
          </w:p>
        </w:tc>
      </w:tr>
      <w:tr w:rsidR="003A0621" w:rsidRPr="006F7BC7" w14:paraId="54DC57BA" w14:textId="77777777" w:rsidTr="001603F7">
        <w:trPr>
          <w:trHeight w:val="234"/>
        </w:trPr>
        <w:tc>
          <w:tcPr>
            <w:tcW w:w="4320" w:type="dxa"/>
            <w:vAlign w:val="bottom"/>
          </w:tcPr>
          <w:p w14:paraId="76A8AC27" w14:textId="77777777" w:rsidR="003A0621" w:rsidRPr="003A0621" w:rsidRDefault="003A0621" w:rsidP="008B7B8F">
            <w:pPr>
              <w:tabs>
                <w:tab w:val="left" w:pos="342"/>
                <w:tab w:val="left" w:pos="522"/>
                <w:tab w:val="left" w:pos="702"/>
              </w:tabs>
              <w:spacing w:line="340" w:lineRule="exact"/>
              <w:ind w:left="252" w:right="90"/>
              <w:jc w:val="center"/>
              <w:rPr>
                <w:rFonts w:ascii="Arial" w:hAnsi="Arial" w:cs="Arial"/>
                <w:sz w:val="16"/>
                <w:szCs w:val="16"/>
              </w:rPr>
            </w:pPr>
          </w:p>
        </w:tc>
        <w:tc>
          <w:tcPr>
            <w:tcW w:w="2700" w:type="dxa"/>
            <w:gridSpan w:val="2"/>
            <w:vAlign w:val="bottom"/>
          </w:tcPr>
          <w:p w14:paraId="3FE13ABF" w14:textId="77777777" w:rsidR="003A0621" w:rsidRPr="003A0621" w:rsidRDefault="003A0621" w:rsidP="008B7B8F">
            <w:pPr>
              <w:pBdr>
                <w:bottom w:val="single" w:sz="4" w:space="1" w:color="auto"/>
              </w:pBdr>
              <w:spacing w:line="340" w:lineRule="exact"/>
              <w:ind w:left="58" w:right="58"/>
              <w:jc w:val="center"/>
              <w:rPr>
                <w:rFonts w:ascii="Arial" w:hAnsi="Arial" w:cs="Arial"/>
                <w:sz w:val="16"/>
                <w:szCs w:val="16"/>
              </w:rPr>
            </w:pPr>
            <w:r w:rsidRPr="003A0621">
              <w:rPr>
                <w:rFonts w:ascii="Arial" w:hAnsi="Arial" w:cs="Arial"/>
                <w:sz w:val="16"/>
                <w:szCs w:val="16"/>
              </w:rPr>
              <w:t>Cost</w:t>
            </w:r>
          </w:p>
        </w:tc>
        <w:tc>
          <w:tcPr>
            <w:tcW w:w="2610" w:type="dxa"/>
            <w:gridSpan w:val="2"/>
            <w:vAlign w:val="bottom"/>
          </w:tcPr>
          <w:p w14:paraId="62E6BD4A" w14:textId="77777777" w:rsidR="003A0621" w:rsidRDefault="003A0621" w:rsidP="008B7B8F">
            <w:pPr>
              <w:pBdr>
                <w:bottom w:val="single" w:sz="4" w:space="1" w:color="auto"/>
              </w:pBdr>
              <w:spacing w:line="340" w:lineRule="exact"/>
              <w:ind w:left="58" w:right="58"/>
              <w:jc w:val="center"/>
              <w:rPr>
                <w:rFonts w:ascii="Arial" w:hAnsi="Arial" w:cstheme="minorBidi"/>
                <w:sz w:val="16"/>
                <w:szCs w:val="16"/>
              </w:rPr>
            </w:pPr>
            <w:r w:rsidRPr="003A0621">
              <w:rPr>
                <w:rFonts w:ascii="Arial" w:hAnsi="Arial" w:cs="Arial"/>
                <w:sz w:val="16"/>
                <w:szCs w:val="16"/>
              </w:rPr>
              <w:t xml:space="preserve">Dividend received                    </w:t>
            </w:r>
          </w:p>
          <w:p w14:paraId="3E977E7D" w14:textId="01722436" w:rsidR="003A0621" w:rsidRPr="003A0621" w:rsidRDefault="000F34A7" w:rsidP="008B7B8F">
            <w:pPr>
              <w:pBdr>
                <w:bottom w:val="single" w:sz="4" w:space="1" w:color="auto"/>
              </w:pBdr>
              <w:spacing w:line="340" w:lineRule="exact"/>
              <w:ind w:left="58" w:right="58"/>
              <w:jc w:val="center"/>
              <w:rPr>
                <w:rFonts w:ascii="Arial" w:hAnsi="Arial" w:cs="Arial"/>
                <w:sz w:val="16"/>
                <w:szCs w:val="16"/>
              </w:rPr>
            </w:pPr>
            <w:r>
              <w:rPr>
                <w:rFonts w:ascii="Arial" w:hAnsi="Arial" w:cs="Browallia New"/>
                <w:sz w:val="16"/>
              </w:rPr>
              <w:t>during the year</w:t>
            </w:r>
          </w:p>
        </w:tc>
      </w:tr>
      <w:tr w:rsidR="003A0621" w:rsidRPr="006F7BC7" w14:paraId="4EECAA3C" w14:textId="77777777" w:rsidTr="001603F7">
        <w:tc>
          <w:tcPr>
            <w:tcW w:w="4320" w:type="dxa"/>
            <w:vAlign w:val="bottom"/>
          </w:tcPr>
          <w:p w14:paraId="241E5E01" w14:textId="77777777" w:rsidR="003A0621" w:rsidRPr="003A0621" w:rsidRDefault="003A0621" w:rsidP="008B7B8F">
            <w:pPr>
              <w:tabs>
                <w:tab w:val="left" w:pos="342"/>
                <w:tab w:val="left" w:pos="522"/>
                <w:tab w:val="left" w:pos="702"/>
              </w:tabs>
              <w:spacing w:line="340" w:lineRule="exact"/>
              <w:ind w:left="252" w:right="90"/>
              <w:rPr>
                <w:rFonts w:ascii="Arial" w:hAnsi="Arial" w:cs="Arial"/>
                <w:b/>
                <w:bCs/>
                <w:sz w:val="16"/>
                <w:szCs w:val="16"/>
              </w:rPr>
            </w:pPr>
          </w:p>
        </w:tc>
        <w:tc>
          <w:tcPr>
            <w:tcW w:w="1350" w:type="dxa"/>
            <w:vAlign w:val="bottom"/>
          </w:tcPr>
          <w:p w14:paraId="3C090143" w14:textId="529D273A" w:rsidR="003A0621" w:rsidRPr="003A0621" w:rsidRDefault="005970EB" w:rsidP="008B7B8F">
            <w:pPr>
              <w:pBdr>
                <w:bottom w:val="single" w:sz="4" w:space="1" w:color="auto"/>
              </w:pBdr>
              <w:spacing w:line="34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40824A52" w14:textId="7B49AA2E" w:rsidR="003A0621" w:rsidRPr="003A0621" w:rsidRDefault="000B44D1" w:rsidP="008B7B8F">
            <w:pPr>
              <w:pBdr>
                <w:bottom w:val="single" w:sz="4" w:space="1" w:color="auto"/>
              </w:pBdr>
              <w:spacing w:line="340" w:lineRule="exact"/>
              <w:ind w:left="64" w:right="71"/>
              <w:jc w:val="center"/>
              <w:rPr>
                <w:rFonts w:ascii="Arial" w:hAnsi="Arial" w:cs="Arial"/>
                <w:sz w:val="16"/>
                <w:szCs w:val="16"/>
              </w:rPr>
            </w:pPr>
            <w:r>
              <w:rPr>
                <w:rFonts w:ascii="Arial" w:hAnsi="Arial" w:cs="Arial"/>
                <w:sz w:val="16"/>
                <w:szCs w:val="16"/>
              </w:rPr>
              <w:t>2024</w:t>
            </w:r>
          </w:p>
        </w:tc>
        <w:tc>
          <w:tcPr>
            <w:tcW w:w="1260" w:type="dxa"/>
            <w:vAlign w:val="bottom"/>
          </w:tcPr>
          <w:p w14:paraId="616A039A" w14:textId="22990734" w:rsidR="003A0621" w:rsidRPr="003A0621" w:rsidRDefault="005970EB" w:rsidP="008B7B8F">
            <w:pPr>
              <w:pBdr>
                <w:bottom w:val="single" w:sz="4" w:space="1" w:color="auto"/>
              </w:pBdr>
              <w:spacing w:line="340" w:lineRule="exact"/>
              <w:ind w:left="64" w:right="71"/>
              <w:jc w:val="center"/>
              <w:rPr>
                <w:rFonts w:ascii="Arial" w:hAnsi="Arial" w:cs="Arial"/>
                <w:sz w:val="16"/>
                <w:szCs w:val="16"/>
              </w:rPr>
            </w:pPr>
            <w:r>
              <w:rPr>
                <w:rFonts w:ascii="Arial" w:hAnsi="Arial" w:cs="Arial"/>
                <w:sz w:val="16"/>
                <w:szCs w:val="16"/>
              </w:rPr>
              <w:t>2025</w:t>
            </w:r>
          </w:p>
        </w:tc>
        <w:tc>
          <w:tcPr>
            <w:tcW w:w="1350" w:type="dxa"/>
            <w:vAlign w:val="bottom"/>
          </w:tcPr>
          <w:p w14:paraId="3B1926A7" w14:textId="6B1B8ADC" w:rsidR="003A0621" w:rsidRPr="003A0621" w:rsidRDefault="000B44D1" w:rsidP="008B7B8F">
            <w:pPr>
              <w:pBdr>
                <w:bottom w:val="single" w:sz="4" w:space="1" w:color="auto"/>
              </w:pBdr>
              <w:spacing w:line="340" w:lineRule="exact"/>
              <w:ind w:left="64" w:right="71"/>
              <w:jc w:val="center"/>
              <w:rPr>
                <w:rFonts w:ascii="Arial" w:hAnsi="Arial" w:cs="Arial"/>
                <w:sz w:val="16"/>
                <w:szCs w:val="16"/>
              </w:rPr>
            </w:pPr>
            <w:r>
              <w:rPr>
                <w:rFonts w:ascii="Arial" w:hAnsi="Arial" w:cs="Arial"/>
                <w:sz w:val="16"/>
                <w:szCs w:val="16"/>
              </w:rPr>
              <w:t>2024</w:t>
            </w:r>
          </w:p>
        </w:tc>
      </w:tr>
      <w:tr w:rsidR="00B11D12" w:rsidRPr="006F7BC7" w14:paraId="08AAA9E2" w14:textId="77777777">
        <w:tc>
          <w:tcPr>
            <w:tcW w:w="4320" w:type="dxa"/>
            <w:vAlign w:val="bottom"/>
          </w:tcPr>
          <w:p w14:paraId="684BAA45" w14:textId="77777777" w:rsidR="00B11D12" w:rsidRPr="003A0621" w:rsidRDefault="00B11D12" w:rsidP="00B11D12">
            <w:pPr>
              <w:spacing w:line="340" w:lineRule="exact"/>
              <w:ind w:left="360" w:right="90" w:hanging="101"/>
              <w:rPr>
                <w:rFonts w:ascii="Arial" w:hAnsi="Arial" w:cs="Arial"/>
                <w:sz w:val="16"/>
                <w:szCs w:val="16"/>
              </w:rPr>
            </w:pPr>
            <w:r w:rsidRPr="003A0621">
              <w:rPr>
                <w:rFonts w:ascii="Arial" w:hAnsi="Arial" w:cs="Arial"/>
                <w:sz w:val="16"/>
                <w:szCs w:val="16"/>
              </w:rPr>
              <w:t>Siam Piwat Company Limited</w:t>
            </w:r>
          </w:p>
        </w:tc>
        <w:tc>
          <w:tcPr>
            <w:tcW w:w="1350" w:type="dxa"/>
            <w:vAlign w:val="bottom"/>
          </w:tcPr>
          <w:p w14:paraId="39CFF72D" w14:textId="7F0E3E39" w:rsidR="00B11D12" w:rsidRPr="003A0621" w:rsidRDefault="001E21F7" w:rsidP="00B11D12">
            <w:pPr>
              <w:tabs>
                <w:tab w:val="decimal" w:pos="1253"/>
              </w:tabs>
              <w:spacing w:line="340" w:lineRule="exact"/>
              <w:ind w:left="58" w:right="72"/>
              <w:rPr>
                <w:rFonts w:ascii="Arial" w:hAnsi="Arial" w:cs="Arial"/>
                <w:sz w:val="16"/>
                <w:szCs w:val="16"/>
              </w:rPr>
            </w:pPr>
            <w:r>
              <w:rPr>
                <w:rFonts w:ascii="Arial" w:hAnsi="Arial" w:cs="Arial"/>
                <w:sz w:val="16"/>
                <w:szCs w:val="16"/>
              </w:rPr>
              <w:t>3,890,8</w:t>
            </w:r>
            <w:r w:rsidR="00D24591">
              <w:rPr>
                <w:rFonts w:ascii="Arial" w:hAnsi="Arial" w:cs="Arial"/>
                <w:sz w:val="16"/>
                <w:szCs w:val="16"/>
              </w:rPr>
              <w:t>64</w:t>
            </w:r>
            <w:r w:rsidR="00C4436A">
              <w:rPr>
                <w:rFonts w:ascii="Arial" w:hAnsi="Arial" w:cs="Arial"/>
                <w:sz w:val="16"/>
                <w:szCs w:val="16"/>
              </w:rPr>
              <w:t>,157</w:t>
            </w:r>
          </w:p>
        </w:tc>
        <w:tc>
          <w:tcPr>
            <w:tcW w:w="1350" w:type="dxa"/>
            <w:vAlign w:val="bottom"/>
          </w:tcPr>
          <w:p w14:paraId="7A4A5894" w14:textId="4F2B6793"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3,890,864,157</w:t>
            </w:r>
          </w:p>
        </w:tc>
        <w:tc>
          <w:tcPr>
            <w:tcW w:w="1260" w:type="dxa"/>
            <w:vAlign w:val="bottom"/>
          </w:tcPr>
          <w:p w14:paraId="113520CD" w14:textId="556D1B7B" w:rsidR="00B11D12" w:rsidRPr="003A0621" w:rsidRDefault="00737796" w:rsidP="00B11D12">
            <w:pPr>
              <w:tabs>
                <w:tab w:val="decimal" w:pos="1170"/>
              </w:tabs>
              <w:spacing w:line="340" w:lineRule="exact"/>
              <w:ind w:left="58" w:right="72"/>
              <w:rPr>
                <w:rFonts w:ascii="Arial" w:hAnsi="Arial" w:cs="Arial"/>
                <w:sz w:val="16"/>
                <w:szCs w:val="16"/>
              </w:rPr>
            </w:pPr>
            <w:r>
              <w:rPr>
                <w:rFonts w:ascii="Arial" w:hAnsi="Arial" w:cs="Arial"/>
                <w:sz w:val="16"/>
                <w:szCs w:val="16"/>
              </w:rPr>
              <w:t>295,785,704</w:t>
            </w:r>
          </w:p>
        </w:tc>
        <w:tc>
          <w:tcPr>
            <w:tcW w:w="1350" w:type="dxa"/>
            <w:vAlign w:val="bottom"/>
          </w:tcPr>
          <w:p w14:paraId="3E3815D7" w14:textId="7773BBFD"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192,903,720</w:t>
            </w:r>
          </w:p>
        </w:tc>
      </w:tr>
      <w:tr w:rsidR="00B11D12" w:rsidRPr="006F7BC7" w14:paraId="58CE4F30" w14:textId="77777777">
        <w:trPr>
          <w:trHeight w:val="149"/>
        </w:trPr>
        <w:tc>
          <w:tcPr>
            <w:tcW w:w="4320" w:type="dxa"/>
            <w:vAlign w:val="bottom"/>
          </w:tcPr>
          <w:p w14:paraId="1643EF3D" w14:textId="77777777" w:rsidR="00B11D12" w:rsidRPr="003A0621" w:rsidRDefault="00B11D12" w:rsidP="00B11D12">
            <w:pPr>
              <w:spacing w:line="340" w:lineRule="exact"/>
              <w:ind w:left="360" w:right="90" w:hanging="101"/>
              <w:rPr>
                <w:rFonts w:ascii="Arial" w:hAnsi="Arial" w:cs="Arial"/>
                <w:sz w:val="16"/>
                <w:szCs w:val="16"/>
              </w:rPr>
            </w:pPr>
            <w:r w:rsidRPr="003A0621">
              <w:rPr>
                <w:rFonts w:ascii="Arial" w:hAnsi="Arial" w:cs="Arial"/>
                <w:sz w:val="16"/>
                <w:szCs w:val="16"/>
              </w:rPr>
              <w:t>Max Asset Management Company Limited</w:t>
            </w:r>
          </w:p>
        </w:tc>
        <w:tc>
          <w:tcPr>
            <w:tcW w:w="1350" w:type="dxa"/>
            <w:vAlign w:val="bottom"/>
          </w:tcPr>
          <w:p w14:paraId="473DAA1C" w14:textId="7888B3A2" w:rsidR="00B11D12" w:rsidRPr="003A0621" w:rsidRDefault="00C4436A" w:rsidP="00B11D12">
            <w:pPr>
              <w:tabs>
                <w:tab w:val="decimal" w:pos="1253"/>
              </w:tabs>
              <w:spacing w:line="340" w:lineRule="exact"/>
              <w:ind w:left="58" w:right="72"/>
              <w:rPr>
                <w:rFonts w:ascii="Arial" w:hAnsi="Arial" w:cs="Arial"/>
                <w:sz w:val="16"/>
                <w:szCs w:val="16"/>
              </w:rPr>
            </w:pPr>
            <w:r>
              <w:rPr>
                <w:rFonts w:ascii="Arial" w:hAnsi="Arial" w:cs="Arial"/>
                <w:sz w:val="16"/>
                <w:szCs w:val="16"/>
              </w:rPr>
              <w:t>6,624,010</w:t>
            </w:r>
          </w:p>
        </w:tc>
        <w:tc>
          <w:tcPr>
            <w:tcW w:w="1350" w:type="dxa"/>
            <w:vAlign w:val="bottom"/>
          </w:tcPr>
          <w:p w14:paraId="23B3E1CB" w14:textId="348852B1"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6,624,010</w:t>
            </w:r>
          </w:p>
        </w:tc>
        <w:tc>
          <w:tcPr>
            <w:tcW w:w="1260" w:type="dxa"/>
            <w:vAlign w:val="bottom"/>
          </w:tcPr>
          <w:p w14:paraId="46E9F89F" w14:textId="55C41426" w:rsidR="00B11D12" w:rsidRPr="003A0621" w:rsidRDefault="00737796" w:rsidP="00B11D12">
            <w:pPr>
              <w:tabs>
                <w:tab w:val="decimal" w:pos="1170"/>
              </w:tabs>
              <w:spacing w:line="340" w:lineRule="exact"/>
              <w:ind w:left="58" w:right="72"/>
              <w:rPr>
                <w:rFonts w:ascii="Arial" w:hAnsi="Arial" w:cs="Arial"/>
                <w:sz w:val="16"/>
                <w:szCs w:val="16"/>
              </w:rPr>
            </w:pPr>
            <w:r>
              <w:rPr>
                <w:rFonts w:ascii="Arial" w:hAnsi="Arial" w:cs="Arial"/>
                <w:sz w:val="16"/>
                <w:szCs w:val="16"/>
              </w:rPr>
              <w:t>-</w:t>
            </w:r>
          </w:p>
        </w:tc>
        <w:tc>
          <w:tcPr>
            <w:tcW w:w="1350" w:type="dxa"/>
            <w:vAlign w:val="bottom"/>
          </w:tcPr>
          <w:p w14:paraId="18F3B75E" w14:textId="4B3BDF14"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7,452,011</w:t>
            </w:r>
          </w:p>
        </w:tc>
      </w:tr>
      <w:tr w:rsidR="00B11D12" w:rsidRPr="006F7BC7" w14:paraId="4E368E49" w14:textId="77777777">
        <w:tc>
          <w:tcPr>
            <w:tcW w:w="4320" w:type="dxa"/>
            <w:vAlign w:val="bottom"/>
          </w:tcPr>
          <w:p w14:paraId="1EED1B6E" w14:textId="77777777" w:rsidR="00B11D12" w:rsidRPr="003A0621" w:rsidRDefault="00B11D12" w:rsidP="00B11D12">
            <w:pPr>
              <w:spacing w:line="340" w:lineRule="exact"/>
              <w:ind w:left="360" w:right="90" w:hanging="101"/>
              <w:rPr>
                <w:rFonts w:ascii="Arial" w:hAnsi="Arial" w:cs="Arial"/>
                <w:sz w:val="16"/>
                <w:szCs w:val="16"/>
              </w:rPr>
            </w:pPr>
            <w:proofErr w:type="spellStart"/>
            <w:r w:rsidRPr="003A0621">
              <w:rPr>
                <w:rFonts w:ascii="Arial" w:hAnsi="Arial" w:cs="Arial"/>
                <w:sz w:val="16"/>
                <w:szCs w:val="16"/>
              </w:rPr>
              <w:t>Puen</w:t>
            </w:r>
            <w:proofErr w:type="spellEnd"/>
            <w:r w:rsidRPr="003A0621">
              <w:rPr>
                <w:rFonts w:ascii="Arial" w:hAnsi="Arial" w:cs="Arial"/>
                <w:sz w:val="16"/>
                <w:szCs w:val="16"/>
              </w:rPr>
              <w:t xml:space="preserve"> </w:t>
            </w:r>
            <w:proofErr w:type="spellStart"/>
            <w:r w:rsidRPr="003A0621">
              <w:rPr>
                <w:rFonts w:ascii="Arial" w:hAnsi="Arial" w:cs="Arial"/>
                <w:sz w:val="16"/>
                <w:szCs w:val="16"/>
              </w:rPr>
              <w:t>Pob</w:t>
            </w:r>
            <w:proofErr w:type="spellEnd"/>
            <w:r w:rsidRPr="003A0621">
              <w:rPr>
                <w:rFonts w:ascii="Arial" w:hAnsi="Arial" w:cs="Arial"/>
                <w:sz w:val="16"/>
                <w:szCs w:val="16"/>
              </w:rPr>
              <w:t xml:space="preserve"> Patt Company Limited</w:t>
            </w:r>
          </w:p>
        </w:tc>
        <w:tc>
          <w:tcPr>
            <w:tcW w:w="1350" w:type="dxa"/>
            <w:vAlign w:val="bottom"/>
          </w:tcPr>
          <w:p w14:paraId="0942045C" w14:textId="16C9E3CD" w:rsidR="00B11D12" w:rsidRPr="003A0621" w:rsidRDefault="00C4436A" w:rsidP="00B11D12">
            <w:pPr>
              <w:tabs>
                <w:tab w:val="decimal" w:pos="1253"/>
              </w:tabs>
              <w:spacing w:line="340" w:lineRule="exact"/>
              <w:ind w:left="58" w:right="72"/>
              <w:rPr>
                <w:rFonts w:ascii="Arial" w:hAnsi="Arial" w:cs="Arial"/>
                <w:sz w:val="16"/>
                <w:szCs w:val="16"/>
              </w:rPr>
            </w:pPr>
            <w:r>
              <w:rPr>
                <w:rFonts w:ascii="Arial" w:hAnsi="Arial" w:cs="Arial"/>
                <w:sz w:val="16"/>
                <w:szCs w:val="16"/>
              </w:rPr>
              <w:t>479,530</w:t>
            </w:r>
          </w:p>
        </w:tc>
        <w:tc>
          <w:tcPr>
            <w:tcW w:w="1350" w:type="dxa"/>
            <w:vAlign w:val="bottom"/>
          </w:tcPr>
          <w:p w14:paraId="44ADF625" w14:textId="6141039D"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479,530</w:t>
            </w:r>
          </w:p>
        </w:tc>
        <w:tc>
          <w:tcPr>
            <w:tcW w:w="1260" w:type="dxa"/>
            <w:vAlign w:val="bottom"/>
          </w:tcPr>
          <w:p w14:paraId="60C8B02C" w14:textId="5E45E72B" w:rsidR="00B11D12" w:rsidRPr="003A0621" w:rsidRDefault="00737796" w:rsidP="00B11D12">
            <w:pPr>
              <w:tabs>
                <w:tab w:val="decimal" w:pos="1170"/>
              </w:tabs>
              <w:spacing w:line="340" w:lineRule="exact"/>
              <w:ind w:left="58" w:right="72"/>
              <w:rPr>
                <w:rFonts w:ascii="Arial" w:hAnsi="Arial" w:cs="Arial"/>
                <w:sz w:val="16"/>
                <w:szCs w:val="16"/>
              </w:rPr>
            </w:pPr>
            <w:r>
              <w:rPr>
                <w:rFonts w:ascii="Arial" w:hAnsi="Arial" w:cs="Arial"/>
                <w:sz w:val="16"/>
                <w:szCs w:val="16"/>
              </w:rPr>
              <w:t>-</w:t>
            </w:r>
          </w:p>
        </w:tc>
        <w:tc>
          <w:tcPr>
            <w:tcW w:w="1350" w:type="dxa"/>
            <w:vAlign w:val="bottom"/>
          </w:tcPr>
          <w:p w14:paraId="0E1B73CF" w14:textId="6FFE715E"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w:t>
            </w:r>
          </w:p>
        </w:tc>
      </w:tr>
      <w:tr w:rsidR="00B11D12" w:rsidRPr="006F7BC7" w14:paraId="6B2A3A4B" w14:textId="77777777">
        <w:trPr>
          <w:trHeight w:val="80"/>
        </w:trPr>
        <w:tc>
          <w:tcPr>
            <w:tcW w:w="4320" w:type="dxa"/>
          </w:tcPr>
          <w:p w14:paraId="524CD167" w14:textId="77777777" w:rsidR="00B11D12" w:rsidRPr="003A0621" w:rsidRDefault="00B11D12" w:rsidP="00B11D12">
            <w:pPr>
              <w:spacing w:line="340" w:lineRule="exact"/>
              <w:ind w:left="363" w:hanging="104"/>
              <w:rPr>
                <w:rFonts w:ascii="Arial" w:hAnsi="Arial" w:cs="Arial"/>
                <w:sz w:val="16"/>
                <w:szCs w:val="16"/>
              </w:rPr>
            </w:pPr>
            <w:r w:rsidRPr="003A0621">
              <w:rPr>
                <w:rFonts w:ascii="Arial" w:hAnsi="Arial" w:cs="Arial"/>
                <w:sz w:val="16"/>
                <w:szCs w:val="16"/>
              </w:rPr>
              <w:t>Thanachart Capital Public Company Limited</w:t>
            </w:r>
          </w:p>
        </w:tc>
        <w:tc>
          <w:tcPr>
            <w:tcW w:w="1350" w:type="dxa"/>
            <w:vAlign w:val="bottom"/>
          </w:tcPr>
          <w:p w14:paraId="680A4AEF" w14:textId="679BD017" w:rsidR="00B11D12" w:rsidRPr="003A0621" w:rsidRDefault="00572A41" w:rsidP="00B11D12">
            <w:pPr>
              <w:pBdr>
                <w:bottom w:val="single" w:sz="4" w:space="1" w:color="auto"/>
              </w:pBdr>
              <w:tabs>
                <w:tab w:val="decimal" w:pos="1253"/>
              </w:tabs>
              <w:spacing w:line="340" w:lineRule="exact"/>
              <w:ind w:left="58" w:right="72"/>
              <w:rPr>
                <w:rFonts w:ascii="Arial" w:hAnsi="Arial" w:cs="Arial"/>
                <w:sz w:val="16"/>
                <w:szCs w:val="16"/>
              </w:rPr>
            </w:pPr>
            <w:r>
              <w:rPr>
                <w:rFonts w:ascii="Arial" w:hAnsi="Arial" w:cs="Arial"/>
                <w:sz w:val="16"/>
                <w:szCs w:val="16"/>
              </w:rPr>
              <w:t>11,605,929,325</w:t>
            </w:r>
          </w:p>
        </w:tc>
        <w:tc>
          <w:tcPr>
            <w:tcW w:w="1350" w:type="dxa"/>
            <w:vAlign w:val="bottom"/>
          </w:tcPr>
          <w:p w14:paraId="6DE9AFF4" w14:textId="2ADD14AC" w:rsidR="00B11D12" w:rsidRPr="003A0621" w:rsidRDefault="00B11D12" w:rsidP="00B11D12">
            <w:pPr>
              <w:pBdr>
                <w:bottom w:val="single" w:sz="4" w:space="1" w:color="auto"/>
              </w:pBdr>
              <w:tabs>
                <w:tab w:val="decimal" w:pos="1253"/>
              </w:tabs>
              <w:spacing w:line="340" w:lineRule="exact"/>
              <w:ind w:left="58" w:right="72"/>
              <w:rPr>
                <w:rFonts w:ascii="Arial" w:hAnsi="Arial" w:cs="Arial"/>
                <w:sz w:val="16"/>
                <w:szCs w:val="16"/>
              </w:rPr>
            </w:pPr>
            <w:r w:rsidRPr="0077364E">
              <w:rPr>
                <w:rFonts w:ascii="Arial" w:hAnsi="Arial" w:cs="Arial"/>
                <w:sz w:val="16"/>
                <w:szCs w:val="16"/>
              </w:rPr>
              <w:t>11,605,929,325</w:t>
            </w:r>
          </w:p>
        </w:tc>
        <w:tc>
          <w:tcPr>
            <w:tcW w:w="1260" w:type="dxa"/>
            <w:vAlign w:val="bottom"/>
          </w:tcPr>
          <w:p w14:paraId="39100A85" w14:textId="06501FB1" w:rsidR="00B11D12" w:rsidRPr="003A0621" w:rsidRDefault="00737796" w:rsidP="00B11D12">
            <w:pPr>
              <w:pBdr>
                <w:bottom w:val="single" w:sz="4" w:space="1" w:color="auto"/>
              </w:pBdr>
              <w:tabs>
                <w:tab w:val="decimal" w:pos="1170"/>
              </w:tabs>
              <w:spacing w:line="340" w:lineRule="exact"/>
              <w:ind w:left="58" w:right="72"/>
              <w:rPr>
                <w:rFonts w:ascii="Arial" w:hAnsi="Arial" w:cs="Arial"/>
                <w:sz w:val="16"/>
                <w:szCs w:val="16"/>
              </w:rPr>
            </w:pPr>
            <w:r>
              <w:rPr>
                <w:rFonts w:ascii="Arial" w:hAnsi="Arial" w:cs="Arial"/>
                <w:sz w:val="16"/>
                <w:szCs w:val="16"/>
              </w:rPr>
              <w:t>874,</w:t>
            </w:r>
            <w:r w:rsidR="00432A50">
              <w:rPr>
                <w:rFonts w:ascii="Arial" w:hAnsi="Arial" w:cs="Arial"/>
                <w:sz w:val="16"/>
                <w:szCs w:val="16"/>
              </w:rPr>
              <w:t>692,705</w:t>
            </w:r>
          </w:p>
        </w:tc>
        <w:tc>
          <w:tcPr>
            <w:tcW w:w="1350" w:type="dxa"/>
            <w:vAlign w:val="bottom"/>
          </w:tcPr>
          <w:p w14:paraId="377052EE" w14:textId="127C9CB6" w:rsidR="00B11D12" w:rsidRPr="003A0621" w:rsidRDefault="00B11D12" w:rsidP="00B11D12">
            <w:pPr>
              <w:pBdr>
                <w:bottom w:val="single" w:sz="4" w:space="1" w:color="auto"/>
              </w:pBdr>
              <w:tabs>
                <w:tab w:val="decimal" w:pos="1253"/>
              </w:tabs>
              <w:spacing w:line="340" w:lineRule="exact"/>
              <w:ind w:left="58" w:right="72"/>
              <w:rPr>
                <w:rFonts w:ascii="Arial" w:hAnsi="Arial" w:cs="Arial"/>
                <w:sz w:val="16"/>
                <w:szCs w:val="16"/>
              </w:rPr>
            </w:pPr>
            <w:r w:rsidRPr="0077364E">
              <w:rPr>
                <w:rFonts w:ascii="Arial" w:hAnsi="Arial" w:cs="Arial"/>
                <w:sz w:val="16"/>
                <w:szCs w:val="16"/>
              </w:rPr>
              <w:t>795,039,075</w:t>
            </w:r>
          </w:p>
        </w:tc>
      </w:tr>
      <w:tr w:rsidR="00B11D12" w:rsidRPr="006F7BC7" w14:paraId="1A19F486" w14:textId="77777777">
        <w:trPr>
          <w:trHeight w:val="171"/>
        </w:trPr>
        <w:tc>
          <w:tcPr>
            <w:tcW w:w="4320" w:type="dxa"/>
          </w:tcPr>
          <w:p w14:paraId="45A4245F" w14:textId="47AC4397" w:rsidR="00B11D12" w:rsidRPr="00F41216" w:rsidRDefault="00B11D12" w:rsidP="00B11D12">
            <w:pPr>
              <w:spacing w:line="340" w:lineRule="exact"/>
              <w:ind w:left="363" w:hanging="104"/>
              <w:rPr>
                <w:rFonts w:ascii="Arial" w:hAnsi="Arial" w:cs="Arial"/>
                <w:sz w:val="16"/>
                <w:szCs w:val="16"/>
              </w:rPr>
            </w:pPr>
            <w:r w:rsidRPr="00F41216">
              <w:rPr>
                <w:rFonts w:ascii="Arial" w:hAnsi="Arial" w:cs="Arial"/>
                <w:sz w:val="16"/>
                <w:szCs w:val="16"/>
              </w:rPr>
              <w:t>Investments in associates</w:t>
            </w:r>
          </w:p>
        </w:tc>
        <w:tc>
          <w:tcPr>
            <w:tcW w:w="1350" w:type="dxa"/>
          </w:tcPr>
          <w:p w14:paraId="45143BE2" w14:textId="2D8217F6" w:rsidR="00B11D12" w:rsidRPr="0077364E" w:rsidRDefault="00AE34B5" w:rsidP="00B11D12">
            <w:pPr>
              <w:tabs>
                <w:tab w:val="decimal" w:pos="1253"/>
              </w:tabs>
              <w:spacing w:line="340" w:lineRule="exact"/>
              <w:ind w:left="58" w:right="72"/>
              <w:rPr>
                <w:rFonts w:ascii="Arial" w:hAnsi="Arial" w:cs="Arial"/>
                <w:sz w:val="16"/>
                <w:szCs w:val="16"/>
              </w:rPr>
            </w:pPr>
            <w:r>
              <w:rPr>
                <w:rFonts w:ascii="Arial" w:hAnsi="Arial" w:cs="Arial"/>
                <w:sz w:val="16"/>
                <w:szCs w:val="16"/>
              </w:rPr>
              <w:t>15,503,897,022</w:t>
            </w:r>
          </w:p>
        </w:tc>
        <w:tc>
          <w:tcPr>
            <w:tcW w:w="1350" w:type="dxa"/>
          </w:tcPr>
          <w:p w14:paraId="344A321B" w14:textId="7FAFF085" w:rsidR="00B11D12" w:rsidRPr="003A0621" w:rsidRDefault="00B11D12" w:rsidP="00B11D12">
            <w:pPr>
              <w:tabs>
                <w:tab w:val="decimal" w:pos="1253"/>
              </w:tabs>
              <w:spacing w:line="340" w:lineRule="exact"/>
              <w:ind w:left="58" w:right="72"/>
              <w:rPr>
                <w:rFonts w:ascii="Arial" w:hAnsi="Arial" w:cs="Arial"/>
                <w:sz w:val="16"/>
                <w:szCs w:val="16"/>
              </w:rPr>
            </w:pPr>
            <w:r w:rsidRPr="0077364E">
              <w:rPr>
                <w:rFonts w:ascii="Arial" w:hAnsi="Arial" w:cs="Arial"/>
                <w:sz w:val="16"/>
                <w:szCs w:val="16"/>
              </w:rPr>
              <w:t>15,503,897,022</w:t>
            </w:r>
          </w:p>
        </w:tc>
        <w:tc>
          <w:tcPr>
            <w:tcW w:w="1260" w:type="dxa"/>
            <w:vAlign w:val="bottom"/>
          </w:tcPr>
          <w:p w14:paraId="1D7109F5" w14:textId="598873AA" w:rsidR="00B11D12" w:rsidRPr="0077364E" w:rsidRDefault="00432A50" w:rsidP="00B11D12">
            <w:pPr>
              <w:pBdr>
                <w:bottom w:val="double" w:sz="4" w:space="1" w:color="auto"/>
              </w:pBdr>
              <w:tabs>
                <w:tab w:val="decimal" w:pos="1170"/>
              </w:tabs>
              <w:spacing w:line="340" w:lineRule="exact"/>
              <w:ind w:left="58" w:right="72"/>
              <w:rPr>
                <w:rFonts w:ascii="Arial" w:hAnsi="Arial" w:cs="Arial"/>
                <w:sz w:val="16"/>
                <w:szCs w:val="16"/>
              </w:rPr>
            </w:pPr>
            <w:r>
              <w:rPr>
                <w:rFonts w:ascii="Arial" w:hAnsi="Arial" w:cstheme="minorBidi"/>
                <w:sz w:val="16"/>
                <w:szCs w:val="16"/>
              </w:rPr>
              <w:t>1,170,478,409</w:t>
            </w:r>
          </w:p>
        </w:tc>
        <w:tc>
          <w:tcPr>
            <w:tcW w:w="1350" w:type="dxa"/>
            <w:vAlign w:val="bottom"/>
          </w:tcPr>
          <w:p w14:paraId="1497AECF" w14:textId="4FD23C2E" w:rsidR="00B11D12" w:rsidRPr="005E37D5" w:rsidRDefault="00B11D12" w:rsidP="00B11D12">
            <w:pPr>
              <w:pBdr>
                <w:bottom w:val="double" w:sz="4" w:space="1" w:color="auto"/>
              </w:pBdr>
              <w:tabs>
                <w:tab w:val="decimal" w:pos="1253"/>
              </w:tabs>
              <w:spacing w:line="340" w:lineRule="exact"/>
              <w:ind w:left="58" w:right="72"/>
              <w:rPr>
                <w:rFonts w:ascii="Arial" w:hAnsi="Arial" w:cs="Arial"/>
                <w:sz w:val="16"/>
                <w:szCs w:val="16"/>
              </w:rPr>
            </w:pPr>
            <w:r w:rsidRPr="0095269D">
              <w:rPr>
                <w:rFonts w:ascii="Arial" w:hAnsi="Arial" w:cs="Arial"/>
                <w:sz w:val="16"/>
                <w:szCs w:val="16"/>
              </w:rPr>
              <w:t>995,394,806</w:t>
            </w:r>
          </w:p>
        </w:tc>
      </w:tr>
      <w:tr w:rsidR="00B11D12" w:rsidRPr="006F7BC7" w14:paraId="424B6A68" w14:textId="77777777">
        <w:trPr>
          <w:trHeight w:val="80"/>
        </w:trPr>
        <w:tc>
          <w:tcPr>
            <w:tcW w:w="4320" w:type="dxa"/>
          </w:tcPr>
          <w:p w14:paraId="7B185851" w14:textId="1F69F5FC" w:rsidR="00B11D12" w:rsidRPr="00F41216" w:rsidRDefault="00B11D12" w:rsidP="00B11D12">
            <w:pPr>
              <w:spacing w:line="340" w:lineRule="exact"/>
              <w:ind w:left="363" w:hanging="104"/>
              <w:rPr>
                <w:rFonts w:ascii="Arial" w:hAnsi="Arial" w:cs="Arial"/>
                <w:sz w:val="16"/>
                <w:szCs w:val="16"/>
              </w:rPr>
            </w:pPr>
            <w:r w:rsidRPr="00F41216">
              <w:rPr>
                <w:rFonts w:ascii="Arial" w:hAnsi="Arial" w:cs="Arial"/>
                <w:sz w:val="16"/>
                <w:szCs w:val="16"/>
              </w:rPr>
              <w:t>Less: Allowance for impairment of investments</w:t>
            </w:r>
          </w:p>
        </w:tc>
        <w:tc>
          <w:tcPr>
            <w:tcW w:w="1350" w:type="dxa"/>
            <w:vAlign w:val="bottom"/>
          </w:tcPr>
          <w:p w14:paraId="70012870" w14:textId="41BA5605" w:rsidR="00B11D12" w:rsidRPr="003A0621" w:rsidRDefault="00AE34B5" w:rsidP="00B11D12">
            <w:pPr>
              <w:pBdr>
                <w:bottom w:val="single" w:sz="4" w:space="1" w:color="auto"/>
              </w:pBdr>
              <w:tabs>
                <w:tab w:val="decimal" w:pos="1253"/>
              </w:tabs>
              <w:spacing w:line="340" w:lineRule="exact"/>
              <w:ind w:left="58" w:right="72"/>
              <w:rPr>
                <w:rFonts w:ascii="Arial" w:hAnsi="Arial" w:cs="Arial"/>
                <w:sz w:val="16"/>
                <w:szCs w:val="16"/>
              </w:rPr>
            </w:pPr>
            <w:r>
              <w:rPr>
                <w:rFonts w:ascii="Arial" w:hAnsi="Arial" w:cs="Arial"/>
                <w:sz w:val="16"/>
                <w:szCs w:val="16"/>
              </w:rPr>
              <w:t>(479,530)</w:t>
            </w:r>
          </w:p>
        </w:tc>
        <w:tc>
          <w:tcPr>
            <w:tcW w:w="1350" w:type="dxa"/>
            <w:vAlign w:val="bottom"/>
          </w:tcPr>
          <w:p w14:paraId="77794B31" w14:textId="0C5D417C" w:rsidR="00B11D12" w:rsidRPr="003A0621" w:rsidRDefault="00B11D12" w:rsidP="00B11D12">
            <w:pPr>
              <w:pBdr>
                <w:bottom w:val="single" w:sz="4" w:space="1" w:color="auto"/>
              </w:pBdr>
              <w:tabs>
                <w:tab w:val="decimal" w:pos="1253"/>
              </w:tabs>
              <w:spacing w:line="340" w:lineRule="exact"/>
              <w:ind w:left="58" w:right="72"/>
              <w:rPr>
                <w:rFonts w:ascii="Arial" w:hAnsi="Arial" w:cs="Arial"/>
                <w:sz w:val="16"/>
                <w:szCs w:val="16"/>
              </w:rPr>
            </w:pPr>
            <w:r w:rsidRPr="0077364E">
              <w:rPr>
                <w:rFonts w:ascii="Arial" w:hAnsi="Arial" w:cs="Arial"/>
                <w:sz w:val="16"/>
                <w:szCs w:val="16"/>
              </w:rPr>
              <w:t>(479,530)</w:t>
            </w:r>
          </w:p>
        </w:tc>
        <w:tc>
          <w:tcPr>
            <w:tcW w:w="1260" w:type="dxa"/>
          </w:tcPr>
          <w:p w14:paraId="03469668" w14:textId="77777777" w:rsidR="00B11D12" w:rsidRPr="003A0621" w:rsidRDefault="00B11D12" w:rsidP="00B11D12">
            <w:pPr>
              <w:tabs>
                <w:tab w:val="decimal" w:pos="1253"/>
              </w:tabs>
              <w:spacing w:line="340" w:lineRule="exact"/>
              <w:ind w:left="58" w:right="72"/>
              <w:rPr>
                <w:rFonts w:ascii="Arial" w:hAnsi="Arial" w:cs="Arial"/>
                <w:sz w:val="16"/>
                <w:szCs w:val="16"/>
              </w:rPr>
            </w:pPr>
          </w:p>
        </w:tc>
        <w:tc>
          <w:tcPr>
            <w:tcW w:w="1350" w:type="dxa"/>
          </w:tcPr>
          <w:p w14:paraId="4604D425" w14:textId="77777777" w:rsidR="00B11D12" w:rsidRPr="003A0621" w:rsidRDefault="00B11D12" w:rsidP="00B11D12">
            <w:pPr>
              <w:tabs>
                <w:tab w:val="decimal" w:pos="1253"/>
              </w:tabs>
              <w:spacing w:line="340" w:lineRule="exact"/>
              <w:ind w:left="58" w:right="72"/>
              <w:rPr>
                <w:rFonts w:ascii="Arial" w:hAnsi="Arial" w:cs="Arial"/>
                <w:sz w:val="16"/>
                <w:szCs w:val="16"/>
              </w:rPr>
            </w:pPr>
          </w:p>
        </w:tc>
      </w:tr>
      <w:tr w:rsidR="00B11D12" w:rsidRPr="006F7BC7" w14:paraId="3490ABE5" w14:textId="77777777">
        <w:tc>
          <w:tcPr>
            <w:tcW w:w="4320" w:type="dxa"/>
          </w:tcPr>
          <w:p w14:paraId="4E0B342D" w14:textId="53B0A484" w:rsidR="00B11D12" w:rsidRPr="00F41216" w:rsidRDefault="00B11D12" w:rsidP="00B11D12">
            <w:pPr>
              <w:spacing w:line="340" w:lineRule="exact"/>
              <w:ind w:left="259"/>
              <w:rPr>
                <w:rFonts w:ascii="Arial" w:hAnsi="Arial" w:cstheme="minorBidi"/>
                <w:sz w:val="16"/>
                <w:szCs w:val="16"/>
              </w:rPr>
            </w:pPr>
            <w:r w:rsidRPr="00F41216">
              <w:rPr>
                <w:rFonts w:ascii="Arial" w:hAnsi="Arial" w:cs="Arial"/>
                <w:sz w:val="16"/>
                <w:szCs w:val="16"/>
              </w:rPr>
              <w:t>Investments in associates</w:t>
            </w:r>
            <w:r w:rsidRPr="00F41216">
              <w:rPr>
                <w:rFonts w:ascii="Arial" w:hAnsi="Arial" w:cstheme="minorBidi" w:hint="cs"/>
                <w:sz w:val="16"/>
                <w:szCs w:val="16"/>
                <w:cs/>
              </w:rPr>
              <w:t xml:space="preserve"> </w:t>
            </w:r>
            <w:r w:rsidRPr="00F41216">
              <w:rPr>
                <w:rFonts w:ascii="Arial" w:hAnsi="Arial" w:cstheme="minorBidi"/>
                <w:sz w:val="16"/>
                <w:szCs w:val="16"/>
              </w:rPr>
              <w:t>- net</w:t>
            </w:r>
          </w:p>
        </w:tc>
        <w:tc>
          <w:tcPr>
            <w:tcW w:w="1350" w:type="dxa"/>
            <w:vAlign w:val="bottom"/>
          </w:tcPr>
          <w:p w14:paraId="1EDD6F9A" w14:textId="36E0A24B" w:rsidR="00B11D12" w:rsidRPr="003A0621" w:rsidRDefault="00AE34B5" w:rsidP="00B11D12">
            <w:pPr>
              <w:pBdr>
                <w:bottom w:val="double" w:sz="4" w:space="1" w:color="auto"/>
              </w:pBdr>
              <w:tabs>
                <w:tab w:val="decimal" w:pos="1253"/>
              </w:tabs>
              <w:spacing w:line="340" w:lineRule="exact"/>
              <w:ind w:left="50" w:right="72" w:firstLine="8"/>
              <w:rPr>
                <w:rFonts w:ascii="Arial" w:hAnsi="Arial" w:cs="Arial"/>
                <w:sz w:val="16"/>
                <w:szCs w:val="16"/>
              </w:rPr>
            </w:pPr>
            <w:r>
              <w:rPr>
                <w:rFonts w:ascii="Arial" w:hAnsi="Arial" w:cs="Arial"/>
                <w:sz w:val="16"/>
                <w:szCs w:val="16"/>
              </w:rPr>
              <w:t>15,503,41</w:t>
            </w:r>
            <w:r w:rsidR="001A479C">
              <w:rPr>
                <w:rFonts w:ascii="Arial" w:hAnsi="Arial" w:cs="Arial"/>
                <w:sz w:val="16"/>
                <w:szCs w:val="16"/>
              </w:rPr>
              <w:t>7,492</w:t>
            </w:r>
          </w:p>
        </w:tc>
        <w:tc>
          <w:tcPr>
            <w:tcW w:w="1350" w:type="dxa"/>
            <w:vAlign w:val="bottom"/>
          </w:tcPr>
          <w:p w14:paraId="300F24D6" w14:textId="270FBB1B" w:rsidR="00B11D12" w:rsidRPr="003A0621" w:rsidRDefault="00B11D12" w:rsidP="00B11D12">
            <w:pPr>
              <w:pBdr>
                <w:bottom w:val="double" w:sz="4" w:space="1" w:color="auto"/>
              </w:pBdr>
              <w:tabs>
                <w:tab w:val="decimal" w:pos="1253"/>
              </w:tabs>
              <w:spacing w:line="340" w:lineRule="exact"/>
              <w:ind w:left="50" w:right="72" w:firstLine="8"/>
              <w:rPr>
                <w:rFonts w:ascii="Arial" w:hAnsi="Arial" w:cs="Arial"/>
                <w:sz w:val="16"/>
                <w:szCs w:val="16"/>
              </w:rPr>
            </w:pPr>
            <w:r w:rsidRPr="0077364E">
              <w:rPr>
                <w:rFonts w:ascii="Arial" w:hAnsi="Arial" w:cs="Arial"/>
                <w:sz w:val="16"/>
                <w:szCs w:val="16"/>
              </w:rPr>
              <w:t>15,503,417,492</w:t>
            </w:r>
          </w:p>
        </w:tc>
        <w:tc>
          <w:tcPr>
            <w:tcW w:w="1260" w:type="dxa"/>
          </w:tcPr>
          <w:p w14:paraId="500500EE" w14:textId="77777777" w:rsidR="00B11D12" w:rsidRPr="003A0621" w:rsidRDefault="00B11D12" w:rsidP="00B11D12">
            <w:pPr>
              <w:tabs>
                <w:tab w:val="decimal" w:pos="1253"/>
              </w:tabs>
              <w:spacing w:line="340" w:lineRule="exact"/>
              <w:ind w:left="58" w:right="72"/>
              <w:rPr>
                <w:rFonts w:ascii="Arial" w:hAnsi="Arial" w:cs="Arial"/>
                <w:sz w:val="16"/>
                <w:szCs w:val="16"/>
              </w:rPr>
            </w:pPr>
          </w:p>
        </w:tc>
        <w:tc>
          <w:tcPr>
            <w:tcW w:w="1350" w:type="dxa"/>
          </w:tcPr>
          <w:p w14:paraId="6B018678" w14:textId="137CA7C8" w:rsidR="00B11D12" w:rsidRPr="003A0621" w:rsidRDefault="00B11D12" w:rsidP="00B11D12">
            <w:pPr>
              <w:tabs>
                <w:tab w:val="decimal" w:pos="1253"/>
              </w:tabs>
              <w:spacing w:line="340" w:lineRule="exact"/>
              <w:ind w:left="58" w:right="72"/>
              <w:rPr>
                <w:rFonts w:ascii="Arial" w:hAnsi="Arial" w:cs="Arial"/>
                <w:sz w:val="16"/>
                <w:szCs w:val="16"/>
              </w:rPr>
            </w:pPr>
          </w:p>
        </w:tc>
      </w:tr>
    </w:tbl>
    <w:p w14:paraId="612FFFDD" w14:textId="0547DC88" w:rsidR="006177B8" w:rsidRPr="0006468E" w:rsidRDefault="00A002A5" w:rsidP="006177B8">
      <w:pPr>
        <w:tabs>
          <w:tab w:val="left" w:pos="1440"/>
        </w:tabs>
        <w:spacing w:before="240" w:after="120" w:line="380" w:lineRule="exact"/>
        <w:ind w:left="547" w:right="58" w:hanging="187"/>
        <w:jc w:val="both"/>
        <w:outlineLvl w:val="0"/>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The movements on investments in associates during the years are as follows:</w:t>
      </w:r>
    </w:p>
    <w:tbl>
      <w:tblPr>
        <w:tblW w:w="9630" w:type="dxa"/>
        <w:tblInd w:w="270" w:type="dxa"/>
        <w:tblLayout w:type="fixed"/>
        <w:tblLook w:val="0000" w:firstRow="0" w:lastRow="0" w:firstColumn="0" w:lastColumn="0" w:noHBand="0" w:noVBand="0"/>
      </w:tblPr>
      <w:tblGrid>
        <w:gridCol w:w="3960"/>
        <w:gridCol w:w="1440"/>
        <w:gridCol w:w="1440"/>
        <w:gridCol w:w="1350"/>
        <w:gridCol w:w="1440"/>
      </w:tblGrid>
      <w:tr w:rsidR="00272D88" w:rsidRPr="0006468E" w14:paraId="47B05D87" w14:textId="77777777" w:rsidTr="003A0621">
        <w:tc>
          <w:tcPr>
            <w:tcW w:w="3960" w:type="dxa"/>
            <w:vAlign w:val="bottom"/>
          </w:tcPr>
          <w:p w14:paraId="7FCDD54A"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167C6295" w14:textId="77777777" w:rsidR="00425309" w:rsidRPr="0006468E" w:rsidRDefault="00425309" w:rsidP="00425309">
            <w:pPr>
              <w:spacing w:line="340" w:lineRule="exact"/>
              <w:jc w:val="center"/>
              <w:rPr>
                <w:rFonts w:ascii="Arial" w:hAnsi="Arial" w:cs="Arial"/>
                <w:sz w:val="16"/>
                <w:szCs w:val="16"/>
                <w:cs/>
              </w:rPr>
            </w:pPr>
          </w:p>
        </w:tc>
        <w:tc>
          <w:tcPr>
            <w:tcW w:w="2790" w:type="dxa"/>
            <w:gridSpan w:val="2"/>
            <w:vAlign w:val="bottom"/>
          </w:tcPr>
          <w:p w14:paraId="3CDEBAC8" w14:textId="37CDCE76" w:rsidR="00425309" w:rsidRPr="0006468E" w:rsidRDefault="00425309" w:rsidP="00425309">
            <w:pPr>
              <w:spacing w:line="340" w:lineRule="exact"/>
              <w:jc w:val="right"/>
              <w:rPr>
                <w:rFonts w:ascii="Arial" w:hAnsi="Arial" w:cs="Arial"/>
                <w:sz w:val="16"/>
                <w:szCs w:val="16"/>
                <w:cs/>
              </w:rPr>
            </w:pPr>
            <w:r w:rsidRPr="0006468E">
              <w:rPr>
                <w:rFonts w:ascii="Arial" w:hAnsi="Arial" w:cs="Arial"/>
                <w:sz w:val="16"/>
                <w:szCs w:val="16"/>
              </w:rPr>
              <w:t>(Unit: Baht)</w:t>
            </w:r>
          </w:p>
        </w:tc>
      </w:tr>
      <w:tr w:rsidR="00272D88" w:rsidRPr="0006468E" w14:paraId="6EB73610" w14:textId="77777777" w:rsidTr="003A0621">
        <w:tc>
          <w:tcPr>
            <w:tcW w:w="3960" w:type="dxa"/>
            <w:vAlign w:val="bottom"/>
          </w:tcPr>
          <w:p w14:paraId="5400D9D6" w14:textId="77777777" w:rsidR="00425309" w:rsidRPr="0006468E" w:rsidRDefault="00425309" w:rsidP="00425309">
            <w:pPr>
              <w:spacing w:line="340" w:lineRule="exact"/>
              <w:ind w:right="-18"/>
              <w:jc w:val="both"/>
              <w:rPr>
                <w:rFonts w:ascii="Arial" w:hAnsi="Arial" w:cs="Arial"/>
                <w:sz w:val="16"/>
                <w:szCs w:val="16"/>
              </w:rPr>
            </w:pPr>
          </w:p>
        </w:tc>
        <w:tc>
          <w:tcPr>
            <w:tcW w:w="2880" w:type="dxa"/>
            <w:gridSpan w:val="2"/>
            <w:vAlign w:val="bottom"/>
          </w:tcPr>
          <w:p w14:paraId="3FB1BFC2" w14:textId="6E1798A7"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Consolidated                              financial statement</w:t>
            </w:r>
            <w:r w:rsidRPr="0006468E">
              <w:rPr>
                <w:rFonts w:ascii="Arial" w:hAnsi="Arial" w:cs="Browallia New"/>
                <w:sz w:val="16"/>
              </w:rPr>
              <w:t>s</w:t>
            </w:r>
          </w:p>
        </w:tc>
        <w:tc>
          <w:tcPr>
            <w:tcW w:w="2790" w:type="dxa"/>
            <w:gridSpan w:val="2"/>
            <w:vAlign w:val="bottom"/>
          </w:tcPr>
          <w:p w14:paraId="2116473A" w14:textId="7A00A4D5" w:rsidR="00425309" w:rsidRPr="0006468E" w:rsidRDefault="00425309" w:rsidP="00425309">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Separate                                   financial statement</w:t>
            </w:r>
            <w:r w:rsidRPr="0006468E">
              <w:rPr>
                <w:rFonts w:ascii="Arial" w:hAnsi="Arial" w:cs="Browallia New"/>
                <w:sz w:val="16"/>
              </w:rPr>
              <w:t>s</w:t>
            </w:r>
          </w:p>
        </w:tc>
      </w:tr>
      <w:tr w:rsidR="00272D88" w:rsidRPr="0006468E" w14:paraId="3E730EFD" w14:textId="77777777" w:rsidTr="003A0621">
        <w:tc>
          <w:tcPr>
            <w:tcW w:w="3960" w:type="dxa"/>
            <w:vAlign w:val="bottom"/>
          </w:tcPr>
          <w:p w14:paraId="05A1F449" w14:textId="77777777" w:rsidR="008C6FF5" w:rsidRPr="0006468E" w:rsidRDefault="008C6FF5" w:rsidP="008C6FF5">
            <w:pPr>
              <w:spacing w:line="340" w:lineRule="exact"/>
              <w:ind w:right="-18"/>
              <w:jc w:val="both"/>
              <w:rPr>
                <w:rFonts w:ascii="Arial" w:hAnsi="Arial" w:cs="Arial"/>
                <w:sz w:val="16"/>
                <w:szCs w:val="16"/>
              </w:rPr>
            </w:pPr>
          </w:p>
        </w:tc>
        <w:tc>
          <w:tcPr>
            <w:tcW w:w="2880" w:type="dxa"/>
            <w:gridSpan w:val="2"/>
            <w:vAlign w:val="bottom"/>
          </w:tcPr>
          <w:p w14:paraId="31253A5C" w14:textId="79DD1204"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Equity method</w:t>
            </w:r>
          </w:p>
        </w:tc>
        <w:tc>
          <w:tcPr>
            <w:tcW w:w="2790" w:type="dxa"/>
            <w:gridSpan w:val="2"/>
            <w:vAlign w:val="bottom"/>
          </w:tcPr>
          <w:p w14:paraId="7C3CAAD8" w14:textId="0624A40F" w:rsidR="008C6FF5" w:rsidRPr="0006468E" w:rsidRDefault="008C6FF5" w:rsidP="008C6FF5">
            <w:pPr>
              <w:pBdr>
                <w:bottom w:val="single" w:sz="6" w:space="1" w:color="auto"/>
              </w:pBdr>
              <w:spacing w:line="340" w:lineRule="exact"/>
              <w:jc w:val="center"/>
              <w:rPr>
                <w:rFonts w:ascii="Arial" w:hAnsi="Arial" w:cs="Arial"/>
                <w:sz w:val="16"/>
                <w:szCs w:val="16"/>
                <w:cs/>
              </w:rPr>
            </w:pPr>
            <w:r w:rsidRPr="0006468E">
              <w:rPr>
                <w:rFonts w:ascii="Arial" w:hAnsi="Arial" w:cs="Arial"/>
                <w:sz w:val="16"/>
                <w:szCs w:val="16"/>
              </w:rPr>
              <w:t>Cost method</w:t>
            </w:r>
          </w:p>
        </w:tc>
      </w:tr>
      <w:tr w:rsidR="00272D88" w:rsidRPr="0006468E" w14:paraId="18848164" w14:textId="77777777" w:rsidTr="003A0621">
        <w:tc>
          <w:tcPr>
            <w:tcW w:w="3960" w:type="dxa"/>
            <w:vAlign w:val="bottom"/>
          </w:tcPr>
          <w:p w14:paraId="5F12D6C0" w14:textId="77777777" w:rsidR="00425309" w:rsidRPr="0006468E" w:rsidRDefault="00425309" w:rsidP="00425309">
            <w:pPr>
              <w:spacing w:line="340" w:lineRule="exact"/>
              <w:ind w:right="-18"/>
              <w:jc w:val="both"/>
              <w:rPr>
                <w:rFonts w:ascii="Arial" w:hAnsi="Arial" w:cs="Arial"/>
                <w:sz w:val="16"/>
                <w:szCs w:val="16"/>
              </w:rPr>
            </w:pPr>
          </w:p>
        </w:tc>
        <w:tc>
          <w:tcPr>
            <w:tcW w:w="1440" w:type="dxa"/>
            <w:vAlign w:val="bottom"/>
          </w:tcPr>
          <w:p w14:paraId="70C57198" w14:textId="5D2443B1" w:rsidR="00425309" w:rsidRPr="0006468E" w:rsidRDefault="005970EB"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2025</w:t>
            </w:r>
          </w:p>
        </w:tc>
        <w:tc>
          <w:tcPr>
            <w:tcW w:w="1440" w:type="dxa"/>
            <w:vAlign w:val="bottom"/>
          </w:tcPr>
          <w:p w14:paraId="61A3B8FF" w14:textId="2C396772" w:rsidR="00425309" w:rsidRPr="0006468E" w:rsidRDefault="000B44D1"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2024</w:t>
            </w:r>
          </w:p>
        </w:tc>
        <w:tc>
          <w:tcPr>
            <w:tcW w:w="1350" w:type="dxa"/>
            <w:vAlign w:val="bottom"/>
          </w:tcPr>
          <w:p w14:paraId="60FCF450" w14:textId="39527AEB" w:rsidR="00425309" w:rsidRPr="0006468E" w:rsidRDefault="005970EB"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2025</w:t>
            </w:r>
          </w:p>
        </w:tc>
        <w:tc>
          <w:tcPr>
            <w:tcW w:w="1440" w:type="dxa"/>
            <w:vAlign w:val="bottom"/>
          </w:tcPr>
          <w:p w14:paraId="63358D8F" w14:textId="58C6EA35" w:rsidR="00425309" w:rsidRPr="0006468E" w:rsidRDefault="000B44D1" w:rsidP="00425309">
            <w:pPr>
              <w:pBdr>
                <w:bottom w:val="single" w:sz="4" w:space="1" w:color="auto"/>
              </w:pBdr>
              <w:spacing w:line="340" w:lineRule="exact"/>
              <w:ind w:left="-18"/>
              <w:jc w:val="center"/>
              <w:rPr>
                <w:rFonts w:ascii="Arial" w:hAnsi="Arial" w:cs="Arial"/>
                <w:sz w:val="16"/>
                <w:szCs w:val="16"/>
              </w:rPr>
            </w:pPr>
            <w:r>
              <w:rPr>
                <w:rFonts w:ascii="Arial" w:hAnsi="Arial" w:cs="Arial"/>
                <w:sz w:val="16"/>
                <w:szCs w:val="16"/>
              </w:rPr>
              <w:t>2024</w:t>
            </w:r>
          </w:p>
        </w:tc>
      </w:tr>
      <w:tr w:rsidR="00B11D12" w:rsidRPr="0006468E" w14:paraId="72FFBD34" w14:textId="77777777" w:rsidTr="00854CE7">
        <w:tc>
          <w:tcPr>
            <w:tcW w:w="3960" w:type="dxa"/>
            <w:vAlign w:val="bottom"/>
          </w:tcPr>
          <w:p w14:paraId="2E649605" w14:textId="382C18E6" w:rsidR="00B11D12" w:rsidRPr="0006468E" w:rsidRDefault="00B11D12" w:rsidP="00B11D12">
            <w:pPr>
              <w:spacing w:line="340" w:lineRule="exact"/>
              <w:ind w:left="166" w:right="-99"/>
              <w:rPr>
                <w:rFonts w:ascii="Arial" w:hAnsi="Arial" w:cs="Arial"/>
                <w:sz w:val="16"/>
                <w:szCs w:val="16"/>
                <w:cs/>
              </w:rPr>
            </w:pPr>
          </w:p>
        </w:tc>
        <w:tc>
          <w:tcPr>
            <w:tcW w:w="1440" w:type="dxa"/>
            <w:vAlign w:val="bottom"/>
          </w:tcPr>
          <w:p w14:paraId="63DC1C99" w14:textId="3385D1D4" w:rsidR="00B11D12" w:rsidRPr="0006468E" w:rsidRDefault="00B11D12" w:rsidP="00B11D12">
            <w:pPr>
              <w:tabs>
                <w:tab w:val="decimal" w:pos="1155"/>
              </w:tabs>
              <w:spacing w:line="340" w:lineRule="exact"/>
              <w:ind w:left="-18"/>
              <w:rPr>
                <w:rFonts w:ascii="Arial" w:hAnsi="Arial" w:cs="Arial"/>
                <w:sz w:val="16"/>
                <w:szCs w:val="16"/>
                <w:cs/>
              </w:rPr>
            </w:pPr>
          </w:p>
        </w:tc>
        <w:tc>
          <w:tcPr>
            <w:tcW w:w="1440" w:type="dxa"/>
            <w:vAlign w:val="bottom"/>
          </w:tcPr>
          <w:p w14:paraId="0E42112C" w14:textId="5936FAC6" w:rsidR="00B11D12" w:rsidRPr="003D3631" w:rsidRDefault="008C16FC" w:rsidP="008C16FC">
            <w:pPr>
              <w:spacing w:line="340" w:lineRule="exact"/>
              <w:ind w:left="-18"/>
              <w:jc w:val="center"/>
              <w:rPr>
                <w:rFonts w:ascii="Arial" w:hAnsi="Arial" w:cs="Arial"/>
                <w:sz w:val="16"/>
                <w:szCs w:val="16"/>
              </w:rPr>
            </w:pPr>
            <w:r w:rsidRPr="003D3631">
              <w:rPr>
                <w:rFonts w:ascii="Arial" w:hAnsi="Arial" w:cs="Arial"/>
                <w:sz w:val="16"/>
                <w:szCs w:val="16"/>
              </w:rPr>
              <w:t>(Restated)</w:t>
            </w:r>
          </w:p>
        </w:tc>
        <w:tc>
          <w:tcPr>
            <w:tcW w:w="1350" w:type="dxa"/>
            <w:vAlign w:val="bottom"/>
          </w:tcPr>
          <w:p w14:paraId="17997491" w14:textId="1F0479AF" w:rsidR="00B11D12" w:rsidRPr="0006468E" w:rsidRDefault="00B11D12" w:rsidP="00B11D12">
            <w:pPr>
              <w:tabs>
                <w:tab w:val="decimal" w:pos="1155"/>
              </w:tabs>
              <w:spacing w:line="340" w:lineRule="exact"/>
              <w:ind w:left="-18"/>
              <w:rPr>
                <w:rFonts w:ascii="Arial" w:hAnsi="Arial" w:cs="Arial"/>
                <w:sz w:val="16"/>
                <w:szCs w:val="16"/>
              </w:rPr>
            </w:pPr>
          </w:p>
        </w:tc>
        <w:tc>
          <w:tcPr>
            <w:tcW w:w="1440" w:type="dxa"/>
            <w:vAlign w:val="bottom"/>
          </w:tcPr>
          <w:p w14:paraId="75199F43" w14:textId="6B59F980" w:rsidR="00B11D12" w:rsidRPr="0006468E" w:rsidRDefault="00B11D12" w:rsidP="00B11D12">
            <w:pPr>
              <w:tabs>
                <w:tab w:val="decimal" w:pos="1155"/>
              </w:tabs>
              <w:spacing w:line="340" w:lineRule="exact"/>
              <w:ind w:left="-18"/>
              <w:rPr>
                <w:rFonts w:ascii="Arial" w:hAnsi="Arial" w:cs="Arial"/>
                <w:sz w:val="16"/>
                <w:szCs w:val="16"/>
              </w:rPr>
            </w:pPr>
          </w:p>
        </w:tc>
      </w:tr>
      <w:tr w:rsidR="008C16FC" w:rsidRPr="0006468E" w14:paraId="41B6907A" w14:textId="77777777" w:rsidTr="00854CE7">
        <w:tc>
          <w:tcPr>
            <w:tcW w:w="3960" w:type="dxa"/>
            <w:vAlign w:val="bottom"/>
          </w:tcPr>
          <w:p w14:paraId="64A20E56" w14:textId="496FA0CA" w:rsidR="008C16FC" w:rsidRPr="0006468E" w:rsidRDefault="008C16FC" w:rsidP="008C16FC">
            <w:pPr>
              <w:spacing w:line="340" w:lineRule="exact"/>
              <w:ind w:left="166" w:right="-99"/>
              <w:rPr>
                <w:rFonts w:ascii="Arial" w:hAnsi="Arial" w:cs="Arial"/>
                <w:sz w:val="16"/>
                <w:szCs w:val="16"/>
              </w:rPr>
            </w:pPr>
            <w:r w:rsidRPr="0006468E">
              <w:rPr>
                <w:rFonts w:ascii="Arial" w:hAnsi="Arial" w:cs="Arial"/>
                <w:sz w:val="16"/>
                <w:szCs w:val="16"/>
              </w:rPr>
              <w:t xml:space="preserve">Book value at beginning of year                              </w:t>
            </w:r>
          </w:p>
        </w:tc>
        <w:tc>
          <w:tcPr>
            <w:tcW w:w="1440" w:type="dxa"/>
            <w:vAlign w:val="bottom"/>
          </w:tcPr>
          <w:p w14:paraId="380CE105" w14:textId="1400BF97" w:rsidR="008C16FC" w:rsidRPr="0006468E" w:rsidRDefault="00C20670" w:rsidP="008C16FC">
            <w:pPr>
              <w:tabs>
                <w:tab w:val="decimal" w:pos="1155"/>
              </w:tabs>
              <w:spacing w:line="340" w:lineRule="exact"/>
              <w:ind w:left="-18"/>
              <w:rPr>
                <w:rFonts w:ascii="Arial" w:hAnsi="Arial" w:cs="Arial"/>
                <w:sz w:val="16"/>
                <w:szCs w:val="16"/>
                <w:cs/>
              </w:rPr>
            </w:pPr>
            <w:r>
              <w:rPr>
                <w:rFonts w:ascii="Arial" w:hAnsi="Arial" w:cs="Arial"/>
                <w:sz w:val="16"/>
                <w:szCs w:val="16"/>
              </w:rPr>
              <w:t>19,673,011,931</w:t>
            </w:r>
          </w:p>
        </w:tc>
        <w:tc>
          <w:tcPr>
            <w:tcW w:w="1440" w:type="dxa"/>
            <w:vAlign w:val="bottom"/>
          </w:tcPr>
          <w:p w14:paraId="6121463F" w14:textId="42AB207A" w:rsidR="0047083F" w:rsidRPr="00235421" w:rsidRDefault="0047083F" w:rsidP="008C16FC">
            <w:pPr>
              <w:tabs>
                <w:tab w:val="decimal" w:pos="1155"/>
              </w:tabs>
              <w:spacing w:line="340" w:lineRule="exact"/>
              <w:ind w:left="-18"/>
              <w:rPr>
                <w:rFonts w:ascii="Arial" w:hAnsi="Arial" w:cs="Arial"/>
                <w:sz w:val="16"/>
                <w:szCs w:val="16"/>
              </w:rPr>
            </w:pPr>
            <w:r w:rsidRPr="00235421">
              <w:rPr>
                <w:rFonts w:ascii="Arial" w:hAnsi="Arial" w:cs="Arial"/>
                <w:sz w:val="16"/>
                <w:szCs w:val="16"/>
              </w:rPr>
              <w:t>16,205,286,525</w:t>
            </w:r>
          </w:p>
        </w:tc>
        <w:tc>
          <w:tcPr>
            <w:tcW w:w="1350" w:type="dxa"/>
            <w:vAlign w:val="bottom"/>
          </w:tcPr>
          <w:p w14:paraId="5490B906" w14:textId="02FF53AF" w:rsidR="008C16FC" w:rsidRPr="00BC5C09" w:rsidRDefault="00BC5C09" w:rsidP="00BC5C09">
            <w:pPr>
              <w:tabs>
                <w:tab w:val="decimal" w:pos="1155"/>
              </w:tabs>
              <w:spacing w:line="340" w:lineRule="exact"/>
              <w:rPr>
                <w:rFonts w:ascii="Arial" w:hAnsi="Arial" w:cs="Browallia New"/>
                <w:sz w:val="16"/>
              </w:rPr>
            </w:pPr>
            <w:r>
              <w:rPr>
                <w:rFonts w:ascii="Arial" w:hAnsi="Arial" w:cs="Browallia New"/>
                <w:sz w:val="16"/>
              </w:rPr>
              <w:t>15,503,417,492</w:t>
            </w:r>
          </w:p>
        </w:tc>
        <w:tc>
          <w:tcPr>
            <w:tcW w:w="1440" w:type="dxa"/>
            <w:vAlign w:val="bottom"/>
          </w:tcPr>
          <w:p w14:paraId="4F1708B9" w14:textId="50C26F07" w:rsidR="008C16FC" w:rsidRPr="00CC638A" w:rsidRDefault="008C16FC" w:rsidP="008C16FC">
            <w:pPr>
              <w:tabs>
                <w:tab w:val="decimal" w:pos="1155"/>
              </w:tabs>
              <w:spacing w:line="340" w:lineRule="exact"/>
              <w:ind w:left="-18"/>
              <w:rPr>
                <w:rFonts w:ascii="Arial" w:hAnsi="Arial" w:cs="Arial"/>
                <w:sz w:val="16"/>
                <w:szCs w:val="16"/>
              </w:rPr>
            </w:pPr>
            <w:r w:rsidRPr="00CC638A">
              <w:rPr>
                <w:rFonts w:ascii="Arial" w:hAnsi="Arial" w:cs="Arial"/>
                <w:sz w:val="16"/>
                <w:szCs w:val="16"/>
              </w:rPr>
              <w:t>13,429,032,411</w:t>
            </w:r>
          </w:p>
        </w:tc>
      </w:tr>
      <w:tr w:rsidR="008C16FC" w:rsidRPr="0006468E" w14:paraId="4A64634B" w14:textId="77777777" w:rsidTr="00854CE7">
        <w:tc>
          <w:tcPr>
            <w:tcW w:w="3960" w:type="dxa"/>
            <w:vAlign w:val="bottom"/>
          </w:tcPr>
          <w:p w14:paraId="580A7B6F" w14:textId="2216A8E9" w:rsidR="008C16FC" w:rsidRPr="0006468E" w:rsidRDefault="008C16FC" w:rsidP="008C16FC">
            <w:pPr>
              <w:spacing w:line="340" w:lineRule="exact"/>
              <w:ind w:left="166" w:right="-99"/>
              <w:rPr>
                <w:rFonts w:ascii="Arial" w:hAnsi="Arial" w:cs="Arial"/>
                <w:sz w:val="16"/>
                <w:szCs w:val="16"/>
                <w:cs/>
              </w:rPr>
            </w:pPr>
            <w:r w:rsidRPr="0006468E">
              <w:rPr>
                <w:rFonts w:ascii="Arial" w:hAnsi="Arial" w:cs="Arial"/>
                <w:sz w:val="16"/>
                <w:szCs w:val="16"/>
              </w:rPr>
              <w:t xml:space="preserve">Increase in investments in associates                              </w:t>
            </w:r>
          </w:p>
        </w:tc>
        <w:tc>
          <w:tcPr>
            <w:tcW w:w="1440" w:type="dxa"/>
            <w:vAlign w:val="bottom"/>
          </w:tcPr>
          <w:p w14:paraId="252E41CB" w14:textId="0AF3F05A" w:rsidR="008C16FC" w:rsidRPr="0006468E" w:rsidRDefault="00C20670" w:rsidP="008C16FC">
            <w:pPr>
              <w:tabs>
                <w:tab w:val="decimal" w:pos="1155"/>
              </w:tabs>
              <w:spacing w:line="340" w:lineRule="exact"/>
              <w:ind w:left="-18"/>
              <w:rPr>
                <w:rFonts w:ascii="Arial" w:hAnsi="Arial" w:cs="Arial"/>
                <w:sz w:val="16"/>
                <w:szCs w:val="16"/>
              </w:rPr>
            </w:pPr>
            <w:r>
              <w:rPr>
                <w:rFonts w:ascii="Arial" w:hAnsi="Arial" w:cs="Arial"/>
                <w:sz w:val="16"/>
                <w:szCs w:val="16"/>
              </w:rPr>
              <w:t>15,390,627</w:t>
            </w:r>
          </w:p>
        </w:tc>
        <w:tc>
          <w:tcPr>
            <w:tcW w:w="1440" w:type="dxa"/>
            <w:vAlign w:val="bottom"/>
          </w:tcPr>
          <w:p w14:paraId="7A9ED4DF" w14:textId="0F419A5C" w:rsidR="008C16FC" w:rsidRPr="003D3631" w:rsidRDefault="008C16FC" w:rsidP="008C16FC">
            <w:pPr>
              <w:tabs>
                <w:tab w:val="decimal" w:pos="1155"/>
              </w:tabs>
              <w:spacing w:line="340" w:lineRule="exact"/>
              <w:ind w:left="-18"/>
              <w:rPr>
                <w:rFonts w:ascii="Arial" w:hAnsi="Arial" w:cs="Arial"/>
                <w:sz w:val="16"/>
                <w:szCs w:val="16"/>
              </w:rPr>
            </w:pPr>
            <w:r w:rsidRPr="003D3631">
              <w:rPr>
                <w:rFonts w:ascii="Arial" w:hAnsi="Arial" w:cs="Arial"/>
                <w:sz w:val="16"/>
                <w:szCs w:val="16"/>
              </w:rPr>
              <w:t>2,224,705,922</w:t>
            </w:r>
          </w:p>
        </w:tc>
        <w:tc>
          <w:tcPr>
            <w:tcW w:w="1350" w:type="dxa"/>
            <w:vAlign w:val="bottom"/>
          </w:tcPr>
          <w:p w14:paraId="3A595DD5" w14:textId="183A18C6" w:rsidR="008C16FC" w:rsidRPr="0006468E" w:rsidRDefault="00BC5C09" w:rsidP="008C16FC">
            <w:pPr>
              <w:tabs>
                <w:tab w:val="decimal" w:pos="1155"/>
              </w:tabs>
              <w:spacing w:line="340" w:lineRule="exact"/>
              <w:ind w:left="-18"/>
              <w:rPr>
                <w:rFonts w:ascii="Arial" w:hAnsi="Arial" w:cs="Arial"/>
                <w:sz w:val="16"/>
                <w:szCs w:val="16"/>
              </w:rPr>
            </w:pPr>
            <w:r>
              <w:rPr>
                <w:rFonts w:ascii="Arial" w:hAnsi="Arial" w:cs="Arial"/>
                <w:sz w:val="16"/>
                <w:szCs w:val="16"/>
              </w:rPr>
              <w:t>-</w:t>
            </w:r>
          </w:p>
        </w:tc>
        <w:tc>
          <w:tcPr>
            <w:tcW w:w="1440" w:type="dxa"/>
            <w:vAlign w:val="bottom"/>
          </w:tcPr>
          <w:p w14:paraId="117180BC" w14:textId="339E765C" w:rsidR="008C16FC" w:rsidRPr="0006468E" w:rsidRDefault="008C16FC" w:rsidP="008C16FC">
            <w:pPr>
              <w:tabs>
                <w:tab w:val="decimal" w:pos="1155"/>
              </w:tabs>
              <w:spacing w:line="340" w:lineRule="exact"/>
              <w:ind w:left="-18"/>
              <w:rPr>
                <w:rFonts w:ascii="Arial" w:hAnsi="Arial" w:cs="Arial"/>
                <w:sz w:val="16"/>
                <w:szCs w:val="16"/>
              </w:rPr>
            </w:pPr>
            <w:r w:rsidRPr="00CC638A">
              <w:rPr>
                <w:rFonts w:ascii="Arial" w:hAnsi="Arial" w:cs="Arial"/>
                <w:sz w:val="16"/>
                <w:szCs w:val="16"/>
              </w:rPr>
              <w:t>2,392,155,922</w:t>
            </w:r>
          </w:p>
        </w:tc>
      </w:tr>
      <w:tr w:rsidR="008C16FC" w:rsidRPr="0006468E" w14:paraId="798E6C4E" w14:textId="77777777" w:rsidTr="00854CE7">
        <w:tc>
          <w:tcPr>
            <w:tcW w:w="3960" w:type="dxa"/>
            <w:vAlign w:val="bottom"/>
          </w:tcPr>
          <w:p w14:paraId="608ABBC9" w14:textId="4D8285FA" w:rsidR="008C16FC" w:rsidRPr="00CE5CD3" w:rsidRDefault="008C16FC" w:rsidP="008C16FC">
            <w:pPr>
              <w:spacing w:line="340" w:lineRule="exact"/>
              <w:ind w:left="166" w:right="-99"/>
              <w:rPr>
                <w:rFonts w:ascii="Arial" w:hAnsi="Arial" w:cs="Arial"/>
                <w:sz w:val="16"/>
                <w:szCs w:val="16"/>
              </w:rPr>
            </w:pPr>
            <w:r w:rsidRPr="00CE5CD3">
              <w:rPr>
                <w:rFonts w:ascii="Arial" w:hAnsi="Arial" w:cs="Arial"/>
                <w:sz w:val="16"/>
                <w:szCs w:val="16"/>
                <w:lang w:val="en-GB"/>
              </w:rPr>
              <w:t>Sales of investment</w:t>
            </w:r>
            <w:r>
              <w:rPr>
                <w:rFonts w:ascii="Arial" w:hAnsi="Arial" w:cs="Arial"/>
                <w:sz w:val="16"/>
                <w:szCs w:val="16"/>
                <w:lang w:val="en-GB"/>
              </w:rPr>
              <w:t xml:space="preserve">s </w:t>
            </w:r>
            <w:r w:rsidRPr="00CE5CD3">
              <w:rPr>
                <w:rFonts w:ascii="Arial" w:hAnsi="Arial" w:cs="Arial"/>
                <w:sz w:val="16"/>
                <w:szCs w:val="16"/>
                <w:lang w:val="en-GB"/>
              </w:rPr>
              <w:t>in associates</w:t>
            </w:r>
          </w:p>
        </w:tc>
        <w:tc>
          <w:tcPr>
            <w:tcW w:w="1440" w:type="dxa"/>
            <w:vAlign w:val="bottom"/>
          </w:tcPr>
          <w:p w14:paraId="45530A2D" w14:textId="450E8D00" w:rsidR="008C16FC" w:rsidRPr="0006468E" w:rsidRDefault="003229D9" w:rsidP="008C16FC">
            <w:pPr>
              <w:tabs>
                <w:tab w:val="decimal" w:pos="1155"/>
              </w:tabs>
              <w:spacing w:line="340" w:lineRule="exact"/>
              <w:ind w:left="-18"/>
              <w:rPr>
                <w:rFonts w:ascii="Arial" w:hAnsi="Arial" w:cs="Arial"/>
                <w:sz w:val="16"/>
                <w:szCs w:val="16"/>
              </w:rPr>
            </w:pPr>
            <w:r>
              <w:rPr>
                <w:rFonts w:ascii="Arial" w:hAnsi="Arial" w:cs="Arial"/>
                <w:sz w:val="16"/>
                <w:szCs w:val="16"/>
              </w:rPr>
              <w:t>(11</w:t>
            </w:r>
            <w:r w:rsidR="00317D61">
              <w:rPr>
                <w:rFonts w:ascii="Arial" w:hAnsi="Arial" w:cs="Arial"/>
                <w:sz w:val="16"/>
                <w:szCs w:val="16"/>
              </w:rPr>
              <w:t>,672,852)</w:t>
            </w:r>
          </w:p>
        </w:tc>
        <w:tc>
          <w:tcPr>
            <w:tcW w:w="1440" w:type="dxa"/>
            <w:vAlign w:val="bottom"/>
          </w:tcPr>
          <w:p w14:paraId="1DBA395D" w14:textId="34AEB998" w:rsidR="008C16FC" w:rsidRPr="003D3631" w:rsidRDefault="008C16FC" w:rsidP="008C16FC">
            <w:pPr>
              <w:tabs>
                <w:tab w:val="decimal" w:pos="1155"/>
              </w:tabs>
              <w:spacing w:line="340" w:lineRule="exact"/>
              <w:ind w:left="-18"/>
              <w:rPr>
                <w:rFonts w:ascii="Arial" w:hAnsi="Arial" w:cs="Arial"/>
                <w:sz w:val="16"/>
                <w:szCs w:val="16"/>
              </w:rPr>
            </w:pPr>
            <w:r w:rsidRPr="003D3631">
              <w:rPr>
                <w:rFonts w:ascii="Arial" w:hAnsi="Arial" w:cs="Arial"/>
                <w:sz w:val="16"/>
                <w:szCs w:val="16"/>
              </w:rPr>
              <w:t>-</w:t>
            </w:r>
          </w:p>
        </w:tc>
        <w:tc>
          <w:tcPr>
            <w:tcW w:w="1350" w:type="dxa"/>
            <w:vAlign w:val="bottom"/>
          </w:tcPr>
          <w:p w14:paraId="0C377689" w14:textId="07D52041" w:rsidR="008C16FC" w:rsidRPr="0006468E" w:rsidRDefault="00BC5C09" w:rsidP="008C16FC">
            <w:pPr>
              <w:tabs>
                <w:tab w:val="decimal" w:pos="1155"/>
              </w:tabs>
              <w:spacing w:line="340" w:lineRule="exact"/>
              <w:ind w:left="-18"/>
              <w:rPr>
                <w:rFonts w:ascii="Arial" w:hAnsi="Arial" w:cs="Arial"/>
                <w:sz w:val="16"/>
                <w:szCs w:val="16"/>
              </w:rPr>
            </w:pPr>
            <w:r>
              <w:rPr>
                <w:rFonts w:ascii="Arial" w:hAnsi="Arial" w:cs="Arial"/>
                <w:sz w:val="16"/>
                <w:szCs w:val="16"/>
              </w:rPr>
              <w:t>-</w:t>
            </w:r>
          </w:p>
        </w:tc>
        <w:tc>
          <w:tcPr>
            <w:tcW w:w="1440" w:type="dxa"/>
            <w:vAlign w:val="bottom"/>
          </w:tcPr>
          <w:p w14:paraId="46CB1FC4" w14:textId="766A99EA" w:rsidR="008C16FC" w:rsidRPr="00F329B2" w:rsidRDefault="008C16FC" w:rsidP="008C16FC">
            <w:pPr>
              <w:tabs>
                <w:tab w:val="decimal" w:pos="1155"/>
              </w:tabs>
              <w:spacing w:line="340" w:lineRule="exact"/>
              <w:ind w:left="-18"/>
              <w:rPr>
                <w:rFonts w:ascii="Arial" w:hAnsi="Arial" w:cs="Arial"/>
                <w:sz w:val="16"/>
                <w:szCs w:val="16"/>
              </w:rPr>
            </w:pPr>
            <w:r w:rsidRPr="00CC638A">
              <w:rPr>
                <w:rFonts w:ascii="Arial" w:hAnsi="Arial" w:cs="Arial"/>
                <w:sz w:val="16"/>
                <w:szCs w:val="16"/>
              </w:rPr>
              <w:t>(317,770,841)</w:t>
            </w:r>
          </w:p>
        </w:tc>
      </w:tr>
      <w:tr w:rsidR="008C16FC" w:rsidRPr="0006468E" w14:paraId="0E64F3BC" w14:textId="77777777" w:rsidTr="00854CE7">
        <w:tc>
          <w:tcPr>
            <w:tcW w:w="3960" w:type="dxa"/>
            <w:vAlign w:val="bottom"/>
          </w:tcPr>
          <w:p w14:paraId="08421A87" w14:textId="3BB8AB53" w:rsidR="008C16FC" w:rsidRPr="00F329B2" w:rsidRDefault="008C16FC" w:rsidP="008C16FC">
            <w:pPr>
              <w:spacing w:line="340" w:lineRule="exact"/>
              <w:ind w:left="166" w:right="-99"/>
              <w:rPr>
                <w:rFonts w:ascii="Arial" w:hAnsi="Arial" w:cs="Arial"/>
                <w:sz w:val="16"/>
                <w:szCs w:val="16"/>
                <w:cs/>
              </w:rPr>
            </w:pPr>
            <w:r w:rsidRPr="0006468E">
              <w:rPr>
                <w:rFonts w:ascii="Arial" w:hAnsi="Arial" w:cs="Arial"/>
                <w:sz w:val="16"/>
                <w:szCs w:val="16"/>
              </w:rPr>
              <w:t>Share of gain from investments in associate</w:t>
            </w:r>
            <w:r>
              <w:rPr>
                <w:rFonts w:ascii="Arial" w:hAnsi="Arial" w:cs="Arial"/>
                <w:sz w:val="16"/>
                <w:szCs w:val="16"/>
              </w:rPr>
              <w:t>s</w:t>
            </w:r>
            <w:r w:rsidRPr="0006468E">
              <w:rPr>
                <w:rFonts w:ascii="Arial" w:hAnsi="Arial" w:cs="Arial"/>
                <w:sz w:val="16"/>
                <w:szCs w:val="16"/>
              </w:rPr>
              <w:t xml:space="preserve">                             </w:t>
            </w:r>
          </w:p>
        </w:tc>
        <w:tc>
          <w:tcPr>
            <w:tcW w:w="1440" w:type="dxa"/>
            <w:vAlign w:val="bottom"/>
          </w:tcPr>
          <w:p w14:paraId="6B005E32" w14:textId="59489324" w:rsidR="008C16FC" w:rsidRPr="0006468E" w:rsidRDefault="00A93F17" w:rsidP="008C16FC">
            <w:pPr>
              <w:tabs>
                <w:tab w:val="decimal" w:pos="1155"/>
              </w:tabs>
              <w:spacing w:line="340" w:lineRule="exact"/>
              <w:ind w:left="-18"/>
              <w:rPr>
                <w:rFonts w:ascii="Arial" w:hAnsi="Arial" w:cs="Arial"/>
                <w:sz w:val="16"/>
                <w:szCs w:val="16"/>
              </w:rPr>
            </w:pPr>
            <w:r>
              <w:rPr>
                <w:rFonts w:ascii="Arial" w:hAnsi="Arial" w:cs="Arial"/>
                <w:sz w:val="16"/>
                <w:szCs w:val="16"/>
              </w:rPr>
              <w:t>2,401,768,043</w:t>
            </w:r>
          </w:p>
        </w:tc>
        <w:tc>
          <w:tcPr>
            <w:tcW w:w="1440" w:type="dxa"/>
            <w:vAlign w:val="bottom"/>
          </w:tcPr>
          <w:p w14:paraId="082A8400" w14:textId="3049B3B7" w:rsidR="008C16FC" w:rsidRPr="003D3631" w:rsidRDefault="00345EE3" w:rsidP="008C16FC">
            <w:pPr>
              <w:tabs>
                <w:tab w:val="decimal" w:pos="1155"/>
              </w:tabs>
              <w:spacing w:line="340" w:lineRule="exact"/>
              <w:ind w:left="-18"/>
              <w:rPr>
                <w:rFonts w:ascii="Arial" w:hAnsi="Arial" w:cs="Arial"/>
                <w:sz w:val="16"/>
                <w:szCs w:val="16"/>
              </w:rPr>
            </w:pPr>
            <w:r w:rsidRPr="003D3631">
              <w:rPr>
                <w:rFonts w:ascii="Arial" w:hAnsi="Arial" w:cs="Arial"/>
                <w:sz w:val="16"/>
                <w:szCs w:val="16"/>
              </w:rPr>
              <w:t>2,214,397,380</w:t>
            </w:r>
          </w:p>
        </w:tc>
        <w:tc>
          <w:tcPr>
            <w:tcW w:w="1350" w:type="dxa"/>
            <w:vAlign w:val="bottom"/>
          </w:tcPr>
          <w:p w14:paraId="6216B3C3" w14:textId="16430A33" w:rsidR="008C16FC" w:rsidRPr="0006468E" w:rsidRDefault="00BC5C09" w:rsidP="008C16FC">
            <w:pPr>
              <w:tabs>
                <w:tab w:val="decimal" w:pos="1155"/>
              </w:tabs>
              <w:spacing w:line="340" w:lineRule="exact"/>
              <w:ind w:left="-18"/>
              <w:rPr>
                <w:rFonts w:ascii="Arial" w:hAnsi="Arial" w:cs="Arial"/>
                <w:sz w:val="16"/>
                <w:szCs w:val="16"/>
              </w:rPr>
            </w:pPr>
            <w:r>
              <w:rPr>
                <w:rFonts w:ascii="Arial" w:hAnsi="Arial" w:cs="Arial"/>
                <w:sz w:val="16"/>
                <w:szCs w:val="16"/>
              </w:rPr>
              <w:t>-</w:t>
            </w:r>
          </w:p>
        </w:tc>
        <w:tc>
          <w:tcPr>
            <w:tcW w:w="1440" w:type="dxa"/>
            <w:vAlign w:val="bottom"/>
          </w:tcPr>
          <w:p w14:paraId="1BFB2FC9" w14:textId="7991B369" w:rsidR="008C16FC" w:rsidRPr="0006468E" w:rsidRDefault="008C16FC" w:rsidP="008C16FC">
            <w:pPr>
              <w:tabs>
                <w:tab w:val="decimal" w:pos="1155"/>
              </w:tabs>
              <w:spacing w:line="340" w:lineRule="exact"/>
              <w:ind w:left="-18"/>
              <w:rPr>
                <w:rFonts w:ascii="Arial" w:hAnsi="Arial" w:cs="Arial"/>
                <w:sz w:val="16"/>
                <w:szCs w:val="16"/>
              </w:rPr>
            </w:pPr>
            <w:r w:rsidRPr="00CC638A">
              <w:rPr>
                <w:rFonts w:ascii="Arial" w:hAnsi="Arial" w:cs="Arial"/>
                <w:sz w:val="16"/>
                <w:szCs w:val="16"/>
              </w:rPr>
              <w:t>-</w:t>
            </w:r>
          </w:p>
        </w:tc>
      </w:tr>
      <w:tr w:rsidR="008C16FC" w:rsidRPr="0006468E" w14:paraId="56891EDD" w14:textId="77777777" w:rsidTr="00854CE7">
        <w:tc>
          <w:tcPr>
            <w:tcW w:w="3960" w:type="dxa"/>
          </w:tcPr>
          <w:p w14:paraId="577D22AA" w14:textId="77777777" w:rsidR="008C16FC" w:rsidRDefault="008C16FC" w:rsidP="008C16FC">
            <w:pPr>
              <w:spacing w:line="340" w:lineRule="exact"/>
              <w:ind w:left="166" w:right="-99"/>
              <w:rPr>
                <w:rFonts w:ascii="Arial" w:hAnsi="Arial" w:cs="Arial"/>
                <w:sz w:val="16"/>
                <w:szCs w:val="16"/>
              </w:rPr>
            </w:pPr>
            <w:r>
              <w:rPr>
                <w:rFonts w:ascii="Arial" w:hAnsi="Arial" w:cs="Arial"/>
                <w:sz w:val="16"/>
                <w:szCs w:val="16"/>
              </w:rPr>
              <w:t>Share of other comprehensive income from</w:t>
            </w:r>
          </w:p>
          <w:p w14:paraId="51E7323C" w14:textId="2DE1BB3A" w:rsidR="008C16FC" w:rsidRPr="00F329B2" w:rsidRDefault="008C16FC" w:rsidP="00B71038">
            <w:pPr>
              <w:spacing w:line="340" w:lineRule="exact"/>
              <w:ind w:left="255" w:right="-99" w:firstLine="90"/>
              <w:rPr>
                <w:rFonts w:ascii="Arial" w:hAnsi="Arial" w:cs="Arial"/>
                <w:sz w:val="16"/>
                <w:szCs w:val="16"/>
                <w:cs/>
              </w:rPr>
            </w:pPr>
            <w:r w:rsidRPr="00B65D1E">
              <w:rPr>
                <w:rFonts w:ascii="Arial" w:hAnsi="Arial" w:cs="Arial"/>
                <w:sz w:val="16"/>
                <w:szCs w:val="16"/>
              </w:rPr>
              <w:t>investments in associates</w:t>
            </w:r>
            <w:r w:rsidRPr="0006468E">
              <w:rPr>
                <w:rFonts w:ascii="Arial" w:hAnsi="Arial" w:cs="Arial"/>
                <w:sz w:val="16"/>
                <w:szCs w:val="16"/>
              </w:rPr>
              <w:t xml:space="preserve">    </w:t>
            </w:r>
          </w:p>
        </w:tc>
        <w:tc>
          <w:tcPr>
            <w:tcW w:w="1440" w:type="dxa"/>
            <w:vAlign w:val="bottom"/>
          </w:tcPr>
          <w:p w14:paraId="2D7F17D1" w14:textId="6D5083B6" w:rsidR="008C16FC" w:rsidRPr="0006468E" w:rsidRDefault="00A93F17" w:rsidP="008C16FC">
            <w:pPr>
              <w:tabs>
                <w:tab w:val="decimal" w:pos="1155"/>
              </w:tabs>
              <w:spacing w:line="340" w:lineRule="exact"/>
              <w:ind w:left="-18"/>
              <w:rPr>
                <w:rFonts w:ascii="Arial" w:hAnsi="Arial" w:cs="Arial"/>
                <w:sz w:val="16"/>
                <w:szCs w:val="16"/>
              </w:rPr>
            </w:pPr>
            <w:r>
              <w:rPr>
                <w:rFonts w:ascii="Arial" w:hAnsi="Arial" w:cs="Arial"/>
                <w:sz w:val="16"/>
                <w:szCs w:val="16"/>
              </w:rPr>
              <w:t>378,742,664</w:t>
            </w:r>
          </w:p>
        </w:tc>
        <w:tc>
          <w:tcPr>
            <w:tcW w:w="1440" w:type="dxa"/>
            <w:vAlign w:val="bottom"/>
          </w:tcPr>
          <w:p w14:paraId="7FC1759A" w14:textId="7B4A9667" w:rsidR="008C16FC" w:rsidRPr="003D3631" w:rsidRDefault="008C16FC" w:rsidP="008C16FC">
            <w:pPr>
              <w:tabs>
                <w:tab w:val="decimal" w:pos="1155"/>
              </w:tabs>
              <w:spacing w:line="340" w:lineRule="exact"/>
              <w:ind w:left="-18"/>
              <w:rPr>
                <w:rFonts w:ascii="Arial" w:hAnsi="Arial" w:cs="Arial"/>
                <w:sz w:val="16"/>
                <w:szCs w:val="16"/>
              </w:rPr>
            </w:pPr>
            <w:r w:rsidRPr="003D3631">
              <w:rPr>
                <w:rFonts w:ascii="Arial" w:hAnsi="Arial" w:cs="Arial"/>
                <w:sz w:val="16"/>
                <w:szCs w:val="16"/>
              </w:rPr>
              <w:t>35,</w:t>
            </w:r>
            <w:r w:rsidR="00805048" w:rsidRPr="003D3631">
              <w:rPr>
                <w:rFonts w:ascii="Arial" w:hAnsi="Arial" w:cs="Arial"/>
                <w:sz w:val="16"/>
                <w:szCs w:val="16"/>
              </w:rPr>
              <w:t>066,910</w:t>
            </w:r>
          </w:p>
        </w:tc>
        <w:tc>
          <w:tcPr>
            <w:tcW w:w="1350" w:type="dxa"/>
            <w:vAlign w:val="bottom"/>
          </w:tcPr>
          <w:p w14:paraId="3BC99C7E" w14:textId="24EAFCED" w:rsidR="008C16FC" w:rsidRPr="0006468E" w:rsidRDefault="00BC5C09" w:rsidP="008C16FC">
            <w:pPr>
              <w:tabs>
                <w:tab w:val="decimal" w:pos="1155"/>
              </w:tabs>
              <w:spacing w:line="340" w:lineRule="exact"/>
              <w:ind w:left="-18"/>
              <w:rPr>
                <w:rFonts w:ascii="Arial" w:hAnsi="Arial" w:cs="Arial"/>
                <w:sz w:val="16"/>
                <w:szCs w:val="16"/>
              </w:rPr>
            </w:pPr>
            <w:r>
              <w:rPr>
                <w:rFonts w:ascii="Arial" w:hAnsi="Arial" w:cs="Arial"/>
                <w:sz w:val="16"/>
                <w:szCs w:val="16"/>
              </w:rPr>
              <w:t>-</w:t>
            </w:r>
          </w:p>
        </w:tc>
        <w:tc>
          <w:tcPr>
            <w:tcW w:w="1440" w:type="dxa"/>
            <w:vAlign w:val="bottom"/>
          </w:tcPr>
          <w:p w14:paraId="408557E1" w14:textId="49A30338" w:rsidR="008C16FC" w:rsidRPr="0006468E" w:rsidRDefault="008C16FC" w:rsidP="008C16FC">
            <w:pPr>
              <w:tabs>
                <w:tab w:val="decimal" w:pos="1155"/>
              </w:tabs>
              <w:spacing w:line="340" w:lineRule="exact"/>
              <w:ind w:left="-18"/>
              <w:rPr>
                <w:rFonts w:ascii="Arial" w:hAnsi="Arial" w:cs="Arial"/>
                <w:sz w:val="16"/>
                <w:szCs w:val="16"/>
              </w:rPr>
            </w:pPr>
            <w:r w:rsidRPr="00CC638A">
              <w:rPr>
                <w:rFonts w:ascii="Arial" w:hAnsi="Arial" w:cs="Arial"/>
                <w:sz w:val="16"/>
                <w:szCs w:val="16"/>
              </w:rPr>
              <w:t>-</w:t>
            </w:r>
          </w:p>
        </w:tc>
      </w:tr>
      <w:tr w:rsidR="008C16FC" w:rsidRPr="0006468E" w14:paraId="234A43BF" w14:textId="77777777" w:rsidTr="00854CE7">
        <w:tc>
          <w:tcPr>
            <w:tcW w:w="3960" w:type="dxa"/>
          </w:tcPr>
          <w:p w14:paraId="388327EB" w14:textId="263C4CCF" w:rsidR="008C16FC" w:rsidRPr="00F329B2" w:rsidRDefault="008C16FC" w:rsidP="008C16FC">
            <w:pPr>
              <w:spacing w:line="340" w:lineRule="exact"/>
              <w:ind w:left="166" w:right="-99"/>
              <w:rPr>
                <w:rFonts w:ascii="Arial" w:hAnsi="Arial" w:cs="Arial"/>
                <w:sz w:val="16"/>
                <w:szCs w:val="16"/>
                <w:cs/>
              </w:rPr>
            </w:pPr>
            <w:r w:rsidRPr="0003390D">
              <w:rPr>
                <w:rFonts w:ascii="Arial" w:hAnsi="Arial" w:cs="Arial"/>
                <w:sz w:val="16"/>
                <w:szCs w:val="16"/>
              </w:rPr>
              <w:t>Dividend received from associate</w:t>
            </w:r>
            <w:r>
              <w:rPr>
                <w:rFonts w:ascii="Arial" w:hAnsi="Arial" w:cs="Arial"/>
                <w:sz w:val="16"/>
                <w:szCs w:val="16"/>
              </w:rPr>
              <w:t>d companies</w:t>
            </w:r>
            <w:r w:rsidRPr="0003390D">
              <w:rPr>
                <w:rFonts w:ascii="Arial" w:hAnsi="Arial" w:cs="Arial"/>
                <w:sz w:val="16"/>
                <w:szCs w:val="16"/>
              </w:rPr>
              <w:t xml:space="preserve">  </w:t>
            </w:r>
          </w:p>
        </w:tc>
        <w:tc>
          <w:tcPr>
            <w:tcW w:w="1440" w:type="dxa"/>
            <w:vAlign w:val="bottom"/>
          </w:tcPr>
          <w:p w14:paraId="1A9F2236" w14:textId="2A3F764E" w:rsidR="008C16FC" w:rsidRPr="0006468E" w:rsidRDefault="00260159" w:rsidP="008C16FC">
            <w:pPr>
              <w:pBdr>
                <w:bottom w:val="single" w:sz="6" w:space="1" w:color="auto"/>
              </w:pBdr>
              <w:tabs>
                <w:tab w:val="decimal" w:pos="1155"/>
              </w:tabs>
              <w:spacing w:line="340" w:lineRule="exact"/>
              <w:ind w:left="-18"/>
              <w:rPr>
                <w:rFonts w:ascii="Arial" w:hAnsi="Arial" w:cs="Arial"/>
                <w:sz w:val="16"/>
                <w:szCs w:val="16"/>
              </w:rPr>
            </w:pPr>
            <w:r>
              <w:rPr>
                <w:rFonts w:ascii="Arial" w:hAnsi="Arial" w:cs="Arial"/>
                <w:sz w:val="16"/>
                <w:szCs w:val="16"/>
              </w:rPr>
              <w:t>(1,170,478,409</w:t>
            </w:r>
            <w:r w:rsidR="00ED6AED">
              <w:rPr>
                <w:rFonts w:ascii="Arial" w:hAnsi="Arial" w:cs="Browallia New"/>
                <w:sz w:val="16"/>
              </w:rPr>
              <w:t>)</w:t>
            </w:r>
          </w:p>
        </w:tc>
        <w:tc>
          <w:tcPr>
            <w:tcW w:w="1440" w:type="dxa"/>
            <w:vAlign w:val="bottom"/>
          </w:tcPr>
          <w:p w14:paraId="65F0422A" w14:textId="1E877954" w:rsidR="008C16FC" w:rsidRPr="003D3631" w:rsidRDefault="008C16FC" w:rsidP="008C16FC">
            <w:pPr>
              <w:pBdr>
                <w:bottom w:val="single" w:sz="6" w:space="1" w:color="auto"/>
              </w:pBdr>
              <w:tabs>
                <w:tab w:val="decimal" w:pos="1155"/>
              </w:tabs>
              <w:spacing w:line="340" w:lineRule="exact"/>
              <w:ind w:left="-18"/>
              <w:rPr>
                <w:rFonts w:ascii="Arial" w:hAnsi="Arial" w:cs="Arial"/>
                <w:sz w:val="16"/>
                <w:szCs w:val="16"/>
              </w:rPr>
            </w:pPr>
            <w:r w:rsidRPr="003D3631">
              <w:rPr>
                <w:rFonts w:ascii="Arial" w:hAnsi="Arial" w:cs="Arial"/>
                <w:sz w:val="16"/>
                <w:szCs w:val="16"/>
              </w:rPr>
              <w:t>(1,006,444,806)</w:t>
            </w:r>
          </w:p>
        </w:tc>
        <w:tc>
          <w:tcPr>
            <w:tcW w:w="1350" w:type="dxa"/>
            <w:vAlign w:val="bottom"/>
          </w:tcPr>
          <w:p w14:paraId="4D272936" w14:textId="65F5E4FD" w:rsidR="008C16FC" w:rsidRPr="0006468E" w:rsidRDefault="00BC5C09" w:rsidP="008C16FC">
            <w:pPr>
              <w:pBdr>
                <w:bottom w:val="single" w:sz="6" w:space="1" w:color="auto"/>
              </w:pBdr>
              <w:tabs>
                <w:tab w:val="decimal" w:pos="1155"/>
              </w:tabs>
              <w:spacing w:line="340" w:lineRule="exact"/>
              <w:ind w:left="-18"/>
              <w:rPr>
                <w:rFonts w:ascii="Arial" w:hAnsi="Arial" w:cs="Arial"/>
                <w:sz w:val="16"/>
                <w:szCs w:val="16"/>
              </w:rPr>
            </w:pPr>
            <w:r>
              <w:rPr>
                <w:rFonts w:ascii="Arial" w:hAnsi="Arial" w:cs="Arial"/>
                <w:sz w:val="16"/>
                <w:szCs w:val="16"/>
              </w:rPr>
              <w:t>-</w:t>
            </w:r>
          </w:p>
        </w:tc>
        <w:tc>
          <w:tcPr>
            <w:tcW w:w="1440" w:type="dxa"/>
            <w:vAlign w:val="bottom"/>
          </w:tcPr>
          <w:p w14:paraId="7264E24B" w14:textId="7DF1F7BD" w:rsidR="008C16FC" w:rsidRPr="0006468E" w:rsidRDefault="008C16FC" w:rsidP="008C16FC">
            <w:pPr>
              <w:pBdr>
                <w:bottom w:val="single" w:sz="6" w:space="1" w:color="auto"/>
              </w:pBdr>
              <w:tabs>
                <w:tab w:val="decimal" w:pos="1155"/>
              </w:tabs>
              <w:spacing w:line="340" w:lineRule="exact"/>
              <w:ind w:left="-18"/>
              <w:rPr>
                <w:rFonts w:ascii="Arial" w:hAnsi="Arial" w:cs="Arial"/>
                <w:sz w:val="16"/>
                <w:szCs w:val="16"/>
              </w:rPr>
            </w:pPr>
            <w:r w:rsidRPr="00CC638A">
              <w:rPr>
                <w:rFonts w:ascii="Arial" w:hAnsi="Arial" w:cs="Arial"/>
                <w:sz w:val="16"/>
                <w:szCs w:val="16"/>
              </w:rPr>
              <w:t>-</w:t>
            </w:r>
          </w:p>
        </w:tc>
      </w:tr>
      <w:tr w:rsidR="008C16FC" w:rsidRPr="0006468E" w14:paraId="2C293A56" w14:textId="77777777" w:rsidTr="00854CE7">
        <w:tc>
          <w:tcPr>
            <w:tcW w:w="3960" w:type="dxa"/>
          </w:tcPr>
          <w:p w14:paraId="7315AA76" w14:textId="09862250" w:rsidR="008C16FC" w:rsidRPr="0006468E" w:rsidRDefault="008C16FC" w:rsidP="008C16FC">
            <w:pPr>
              <w:spacing w:line="340" w:lineRule="exact"/>
              <w:ind w:left="166" w:right="-99"/>
              <w:rPr>
                <w:rFonts w:ascii="Arial" w:hAnsi="Arial" w:cs="Arial"/>
                <w:sz w:val="16"/>
                <w:szCs w:val="16"/>
                <w:cs/>
                <w:lang w:val="en-GB"/>
              </w:rPr>
            </w:pPr>
            <w:r w:rsidRPr="0006468E">
              <w:rPr>
                <w:rFonts w:ascii="Arial" w:hAnsi="Arial" w:cs="Arial"/>
                <w:sz w:val="16"/>
                <w:szCs w:val="16"/>
              </w:rPr>
              <w:t xml:space="preserve">Book value at the </w:t>
            </w:r>
            <w:r w:rsidR="007C72B2" w:rsidRPr="0006468E">
              <w:rPr>
                <w:rFonts w:ascii="Arial" w:hAnsi="Arial" w:cs="Arial"/>
                <w:sz w:val="16"/>
                <w:szCs w:val="16"/>
              </w:rPr>
              <w:t>end</w:t>
            </w:r>
            <w:r w:rsidRPr="0006468E">
              <w:rPr>
                <w:rFonts w:ascii="Arial" w:hAnsi="Arial" w:cs="Arial"/>
                <w:sz w:val="16"/>
                <w:szCs w:val="16"/>
              </w:rPr>
              <w:t xml:space="preserve"> of year                  </w:t>
            </w:r>
          </w:p>
        </w:tc>
        <w:tc>
          <w:tcPr>
            <w:tcW w:w="1440" w:type="dxa"/>
            <w:vAlign w:val="bottom"/>
          </w:tcPr>
          <w:p w14:paraId="213953ED" w14:textId="39616E9A" w:rsidR="008C16FC" w:rsidRPr="0006468E" w:rsidRDefault="0049747F" w:rsidP="008C16FC">
            <w:pPr>
              <w:pBdr>
                <w:bottom w:val="double" w:sz="6" w:space="1" w:color="auto"/>
              </w:pBdr>
              <w:tabs>
                <w:tab w:val="decimal" w:pos="1155"/>
              </w:tabs>
              <w:spacing w:line="340" w:lineRule="exact"/>
              <w:ind w:left="-18"/>
              <w:rPr>
                <w:rFonts w:ascii="Arial" w:hAnsi="Arial" w:cs="Arial"/>
                <w:sz w:val="16"/>
                <w:szCs w:val="16"/>
              </w:rPr>
            </w:pPr>
            <w:r>
              <w:rPr>
                <w:rFonts w:ascii="Arial" w:hAnsi="Arial" w:cs="Arial"/>
                <w:sz w:val="16"/>
                <w:szCs w:val="16"/>
              </w:rPr>
              <w:t>21,286,762,004</w:t>
            </w:r>
          </w:p>
        </w:tc>
        <w:tc>
          <w:tcPr>
            <w:tcW w:w="1440" w:type="dxa"/>
            <w:vAlign w:val="bottom"/>
          </w:tcPr>
          <w:p w14:paraId="2F5563AB" w14:textId="244EB03F" w:rsidR="0064658A" w:rsidRPr="0006468E" w:rsidRDefault="0064658A" w:rsidP="008C16FC">
            <w:pPr>
              <w:pBdr>
                <w:bottom w:val="double" w:sz="6" w:space="1" w:color="auto"/>
              </w:pBdr>
              <w:tabs>
                <w:tab w:val="decimal" w:pos="1155"/>
              </w:tabs>
              <w:spacing w:line="340" w:lineRule="exact"/>
              <w:ind w:left="-18"/>
              <w:rPr>
                <w:rFonts w:ascii="Arial" w:hAnsi="Arial" w:cs="Arial"/>
                <w:sz w:val="16"/>
                <w:szCs w:val="16"/>
              </w:rPr>
            </w:pPr>
            <w:r w:rsidRPr="0064658A">
              <w:rPr>
                <w:rFonts w:ascii="Arial" w:hAnsi="Arial" w:cs="Arial"/>
                <w:sz w:val="16"/>
                <w:szCs w:val="16"/>
              </w:rPr>
              <w:t>19,673,011,931</w:t>
            </w:r>
          </w:p>
        </w:tc>
        <w:tc>
          <w:tcPr>
            <w:tcW w:w="1350" w:type="dxa"/>
            <w:vAlign w:val="bottom"/>
          </w:tcPr>
          <w:p w14:paraId="79DD7647" w14:textId="51747B55" w:rsidR="008C16FC" w:rsidRPr="0006468E" w:rsidRDefault="00BC5C09" w:rsidP="008C16FC">
            <w:pPr>
              <w:pBdr>
                <w:bottom w:val="double" w:sz="6" w:space="1" w:color="auto"/>
              </w:pBdr>
              <w:tabs>
                <w:tab w:val="decimal" w:pos="1155"/>
              </w:tabs>
              <w:spacing w:line="340" w:lineRule="exact"/>
              <w:ind w:left="-18"/>
              <w:rPr>
                <w:rFonts w:ascii="Arial" w:hAnsi="Arial" w:cs="Arial"/>
                <w:sz w:val="16"/>
                <w:szCs w:val="16"/>
              </w:rPr>
            </w:pPr>
            <w:r>
              <w:rPr>
                <w:rFonts w:ascii="Arial" w:hAnsi="Arial" w:cs="Arial"/>
                <w:sz w:val="16"/>
                <w:szCs w:val="16"/>
              </w:rPr>
              <w:t>15,503,417,492</w:t>
            </w:r>
          </w:p>
        </w:tc>
        <w:tc>
          <w:tcPr>
            <w:tcW w:w="1440" w:type="dxa"/>
            <w:vAlign w:val="bottom"/>
          </w:tcPr>
          <w:p w14:paraId="400F75DB" w14:textId="6848A4C3" w:rsidR="008C16FC" w:rsidRPr="0006468E" w:rsidRDefault="008C16FC" w:rsidP="008C16FC">
            <w:pPr>
              <w:pBdr>
                <w:bottom w:val="double" w:sz="6" w:space="1" w:color="auto"/>
              </w:pBdr>
              <w:tabs>
                <w:tab w:val="decimal" w:pos="1155"/>
              </w:tabs>
              <w:spacing w:line="340" w:lineRule="exact"/>
              <w:ind w:left="-18"/>
              <w:rPr>
                <w:rFonts w:ascii="Arial" w:hAnsi="Arial" w:cs="Arial"/>
                <w:sz w:val="16"/>
                <w:szCs w:val="16"/>
              </w:rPr>
            </w:pPr>
            <w:r w:rsidRPr="000E4F52">
              <w:rPr>
                <w:rFonts w:ascii="Arial" w:hAnsi="Arial" w:cs="Arial"/>
                <w:sz w:val="16"/>
                <w:szCs w:val="16"/>
              </w:rPr>
              <w:t>15,503,417,492</w:t>
            </w:r>
          </w:p>
        </w:tc>
      </w:tr>
    </w:tbl>
    <w:p w14:paraId="296DB987" w14:textId="29FF98AA" w:rsidR="00160F03" w:rsidRPr="00FD53CF" w:rsidRDefault="00160F03" w:rsidP="00F329B2">
      <w:pPr>
        <w:spacing w:before="240" w:after="120" w:line="380" w:lineRule="exact"/>
        <w:ind w:left="547" w:right="58"/>
        <w:jc w:val="both"/>
        <w:rPr>
          <w:rFonts w:ascii="Arial" w:hAnsi="Arial" w:cs="Arial"/>
          <w:b/>
          <w:bCs/>
          <w:sz w:val="22"/>
          <w:szCs w:val="22"/>
        </w:rPr>
      </w:pPr>
      <w:r w:rsidRPr="00FD53CF">
        <w:rPr>
          <w:rFonts w:ascii="Arial" w:hAnsi="Arial" w:cs="Arial"/>
          <w:b/>
          <w:bCs/>
          <w:sz w:val="22"/>
          <w:szCs w:val="22"/>
        </w:rPr>
        <w:t xml:space="preserve">Investments in associate - </w:t>
      </w:r>
      <w:r w:rsidR="0039147F" w:rsidRPr="00FD53CF">
        <w:rPr>
          <w:rFonts w:ascii="Arial" w:hAnsi="Arial" w:cs="Arial"/>
          <w:b/>
          <w:bCs/>
          <w:sz w:val="22"/>
          <w:szCs w:val="22"/>
        </w:rPr>
        <w:t>DMS Property Investment Private Limited</w:t>
      </w:r>
    </w:p>
    <w:p w14:paraId="79B1F038" w14:textId="77777777" w:rsidR="0064658A" w:rsidRPr="00FD53CF" w:rsidRDefault="0064658A" w:rsidP="0064658A">
      <w:pPr>
        <w:tabs>
          <w:tab w:val="left" w:pos="1440"/>
        </w:tabs>
        <w:spacing w:before="120" w:after="120" w:line="380" w:lineRule="exact"/>
        <w:ind w:left="547" w:right="58"/>
        <w:jc w:val="thaiDistribute"/>
        <w:rPr>
          <w:rFonts w:ascii="Arial" w:hAnsi="Arial" w:cs="Arial"/>
          <w:sz w:val="22"/>
          <w:szCs w:val="22"/>
        </w:rPr>
      </w:pPr>
      <w:r w:rsidRPr="00FD53CF">
        <w:rPr>
          <w:rFonts w:ascii="Arial" w:hAnsi="Arial" w:cs="Arial"/>
          <w:sz w:val="22"/>
          <w:szCs w:val="22"/>
        </w:rPr>
        <w:t xml:space="preserve">On 31 January 2025, MBK Golf Holding Company Limited, a subsidiary, entered into a share purchase agreement for shares of DMS Property Investment Private Limited, </w:t>
      </w:r>
      <w:r w:rsidRPr="00FD53CF">
        <w:rPr>
          <w:rFonts w:ascii="Arial" w:hAnsi="Arial" w:cs="Browallia New"/>
          <w:sz w:val="22"/>
          <w:szCs w:val="28"/>
        </w:rPr>
        <w:t xml:space="preserve">the </w:t>
      </w:r>
      <w:r w:rsidRPr="00FD53CF">
        <w:rPr>
          <w:rFonts w:ascii="Arial" w:hAnsi="Arial" w:cs="Arial"/>
          <w:sz w:val="22"/>
          <w:szCs w:val="22"/>
        </w:rPr>
        <w:t xml:space="preserve">associate company, to sell 70,000 shares, representing a 35 percent of its registered capital, totaling Baht 5.7 million to the major shareholder of the associated company. The subsidiary received all amount of such shares and </w:t>
      </w:r>
      <w:r w:rsidRPr="00FD53CF">
        <w:rPr>
          <w:rFonts w:ascii="Arial" w:hAnsi="Arial" w:cs="Arial"/>
          <w:spacing w:val="-2"/>
          <w:sz w:val="22"/>
          <w:szCs w:val="22"/>
        </w:rPr>
        <w:t xml:space="preserve">registered shares transfer on </w:t>
      </w:r>
      <w:r w:rsidRPr="00FD53CF">
        <w:rPr>
          <w:rFonts w:ascii="Arial" w:hAnsi="Arial" w:cs="Arial"/>
          <w:spacing w:val="-2"/>
          <w:sz w:val="22"/>
          <w:szCs w:val="28"/>
        </w:rPr>
        <w:t>27 February 2025</w:t>
      </w:r>
      <w:r w:rsidRPr="00FD53CF">
        <w:rPr>
          <w:rFonts w:ascii="Arial" w:hAnsi="Arial" w:cs="Arial"/>
          <w:spacing w:val="-2"/>
          <w:sz w:val="22"/>
          <w:szCs w:val="22"/>
        </w:rPr>
        <w:t xml:space="preserve">. </w:t>
      </w:r>
      <w:r w:rsidRPr="00FD53CF">
        <w:rPr>
          <w:rFonts w:ascii="Arial" w:hAnsi="Arial" w:cs="Arial"/>
          <w:sz w:val="22"/>
          <w:szCs w:val="22"/>
        </w:rPr>
        <w:t>The</w:t>
      </w:r>
      <w:r w:rsidRPr="00FD53CF">
        <w:rPr>
          <w:rFonts w:ascii="Arial" w:hAnsi="Arial" w:cstheme="minorBidi" w:hint="cs"/>
          <w:sz w:val="22"/>
          <w:szCs w:val="22"/>
          <w:cs/>
        </w:rPr>
        <w:t xml:space="preserve"> </w:t>
      </w:r>
      <w:r w:rsidRPr="00FD53CF">
        <w:rPr>
          <w:rFonts w:ascii="Arial" w:hAnsi="Arial" w:cstheme="minorBidi"/>
          <w:sz w:val="22"/>
          <w:szCs w:val="22"/>
        </w:rPr>
        <w:t xml:space="preserve">Group </w:t>
      </w:r>
      <w:r w:rsidRPr="00FD53CF">
        <w:rPr>
          <w:rFonts w:ascii="Arial" w:hAnsi="Arial" w:cs="Arial"/>
          <w:sz w:val="22"/>
          <w:szCs w:val="22"/>
        </w:rPr>
        <w:t>recognised loss on sale of the investments in profit or loss in the consolidated statement of comprehensive income totaling Baht 2 million.</w:t>
      </w:r>
    </w:p>
    <w:p w14:paraId="55CDEBC5" w14:textId="77777777" w:rsidR="00E216F3" w:rsidRDefault="00E216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6EAC66E" w14:textId="1838CAEF" w:rsidR="0039147F" w:rsidRPr="00FD53CF" w:rsidRDefault="0039147F" w:rsidP="0039147F">
      <w:pPr>
        <w:spacing w:before="240" w:after="120" w:line="380" w:lineRule="exact"/>
        <w:ind w:left="547" w:right="58"/>
        <w:jc w:val="both"/>
        <w:rPr>
          <w:rFonts w:ascii="Arial" w:hAnsi="Arial" w:cs="Arial"/>
          <w:b/>
          <w:bCs/>
          <w:sz w:val="22"/>
          <w:szCs w:val="22"/>
        </w:rPr>
      </w:pPr>
      <w:r w:rsidRPr="00FD53CF">
        <w:rPr>
          <w:rFonts w:ascii="Arial" w:hAnsi="Arial" w:cs="Arial"/>
          <w:b/>
          <w:bCs/>
          <w:sz w:val="22"/>
          <w:szCs w:val="22"/>
        </w:rPr>
        <w:lastRenderedPageBreak/>
        <w:t xml:space="preserve">Investments in associate - Lam Luk Ka Golf and Country Club Company Limited  </w:t>
      </w:r>
    </w:p>
    <w:p w14:paraId="74821E23" w14:textId="75430C6B" w:rsidR="00923DFE" w:rsidRPr="00923DFE" w:rsidRDefault="009808AA" w:rsidP="0064658A">
      <w:pPr>
        <w:pStyle w:val="BodyTextIndent"/>
        <w:spacing w:before="120" w:line="380" w:lineRule="exact"/>
        <w:ind w:left="547" w:right="-7"/>
        <w:jc w:val="both"/>
        <w:rPr>
          <w:rFonts w:ascii="Arial" w:hAnsi="Arial" w:cs="Arial"/>
          <w:sz w:val="22"/>
          <w:szCs w:val="22"/>
          <w:lang w:val="en-US"/>
        </w:rPr>
      </w:pPr>
      <w:r w:rsidRPr="00FD53CF">
        <w:rPr>
          <w:rFonts w:ascii="Arial" w:hAnsi="Arial" w:cs="Arial"/>
          <w:sz w:val="22"/>
          <w:szCs w:val="22"/>
        </w:rPr>
        <w:t xml:space="preserve">During the year 2025, MBK Golf Holding Company Limited, a subsidiary, entered into a share transfer agreements to acquire </w:t>
      </w:r>
      <w:r w:rsidR="00E07006" w:rsidRPr="00FD53CF">
        <w:rPr>
          <w:rFonts w:ascii="Arial" w:hAnsi="Arial" w:cs="Arial"/>
          <w:sz w:val="22"/>
          <w:szCs w:val="22"/>
        </w:rPr>
        <w:t xml:space="preserve">1,213,367 </w:t>
      </w:r>
      <w:r w:rsidRPr="00FD53CF">
        <w:rPr>
          <w:rFonts w:ascii="Arial" w:hAnsi="Arial" w:cs="Arial"/>
          <w:sz w:val="22"/>
          <w:szCs w:val="22"/>
        </w:rPr>
        <w:t xml:space="preserve">ordinary shares of Lam Luk Ka Golf and Country Club Company Limited, associate, from a minority shareholder </w:t>
      </w:r>
      <w:bookmarkStart w:id="13" w:name="_Hlk222424217"/>
      <w:r w:rsidRPr="00FD53CF">
        <w:rPr>
          <w:rFonts w:ascii="Arial" w:hAnsi="Arial" w:cs="Arial"/>
          <w:sz w:val="22"/>
          <w:szCs w:val="22"/>
        </w:rPr>
        <w:t>at Baht 4.50 per share</w:t>
      </w:r>
      <w:r w:rsidR="00E07006" w:rsidRPr="00FD53CF">
        <w:rPr>
          <w:rFonts w:ascii="Arial" w:hAnsi="Arial" w:cs="Arial"/>
          <w:sz w:val="22"/>
          <w:szCs w:val="22"/>
        </w:rPr>
        <w:t xml:space="preserve"> </w:t>
      </w:r>
      <w:bookmarkEnd w:id="13"/>
      <w:r w:rsidR="00E07006" w:rsidRPr="00FD53CF">
        <w:rPr>
          <w:rFonts w:ascii="Arial" w:hAnsi="Arial" w:cs="Arial"/>
          <w:sz w:val="22"/>
          <w:szCs w:val="22"/>
        </w:rPr>
        <w:t xml:space="preserve">and </w:t>
      </w:r>
      <w:r w:rsidR="004823D2" w:rsidRPr="00FD53CF">
        <w:rPr>
          <w:rFonts w:ascii="Arial" w:hAnsi="Arial" w:cs="Arial"/>
          <w:sz w:val="22"/>
          <w:szCs w:val="22"/>
        </w:rPr>
        <w:t>1,986,095 ordinary shares at Baht 5.00 per share</w:t>
      </w:r>
      <w:r w:rsidRPr="00FD53CF">
        <w:rPr>
          <w:rFonts w:ascii="Arial" w:hAnsi="Arial" w:cs="Arial"/>
          <w:sz w:val="22"/>
          <w:szCs w:val="22"/>
        </w:rPr>
        <w:t xml:space="preserve">, totaling Baht </w:t>
      </w:r>
      <w:r w:rsidR="004823D2" w:rsidRPr="00FD53CF">
        <w:rPr>
          <w:rFonts w:ascii="Arial" w:hAnsi="Arial" w:cs="Arial"/>
          <w:sz w:val="22"/>
          <w:szCs w:val="22"/>
        </w:rPr>
        <w:t>15.39</w:t>
      </w:r>
      <w:r w:rsidRPr="00FD53CF">
        <w:rPr>
          <w:rFonts w:ascii="Arial" w:hAnsi="Arial" w:cs="Arial"/>
          <w:sz w:val="22"/>
          <w:szCs w:val="22"/>
        </w:rPr>
        <w:t xml:space="preserve"> million. The subsidiary </w:t>
      </w:r>
      <w:r w:rsidRPr="005C14AA">
        <w:rPr>
          <w:rFonts w:ascii="Arial" w:hAnsi="Arial" w:cs="Arial"/>
          <w:spacing w:val="-2"/>
          <w:sz w:val="22"/>
          <w:szCs w:val="22"/>
        </w:rPr>
        <w:t>already paid such shares purchase</w:t>
      </w:r>
      <w:r w:rsidR="004823D2" w:rsidRPr="005C14AA">
        <w:rPr>
          <w:rFonts w:ascii="Arial" w:hAnsi="Arial" w:cs="Arial"/>
          <w:spacing w:val="-2"/>
          <w:sz w:val="22"/>
          <w:szCs w:val="22"/>
        </w:rPr>
        <w:t xml:space="preserve"> </w:t>
      </w:r>
      <w:r w:rsidRPr="005C14AA">
        <w:rPr>
          <w:rFonts w:ascii="Arial" w:hAnsi="Arial" w:cs="Arial"/>
          <w:spacing w:val="-2"/>
          <w:sz w:val="22"/>
          <w:szCs w:val="22"/>
        </w:rPr>
        <w:t>and the minority shareholder registered the share</w:t>
      </w:r>
      <w:r w:rsidR="005C14AA" w:rsidRPr="005C14AA">
        <w:rPr>
          <w:rFonts w:ascii="Arial" w:hAnsi="Arial" w:cs="Arial"/>
          <w:spacing w:val="-2"/>
          <w:sz w:val="22"/>
          <w:szCs w:val="22"/>
        </w:rPr>
        <w:t>s</w:t>
      </w:r>
      <w:r w:rsidRPr="005C14AA">
        <w:rPr>
          <w:rFonts w:ascii="Arial" w:hAnsi="Arial" w:cs="Arial"/>
          <w:spacing w:val="-2"/>
          <w:sz w:val="22"/>
          <w:szCs w:val="22"/>
        </w:rPr>
        <w:t xml:space="preserve"> transfer</w:t>
      </w:r>
      <w:r w:rsidRPr="00FD53CF">
        <w:rPr>
          <w:rFonts w:ascii="Arial" w:hAnsi="Arial" w:cs="Arial"/>
          <w:sz w:val="22"/>
          <w:szCs w:val="22"/>
        </w:rPr>
        <w:t xml:space="preserve"> </w:t>
      </w:r>
      <w:r w:rsidR="00421630" w:rsidRPr="00FD53CF">
        <w:rPr>
          <w:rFonts w:ascii="Arial" w:hAnsi="Arial" w:cs="Arial"/>
          <w:sz w:val="22"/>
          <w:szCs w:val="22"/>
        </w:rPr>
        <w:t xml:space="preserve">in </w:t>
      </w:r>
      <w:r w:rsidRPr="00FD53CF">
        <w:rPr>
          <w:rFonts w:ascii="Arial" w:hAnsi="Arial" w:cs="Browallia New"/>
          <w:sz w:val="22"/>
          <w:szCs w:val="28"/>
          <w:lang w:val="en-US"/>
        </w:rPr>
        <w:t>2025.</w:t>
      </w:r>
      <w:r w:rsidRPr="00FD53CF">
        <w:rPr>
          <w:rFonts w:ascii="Arial" w:hAnsi="Arial" w:cs="Browallia New" w:hint="cs"/>
          <w:sz w:val="22"/>
          <w:szCs w:val="28"/>
          <w:cs/>
          <w:lang w:val="en-US"/>
        </w:rPr>
        <w:t xml:space="preserve"> </w:t>
      </w:r>
      <w:r w:rsidRPr="00FD53CF">
        <w:rPr>
          <w:rFonts w:ascii="Arial" w:hAnsi="Arial" w:cs="Arial"/>
          <w:sz w:val="22"/>
          <w:szCs w:val="22"/>
        </w:rPr>
        <w:t xml:space="preserve">The </w:t>
      </w:r>
      <w:r w:rsidRPr="00FD53CF">
        <w:rPr>
          <w:rFonts w:ascii="Arial" w:hAnsi="Arial" w:cs="Browallia New"/>
          <w:sz w:val="22"/>
          <w:szCs w:val="28"/>
          <w:lang w:val="en-US"/>
        </w:rPr>
        <w:t>acquisition</w:t>
      </w:r>
      <w:r w:rsidRPr="00FD53CF">
        <w:rPr>
          <w:rFonts w:ascii="Arial" w:hAnsi="Arial" w:cs="Arial"/>
          <w:sz w:val="22"/>
          <w:szCs w:val="22"/>
        </w:rPr>
        <w:t xml:space="preserve"> of such </w:t>
      </w:r>
      <w:r w:rsidRPr="00FD53CF">
        <w:rPr>
          <w:rFonts w:ascii="Arial" w:hAnsi="Arial" w:cstheme="minorBidi"/>
          <w:sz w:val="22"/>
          <w:szCs w:val="28"/>
        </w:rPr>
        <w:t xml:space="preserve">ordinary shares </w:t>
      </w:r>
      <w:r w:rsidRPr="00FD53CF">
        <w:rPr>
          <w:rFonts w:ascii="Arial" w:hAnsi="Arial" w:cs="Arial"/>
          <w:sz w:val="22"/>
          <w:szCs w:val="22"/>
        </w:rPr>
        <w:t xml:space="preserve">affected to increase in the subsidiary’s shareholding proportion in that associate from </w:t>
      </w:r>
      <w:r w:rsidRPr="00FD53CF">
        <w:rPr>
          <w:rFonts w:ascii="Arial" w:hAnsi="Arial" w:cs="Browallia New"/>
          <w:sz w:val="22"/>
          <w:szCs w:val="28"/>
          <w:lang w:val="en-US"/>
        </w:rPr>
        <w:t>47.63</w:t>
      </w:r>
      <w:r w:rsidRPr="00FD53CF">
        <w:rPr>
          <w:rFonts w:ascii="Arial" w:hAnsi="Arial" w:cs="Arial"/>
          <w:sz w:val="22"/>
          <w:szCs w:val="22"/>
        </w:rPr>
        <w:t xml:space="preserve">% to </w:t>
      </w:r>
      <w:r w:rsidR="00421630" w:rsidRPr="00FD53CF">
        <w:rPr>
          <w:rFonts w:ascii="Arial" w:hAnsi="Arial" w:cs="Arial"/>
          <w:sz w:val="22"/>
          <w:szCs w:val="22"/>
        </w:rPr>
        <w:t>49.83</w:t>
      </w:r>
      <w:r w:rsidRPr="00FD53CF">
        <w:rPr>
          <w:rFonts w:ascii="Arial" w:hAnsi="Arial" w:cs="Arial"/>
          <w:sz w:val="22"/>
          <w:szCs w:val="22"/>
        </w:rPr>
        <w:t>%.</w:t>
      </w:r>
    </w:p>
    <w:p w14:paraId="27EAEEB6" w14:textId="2EFD28E1" w:rsidR="00160F03" w:rsidRPr="0006468E" w:rsidRDefault="00F329B2" w:rsidP="00160F03">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Arial"/>
          <w:bCs/>
          <w:sz w:val="22"/>
          <w:szCs w:val="22"/>
        </w:rPr>
        <w:tab/>
      </w:r>
      <w:r w:rsidR="00160F03" w:rsidRPr="0006468E">
        <w:rPr>
          <w:rFonts w:ascii="Arial" w:hAnsi="Arial" w:cs="Arial"/>
          <w:bCs/>
          <w:sz w:val="22"/>
          <w:szCs w:val="22"/>
        </w:rPr>
        <w:t xml:space="preserve">As at </w:t>
      </w:r>
      <w:r w:rsidR="00BF6E82" w:rsidRPr="0006468E">
        <w:rPr>
          <w:rFonts w:ascii="Arial" w:hAnsi="Arial" w:cs="Arial"/>
          <w:bCs/>
          <w:sz w:val="22"/>
          <w:szCs w:val="22"/>
        </w:rPr>
        <w:t xml:space="preserve">31 December </w:t>
      </w:r>
      <w:r w:rsidR="005970EB">
        <w:rPr>
          <w:rFonts w:ascii="Arial" w:hAnsi="Arial" w:cs="Arial"/>
          <w:bCs/>
          <w:sz w:val="22"/>
          <w:szCs w:val="22"/>
        </w:rPr>
        <w:t>2025</w:t>
      </w:r>
      <w:r w:rsidR="00160F03" w:rsidRPr="0006468E">
        <w:rPr>
          <w:rFonts w:ascii="Arial" w:hAnsi="Arial" w:cs="Arial"/>
          <w:bCs/>
          <w:sz w:val="22"/>
          <w:szCs w:val="22"/>
        </w:rPr>
        <w:t xml:space="preserve"> and </w:t>
      </w:r>
      <w:r w:rsidR="000B44D1">
        <w:rPr>
          <w:rFonts w:ascii="Arial" w:hAnsi="Arial" w:cs="Arial"/>
          <w:bCs/>
          <w:sz w:val="22"/>
          <w:szCs w:val="22"/>
        </w:rPr>
        <w:t>2024</w:t>
      </w:r>
      <w:r w:rsidR="00160F03" w:rsidRPr="0006468E">
        <w:rPr>
          <w:rFonts w:ascii="Arial" w:hAnsi="Arial" w:cs="Arial"/>
          <w:bCs/>
          <w:sz w:val="22"/>
          <w:szCs w:val="22"/>
        </w:rPr>
        <w:t xml:space="preserve">, fair value of investments in associate, which </w:t>
      </w:r>
      <w:r w:rsidR="003A762E" w:rsidRPr="0006468E">
        <w:rPr>
          <w:rFonts w:ascii="Arial" w:hAnsi="Arial" w:cs="Arial"/>
          <w:bCs/>
          <w:sz w:val="22"/>
          <w:szCs w:val="22"/>
        </w:rPr>
        <w:t>is listed</w:t>
      </w:r>
      <w:r w:rsidR="00160F03" w:rsidRPr="0006468E">
        <w:rPr>
          <w:rFonts w:ascii="Arial" w:hAnsi="Arial" w:cs="Arial"/>
          <w:bCs/>
          <w:sz w:val="22"/>
          <w:szCs w:val="22"/>
        </w:rPr>
        <w:t xml:space="preserve"> on the Stock Exchange of Thailand is as follow:</w:t>
      </w:r>
    </w:p>
    <w:p w14:paraId="7AD491AF" w14:textId="77777777" w:rsidR="00160F03" w:rsidRPr="00206A3C" w:rsidRDefault="00160F03" w:rsidP="00160F03">
      <w:pPr>
        <w:spacing w:line="360" w:lineRule="exact"/>
        <w:ind w:right="-11"/>
        <w:jc w:val="right"/>
        <w:rPr>
          <w:rFonts w:ascii="Arial" w:hAnsi="Arial" w:cs="Arial"/>
          <w:sz w:val="32"/>
          <w:szCs w:val="32"/>
        </w:rPr>
      </w:pPr>
      <w:r w:rsidRPr="00206A3C">
        <w:rPr>
          <w:rFonts w:ascii="Arial" w:hAnsi="Arial" w:cs="Arial"/>
          <w:sz w:val="18"/>
          <w:szCs w:val="18"/>
        </w:rPr>
        <w:t>(Unit: Million Baht)</w:t>
      </w:r>
    </w:p>
    <w:tbl>
      <w:tblPr>
        <w:tblW w:w="9450" w:type="dxa"/>
        <w:tblInd w:w="450" w:type="dxa"/>
        <w:tblLayout w:type="fixed"/>
        <w:tblLook w:val="04A0" w:firstRow="1" w:lastRow="0" w:firstColumn="1" w:lastColumn="0" w:noHBand="0" w:noVBand="1"/>
      </w:tblPr>
      <w:tblGrid>
        <w:gridCol w:w="5400"/>
        <w:gridCol w:w="1980"/>
        <w:gridCol w:w="2070"/>
      </w:tblGrid>
      <w:tr w:rsidR="00C1516B" w:rsidRPr="00206A3C" w14:paraId="15CEC494" w14:textId="77777777" w:rsidTr="00B47BB8">
        <w:trPr>
          <w:cantSplit/>
        </w:trPr>
        <w:tc>
          <w:tcPr>
            <w:tcW w:w="5400" w:type="dxa"/>
            <w:vAlign w:val="bottom"/>
          </w:tcPr>
          <w:p w14:paraId="47E5D10C" w14:textId="77777777" w:rsidR="00C1516B" w:rsidRPr="00206A3C" w:rsidRDefault="00C1516B">
            <w:pPr>
              <w:spacing w:line="380" w:lineRule="exact"/>
              <w:jc w:val="center"/>
              <w:rPr>
                <w:rFonts w:ascii="Arial" w:hAnsi="Arial" w:cs="Arial"/>
                <w:cs/>
              </w:rPr>
            </w:pPr>
          </w:p>
        </w:tc>
        <w:tc>
          <w:tcPr>
            <w:tcW w:w="4050" w:type="dxa"/>
            <w:gridSpan w:val="2"/>
            <w:hideMark/>
          </w:tcPr>
          <w:p w14:paraId="14866311" w14:textId="77777777" w:rsidR="00D61597" w:rsidRPr="00206A3C" w:rsidRDefault="00C1516B">
            <w:pPr>
              <w:pBdr>
                <w:bottom w:val="single" w:sz="4" w:space="1" w:color="auto"/>
              </w:pBdr>
              <w:spacing w:line="380" w:lineRule="exact"/>
              <w:jc w:val="center"/>
              <w:rPr>
                <w:rFonts w:ascii="Arial" w:hAnsi="Arial" w:cs="Arial"/>
              </w:rPr>
            </w:pPr>
            <w:r w:rsidRPr="00206A3C">
              <w:rPr>
                <w:rFonts w:ascii="Arial" w:hAnsi="Arial" w:cs="Arial"/>
              </w:rPr>
              <w:t xml:space="preserve">Consolidated financial statements / </w:t>
            </w:r>
          </w:p>
          <w:p w14:paraId="5691978B" w14:textId="1F40D05E" w:rsidR="00C1516B" w:rsidRPr="00206A3C" w:rsidRDefault="00C1516B">
            <w:pPr>
              <w:pBdr>
                <w:bottom w:val="single" w:sz="4" w:space="1" w:color="auto"/>
              </w:pBdr>
              <w:spacing w:line="380" w:lineRule="exact"/>
              <w:jc w:val="center"/>
              <w:rPr>
                <w:rFonts w:ascii="Arial" w:hAnsi="Arial" w:cs="Arial"/>
                <w:cs/>
              </w:rPr>
            </w:pPr>
            <w:r w:rsidRPr="00206A3C">
              <w:rPr>
                <w:rFonts w:ascii="Arial" w:hAnsi="Arial" w:cs="Arial"/>
              </w:rPr>
              <w:t>Separate financial statements</w:t>
            </w:r>
          </w:p>
        </w:tc>
      </w:tr>
      <w:tr w:rsidR="00C1516B" w:rsidRPr="00206A3C" w14:paraId="1E6C2104" w14:textId="77777777" w:rsidTr="00B47BB8">
        <w:trPr>
          <w:cantSplit/>
        </w:trPr>
        <w:tc>
          <w:tcPr>
            <w:tcW w:w="5400" w:type="dxa"/>
          </w:tcPr>
          <w:p w14:paraId="16D6D028" w14:textId="77777777" w:rsidR="00C1516B" w:rsidRPr="00206A3C" w:rsidRDefault="00C1516B">
            <w:pPr>
              <w:spacing w:line="380" w:lineRule="exact"/>
              <w:ind w:right="-108"/>
              <w:jc w:val="center"/>
              <w:rPr>
                <w:rFonts w:ascii="Arial" w:hAnsi="Arial" w:cs="Arial"/>
              </w:rPr>
            </w:pPr>
          </w:p>
        </w:tc>
        <w:tc>
          <w:tcPr>
            <w:tcW w:w="1980" w:type="dxa"/>
            <w:vAlign w:val="bottom"/>
            <w:hideMark/>
          </w:tcPr>
          <w:p w14:paraId="49FC3E1C" w14:textId="5A28767F" w:rsidR="00C1516B" w:rsidRPr="00206A3C" w:rsidRDefault="00C1516B">
            <w:pPr>
              <w:pBdr>
                <w:bottom w:val="single" w:sz="4" w:space="1" w:color="auto"/>
              </w:pBdr>
              <w:tabs>
                <w:tab w:val="left" w:pos="900"/>
              </w:tabs>
              <w:spacing w:line="380" w:lineRule="exact"/>
              <w:jc w:val="center"/>
              <w:rPr>
                <w:rFonts w:ascii="Arial" w:hAnsi="Arial" w:cs="Arial"/>
                <w:cs/>
              </w:rPr>
            </w:pPr>
            <w:r w:rsidRPr="00206A3C">
              <w:rPr>
                <w:rFonts w:ascii="Arial" w:hAnsi="Arial" w:cs="Arial"/>
              </w:rPr>
              <w:t>2025</w:t>
            </w:r>
          </w:p>
        </w:tc>
        <w:tc>
          <w:tcPr>
            <w:tcW w:w="2070" w:type="dxa"/>
            <w:vAlign w:val="bottom"/>
            <w:hideMark/>
          </w:tcPr>
          <w:p w14:paraId="6CE79F1F" w14:textId="07AF36A4" w:rsidR="00C1516B" w:rsidRPr="00206A3C" w:rsidRDefault="00C1516B">
            <w:pPr>
              <w:pBdr>
                <w:bottom w:val="single" w:sz="4" w:space="1" w:color="auto"/>
              </w:pBdr>
              <w:tabs>
                <w:tab w:val="left" w:pos="900"/>
              </w:tabs>
              <w:spacing w:line="380" w:lineRule="exact"/>
              <w:jc w:val="center"/>
              <w:rPr>
                <w:rFonts w:ascii="Arial" w:hAnsi="Arial" w:cs="Arial"/>
              </w:rPr>
            </w:pPr>
            <w:r w:rsidRPr="00206A3C">
              <w:rPr>
                <w:rFonts w:ascii="Arial" w:hAnsi="Arial" w:cs="Arial"/>
              </w:rPr>
              <w:t>2024</w:t>
            </w:r>
          </w:p>
        </w:tc>
      </w:tr>
      <w:tr w:rsidR="00C1516B" w:rsidRPr="00206A3C" w14:paraId="1B93DC43" w14:textId="77777777" w:rsidTr="00B47BB8">
        <w:trPr>
          <w:cantSplit/>
          <w:trHeight w:val="225"/>
        </w:trPr>
        <w:tc>
          <w:tcPr>
            <w:tcW w:w="5400" w:type="dxa"/>
            <w:hideMark/>
          </w:tcPr>
          <w:p w14:paraId="353B5B9D" w14:textId="77777777" w:rsidR="00C1516B" w:rsidRPr="00206A3C" w:rsidRDefault="00C1516B" w:rsidP="00B11D12">
            <w:pPr>
              <w:spacing w:line="380" w:lineRule="exact"/>
              <w:ind w:right="-108"/>
              <w:rPr>
                <w:rFonts w:ascii="Arial" w:hAnsi="Arial" w:cs="Arial"/>
              </w:rPr>
            </w:pPr>
            <w:r w:rsidRPr="00206A3C">
              <w:rPr>
                <w:rFonts w:ascii="Arial" w:hAnsi="Arial" w:cs="Arial"/>
              </w:rPr>
              <w:t>Thanachart Capital Public Company Limited</w:t>
            </w:r>
          </w:p>
        </w:tc>
        <w:tc>
          <w:tcPr>
            <w:tcW w:w="1980" w:type="dxa"/>
          </w:tcPr>
          <w:p w14:paraId="4136629D" w14:textId="460B41E2" w:rsidR="00C1516B" w:rsidRPr="00206A3C" w:rsidRDefault="00C1516B" w:rsidP="00206A3C">
            <w:pPr>
              <w:tabs>
                <w:tab w:val="decimal" w:pos="1425"/>
              </w:tabs>
              <w:spacing w:line="380" w:lineRule="exact"/>
              <w:ind w:left="-60" w:right="-52" w:firstLine="10"/>
              <w:rPr>
                <w:rFonts w:ascii="Arial" w:hAnsi="Arial" w:cs="Arial"/>
                <w:cs/>
              </w:rPr>
            </w:pPr>
            <w:r w:rsidRPr="00206A3C">
              <w:rPr>
                <w:rFonts w:ascii="Arial" w:hAnsi="Arial" w:cs="Arial"/>
              </w:rPr>
              <w:t>15,209</w:t>
            </w:r>
          </w:p>
        </w:tc>
        <w:tc>
          <w:tcPr>
            <w:tcW w:w="2070" w:type="dxa"/>
            <w:hideMark/>
          </w:tcPr>
          <w:p w14:paraId="5E71ECF0" w14:textId="1CD35D25" w:rsidR="00C1516B" w:rsidRPr="00206A3C" w:rsidRDefault="00C1516B" w:rsidP="00206A3C">
            <w:pPr>
              <w:tabs>
                <w:tab w:val="decimal" w:pos="1515"/>
              </w:tabs>
              <w:spacing w:line="380" w:lineRule="exact"/>
              <w:ind w:left="-60" w:right="-52" w:firstLine="10"/>
              <w:rPr>
                <w:rFonts w:ascii="Arial" w:hAnsi="Arial" w:cs="Arial"/>
              </w:rPr>
            </w:pPr>
            <w:r w:rsidRPr="00206A3C">
              <w:rPr>
                <w:rFonts w:ascii="Arial" w:hAnsi="Arial" w:cs="Arial"/>
              </w:rPr>
              <w:t>13,186</w:t>
            </w:r>
          </w:p>
        </w:tc>
      </w:tr>
    </w:tbl>
    <w:p w14:paraId="1A9061FB" w14:textId="49C25F95" w:rsidR="00D80A69" w:rsidRDefault="00D80A69" w:rsidP="00D80A69">
      <w:pPr>
        <w:overflowPunct/>
        <w:autoSpaceDE/>
        <w:adjustRightInd/>
        <w:spacing w:before="240" w:after="120" w:line="380" w:lineRule="exact"/>
        <w:ind w:left="547" w:hanging="547"/>
        <w:jc w:val="thaiDistribute"/>
        <w:rPr>
          <w:rFonts w:ascii="Arial" w:hAnsi="Arial" w:cs="Arial"/>
          <w:sz w:val="22"/>
          <w:szCs w:val="22"/>
        </w:rPr>
      </w:pPr>
      <w:r>
        <w:rPr>
          <w:rFonts w:ascii="Arial" w:hAnsi="Arial" w:cs="Arial"/>
          <w:b/>
          <w:bCs/>
          <w:sz w:val="22"/>
          <w:szCs w:val="22"/>
        </w:rPr>
        <w:t>1</w:t>
      </w:r>
      <w:r w:rsidR="00F87B7B">
        <w:rPr>
          <w:rFonts w:ascii="Arial" w:hAnsi="Arial" w:cs="Arial"/>
          <w:b/>
          <w:bCs/>
          <w:sz w:val="22"/>
          <w:szCs w:val="22"/>
        </w:rPr>
        <w:t>4</w:t>
      </w:r>
      <w:r>
        <w:rPr>
          <w:rFonts w:ascii="Arial" w:hAnsi="Arial" w:cs="Arial"/>
          <w:b/>
          <w:bCs/>
          <w:sz w:val="22"/>
          <w:szCs w:val="22"/>
        </w:rPr>
        <w:t>.3</w:t>
      </w:r>
      <w:r>
        <w:rPr>
          <w:rFonts w:ascii="Arial" w:hAnsi="Arial" w:hint="cs"/>
          <w:b/>
          <w:bCs/>
          <w:sz w:val="22"/>
          <w:szCs w:val="22"/>
          <w:cs/>
        </w:rPr>
        <w:tab/>
      </w:r>
      <w:r>
        <w:rPr>
          <w:rFonts w:ascii="Arial" w:hAnsi="Arial" w:cs="Arial"/>
          <w:b/>
          <w:bCs/>
          <w:sz w:val="22"/>
          <w:szCs w:val="22"/>
        </w:rPr>
        <w:t>Summarised financial information about material associates</w:t>
      </w:r>
    </w:p>
    <w:p w14:paraId="300B9740" w14:textId="77777777" w:rsidR="00D80A69" w:rsidRDefault="00D80A69" w:rsidP="00D80A69">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Summarised information about financial position </w:t>
      </w:r>
      <w:r>
        <w:rPr>
          <w:rFonts w:ascii="Arial" w:hAnsi="Arial" w:hint="cs"/>
          <w:sz w:val="22"/>
          <w:szCs w:val="22"/>
          <w:cs/>
        </w:rPr>
        <w:t xml:space="preserve"> </w:t>
      </w:r>
    </w:p>
    <w:tbl>
      <w:tblPr>
        <w:tblW w:w="9450" w:type="dxa"/>
        <w:tblInd w:w="450" w:type="dxa"/>
        <w:tblLayout w:type="fixed"/>
        <w:tblLook w:val="04A0" w:firstRow="1" w:lastRow="0" w:firstColumn="1" w:lastColumn="0" w:noHBand="0" w:noVBand="1"/>
      </w:tblPr>
      <w:tblGrid>
        <w:gridCol w:w="3236"/>
        <w:gridCol w:w="1084"/>
        <w:gridCol w:w="1080"/>
        <w:gridCol w:w="990"/>
        <w:gridCol w:w="990"/>
        <w:gridCol w:w="990"/>
        <w:gridCol w:w="1080"/>
      </w:tblGrid>
      <w:tr w:rsidR="00206A3C" w14:paraId="3915AA7D" w14:textId="77777777" w:rsidTr="004A4ED9">
        <w:tc>
          <w:tcPr>
            <w:tcW w:w="3236" w:type="dxa"/>
            <w:vAlign w:val="bottom"/>
          </w:tcPr>
          <w:p w14:paraId="47B64D83" w14:textId="77777777" w:rsidR="00206A3C" w:rsidRDefault="00206A3C" w:rsidP="001603F7">
            <w:pPr>
              <w:spacing w:line="340" w:lineRule="exact"/>
              <w:jc w:val="center"/>
              <w:rPr>
                <w:rFonts w:ascii="Arial" w:hAnsi="Arial" w:cs="Arial"/>
                <w:spacing w:val="-4"/>
                <w:sz w:val="18"/>
                <w:szCs w:val="18"/>
              </w:rPr>
            </w:pPr>
          </w:p>
        </w:tc>
        <w:tc>
          <w:tcPr>
            <w:tcW w:w="6214" w:type="dxa"/>
            <w:gridSpan w:val="6"/>
          </w:tcPr>
          <w:p w14:paraId="31CDA3E7" w14:textId="77777777" w:rsidR="00206A3C" w:rsidRDefault="00206A3C" w:rsidP="001603F7">
            <w:pPr>
              <w:spacing w:line="340" w:lineRule="exact"/>
              <w:jc w:val="right"/>
              <w:rPr>
                <w:rFonts w:ascii="Arial" w:hAnsi="Arial" w:cs="Arial"/>
                <w:sz w:val="18"/>
                <w:szCs w:val="18"/>
              </w:rPr>
            </w:pPr>
            <w:r>
              <w:rPr>
                <w:rFonts w:ascii="Arial" w:hAnsi="Arial" w:cs="Arial"/>
                <w:sz w:val="18"/>
                <w:szCs w:val="18"/>
              </w:rPr>
              <w:t>(Unit: Million Baht)</w:t>
            </w:r>
          </w:p>
        </w:tc>
      </w:tr>
      <w:tr w:rsidR="00B52663" w14:paraId="5819F063" w14:textId="77777777" w:rsidTr="00B52663">
        <w:tc>
          <w:tcPr>
            <w:tcW w:w="3236" w:type="dxa"/>
            <w:vAlign w:val="bottom"/>
          </w:tcPr>
          <w:p w14:paraId="0F3A4186" w14:textId="77777777" w:rsidR="00B52663" w:rsidRDefault="00B52663" w:rsidP="001603F7">
            <w:pPr>
              <w:spacing w:line="340" w:lineRule="exact"/>
              <w:jc w:val="center"/>
              <w:rPr>
                <w:rFonts w:ascii="Arial" w:hAnsi="Arial" w:cs="Arial"/>
                <w:spacing w:val="-4"/>
                <w:sz w:val="18"/>
                <w:szCs w:val="18"/>
              </w:rPr>
            </w:pPr>
          </w:p>
        </w:tc>
        <w:tc>
          <w:tcPr>
            <w:tcW w:w="2164" w:type="dxa"/>
            <w:gridSpan w:val="2"/>
          </w:tcPr>
          <w:p w14:paraId="48F0696D" w14:textId="0D2AEC5A" w:rsidR="00B52663" w:rsidRDefault="00B52663" w:rsidP="001603F7">
            <w:pPr>
              <w:spacing w:line="340" w:lineRule="exact"/>
              <w:jc w:val="center"/>
              <w:rPr>
                <w:rFonts w:ascii="Arial" w:hAnsi="Arial" w:cs="Arial"/>
                <w:sz w:val="18"/>
                <w:szCs w:val="18"/>
                <w:cs/>
              </w:rPr>
            </w:pPr>
            <w:r>
              <w:rPr>
                <w:rFonts w:ascii="Arial" w:hAnsi="Arial" w:cs="Arial"/>
                <w:sz w:val="18"/>
                <w:szCs w:val="18"/>
              </w:rPr>
              <w:t xml:space="preserve">Thanachart Capital Public Company Limited </w:t>
            </w:r>
          </w:p>
          <w:p w14:paraId="4A0959D5" w14:textId="77777777" w:rsidR="00B52663" w:rsidRDefault="00B52663" w:rsidP="001603F7">
            <w:pPr>
              <w:pBdr>
                <w:bottom w:val="single" w:sz="4" w:space="1" w:color="auto"/>
              </w:pBdr>
              <w:spacing w:line="340" w:lineRule="exact"/>
              <w:jc w:val="center"/>
              <w:rPr>
                <w:rFonts w:ascii="Arial" w:hAnsi="Arial" w:cs="Arial"/>
                <w:sz w:val="18"/>
                <w:szCs w:val="18"/>
              </w:rPr>
            </w:pPr>
            <w:r>
              <w:rPr>
                <w:rFonts w:ascii="Arial" w:hAnsi="Arial" w:cs="Arial"/>
                <w:sz w:val="18"/>
                <w:szCs w:val="18"/>
              </w:rPr>
              <w:t>and its subsidiaries</w:t>
            </w:r>
          </w:p>
        </w:tc>
        <w:tc>
          <w:tcPr>
            <w:tcW w:w="1980" w:type="dxa"/>
            <w:gridSpan w:val="2"/>
            <w:vAlign w:val="bottom"/>
            <w:hideMark/>
          </w:tcPr>
          <w:p w14:paraId="63C8150C" w14:textId="77777777" w:rsidR="00B52663" w:rsidRDefault="00B52663" w:rsidP="001603F7">
            <w:pPr>
              <w:pBdr>
                <w:bottom w:val="single" w:sz="4" w:space="1" w:color="auto"/>
              </w:pBdr>
              <w:spacing w:line="340" w:lineRule="exact"/>
              <w:jc w:val="center"/>
              <w:rPr>
                <w:rFonts w:ascii="Arial" w:hAnsi="Arial" w:cs="Arial"/>
                <w:sz w:val="18"/>
                <w:szCs w:val="18"/>
                <w:cs/>
              </w:rPr>
            </w:pPr>
            <w:r>
              <w:rPr>
                <w:rFonts w:ascii="Arial" w:hAnsi="Arial" w:cs="Arial"/>
                <w:sz w:val="18"/>
                <w:szCs w:val="18"/>
              </w:rPr>
              <w:t>Siam Piwat Company Limited and</w:t>
            </w:r>
            <w:r>
              <w:rPr>
                <w:rFonts w:ascii="Arial" w:hAnsi="Arial" w:cstheme="minorBidi"/>
                <w:sz w:val="18"/>
                <w:szCs w:val="18"/>
                <w:cs/>
              </w:rPr>
              <w:t xml:space="preserve"> </w:t>
            </w:r>
            <w:r>
              <w:rPr>
                <w:rFonts w:ascii="Arial" w:hAnsi="Arial" w:cs="Arial"/>
                <w:sz w:val="18"/>
                <w:szCs w:val="18"/>
              </w:rPr>
              <w:t>its subsidiaries</w:t>
            </w:r>
          </w:p>
        </w:tc>
        <w:tc>
          <w:tcPr>
            <w:tcW w:w="2070" w:type="dxa"/>
            <w:gridSpan w:val="2"/>
            <w:vAlign w:val="bottom"/>
            <w:hideMark/>
          </w:tcPr>
          <w:p w14:paraId="0DDC50F1" w14:textId="77777777" w:rsidR="00B52663" w:rsidRDefault="00B52663" w:rsidP="001603F7">
            <w:pPr>
              <w:pBdr>
                <w:bottom w:val="single" w:sz="4" w:space="1" w:color="auto"/>
              </w:pBdr>
              <w:spacing w:line="340" w:lineRule="exact"/>
              <w:jc w:val="center"/>
              <w:rPr>
                <w:rFonts w:ascii="Arial" w:hAnsi="Arial" w:cs="Arial"/>
                <w:sz w:val="18"/>
                <w:szCs w:val="18"/>
                <w:cs/>
              </w:rPr>
            </w:pPr>
            <w:r>
              <w:rPr>
                <w:rFonts w:ascii="Arial" w:hAnsi="Arial" w:cs="Arial"/>
                <w:sz w:val="18"/>
                <w:szCs w:val="18"/>
              </w:rPr>
              <w:t>Lam Luk Ka Golf and Country Club Company Limited</w:t>
            </w:r>
          </w:p>
        </w:tc>
      </w:tr>
      <w:tr w:rsidR="00B52663" w14:paraId="5F1C443B" w14:textId="77777777" w:rsidTr="00B52663">
        <w:trPr>
          <w:trHeight w:val="135"/>
        </w:trPr>
        <w:tc>
          <w:tcPr>
            <w:tcW w:w="3236" w:type="dxa"/>
            <w:vAlign w:val="bottom"/>
          </w:tcPr>
          <w:p w14:paraId="7627E0B3" w14:textId="77777777" w:rsidR="00B52663" w:rsidRDefault="00B52663" w:rsidP="00B52663">
            <w:pPr>
              <w:spacing w:line="340" w:lineRule="exact"/>
              <w:jc w:val="center"/>
              <w:rPr>
                <w:rFonts w:ascii="Arial" w:hAnsi="Arial" w:cs="Arial"/>
                <w:sz w:val="18"/>
                <w:szCs w:val="18"/>
                <w:cs/>
              </w:rPr>
            </w:pPr>
          </w:p>
        </w:tc>
        <w:tc>
          <w:tcPr>
            <w:tcW w:w="1084" w:type="dxa"/>
            <w:vAlign w:val="bottom"/>
          </w:tcPr>
          <w:p w14:paraId="6A2EF3E1" w14:textId="6880EBE3" w:rsidR="00B52663"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080" w:type="dxa"/>
            <w:vAlign w:val="bottom"/>
            <w:hideMark/>
          </w:tcPr>
          <w:p w14:paraId="72E431F4" w14:textId="0167E19D" w:rsidR="00B52663" w:rsidRDefault="000B44D1" w:rsidP="00B52663">
            <w:pPr>
              <w:pBdr>
                <w:bottom w:val="single" w:sz="4" w:space="1" w:color="auto"/>
              </w:pBdr>
              <w:tabs>
                <w:tab w:val="right" w:pos="7200"/>
                <w:tab w:val="right" w:pos="8540"/>
              </w:tabs>
              <w:spacing w:line="340" w:lineRule="exact"/>
              <w:jc w:val="center"/>
              <w:rPr>
                <w:rFonts w:ascii="Arial" w:hAnsi="Arial" w:cs="Arial"/>
                <w:sz w:val="18"/>
                <w:szCs w:val="18"/>
                <w:cs/>
              </w:rPr>
            </w:pPr>
            <w:r>
              <w:rPr>
                <w:rFonts w:ascii="Arial" w:hAnsi="Arial" w:cs="Arial"/>
                <w:sz w:val="18"/>
                <w:szCs w:val="18"/>
              </w:rPr>
              <w:t>2024</w:t>
            </w:r>
          </w:p>
        </w:tc>
        <w:tc>
          <w:tcPr>
            <w:tcW w:w="990" w:type="dxa"/>
            <w:vAlign w:val="bottom"/>
            <w:hideMark/>
          </w:tcPr>
          <w:p w14:paraId="375D5274" w14:textId="025FCD44" w:rsidR="00B52663"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990" w:type="dxa"/>
            <w:vAlign w:val="bottom"/>
            <w:hideMark/>
          </w:tcPr>
          <w:p w14:paraId="12310CE0" w14:textId="049A76DC" w:rsidR="00B52663" w:rsidRDefault="000B44D1"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990" w:type="dxa"/>
            <w:vAlign w:val="bottom"/>
            <w:hideMark/>
          </w:tcPr>
          <w:p w14:paraId="7EC7B3F4" w14:textId="646B6CC3" w:rsidR="00B52663"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080" w:type="dxa"/>
            <w:vAlign w:val="bottom"/>
            <w:hideMark/>
          </w:tcPr>
          <w:p w14:paraId="4E4F9BE3" w14:textId="71955A01" w:rsidR="00B52663" w:rsidRDefault="000B44D1"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r>
      <w:tr w:rsidR="00B11D12" w14:paraId="3D9049AE" w14:textId="77777777" w:rsidTr="00E715CD">
        <w:tc>
          <w:tcPr>
            <w:tcW w:w="3236" w:type="dxa"/>
            <w:vAlign w:val="bottom"/>
          </w:tcPr>
          <w:p w14:paraId="5A72736F" w14:textId="6A4FD965" w:rsidR="00B11D12" w:rsidRDefault="00B11D12" w:rsidP="00B11D12">
            <w:pPr>
              <w:spacing w:line="340" w:lineRule="exact"/>
              <w:ind w:left="72" w:hanging="72"/>
              <w:rPr>
                <w:rFonts w:ascii="Arial" w:hAnsi="Arial" w:cs="Arial"/>
                <w:sz w:val="18"/>
                <w:szCs w:val="18"/>
              </w:rPr>
            </w:pPr>
          </w:p>
        </w:tc>
        <w:tc>
          <w:tcPr>
            <w:tcW w:w="1084" w:type="dxa"/>
          </w:tcPr>
          <w:p w14:paraId="3D6F4E0E" w14:textId="40DC91B9" w:rsidR="00B11D12" w:rsidRPr="00290812" w:rsidRDefault="00B11D12" w:rsidP="00B11D12">
            <w:pPr>
              <w:tabs>
                <w:tab w:val="decimal" w:pos="705"/>
              </w:tabs>
              <w:spacing w:line="340" w:lineRule="exact"/>
              <w:rPr>
                <w:rFonts w:ascii="Arial" w:hAnsi="Arial" w:cs="Arial"/>
                <w:sz w:val="18"/>
                <w:szCs w:val="18"/>
              </w:rPr>
            </w:pPr>
          </w:p>
        </w:tc>
        <w:tc>
          <w:tcPr>
            <w:tcW w:w="1080" w:type="dxa"/>
          </w:tcPr>
          <w:p w14:paraId="73C347A8" w14:textId="167DAFE6" w:rsidR="00B11D12" w:rsidRPr="00290812" w:rsidRDefault="00E715CD" w:rsidP="00B11D12">
            <w:pPr>
              <w:tabs>
                <w:tab w:val="decimal" w:pos="705"/>
              </w:tabs>
              <w:spacing w:line="340" w:lineRule="exact"/>
              <w:rPr>
                <w:rFonts w:ascii="Arial" w:hAnsi="Arial" w:cs="Arial"/>
                <w:sz w:val="18"/>
                <w:szCs w:val="18"/>
                <w:cs/>
              </w:rPr>
            </w:pPr>
            <w:r w:rsidRPr="00290812">
              <w:rPr>
                <w:rFonts w:ascii="Arial" w:hAnsi="Arial" w:cs="Arial"/>
                <w:sz w:val="18"/>
                <w:szCs w:val="18"/>
              </w:rPr>
              <w:t>(Restated)</w:t>
            </w:r>
          </w:p>
        </w:tc>
        <w:tc>
          <w:tcPr>
            <w:tcW w:w="990" w:type="dxa"/>
          </w:tcPr>
          <w:p w14:paraId="25A0EC2C" w14:textId="561B74EC" w:rsidR="00B11D12" w:rsidRDefault="00B11D12" w:rsidP="00B11D12">
            <w:pPr>
              <w:tabs>
                <w:tab w:val="decimal" w:pos="705"/>
              </w:tabs>
              <w:spacing w:line="340" w:lineRule="exact"/>
              <w:rPr>
                <w:rFonts w:ascii="Arial" w:hAnsi="Arial" w:cs="Arial"/>
                <w:sz w:val="18"/>
                <w:szCs w:val="18"/>
              </w:rPr>
            </w:pPr>
          </w:p>
        </w:tc>
        <w:tc>
          <w:tcPr>
            <w:tcW w:w="990" w:type="dxa"/>
          </w:tcPr>
          <w:p w14:paraId="29911C71" w14:textId="5AC4041B" w:rsidR="00B11D12" w:rsidRDefault="00B11D12" w:rsidP="00B11D12">
            <w:pPr>
              <w:tabs>
                <w:tab w:val="decimal" w:pos="705"/>
              </w:tabs>
              <w:spacing w:line="340" w:lineRule="exact"/>
              <w:rPr>
                <w:rFonts w:ascii="Arial" w:hAnsi="Arial" w:cs="Arial"/>
                <w:sz w:val="18"/>
                <w:szCs w:val="18"/>
              </w:rPr>
            </w:pPr>
          </w:p>
        </w:tc>
        <w:tc>
          <w:tcPr>
            <w:tcW w:w="990" w:type="dxa"/>
          </w:tcPr>
          <w:p w14:paraId="3EFCE754" w14:textId="20BC4F52" w:rsidR="00B11D12" w:rsidRDefault="00B11D12" w:rsidP="00B11D12">
            <w:pPr>
              <w:tabs>
                <w:tab w:val="decimal" w:pos="705"/>
              </w:tabs>
              <w:spacing w:line="340" w:lineRule="exact"/>
              <w:rPr>
                <w:rFonts w:ascii="Arial" w:hAnsi="Arial" w:cs="Arial"/>
                <w:sz w:val="18"/>
                <w:szCs w:val="18"/>
              </w:rPr>
            </w:pPr>
          </w:p>
        </w:tc>
        <w:tc>
          <w:tcPr>
            <w:tcW w:w="1080" w:type="dxa"/>
          </w:tcPr>
          <w:p w14:paraId="074357E9" w14:textId="309B8EDA" w:rsidR="00B11D12" w:rsidRDefault="00B11D12" w:rsidP="00B11D12">
            <w:pPr>
              <w:tabs>
                <w:tab w:val="decimal" w:pos="705"/>
              </w:tabs>
              <w:spacing w:line="340" w:lineRule="exact"/>
              <w:rPr>
                <w:rFonts w:ascii="Arial" w:hAnsi="Arial" w:cs="Arial"/>
                <w:sz w:val="18"/>
                <w:szCs w:val="18"/>
              </w:rPr>
            </w:pPr>
          </w:p>
        </w:tc>
      </w:tr>
      <w:tr w:rsidR="00E715CD" w14:paraId="3BE19A1F" w14:textId="77777777">
        <w:tc>
          <w:tcPr>
            <w:tcW w:w="3236" w:type="dxa"/>
            <w:vAlign w:val="bottom"/>
          </w:tcPr>
          <w:p w14:paraId="1CEFB823" w14:textId="5226C3F9" w:rsidR="00E715CD" w:rsidRDefault="00E715CD" w:rsidP="00E715CD">
            <w:pPr>
              <w:spacing w:line="340" w:lineRule="exact"/>
              <w:ind w:left="72" w:hanging="72"/>
              <w:rPr>
                <w:rFonts w:ascii="Arial" w:hAnsi="Arial" w:cs="Arial"/>
                <w:sz w:val="18"/>
                <w:szCs w:val="18"/>
              </w:rPr>
            </w:pPr>
            <w:r>
              <w:rPr>
                <w:rFonts w:ascii="Arial" w:hAnsi="Arial" w:cs="Arial"/>
                <w:sz w:val="18"/>
                <w:szCs w:val="18"/>
              </w:rPr>
              <w:t>Total assets</w:t>
            </w:r>
          </w:p>
        </w:tc>
        <w:tc>
          <w:tcPr>
            <w:tcW w:w="1084" w:type="dxa"/>
          </w:tcPr>
          <w:p w14:paraId="3377CBB1" w14:textId="568E76BB" w:rsidR="00E715CD" w:rsidRPr="00BE7CA6" w:rsidRDefault="00BE7CA6" w:rsidP="00E715CD">
            <w:pPr>
              <w:tabs>
                <w:tab w:val="decimal" w:pos="705"/>
              </w:tabs>
              <w:spacing w:line="340" w:lineRule="exact"/>
              <w:rPr>
                <w:rFonts w:ascii="Arial" w:hAnsi="Arial" w:cs="Browallia New"/>
                <w:sz w:val="18"/>
                <w:szCs w:val="22"/>
              </w:rPr>
            </w:pPr>
            <w:r>
              <w:rPr>
                <w:rFonts w:ascii="Arial" w:hAnsi="Arial" w:cs="Browallia New"/>
                <w:sz w:val="18"/>
                <w:szCs w:val="22"/>
              </w:rPr>
              <w:t>154,674</w:t>
            </w:r>
          </w:p>
        </w:tc>
        <w:tc>
          <w:tcPr>
            <w:tcW w:w="1080" w:type="dxa"/>
          </w:tcPr>
          <w:p w14:paraId="15CE08E4" w14:textId="31D86F6D" w:rsidR="00E715CD" w:rsidRPr="00290812" w:rsidRDefault="00E715CD" w:rsidP="00E715CD">
            <w:pPr>
              <w:tabs>
                <w:tab w:val="decimal" w:pos="705"/>
              </w:tabs>
              <w:spacing w:line="340" w:lineRule="exact"/>
              <w:rPr>
                <w:rFonts w:ascii="Arial" w:hAnsi="Arial" w:cstheme="minorBidi"/>
                <w:sz w:val="18"/>
                <w:szCs w:val="18"/>
              </w:rPr>
            </w:pPr>
            <w:r w:rsidRPr="00290812">
              <w:rPr>
                <w:rFonts w:ascii="Arial" w:hAnsi="Arial" w:cs="Arial"/>
                <w:sz w:val="18"/>
                <w:szCs w:val="18"/>
              </w:rPr>
              <w:t>16</w:t>
            </w:r>
            <w:r w:rsidR="00D929BA" w:rsidRPr="00290812">
              <w:rPr>
                <w:rFonts w:ascii="Arial" w:hAnsi="Arial" w:cs="Browallia New"/>
                <w:sz w:val="18"/>
                <w:szCs w:val="22"/>
              </w:rPr>
              <w:t>0,791</w:t>
            </w:r>
          </w:p>
        </w:tc>
        <w:tc>
          <w:tcPr>
            <w:tcW w:w="990" w:type="dxa"/>
          </w:tcPr>
          <w:p w14:paraId="1C37C02A" w14:textId="3DED78AF" w:rsidR="00E715CD" w:rsidRPr="00FD53CF" w:rsidRDefault="00290812" w:rsidP="00E715CD">
            <w:pPr>
              <w:tabs>
                <w:tab w:val="decimal" w:pos="705"/>
              </w:tabs>
              <w:spacing w:line="340" w:lineRule="exact"/>
              <w:rPr>
                <w:rFonts w:ascii="Arial" w:hAnsi="Arial" w:cs="Arial"/>
                <w:sz w:val="18"/>
                <w:szCs w:val="18"/>
              </w:rPr>
            </w:pPr>
            <w:r w:rsidRPr="00FD53CF">
              <w:rPr>
                <w:rFonts w:ascii="Arial" w:hAnsi="Arial" w:cs="Arial"/>
                <w:sz w:val="18"/>
                <w:szCs w:val="18"/>
              </w:rPr>
              <w:t>55</w:t>
            </w:r>
            <w:r w:rsidR="00680690" w:rsidRPr="00FD53CF">
              <w:rPr>
                <w:rFonts w:ascii="Arial" w:hAnsi="Arial" w:cs="Arial"/>
                <w:sz w:val="18"/>
                <w:szCs w:val="18"/>
              </w:rPr>
              <w:t>,</w:t>
            </w:r>
            <w:r w:rsidR="00696A39" w:rsidRPr="00FD53CF">
              <w:rPr>
                <w:rFonts w:ascii="Arial" w:hAnsi="Arial" w:cs="Arial"/>
                <w:sz w:val="18"/>
                <w:szCs w:val="18"/>
              </w:rPr>
              <w:t>621</w:t>
            </w:r>
          </w:p>
        </w:tc>
        <w:tc>
          <w:tcPr>
            <w:tcW w:w="990" w:type="dxa"/>
          </w:tcPr>
          <w:p w14:paraId="21D3BA9D" w14:textId="0A440EAA" w:rsidR="00E715CD" w:rsidRPr="00FD53CF" w:rsidRDefault="00E715CD" w:rsidP="00E715CD">
            <w:pPr>
              <w:tabs>
                <w:tab w:val="decimal" w:pos="705"/>
              </w:tabs>
              <w:spacing w:line="340" w:lineRule="exact"/>
              <w:rPr>
                <w:rFonts w:ascii="Arial" w:hAnsi="Arial" w:cs="Arial"/>
                <w:sz w:val="18"/>
                <w:szCs w:val="18"/>
              </w:rPr>
            </w:pPr>
            <w:r w:rsidRPr="00FD53CF">
              <w:rPr>
                <w:rFonts w:ascii="Arial" w:hAnsi="Arial" w:cs="Arial"/>
                <w:sz w:val="18"/>
                <w:szCs w:val="18"/>
              </w:rPr>
              <w:t>55,359</w:t>
            </w:r>
          </w:p>
        </w:tc>
        <w:tc>
          <w:tcPr>
            <w:tcW w:w="990" w:type="dxa"/>
          </w:tcPr>
          <w:p w14:paraId="52AAEB15" w14:textId="561768B3" w:rsidR="00E715CD" w:rsidRPr="00FD53CF" w:rsidRDefault="00B23F13" w:rsidP="00E715CD">
            <w:pPr>
              <w:tabs>
                <w:tab w:val="decimal" w:pos="705"/>
              </w:tabs>
              <w:spacing w:line="340" w:lineRule="exact"/>
              <w:rPr>
                <w:rFonts w:ascii="Arial" w:hAnsi="Arial" w:cs="Arial"/>
                <w:sz w:val="18"/>
                <w:szCs w:val="18"/>
              </w:rPr>
            </w:pPr>
            <w:r w:rsidRPr="00FD53CF">
              <w:rPr>
                <w:rFonts w:ascii="Arial" w:hAnsi="Arial" w:cs="Arial"/>
                <w:sz w:val="18"/>
                <w:szCs w:val="18"/>
              </w:rPr>
              <w:t>1,35</w:t>
            </w:r>
            <w:r w:rsidR="009F5298" w:rsidRPr="00FD53CF">
              <w:rPr>
                <w:rFonts w:ascii="Arial" w:hAnsi="Arial" w:cs="Arial"/>
                <w:sz w:val="18"/>
                <w:szCs w:val="18"/>
              </w:rPr>
              <w:t>1</w:t>
            </w:r>
          </w:p>
        </w:tc>
        <w:tc>
          <w:tcPr>
            <w:tcW w:w="1080" w:type="dxa"/>
          </w:tcPr>
          <w:p w14:paraId="02095A80" w14:textId="6FF3427B" w:rsidR="00E715CD" w:rsidRPr="00130605" w:rsidRDefault="00E715CD" w:rsidP="00E715CD">
            <w:pPr>
              <w:tabs>
                <w:tab w:val="decimal" w:pos="705"/>
              </w:tabs>
              <w:spacing w:line="340" w:lineRule="exact"/>
              <w:rPr>
                <w:rFonts w:ascii="Arial" w:hAnsi="Arial" w:cs="Arial"/>
                <w:sz w:val="18"/>
                <w:szCs w:val="18"/>
              </w:rPr>
            </w:pPr>
            <w:r w:rsidRPr="00130605">
              <w:rPr>
                <w:rFonts w:ascii="Arial" w:hAnsi="Arial" w:cs="Arial"/>
                <w:sz w:val="18"/>
                <w:szCs w:val="18"/>
              </w:rPr>
              <w:t>1,364</w:t>
            </w:r>
          </w:p>
        </w:tc>
      </w:tr>
      <w:tr w:rsidR="00E715CD" w14:paraId="6059DE6C" w14:textId="77777777">
        <w:tc>
          <w:tcPr>
            <w:tcW w:w="3236" w:type="dxa"/>
            <w:vAlign w:val="bottom"/>
          </w:tcPr>
          <w:p w14:paraId="7AEFFA0E" w14:textId="428680F9" w:rsidR="00E715CD" w:rsidRPr="00994D26" w:rsidRDefault="00E715CD" w:rsidP="00E715CD">
            <w:pPr>
              <w:spacing w:line="340" w:lineRule="exact"/>
              <w:ind w:left="72" w:hanging="72"/>
              <w:rPr>
                <w:rFonts w:ascii="Arial" w:hAnsi="Arial" w:cstheme="minorBidi"/>
                <w:sz w:val="18"/>
                <w:szCs w:val="18"/>
                <w:cs/>
              </w:rPr>
            </w:pPr>
            <w:r>
              <w:rPr>
                <w:rFonts w:ascii="Arial" w:hAnsi="Arial" w:cs="Arial"/>
                <w:sz w:val="18"/>
                <w:szCs w:val="18"/>
              </w:rPr>
              <w:t>Total liabilities</w:t>
            </w:r>
          </w:p>
        </w:tc>
        <w:tc>
          <w:tcPr>
            <w:tcW w:w="1084" w:type="dxa"/>
          </w:tcPr>
          <w:p w14:paraId="404B5760" w14:textId="06F4C185" w:rsidR="00E715CD" w:rsidRDefault="00BE7CA6" w:rsidP="00E715CD">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(68,662)</w:t>
            </w:r>
          </w:p>
        </w:tc>
        <w:tc>
          <w:tcPr>
            <w:tcW w:w="1080" w:type="dxa"/>
          </w:tcPr>
          <w:p w14:paraId="6358D987" w14:textId="584A7C96" w:rsidR="00E715CD" w:rsidRPr="00290812" w:rsidRDefault="00E715CD" w:rsidP="00E715CD">
            <w:pPr>
              <w:pBdr>
                <w:bottom w:val="single" w:sz="4" w:space="1" w:color="auto"/>
              </w:pBdr>
              <w:tabs>
                <w:tab w:val="decimal" w:pos="705"/>
              </w:tabs>
              <w:spacing w:line="340" w:lineRule="exact"/>
              <w:rPr>
                <w:rFonts w:ascii="Arial" w:hAnsi="Arial" w:cs="Arial"/>
                <w:sz w:val="18"/>
                <w:szCs w:val="18"/>
                <w:cs/>
              </w:rPr>
            </w:pPr>
            <w:r w:rsidRPr="00290812">
              <w:rPr>
                <w:rFonts w:ascii="Arial" w:hAnsi="Arial" w:cs="Arial"/>
                <w:sz w:val="18"/>
                <w:szCs w:val="18"/>
              </w:rPr>
              <w:t>(8</w:t>
            </w:r>
            <w:r w:rsidR="00D929BA" w:rsidRPr="00290812">
              <w:rPr>
                <w:rFonts w:ascii="Arial" w:hAnsi="Arial" w:cs="Arial"/>
                <w:sz w:val="18"/>
                <w:szCs w:val="18"/>
              </w:rPr>
              <w:t>0,309</w:t>
            </w:r>
            <w:r w:rsidRPr="00290812">
              <w:rPr>
                <w:rFonts w:ascii="Arial" w:hAnsi="Arial" w:cs="Arial"/>
                <w:sz w:val="18"/>
                <w:szCs w:val="18"/>
              </w:rPr>
              <w:t>)</w:t>
            </w:r>
          </w:p>
        </w:tc>
        <w:tc>
          <w:tcPr>
            <w:tcW w:w="990" w:type="dxa"/>
          </w:tcPr>
          <w:p w14:paraId="629E065A" w14:textId="63414C51" w:rsidR="00E715CD" w:rsidRPr="00FD53CF" w:rsidRDefault="00680690"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(33,</w:t>
            </w:r>
            <w:r w:rsidR="00696A39" w:rsidRPr="00FD53CF">
              <w:rPr>
                <w:rFonts w:ascii="Arial" w:hAnsi="Arial" w:cs="Arial"/>
                <w:sz w:val="18"/>
                <w:szCs w:val="18"/>
              </w:rPr>
              <w:t>641</w:t>
            </w:r>
            <w:r w:rsidR="00911618" w:rsidRPr="00FD53CF">
              <w:rPr>
                <w:rFonts w:ascii="Arial" w:hAnsi="Arial" w:cs="Arial"/>
                <w:sz w:val="18"/>
                <w:szCs w:val="18"/>
              </w:rPr>
              <w:t>)</w:t>
            </w:r>
          </w:p>
        </w:tc>
        <w:tc>
          <w:tcPr>
            <w:tcW w:w="990" w:type="dxa"/>
          </w:tcPr>
          <w:p w14:paraId="6366A3A1" w14:textId="42812C4C" w:rsidR="00E715CD" w:rsidRPr="00FD53CF" w:rsidRDefault="00E715CD"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(34,057)</w:t>
            </w:r>
          </w:p>
        </w:tc>
        <w:tc>
          <w:tcPr>
            <w:tcW w:w="990" w:type="dxa"/>
          </w:tcPr>
          <w:p w14:paraId="73A037C5" w14:textId="57281936" w:rsidR="00E715CD" w:rsidRPr="00FD53CF" w:rsidRDefault="00B23F13"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(10</w:t>
            </w:r>
            <w:r w:rsidR="009F5298" w:rsidRPr="00FD53CF">
              <w:rPr>
                <w:rFonts w:ascii="Arial" w:hAnsi="Arial" w:cs="Arial"/>
                <w:sz w:val="18"/>
                <w:szCs w:val="18"/>
              </w:rPr>
              <w:t>3</w:t>
            </w:r>
            <w:r w:rsidRPr="00FD53CF">
              <w:rPr>
                <w:rFonts w:ascii="Arial" w:hAnsi="Arial" w:cs="Arial"/>
                <w:sz w:val="18"/>
                <w:szCs w:val="18"/>
              </w:rPr>
              <w:t>)</w:t>
            </w:r>
          </w:p>
        </w:tc>
        <w:tc>
          <w:tcPr>
            <w:tcW w:w="1080" w:type="dxa"/>
          </w:tcPr>
          <w:p w14:paraId="64886A10" w14:textId="166C6450" w:rsidR="00E715CD" w:rsidRDefault="00E715CD" w:rsidP="00E715CD">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(99)</w:t>
            </w:r>
          </w:p>
        </w:tc>
      </w:tr>
      <w:tr w:rsidR="00E715CD" w14:paraId="24B3D2F3" w14:textId="77777777">
        <w:tc>
          <w:tcPr>
            <w:tcW w:w="3236" w:type="dxa"/>
            <w:vAlign w:val="bottom"/>
            <w:hideMark/>
          </w:tcPr>
          <w:p w14:paraId="72B6C3AD" w14:textId="77777777" w:rsidR="00E715CD" w:rsidRDefault="00E715CD" w:rsidP="00E715CD">
            <w:pPr>
              <w:spacing w:line="340" w:lineRule="exact"/>
              <w:ind w:left="72" w:hanging="72"/>
              <w:rPr>
                <w:rFonts w:ascii="Arial" w:hAnsi="Arial" w:cs="Arial"/>
                <w:b/>
                <w:bCs/>
                <w:sz w:val="18"/>
                <w:szCs w:val="18"/>
              </w:rPr>
            </w:pPr>
            <w:r>
              <w:rPr>
                <w:rFonts w:ascii="Arial" w:hAnsi="Arial" w:cs="Arial"/>
                <w:b/>
                <w:bCs/>
                <w:sz w:val="18"/>
                <w:szCs w:val="18"/>
              </w:rPr>
              <w:t>Net assets</w:t>
            </w:r>
          </w:p>
        </w:tc>
        <w:tc>
          <w:tcPr>
            <w:tcW w:w="1084" w:type="dxa"/>
          </w:tcPr>
          <w:p w14:paraId="03D2C816" w14:textId="3EC08864" w:rsidR="00E715CD" w:rsidRPr="000F34A7" w:rsidRDefault="0028173E" w:rsidP="00E715CD">
            <w:pPr>
              <w:tabs>
                <w:tab w:val="decimal" w:pos="705"/>
              </w:tabs>
              <w:spacing w:line="340" w:lineRule="exact"/>
              <w:rPr>
                <w:rFonts w:ascii="Arial" w:hAnsi="Arial" w:cs="Arial"/>
                <w:b/>
                <w:bCs/>
                <w:sz w:val="18"/>
                <w:szCs w:val="18"/>
              </w:rPr>
            </w:pPr>
            <w:r>
              <w:rPr>
                <w:rFonts w:ascii="Arial" w:hAnsi="Arial" w:cs="Arial"/>
                <w:b/>
                <w:bCs/>
                <w:sz w:val="18"/>
                <w:szCs w:val="18"/>
              </w:rPr>
              <w:t>86,012</w:t>
            </w:r>
          </w:p>
        </w:tc>
        <w:tc>
          <w:tcPr>
            <w:tcW w:w="1080" w:type="dxa"/>
            <w:hideMark/>
          </w:tcPr>
          <w:p w14:paraId="687DBA02" w14:textId="363AA0D6" w:rsidR="00E715CD" w:rsidRPr="00290812" w:rsidRDefault="00D929BA" w:rsidP="00E715CD">
            <w:pPr>
              <w:tabs>
                <w:tab w:val="decimal" w:pos="705"/>
              </w:tabs>
              <w:spacing w:line="340" w:lineRule="exact"/>
              <w:rPr>
                <w:rFonts w:ascii="Arial" w:hAnsi="Arial" w:cs="Arial"/>
                <w:b/>
                <w:bCs/>
                <w:sz w:val="18"/>
                <w:szCs w:val="18"/>
                <w:cs/>
              </w:rPr>
            </w:pPr>
            <w:r w:rsidRPr="00290812">
              <w:rPr>
                <w:rFonts w:ascii="Arial" w:hAnsi="Arial" w:cs="Arial"/>
                <w:b/>
                <w:bCs/>
                <w:sz w:val="18"/>
                <w:szCs w:val="18"/>
              </w:rPr>
              <w:t>80,482</w:t>
            </w:r>
          </w:p>
        </w:tc>
        <w:tc>
          <w:tcPr>
            <w:tcW w:w="990" w:type="dxa"/>
          </w:tcPr>
          <w:p w14:paraId="3A55C9CD" w14:textId="737634E1" w:rsidR="00E715CD" w:rsidRPr="00FD53CF" w:rsidRDefault="00911618"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21,98</w:t>
            </w:r>
            <w:r w:rsidR="00D46B8E" w:rsidRPr="00FD53CF">
              <w:rPr>
                <w:rFonts w:ascii="Arial" w:hAnsi="Arial" w:cs="Arial"/>
                <w:b/>
                <w:bCs/>
                <w:sz w:val="18"/>
                <w:szCs w:val="18"/>
              </w:rPr>
              <w:t>0</w:t>
            </w:r>
          </w:p>
        </w:tc>
        <w:tc>
          <w:tcPr>
            <w:tcW w:w="990" w:type="dxa"/>
            <w:hideMark/>
          </w:tcPr>
          <w:p w14:paraId="082B869B" w14:textId="75773BB9" w:rsidR="00E715CD" w:rsidRPr="00FD53CF" w:rsidRDefault="00E715CD"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21,302</w:t>
            </w:r>
          </w:p>
        </w:tc>
        <w:tc>
          <w:tcPr>
            <w:tcW w:w="990" w:type="dxa"/>
          </w:tcPr>
          <w:p w14:paraId="08D7A694" w14:textId="5BFA1693" w:rsidR="00E715CD" w:rsidRPr="00FD53CF" w:rsidRDefault="00B23F13"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1,2</w:t>
            </w:r>
            <w:r w:rsidR="009F5298" w:rsidRPr="00FD53CF">
              <w:rPr>
                <w:rFonts w:ascii="Arial" w:hAnsi="Arial" w:cs="Arial"/>
                <w:b/>
                <w:bCs/>
                <w:sz w:val="18"/>
                <w:szCs w:val="18"/>
              </w:rPr>
              <w:t>48</w:t>
            </w:r>
          </w:p>
        </w:tc>
        <w:tc>
          <w:tcPr>
            <w:tcW w:w="1080" w:type="dxa"/>
            <w:hideMark/>
          </w:tcPr>
          <w:p w14:paraId="541E2D11" w14:textId="5BF6BEFB" w:rsidR="00E715CD" w:rsidRPr="000F34A7" w:rsidRDefault="00E715CD" w:rsidP="00E715CD">
            <w:pPr>
              <w:tabs>
                <w:tab w:val="decimal" w:pos="705"/>
              </w:tabs>
              <w:spacing w:line="340" w:lineRule="exact"/>
              <w:rPr>
                <w:rFonts w:ascii="Arial" w:hAnsi="Arial" w:cs="Arial"/>
                <w:b/>
                <w:bCs/>
                <w:sz w:val="18"/>
                <w:szCs w:val="18"/>
              </w:rPr>
            </w:pPr>
            <w:r w:rsidRPr="000F34A7">
              <w:rPr>
                <w:rFonts w:ascii="Arial" w:hAnsi="Arial" w:cs="Arial"/>
                <w:b/>
                <w:bCs/>
                <w:sz w:val="18"/>
                <w:szCs w:val="18"/>
              </w:rPr>
              <w:t>1,265</w:t>
            </w:r>
          </w:p>
        </w:tc>
      </w:tr>
      <w:tr w:rsidR="00E715CD" w14:paraId="78EAC25A" w14:textId="77777777">
        <w:tc>
          <w:tcPr>
            <w:tcW w:w="3236" w:type="dxa"/>
            <w:vAlign w:val="bottom"/>
            <w:hideMark/>
          </w:tcPr>
          <w:p w14:paraId="21B06BBA" w14:textId="77777777" w:rsidR="00E715CD" w:rsidRDefault="00E715CD" w:rsidP="00E715CD">
            <w:pPr>
              <w:spacing w:line="340" w:lineRule="exact"/>
              <w:ind w:left="72" w:hanging="72"/>
              <w:rPr>
                <w:rFonts w:ascii="Arial" w:hAnsi="Arial" w:cs="Arial"/>
                <w:sz w:val="18"/>
                <w:szCs w:val="18"/>
              </w:rPr>
            </w:pPr>
            <w:r>
              <w:rPr>
                <w:rFonts w:ascii="Arial" w:hAnsi="Arial" w:cs="Arial"/>
                <w:sz w:val="18"/>
                <w:szCs w:val="18"/>
              </w:rPr>
              <w:t>Shareholding percentage (%)</w:t>
            </w:r>
          </w:p>
        </w:tc>
        <w:tc>
          <w:tcPr>
            <w:tcW w:w="1084" w:type="dxa"/>
          </w:tcPr>
          <w:p w14:paraId="24D5C4F1" w14:textId="7DD1DB45" w:rsidR="00E715CD" w:rsidRDefault="0028173E" w:rsidP="00E715CD">
            <w:pPr>
              <w:pBdr>
                <w:bottom w:val="single" w:sz="4" w:space="1" w:color="auto"/>
              </w:pBdr>
              <w:tabs>
                <w:tab w:val="decimal" w:pos="435"/>
              </w:tabs>
              <w:spacing w:line="340" w:lineRule="exact"/>
              <w:rPr>
                <w:rFonts w:ascii="Arial" w:hAnsi="Arial" w:cs="Arial"/>
                <w:sz w:val="18"/>
                <w:szCs w:val="18"/>
              </w:rPr>
            </w:pPr>
            <w:r>
              <w:rPr>
                <w:rFonts w:ascii="Arial" w:hAnsi="Arial" w:cs="Arial"/>
                <w:sz w:val="18"/>
                <w:szCs w:val="18"/>
              </w:rPr>
              <w:t>24.90</w:t>
            </w:r>
          </w:p>
        </w:tc>
        <w:tc>
          <w:tcPr>
            <w:tcW w:w="1080" w:type="dxa"/>
            <w:hideMark/>
          </w:tcPr>
          <w:p w14:paraId="082181EF" w14:textId="0308B54E" w:rsidR="00E715CD" w:rsidRPr="00290812" w:rsidRDefault="00E715CD" w:rsidP="00E715CD">
            <w:pPr>
              <w:pBdr>
                <w:bottom w:val="single" w:sz="4" w:space="1" w:color="auto"/>
              </w:pBdr>
              <w:tabs>
                <w:tab w:val="decimal" w:pos="435"/>
              </w:tabs>
              <w:spacing w:line="340" w:lineRule="exact"/>
              <w:rPr>
                <w:rFonts w:ascii="Arial" w:hAnsi="Arial" w:cs="Arial"/>
                <w:sz w:val="18"/>
                <w:szCs w:val="18"/>
                <w:cs/>
              </w:rPr>
            </w:pPr>
            <w:r w:rsidRPr="00290812">
              <w:rPr>
                <w:rFonts w:ascii="Arial" w:hAnsi="Arial" w:cs="Arial"/>
                <w:sz w:val="18"/>
                <w:szCs w:val="18"/>
              </w:rPr>
              <w:t>24.90</w:t>
            </w:r>
          </w:p>
        </w:tc>
        <w:tc>
          <w:tcPr>
            <w:tcW w:w="990" w:type="dxa"/>
          </w:tcPr>
          <w:p w14:paraId="08826C9E" w14:textId="581C1F31" w:rsidR="00E715CD" w:rsidRPr="00FD53CF" w:rsidRDefault="00911618" w:rsidP="00E715CD">
            <w:pPr>
              <w:pBdr>
                <w:bottom w:val="single" w:sz="4" w:space="1" w:color="auto"/>
              </w:pBdr>
              <w:tabs>
                <w:tab w:val="decimal" w:pos="435"/>
              </w:tabs>
              <w:spacing w:line="340" w:lineRule="exact"/>
              <w:rPr>
                <w:rFonts w:ascii="Arial" w:hAnsi="Arial" w:cs="Arial"/>
                <w:sz w:val="18"/>
                <w:szCs w:val="18"/>
              </w:rPr>
            </w:pPr>
            <w:r w:rsidRPr="00FD53CF">
              <w:rPr>
                <w:rFonts w:ascii="Arial" w:hAnsi="Arial" w:cs="Arial"/>
                <w:sz w:val="18"/>
                <w:szCs w:val="18"/>
              </w:rPr>
              <w:t>4</w:t>
            </w:r>
            <w:r w:rsidR="004E426D" w:rsidRPr="00FD53CF">
              <w:rPr>
                <w:rFonts w:ascii="Arial" w:hAnsi="Arial" w:cs="Arial"/>
                <w:sz w:val="18"/>
                <w:szCs w:val="18"/>
              </w:rPr>
              <w:t>8.71</w:t>
            </w:r>
          </w:p>
        </w:tc>
        <w:tc>
          <w:tcPr>
            <w:tcW w:w="990" w:type="dxa"/>
            <w:hideMark/>
          </w:tcPr>
          <w:p w14:paraId="0E8DA51F" w14:textId="47203D35" w:rsidR="00E715CD" w:rsidRPr="00FD53CF" w:rsidRDefault="00E715CD" w:rsidP="00E715CD">
            <w:pPr>
              <w:pBdr>
                <w:bottom w:val="single" w:sz="4" w:space="1" w:color="auto"/>
              </w:pBdr>
              <w:tabs>
                <w:tab w:val="decimal" w:pos="435"/>
              </w:tabs>
              <w:spacing w:line="340" w:lineRule="exact"/>
              <w:rPr>
                <w:rFonts w:ascii="Arial" w:hAnsi="Arial" w:cs="Arial"/>
                <w:sz w:val="18"/>
                <w:szCs w:val="18"/>
              </w:rPr>
            </w:pPr>
            <w:r w:rsidRPr="00FD53CF">
              <w:rPr>
                <w:rFonts w:ascii="Arial" w:hAnsi="Arial" w:cs="Arial"/>
                <w:sz w:val="18"/>
                <w:szCs w:val="18"/>
              </w:rPr>
              <w:t>48.71</w:t>
            </w:r>
          </w:p>
        </w:tc>
        <w:tc>
          <w:tcPr>
            <w:tcW w:w="990" w:type="dxa"/>
          </w:tcPr>
          <w:p w14:paraId="6B0440D2" w14:textId="50CA075B" w:rsidR="00E715CD" w:rsidRPr="00FD53CF" w:rsidRDefault="00B23F13" w:rsidP="00E715CD">
            <w:pPr>
              <w:pBdr>
                <w:bottom w:val="single" w:sz="4" w:space="1" w:color="auto"/>
              </w:pBdr>
              <w:tabs>
                <w:tab w:val="decimal" w:pos="435"/>
              </w:tabs>
              <w:spacing w:line="340" w:lineRule="exact"/>
              <w:rPr>
                <w:rFonts w:ascii="Arial" w:hAnsi="Arial" w:cs="Arial"/>
                <w:sz w:val="18"/>
                <w:szCs w:val="18"/>
              </w:rPr>
            </w:pPr>
            <w:r w:rsidRPr="00FD53CF">
              <w:rPr>
                <w:rFonts w:ascii="Arial" w:hAnsi="Arial" w:cs="Arial"/>
                <w:sz w:val="18"/>
                <w:szCs w:val="18"/>
              </w:rPr>
              <w:t>49.83</w:t>
            </w:r>
          </w:p>
        </w:tc>
        <w:tc>
          <w:tcPr>
            <w:tcW w:w="1080" w:type="dxa"/>
            <w:hideMark/>
          </w:tcPr>
          <w:p w14:paraId="1D3798B9" w14:textId="1F0A92F1" w:rsidR="00E715CD" w:rsidRDefault="00E715CD" w:rsidP="00E715CD">
            <w:pPr>
              <w:pBdr>
                <w:bottom w:val="single" w:sz="4" w:space="1" w:color="auto"/>
              </w:pBdr>
              <w:tabs>
                <w:tab w:val="decimal" w:pos="435"/>
              </w:tabs>
              <w:spacing w:line="340" w:lineRule="exact"/>
              <w:rPr>
                <w:rFonts w:ascii="Arial" w:hAnsi="Arial" w:cs="Arial"/>
                <w:sz w:val="18"/>
                <w:szCs w:val="18"/>
              </w:rPr>
            </w:pPr>
            <w:r w:rsidRPr="00130605">
              <w:rPr>
                <w:rFonts w:ascii="Arial" w:hAnsi="Arial" w:cs="Arial"/>
                <w:sz w:val="18"/>
                <w:szCs w:val="18"/>
              </w:rPr>
              <w:t>47.63</w:t>
            </w:r>
          </w:p>
        </w:tc>
      </w:tr>
      <w:tr w:rsidR="00E715CD" w14:paraId="398DB420" w14:textId="77777777" w:rsidTr="00B52663">
        <w:tc>
          <w:tcPr>
            <w:tcW w:w="3236" w:type="dxa"/>
            <w:vAlign w:val="bottom"/>
            <w:hideMark/>
          </w:tcPr>
          <w:p w14:paraId="612EEC08" w14:textId="77777777" w:rsidR="00E715CD" w:rsidRDefault="00E715CD" w:rsidP="00E715CD">
            <w:pPr>
              <w:spacing w:line="340" w:lineRule="exact"/>
              <w:ind w:left="72" w:hanging="72"/>
              <w:rPr>
                <w:rFonts w:ascii="Arial" w:hAnsi="Arial" w:cs="Arial"/>
                <w:b/>
                <w:bCs/>
                <w:sz w:val="18"/>
                <w:szCs w:val="18"/>
              </w:rPr>
            </w:pPr>
            <w:r>
              <w:rPr>
                <w:rFonts w:ascii="Arial" w:hAnsi="Arial" w:cs="Arial"/>
                <w:b/>
                <w:bCs/>
                <w:sz w:val="18"/>
                <w:szCs w:val="18"/>
              </w:rPr>
              <w:t>Share of net assets</w:t>
            </w:r>
          </w:p>
        </w:tc>
        <w:tc>
          <w:tcPr>
            <w:tcW w:w="1084" w:type="dxa"/>
          </w:tcPr>
          <w:p w14:paraId="37518D13" w14:textId="488D17D4" w:rsidR="00E715CD" w:rsidRPr="00B52663" w:rsidRDefault="002D4069" w:rsidP="00E715CD">
            <w:pPr>
              <w:tabs>
                <w:tab w:val="decimal" w:pos="705"/>
              </w:tabs>
              <w:spacing w:line="340" w:lineRule="exact"/>
              <w:rPr>
                <w:rFonts w:ascii="Arial" w:hAnsi="Arial" w:cs="Arial"/>
                <w:b/>
                <w:bCs/>
                <w:sz w:val="18"/>
                <w:szCs w:val="18"/>
              </w:rPr>
            </w:pPr>
            <w:r>
              <w:rPr>
                <w:rFonts w:ascii="Arial" w:hAnsi="Arial" w:cs="Arial"/>
                <w:b/>
                <w:bCs/>
                <w:sz w:val="18"/>
                <w:szCs w:val="18"/>
              </w:rPr>
              <w:t>21,417</w:t>
            </w:r>
          </w:p>
        </w:tc>
        <w:tc>
          <w:tcPr>
            <w:tcW w:w="1080" w:type="dxa"/>
            <w:hideMark/>
          </w:tcPr>
          <w:p w14:paraId="6021DA21" w14:textId="5AB56E20" w:rsidR="00E715CD" w:rsidRPr="00290812" w:rsidRDefault="00D929BA" w:rsidP="00E715CD">
            <w:pPr>
              <w:tabs>
                <w:tab w:val="decimal" w:pos="705"/>
              </w:tabs>
              <w:spacing w:line="340" w:lineRule="exact"/>
              <w:rPr>
                <w:rFonts w:ascii="Arial" w:hAnsi="Arial" w:cs="Arial"/>
                <w:b/>
                <w:bCs/>
                <w:sz w:val="18"/>
                <w:szCs w:val="18"/>
                <w:cs/>
              </w:rPr>
            </w:pPr>
            <w:r w:rsidRPr="00290812">
              <w:rPr>
                <w:rFonts w:ascii="Arial" w:hAnsi="Arial" w:cs="Arial"/>
                <w:b/>
                <w:bCs/>
                <w:sz w:val="18"/>
                <w:szCs w:val="18"/>
              </w:rPr>
              <w:t>20,040</w:t>
            </w:r>
          </w:p>
        </w:tc>
        <w:tc>
          <w:tcPr>
            <w:tcW w:w="990" w:type="dxa"/>
            <w:vAlign w:val="bottom"/>
          </w:tcPr>
          <w:p w14:paraId="0DB9FB0F" w14:textId="3350C7BF" w:rsidR="00E715CD" w:rsidRPr="00FD53CF" w:rsidRDefault="004E426D"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10,</w:t>
            </w:r>
            <w:r w:rsidR="00C5029F" w:rsidRPr="00FD53CF">
              <w:rPr>
                <w:rFonts w:ascii="Arial" w:hAnsi="Arial" w:cs="Arial"/>
                <w:b/>
                <w:bCs/>
                <w:sz w:val="18"/>
                <w:szCs w:val="18"/>
              </w:rPr>
              <w:t>70</w:t>
            </w:r>
            <w:r w:rsidR="0022542B" w:rsidRPr="00FD53CF">
              <w:rPr>
                <w:rFonts w:ascii="Arial" w:hAnsi="Arial" w:cs="Arial"/>
                <w:b/>
                <w:bCs/>
                <w:sz w:val="18"/>
                <w:szCs w:val="18"/>
              </w:rPr>
              <w:t>6</w:t>
            </w:r>
          </w:p>
        </w:tc>
        <w:tc>
          <w:tcPr>
            <w:tcW w:w="990" w:type="dxa"/>
            <w:vAlign w:val="bottom"/>
            <w:hideMark/>
          </w:tcPr>
          <w:p w14:paraId="32E12479" w14:textId="2F1C19C6" w:rsidR="00E715CD" w:rsidRPr="00FD53CF" w:rsidRDefault="00E715CD"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10,376</w:t>
            </w:r>
          </w:p>
        </w:tc>
        <w:tc>
          <w:tcPr>
            <w:tcW w:w="990" w:type="dxa"/>
            <w:vAlign w:val="bottom"/>
          </w:tcPr>
          <w:p w14:paraId="02410E60" w14:textId="6BAF31EE" w:rsidR="00E715CD" w:rsidRPr="00FD53CF" w:rsidRDefault="006A34DF" w:rsidP="00E715CD">
            <w:pPr>
              <w:tabs>
                <w:tab w:val="decimal" w:pos="705"/>
              </w:tabs>
              <w:spacing w:line="340" w:lineRule="exact"/>
              <w:rPr>
                <w:rFonts w:ascii="Arial" w:hAnsi="Arial" w:cs="Arial"/>
                <w:b/>
                <w:bCs/>
                <w:sz w:val="18"/>
                <w:szCs w:val="18"/>
              </w:rPr>
            </w:pPr>
            <w:r w:rsidRPr="00FD53CF">
              <w:rPr>
                <w:rFonts w:ascii="Arial" w:hAnsi="Arial" w:cs="Arial"/>
                <w:b/>
                <w:bCs/>
                <w:sz w:val="18"/>
                <w:szCs w:val="18"/>
              </w:rPr>
              <w:t>62</w:t>
            </w:r>
            <w:r w:rsidR="009F5298" w:rsidRPr="00FD53CF">
              <w:rPr>
                <w:rFonts w:ascii="Arial" w:hAnsi="Arial" w:cs="Arial"/>
                <w:b/>
                <w:bCs/>
                <w:sz w:val="18"/>
                <w:szCs w:val="18"/>
              </w:rPr>
              <w:t>2</w:t>
            </w:r>
          </w:p>
        </w:tc>
        <w:tc>
          <w:tcPr>
            <w:tcW w:w="1080" w:type="dxa"/>
            <w:vAlign w:val="bottom"/>
            <w:hideMark/>
          </w:tcPr>
          <w:p w14:paraId="14D1393E" w14:textId="5ACE94B3" w:rsidR="00E715CD" w:rsidRPr="00B52663" w:rsidRDefault="00E715CD" w:rsidP="00E715CD">
            <w:pPr>
              <w:tabs>
                <w:tab w:val="decimal" w:pos="705"/>
              </w:tabs>
              <w:spacing w:line="340" w:lineRule="exact"/>
              <w:rPr>
                <w:rFonts w:ascii="Arial" w:hAnsi="Arial" w:cs="Arial"/>
                <w:b/>
                <w:bCs/>
                <w:sz w:val="18"/>
                <w:szCs w:val="18"/>
              </w:rPr>
            </w:pPr>
            <w:r w:rsidRPr="00130605">
              <w:rPr>
                <w:rFonts w:ascii="Arial" w:hAnsi="Arial" w:cs="Arial"/>
                <w:b/>
                <w:bCs/>
                <w:sz w:val="18"/>
                <w:szCs w:val="18"/>
              </w:rPr>
              <w:t>603</w:t>
            </w:r>
          </w:p>
        </w:tc>
      </w:tr>
      <w:tr w:rsidR="00E715CD" w:rsidRPr="00BF39E0" w14:paraId="0C27B7E1" w14:textId="77777777" w:rsidTr="00B52663">
        <w:tc>
          <w:tcPr>
            <w:tcW w:w="3236" w:type="dxa"/>
            <w:vAlign w:val="bottom"/>
          </w:tcPr>
          <w:p w14:paraId="22E5E7BB" w14:textId="781EBC5A" w:rsidR="00E715CD" w:rsidRPr="00BF39E0" w:rsidRDefault="00E715CD" w:rsidP="00E715CD">
            <w:pPr>
              <w:spacing w:line="340" w:lineRule="exact"/>
              <w:ind w:left="72" w:hanging="72"/>
              <w:rPr>
                <w:rFonts w:ascii="Arial" w:hAnsi="Arial" w:cs="Arial"/>
                <w:sz w:val="18"/>
                <w:szCs w:val="18"/>
              </w:rPr>
            </w:pPr>
            <w:r w:rsidRPr="00BF39E0">
              <w:rPr>
                <w:rFonts w:ascii="Arial" w:hAnsi="Arial" w:cs="Arial"/>
                <w:sz w:val="18"/>
                <w:szCs w:val="18"/>
              </w:rPr>
              <w:t>Elimination entries</w:t>
            </w:r>
          </w:p>
        </w:tc>
        <w:tc>
          <w:tcPr>
            <w:tcW w:w="1084" w:type="dxa"/>
          </w:tcPr>
          <w:p w14:paraId="19478245" w14:textId="4F0A7ED7" w:rsidR="00E715CD" w:rsidRPr="00BF39E0" w:rsidRDefault="00C90B1A" w:rsidP="00E715CD">
            <w:pPr>
              <w:tabs>
                <w:tab w:val="decimal" w:pos="705"/>
              </w:tabs>
              <w:spacing w:line="340" w:lineRule="exact"/>
              <w:rPr>
                <w:rFonts w:ascii="Arial" w:hAnsi="Arial" w:cs="Arial"/>
                <w:sz w:val="18"/>
                <w:szCs w:val="18"/>
              </w:rPr>
            </w:pPr>
            <w:r>
              <w:rPr>
                <w:rFonts w:ascii="Arial" w:hAnsi="Arial" w:cs="Arial"/>
                <w:sz w:val="18"/>
                <w:szCs w:val="18"/>
              </w:rPr>
              <w:t>(6,865)</w:t>
            </w:r>
          </w:p>
        </w:tc>
        <w:tc>
          <w:tcPr>
            <w:tcW w:w="1080" w:type="dxa"/>
          </w:tcPr>
          <w:p w14:paraId="68F7B0EC" w14:textId="42DDB07A" w:rsidR="00E715CD" w:rsidRPr="00290812" w:rsidRDefault="00E715CD" w:rsidP="00E715CD">
            <w:pPr>
              <w:tabs>
                <w:tab w:val="decimal" w:pos="705"/>
              </w:tabs>
              <w:spacing w:line="340" w:lineRule="exact"/>
              <w:rPr>
                <w:rFonts w:ascii="Arial" w:hAnsi="Arial" w:cs="Arial"/>
                <w:sz w:val="18"/>
                <w:szCs w:val="18"/>
              </w:rPr>
            </w:pPr>
            <w:r w:rsidRPr="00290812">
              <w:rPr>
                <w:rFonts w:ascii="Arial" w:hAnsi="Arial" w:cs="Arial"/>
                <w:sz w:val="18"/>
                <w:szCs w:val="18"/>
              </w:rPr>
              <w:t>(6,</w:t>
            </w:r>
            <w:r w:rsidR="00D929BA" w:rsidRPr="00290812">
              <w:rPr>
                <w:rFonts w:ascii="Arial" w:hAnsi="Arial" w:cs="Arial"/>
                <w:sz w:val="18"/>
                <w:szCs w:val="18"/>
              </w:rPr>
              <w:t>789</w:t>
            </w:r>
            <w:r w:rsidRPr="00290812">
              <w:rPr>
                <w:rFonts w:ascii="Arial" w:hAnsi="Arial" w:cs="Arial"/>
                <w:sz w:val="18"/>
                <w:szCs w:val="18"/>
              </w:rPr>
              <w:t>)</w:t>
            </w:r>
          </w:p>
        </w:tc>
        <w:tc>
          <w:tcPr>
            <w:tcW w:w="990" w:type="dxa"/>
            <w:vAlign w:val="bottom"/>
          </w:tcPr>
          <w:p w14:paraId="014B2C39" w14:textId="0AA30799" w:rsidR="00E715CD" w:rsidRPr="00FD53CF" w:rsidRDefault="00C5029F" w:rsidP="00E715CD">
            <w:pPr>
              <w:tabs>
                <w:tab w:val="decimal" w:pos="705"/>
              </w:tabs>
              <w:spacing w:line="340" w:lineRule="exact"/>
              <w:rPr>
                <w:rFonts w:ascii="Arial" w:hAnsi="Arial" w:cs="Arial"/>
                <w:sz w:val="18"/>
                <w:szCs w:val="18"/>
              </w:rPr>
            </w:pPr>
            <w:r w:rsidRPr="00FD53CF">
              <w:rPr>
                <w:rFonts w:ascii="Arial" w:hAnsi="Arial" w:cs="Arial"/>
                <w:sz w:val="18"/>
                <w:szCs w:val="18"/>
              </w:rPr>
              <w:t>(4,94</w:t>
            </w:r>
            <w:r w:rsidR="0022542B" w:rsidRPr="00FD53CF">
              <w:rPr>
                <w:rFonts w:ascii="Arial" w:hAnsi="Arial" w:cstheme="minorBidi"/>
                <w:sz w:val="18"/>
                <w:szCs w:val="18"/>
              </w:rPr>
              <w:t>2</w:t>
            </w:r>
            <w:r w:rsidRPr="00FD53CF">
              <w:rPr>
                <w:rFonts w:ascii="Arial" w:hAnsi="Arial" w:cs="Arial"/>
                <w:sz w:val="18"/>
                <w:szCs w:val="18"/>
              </w:rPr>
              <w:t>)</w:t>
            </w:r>
          </w:p>
        </w:tc>
        <w:tc>
          <w:tcPr>
            <w:tcW w:w="990" w:type="dxa"/>
            <w:vAlign w:val="bottom"/>
          </w:tcPr>
          <w:p w14:paraId="3BEC3C0E" w14:textId="28A92E3A" w:rsidR="00E715CD" w:rsidRPr="00FD53CF" w:rsidRDefault="00E715CD" w:rsidP="00E715CD">
            <w:pPr>
              <w:tabs>
                <w:tab w:val="decimal" w:pos="705"/>
              </w:tabs>
              <w:spacing w:line="340" w:lineRule="exact"/>
              <w:rPr>
                <w:rFonts w:ascii="Arial" w:hAnsi="Arial" w:cs="Arial"/>
                <w:sz w:val="18"/>
                <w:szCs w:val="18"/>
              </w:rPr>
            </w:pPr>
            <w:r w:rsidRPr="00FD53CF">
              <w:rPr>
                <w:rFonts w:ascii="Arial" w:hAnsi="Arial" w:cs="Arial"/>
                <w:sz w:val="18"/>
                <w:szCs w:val="18"/>
              </w:rPr>
              <w:t>(4,929)</w:t>
            </w:r>
          </w:p>
        </w:tc>
        <w:tc>
          <w:tcPr>
            <w:tcW w:w="990" w:type="dxa"/>
            <w:vAlign w:val="bottom"/>
          </w:tcPr>
          <w:p w14:paraId="70C8CB83" w14:textId="75960C8C" w:rsidR="00E715CD" w:rsidRPr="00FD53CF" w:rsidRDefault="006A34DF" w:rsidP="00E715CD">
            <w:pPr>
              <w:tabs>
                <w:tab w:val="decimal" w:pos="705"/>
              </w:tabs>
              <w:spacing w:line="340" w:lineRule="exact"/>
              <w:rPr>
                <w:rFonts w:ascii="Arial" w:hAnsi="Arial" w:cs="Arial"/>
                <w:sz w:val="18"/>
                <w:szCs w:val="18"/>
              </w:rPr>
            </w:pPr>
            <w:r w:rsidRPr="00FD53CF">
              <w:rPr>
                <w:rFonts w:ascii="Arial" w:hAnsi="Arial" w:cs="Arial"/>
                <w:sz w:val="18"/>
                <w:szCs w:val="18"/>
              </w:rPr>
              <w:t>(3</w:t>
            </w:r>
            <w:r w:rsidR="009F5298" w:rsidRPr="00FD53CF">
              <w:rPr>
                <w:rFonts w:ascii="Arial" w:hAnsi="Arial" w:cs="Arial"/>
                <w:sz w:val="18"/>
                <w:szCs w:val="18"/>
              </w:rPr>
              <w:t>19</w:t>
            </w:r>
            <w:r w:rsidRPr="00FD53CF">
              <w:rPr>
                <w:rFonts w:ascii="Arial" w:hAnsi="Arial" w:cs="Arial"/>
                <w:sz w:val="18"/>
                <w:szCs w:val="18"/>
              </w:rPr>
              <w:t>)</w:t>
            </w:r>
          </w:p>
        </w:tc>
        <w:tc>
          <w:tcPr>
            <w:tcW w:w="1080" w:type="dxa"/>
            <w:vAlign w:val="bottom"/>
          </w:tcPr>
          <w:p w14:paraId="62345181" w14:textId="17DAC338" w:rsidR="00E715CD" w:rsidRPr="00BF39E0" w:rsidRDefault="00E715CD" w:rsidP="00E715CD">
            <w:pPr>
              <w:tabs>
                <w:tab w:val="decimal" w:pos="705"/>
              </w:tabs>
              <w:spacing w:line="340" w:lineRule="exact"/>
              <w:rPr>
                <w:rFonts w:ascii="Arial" w:hAnsi="Arial" w:cs="Arial"/>
                <w:sz w:val="18"/>
                <w:szCs w:val="18"/>
              </w:rPr>
            </w:pPr>
            <w:r w:rsidRPr="00130605">
              <w:rPr>
                <w:rFonts w:ascii="Arial" w:hAnsi="Arial" w:cs="Arial"/>
                <w:sz w:val="18"/>
                <w:szCs w:val="18"/>
              </w:rPr>
              <w:t>(311)</w:t>
            </w:r>
          </w:p>
        </w:tc>
      </w:tr>
      <w:tr w:rsidR="00E715CD" w14:paraId="6A369366" w14:textId="77777777" w:rsidTr="00B52663">
        <w:tc>
          <w:tcPr>
            <w:tcW w:w="3236" w:type="dxa"/>
            <w:vAlign w:val="bottom"/>
            <w:hideMark/>
          </w:tcPr>
          <w:p w14:paraId="29CFC488" w14:textId="6DC3C54A" w:rsidR="00E715CD" w:rsidRPr="00CE1145" w:rsidRDefault="00E715CD" w:rsidP="00E715CD">
            <w:pPr>
              <w:spacing w:line="340" w:lineRule="exact"/>
              <w:ind w:left="72" w:right="-108" w:hanging="72"/>
              <w:rPr>
                <w:rFonts w:ascii="Arial" w:hAnsi="Arial" w:cstheme="minorBidi"/>
                <w:sz w:val="18"/>
                <w:szCs w:val="18"/>
              </w:rPr>
            </w:pPr>
            <w:r>
              <w:rPr>
                <w:rFonts w:ascii="Arial" w:hAnsi="Arial" w:cs="Arial"/>
                <w:sz w:val="18"/>
                <w:szCs w:val="18"/>
              </w:rPr>
              <w:t>Cost of business acquisition higher than</w:t>
            </w:r>
            <w:r>
              <w:rPr>
                <w:rFonts w:ascii="Arial" w:hAnsi="Arial" w:cstheme="minorBidi"/>
                <w:sz w:val="18"/>
                <w:szCs w:val="18"/>
              </w:rPr>
              <w:t xml:space="preserve"> </w:t>
            </w:r>
            <w:r>
              <w:rPr>
                <w:rFonts w:ascii="Arial" w:hAnsi="Arial" w:cs="Arial"/>
                <w:sz w:val="18"/>
                <w:szCs w:val="18"/>
              </w:rPr>
              <w:t>net book value</w:t>
            </w:r>
          </w:p>
        </w:tc>
        <w:tc>
          <w:tcPr>
            <w:tcW w:w="1084" w:type="dxa"/>
          </w:tcPr>
          <w:p w14:paraId="35CD27C6" w14:textId="77777777" w:rsidR="00E715CD" w:rsidRDefault="00E715CD" w:rsidP="00E715CD">
            <w:pPr>
              <w:pBdr>
                <w:bottom w:val="single" w:sz="4" w:space="1" w:color="auto"/>
              </w:pBdr>
              <w:tabs>
                <w:tab w:val="decimal" w:pos="705"/>
              </w:tabs>
              <w:spacing w:line="340" w:lineRule="exact"/>
              <w:rPr>
                <w:rFonts w:ascii="Arial" w:hAnsi="Arial" w:cs="Arial"/>
                <w:sz w:val="18"/>
                <w:szCs w:val="18"/>
              </w:rPr>
            </w:pPr>
          </w:p>
          <w:p w14:paraId="0265BFCA" w14:textId="4F97EEF8" w:rsidR="00E715CD" w:rsidRDefault="00491824" w:rsidP="00E715CD">
            <w:pPr>
              <w:pBdr>
                <w:bottom w:val="single" w:sz="4" w:space="1" w:color="auto"/>
              </w:pBdr>
              <w:tabs>
                <w:tab w:val="decimal" w:pos="705"/>
              </w:tabs>
              <w:spacing w:line="340" w:lineRule="exact"/>
              <w:rPr>
                <w:rFonts w:ascii="Arial" w:hAnsi="Arial" w:cs="Arial"/>
                <w:sz w:val="18"/>
                <w:szCs w:val="18"/>
              </w:rPr>
            </w:pPr>
            <w:r>
              <w:rPr>
                <w:rFonts w:ascii="Arial" w:hAnsi="Arial" w:cs="Arial"/>
                <w:sz w:val="18"/>
                <w:szCs w:val="18"/>
              </w:rPr>
              <w:t>-</w:t>
            </w:r>
          </w:p>
        </w:tc>
        <w:tc>
          <w:tcPr>
            <w:tcW w:w="1080" w:type="dxa"/>
          </w:tcPr>
          <w:p w14:paraId="380026BD" w14:textId="77777777" w:rsidR="00E715CD" w:rsidRPr="00290812" w:rsidRDefault="00E715CD" w:rsidP="00E715CD">
            <w:pPr>
              <w:pBdr>
                <w:bottom w:val="single" w:sz="4" w:space="1" w:color="auto"/>
              </w:pBdr>
              <w:tabs>
                <w:tab w:val="decimal" w:pos="705"/>
              </w:tabs>
              <w:spacing w:line="340" w:lineRule="exact"/>
              <w:rPr>
                <w:rFonts w:ascii="Arial" w:hAnsi="Arial" w:cs="Arial"/>
                <w:sz w:val="18"/>
                <w:szCs w:val="18"/>
              </w:rPr>
            </w:pPr>
          </w:p>
          <w:p w14:paraId="57F93E7B" w14:textId="78DAF9D2" w:rsidR="00E715CD" w:rsidRPr="00290812" w:rsidRDefault="00E715CD" w:rsidP="00E715CD">
            <w:pPr>
              <w:pBdr>
                <w:bottom w:val="single" w:sz="4" w:space="1" w:color="auto"/>
              </w:pBdr>
              <w:tabs>
                <w:tab w:val="decimal" w:pos="705"/>
              </w:tabs>
              <w:spacing w:line="340" w:lineRule="exact"/>
              <w:rPr>
                <w:rFonts w:ascii="Arial" w:hAnsi="Arial" w:cs="Arial"/>
                <w:sz w:val="18"/>
                <w:szCs w:val="18"/>
              </w:rPr>
            </w:pPr>
            <w:r w:rsidRPr="00290812">
              <w:rPr>
                <w:rFonts w:ascii="Arial" w:hAnsi="Arial" w:cs="Arial"/>
                <w:sz w:val="18"/>
                <w:szCs w:val="18"/>
              </w:rPr>
              <w:t>-</w:t>
            </w:r>
          </w:p>
        </w:tc>
        <w:tc>
          <w:tcPr>
            <w:tcW w:w="990" w:type="dxa"/>
            <w:vAlign w:val="bottom"/>
          </w:tcPr>
          <w:p w14:paraId="0FDEDDE3" w14:textId="00F4D679" w:rsidR="00E715CD" w:rsidRPr="00FD53CF" w:rsidRDefault="00E522B7"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629</w:t>
            </w:r>
          </w:p>
        </w:tc>
        <w:tc>
          <w:tcPr>
            <w:tcW w:w="990" w:type="dxa"/>
            <w:vAlign w:val="bottom"/>
          </w:tcPr>
          <w:p w14:paraId="4C9A6DAC" w14:textId="48A08F75" w:rsidR="00E715CD" w:rsidRPr="00FD53CF" w:rsidRDefault="00E715CD"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629</w:t>
            </w:r>
          </w:p>
        </w:tc>
        <w:tc>
          <w:tcPr>
            <w:tcW w:w="990" w:type="dxa"/>
            <w:vAlign w:val="bottom"/>
          </w:tcPr>
          <w:p w14:paraId="5B6E2DEF" w14:textId="5E2D017F" w:rsidR="00E715CD" w:rsidRPr="00FD53CF" w:rsidRDefault="006A34DF" w:rsidP="00E715CD">
            <w:pPr>
              <w:pBdr>
                <w:bottom w:val="single" w:sz="4" w:space="1" w:color="auto"/>
              </w:pBdr>
              <w:tabs>
                <w:tab w:val="decimal" w:pos="705"/>
              </w:tabs>
              <w:spacing w:line="340" w:lineRule="exact"/>
              <w:rPr>
                <w:rFonts w:ascii="Arial" w:hAnsi="Arial" w:cs="Arial"/>
                <w:sz w:val="18"/>
                <w:szCs w:val="18"/>
              </w:rPr>
            </w:pPr>
            <w:r w:rsidRPr="00FD53CF">
              <w:rPr>
                <w:rFonts w:ascii="Arial" w:hAnsi="Arial" w:cs="Arial"/>
                <w:sz w:val="18"/>
                <w:szCs w:val="18"/>
              </w:rPr>
              <w:t>-</w:t>
            </w:r>
          </w:p>
        </w:tc>
        <w:tc>
          <w:tcPr>
            <w:tcW w:w="1080" w:type="dxa"/>
            <w:vAlign w:val="bottom"/>
          </w:tcPr>
          <w:p w14:paraId="69CFF6A9" w14:textId="4F5564CD" w:rsidR="00E715CD" w:rsidRDefault="00E715CD" w:rsidP="00E715CD">
            <w:pPr>
              <w:pBdr>
                <w:bottom w:val="single" w:sz="4" w:space="1" w:color="auto"/>
              </w:pBdr>
              <w:tabs>
                <w:tab w:val="decimal" w:pos="705"/>
              </w:tabs>
              <w:spacing w:line="340" w:lineRule="exact"/>
              <w:rPr>
                <w:rFonts w:ascii="Arial" w:hAnsi="Arial" w:cs="Arial"/>
                <w:sz w:val="18"/>
                <w:szCs w:val="18"/>
              </w:rPr>
            </w:pPr>
            <w:r w:rsidRPr="00130605">
              <w:rPr>
                <w:rFonts w:ascii="Arial" w:hAnsi="Arial" w:cs="Arial"/>
                <w:sz w:val="18"/>
                <w:szCs w:val="18"/>
              </w:rPr>
              <w:t>-</w:t>
            </w:r>
          </w:p>
        </w:tc>
      </w:tr>
      <w:tr w:rsidR="00E715CD" w14:paraId="6F76C977" w14:textId="77777777" w:rsidTr="00B52663">
        <w:tc>
          <w:tcPr>
            <w:tcW w:w="3236" w:type="dxa"/>
            <w:vAlign w:val="bottom"/>
            <w:hideMark/>
          </w:tcPr>
          <w:p w14:paraId="4AC1A05F" w14:textId="77777777" w:rsidR="00E715CD" w:rsidRDefault="00E715CD" w:rsidP="00E715CD">
            <w:pPr>
              <w:spacing w:line="340" w:lineRule="exact"/>
              <w:ind w:left="72" w:right="-108" w:hanging="72"/>
              <w:rPr>
                <w:rFonts w:ascii="Arial" w:hAnsi="Arial" w:cstheme="minorBidi"/>
                <w:b/>
                <w:bCs/>
                <w:sz w:val="18"/>
                <w:szCs w:val="18"/>
              </w:rPr>
            </w:pPr>
            <w:r>
              <w:rPr>
                <w:rFonts w:ascii="Arial" w:hAnsi="Arial" w:cs="Arial"/>
                <w:b/>
                <w:bCs/>
                <w:sz w:val="18"/>
                <w:szCs w:val="18"/>
              </w:rPr>
              <w:t xml:space="preserve">Carrying amounts of associates </w:t>
            </w:r>
            <w:r>
              <w:rPr>
                <w:rFonts w:ascii="Arial" w:hAnsi="Arial" w:cstheme="minorBidi"/>
                <w:b/>
                <w:bCs/>
                <w:sz w:val="18"/>
                <w:szCs w:val="18"/>
                <w:cs/>
              </w:rPr>
              <w:t xml:space="preserve">  </w:t>
            </w:r>
          </w:p>
          <w:p w14:paraId="01324112" w14:textId="77777777" w:rsidR="00E715CD" w:rsidRDefault="00E715CD" w:rsidP="00E715CD">
            <w:pPr>
              <w:spacing w:line="340" w:lineRule="exact"/>
              <w:ind w:left="72" w:right="-108" w:hanging="72"/>
              <w:rPr>
                <w:rFonts w:ascii="Arial" w:hAnsi="Arial" w:cs="Arial"/>
                <w:b/>
                <w:bCs/>
                <w:sz w:val="18"/>
                <w:szCs w:val="18"/>
              </w:rPr>
            </w:pPr>
            <w:r>
              <w:rPr>
                <w:rFonts w:ascii="Arial" w:hAnsi="Arial" w:cstheme="minorBidi"/>
                <w:b/>
                <w:bCs/>
                <w:sz w:val="18"/>
                <w:szCs w:val="18"/>
                <w:cs/>
              </w:rPr>
              <w:t xml:space="preserve">   </w:t>
            </w:r>
            <w:r>
              <w:rPr>
                <w:rFonts w:ascii="Arial" w:hAnsi="Arial" w:cs="Arial"/>
                <w:b/>
                <w:bCs/>
                <w:sz w:val="18"/>
                <w:szCs w:val="18"/>
              </w:rPr>
              <w:t>based on equity method</w:t>
            </w:r>
          </w:p>
        </w:tc>
        <w:tc>
          <w:tcPr>
            <w:tcW w:w="1084" w:type="dxa"/>
          </w:tcPr>
          <w:p w14:paraId="12FD837D" w14:textId="77777777" w:rsidR="00E715CD" w:rsidRDefault="00E715CD" w:rsidP="00E715CD">
            <w:pPr>
              <w:pBdr>
                <w:bottom w:val="double" w:sz="4" w:space="1" w:color="auto"/>
              </w:pBdr>
              <w:tabs>
                <w:tab w:val="decimal" w:pos="705"/>
              </w:tabs>
              <w:spacing w:line="340" w:lineRule="exact"/>
              <w:rPr>
                <w:rFonts w:ascii="Arial" w:hAnsi="Arial" w:cs="Arial"/>
                <w:b/>
                <w:bCs/>
                <w:sz w:val="18"/>
                <w:szCs w:val="18"/>
              </w:rPr>
            </w:pPr>
          </w:p>
          <w:p w14:paraId="5BED13AE" w14:textId="27D6CF80" w:rsidR="00E715CD" w:rsidRPr="00B52663" w:rsidRDefault="00491824" w:rsidP="00E715CD">
            <w:pPr>
              <w:pBdr>
                <w:bottom w:val="double" w:sz="4" w:space="1" w:color="auto"/>
              </w:pBdr>
              <w:tabs>
                <w:tab w:val="decimal" w:pos="705"/>
              </w:tabs>
              <w:spacing w:line="340" w:lineRule="exact"/>
              <w:rPr>
                <w:rFonts w:ascii="Arial" w:hAnsi="Arial" w:cs="Arial"/>
                <w:b/>
                <w:bCs/>
                <w:sz w:val="18"/>
                <w:szCs w:val="18"/>
                <w:cs/>
              </w:rPr>
            </w:pPr>
            <w:r>
              <w:rPr>
                <w:rFonts w:ascii="Arial" w:hAnsi="Arial" w:cs="Arial"/>
                <w:b/>
                <w:bCs/>
                <w:sz w:val="18"/>
                <w:szCs w:val="18"/>
              </w:rPr>
              <w:t>14,552</w:t>
            </w:r>
          </w:p>
        </w:tc>
        <w:tc>
          <w:tcPr>
            <w:tcW w:w="1080" w:type="dxa"/>
          </w:tcPr>
          <w:p w14:paraId="69BA026E" w14:textId="77777777" w:rsidR="00E715CD" w:rsidRPr="00290812" w:rsidRDefault="00E715CD" w:rsidP="00E715CD">
            <w:pPr>
              <w:pBdr>
                <w:bottom w:val="double" w:sz="4" w:space="1" w:color="auto"/>
              </w:pBdr>
              <w:tabs>
                <w:tab w:val="decimal" w:pos="705"/>
              </w:tabs>
              <w:spacing w:line="340" w:lineRule="exact"/>
              <w:rPr>
                <w:rFonts w:ascii="Arial" w:hAnsi="Arial" w:cs="Arial"/>
                <w:b/>
                <w:bCs/>
                <w:sz w:val="18"/>
                <w:szCs w:val="18"/>
              </w:rPr>
            </w:pPr>
          </w:p>
          <w:p w14:paraId="40DCD1E7" w14:textId="54D4DDB4" w:rsidR="00E715CD" w:rsidRPr="00290812" w:rsidRDefault="00E715CD" w:rsidP="00E715CD">
            <w:pPr>
              <w:pBdr>
                <w:bottom w:val="double" w:sz="4" w:space="1" w:color="auto"/>
              </w:pBdr>
              <w:tabs>
                <w:tab w:val="decimal" w:pos="705"/>
              </w:tabs>
              <w:spacing w:line="340" w:lineRule="exact"/>
              <w:rPr>
                <w:rFonts w:ascii="Arial" w:hAnsi="Arial" w:cs="Arial"/>
                <w:b/>
                <w:bCs/>
                <w:sz w:val="18"/>
                <w:szCs w:val="18"/>
              </w:rPr>
            </w:pPr>
            <w:r w:rsidRPr="00290812">
              <w:rPr>
                <w:rFonts w:ascii="Arial" w:hAnsi="Arial" w:cs="Arial"/>
                <w:b/>
                <w:bCs/>
                <w:sz w:val="18"/>
                <w:szCs w:val="18"/>
              </w:rPr>
              <w:t>1</w:t>
            </w:r>
            <w:r w:rsidR="00290812" w:rsidRPr="00290812">
              <w:rPr>
                <w:rFonts w:ascii="Arial" w:hAnsi="Arial" w:cs="Arial"/>
                <w:b/>
                <w:bCs/>
                <w:sz w:val="18"/>
                <w:szCs w:val="18"/>
              </w:rPr>
              <w:t>3,251</w:t>
            </w:r>
          </w:p>
        </w:tc>
        <w:tc>
          <w:tcPr>
            <w:tcW w:w="990" w:type="dxa"/>
            <w:vAlign w:val="bottom"/>
          </w:tcPr>
          <w:p w14:paraId="726D73E4" w14:textId="1517C0AC" w:rsidR="00E715CD" w:rsidRPr="00B52663" w:rsidRDefault="00E522B7" w:rsidP="00E715CD">
            <w:pPr>
              <w:pBdr>
                <w:bottom w:val="double" w:sz="4" w:space="1" w:color="auto"/>
              </w:pBdr>
              <w:tabs>
                <w:tab w:val="decimal" w:pos="705"/>
              </w:tabs>
              <w:spacing w:line="340" w:lineRule="exact"/>
              <w:rPr>
                <w:rFonts w:ascii="Arial" w:hAnsi="Arial" w:cs="Arial"/>
                <w:b/>
                <w:bCs/>
                <w:sz w:val="18"/>
                <w:szCs w:val="18"/>
              </w:rPr>
            </w:pPr>
            <w:r>
              <w:rPr>
                <w:rFonts w:ascii="Arial" w:hAnsi="Arial" w:cs="Arial"/>
                <w:b/>
                <w:bCs/>
                <w:sz w:val="18"/>
                <w:szCs w:val="18"/>
              </w:rPr>
              <w:t>6,393</w:t>
            </w:r>
          </w:p>
        </w:tc>
        <w:tc>
          <w:tcPr>
            <w:tcW w:w="990" w:type="dxa"/>
            <w:vAlign w:val="bottom"/>
          </w:tcPr>
          <w:p w14:paraId="6B69711B" w14:textId="37B1E9E2" w:rsidR="00E715CD" w:rsidRPr="00B52663" w:rsidRDefault="00E715CD" w:rsidP="00E715CD">
            <w:pPr>
              <w:pBdr>
                <w:bottom w:val="double" w:sz="4" w:space="1" w:color="auto"/>
              </w:pBdr>
              <w:tabs>
                <w:tab w:val="decimal" w:pos="705"/>
              </w:tabs>
              <w:spacing w:line="340" w:lineRule="exact"/>
              <w:rPr>
                <w:rFonts w:ascii="Arial" w:hAnsi="Arial" w:cs="Arial"/>
                <w:b/>
                <w:bCs/>
                <w:sz w:val="18"/>
                <w:szCs w:val="18"/>
              </w:rPr>
            </w:pPr>
            <w:r w:rsidRPr="00130605">
              <w:rPr>
                <w:rFonts w:ascii="Arial" w:hAnsi="Arial" w:cs="Arial"/>
                <w:b/>
                <w:bCs/>
                <w:sz w:val="18"/>
                <w:szCs w:val="18"/>
              </w:rPr>
              <w:t>6,076</w:t>
            </w:r>
          </w:p>
        </w:tc>
        <w:tc>
          <w:tcPr>
            <w:tcW w:w="990" w:type="dxa"/>
            <w:vAlign w:val="bottom"/>
          </w:tcPr>
          <w:p w14:paraId="47250C6C" w14:textId="453BC3E5" w:rsidR="00E715CD" w:rsidRPr="00B52663" w:rsidRDefault="00984106" w:rsidP="00E715CD">
            <w:pPr>
              <w:pBdr>
                <w:bottom w:val="double" w:sz="4" w:space="1" w:color="auto"/>
              </w:pBdr>
              <w:tabs>
                <w:tab w:val="decimal" w:pos="705"/>
              </w:tabs>
              <w:spacing w:line="340" w:lineRule="exact"/>
              <w:rPr>
                <w:rFonts w:ascii="Arial" w:hAnsi="Arial" w:cs="Arial"/>
                <w:b/>
                <w:bCs/>
                <w:sz w:val="18"/>
                <w:szCs w:val="18"/>
              </w:rPr>
            </w:pPr>
            <w:r>
              <w:rPr>
                <w:rFonts w:ascii="Arial" w:hAnsi="Arial" w:cs="Arial"/>
                <w:b/>
                <w:bCs/>
                <w:sz w:val="18"/>
                <w:szCs w:val="18"/>
              </w:rPr>
              <w:t>303</w:t>
            </w:r>
          </w:p>
        </w:tc>
        <w:tc>
          <w:tcPr>
            <w:tcW w:w="1080" w:type="dxa"/>
            <w:vAlign w:val="bottom"/>
            <w:hideMark/>
          </w:tcPr>
          <w:p w14:paraId="735A6F90" w14:textId="64F0C048" w:rsidR="00E715CD" w:rsidRPr="00B52663" w:rsidRDefault="00E715CD" w:rsidP="00E715CD">
            <w:pPr>
              <w:pBdr>
                <w:bottom w:val="double" w:sz="4" w:space="1" w:color="auto"/>
              </w:pBdr>
              <w:tabs>
                <w:tab w:val="decimal" w:pos="705"/>
              </w:tabs>
              <w:spacing w:line="340" w:lineRule="exact"/>
              <w:rPr>
                <w:rFonts w:ascii="Arial" w:hAnsi="Arial" w:cs="Arial"/>
                <w:b/>
                <w:bCs/>
                <w:sz w:val="18"/>
                <w:szCs w:val="18"/>
              </w:rPr>
            </w:pPr>
            <w:r w:rsidRPr="00130605">
              <w:rPr>
                <w:rFonts w:ascii="Arial" w:hAnsi="Arial" w:cs="Arial"/>
                <w:b/>
                <w:bCs/>
                <w:sz w:val="18"/>
                <w:szCs w:val="18"/>
              </w:rPr>
              <w:t>292</w:t>
            </w:r>
          </w:p>
        </w:tc>
      </w:tr>
    </w:tbl>
    <w:p w14:paraId="2D43A613" w14:textId="77777777" w:rsidR="00206A3C" w:rsidRDefault="00206A3C" w:rsidP="00FA44E4">
      <w:pPr>
        <w:pStyle w:val="List"/>
        <w:spacing w:before="240" w:after="120" w:line="380" w:lineRule="exact"/>
        <w:ind w:left="576" w:hanging="29"/>
        <w:outlineLvl w:val="0"/>
        <w:rPr>
          <w:rFonts w:ascii="Arial" w:hAnsi="Arial" w:cs="Arial"/>
          <w:sz w:val="22"/>
          <w:szCs w:val="22"/>
        </w:rPr>
      </w:pPr>
    </w:p>
    <w:p w14:paraId="18873B1F" w14:textId="77777777" w:rsidR="00206A3C" w:rsidRDefault="00206A3C">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8DD7220" w14:textId="1746F73A" w:rsidR="006177B8" w:rsidRPr="0006468E" w:rsidRDefault="006177B8" w:rsidP="00FA44E4">
      <w:pPr>
        <w:pStyle w:val="List"/>
        <w:spacing w:before="240" w:after="120" w:line="380" w:lineRule="exact"/>
        <w:ind w:left="576" w:hanging="29"/>
        <w:outlineLvl w:val="0"/>
        <w:rPr>
          <w:rFonts w:ascii="Arial" w:hAnsi="Arial" w:cs="Arial"/>
          <w:sz w:val="22"/>
          <w:szCs w:val="22"/>
        </w:rPr>
      </w:pPr>
      <w:r w:rsidRPr="0006468E">
        <w:rPr>
          <w:rFonts w:ascii="Arial" w:hAnsi="Arial" w:cs="Arial"/>
          <w:sz w:val="22"/>
          <w:szCs w:val="22"/>
        </w:rPr>
        <w:lastRenderedPageBreak/>
        <w:t>Summarised information about comprehensive income</w:t>
      </w:r>
    </w:p>
    <w:tbl>
      <w:tblPr>
        <w:tblW w:w="9450" w:type="dxa"/>
        <w:tblInd w:w="450" w:type="dxa"/>
        <w:tblLayout w:type="fixed"/>
        <w:tblLook w:val="0000" w:firstRow="0" w:lastRow="0" w:firstColumn="0" w:lastColumn="0" w:noHBand="0" w:noVBand="0"/>
      </w:tblPr>
      <w:tblGrid>
        <w:gridCol w:w="2880"/>
        <w:gridCol w:w="1095"/>
        <w:gridCol w:w="1095"/>
        <w:gridCol w:w="1095"/>
        <w:gridCol w:w="1095"/>
        <w:gridCol w:w="1095"/>
        <w:gridCol w:w="1095"/>
      </w:tblGrid>
      <w:tr w:rsidR="000173DF" w:rsidRPr="0006468E" w14:paraId="05E076AA" w14:textId="77777777">
        <w:tc>
          <w:tcPr>
            <w:tcW w:w="2880" w:type="dxa"/>
            <w:tcBorders>
              <w:left w:val="nil"/>
              <w:bottom w:val="nil"/>
              <w:right w:val="nil"/>
            </w:tcBorders>
            <w:vAlign w:val="bottom"/>
          </w:tcPr>
          <w:p w14:paraId="12703502" w14:textId="77777777" w:rsidR="000173DF" w:rsidRPr="0006468E" w:rsidRDefault="000173DF" w:rsidP="00406FE1">
            <w:pPr>
              <w:spacing w:line="340" w:lineRule="exact"/>
              <w:jc w:val="center"/>
              <w:rPr>
                <w:rFonts w:ascii="Arial" w:hAnsi="Arial" w:cs="Arial"/>
                <w:spacing w:val="-4"/>
                <w:sz w:val="18"/>
                <w:szCs w:val="18"/>
                <w:cs/>
              </w:rPr>
            </w:pPr>
          </w:p>
        </w:tc>
        <w:tc>
          <w:tcPr>
            <w:tcW w:w="6570" w:type="dxa"/>
            <w:gridSpan w:val="6"/>
            <w:tcBorders>
              <w:left w:val="nil"/>
              <w:bottom w:val="nil"/>
              <w:right w:val="nil"/>
            </w:tcBorders>
          </w:tcPr>
          <w:p w14:paraId="37D1C788" w14:textId="77777777" w:rsidR="000173DF" w:rsidRPr="0006468E" w:rsidRDefault="000173DF" w:rsidP="00406FE1">
            <w:pPr>
              <w:spacing w:line="340" w:lineRule="exact"/>
              <w:jc w:val="right"/>
              <w:rPr>
                <w:rFonts w:ascii="Arial" w:hAnsi="Arial" w:cs="Arial"/>
                <w:sz w:val="18"/>
                <w:szCs w:val="18"/>
              </w:rPr>
            </w:pPr>
            <w:r w:rsidRPr="0006468E">
              <w:rPr>
                <w:rFonts w:ascii="Arial" w:hAnsi="Arial" w:cs="Arial"/>
                <w:sz w:val="18"/>
                <w:szCs w:val="18"/>
              </w:rPr>
              <w:t>(Unit: Million Baht)</w:t>
            </w:r>
          </w:p>
        </w:tc>
      </w:tr>
      <w:tr w:rsidR="000173DF" w:rsidRPr="0006468E" w14:paraId="702D4636" w14:textId="77777777">
        <w:tc>
          <w:tcPr>
            <w:tcW w:w="2880" w:type="dxa"/>
            <w:tcBorders>
              <w:left w:val="nil"/>
              <w:bottom w:val="nil"/>
              <w:right w:val="nil"/>
            </w:tcBorders>
            <w:vAlign w:val="bottom"/>
          </w:tcPr>
          <w:p w14:paraId="070E2DEE" w14:textId="77777777" w:rsidR="000173DF" w:rsidRPr="0006468E" w:rsidRDefault="000173DF" w:rsidP="00406FE1">
            <w:pPr>
              <w:spacing w:line="340" w:lineRule="exact"/>
              <w:jc w:val="center"/>
              <w:rPr>
                <w:rFonts w:ascii="Arial" w:hAnsi="Arial" w:cs="Arial"/>
                <w:spacing w:val="-4"/>
                <w:sz w:val="18"/>
                <w:szCs w:val="18"/>
                <w:cs/>
              </w:rPr>
            </w:pPr>
          </w:p>
        </w:tc>
        <w:tc>
          <w:tcPr>
            <w:tcW w:w="6570" w:type="dxa"/>
            <w:gridSpan w:val="6"/>
            <w:tcBorders>
              <w:left w:val="nil"/>
              <w:bottom w:val="nil"/>
              <w:right w:val="nil"/>
            </w:tcBorders>
          </w:tcPr>
          <w:p w14:paraId="4C1C2E69" w14:textId="4C54683A" w:rsidR="000173DF" w:rsidRPr="0006468E" w:rsidRDefault="000173DF" w:rsidP="000173DF">
            <w:pPr>
              <w:spacing w:line="340" w:lineRule="exact"/>
              <w:jc w:val="center"/>
              <w:rPr>
                <w:rFonts w:ascii="Arial" w:hAnsi="Arial" w:cs="Arial"/>
                <w:sz w:val="18"/>
                <w:szCs w:val="18"/>
              </w:rPr>
            </w:pPr>
            <w:r w:rsidRPr="0006468E">
              <w:rPr>
                <w:rFonts w:ascii="Arial" w:hAnsi="Arial" w:cs="Arial"/>
                <w:sz w:val="18"/>
                <w:szCs w:val="18"/>
              </w:rPr>
              <w:t>For the years ended 31 December</w:t>
            </w:r>
          </w:p>
        </w:tc>
      </w:tr>
      <w:tr w:rsidR="00B52663" w:rsidRPr="0006468E" w14:paraId="0B8C9320" w14:textId="77777777" w:rsidTr="000173DF">
        <w:tc>
          <w:tcPr>
            <w:tcW w:w="2880" w:type="dxa"/>
            <w:tcBorders>
              <w:left w:val="nil"/>
              <w:bottom w:val="nil"/>
              <w:right w:val="nil"/>
            </w:tcBorders>
            <w:vAlign w:val="bottom"/>
          </w:tcPr>
          <w:p w14:paraId="2F564462" w14:textId="77777777" w:rsidR="00B52663" w:rsidRPr="0006468E" w:rsidRDefault="00B52663" w:rsidP="00406FE1">
            <w:pPr>
              <w:spacing w:line="340" w:lineRule="exact"/>
              <w:jc w:val="center"/>
              <w:rPr>
                <w:rFonts w:ascii="Arial" w:hAnsi="Arial" w:cs="Arial"/>
                <w:spacing w:val="-4"/>
                <w:sz w:val="18"/>
                <w:szCs w:val="18"/>
                <w:cs/>
              </w:rPr>
            </w:pPr>
          </w:p>
        </w:tc>
        <w:tc>
          <w:tcPr>
            <w:tcW w:w="2190" w:type="dxa"/>
            <w:gridSpan w:val="2"/>
          </w:tcPr>
          <w:p w14:paraId="0A9E7675" w14:textId="7F68D8FC" w:rsidR="00B52663" w:rsidRPr="00F329B2" w:rsidRDefault="00B52663" w:rsidP="00F329B2">
            <w:pPr>
              <w:spacing w:line="340" w:lineRule="exact"/>
              <w:jc w:val="center"/>
              <w:rPr>
                <w:rFonts w:ascii="Arial" w:hAnsi="Arial" w:cs="Arial"/>
                <w:sz w:val="18"/>
                <w:szCs w:val="18"/>
              </w:rPr>
            </w:pPr>
            <w:r w:rsidRPr="00F329B2">
              <w:rPr>
                <w:rFonts w:ascii="Arial" w:hAnsi="Arial" w:cs="Arial"/>
                <w:sz w:val="18"/>
                <w:szCs w:val="18"/>
              </w:rPr>
              <w:t xml:space="preserve">Thanachart Capital Public Company Limited </w:t>
            </w:r>
          </w:p>
          <w:p w14:paraId="1B8A3041" w14:textId="7C332F55" w:rsidR="00B52663" w:rsidRPr="0006468E" w:rsidRDefault="00B52663" w:rsidP="00F329B2">
            <w:pPr>
              <w:pBdr>
                <w:bottom w:val="single" w:sz="4" w:space="1" w:color="auto"/>
              </w:pBdr>
              <w:spacing w:line="340" w:lineRule="exact"/>
              <w:jc w:val="center"/>
              <w:rPr>
                <w:rFonts w:ascii="Arial" w:hAnsi="Arial" w:cs="Arial"/>
                <w:sz w:val="18"/>
                <w:szCs w:val="18"/>
                <w:cs/>
              </w:rPr>
            </w:pPr>
            <w:r w:rsidRPr="00F329B2">
              <w:rPr>
                <w:rFonts w:ascii="Arial" w:hAnsi="Arial" w:cs="Arial"/>
                <w:sz w:val="18"/>
                <w:szCs w:val="18"/>
              </w:rPr>
              <w:t>and its subsidiaries</w:t>
            </w:r>
          </w:p>
        </w:tc>
        <w:tc>
          <w:tcPr>
            <w:tcW w:w="2190" w:type="dxa"/>
            <w:gridSpan w:val="2"/>
            <w:tcBorders>
              <w:left w:val="nil"/>
              <w:right w:val="nil"/>
            </w:tcBorders>
            <w:vAlign w:val="bottom"/>
          </w:tcPr>
          <w:p w14:paraId="1F6A007C" w14:textId="21E702CF" w:rsidR="00B52663" w:rsidRPr="0006468E" w:rsidRDefault="00B52663"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Siam Piwat Company Limited and</w:t>
            </w:r>
            <w:r w:rsidRPr="0006468E">
              <w:rPr>
                <w:rFonts w:ascii="Arial" w:hAnsi="Arial" w:cstheme="minorBidi" w:hint="cs"/>
                <w:sz w:val="18"/>
                <w:szCs w:val="18"/>
                <w:cs/>
              </w:rPr>
              <w:t xml:space="preserve"> </w:t>
            </w:r>
            <w:r w:rsidRPr="0006468E">
              <w:rPr>
                <w:rFonts w:ascii="Arial" w:hAnsi="Arial" w:cs="Arial"/>
                <w:sz w:val="18"/>
                <w:szCs w:val="18"/>
              </w:rPr>
              <w:t>its subsidiaries</w:t>
            </w:r>
          </w:p>
        </w:tc>
        <w:tc>
          <w:tcPr>
            <w:tcW w:w="2190" w:type="dxa"/>
            <w:gridSpan w:val="2"/>
            <w:tcBorders>
              <w:left w:val="nil"/>
              <w:right w:val="nil"/>
            </w:tcBorders>
            <w:vAlign w:val="bottom"/>
          </w:tcPr>
          <w:p w14:paraId="40A16AD7" w14:textId="6A989288" w:rsidR="00B52663" w:rsidRPr="0006468E" w:rsidRDefault="00B52663" w:rsidP="00406FE1">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Lam Luk Ka Golf and Country Club Company Limited</w:t>
            </w:r>
          </w:p>
        </w:tc>
      </w:tr>
      <w:tr w:rsidR="00B52663" w:rsidRPr="0006468E" w14:paraId="6DB289E2" w14:textId="77777777" w:rsidTr="000173DF">
        <w:trPr>
          <w:trHeight w:val="135"/>
        </w:trPr>
        <w:tc>
          <w:tcPr>
            <w:tcW w:w="2880" w:type="dxa"/>
            <w:tcBorders>
              <w:top w:val="nil"/>
              <w:left w:val="nil"/>
              <w:right w:val="nil"/>
            </w:tcBorders>
            <w:vAlign w:val="bottom"/>
          </w:tcPr>
          <w:p w14:paraId="2AF4DE03" w14:textId="77777777" w:rsidR="00B52663" w:rsidRPr="0006468E" w:rsidRDefault="00B52663" w:rsidP="00B52663">
            <w:pPr>
              <w:spacing w:line="340" w:lineRule="exact"/>
              <w:jc w:val="center"/>
              <w:rPr>
                <w:rFonts w:ascii="Arial" w:hAnsi="Arial" w:cs="Arial"/>
                <w:sz w:val="18"/>
                <w:szCs w:val="18"/>
                <w:cs/>
              </w:rPr>
            </w:pPr>
          </w:p>
        </w:tc>
        <w:tc>
          <w:tcPr>
            <w:tcW w:w="1095" w:type="dxa"/>
          </w:tcPr>
          <w:p w14:paraId="0F1BCD97" w14:textId="73DE92FE" w:rsidR="00B52663"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095" w:type="dxa"/>
            <w:vAlign w:val="bottom"/>
          </w:tcPr>
          <w:p w14:paraId="0EF5D316" w14:textId="7A6CB282" w:rsidR="00B52663" w:rsidRPr="0006468E" w:rsidRDefault="000B44D1" w:rsidP="00B52663">
            <w:pPr>
              <w:pBdr>
                <w:bottom w:val="single" w:sz="4" w:space="1" w:color="auto"/>
              </w:pBdr>
              <w:tabs>
                <w:tab w:val="right" w:pos="7200"/>
                <w:tab w:val="right" w:pos="8540"/>
              </w:tabs>
              <w:spacing w:line="340" w:lineRule="exact"/>
              <w:jc w:val="center"/>
              <w:rPr>
                <w:rFonts w:ascii="Arial" w:hAnsi="Arial" w:cs="Arial"/>
                <w:sz w:val="18"/>
                <w:szCs w:val="18"/>
                <w:u w:val="single"/>
              </w:rPr>
            </w:pPr>
            <w:r>
              <w:rPr>
                <w:rFonts w:ascii="Arial" w:hAnsi="Arial" w:cs="Arial"/>
                <w:sz w:val="18"/>
                <w:szCs w:val="18"/>
              </w:rPr>
              <w:t>2024</w:t>
            </w:r>
          </w:p>
        </w:tc>
        <w:tc>
          <w:tcPr>
            <w:tcW w:w="1095" w:type="dxa"/>
            <w:tcBorders>
              <w:top w:val="nil"/>
              <w:left w:val="nil"/>
              <w:right w:val="nil"/>
            </w:tcBorders>
            <w:vAlign w:val="bottom"/>
          </w:tcPr>
          <w:p w14:paraId="7BF63435" w14:textId="4757D184" w:rsidR="00B52663" w:rsidRPr="0006468E"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095" w:type="dxa"/>
            <w:tcBorders>
              <w:top w:val="nil"/>
              <w:left w:val="nil"/>
              <w:right w:val="nil"/>
            </w:tcBorders>
            <w:vAlign w:val="bottom"/>
          </w:tcPr>
          <w:p w14:paraId="2F3DC413" w14:textId="722D7E77" w:rsidR="00B52663" w:rsidRPr="0006468E" w:rsidRDefault="000B44D1"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c>
          <w:tcPr>
            <w:tcW w:w="1095" w:type="dxa"/>
            <w:tcBorders>
              <w:top w:val="nil"/>
              <w:left w:val="nil"/>
              <w:right w:val="nil"/>
            </w:tcBorders>
            <w:vAlign w:val="bottom"/>
          </w:tcPr>
          <w:p w14:paraId="6F97D940" w14:textId="1873592B" w:rsidR="00B52663" w:rsidRPr="0006468E" w:rsidRDefault="005970EB"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2025</w:t>
            </w:r>
          </w:p>
        </w:tc>
        <w:tc>
          <w:tcPr>
            <w:tcW w:w="1095" w:type="dxa"/>
            <w:tcBorders>
              <w:top w:val="nil"/>
              <w:left w:val="nil"/>
              <w:right w:val="nil"/>
            </w:tcBorders>
            <w:vAlign w:val="bottom"/>
          </w:tcPr>
          <w:p w14:paraId="2F766FFA" w14:textId="44C6F901" w:rsidR="00B52663" w:rsidRPr="0006468E" w:rsidRDefault="000B44D1" w:rsidP="00B52663">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2024</w:t>
            </w:r>
          </w:p>
        </w:tc>
      </w:tr>
      <w:tr w:rsidR="00B11D12" w:rsidRPr="0006468E" w14:paraId="0A94A29F" w14:textId="77777777" w:rsidTr="000173DF">
        <w:tc>
          <w:tcPr>
            <w:tcW w:w="2880" w:type="dxa"/>
            <w:tcBorders>
              <w:top w:val="nil"/>
              <w:left w:val="nil"/>
              <w:right w:val="nil"/>
            </w:tcBorders>
          </w:tcPr>
          <w:p w14:paraId="7560888D" w14:textId="3CF49FF3" w:rsidR="00B11D12" w:rsidRPr="0006468E" w:rsidRDefault="00B11D12" w:rsidP="00B11D12">
            <w:pPr>
              <w:spacing w:line="340" w:lineRule="exact"/>
              <w:ind w:left="252" w:hanging="252"/>
              <w:rPr>
                <w:rFonts w:ascii="Arial" w:hAnsi="Arial" w:cs="Arial"/>
                <w:sz w:val="18"/>
                <w:szCs w:val="18"/>
                <w:cs/>
              </w:rPr>
            </w:pPr>
          </w:p>
        </w:tc>
        <w:tc>
          <w:tcPr>
            <w:tcW w:w="1095" w:type="dxa"/>
            <w:tcBorders>
              <w:top w:val="nil"/>
              <w:left w:val="nil"/>
              <w:right w:val="nil"/>
            </w:tcBorders>
          </w:tcPr>
          <w:p w14:paraId="0BA826A6" w14:textId="0018385B" w:rsidR="00B11D12" w:rsidRDefault="00B11D12" w:rsidP="00B11D12">
            <w:pPr>
              <w:tabs>
                <w:tab w:val="decimal" w:pos="1695"/>
              </w:tabs>
              <w:spacing w:line="340" w:lineRule="exact"/>
              <w:rPr>
                <w:rFonts w:ascii="Arial" w:hAnsi="Arial" w:cs="Arial"/>
                <w:sz w:val="18"/>
                <w:szCs w:val="18"/>
              </w:rPr>
            </w:pPr>
          </w:p>
        </w:tc>
        <w:tc>
          <w:tcPr>
            <w:tcW w:w="1095" w:type="dxa"/>
            <w:tcBorders>
              <w:top w:val="nil"/>
              <w:left w:val="nil"/>
              <w:right w:val="nil"/>
            </w:tcBorders>
          </w:tcPr>
          <w:p w14:paraId="13638754" w14:textId="62A6F5A5" w:rsidR="00B11D12" w:rsidRPr="00AF59C5" w:rsidRDefault="000173DF" w:rsidP="000173DF">
            <w:pPr>
              <w:tabs>
                <w:tab w:val="decimal" w:pos="975"/>
              </w:tabs>
              <w:spacing w:line="340" w:lineRule="exact"/>
              <w:jc w:val="center"/>
              <w:rPr>
                <w:rFonts w:ascii="Arial" w:hAnsi="Arial" w:cs="Browallia New"/>
                <w:sz w:val="18"/>
                <w:szCs w:val="22"/>
              </w:rPr>
            </w:pPr>
            <w:r w:rsidRPr="00AF59C5">
              <w:rPr>
                <w:rFonts w:ascii="Arial" w:hAnsi="Arial" w:cs="Browallia New"/>
                <w:sz w:val="18"/>
                <w:szCs w:val="22"/>
              </w:rPr>
              <w:t>(Restated)</w:t>
            </w:r>
          </w:p>
        </w:tc>
        <w:tc>
          <w:tcPr>
            <w:tcW w:w="1095" w:type="dxa"/>
            <w:tcBorders>
              <w:top w:val="nil"/>
              <w:left w:val="nil"/>
              <w:right w:val="nil"/>
            </w:tcBorders>
          </w:tcPr>
          <w:p w14:paraId="25133764" w14:textId="588FF47D" w:rsidR="00B11D12" w:rsidRPr="00DC6F60" w:rsidRDefault="00B11D12" w:rsidP="00B11D12">
            <w:pPr>
              <w:tabs>
                <w:tab w:val="decimal" w:pos="612"/>
              </w:tabs>
              <w:spacing w:line="340" w:lineRule="exact"/>
              <w:rPr>
                <w:rFonts w:ascii="Arial" w:hAnsi="Arial" w:cs="Arial"/>
                <w:sz w:val="18"/>
                <w:szCs w:val="18"/>
              </w:rPr>
            </w:pPr>
          </w:p>
        </w:tc>
        <w:tc>
          <w:tcPr>
            <w:tcW w:w="1095" w:type="dxa"/>
            <w:tcBorders>
              <w:top w:val="nil"/>
              <w:left w:val="nil"/>
              <w:right w:val="nil"/>
            </w:tcBorders>
          </w:tcPr>
          <w:p w14:paraId="6D40B717" w14:textId="43E49212" w:rsidR="00B11D12" w:rsidRPr="00DC6F60" w:rsidRDefault="00B11D12" w:rsidP="000173DF">
            <w:pPr>
              <w:tabs>
                <w:tab w:val="decimal" w:pos="750"/>
              </w:tabs>
              <w:spacing w:line="340" w:lineRule="exact"/>
              <w:rPr>
                <w:rFonts w:ascii="Arial" w:hAnsi="Arial" w:cs="Arial"/>
                <w:sz w:val="18"/>
                <w:szCs w:val="18"/>
              </w:rPr>
            </w:pPr>
          </w:p>
        </w:tc>
        <w:tc>
          <w:tcPr>
            <w:tcW w:w="1095" w:type="dxa"/>
            <w:tcBorders>
              <w:top w:val="nil"/>
              <w:left w:val="nil"/>
              <w:right w:val="nil"/>
            </w:tcBorders>
          </w:tcPr>
          <w:p w14:paraId="66BCDD4C" w14:textId="544A9B81" w:rsidR="00B11D12" w:rsidRPr="0006468E" w:rsidRDefault="00B11D12" w:rsidP="00B11D12">
            <w:pPr>
              <w:tabs>
                <w:tab w:val="decimal" w:pos="615"/>
              </w:tabs>
              <w:spacing w:line="340" w:lineRule="exact"/>
              <w:rPr>
                <w:rFonts w:ascii="Arial" w:hAnsi="Arial" w:cs="Arial"/>
                <w:sz w:val="18"/>
                <w:szCs w:val="18"/>
              </w:rPr>
            </w:pPr>
          </w:p>
        </w:tc>
        <w:tc>
          <w:tcPr>
            <w:tcW w:w="1095" w:type="dxa"/>
            <w:tcBorders>
              <w:top w:val="nil"/>
              <w:left w:val="nil"/>
              <w:right w:val="nil"/>
            </w:tcBorders>
          </w:tcPr>
          <w:p w14:paraId="768294D5" w14:textId="58D37962" w:rsidR="00B11D12" w:rsidRPr="0006468E" w:rsidRDefault="00B11D12" w:rsidP="000173DF">
            <w:pPr>
              <w:tabs>
                <w:tab w:val="decimal" w:pos="810"/>
              </w:tabs>
              <w:spacing w:line="340" w:lineRule="exact"/>
              <w:rPr>
                <w:rFonts w:ascii="Arial" w:hAnsi="Arial" w:cs="Arial"/>
                <w:sz w:val="18"/>
                <w:szCs w:val="18"/>
              </w:rPr>
            </w:pPr>
          </w:p>
        </w:tc>
      </w:tr>
      <w:tr w:rsidR="000173DF" w:rsidRPr="0006468E" w14:paraId="256CF076" w14:textId="77777777" w:rsidTr="000173DF">
        <w:tc>
          <w:tcPr>
            <w:tcW w:w="2880" w:type="dxa"/>
            <w:tcBorders>
              <w:top w:val="nil"/>
              <w:left w:val="nil"/>
              <w:right w:val="nil"/>
            </w:tcBorders>
          </w:tcPr>
          <w:p w14:paraId="7DEB4E9A" w14:textId="785125CE" w:rsidR="000173DF" w:rsidRPr="0006468E" w:rsidRDefault="000173DF" w:rsidP="000173DF">
            <w:pPr>
              <w:spacing w:line="340" w:lineRule="exact"/>
              <w:ind w:left="252" w:hanging="252"/>
              <w:rPr>
                <w:rFonts w:ascii="Arial" w:hAnsi="Arial" w:cs="Arial"/>
                <w:sz w:val="18"/>
                <w:szCs w:val="18"/>
              </w:rPr>
            </w:pPr>
            <w:r w:rsidRPr="0006468E">
              <w:rPr>
                <w:rFonts w:ascii="Arial" w:hAnsi="Arial" w:cs="Arial"/>
                <w:sz w:val="18"/>
                <w:szCs w:val="18"/>
              </w:rPr>
              <w:t>Revenue</w:t>
            </w:r>
          </w:p>
        </w:tc>
        <w:tc>
          <w:tcPr>
            <w:tcW w:w="1095" w:type="dxa"/>
            <w:tcBorders>
              <w:top w:val="nil"/>
              <w:left w:val="nil"/>
              <w:right w:val="nil"/>
            </w:tcBorders>
          </w:tcPr>
          <w:p w14:paraId="47335E4F" w14:textId="59B104D5" w:rsidR="000173DF" w:rsidRDefault="001D76C7" w:rsidP="000173DF">
            <w:pPr>
              <w:tabs>
                <w:tab w:val="decimal" w:pos="1695"/>
              </w:tabs>
              <w:spacing w:line="340" w:lineRule="exact"/>
              <w:rPr>
                <w:rFonts w:ascii="Arial" w:hAnsi="Arial" w:cs="Arial"/>
                <w:sz w:val="18"/>
                <w:szCs w:val="18"/>
              </w:rPr>
            </w:pPr>
            <w:r>
              <w:rPr>
                <w:rFonts w:ascii="Arial" w:hAnsi="Arial" w:cs="Arial"/>
                <w:sz w:val="18"/>
                <w:szCs w:val="18"/>
              </w:rPr>
              <w:t>22,275</w:t>
            </w:r>
          </w:p>
        </w:tc>
        <w:tc>
          <w:tcPr>
            <w:tcW w:w="1095" w:type="dxa"/>
            <w:tcBorders>
              <w:top w:val="nil"/>
              <w:left w:val="nil"/>
              <w:right w:val="nil"/>
            </w:tcBorders>
          </w:tcPr>
          <w:p w14:paraId="18B5D9FD" w14:textId="64719FD2" w:rsidR="000173DF" w:rsidRPr="00AF59C5" w:rsidRDefault="000173DF" w:rsidP="000173DF">
            <w:pPr>
              <w:tabs>
                <w:tab w:val="decimal" w:pos="975"/>
              </w:tabs>
              <w:spacing w:line="340" w:lineRule="exact"/>
              <w:rPr>
                <w:rFonts w:ascii="Arial" w:hAnsi="Arial" w:cs="Arial"/>
                <w:sz w:val="18"/>
                <w:szCs w:val="18"/>
              </w:rPr>
            </w:pPr>
            <w:r w:rsidRPr="00AF59C5">
              <w:rPr>
                <w:rFonts w:ascii="Arial" w:hAnsi="Arial" w:cs="Arial"/>
                <w:sz w:val="18"/>
                <w:szCs w:val="18"/>
              </w:rPr>
              <w:t>21,</w:t>
            </w:r>
            <w:r w:rsidR="00AF59C5" w:rsidRPr="00AF59C5">
              <w:rPr>
                <w:rFonts w:ascii="Arial" w:hAnsi="Arial" w:cs="Arial"/>
                <w:sz w:val="18"/>
                <w:szCs w:val="18"/>
              </w:rPr>
              <w:t>245</w:t>
            </w:r>
          </w:p>
        </w:tc>
        <w:tc>
          <w:tcPr>
            <w:tcW w:w="1095" w:type="dxa"/>
            <w:tcBorders>
              <w:top w:val="nil"/>
              <w:left w:val="nil"/>
              <w:right w:val="nil"/>
            </w:tcBorders>
          </w:tcPr>
          <w:p w14:paraId="137877DC" w14:textId="7BDE6426" w:rsidR="000173DF" w:rsidRPr="005C5D71" w:rsidRDefault="00CA002A" w:rsidP="008F13A6">
            <w:pPr>
              <w:tabs>
                <w:tab w:val="decimal" w:pos="855"/>
              </w:tabs>
              <w:spacing w:line="340" w:lineRule="exact"/>
              <w:rPr>
                <w:rFonts w:ascii="Arial" w:hAnsi="Arial" w:cs="Arial"/>
                <w:sz w:val="18"/>
                <w:szCs w:val="18"/>
              </w:rPr>
            </w:pPr>
            <w:r w:rsidRPr="005C5D71">
              <w:rPr>
                <w:rFonts w:ascii="Arial" w:hAnsi="Arial" w:cs="Arial"/>
                <w:sz w:val="18"/>
                <w:szCs w:val="18"/>
              </w:rPr>
              <w:t>13,</w:t>
            </w:r>
            <w:r w:rsidR="009F5298" w:rsidRPr="005C5D71">
              <w:rPr>
                <w:rFonts w:ascii="Arial" w:hAnsi="Arial" w:cs="Arial"/>
                <w:sz w:val="18"/>
                <w:szCs w:val="18"/>
              </w:rPr>
              <w:t>694</w:t>
            </w:r>
          </w:p>
        </w:tc>
        <w:tc>
          <w:tcPr>
            <w:tcW w:w="1095" w:type="dxa"/>
            <w:tcBorders>
              <w:top w:val="nil"/>
              <w:left w:val="nil"/>
              <w:right w:val="nil"/>
            </w:tcBorders>
          </w:tcPr>
          <w:p w14:paraId="0F9AE833" w14:textId="75CF3C05" w:rsidR="000173DF" w:rsidRDefault="000173DF" w:rsidP="008F13A6">
            <w:pPr>
              <w:tabs>
                <w:tab w:val="decimal" w:pos="840"/>
              </w:tabs>
              <w:spacing w:line="340" w:lineRule="exact"/>
              <w:rPr>
                <w:rFonts w:ascii="Arial" w:hAnsi="Arial" w:cs="Arial"/>
                <w:sz w:val="18"/>
                <w:szCs w:val="18"/>
              </w:rPr>
            </w:pPr>
            <w:r>
              <w:rPr>
                <w:rFonts w:ascii="Arial" w:hAnsi="Arial" w:cs="Arial"/>
                <w:sz w:val="18"/>
                <w:szCs w:val="18"/>
              </w:rPr>
              <w:t>14,050</w:t>
            </w:r>
          </w:p>
        </w:tc>
        <w:tc>
          <w:tcPr>
            <w:tcW w:w="1095" w:type="dxa"/>
            <w:tcBorders>
              <w:top w:val="nil"/>
              <w:left w:val="nil"/>
              <w:right w:val="nil"/>
            </w:tcBorders>
          </w:tcPr>
          <w:p w14:paraId="44CAA59F" w14:textId="5E455A82" w:rsidR="000173DF" w:rsidRPr="0006468E" w:rsidRDefault="001D76C7" w:rsidP="008F13A6">
            <w:pPr>
              <w:tabs>
                <w:tab w:val="decimal" w:pos="735"/>
              </w:tabs>
              <w:spacing w:line="340" w:lineRule="exact"/>
              <w:rPr>
                <w:rFonts w:ascii="Arial" w:hAnsi="Arial" w:cs="Arial"/>
                <w:sz w:val="18"/>
                <w:szCs w:val="18"/>
              </w:rPr>
            </w:pPr>
            <w:r>
              <w:rPr>
                <w:rFonts w:ascii="Arial" w:hAnsi="Arial" w:cs="Arial"/>
                <w:sz w:val="18"/>
                <w:szCs w:val="18"/>
              </w:rPr>
              <w:t>120</w:t>
            </w:r>
          </w:p>
        </w:tc>
        <w:tc>
          <w:tcPr>
            <w:tcW w:w="1095" w:type="dxa"/>
            <w:tcBorders>
              <w:top w:val="nil"/>
              <w:left w:val="nil"/>
              <w:right w:val="nil"/>
            </w:tcBorders>
          </w:tcPr>
          <w:p w14:paraId="2D40AE56" w14:textId="2A3E711F" w:rsidR="000173DF" w:rsidRPr="003D5A5C" w:rsidRDefault="000173DF" w:rsidP="000173DF">
            <w:pPr>
              <w:tabs>
                <w:tab w:val="decimal" w:pos="810"/>
              </w:tabs>
              <w:spacing w:line="340" w:lineRule="exact"/>
              <w:rPr>
                <w:rFonts w:ascii="Arial" w:hAnsi="Arial" w:cs="Arial"/>
                <w:sz w:val="18"/>
                <w:szCs w:val="18"/>
              </w:rPr>
            </w:pPr>
            <w:r w:rsidRPr="003D5A5C">
              <w:rPr>
                <w:rFonts w:ascii="Arial" w:hAnsi="Arial" w:cs="Arial"/>
                <w:sz w:val="18"/>
                <w:szCs w:val="18"/>
              </w:rPr>
              <w:t>126</w:t>
            </w:r>
          </w:p>
        </w:tc>
      </w:tr>
      <w:tr w:rsidR="000173DF" w:rsidRPr="0006468E" w14:paraId="31BA3E3C" w14:textId="77777777" w:rsidTr="000173DF">
        <w:tc>
          <w:tcPr>
            <w:tcW w:w="2880" w:type="dxa"/>
            <w:tcBorders>
              <w:top w:val="nil"/>
              <w:left w:val="nil"/>
              <w:right w:val="nil"/>
            </w:tcBorders>
          </w:tcPr>
          <w:p w14:paraId="032F6F54" w14:textId="77777777" w:rsidR="000173DF" w:rsidRPr="0006468E" w:rsidRDefault="000173DF" w:rsidP="000173DF">
            <w:pPr>
              <w:spacing w:line="340" w:lineRule="exact"/>
              <w:ind w:left="252" w:right="-108" w:hanging="252"/>
              <w:rPr>
                <w:rFonts w:ascii="Arial" w:hAnsi="Arial" w:cs="Arial"/>
                <w:sz w:val="18"/>
                <w:szCs w:val="18"/>
                <w:cs/>
              </w:rPr>
            </w:pPr>
            <w:r w:rsidRPr="0006468E">
              <w:rPr>
                <w:rFonts w:ascii="Arial" w:hAnsi="Arial" w:cs="Arial"/>
                <w:sz w:val="18"/>
                <w:szCs w:val="18"/>
              </w:rPr>
              <w:t>Profit (loss) for the year</w:t>
            </w:r>
          </w:p>
        </w:tc>
        <w:tc>
          <w:tcPr>
            <w:tcW w:w="1095" w:type="dxa"/>
            <w:tcBorders>
              <w:top w:val="nil"/>
              <w:left w:val="nil"/>
              <w:right w:val="nil"/>
            </w:tcBorders>
          </w:tcPr>
          <w:p w14:paraId="3212D7AE" w14:textId="1E17B300" w:rsidR="000173DF" w:rsidRDefault="001D76C7" w:rsidP="000173DF">
            <w:pPr>
              <w:tabs>
                <w:tab w:val="decimal" w:pos="1695"/>
              </w:tabs>
              <w:spacing w:line="340" w:lineRule="exact"/>
              <w:rPr>
                <w:rFonts w:ascii="Arial" w:hAnsi="Arial" w:cs="Arial"/>
                <w:sz w:val="18"/>
                <w:szCs w:val="18"/>
              </w:rPr>
            </w:pPr>
            <w:r>
              <w:rPr>
                <w:rFonts w:ascii="Arial" w:hAnsi="Arial" w:cs="Arial"/>
                <w:sz w:val="18"/>
                <w:szCs w:val="18"/>
              </w:rPr>
              <w:t>8,264</w:t>
            </w:r>
          </w:p>
        </w:tc>
        <w:tc>
          <w:tcPr>
            <w:tcW w:w="1095" w:type="dxa"/>
            <w:tcBorders>
              <w:top w:val="nil"/>
              <w:left w:val="nil"/>
              <w:right w:val="nil"/>
            </w:tcBorders>
          </w:tcPr>
          <w:p w14:paraId="4DCE9A85" w14:textId="62B112FE" w:rsidR="000173DF" w:rsidRPr="00AF59C5" w:rsidRDefault="000173DF" w:rsidP="000173DF">
            <w:pPr>
              <w:tabs>
                <w:tab w:val="decimal" w:pos="975"/>
              </w:tabs>
              <w:spacing w:line="340" w:lineRule="exact"/>
              <w:rPr>
                <w:rFonts w:ascii="Arial" w:hAnsi="Arial" w:cs="Arial"/>
                <w:sz w:val="18"/>
                <w:szCs w:val="18"/>
              </w:rPr>
            </w:pPr>
            <w:r w:rsidRPr="00AF59C5">
              <w:rPr>
                <w:rFonts w:ascii="Arial" w:hAnsi="Arial" w:cs="Arial"/>
                <w:sz w:val="18"/>
                <w:szCs w:val="18"/>
              </w:rPr>
              <w:t>7,02</w:t>
            </w:r>
            <w:r w:rsidR="00AF59C5" w:rsidRPr="00AF59C5">
              <w:rPr>
                <w:rFonts w:ascii="Arial" w:hAnsi="Arial" w:cs="Arial"/>
                <w:sz w:val="18"/>
                <w:szCs w:val="18"/>
              </w:rPr>
              <w:t>2</w:t>
            </w:r>
          </w:p>
        </w:tc>
        <w:tc>
          <w:tcPr>
            <w:tcW w:w="1095" w:type="dxa"/>
            <w:tcBorders>
              <w:top w:val="nil"/>
              <w:left w:val="nil"/>
              <w:right w:val="nil"/>
            </w:tcBorders>
          </w:tcPr>
          <w:p w14:paraId="5763C6EA" w14:textId="2A011D41" w:rsidR="000173DF" w:rsidRPr="005C5D71" w:rsidRDefault="00CA002A" w:rsidP="008F13A6">
            <w:pPr>
              <w:tabs>
                <w:tab w:val="decimal" w:pos="855"/>
              </w:tabs>
              <w:spacing w:line="340" w:lineRule="exact"/>
              <w:rPr>
                <w:rFonts w:ascii="Arial" w:hAnsi="Arial" w:cs="Arial"/>
                <w:sz w:val="18"/>
                <w:szCs w:val="18"/>
              </w:rPr>
            </w:pPr>
            <w:r w:rsidRPr="005C5D71">
              <w:rPr>
                <w:rFonts w:ascii="Arial" w:hAnsi="Arial" w:cs="Arial"/>
                <w:sz w:val="18"/>
                <w:szCs w:val="18"/>
              </w:rPr>
              <w:t>1,</w:t>
            </w:r>
            <w:r w:rsidR="009F5298" w:rsidRPr="005C5D71">
              <w:rPr>
                <w:rFonts w:ascii="Arial" w:hAnsi="Arial" w:cs="Arial"/>
                <w:sz w:val="18"/>
                <w:szCs w:val="18"/>
              </w:rPr>
              <w:t>862</w:t>
            </w:r>
          </w:p>
        </w:tc>
        <w:tc>
          <w:tcPr>
            <w:tcW w:w="1095" w:type="dxa"/>
            <w:tcBorders>
              <w:top w:val="nil"/>
              <w:left w:val="nil"/>
              <w:right w:val="nil"/>
            </w:tcBorders>
          </w:tcPr>
          <w:p w14:paraId="29D2DE2B" w14:textId="293C5FBD" w:rsidR="000173DF" w:rsidRPr="00DC6F60" w:rsidRDefault="000173DF" w:rsidP="008F13A6">
            <w:pPr>
              <w:tabs>
                <w:tab w:val="decimal" w:pos="840"/>
              </w:tabs>
              <w:spacing w:line="340" w:lineRule="exact"/>
              <w:rPr>
                <w:rFonts w:ascii="Arial" w:hAnsi="Arial" w:cs="Arial"/>
                <w:sz w:val="18"/>
                <w:szCs w:val="18"/>
              </w:rPr>
            </w:pPr>
            <w:r w:rsidRPr="003D5A5C">
              <w:rPr>
                <w:rFonts w:ascii="Arial" w:hAnsi="Arial" w:cs="Arial"/>
                <w:sz w:val="18"/>
                <w:szCs w:val="18"/>
              </w:rPr>
              <w:t>2,</w:t>
            </w:r>
            <w:r>
              <w:rPr>
                <w:rFonts w:ascii="Arial" w:hAnsi="Arial" w:cs="Arial"/>
                <w:sz w:val="18"/>
                <w:szCs w:val="18"/>
              </w:rPr>
              <w:t>077</w:t>
            </w:r>
          </w:p>
        </w:tc>
        <w:tc>
          <w:tcPr>
            <w:tcW w:w="1095" w:type="dxa"/>
            <w:tcBorders>
              <w:left w:val="nil"/>
              <w:right w:val="nil"/>
            </w:tcBorders>
          </w:tcPr>
          <w:p w14:paraId="19A1E553" w14:textId="2CAB9CE9" w:rsidR="000173DF" w:rsidRPr="0006468E" w:rsidRDefault="001D76C7" w:rsidP="008F13A6">
            <w:pPr>
              <w:tabs>
                <w:tab w:val="decimal" w:pos="735"/>
              </w:tabs>
              <w:spacing w:line="340" w:lineRule="exact"/>
              <w:rPr>
                <w:rFonts w:ascii="Arial" w:hAnsi="Arial" w:cs="Arial"/>
                <w:sz w:val="18"/>
                <w:szCs w:val="18"/>
              </w:rPr>
            </w:pPr>
            <w:r>
              <w:rPr>
                <w:rFonts w:ascii="Arial" w:hAnsi="Arial" w:cs="Arial"/>
                <w:sz w:val="18"/>
                <w:szCs w:val="18"/>
              </w:rPr>
              <w:t>(5)</w:t>
            </w:r>
          </w:p>
        </w:tc>
        <w:tc>
          <w:tcPr>
            <w:tcW w:w="1095" w:type="dxa"/>
            <w:tcBorders>
              <w:left w:val="nil"/>
              <w:right w:val="nil"/>
            </w:tcBorders>
          </w:tcPr>
          <w:p w14:paraId="72E7627D" w14:textId="541F1A3D" w:rsidR="000173DF" w:rsidRPr="0006468E" w:rsidRDefault="000173DF" w:rsidP="000173DF">
            <w:pPr>
              <w:tabs>
                <w:tab w:val="decimal" w:pos="810"/>
              </w:tabs>
              <w:spacing w:line="340" w:lineRule="exact"/>
              <w:rPr>
                <w:rFonts w:ascii="Arial" w:hAnsi="Arial" w:cs="Arial"/>
                <w:sz w:val="18"/>
                <w:szCs w:val="18"/>
              </w:rPr>
            </w:pPr>
            <w:r w:rsidRPr="003D5A5C">
              <w:rPr>
                <w:rFonts w:ascii="Arial" w:hAnsi="Arial" w:cs="Arial"/>
                <w:sz w:val="18"/>
                <w:szCs w:val="18"/>
              </w:rPr>
              <w:t>(1)</w:t>
            </w:r>
          </w:p>
        </w:tc>
      </w:tr>
      <w:tr w:rsidR="000173DF" w:rsidRPr="0006468E" w14:paraId="53848788" w14:textId="77777777" w:rsidTr="000173DF">
        <w:tc>
          <w:tcPr>
            <w:tcW w:w="2880" w:type="dxa"/>
            <w:tcBorders>
              <w:left w:val="nil"/>
              <w:right w:val="nil"/>
            </w:tcBorders>
          </w:tcPr>
          <w:p w14:paraId="50F26222" w14:textId="77777777" w:rsidR="000173DF" w:rsidRPr="0006468E" w:rsidRDefault="000173DF" w:rsidP="000173DF">
            <w:pPr>
              <w:spacing w:line="340" w:lineRule="exact"/>
              <w:ind w:left="252" w:hanging="252"/>
              <w:rPr>
                <w:rFonts w:ascii="Arial" w:hAnsi="Arial" w:cs="Arial"/>
                <w:sz w:val="18"/>
                <w:szCs w:val="18"/>
                <w:cs/>
              </w:rPr>
            </w:pPr>
            <w:r w:rsidRPr="0006468E">
              <w:rPr>
                <w:rFonts w:ascii="Arial" w:hAnsi="Arial" w:cs="Arial"/>
                <w:sz w:val="18"/>
                <w:szCs w:val="18"/>
              </w:rPr>
              <w:t>Other comprehensive income</w:t>
            </w:r>
          </w:p>
        </w:tc>
        <w:tc>
          <w:tcPr>
            <w:tcW w:w="1095" w:type="dxa"/>
            <w:tcBorders>
              <w:left w:val="nil"/>
              <w:right w:val="nil"/>
            </w:tcBorders>
          </w:tcPr>
          <w:p w14:paraId="61D84D0A" w14:textId="3158B9BA" w:rsidR="000173DF" w:rsidRDefault="001D76C7" w:rsidP="000173DF">
            <w:pPr>
              <w:pBdr>
                <w:bottom w:val="single" w:sz="4" w:space="1" w:color="auto"/>
              </w:pBdr>
              <w:tabs>
                <w:tab w:val="decimal" w:pos="1695"/>
              </w:tabs>
              <w:spacing w:line="340" w:lineRule="exact"/>
              <w:rPr>
                <w:rFonts w:ascii="Arial" w:hAnsi="Arial" w:cs="Arial"/>
                <w:sz w:val="18"/>
                <w:szCs w:val="18"/>
              </w:rPr>
            </w:pPr>
            <w:r>
              <w:rPr>
                <w:rFonts w:ascii="Arial" w:hAnsi="Arial" w:cs="Arial"/>
                <w:sz w:val="18"/>
                <w:szCs w:val="18"/>
              </w:rPr>
              <w:t>1,569</w:t>
            </w:r>
          </w:p>
        </w:tc>
        <w:tc>
          <w:tcPr>
            <w:tcW w:w="1095" w:type="dxa"/>
            <w:tcBorders>
              <w:left w:val="nil"/>
              <w:right w:val="nil"/>
            </w:tcBorders>
          </w:tcPr>
          <w:p w14:paraId="7DAB8020" w14:textId="7E4ED5E9" w:rsidR="000173DF" w:rsidRPr="00AF59C5" w:rsidRDefault="000173DF" w:rsidP="000173DF">
            <w:pPr>
              <w:pBdr>
                <w:bottom w:val="single" w:sz="4" w:space="1" w:color="auto"/>
              </w:pBdr>
              <w:tabs>
                <w:tab w:val="decimal" w:pos="975"/>
              </w:tabs>
              <w:spacing w:line="340" w:lineRule="exact"/>
              <w:rPr>
                <w:rFonts w:ascii="Arial" w:hAnsi="Arial" w:cs="Arial"/>
                <w:sz w:val="18"/>
                <w:szCs w:val="18"/>
              </w:rPr>
            </w:pPr>
            <w:r w:rsidRPr="00AF59C5">
              <w:rPr>
                <w:rFonts w:ascii="Arial" w:hAnsi="Arial" w:cs="Arial"/>
                <w:sz w:val="18"/>
                <w:szCs w:val="18"/>
              </w:rPr>
              <w:t>(6</w:t>
            </w:r>
            <w:r w:rsidR="00AF59C5" w:rsidRPr="00AF59C5">
              <w:rPr>
                <w:rFonts w:ascii="Arial" w:hAnsi="Arial" w:cs="Arial"/>
                <w:sz w:val="18"/>
                <w:szCs w:val="18"/>
              </w:rPr>
              <w:t>8</w:t>
            </w:r>
            <w:r w:rsidRPr="00AF59C5">
              <w:rPr>
                <w:rFonts w:ascii="Arial" w:hAnsi="Arial" w:cs="Arial"/>
                <w:sz w:val="18"/>
                <w:szCs w:val="18"/>
              </w:rPr>
              <w:t>)</w:t>
            </w:r>
          </w:p>
        </w:tc>
        <w:tc>
          <w:tcPr>
            <w:tcW w:w="1095" w:type="dxa"/>
            <w:tcBorders>
              <w:left w:val="nil"/>
              <w:right w:val="nil"/>
            </w:tcBorders>
          </w:tcPr>
          <w:p w14:paraId="5B4C3406" w14:textId="09D1E33F" w:rsidR="000173DF" w:rsidRPr="005C5D71" w:rsidRDefault="009F5298" w:rsidP="008F13A6">
            <w:pPr>
              <w:pBdr>
                <w:bottom w:val="single" w:sz="4" w:space="1" w:color="auto"/>
              </w:pBdr>
              <w:tabs>
                <w:tab w:val="decimal" w:pos="855"/>
              </w:tabs>
              <w:spacing w:line="340" w:lineRule="exact"/>
              <w:rPr>
                <w:rFonts w:ascii="Arial" w:hAnsi="Arial" w:cs="Arial"/>
                <w:sz w:val="18"/>
                <w:szCs w:val="18"/>
              </w:rPr>
            </w:pPr>
            <w:r w:rsidRPr="005C5D71">
              <w:rPr>
                <w:rFonts w:ascii="Arial" w:hAnsi="Arial" w:cs="Arial"/>
                <w:sz w:val="18"/>
                <w:szCs w:val="18"/>
              </w:rPr>
              <w:t>(10)</w:t>
            </w:r>
          </w:p>
        </w:tc>
        <w:tc>
          <w:tcPr>
            <w:tcW w:w="1095" w:type="dxa"/>
            <w:tcBorders>
              <w:left w:val="nil"/>
              <w:right w:val="nil"/>
            </w:tcBorders>
          </w:tcPr>
          <w:p w14:paraId="1574AFC9" w14:textId="6607771F" w:rsidR="000173DF" w:rsidRPr="00DC6F60" w:rsidRDefault="000173DF" w:rsidP="008F13A6">
            <w:pPr>
              <w:pBdr>
                <w:bottom w:val="single" w:sz="4" w:space="1" w:color="auto"/>
              </w:pBdr>
              <w:tabs>
                <w:tab w:val="decimal" w:pos="840"/>
              </w:tabs>
              <w:spacing w:line="340" w:lineRule="exact"/>
              <w:rPr>
                <w:rFonts w:ascii="Arial" w:hAnsi="Arial" w:cs="Arial"/>
                <w:sz w:val="18"/>
                <w:szCs w:val="18"/>
              </w:rPr>
            </w:pPr>
            <w:r w:rsidRPr="003D5A5C">
              <w:rPr>
                <w:rFonts w:ascii="Arial" w:hAnsi="Arial" w:cs="Arial"/>
                <w:sz w:val="18"/>
                <w:szCs w:val="18"/>
              </w:rPr>
              <w:t>1</w:t>
            </w:r>
            <w:r>
              <w:rPr>
                <w:rFonts w:ascii="Arial" w:hAnsi="Arial" w:cs="Arial"/>
                <w:sz w:val="18"/>
                <w:szCs w:val="18"/>
              </w:rPr>
              <w:t>0</w:t>
            </w:r>
          </w:p>
        </w:tc>
        <w:tc>
          <w:tcPr>
            <w:tcW w:w="1095" w:type="dxa"/>
            <w:tcBorders>
              <w:left w:val="nil"/>
              <w:right w:val="nil"/>
            </w:tcBorders>
          </w:tcPr>
          <w:p w14:paraId="3888712F" w14:textId="6BA11BE0" w:rsidR="000173DF" w:rsidRPr="0006468E" w:rsidRDefault="001D76C7" w:rsidP="008F13A6">
            <w:pPr>
              <w:pBdr>
                <w:bottom w:val="single" w:sz="4" w:space="1" w:color="auto"/>
              </w:pBdr>
              <w:tabs>
                <w:tab w:val="decimal" w:pos="735"/>
              </w:tabs>
              <w:spacing w:line="340" w:lineRule="exact"/>
              <w:rPr>
                <w:rFonts w:ascii="Arial" w:hAnsi="Arial" w:cs="Arial"/>
                <w:sz w:val="18"/>
                <w:szCs w:val="18"/>
              </w:rPr>
            </w:pPr>
            <w:r>
              <w:rPr>
                <w:rFonts w:ascii="Arial" w:hAnsi="Arial" w:cs="Arial"/>
                <w:sz w:val="18"/>
                <w:szCs w:val="18"/>
              </w:rPr>
              <w:t>(4)</w:t>
            </w:r>
          </w:p>
        </w:tc>
        <w:tc>
          <w:tcPr>
            <w:tcW w:w="1095" w:type="dxa"/>
            <w:tcBorders>
              <w:left w:val="nil"/>
              <w:right w:val="nil"/>
            </w:tcBorders>
          </w:tcPr>
          <w:p w14:paraId="656AF6A2" w14:textId="1D478E17" w:rsidR="000173DF" w:rsidRPr="0006468E" w:rsidRDefault="000173DF" w:rsidP="000173DF">
            <w:pPr>
              <w:pBdr>
                <w:bottom w:val="single" w:sz="4" w:space="1" w:color="auto"/>
              </w:pBdr>
              <w:tabs>
                <w:tab w:val="decimal" w:pos="810"/>
              </w:tabs>
              <w:spacing w:line="340" w:lineRule="exact"/>
              <w:rPr>
                <w:rFonts w:ascii="Arial" w:hAnsi="Arial" w:cs="Arial"/>
                <w:sz w:val="18"/>
                <w:szCs w:val="18"/>
              </w:rPr>
            </w:pPr>
            <w:r w:rsidRPr="003D5A5C">
              <w:rPr>
                <w:rFonts w:ascii="Arial" w:hAnsi="Arial" w:cs="Arial"/>
                <w:sz w:val="18"/>
                <w:szCs w:val="18"/>
              </w:rPr>
              <w:t>-</w:t>
            </w:r>
          </w:p>
        </w:tc>
      </w:tr>
      <w:tr w:rsidR="000173DF" w:rsidRPr="0006468E" w14:paraId="749EB5E2" w14:textId="77777777" w:rsidTr="000173DF">
        <w:tc>
          <w:tcPr>
            <w:tcW w:w="2880" w:type="dxa"/>
            <w:tcBorders>
              <w:left w:val="nil"/>
              <w:bottom w:val="nil"/>
              <w:right w:val="nil"/>
            </w:tcBorders>
          </w:tcPr>
          <w:p w14:paraId="1E504EB7" w14:textId="77777777" w:rsidR="000173DF" w:rsidRPr="0006468E" w:rsidRDefault="000173DF" w:rsidP="000173DF">
            <w:pPr>
              <w:spacing w:line="340" w:lineRule="exact"/>
              <w:ind w:left="252" w:hanging="252"/>
              <w:rPr>
                <w:rFonts w:ascii="Arial" w:hAnsi="Arial" w:cs="Arial"/>
                <w:sz w:val="18"/>
                <w:szCs w:val="18"/>
                <w:cs/>
              </w:rPr>
            </w:pPr>
            <w:r w:rsidRPr="0006468E">
              <w:rPr>
                <w:rFonts w:ascii="Arial" w:hAnsi="Arial" w:cs="Arial"/>
                <w:sz w:val="18"/>
                <w:szCs w:val="18"/>
              </w:rPr>
              <w:t>Total comprehensive income</w:t>
            </w:r>
          </w:p>
        </w:tc>
        <w:tc>
          <w:tcPr>
            <w:tcW w:w="1095" w:type="dxa"/>
            <w:tcBorders>
              <w:left w:val="nil"/>
              <w:bottom w:val="nil"/>
              <w:right w:val="nil"/>
            </w:tcBorders>
          </w:tcPr>
          <w:p w14:paraId="0A3DFAD8" w14:textId="0DEC10A9" w:rsidR="000173DF" w:rsidRDefault="001D76C7" w:rsidP="000173DF">
            <w:pPr>
              <w:pBdr>
                <w:bottom w:val="double" w:sz="4" w:space="1" w:color="auto"/>
              </w:pBdr>
              <w:tabs>
                <w:tab w:val="decimal" w:pos="1695"/>
              </w:tabs>
              <w:spacing w:line="340" w:lineRule="exact"/>
              <w:rPr>
                <w:rFonts w:ascii="Arial" w:hAnsi="Arial" w:cs="Arial"/>
                <w:sz w:val="18"/>
                <w:szCs w:val="18"/>
              </w:rPr>
            </w:pPr>
            <w:r>
              <w:rPr>
                <w:rFonts w:ascii="Arial" w:hAnsi="Arial" w:cs="Arial"/>
                <w:sz w:val="18"/>
                <w:szCs w:val="18"/>
              </w:rPr>
              <w:t>9,833</w:t>
            </w:r>
          </w:p>
        </w:tc>
        <w:tc>
          <w:tcPr>
            <w:tcW w:w="1095" w:type="dxa"/>
            <w:tcBorders>
              <w:left w:val="nil"/>
              <w:bottom w:val="nil"/>
              <w:right w:val="nil"/>
            </w:tcBorders>
          </w:tcPr>
          <w:p w14:paraId="09E881F3" w14:textId="3A33718D" w:rsidR="000173DF" w:rsidRPr="00AF59C5" w:rsidRDefault="000173DF" w:rsidP="000173DF">
            <w:pPr>
              <w:pBdr>
                <w:bottom w:val="double" w:sz="4" w:space="1" w:color="auto"/>
              </w:pBdr>
              <w:tabs>
                <w:tab w:val="decimal" w:pos="975"/>
              </w:tabs>
              <w:spacing w:line="340" w:lineRule="exact"/>
              <w:rPr>
                <w:rFonts w:ascii="Arial" w:hAnsi="Arial" w:cs="Arial"/>
                <w:sz w:val="18"/>
                <w:szCs w:val="18"/>
              </w:rPr>
            </w:pPr>
            <w:r w:rsidRPr="00AF59C5">
              <w:rPr>
                <w:rFonts w:ascii="Arial" w:hAnsi="Arial" w:cs="Arial"/>
                <w:sz w:val="18"/>
                <w:szCs w:val="18"/>
              </w:rPr>
              <w:t>6,9</w:t>
            </w:r>
            <w:r w:rsidR="00AF59C5" w:rsidRPr="00AF59C5">
              <w:rPr>
                <w:rFonts w:ascii="Arial" w:hAnsi="Arial" w:cs="Arial"/>
                <w:sz w:val="18"/>
                <w:szCs w:val="18"/>
              </w:rPr>
              <w:t>54</w:t>
            </w:r>
          </w:p>
        </w:tc>
        <w:tc>
          <w:tcPr>
            <w:tcW w:w="1095" w:type="dxa"/>
            <w:tcBorders>
              <w:left w:val="nil"/>
              <w:bottom w:val="nil"/>
              <w:right w:val="nil"/>
            </w:tcBorders>
          </w:tcPr>
          <w:p w14:paraId="733C39BE" w14:textId="0135B0CA" w:rsidR="000173DF" w:rsidRPr="005C5D71" w:rsidRDefault="00AF59C5" w:rsidP="008F13A6">
            <w:pPr>
              <w:pBdr>
                <w:bottom w:val="double" w:sz="4" w:space="1" w:color="auto"/>
              </w:pBdr>
              <w:tabs>
                <w:tab w:val="decimal" w:pos="855"/>
              </w:tabs>
              <w:spacing w:line="340" w:lineRule="exact"/>
              <w:rPr>
                <w:rFonts w:ascii="Arial" w:hAnsi="Arial" w:cs="Arial"/>
                <w:sz w:val="18"/>
                <w:szCs w:val="18"/>
              </w:rPr>
            </w:pPr>
            <w:r w:rsidRPr="005C5D71">
              <w:rPr>
                <w:rFonts w:ascii="Arial" w:hAnsi="Arial" w:cs="Arial"/>
                <w:sz w:val="18"/>
                <w:szCs w:val="18"/>
              </w:rPr>
              <w:t>1,</w:t>
            </w:r>
            <w:r w:rsidR="009F5298" w:rsidRPr="005C5D71">
              <w:rPr>
                <w:rFonts w:ascii="Arial" w:hAnsi="Arial" w:cs="Arial"/>
                <w:sz w:val="18"/>
                <w:szCs w:val="18"/>
              </w:rPr>
              <w:t>852</w:t>
            </w:r>
          </w:p>
        </w:tc>
        <w:tc>
          <w:tcPr>
            <w:tcW w:w="1095" w:type="dxa"/>
            <w:tcBorders>
              <w:left w:val="nil"/>
              <w:bottom w:val="nil"/>
              <w:right w:val="nil"/>
            </w:tcBorders>
          </w:tcPr>
          <w:p w14:paraId="688011D3" w14:textId="75E290BA" w:rsidR="000173DF" w:rsidRPr="00DC6F60" w:rsidRDefault="000173DF" w:rsidP="008F13A6">
            <w:pPr>
              <w:pBdr>
                <w:bottom w:val="double" w:sz="4" w:space="1" w:color="auto"/>
              </w:pBdr>
              <w:tabs>
                <w:tab w:val="decimal" w:pos="840"/>
              </w:tabs>
              <w:spacing w:line="340" w:lineRule="exact"/>
              <w:rPr>
                <w:rFonts w:ascii="Arial" w:hAnsi="Arial" w:cs="Arial"/>
                <w:sz w:val="18"/>
                <w:szCs w:val="18"/>
              </w:rPr>
            </w:pPr>
            <w:r w:rsidRPr="003D5A5C">
              <w:rPr>
                <w:rFonts w:ascii="Arial" w:hAnsi="Arial" w:cs="Arial"/>
                <w:sz w:val="18"/>
                <w:szCs w:val="18"/>
              </w:rPr>
              <w:t>2,</w:t>
            </w:r>
            <w:r>
              <w:rPr>
                <w:rFonts w:ascii="Arial" w:hAnsi="Arial" w:cs="Arial"/>
                <w:sz w:val="18"/>
                <w:szCs w:val="18"/>
              </w:rPr>
              <w:t>087</w:t>
            </w:r>
          </w:p>
        </w:tc>
        <w:tc>
          <w:tcPr>
            <w:tcW w:w="1095" w:type="dxa"/>
            <w:tcBorders>
              <w:left w:val="nil"/>
              <w:right w:val="nil"/>
            </w:tcBorders>
          </w:tcPr>
          <w:p w14:paraId="1438C9C2" w14:textId="313C5FC1" w:rsidR="000173DF" w:rsidRPr="0006468E" w:rsidRDefault="001D76C7" w:rsidP="008F13A6">
            <w:pPr>
              <w:pBdr>
                <w:bottom w:val="double" w:sz="4" w:space="1" w:color="auto"/>
              </w:pBdr>
              <w:tabs>
                <w:tab w:val="decimal" w:pos="735"/>
              </w:tabs>
              <w:spacing w:line="340" w:lineRule="exact"/>
              <w:rPr>
                <w:rFonts w:ascii="Arial" w:hAnsi="Arial" w:cs="Arial"/>
                <w:sz w:val="18"/>
                <w:szCs w:val="18"/>
              </w:rPr>
            </w:pPr>
            <w:r>
              <w:rPr>
                <w:rFonts w:ascii="Arial" w:hAnsi="Arial" w:cs="Arial"/>
                <w:sz w:val="18"/>
                <w:szCs w:val="18"/>
              </w:rPr>
              <w:t>(9)</w:t>
            </w:r>
          </w:p>
        </w:tc>
        <w:tc>
          <w:tcPr>
            <w:tcW w:w="1095" w:type="dxa"/>
            <w:tcBorders>
              <w:left w:val="nil"/>
              <w:right w:val="nil"/>
            </w:tcBorders>
          </w:tcPr>
          <w:p w14:paraId="61A0E5DA" w14:textId="1A475823" w:rsidR="000173DF" w:rsidRPr="0006468E" w:rsidRDefault="000173DF" w:rsidP="000173DF">
            <w:pPr>
              <w:pBdr>
                <w:bottom w:val="double" w:sz="4" w:space="1" w:color="auto"/>
              </w:pBdr>
              <w:tabs>
                <w:tab w:val="decimal" w:pos="810"/>
              </w:tabs>
              <w:spacing w:line="340" w:lineRule="exact"/>
              <w:rPr>
                <w:rFonts w:ascii="Arial" w:hAnsi="Arial" w:cs="Arial"/>
                <w:sz w:val="18"/>
                <w:szCs w:val="18"/>
              </w:rPr>
            </w:pPr>
            <w:r w:rsidRPr="003D5A5C">
              <w:rPr>
                <w:rFonts w:ascii="Arial" w:hAnsi="Arial" w:cs="Arial"/>
                <w:sz w:val="18"/>
                <w:szCs w:val="18"/>
              </w:rPr>
              <w:t>(1)</w:t>
            </w:r>
          </w:p>
        </w:tc>
      </w:tr>
    </w:tbl>
    <w:p w14:paraId="09642495" w14:textId="02CDACD1" w:rsidR="006177B8" w:rsidRPr="0006468E" w:rsidRDefault="006177B8" w:rsidP="00425309">
      <w:pPr>
        <w:pStyle w:val="BlockText"/>
        <w:tabs>
          <w:tab w:val="center" w:pos="6840"/>
          <w:tab w:val="center" w:pos="8280"/>
        </w:tabs>
        <w:spacing w:before="240"/>
        <w:ind w:left="605" w:right="58" w:hanging="605"/>
        <w:rPr>
          <w:rFonts w:ascii="Arial" w:hAnsi="Arial" w:cs="Arial"/>
          <w:b/>
          <w:bCs/>
          <w:sz w:val="22"/>
          <w:szCs w:val="22"/>
        </w:rPr>
      </w:pPr>
      <w:r w:rsidRPr="0006468E">
        <w:rPr>
          <w:rFonts w:ascii="Arial" w:hAnsi="Arial" w:cs="Arial"/>
          <w:b/>
          <w:bCs/>
          <w:sz w:val="22"/>
          <w:szCs w:val="22"/>
        </w:rPr>
        <w:t>1</w:t>
      </w:r>
      <w:r w:rsidR="00875FBA">
        <w:rPr>
          <w:rFonts w:ascii="Arial" w:hAnsi="Arial" w:cs="Arial"/>
          <w:b/>
          <w:bCs/>
          <w:sz w:val="22"/>
          <w:szCs w:val="22"/>
        </w:rPr>
        <w:t>5</w:t>
      </w:r>
      <w:r w:rsidRPr="0006468E">
        <w:rPr>
          <w:rFonts w:ascii="Arial" w:hAnsi="Arial" w:cs="Arial"/>
          <w:b/>
          <w:bCs/>
          <w:sz w:val="22"/>
          <w:szCs w:val="22"/>
        </w:rPr>
        <w:t>.</w:t>
      </w:r>
      <w:r w:rsidRPr="0006468E">
        <w:rPr>
          <w:rFonts w:ascii="Arial" w:hAnsi="Arial" w:cs="Arial"/>
          <w:b/>
          <w:bCs/>
          <w:sz w:val="22"/>
          <w:szCs w:val="22"/>
        </w:rPr>
        <w:tab/>
      </w:r>
      <w:r w:rsidRPr="0006468E">
        <w:rPr>
          <w:rFonts w:ascii="Arial" w:hAnsi="Arial" w:cs="Arial"/>
          <w:b/>
          <w:bCs/>
          <w:sz w:val="22"/>
          <w:szCs w:val="22"/>
        </w:rPr>
        <w:tab/>
        <w:t>Investment</w:t>
      </w:r>
      <w:r w:rsidR="00A37081">
        <w:rPr>
          <w:rFonts w:ascii="Arial" w:hAnsi="Arial" w:cs="Arial"/>
          <w:b/>
          <w:bCs/>
          <w:sz w:val="22"/>
          <w:szCs w:val="22"/>
        </w:rPr>
        <w:t>s</w:t>
      </w:r>
      <w:r w:rsidRPr="0006468E">
        <w:rPr>
          <w:rFonts w:ascii="Arial" w:hAnsi="Arial" w:cs="Arial"/>
          <w:b/>
          <w:bCs/>
          <w:sz w:val="22"/>
          <w:szCs w:val="22"/>
        </w:rPr>
        <w:t xml:space="preserve"> in joint venture</w:t>
      </w:r>
    </w:p>
    <w:p w14:paraId="61DC1B27" w14:textId="62D45824"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b/>
          <w:bCs/>
          <w:sz w:val="22"/>
          <w:szCs w:val="22"/>
        </w:rPr>
        <w:t>1</w:t>
      </w:r>
      <w:r w:rsidR="00875FBA">
        <w:rPr>
          <w:rFonts w:ascii="Arial" w:hAnsi="Arial" w:cs="Arial"/>
          <w:b/>
          <w:bCs/>
          <w:sz w:val="22"/>
          <w:szCs w:val="22"/>
        </w:rPr>
        <w:t>5</w:t>
      </w:r>
      <w:r w:rsidRPr="0006468E">
        <w:rPr>
          <w:rFonts w:ascii="Arial" w:hAnsi="Arial" w:cs="Arial"/>
          <w:b/>
          <w:bCs/>
          <w:sz w:val="22"/>
          <w:szCs w:val="22"/>
        </w:rPr>
        <w:t>.1</w:t>
      </w:r>
      <w:r w:rsidRPr="0006468E">
        <w:rPr>
          <w:rFonts w:ascii="Arial" w:hAnsi="Arial" w:cs="Arial"/>
          <w:b/>
          <w:bCs/>
          <w:sz w:val="22"/>
          <w:szCs w:val="22"/>
          <w:cs/>
        </w:rPr>
        <w:t xml:space="preserve"> </w:t>
      </w:r>
      <w:r w:rsidRPr="0006468E">
        <w:rPr>
          <w:rFonts w:ascii="Arial" w:hAnsi="Arial" w:cs="Arial"/>
          <w:b/>
          <w:bCs/>
          <w:sz w:val="22"/>
          <w:szCs w:val="22"/>
        </w:rPr>
        <w:tab/>
        <w:t>Detail of investment</w:t>
      </w:r>
      <w:r w:rsidR="00A37081">
        <w:rPr>
          <w:rFonts w:ascii="Arial" w:hAnsi="Arial" w:cs="Arial"/>
          <w:b/>
          <w:bCs/>
          <w:sz w:val="22"/>
          <w:szCs w:val="22"/>
        </w:rPr>
        <w:t>s</w:t>
      </w:r>
      <w:r w:rsidRPr="0006468E">
        <w:rPr>
          <w:rFonts w:ascii="Arial" w:hAnsi="Arial" w:cs="Arial"/>
          <w:b/>
          <w:bCs/>
          <w:sz w:val="22"/>
          <w:szCs w:val="22"/>
        </w:rPr>
        <w:t xml:space="preserve"> in joint venture</w:t>
      </w:r>
    </w:p>
    <w:p w14:paraId="540A9BC1" w14:textId="7E991972" w:rsidR="006177B8" w:rsidRPr="0006468E" w:rsidRDefault="006177B8" w:rsidP="0076701C">
      <w:pPr>
        <w:tabs>
          <w:tab w:val="left" w:pos="900"/>
          <w:tab w:val="left" w:pos="1920"/>
          <w:tab w:val="left" w:pos="6120"/>
          <w:tab w:val="right" w:pos="7920"/>
        </w:tabs>
        <w:spacing w:before="120" w:after="120" w:line="380" w:lineRule="exact"/>
        <w:ind w:left="605" w:hanging="605"/>
        <w:jc w:val="both"/>
        <w:rPr>
          <w:rFonts w:ascii="Arial" w:hAnsi="Arial" w:cs="Arial"/>
          <w:sz w:val="22"/>
          <w:szCs w:val="22"/>
        </w:rPr>
      </w:pPr>
      <w:r w:rsidRPr="0006468E">
        <w:rPr>
          <w:rFonts w:ascii="Arial" w:hAnsi="Arial" w:cs="Arial"/>
          <w:sz w:val="22"/>
          <w:szCs w:val="22"/>
          <w:cs/>
        </w:rPr>
        <w:tab/>
      </w:r>
      <w:r w:rsidRPr="0006468E">
        <w:rPr>
          <w:rFonts w:ascii="Arial" w:hAnsi="Arial" w:cs="Arial"/>
          <w:sz w:val="22"/>
          <w:szCs w:val="22"/>
        </w:rPr>
        <w:t>Investment</w:t>
      </w:r>
      <w:r w:rsidR="00A37081">
        <w:rPr>
          <w:rFonts w:ascii="Arial" w:hAnsi="Arial" w:cs="Arial"/>
          <w:sz w:val="22"/>
          <w:szCs w:val="22"/>
        </w:rPr>
        <w:t>s</w:t>
      </w:r>
      <w:r w:rsidRPr="0006468E">
        <w:rPr>
          <w:rFonts w:ascii="Arial" w:hAnsi="Arial" w:cs="Arial"/>
          <w:sz w:val="22"/>
          <w:szCs w:val="22"/>
        </w:rPr>
        <w:t xml:space="preserve"> in joint venture represents investment in entity which is jointly controlled by the subsidiary and other company. Detail of this investment is as follows:</w:t>
      </w:r>
    </w:p>
    <w:tbl>
      <w:tblPr>
        <w:tblW w:w="9090" w:type="dxa"/>
        <w:tblInd w:w="540" w:type="dxa"/>
        <w:tblLayout w:type="fixed"/>
        <w:tblCellMar>
          <w:left w:w="0" w:type="dxa"/>
          <w:right w:w="0" w:type="dxa"/>
        </w:tblCellMar>
        <w:tblLook w:val="0000" w:firstRow="0" w:lastRow="0" w:firstColumn="0" w:lastColumn="0" w:noHBand="0" w:noVBand="0"/>
      </w:tblPr>
      <w:tblGrid>
        <w:gridCol w:w="2610"/>
        <w:gridCol w:w="2790"/>
        <w:gridCol w:w="1220"/>
        <w:gridCol w:w="1210"/>
        <w:gridCol w:w="1260"/>
      </w:tblGrid>
      <w:tr w:rsidR="00272D88" w:rsidRPr="0006468E" w14:paraId="09CA2976" w14:textId="77777777" w:rsidTr="003C5093">
        <w:trPr>
          <w:trHeight w:val="234"/>
        </w:trPr>
        <w:tc>
          <w:tcPr>
            <w:tcW w:w="2610" w:type="dxa"/>
            <w:vAlign w:val="bottom"/>
          </w:tcPr>
          <w:p w14:paraId="36062D3B" w14:textId="4F36FA8D"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rPr>
            </w:pPr>
            <w:r w:rsidRPr="0006468E">
              <w:rPr>
                <w:rFonts w:ascii="Arial" w:hAnsi="Arial" w:cs="Arial"/>
                <w:sz w:val="18"/>
                <w:szCs w:val="18"/>
              </w:rPr>
              <w:t>Joint venture</w:t>
            </w:r>
          </w:p>
        </w:tc>
        <w:tc>
          <w:tcPr>
            <w:tcW w:w="2790" w:type="dxa"/>
            <w:vAlign w:val="bottom"/>
          </w:tcPr>
          <w:p w14:paraId="2601FC6A" w14:textId="77777777" w:rsidR="006177B8" w:rsidRPr="0006468E" w:rsidRDefault="006177B8" w:rsidP="0076701C">
            <w:pPr>
              <w:pBdr>
                <w:bottom w:val="single" w:sz="4" w:space="1" w:color="auto"/>
              </w:pBdr>
              <w:snapToGrid w:val="0"/>
              <w:spacing w:line="340" w:lineRule="exact"/>
              <w:ind w:left="270" w:right="71" w:hanging="206"/>
              <w:jc w:val="center"/>
              <w:rPr>
                <w:rFonts w:ascii="Arial" w:hAnsi="Arial" w:cs="Arial"/>
                <w:sz w:val="18"/>
                <w:szCs w:val="18"/>
                <w:cs/>
              </w:rPr>
            </w:pPr>
            <w:r w:rsidRPr="0006468E">
              <w:rPr>
                <w:rFonts w:ascii="Arial" w:hAnsi="Arial" w:cs="Arial"/>
                <w:sz w:val="18"/>
                <w:szCs w:val="18"/>
              </w:rPr>
              <w:t>Nature of business</w:t>
            </w:r>
          </w:p>
        </w:tc>
        <w:tc>
          <w:tcPr>
            <w:tcW w:w="1220" w:type="dxa"/>
            <w:vAlign w:val="bottom"/>
          </w:tcPr>
          <w:p w14:paraId="353D2907"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Country of incorporation</w:t>
            </w:r>
          </w:p>
        </w:tc>
        <w:tc>
          <w:tcPr>
            <w:tcW w:w="2470" w:type="dxa"/>
            <w:gridSpan w:val="2"/>
            <w:vAlign w:val="bottom"/>
          </w:tcPr>
          <w:p w14:paraId="065BC611" w14:textId="77777777" w:rsidR="006177B8" w:rsidRPr="0006468E" w:rsidRDefault="006177B8" w:rsidP="0076701C">
            <w:pPr>
              <w:pBdr>
                <w:bottom w:val="single" w:sz="4" w:space="1" w:color="auto"/>
              </w:pBdr>
              <w:spacing w:line="340" w:lineRule="exact"/>
              <w:ind w:left="80" w:right="60"/>
              <w:jc w:val="center"/>
              <w:rPr>
                <w:rFonts w:ascii="Arial" w:hAnsi="Arial" w:cs="Arial"/>
                <w:sz w:val="18"/>
                <w:szCs w:val="18"/>
                <w:cs/>
              </w:rPr>
            </w:pPr>
            <w:r w:rsidRPr="0006468E">
              <w:rPr>
                <w:rFonts w:ascii="Arial" w:hAnsi="Arial" w:cs="Arial"/>
                <w:sz w:val="18"/>
                <w:szCs w:val="18"/>
              </w:rPr>
              <w:t>Shareholding percentage</w:t>
            </w:r>
          </w:p>
        </w:tc>
      </w:tr>
      <w:tr w:rsidR="00272D88" w:rsidRPr="0006468E" w14:paraId="44E224E8" w14:textId="77777777" w:rsidTr="003C5093">
        <w:trPr>
          <w:trHeight w:val="70"/>
        </w:trPr>
        <w:tc>
          <w:tcPr>
            <w:tcW w:w="2610" w:type="dxa"/>
            <w:vAlign w:val="bottom"/>
          </w:tcPr>
          <w:p w14:paraId="2BA53895" w14:textId="77777777" w:rsidR="006177B8" w:rsidRPr="0006468E" w:rsidRDefault="006177B8" w:rsidP="0076701C">
            <w:pPr>
              <w:spacing w:line="340" w:lineRule="exact"/>
              <w:ind w:left="540" w:right="90" w:hanging="450"/>
              <w:jc w:val="center"/>
              <w:rPr>
                <w:rFonts w:ascii="Arial" w:hAnsi="Arial" w:cs="Arial"/>
                <w:b/>
                <w:bCs/>
                <w:sz w:val="18"/>
                <w:szCs w:val="18"/>
                <w:cs/>
              </w:rPr>
            </w:pPr>
          </w:p>
        </w:tc>
        <w:tc>
          <w:tcPr>
            <w:tcW w:w="2790" w:type="dxa"/>
            <w:vAlign w:val="bottom"/>
          </w:tcPr>
          <w:p w14:paraId="7C78861D" w14:textId="77777777" w:rsidR="006177B8" w:rsidRPr="0006468E" w:rsidRDefault="006177B8" w:rsidP="0076701C">
            <w:pPr>
              <w:spacing w:line="340" w:lineRule="exact"/>
              <w:ind w:left="270" w:right="71" w:hanging="206"/>
              <w:jc w:val="center"/>
              <w:rPr>
                <w:rFonts w:ascii="Arial" w:hAnsi="Arial" w:cs="Arial"/>
                <w:sz w:val="18"/>
                <w:szCs w:val="18"/>
              </w:rPr>
            </w:pPr>
          </w:p>
        </w:tc>
        <w:tc>
          <w:tcPr>
            <w:tcW w:w="1220" w:type="dxa"/>
            <w:vAlign w:val="bottom"/>
          </w:tcPr>
          <w:p w14:paraId="36BE0C82"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3F2A860" w14:textId="0BD436BB" w:rsidR="006177B8" w:rsidRPr="0006468E" w:rsidRDefault="005970EB" w:rsidP="0076701C">
            <w:pPr>
              <w:pBdr>
                <w:bottom w:val="single" w:sz="4" w:space="1" w:color="auto"/>
              </w:pBdr>
              <w:tabs>
                <w:tab w:val="right" w:pos="7200"/>
                <w:tab w:val="right" w:pos="8540"/>
              </w:tabs>
              <w:spacing w:line="340" w:lineRule="exact"/>
              <w:ind w:left="80" w:right="60"/>
              <w:jc w:val="center"/>
              <w:rPr>
                <w:rFonts w:ascii="Arial" w:hAnsi="Arial" w:cs="Arial"/>
                <w:spacing w:val="-2"/>
                <w:sz w:val="18"/>
                <w:szCs w:val="18"/>
                <w:cs/>
              </w:rPr>
            </w:pPr>
            <w:r>
              <w:rPr>
                <w:rFonts w:ascii="Arial" w:hAnsi="Arial" w:cs="Arial"/>
                <w:spacing w:val="-2"/>
                <w:sz w:val="18"/>
                <w:szCs w:val="18"/>
              </w:rPr>
              <w:t>2025</w:t>
            </w:r>
          </w:p>
        </w:tc>
        <w:tc>
          <w:tcPr>
            <w:tcW w:w="1260" w:type="dxa"/>
            <w:vAlign w:val="bottom"/>
          </w:tcPr>
          <w:p w14:paraId="7F3239D9" w14:textId="0704DE49" w:rsidR="006177B8" w:rsidRPr="0006468E" w:rsidRDefault="000B44D1" w:rsidP="0076701C">
            <w:pPr>
              <w:pBdr>
                <w:bottom w:val="single" w:sz="4" w:space="1" w:color="auto"/>
              </w:pBdr>
              <w:spacing w:line="340" w:lineRule="exact"/>
              <w:ind w:left="80" w:right="60"/>
              <w:jc w:val="center"/>
              <w:rPr>
                <w:rFonts w:ascii="Arial" w:hAnsi="Arial" w:cs="Arial"/>
                <w:sz w:val="18"/>
                <w:szCs w:val="18"/>
              </w:rPr>
            </w:pPr>
            <w:r>
              <w:rPr>
                <w:rFonts w:ascii="Arial" w:hAnsi="Arial" w:cs="Arial"/>
                <w:sz w:val="18"/>
                <w:szCs w:val="18"/>
              </w:rPr>
              <w:t>2024</w:t>
            </w:r>
          </w:p>
        </w:tc>
      </w:tr>
      <w:tr w:rsidR="00272D88" w:rsidRPr="0006468E" w14:paraId="2992E43D" w14:textId="77777777" w:rsidTr="003C5093">
        <w:tc>
          <w:tcPr>
            <w:tcW w:w="2610" w:type="dxa"/>
            <w:vAlign w:val="bottom"/>
          </w:tcPr>
          <w:p w14:paraId="32AEA17D" w14:textId="77777777" w:rsidR="006177B8" w:rsidRPr="0006468E" w:rsidRDefault="006177B8" w:rsidP="0076701C">
            <w:pPr>
              <w:spacing w:line="340" w:lineRule="exact"/>
              <w:ind w:left="540" w:right="90" w:hanging="450"/>
              <w:rPr>
                <w:rFonts w:ascii="Arial" w:hAnsi="Arial" w:cs="Arial"/>
                <w:b/>
                <w:bCs/>
                <w:sz w:val="18"/>
                <w:szCs w:val="18"/>
                <w:cs/>
              </w:rPr>
            </w:pPr>
          </w:p>
        </w:tc>
        <w:tc>
          <w:tcPr>
            <w:tcW w:w="2790" w:type="dxa"/>
            <w:vAlign w:val="bottom"/>
          </w:tcPr>
          <w:p w14:paraId="7075FDA4"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7990767C"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361E6144"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c>
          <w:tcPr>
            <w:tcW w:w="1260" w:type="dxa"/>
            <w:vAlign w:val="bottom"/>
          </w:tcPr>
          <w:p w14:paraId="46864F09" w14:textId="77777777" w:rsidR="006177B8" w:rsidRPr="0006468E" w:rsidRDefault="006177B8" w:rsidP="0076701C">
            <w:pPr>
              <w:spacing w:line="340" w:lineRule="exact"/>
              <w:ind w:left="86" w:right="72"/>
              <w:jc w:val="center"/>
              <w:rPr>
                <w:rFonts w:ascii="Arial" w:hAnsi="Arial" w:cs="Arial"/>
                <w:sz w:val="18"/>
                <w:szCs w:val="18"/>
              </w:rPr>
            </w:pPr>
            <w:r w:rsidRPr="0006468E">
              <w:rPr>
                <w:rFonts w:ascii="Arial" w:hAnsi="Arial" w:cs="Arial"/>
                <w:sz w:val="18"/>
                <w:szCs w:val="18"/>
              </w:rPr>
              <w:t>%</w:t>
            </w:r>
          </w:p>
        </w:tc>
      </w:tr>
      <w:tr w:rsidR="00272D88" w:rsidRPr="0006468E" w14:paraId="2C18798E" w14:textId="77777777" w:rsidTr="003C5093">
        <w:tc>
          <w:tcPr>
            <w:tcW w:w="2610" w:type="dxa"/>
            <w:vAlign w:val="bottom"/>
          </w:tcPr>
          <w:p w14:paraId="034AB515" w14:textId="642229E3" w:rsidR="006177B8" w:rsidRPr="0006468E" w:rsidRDefault="003F2D17" w:rsidP="0076701C">
            <w:pPr>
              <w:spacing w:line="340" w:lineRule="exact"/>
              <w:ind w:left="540" w:right="90" w:hanging="450"/>
              <w:rPr>
                <w:rFonts w:ascii="Arial" w:hAnsi="Arial" w:cs="Arial"/>
                <w:b/>
                <w:bCs/>
                <w:sz w:val="18"/>
                <w:szCs w:val="18"/>
                <w:cs/>
              </w:rPr>
            </w:pPr>
            <w:r>
              <w:rPr>
                <w:rFonts w:ascii="Arial" w:hAnsi="Arial" w:cs="Arial"/>
                <w:b/>
                <w:bCs/>
                <w:sz w:val="18"/>
                <w:szCs w:val="18"/>
              </w:rPr>
              <w:t>Ind</w:t>
            </w:r>
            <w:r w:rsidR="006177B8" w:rsidRPr="0006468E">
              <w:rPr>
                <w:rFonts w:ascii="Arial" w:hAnsi="Arial" w:cs="Arial"/>
                <w:b/>
                <w:bCs/>
                <w:sz w:val="18"/>
                <w:szCs w:val="18"/>
              </w:rPr>
              <w:t>irectly owned</w:t>
            </w:r>
          </w:p>
        </w:tc>
        <w:tc>
          <w:tcPr>
            <w:tcW w:w="2790" w:type="dxa"/>
            <w:vAlign w:val="bottom"/>
          </w:tcPr>
          <w:p w14:paraId="64118D97" w14:textId="77777777" w:rsidR="006177B8" w:rsidRPr="0006468E" w:rsidRDefault="006177B8" w:rsidP="0076701C">
            <w:pPr>
              <w:spacing w:line="340" w:lineRule="exact"/>
              <w:ind w:left="270" w:right="71" w:hanging="206"/>
              <w:rPr>
                <w:rFonts w:ascii="Arial" w:hAnsi="Arial" w:cs="Arial"/>
                <w:sz w:val="18"/>
                <w:szCs w:val="18"/>
              </w:rPr>
            </w:pPr>
          </w:p>
        </w:tc>
        <w:tc>
          <w:tcPr>
            <w:tcW w:w="1220" w:type="dxa"/>
            <w:vAlign w:val="bottom"/>
          </w:tcPr>
          <w:p w14:paraId="1071C515" w14:textId="77777777" w:rsidR="006177B8" w:rsidRPr="0006468E" w:rsidRDefault="006177B8" w:rsidP="0076701C">
            <w:pPr>
              <w:spacing w:line="340" w:lineRule="exact"/>
              <w:ind w:left="90" w:right="90"/>
              <w:jc w:val="center"/>
              <w:rPr>
                <w:rFonts w:ascii="Arial" w:hAnsi="Arial" w:cs="Arial"/>
                <w:sz w:val="18"/>
                <w:szCs w:val="18"/>
                <w:cs/>
              </w:rPr>
            </w:pPr>
          </w:p>
        </w:tc>
        <w:tc>
          <w:tcPr>
            <w:tcW w:w="1210" w:type="dxa"/>
            <w:vAlign w:val="bottom"/>
          </w:tcPr>
          <w:p w14:paraId="77A27E55" w14:textId="77777777" w:rsidR="006177B8" w:rsidRPr="0006468E" w:rsidRDefault="006177B8" w:rsidP="0076701C">
            <w:pPr>
              <w:spacing w:line="340" w:lineRule="exact"/>
              <w:ind w:left="86" w:right="72"/>
              <w:jc w:val="center"/>
              <w:rPr>
                <w:rFonts w:ascii="Arial" w:hAnsi="Arial" w:cs="Arial"/>
                <w:sz w:val="18"/>
                <w:szCs w:val="18"/>
              </w:rPr>
            </w:pPr>
          </w:p>
        </w:tc>
        <w:tc>
          <w:tcPr>
            <w:tcW w:w="1260" w:type="dxa"/>
            <w:vAlign w:val="bottom"/>
          </w:tcPr>
          <w:p w14:paraId="2FD57C90" w14:textId="77777777" w:rsidR="006177B8" w:rsidRPr="0006468E" w:rsidRDefault="006177B8" w:rsidP="0076701C">
            <w:pPr>
              <w:spacing w:line="340" w:lineRule="exact"/>
              <w:ind w:left="86" w:right="72"/>
              <w:jc w:val="center"/>
              <w:rPr>
                <w:rFonts w:ascii="Arial" w:hAnsi="Arial" w:cs="Arial"/>
                <w:sz w:val="18"/>
                <w:szCs w:val="18"/>
              </w:rPr>
            </w:pPr>
          </w:p>
        </w:tc>
      </w:tr>
      <w:tr w:rsidR="00FD5699" w:rsidRPr="0006468E" w14:paraId="038AEEB6" w14:textId="77777777" w:rsidTr="003C5093">
        <w:tc>
          <w:tcPr>
            <w:tcW w:w="2610" w:type="dxa"/>
          </w:tcPr>
          <w:p w14:paraId="3E31C404" w14:textId="63DB3A26" w:rsidR="00FD5699" w:rsidRPr="0006468E" w:rsidRDefault="00FD5699" w:rsidP="003C5093">
            <w:pPr>
              <w:spacing w:line="340" w:lineRule="exact"/>
              <w:ind w:left="360" w:right="90" w:hanging="270"/>
              <w:rPr>
                <w:rFonts w:ascii="Arial" w:hAnsi="Arial" w:cs="Arial"/>
                <w:sz w:val="18"/>
                <w:szCs w:val="18"/>
              </w:rPr>
            </w:pPr>
            <w:r w:rsidRPr="0006468E">
              <w:rPr>
                <w:rFonts w:ascii="Arial" w:hAnsi="Arial" w:cs="Arial"/>
                <w:sz w:val="18"/>
                <w:szCs w:val="18"/>
              </w:rPr>
              <w:t>TM Communication and Brand Management Company Limited</w:t>
            </w:r>
          </w:p>
        </w:tc>
        <w:tc>
          <w:tcPr>
            <w:tcW w:w="2790" w:type="dxa"/>
          </w:tcPr>
          <w:p w14:paraId="1639A5E6" w14:textId="6C52B7DE" w:rsidR="00FD5699" w:rsidRPr="0006468E" w:rsidRDefault="00FD5699" w:rsidP="00FD5699">
            <w:pPr>
              <w:spacing w:line="340" w:lineRule="exact"/>
              <w:ind w:left="270" w:right="28" w:hanging="180"/>
              <w:rPr>
                <w:rFonts w:ascii="Arial" w:hAnsi="Arial" w:cs="Arial"/>
                <w:sz w:val="18"/>
                <w:szCs w:val="18"/>
              </w:rPr>
            </w:pPr>
            <w:r w:rsidRPr="0006468E">
              <w:rPr>
                <w:rFonts w:ascii="Arial" w:hAnsi="Arial" w:cs="Browallia New"/>
                <w:sz w:val="18"/>
                <w:szCs w:val="22"/>
              </w:rPr>
              <w:t>Provision services for publication, design, produce and install advertising media</w:t>
            </w:r>
          </w:p>
        </w:tc>
        <w:tc>
          <w:tcPr>
            <w:tcW w:w="1220" w:type="dxa"/>
          </w:tcPr>
          <w:p w14:paraId="3C9E3056" w14:textId="3C64A75A" w:rsidR="00FD5699" w:rsidRPr="0006468E" w:rsidRDefault="00FD5699" w:rsidP="00FD5699">
            <w:pPr>
              <w:spacing w:line="340" w:lineRule="exact"/>
              <w:jc w:val="center"/>
              <w:rPr>
                <w:rFonts w:ascii="Arial" w:hAnsi="Arial" w:cs="Arial"/>
                <w:sz w:val="18"/>
                <w:szCs w:val="18"/>
              </w:rPr>
            </w:pPr>
            <w:r w:rsidRPr="0006468E">
              <w:rPr>
                <w:rFonts w:ascii="Arial" w:hAnsi="Arial" w:cs="Arial"/>
                <w:sz w:val="18"/>
                <w:szCs w:val="18"/>
              </w:rPr>
              <w:t>Thailand</w:t>
            </w:r>
          </w:p>
        </w:tc>
        <w:tc>
          <w:tcPr>
            <w:tcW w:w="1210" w:type="dxa"/>
          </w:tcPr>
          <w:p w14:paraId="1BB12D89" w14:textId="7BA4FC5B" w:rsidR="00FD5699" w:rsidRPr="00F36E0E" w:rsidRDefault="0010740A" w:rsidP="00FD5699">
            <w:pPr>
              <w:tabs>
                <w:tab w:val="decimal" w:pos="855"/>
              </w:tabs>
              <w:spacing w:line="340" w:lineRule="exact"/>
              <w:rPr>
                <w:rFonts w:ascii="Arial" w:hAnsi="Arial" w:cstheme="minorBidi"/>
                <w:sz w:val="18"/>
                <w:szCs w:val="18"/>
              </w:rPr>
            </w:pPr>
            <w:r>
              <w:rPr>
                <w:rFonts w:ascii="Arial" w:hAnsi="Arial" w:cstheme="minorBidi"/>
                <w:sz w:val="18"/>
                <w:szCs w:val="18"/>
              </w:rPr>
              <w:t>50.00</w:t>
            </w:r>
          </w:p>
        </w:tc>
        <w:tc>
          <w:tcPr>
            <w:tcW w:w="1260" w:type="dxa"/>
          </w:tcPr>
          <w:p w14:paraId="772C8F86" w14:textId="1871346F" w:rsidR="00FD5699" w:rsidRPr="0006468E" w:rsidRDefault="00FD5699" w:rsidP="00B11D12">
            <w:pPr>
              <w:tabs>
                <w:tab w:val="decimal" w:pos="900"/>
              </w:tabs>
              <w:spacing w:line="340" w:lineRule="exact"/>
              <w:rPr>
                <w:rFonts w:ascii="Arial" w:hAnsi="Arial" w:cs="Arial"/>
                <w:sz w:val="18"/>
                <w:szCs w:val="18"/>
              </w:rPr>
            </w:pPr>
            <w:r w:rsidRPr="0006468E">
              <w:rPr>
                <w:rFonts w:ascii="Arial" w:hAnsi="Arial" w:cs="Arial"/>
                <w:sz w:val="18"/>
                <w:szCs w:val="18"/>
              </w:rPr>
              <w:t>50.00</w:t>
            </w:r>
          </w:p>
        </w:tc>
      </w:tr>
    </w:tbl>
    <w:p w14:paraId="118CDF60" w14:textId="2F6D1C3D" w:rsidR="006177B8" w:rsidRPr="0006468E" w:rsidRDefault="006177B8" w:rsidP="0076701C">
      <w:pPr>
        <w:overflowPunct/>
        <w:autoSpaceDE/>
        <w:adjustRightInd/>
        <w:spacing w:before="240" w:after="120" w:line="380" w:lineRule="exact"/>
        <w:ind w:left="547" w:hanging="547"/>
        <w:rPr>
          <w:rFonts w:ascii="Arial" w:hAnsi="Arial" w:cs="Arial"/>
          <w:b/>
          <w:bCs/>
        </w:rPr>
      </w:pPr>
      <w:r w:rsidRPr="0006468E">
        <w:rPr>
          <w:rFonts w:ascii="Arial" w:hAnsi="Arial" w:cs="Arial"/>
          <w:b/>
          <w:bCs/>
          <w:sz w:val="22"/>
          <w:szCs w:val="22"/>
        </w:rPr>
        <w:t>1</w:t>
      </w:r>
      <w:r w:rsidR="00875FBA">
        <w:rPr>
          <w:rFonts w:ascii="Arial" w:hAnsi="Arial" w:cs="Arial"/>
          <w:b/>
          <w:bCs/>
          <w:sz w:val="22"/>
          <w:szCs w:val="22"/>
        </w:rPr>
        <w:t>5</w:t>
      </w:r>
      <w:r w:rsidRPr="0006468E">
        <w:rPr>
          <w:rFonts w:ascii="Arial" w:hAnsi="Arial" w:cs="Arial"/>
          <w:b/>
          <w:bCs/>
          <w:sz w:val="22"/>
          <w:szCs w:val="22"/>
        </w:rPr>
        <w:t>.2</w:t>
      </w:r>
      <w:r w:rsidRPr="0006468E">
        <w:rPr>
          <w:rFonts w:ascii="Arial" w:hAnsi="Arial" w:cs="Arial"/>
          <w:b/>
          <w:bCs/>
          <w:sz w:val="22"/>
          <w:szCs w:val="22"/>
        </w:rPr>
        <w:tab/>
        <w:t>Share of comprehensive income</w:t>
      </w:r>
    </w:p>
    <w:p w14:paraId="28045660" w14:textId="5A13400C" w:rsidR="00743E6A" w:rsidRPr="00CC0838" w:rsidRDefault="006177B8" w:rsidP="00CC0838">
      <w:pPr>
        <w:spacing w:before="120" w:after="120" w:line="380" w:lineRule="exact"/>
        <w:ind w:left="547" w:hanging="547"/>
        <w:jc w:val="both"/>
        <w:rPr>
          <w:rFonts w:ascii="Arial" w:hAnsi="Arial" w:cstheme="minorBidi"/>
          <w:sz w:val="22"/>
          <w:szCs w:val="22"/>
        </w:rPr>
      </w:pPr>
      <w:r w:rsidRPr="0006468E">
        <w:rPr>
          <w:rFonts w:ascii="Arial" w:hAnsi="Arial" w:cs="Arial"/>
          <w:sz w:val="22"/>
          <w:szCs w:val="22"/>
        </w:rPr>
        <w:tab/>
        <w:t>During the year, the Group recognised its share of comprehensive income from investments in the joint venture in the consolidated financial statements as follows:</w:t>
      </w:r>
      <w:bookmarkStart w:id="14" w:name="_Hlk27918041"/>
    </w:p>
    <w:p w14:paraId="2C50A3A7" w14:textId="12283274" w:rsidR="00D44876" w:rsidRPr="00264004" w:rsidRDefault="00D44876" w:rsidP="00D44876">
      <w:pPr>
        <w:tabs>
          <w:tab w:val="left" w:pos="900"/>
        </w:tabs>
        <w:ind w:left="360" w:right="-43" w:hanging="360"/>
        <w:jc w:val="right"/>
        <w:rPr>
          <w:rFonts w:asciiTheme="majorBidi" w:hAnsiTheme="majorBidi" w:cstheme="majorBidi"/>
          <w:sz w:val="26"/>
          <w:szCs w:val="26"/>
        </w:rPr>
      </w:pPr>
      <w:r w:rsidRPr="00264004">
        <w:rPr>
          <w:rFonts w:ascii="Arial" w:hAnsi="Arial" w:cs="Arial"/>
          <w:sz w:val="16"/>
          <w:szCs w:val="16"/>
        </w:rPr>
        <w:t>(Unit: Baht)</w:t>
      </w:r>
    </w:p>
    <w:tbl>
      <w:tblPr>
        <w:tblW w:w="9090" w:type="dxa"/>
        <w:tblInd w:w="540" w:type="dxa"/>
        <w:tblLayout w:type="fixed"/>
        <w:tblCellMar>
          <w:left w:w="0" w:type="dxa"/>
          <w:right w:w="0" w:type="dxa"/>
        </w:tblCellMar>
        <w:tblLook w:val="04A0" w:firstRow="1" w:lastRow="0" w:firstColumn="1" w:lastColumn="0" w:noHBand="0" w:noVBand="1"/>
      </w:tblPr>
      <w:tblGrid>
        <w:gridCol w:w="360"/>
        <w:gridCol w:w="1335"/>
        <w:gridCol w:w="1172"/>
        <w:gridCol w:w="193"/>
        <w:gridCol w:w="979"/>
        <w:gridCol w:w="528"/>
        <w:gridCol w:w="645"/>
        <w:gridCol w:w="863"/>
        <w:gridCol w:w="309"/>
        <w:gridCol w:w="1173"/>
        <w:gridCol w:w="25"/>
        <w:gridCol w:w="1508"/>
      </w:tblGrid>
      <w:tr w:rsidR="00D44876" w:rsidRPr="00371E47" w14:paraId="34D4E952" w14:textId="77777777">
        <w:trPr>
          <w:trHeight w:val="207"/>
        </w:trPr>
        <w:tc>
          <w:tcPr>
            <w:tcW w:w="3060" w:type="dxa"/>
            <w:gridSpan w:val="4"/>
            <w:vAlign w:val="bottom"/>
          </w:tcPr>
          <w:p w14:paraId="2CA3194F" w14:textId="77777777" w:rsidR="00D44876" w:rsidRPr="00264004" w:rsidRDefault="00D44876">
            <w:pPr>
              <w:tabs>
                <w:tab w:val="left" w:pos="342"/>
                <w:tab w:val="left" w:pos="522"/>
                <w:tab w:val="left" w:pos="702"/>
              </w:tabs>
              <w:spacing w:line="320" w:lineRule="exact"/>
              <w:ind w:left="252"/>
              <w:jc w:val="center"/>
              <w:rPr>
                <w:rFonts w:asciiTheme="majorBidi" w:hAnsiTheme="majorBidi" w:cstheme="majorBidi"/>
                <w:sz w:val="26"/>
                <w:szCs w:val="26"/>
              </w:rPr>
            </w:pPr>
          </w:p>
        </w:tc>
        <w:tc>
          <w:tcPr>
            <w:tcW w:w="6030" w:type="dxa"/>
            <w:gridSpan w:val="8"/>
            <w:vAlign w:val="bottom"/>
            <w:hideMark/>
          </w:tcPr>
          <w:p w14:paraId="080EA4CC" w14:textId="7800D955" w:rsidR="00D44876" w:rsidRPr="00264004" w:rsidRDefault="00D44876">
            <w:pPr>
              <w:pBdr>
                <w:bottom w:val="single" w:sz="6" w:space="1" w:color="auto"/>
              </w:pBdr>
              <w:spacing w:line="320" w:lineRule="exact"/>
              <w:ind w:left="64" w:right="71"/>
              <w:jc w:val="center"/>
              <w:rPr>
                <w:rFonts w:asciiTheme="majorBidi" w:hAnsiTheme="majorBidi" w:cstheme="majorBidi"/>
                <w:sz w:val="26"/>
                <w:szCs w:val="26"/>
              </w:rPr>
            </w:pPr>
            <w:r w:rsidRPr="00264004">
              <w:rPr>
                <w:rFonts w:ascii="Arial" w:hAnsi="Arial" w:cs="Arial"/>
                <w:sz w:val="16"/>
                <w:szCs w:val="16"/>
              </w:rPr>
              <w:t>Consolidated financial statements</w:t>
            </w:r>
          </w:p>
        </w:tc>
      </w:tr>
      <w:tr w:rsidR="00D44876" w:rsidRPr="00371E47" w14:paraId="6355F7A5" w14:textId="77777777">
        <w:trPr>
          <w:trHeight w:val="243"/>
        </w:trPr>
        <w:tc>
          <w:tcPr>
            <w:tcW w:w="3060" w:type="dxa"/>
            <w:gridSpan w:val="4"/>
            <w:vAlign w:val="bottom"/>
            <w:hideMark/>
          </w:tcPr>
          <w:p w14:paraId="6707C601" w14:textId="6605B3DF" w:rsidR="00D44876" w:rsidRPr="00264004" w:rsidRDefault="00D44876">
            <w:pPr>
              <w:pBdr>
                <w:bottom w:val="single" w:sz="4" w:space="1" w:color="auto"/>
              </w:pBdr>
              <w:spacing w:line="320" w:lineRule="exact"/>
              <w:ind w:left="64" w:right="71"/>
              <w:jc w:val="center"/>
              <w:rPr>
                <w:rFonts w:asciiTheme="majorBidi" w:hAnsiTheme="majorBidi" w:cstheme="majorBidi"/>
                <w:sz w:val="26"/>
                <w:szCs w:val="26"/>
              </w:rPr>
            </w:pPr>
            <w:r w:rsidRPr="00264004">
              <w:rPr>
                <w:rFonts w:ascii="Arial" w:hAnsi="Arial" w:cs="Arial"/>
                <w:sz w:val="16"/>
                <w:szCs w:val="16"/>
              </w:rPr>
              <w:t>Joint venture</w:t>
            </w:r>
          </w:p>
        </w:tc>
        <w:tc>
          <w:tcPr>
            <w:tcW w:w="3015" w:type="dxa"/>
            <w:gridSpan w:val="4"/>
            <w:vAlign w:val="bottom"/>
            <w:hideMark/>
          </w:tcPr>
          <w:p w14:paraId="3043FEB0" w14:textId="1F110A4A" w:rsidR="00D44876" w:rsidRPr="00264004" w:rsidRDefault="00D44876">
            <w:pPr>
              <w:pBdr>
                <w:bottom w:val="single" w:sz="4" w:space="1" w:color="auto"/>
              </w:pBdr>
              <w:spacing w:line="320" w:lineRule="exact"/>
              <w:ind w:left="64" w:right="71"/>
              <w:jc w:val="center"/>
              <w:rPr>
                <w:rFonts w:ascii="Arial" w:hAnsi="Arial" w:cs="Arial"/>
                <w:sz w:val="16"/>
                <w:szCs w:val="16"/>
                <w:cs/>
              </w:rPr>
            </w:pPr>
            <w:r w:rsidRPr="00264004">
              <w:rPr>
                <w:rFonts w:ascii="Arial" w:hAnsi="Arial" w:cs="Arial"/>
                <w:sz w:val="16"/>
                <w:szCs w:val="16"/>
              </w:rPr>
              <w:t>Cost</w:t>
            </w:r>
          </w:p>
        </w:tc>
        <w:tc>
          <w:tcPr>
            <w:tcW w:w="3015" w:type="dxa"/>
            <w:gridSpan w:val="4"/>
            <w:vAlign w:val="bottom"/>
            <w:hideMark/>
          </w:tcPr>
          <w:p w14:paraId="3B8E761D" w14:textId="7889C0B0" w:rsidR="00D44876" w:rsidRPr="00264004" w:rsidRDefault="00D44876">
            <w:pPr>
              <w:pBdr>
                <w:bottom w:val="single" w:sz="4" w:space="1" w:color="auto"/>
              </w:pBdr>
              <w:spacing w:line="320" w:lineRule="exact"/>
              <w:ind w:left="64" w:right="71"/>
              <w:jc w:val="center"/>
              <w:rPr>
                <w:rFonts w:asciiTheme="majorBidi" w:hAnsiTheme="majorBidi" w:cstheme="majorBidi"/>
                <w:sz w:val="26"/>
                <w:szCs w:val="26"/>
                <w:cs/>
              </w:rPr>
            </w:pPr>
            <w:r w:rsidRPr="00264004">
              <w:rPr>
                <w:rFonts w:ascii="Arial" w:hAnsi="Arial" w:cs="Arial"/>
                <w:sz w:val="16"/>
                <w:szCs w:val="16"/>
              </w:rPr>
              <w:t xml:space="preserve">Carrying amounts based on </w:t>
            </w:r>
            <w:r w:rsidR="003C5093">
              <w:rPr>
                <w:rFonts w:ascii="Arial" w:hAnsi="Arial" w:cs="Arial"/>
                <w:sz w:val="16"/>
                <w:szCs w:val="16"/>
              </w:rPr>
              <w:t xml:space="preserve">                   </w:t>
            </w:r>
            <w:r w:rsidRPr="00264004">
              <w:rPr>
                <w:rFonts w:ascii="Arial" w:hAnsi="Arial" w:cs="Arial"/>
                <w:sz w:val="16"/>
                <w:szCs w:val="16"/>
              </w:rPr>
              <w:t>equity method</w:t>
            </w:r>
          </w:p>
        </w:tc>
      </w:tr>
      <w:bookmarkEnd w:id="14"/>
      <w:tr w:rsidR="00D44876" w:rsidRPr="00371E47" w14:paraId="28F53EDB" w14:textId="77777777">
        <w:trPr>
          <w:trHeight w:val="243"/>
        </w:trPr>
        <w:tc>
          <w:tcPr>
            <w:tcW w:w="3060" w:type="dxa"/>
            <w:gridSpan w:val="4"/>
            <w:vAlign w:val="bottom"/>
          </w:tcPr>
          <w:p w14:paraId="740A6F39" w14:textId="77777777" w:rsidR="00D44876" w:rsidRPr="00264004" w:rsidRDefault="00D44876">
            <w:pPr>
              <w:tabs>
                <w:tab w:val="left" w:pos="342"/>
                <w:tab w:val="left" w:pos="522"/>
                <w:tab w:val="left" w:pos="702"/>
              </w:tabs>
              <w:spacing w:line="320" w:lineRule="exact"/>
              <w:ind w:left="252"/>
              <w:jc w:val="center"/>
              <w:rPr>
                <w:rFonts w:asciiTheme="majorBidi" w:hAnsiTheme="majorBidi" w:cstheme="majorBidi"/>
                <w:sz w:val="26"/>
                <w:szCs w:val="26"/>
              </w:rPr>
            </w:pPr>
          </w:p>
        </w:tc>
        <w:tc>
          <w:tcPr>
            <w:tcW w:w="1507" w:type="dxa"/>
            <w:gridSpan w:val="2"/>
            <w:vAlign w:val="bottom"/>
            <w:hideMark/>
          </w:tcPr>
          <w:p w14:paraId="4F59C854" w14:textId="1C80AD52" w:rsidR="00D44876" w:rsidRPr="00264004" w:rsidRDefault="005728A1">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cs/>
              </w:rPr>
              <w:t>2025</w:t>
            </w:r>
          </w:p>
        </w:tc>
        <w:tc>
          <w:tcPr>
            <w:tcW w:w="1508" w:type="dxa"/>
            <w:gridSpan w:val="2"/>
            <w:vAlign w:val="bottom"/>
            <w:hideMark/>
          </w:tcPr>
          <w:p w14:paraId="42672AA3" w14:textId="3C4299E4" w:rsidR="00D44876" w:rsidRPr="00264004" w:rsidRDefault="00D44876">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rPr>
              <w:t>2</w:t>
            </w:r>
            <w:r w:rsidR="005A5EA7" w:rsidRPr="00264004">
              <w:rPr>
                <w:rFonts w:ascii="Arial" w:hAnsi="Arial" w:cs="Arial"/>
                <w:sz w:val="16"/>
                <w:szCs w:val="16"/>
              </w:rPr>
              <w:t>024</w:t>
            </w:r>
          </w:p>
        </w:tc>
        <w:tc>
          <w:tcPr>
            <w:tcW w:w="1507" w:type="dxa"/>
            <w:gridSpan w:val="3"/>
            <w:vAlign w:val="bottom"/>
            <w:hideMark/>
          </w:tcPr>
          <w:p w14:paraId="0ADB8D2E" w14:textId="6546213D" w:rsidR="00D44876" w:rsidRPr="00264004" w:rsidRDefault="00D44876">
            <w:pPr>
              <w:pBdr>
                <w:bottom w:val="single" w:sz="6" w:space="1" w:color="auto"/>
              </w:pBdr>
              <w:spacing w:line="320" w:lineRule="exact"/>
              <w:ind w:left="90" w:right="90"/>
              <w:jc w:val="center"/>
              <w:rPr>
                <w:rFonts w:ascii="Arial" w:hAnsi="Arial" w:cs="Arial"/>
                <w:sz w:val="16"/>
                <w:szCs w:val="16"/>
              </w:rPr>
            </w:pPr>
            <w:r w:rsidRPr="00264004">
              <w:rPr>
                <w:rFonts w:ascii="Arial" w:hAnsi="Arial" w:cs="Arial" w:hint="cs"/>
                <w:sz w:val="16"/>
                <w:szCs w:val="16"/>
                <w:cs/>
              </w:rPr>
              <w:t>2</w:t>
            </w:r>
            <w:r w:rsidR="005A5EA7" w:rsidRPr="00264004">
              <w:rPr>
                <w:rFonts w:ascii="Arial" w:hAnsi="Arial" w:cs="Arial"/>
                <w:sz w:val="16"/>
                <w:szCs w:val="16"/>
              </w:rPr>
              <w:t>025</w:t>
            </w:r>
          </w:p>
        </w:tc>
        <w:tc>
          <w:tcPr>
            <w:tcW w:w="1508" w:type="dxa"/>
            <w:vAlign w:val="bottom"/>
            <w:hideMark/>
          </w:tcPr>
          <w:p w14:paraId="23C3C8A6" w14:textId="2718217D" w:rsidR="00D44876" w:rsidRPr="00264004" w:rsidRDefault="00D44876">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rPr>
              <w:t>2</w:t>
            </w:r>
            <w:r w:rsidR="005A5EA7" w:rsidRPr="00264004">
              <w:rPr>
                <w:rFonts w:ascii="Arial" w:hAnsi="Arial" w:cs="Arial"/>
                <w:sz w:val="16"/>
                <w:szCs w:val="16"/>
              </w:rPr>
              <w:t>024</w:t>
            </w:r>
          </w:p>
        </w:tc>
      </w:tr>
      <w:tr w:rsidR="00D44876" w:rsidRPr="00371E47" w14:paraId="55037EA9" w14:textId="77777777">
        <w:tc>
          <w:tcPr>
            <w:tcW w:w="3060" w:type="dxa"/>
            <w:gridSpan w:val="4"/>
            <w:vAlign w:val="bottom"/>
            <w:hideMark/>
          </w:tcPr>
          <w:p w14:paraId="1B6B392F" w14:textId="77777777" w:rsidR="005A5EA7" w:rsidRPr="00264004" w:rsidRDefault="005A5EA7" w:rsidP="005A5EA7">
            <w:pPr>
              <w:spacing w:line="320" w:lineRule="exact"/>
              <w:ind w:left="180" w:right="-108" w:hanging="180"/>
              <w:rPr>
                <w:rFonts w:ascii="Arial" w:hAnsi="Arial" w:cs="Arial"/>
                <w:sz w:val="16"/>
                <w:szCs w:val="16"/>
              </w:rPr>
            </w:pPr>
            <w:r w:rsidRPr="00264004">
              <w:rPr>
                <w:rFonts w:ascii="Arial" w:hAnsi="Arial" w:cs="Arial"/>
                <w:sz w:val="16"/>
                <w:szCs w:val="16"/>
              </w:rPr>
              <w:t xml:space="preserve">TM Communication and </w:t>
            </w:r>
          </w:p>
          <w:p w14:paraId="37021A6C" w14:textId="7B7D91D1" w:rsidR="00D44876" w:rsidRPr="00264004" w:rsidRDefault="005A5EA7" w:rsidP="003C5093">
            <w:pPr>
              <w:spacing w:line="320" w:lineRule="exact"/>
              <w:ind w:left="180" w:right="-108"/>
              <w:rPr>
                <w:rFonts w:asciiTheme="majorBidi" w:hAnsiTheme="majorBidi" w:cstheme="majorBidi"/>
                <w:sz w:val="26"/>
                <w:szCs w:val="26"/>
              </w:rPr>
            </w:pPr>
            <w:r w:rsidRPr="00264004">
              <w:rPr>
                <w:rFonts w:ascii="Arial" w:hAnsi="Arial" w:cs="Arial"/>
                <w:sz w:val="16"/>
                <w:szCs w:val="16"/>
              </w:rPr>
              <w:t>Brand Management Company Limited</w:t>
            </w:r>
          </w:p>
        </w:tc>
        <w:tc>
          <w:tcPr>
            <w:tcW w:w="1507" w:type="dxa"/>
            <w:gridSpan w:val="2"/>
            <w:vAlign w:val="bottom"/>
          </w:tcPr>
          <w:p w14:paraId="66BC7ED1" w14:textId="77777777" w:rsidR="00D44876" w:rsidRPr="00264004" w:rsidRDefault="00D44876" w:rsidP="006A108A">
            <w:pPr>
              <w:pBdr>
                <w:bottom w:val="single" w:sz="4" w:space="1" w:color="auto"/>
              </w:pBdr>
              <w:tabs>
                <w:tab w:val="decimal" w:pos="1350"/>
              </w:tabs>
              <w:spacing w:line="320" w:lineRule="exact"/>
              <w:ind w:left="64" w:right="72"/>
              <w:rPr>
                <w:rFonts w:ascii="Arial" w:hAnsi="Arial" w:cs="Arial"/>
                <w:sz w:val="16"/>
                <w:szCs w:val="16"/>
                <w:cs/>
              </w:rPr>
            </w:pPr>
            <w:r w:rsidRPr="00264004">
              <w:rPr>
                <w:rFonts w:ascii="Arial" w:hAnsi="Arial" w:cs="Arial"/>
                <w:sz w:val="16"/>
                <w:szCs w:val="16"/>
              </w:rPr>
              <w:t>2,500,000</w:t>
            </w:r>
          </w:p>
        </w:tc>
        <w:tc>
          <w:tcPr>
            <w:tcW w:w="1508" w:type="dxa"/>
            <w:gridSpan w:val="2"/>
            <w:vAlign w:val="bottom"/>
          </w:tcPr>
          <w:p w14:paraId="685A131B" w14:textId="77777777" w:rsidR="00D44876" w:rsidRPr="00264004" w:rsidRDefault="00D44876" w:rsidP="006A108A">
            <w:pPr>
              <w:pBdr>
                <w:bottom w:val="single" w:sz="4" w:space="1" w:color="auto"/>
              </w:pBdr>
              <w:tabs>
                <w:tab w:val="decimal" w:pos="1286"/>
              </w:tabs>
              <w:spacing w:line="320" w:lineRule="exact"/>
              <w:ind w:left="64" w:right="72"/>
              <w:rPr>
                <w:rFonts w:ascii="Arial" w:hAnsi="Arial" w:cs="Arial"/>
                <w:sz w:val="16"/>
                <w:szCs w:val="16"/>
                <w:cs/>
              </w:rPr>
            </w:pPr>
            <w:r w:rsidRPr="00264004">
              <w:rPr>
                <w:rFonts w:ascii="Arial" w:hAnsi="Arial" w:cs="Arial"/>
                <w:sz w:val="16"/>
                <w:szCs w:val="16"/>
              </w:rPr>
              <w:t>2,500,000</w:t>
            </w:r>
          </w:p>
        </w:tc>
        <w:tc>
          <w:tcPr>
            <w:tcW w:w="1507" w:type="dxa"/>
            <w:gridSpan w:val="3"/>
            <w:vAlign w:val="bottom"/>
          </w:tcPr>
          <w:p w14:paraId="629BE453" w14:textId="77777777" w:rsidR="00D44876" w:rsidRPr="00264004" w:rsidRDefault="00D44876">
            <w:pPr>
              <w:pBdr>
                <w:bottom w:val="single" w:sz="4" w:space="1" w:color="auto"/>
              </w:pBdr>
              <w:tabs>
                <w:tab w:val="decimal" w:pos="1305"/>
              </w:tabs>
              <w:spacing w:line="320" w:lineRule="exact"/>
              <w:ind w:left="64" w:right="72"/>
              <w:rPr>
                <w:rFonts w:ascii="Arial" w:hAnsi="Arial" w:cs="Arial"/>
                <w:sz w:val="16"/>
                <w:szCs w:val="16"/>
              </w:rPr>
            </w:pPr>
            <w:r w:rsidRPr="00264004">
              <w:rPr>
                <w:rFonts w:ascii="Arial" w:hAnsi="Arial" w:cs="Arial"/>
                <w:sz w:val="16"/>
                <w:szCs w:val="16"/>
              </w:rPr>
              <w:t>2,932,156</w:t>
            </w:r>
          </w:p>
        </w:tc>
        <w:tc>
          <w:tcPr>
            <w:tcW w:w="1508" w:type="dxa"/>
            <w:vAlign w:val="bottom"/>
          </w:tcPr>
          <w:p w14:paraId="1193251D" w14:textId="77777777" w:rsidR="00D44876" w:rsidRPr="00264004" w:rsidRDefault="00D44876">
            <w:pPr>
              <w:pBdr>
                <w:bottom w:val="single" w:sz="4" w:space="1" w:color="auto"/>
              </w:pBdr>
              <w:tabs>
                <w:tab w:val="decimal" w:pos="1245"/>
              </w:tabs>
              <w:spacing w:line="320" w:lineRule="exact"/>
              <w:ind w:left="64" w:right="72"/>
              <w:rPr>
                <w:rFonts w:ascii="Arial" w:hAnsi="Arial" w:cs="Arial"/>
                <w:sz w:val="16"/>
                <w:szCs w:val="16"/>
              </w:rPr>
            </w:pPr>
            <w:r w:rsidRPr="00264004">
              <w:rPr>
                <w:rFonts w:ascii="Arial" w:hAnsi="Arial" w:cs="Arial"/>
                <w:sz w:val="16"/>
                <w:szCs w:val="16"/>
              </w:rPr>
              <w:t>2,507,644</w:t>
            </w:r>
          </w:p>
        </w:tc>
      </w:tr>
      <w:tr w:rsidR="00D44876" w:rsidRPr="00371E47" w14:paraId="65CB9742" w14:textId="77777777">
        <w:tc>
          <w:tcPr>
            <w:tcW w:w="3060" w:type="dxa"/>
            <w:gridSpan w:val="4"/>
            <w:hideMark/>
          </w:tcPr>
          <w:p w14:paraId="021EEAEC" w14:textId="69F21C59" w:rsidR="00D44876" w:rsidRPr="00264004" w:rsidRDefault="005A5EA7" w:rsidP="005A5EA7">
            <w:pPr>
              <w:spacing w:line="320" w:lineRule="exact"/>
              <w:ind w:left="72" w:hanging="72"/>
              <w:rPr>
                <w:rFonts w:asciiTheme="majorBidi" w:hAnsiTheme="majorBidi" w:cstheme="majorBidi"/>
                <w:sz w:val="26"/>
                <w:szCs w:val="26"/>
              </w:rPr>
            </w:pPr>
            <w:r w:rsidRPr="00264004">
              <w:rPr>
                <w:rFonts w:ascii="Arial" w:hAnsi="Arial" w:cs="Arial"/>
                <w:sz w:val="16"/>
                <w:szCs w:val="16"/>
              </w:rPr>
              <w:t>Investment in joint venture - net</w:t>
            </w:r>
          </w:p>
        </w:tc>
        <w:tc>
          <w:tcPr>
            <w:tcW w:w="1507" w:type="dxa"/>
            <w:gridSpan w:val="2"/>
          </w:tcPr>
          <w:p w14:paraId="772704D2" w14:textId="77777777" w:rsidR="00D44876" w:rsidRPr="00264004" w:rsidRDefault="00D44876" w:rsidP="006A108A">
            <w:pPr>
              <w:pBdr>
                <w:bottom w:val="double" w:sz="4" w:space="1" w:color="auto"/>
              </w:pBdr>
              <w:tabs>
                <w:tab w:val="decimal" w:pos="1350"/>
              </w:tabs>
              <w:spacing w:line="320" w:lineRule="exact"/>
              <w:ind w:left="64" w:right="72"/>
              <w:rPr>
                <w:rFonts w:ascii="Arial" w:hAnsi="Arial" w:cs="Arial"/>
                <w:sz w:val="16"/>
                <w:szCs w:val="16"/>
                <w:cs/>
              </w:rPr>
            </w:pPr>
            <w:r w:rsidRPr="00264004">
              <w:rPr>
                <w:rFonts w:ascii="Arial" w:hAnsi="Arial" w:cs="Arial"/>
                <w:sz w:val="16"/>
                <w:szCs w:val="16"/>
              </w:rPr>
              <w:t>2,500,000</w:t>
            </w:r>
          </w:p>
        </w:tc>
        <w:tc>
          <w:tcPr>
            <w:tcW w:w="1508" w:type="dxa"/>
            <w:gridSpan w:val="2"/>
          </w:tcPr>
          <w:p w14:paraId="2EF0E920" w14:textId="77777777" w:rsidR="00D44876" w:rsidRPr="00264004" w:rsidRDefault="00D44876" w:rsidP="0072772D">
            <w:pPr>
              <w:pBdr>
                <w:bottom w:val="double" w:sz="4" w:space="1" w:color="auto"/>
              </w:pBdr>
              <w:tabs>
                <w:tab w:val="decimal" w:pos="1286"/>
              </w:tabs>
              <w:spacing w:line="320" w:lineRule="exact"/>
              <w:ind w:left="64" w:right="72"/>
              <w:rPr>
                <w:rFonts w:ascii="Arial" w:hAnsi="Arial" w:cs="Arial"/>
                <w:sz w:val="16"/>
                <w:szCs w:val="16"/>
                <w:cs/>
              </w:rPr>
            </w:pPr>
            <w:r w:rsidRPr="00264004">
              <w:rPr>
                <w:rFonts w:ascii="Arial" w:hAnsi="Arial" w:cs="Arial"/>
                <w:sz w:val="16"/>
                <w:szCs w:val="16"/>
              </w:rPr>
              <w:t>2,500,000</w:t>
            </w:r>
          </w:p>
        </w:tc>
        <w:tc>
          <w:tcPr>
            <w:tcW w:w="1507" w:type="dxa"/>
            <w:gridSpan w:val="3"/>
            <w:vAlign w:val="bottom"/>
          </w:tcPr>
          <w:p w14:paraId="6B2C2C57" w14:textId="77777777" w:rsidR="00D44876" w:rsidRPr="00264004" w:rsidRDefault="00D44876" w:rsidP="0072772D">
            <w:pPr>
              <w:pBdr>
                <w:bottom w:val="double" w:sz="4" w:space="1" w:color="auto"/>
              </w:pBdr>
              <w:tabs>
                <w:tab w:val="decimal" w:pos="1300"/>
              </w:tabs>
              <w:spacing w:line="320" w:lineRule="exact"/>
              <w:ind w:left="64" w:right="72"/>
              <w:rPr>
                <w:rFonts w:ascii="Arial" w:hAnsi="Arial" w:cs="Arial"/>
                <w:sz w:val="16"/>
                <w:szCs w:val="16"/>
              </w:rPr>
            </w:pPr>
            <w:r w:rsidRPr="00264004">
              <w:rPr>
                <w:rFonts w:ascii="Arial" w:hAnsi="Arial" w:cs="Arial"/>
                <w:sz w:val="16"/>
                <w:szCs w:val="16"/>
              </w:rPr>
              <w:t>2,932,156</w:t>
            </w:r>
          </w:p>
        </w:tc>
        <w:tc>
          <w:tcPr>
            <w:tcW w:w="1508" w:type="dxa"/>
            <w:vAlign w:val="bottom"/>
          </w:tcPr>
          <w:p w14:paraId="18ADFCE5" w14:textId="77777777" w:rsidR="00D44876" w:rsidRPr="00264004" w:rsidRDefault="00D44876" w:rsidP="006A108A">
            <w:pPr>
              <w:pBdr>
                <w:bottom w:val="double" w:sz="4" w:space="1" w:color="auto"/>
              </w:pBdr>
              <w:tabs>
                <w:tab w:val="decimal" w:pos="1236"/>
              </w:tabs>
              <w:spacing w:line="320" w:lineRule="exact"/>
              <w:ind w:left="64" w:right="72"/>
              <w:rPr>
                <w:rFonts w:ascii="Arial" w:hAnsi="Arial" w:cs="Arial"/>
                <w:sz w:val="16"/>
                <w:szCs w:val="16"/>
              </w:rPr>
            </w:pPr>
            <w:r w:rsidRPr="00264004">
              <w:rPr>
                <w:rFonts w:ascii="Arial" w:hAnsi="Arial" w:cs="Arial"/>
                <w:sz w:val="16"/>
                <w:szCs w:val="16"/>
              </w:rPr>
              <w:t>2,507,644</w:t>
            </w:r>
          </w:p>
        </w:tc>
      </w:tr>
      <w:tr w:rsidR="00D44876" w:rsidRPr="00371E47" w14:paraId="0B2B41AB" w14:textId="77777777">
        <w:trPr>
          <w:gridBefore w:val="1"/>
          <w:gridAfter w:val="2"/>
          <w:wBefore w:w="360" w:type="dxa"/>
          <w:wAfter w:w="1533" w:type="dxa"/>
        </w:trPr>
        <w:tc>
          <w:tcPr>
            <w:tcW w:w="1335" w:type="dxa"/>
            <w:vAlign w:val="bottom"/>
          </w:tcPr>
          <w:p w14:paraId="4E76B669" w14:textId="77777777" w:rsidR="00D44876" w:rsidRPr="00264004" w:rsidRDefault="00D44876">
            <w:pPr>
              <w:spacing w:line="20" w:lineRule="exact"/>
              <w:rPr>
                <w:rFonts w:asciiTheme="majorBidi" w:hAnsiTheme="majorBidi" w:cstheme="majorBidi"/>
              </w:rPr>
            </w:pPr>
          </w:p>
        </w:tc>
        <w:tc>
          <w:tcPr>
            <w:tcW w:w="1172" w:type="dxa"/>
            <w:vAlign w:val="bottom"/>
          </w:tcPr>
          <w:p w14:paraId="3B40C884" w14:textId="77777777" w:rsidR="00D44876" w:rsidRPr="00264004" w:rsidRDefault="00D44876">
            <w:pPr>
              <w:tabs>
                <w:tab w:val="decimal" w:pos="867"/>
              </w:tabs>
              <w:spacing w:line="20" w:lineRule="exact"/>
              <w:ind w:left="64" w:right="72"/>
              <w:rPr>
                <w:rFonts w:asciiTheme="majorBidi" w:hAnsiTheme="majorBidi" w:cstheme="majorBidi"/>
                <w:cs/>
              </w:rPr>
            </w:pPr>
          </w:p>
        </w:tc>
        <w:tc>
          <w:tcPr>
            <w:tcW w:w="1172" w:type="dxa"/>
            <w:gridSpan w:val="2"/>
            <w:vAlign w:val="bottom"/>
          </w:tcPr>
          <w:p w14:paraId="3F5938C9" w14:textId="77777777" w:rsidR="00D44876" w:rsidRPr="00264004" w:rsidRDefault="00D44876">
            <w:pPr>
              <w:tabs>
                <w:tab w:val="decimal" w:pos="867"/>
              </w:tabs>
              <w:spacing w:line="20" w:lineRule="exact"/>
              <w:ind w:left="64" w:right="72"/>
              <w:rPr>
                <w:rFonts w:asciiTheme="majorBidi" w:hAnsiTheme="majorBidi" w:cstheme="majorBidi"/>
              </w:rPr>
            </w:pPr>
          </w:p>
        </w:tc>
        <w:tc>
          <w:tcPr>
            <w:tcW w:w="1173" w:type="dxa"/>
            <w:gridSpan w:val="2"/>
            <w:vAlign w:val="bottom"/>
          </w:tcPr>
          <w:p w14:paraId="5CE43FC6" w14:textId="77777777" w:rsidR="00D44876" w:rsidRPr="00264004" w:rsidRDefault="00D44876">
            <w:pPr>
              <w:tabs>
                <w:tab w:val="decimal" w:pos="867"/>
              </w:tabs>
              <w:spacing w:line="20" w:lineRule="exact"/>
              <w:ind w:left="64" w:right="72"/>
              <w:rPr>
                <w:rFonts w:asciiTheme="majorBidi" w:hAnsiTheme="majorBidi" w:cstheme="majorBidi"/>
              </w:rPr>
            </w:pPr>
          </w:p>
        </w:tc>
        <w:tc>
          <w:tcPr>
            <w:tcW w:w="1172" w:type="dxa"/>
            <w:gridSpan w:val="2"/>
            <w:vAlign w:val="bottom"/>
          </w:tcPr>
          <w:p w14:paraId="3B6F7715" w14:textId="77777777" w:rsidR="00D44876" w:rsidRPr="00264004" w:rsidRDefault="00D44876">
            <w:pPr>
              <w:tabs>
                <w:tab w:val="decimal" w:pos="867"/>
              </w:tabs>
              <w:spacing w:line="20" w:lineRule="exact"/>
              <w:ind w:left="64" w:right="72"/>
              <w:rPr>
                <w:rFonts w:asciiTheme="majorBidi" w:hAnsiTheme="majorBidi" w:cstheme="majorBidi"/>
              </w:rPr>
            </w:pPr>
          </w:p>
        </w:tc>
        <w:tc>
          <w:tcPr>
            <w:tcW w:w="1173" w:type="dxa"/>
            <w:vAlign w:val="bottom"/>
          </w:tcPr>
          <w:p w14:paraId="3E38268A" w14:textId="77777777" w:rsidR="00D44876" w:rsidRPr="00264004" w:rsidRDefault="00D44876">
            <w:pPr>
              <w:tabs>
                <w:tab w:val="decimal" w:pos="867"/>
              </w:tabs>
              <w:spacing w:line="20" w:lineRule="exact"/>
              <w:ind w:left="64" w:right="72"/>
              <w:rPr>
                <w:rFonts w:asciiTheme="majorBidi" w:hAnsiTheme="majorBidi" w:cstheme="majorBidi"/>
              </w:rPr>
            </w:pPr>
          </w:p>
        </w:tc>
      </w:tr>
    </w:tbl>
    <w:p w14:paraId="57E5D2B6" w14:textId="77777777" w:rsidR="006A108A" w:rsidRDefault="006A108A" w:rsidP="000A5946">
      <w:pPr>
        <w:spacing w:line="380" w:lineRule="exact"/>
        <w:jc w:val="thaiDistribute"/>
        <w:rPr>
          <w:rFonts w:ascii="Arial" w:hAnsi="Arial" w:cs="Arial"/>
          <w:sz w:val="22"/>
          <w:szCs w:val="22"/>
          <w:lang w:eastAsia="x-none"/>
        </w:rPr>
      </w:pPr>
    </w:p>
    <w:p w14:paraId="5F8C9CED" w14:textId="77777777" w:rsidR="00A3130D" w:rsidRPr="00264004" w:rsidRDefault="00A3130D" w:rsidP="000A5946">
      <w:pPr>
        <w:spacing w:line="380" w:lineRule="exact"/>
        <w:jc w:val="thaiDistribute"/>
        <w:rPr>
          <w:rFonts w:ascii="Arial" w:hAnsi="Arial" w:cs="Arial"/>
          <w:sz w:val="22"/>
          <w:szCs w:val="22"/>
          <w:lang w:eastAsia="x-none"/>
        </w:rPr>
      </w:pPr>
    </w:p>
    <w:tbl>
      <w:tblPr>
        <w:tblW w:w="9090" w:type="dxa"/>
        <w:tblInd w:w="540" w:type="dxa"/>
        <w:tblLayout w:type="fixed"/>
        <w:tblCellMar>
          <w:left w:w="0" w:type="dxa"/>
          <w:right w:w="0" w:type="dxa"/>
        </w:tblCellMar>
        <w:tblLook w:val="04A0" w:firstRow="1" w:lastRow="0" w:firstColumn="1" w:lastColumn="0" w:noHBand="0" w:noVBand="1"/>
      </w:tblPr>
      <w:tblGrid>
        <w:gridCol w:w="360"/>
        <w:gridCol w:w="1335"/>
        <w:gridCol w:w="1172"/>
        <w:gridCol w:w="193"/>
        <w:gridCol w:w="979"/>
        <w:gridCol w:w="528"/>
        <w:gridCol w:w="645"/>
        <w:gridCol w:w="863"/>
        <w:gridCol w:w="309"/>
        <w:gridCol w:w="1173"/>
        <w:gridCol w:w="25"/>
        <w:gridCol w:w="1508"/>
      </w:tblGrid>
      <w:tr w:rsidR="006A108A" w:rsidRPr="00264004" w14:paraId="21559AD3" w14:textId="77777777" w:rsidTr="00264004">
        <w:trPr>
          <w:trHeight w:val="207"/>
        </w:trPr>
        <w:tc>
          <w:tcPr>
            <w:tcW w:w="3060" w:type="dxa"/>
            <w:gridSpan w:val="4"/>
            <w:vAlign w:val="bottom"/>
          </w:tcPr>
          <w:p w14:paraId="3AD1020E" w14:textId="77777777" w:rsidR="006A108A" w:rsidRPr="00264004" w:rsidRDefault="006A108A" w:rsidP="00264004">
            <w:pPr>
              <w:tabs>
                <w:tab w:val="left" w:pos="342"/>
                <w:tab w:val="left" w:pos="522"/>
                <w:tab w:val="left" w:pos="702"/>
              </w:tabs>
              <w:spacing w:line="320" w:lineRule="exact"/>
              <w:ind w:left="252"/>
              <w:jc w:val="center"/>
              <w:rPr>
                <w:rFonts w:asciiTheme="majorBidi" w:hAnsiTheme="majorBidi" w:cstheme="majorBidi"/>
                <w:sz w:val="26"/>
                <w:szCs w:val="26"/>
              </w:rPr>
            </w:pPr>
          </w:p>
        </w:tc>
        <w:tc>
          <w:tcPr>
            <w:tcW w:w="6030" w:type="dxa"/>
            <w:gridSpan w:val="8"/>
            <w:vAlign w:val="bottom"/>
          </w:tcPr>
          <w:p w14:paraId="7F48A7AD" w14:textId="1714A3B9" w:rsidR="006A108A" w:rsidRPr="00264004" w:rsidRDefault="006A108A" w:rsidP="006A108A">
            <w:pPr>
              <w:spacing w:line="320" w:lineRule="exact"/>
              <w:ind w:left="64" w:right="71"/>
              <w:jc w:val="right"/>
              <w:rPr>
                <w:rFonts w:ascii="Arial" w:hAnsi="Arial" w:cs="Arial"/>
                <w:sz w:val="16"/>
                <w:szCs w:val="16"/>
              </w:rPr>
            </w:pPr>
            <w:r w:rsidRPr="00264004">
              <w:rPr>
                <w:rFonts w:ascii="Arial" w:hAnsi="Arial" w:cs="Arial"/>
                <w:sz w:val="16"/>
                <w:szCs w:val="16"/>
              </w:rPr>
              <w:t>(Unit: Baht)</w:t>
            </w:r>
          </w:p>
        </w:tc>
      </w:tr>
      <w:tr w:rsidR="006A108A" w:rsidRPr="00264004" w14:paraId="2498AF3E" w14:textId="77777777" w:rsidTr="00264004">
        <w:trPr>
          <w:trHeight w:val="207"/>
        </w:trPr>
        <w:tc>
          <w:tcPr>
            <w:tcW w:w="3060" w:type="dxa"/>
            <w:gridSpan w:val="4"/>
            <w:vAlign w:val="bottom"/>
          </w:tcPr>
          <w:p w14:paraId="6DE272EB" w14:textId="77777777" w:rsidR="006A108A" w:rsidRPr="00264004" w:rsidRDefault="006A108A" w:rsidP="00264004">
            <w:pPr>
              <w:tabs>
                <w:tab w:val="left" w:pos="342"/>
                <w:tab w:val="left" w:pos="522"/>
                <w:tab w:val="left" w:pos="702"/>
              </w:tabs>
              <w:spacing w:line="320" w:lineRule="exact"/>
              <w:ind w:left="252"/>
              <w:jc w:val="center"/>
              <w:rPr>
                <w:rFonts w:asciiTheme="majorBidi" w:hAnsiTheme="majorBidi" w:cstheme="majorBidi"/>
                <w:sz w:val="26"/>
                <w:szCs w:val="26"/>
              </w:rPr>
            </w:pPr>
          </w:p>
        </w:tc>
        <w:tc>
          <w:tcPr>
            <w:tcW w:w="6030" w:type="dxa"/>
            <w:gridSpan w:val="8"/>
            <w:vAlign w:val="bottom"/>
            <w:hideMark/>
          </w:tcPr>
          <w:p w14:paraId="235F930A" w14:textId="77777777" w:rsidR="006A108A" w:rsidRPr="00264004" w:rsidRDefault="006A108A" w:rsidP="00264004">
            <w:pPr>
              <w:pBdr>
                <w:bottom w:val="single" w:sz="6" w:space="1" w:color="auto"/>
              </w:pBdr>
              <w:spacing w:line="320" w:lineRule="exact"/>
              <w:ind w:left="64" w:right="71"/>
              <w:jc w:val="center"/>
              <w:rPr>
                <w:rFonts w:asciiTheme="majorBidi" w:hAnsiTheme="majorBidi" w:cstheme="majorBidi"/>
                <w:sz w:val="26"/>
                <w:szCs w:val="26"/>
              </w:rPr>
            </w:pPr>
            <w:r w:rsidRPr="00264004">
              <w:rPr>
                <w:rFonts w:ascii="Arial" w:hAnsi="Arial" w:cs="Arial"/>
                <w:sz w:val="16"/>
                <w:szCs w:val="16"/>
              </w:rPr>
              <w:t>Consolidated financial statements</w:t>
            </w:r>
          </w:p>
        </w:tc>
      </w:tr>
      <w:tr w:rsidR="006A108A" w:rsidRPr="00264004" w14:paraId="2598A19E" w14:textId="77777777" w:rsidTr="00264004">
        <w:trPr>
          <w:trHeight w:val="243"/>
        </w:trPr>
        <w:tc>
          <w:tcPr>
            <w:tcW w:w="3060" w:type="dxa"/>
            <w:gridSpan w:val="4"/>
            <w:vAlign w:val="bottom"/>
            <w:hideMark/>
          </w:tcPr>
          <w:p w14:paraId="10879161" w14:textId="77777777" w:rsidR="006A108A" w:rsidRPr="00264004" w:rsidRDefault="006A108A" w:rsidP="00264004">
            <w:pPr>
              <w:pBdr>
                <w:bottom w:val="single" w:sz="4" w:space="1" w:color="auto"/>
              </w:pBdr>
              <w:spacing w:line="320" w:lineRule="exact"/>
              <w:ind w:left="64" w:right="71"/>
              <w:jc w:val="center"/>
              <w:rPr>
                <w:rFonts w:asciiTheme="majorBidi" w:hAnsiTheme="majorBidi" w:cstheme="majorBidi"/>
                <w:sz w:val="26"/>
                <w:szCs w:val="26"/>
              </w:rPr>
            </w:pPr>
            <w:r w:rsidRPr="00264004">
              <w:rPr>
                <w:rFonts w:ascii="Arial" w:hAnsi="Arial" w:cs="Arial"/>
                <w:sz w:val="16"/>
                <w:szCs w:val="16"/>
              </w:rPr>
              <w:t>Joint venture</w:t>
            </w:r>
          </w:p>
        </w:tc>
        <w:tc>
          <w:tcPr>
            <w:tcW w:w="3015" w:type="dxa"/>
            <w:gridSpan w:val="4"/>
            <w:vAlign w:val="bottom"/>
            <w:hideMark/>
          </w:tcPr>
          <w:p w14:paraId="3BE0DE07" w14:textId="456A9B8C" w:rsidR="006A108A" w:rsidRPr="00264004" w:rsidRDefault="00264004" w:rsidP="00264004">
            <w:pPr>
              <w:pBdr>
                <w:bottom w:val="single" w:sz="4" w:space="1" w:color="auto"/>
              </w:pBdr>
              <w:spacing w:line="320" w:lineRule="exact"/>
              <w:ind w:left="64" w:right="71"/>
              <w:jc w:val="center"/>
              <w:rPr>
                <w:rFonts w:ascii="Arial" w:hAnsi="Arial" w:cs="Arial"/>
                <w:sz w:val="16"/>
                <w:szCs w:val="16"/>
                <w:cs/>
              </w:rPr>
            </w:pPr>
            <w:r w:rsidRPr="00264004">
              <w:rPr>
                <w:rFonts w:ascii="Arial" w:hAnsi="Arial" w:cs="Arial"/>
                <w:sz w:val="16"/>
                <w:szCs w:val="16"/>
              </w:rPr>
              <w:t xml:space="preserve">Share of profits from investments in </w:t>
            </w:r>
            <w:r w:rsidR="004879BB">
              <w:rPr>
                <w:rFonts w:ascii="Arial" w:hAnsi="Arial" w:cs="Arial"/>
                <w:sz w:val="16"/>
                <w:szCs w:val="16"/>
              </w:rPr>
              <w:t>joint venture</w:t>
            </w:r>
            <w:r w:rsidRPr="00264004">
              <w:rPr>
                <w:rFonts w:ascii="Arial" w:hAnsi="Arial" w:cs="Arial"/>
                <w:sz w:val="16"/>
                <w:szCs w:val="16"/>
              </w:rPr>
              <w:t xml:space="preserve"> during the years</w:t>
            </w:r>
          </w:p>
        </w:tc>
        <w:tc>
          <w:tcPr>
            <w:tcW w:w="3015" w:type="dxa"/>
            <w:gridSpan w:val="4"/>
            <w:vAlign w:val="bottom"/>
            <w:hideMark/>
          </w:tcPr>
          <w:p w14:paraId="3CB27754" w14:textId="64F8E748" w:rsidR="006A108A" w:rsidRPr="00264004" w:rsidRDefault="00264004" w:rsidP="00264004">
            <w:pPr>
              <w:pBdr>
                <w:bottom w:val="single" w:sz="4" w:space="1" w:color="auto"/>
              </w:pBdr>
              <w:spacing w:line="320" w:lineRule="exact"/>
              <w:ind w:left="64" w:right="71"/>
              <w:jc w:val="center"/>
              <w:rPr>
                <w:rFonts w:asciiTheme="majorBidi" w:hAnsiTheme="majorBidi" w:cstheme="majorBidi"/>
                <w:sz w:val="26"/>
                <w:szCs w:val="26"/>
                <w:cs/>
              </w:rPr>
            </w:pPr>
            <w:r w:rsidRPr="00264004">
              <w:rPr>
                <w:rFonts w:ascii="Arial" w:hAnsi="Arial" w:cs="Arial"/>
                <w:sz w:val="16"/>
                <w:szCs w:val="16"/>
              </w:rPr>
              <w:t xml:space="preserve">Share of other comprehensive income from investments in </w:t>
            </w:r>
            <w:r w:rsidR="004879BB">
              <w:rPr>
                <w:rFonts w:ascii="Arial" w:hAnsi="Arial" w:cs="Arial"/>
                <w:sz w:val="16"/>
                <w:szCs w:val="16"/>
              </w:rPr>
              <w:t>joint venture</w:t>
            </w:r>
            <w:r w:rsidRPr="00264004">
              <w:rPr>
                <w:rFonts w:ascii="Arial" w:hAnsi="Arial" w:cstheme="minorBidi" w:hint="cs"/>
                <w:sz w:val="16"/>
                <w:szCs w:val="16"/>
                <w:cs/>
              </w:rPr>
              <w:t xml:space="preserve"> </w:t>
            </w:r>
            <w:r w:rsidRPr="00264004">
              <w:rPr>
                <w:rFonts w:ascii="Arial" w:hAnsi="Arial" w:cs="Arial"/>
                <w:sz w:val="16"/>
                <w:szCs w:val="16"/>
              </w:rPr>
              <w:t>during the year</w:t>
            </w:r>
          </w:p>
        </w:tc>
      </w:tr>
      <w:tr w:rsidR="006A108A" w:rsidRPr="00264004" w14:paraId="6FFF7041" w14:textId="77777777" w:rsidTr="00264004">
        <w:trPr>
          <w:trHeight w:val="243"/>
        </w:trPr>
        <w:tc>
          <w:tcPr>
            <w:tcW w:w="3060" w:type="dxa"/>
            <w:gridSpan w:val="4"/>
            <w:vAlign w:val="bottom"/>
          </w:tcPr>
          <w:p w14:paraId="6B7CE48A" w14:textId="77777777" w:rsidR="006A108A" w:rsidRPr="00264004" w:rsidRDefault="006A108A" w:rsidP="00264004">
            <w:pPr>
              <w:tabs>
                <w:tab w:val="left" w:pos="342"/>
                <w:tab w:val="left" w:pos="522"/>
                <w:tab w:val="left" w:pos="702"/>
              </w:tabs>
              <w:spacing w:line="320" w:lineRule="exact"/>
              <w:ind w:left="252"/>
              <w:jc w:val="center"/>
              <w:rPr>
                <w:rFonts w:asciiTheme="majorBidi" w:hAnsiTheme="majorBidi" w:cstheme="majorBidi"/>
                <w:sz w:val="26"/>
                <w:szCs w:val="26"/>
              </w:rPr>
            </w:pPr>
          </w:p>
        </w:tc>
        <w:tc>
          <w:tcPr>
            <w:tcW w:w="1507" w:type="dxa"/>
            <w:gridSpan w:val="2"/>
            <w:vAlign w:val="bottom"/>
            <w:hideMark/>
          </w:tcPr>
          <w:p w14:paraId="3158808A" w14:textId="77777777" w:rsidR="006A108A" w:rsidRPr="00264004" w:rsidRDefault="006A108A" w:rsidP="00264004">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cs/>
              </w:rPr>
              <w:t>2025</w:t>
            </w:r>
          </w:p>
        </w:tc>
        <w:tc>
          <w:tcPr>
            <w:tcW w:w="1508" w:type="dxa"/>
            <w:gridSpan w:val="2"/>
            <w:vAlign w:val="bottom"/>
            <w:hideMark/>
          </w:tcPr>
          <w:p w14:paraId="2B47F218" w14:textId="77777777" w:rsidR="006A108A" w:rsidRPr="00264004" w:rsidRDefault="006A108A" w:rsidP="00264004">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rPr>
              <w:t>2024</w:t>
            </w:r>
          </w:p>
        </w:tc>
        <w:tc>
          <w:tcPr>
            <w:tcW w:w="1507" w:type="dxa"/>
            <w:gridSpan w:val="3"/>
            <w:vAlign w:val="bottom"/>
            <w:hideMark/>
          </w:tcPr>
          <w:p w14:paraId="021F52E5" w14:textId="77777777" w:rsidR="006A108A" w:rsidRPr="00264004" w:rsidRDefault="006A108A" w:rsidP="00264004">
            <w:pPr>
              <w:pBdr>
                <w:bottom w:val="single" w:sz="6" w:space="1" w:color="auto"/>
              </w:pBdr>
              <w:spacing w:line="320" w:lineRule="exact"/>
              <w:ind w:left="90" w:right="90"/>
              <w:jc w:val="center"/>
              <w:rPr>
                <w:rFonts w:ascii="Arial" w:hAnsi="Arial" w:cs="Arial"/>
                <w:sz w:val="16"/>
                <w:szCs w:val="16"/>
              </w:rPr>
            </w:pPr>
            <w:r w:rsidRPr="00264004">
              <w:rPr>
                <w:rFonts w:ascii="Arial" w:hAnsi="Arial" w:cs="Arial" w:hint="cs"/>
                <w:sz w:val="16"/>
                <w:szCs w:val="16"/>
                <w:cs/>
              </w:rPr>
              <w:t>2</w:t>
            </w:r>
            <w:r w:rsidRPr="00264004">
              <w:rPr>
                <w:rFonts w:ascii="Arial" w:hAnsi="Arial" w:cs="Arial"/>
                <w:sz w:val="16"/>
                <w:szCs w:val="16"/>
              </w:rPr>
              <w:t>025</w:t>
            </w:r>
          </w:p>
        </w:tc>
        <w:tc>
          <w:tcPr>
            <w:tcW w:w="1508" w:type="dxa"/>
            <w:vAlign w:val="bottom"/>
            <w:hideMark/>
          </w:tcPr>
          <w:p w14:paraId="06BBDC4F" w14:textId="77777777" w:rsidR="006A108A" w:rsidRPr="00264004" w:rsidRDefault="006A108A" w:rsidP="00264004">
            <w:pPr>
              <w:pBdr>
                <w:bottom w:val="single" w:sz="6" w:space="1" w:color="auto"/>
              </w:pBdr>
              <w:spacing w:line="320" w:lineRule="exact"/>
              <w:ind w:left="90" w:right="90"/>
              <w:jc w:val="center"/>
              <w:rPr>
                <w:rFonts w:ascii="Arial" w:hAnsi="Arial" w:cs="Arial"/>
                <w:sz w:val="16"/>
                <w:szCs w:val="16"/>
              </w:rPr>
            </w:pPr>
            <w:r w:rsidRPr="00264004">
              <w:rPr>
                <w:rFonts w:ascii="Arial" w:hAnsi="Arial" w:cs="Arial"/>
                <w:sz w:val="16"/>
                <w:szCs w:val="16"/>
              </w:rPr>
              <w:t>2024</w:t>
            </w:r>
          </w:p>
        </w:tc>
      </w:tr>
      <w:tr w:rsidR="00264004" w:rsidRPr="00264004" w14:paraId="612C694B" w14:textId="77777777" w:rsidTr="00264004">
        <w:tc>
          <w:tcPr>
            <w:tcW w:w="3060" w:type="dxa"/>
            <w:gridSpan w:val="4"/>
            <w:vAlign w:val="bottom"/>
            <w:hideMark/>
          </w:tcPr>
          <w:p w14:paraId="35826F3B" w14:textId="77777777" w:rsidR="00264004" w:rsidRPr="00264004" w:rsidRDefault="00264004" w:rsidP="00264004">
            <w:pPr>
              <w:spacing w:line="320" w:lineRule="exact"/>
              <w:ind w:left="180" w:right="-108" w:hanging="180"/>
              <w:rPr>
                <w:rFonts w:ascii="Arial" w:hAnsi="Arial" w:cs="Arial"/>
                <w:sz w:val="16"/>
                <w:szCs w:val="16"/>
              </w:rPr>
            </w:pPr>
            <w:r w:rsidRPr="00264004">
              <w:rPr>
                <w:rFonts w:ascii="Arial" w:hAnsi="Arial" w:cs="Arial"/>
                <w:sz w:val="16"/>
                <w:szCs w:val="16"/>
              </w:rPr>
              <w:t xml:space="preserve">TM Communication and </w:t>
            </w:r>
          </w:p>
          <w:p w14:paraId="67F1FE47" w14:textId="77777777" w:rsidR="00264004" w:rsidRPr="00264004" w:rsidRDefault="00264004" w:rsidP="004A1B5F">
            <w:pPr>
              <w:spacing w:line="320" w:lineRule="exact"/>
              <w:ind w:left="180" w:right="-108"/>
              <w:rPr>
                <w:rFonts w:asciiTheme="majorBidi" w:hAnsiTheme="majorBidi" w:cstheme="majorBidi"/>
                <w:sz w:val="26"/>
                <w:szCs w:val="26"/>
              </w:rPr>
            </w:pPr>
            <w:r w:rsidRPr="00264004">
              <w:rPr>
                <w:rFonts w:ascii="Arial" w:hAnsi="Arial" w:cs="Arial"/>
                <w:sz w:val="16"/>
                <w:szCs w:val="16"/>
              </w:rPr>
              <w:t>Brand Management Company Limited</w:t>
            </w:r>
          </w:p>
        </w:tc>
        <w:tc>
          <w:tcPr>
            <w:tcW w:w="1507" w:type="dxa"/>
            <w:gridSpan w:val="2"/>
            <w:vAlign w:val="bottom"/>
          </w:tcPr>
          <w:p w14:paraId="49B4CD73" w14:textId="172C41C5" w:rsidR="00264004" w:rsidRPr="00264004" w:rsidRDefault="00264004" w:rsidP="00264004">
            <w:pPr>
              <w:pBdr>
                <w:bottom w:val="single" w:sz="4" w:space="1" w:color="auto"/>
              </w:pBdr>
              <w:tabs>
                <w:tab w:val="decimal" w:pos="1350"/>
              </w:tabs>
              <w:spacing w:line="320" w:lineRule="exact"/>
              <w:ind w:left="64" w:right="72"/>
              <w:rPr>
                <w:rFonts w:ascii="Arial" w:hAnsi="Arial" w:cs="Arial"/>
                <w:sz w:val="16"/>
                <w:szCs w:val="16"/>
                <w:cs/>
              </w:rPr>
            </w:pPr>
            <w:r w:rsidRPr="00264004">
              <w:rPr>
                <w:rFonts w:ascii="Arial" w:hAnsi="Arial" w:cs="Arial"/>
                <w:sz w:val="16"/>
                <w:szCs w:val="16"/>
              </w:rPr>
              <w:t>610,406</w:t>
            </w:r>
          </w:p>
        </w:tc>
        <w:tc>
          <w:tcPr>
            <w:tcW w:w="1508" w:type="dxa"/>
            <w:gridSpan w:val="2"/>
            <w:vAlign w:val="bottom"/>
          </w:tcPr>
          <w:p w14:paraId="383A7E95" w14:textId="1AF051A9" w:rsidR="00264004" w:rsidRPr="00264004" w:rsidRDefault="00264004" w:rsidP="00264004">
            <w:pPr>
              <w:pBdr>
                <w:bottom w:val="single" w:sz="4" w:space="1" w:color="auto"/>
              </w:pBdr>
              <w:tabs>
                <w:tab w:val="decimal" w:pos="1286"/>
              </w:tabs>
              <w:spacing w:line="320" w:lineRule="exact"/>
              <w:ind w:left="64" w:right="72"/>
              <w:rPr>
                <w:rFonts w:ascii="Arial" w:hAnsi="Arial" w:cs="Arial"/>
                <w:sz w:val="16"/>
                <w:szCs w:val="16"/>
                <w:cs/>
              </w:rPr>
            </w:pPr>
            <w:r w:rsidRPr="00264004">
              <w:rPr>
                <w:rFonts w:ascii="Arial" w:hAnsi="Arial" w:cs="Arial"/>
                <w:sz w:val="16"/>
                <w:szCs w:val="16"/>
              </w:rPr>
              <w:t>379,239</w:t>
            </w:r>
          </w:p>
        </w:tc>
        <w:tc>
          <w:tcPr>
            <w:tcW w:w="1507" w:type="dxa"/>
            <w:gridSpan w:val="3"/>
            <w:vAlign w:val="bottom"/>
          </w:tcPr>
          <w:p w14:paraId="3716F0BF" w14:textId="2227B81A" w:rsidR="00264004" w:rsidRPr="00264004" w:rsidRDefault="00264004" w:rsidP="00264004">
            <w:pPr>
              <w:pBdr>
                <w:bottom w:val="single" w:sz="4" w:space="1" w:color="auto"/>
              </w:pBdr>
              <w:tabs>
                <w:tab w:val="decimal" w:pos="1305"/>
              </w:tabs>
              <w:spacing w:line="320" w:lineRule="exact"/>
              <w:ind w:left="64" w:right="72"/>
              <w:rPr>
                <w:rFonts w:ascii="Arial" w:hAnsi="Arial" w:cs="Arial"/>
                <w:sz w:val="16"/>
                <w:szCs w:val="16"/>
              </w:rPr>
            </w:pPr>
            <w:r w:rsidRPr="00264004">
              <w:rPr>
                <w:rFonts w:ascii="Arial" w:hAnsi="Arial" w:cs="Arial"/>
                <w:sz w:val="16"/>
                <w:szCs w:val="16"/>
              </w:rPr>
              <w:t>(185,894)</w:t>
            </w:r>
          </w:p>
        </w:tc>
        <w:tc>
          <w:tcPr>
            <w:tcW w:w="1508" w:type="dxa"/>
            <w:vAlign w:val="bottom"/>
          </w:tcPr>
          <w:p w14:paraId="061EA855" w14:textId="57554B49" w:rsidR="00264004" w:rsidRPr="00264004" w:rsidRDefault="00264004" w:rsidP="00264004">
            <w:pPr>
              <w:pBdr>
                <w:bottom w:val="single" w:sz="4" w:space="1" w:color="auto"/>
              </w:pBdr>
              <w:tabs>
                <w:tab w:val="decimal" w:pos="1245"/>
              </w:tabs>
              <w:spacing w:line="320" w:lineRule="exact"/>
              <w:ind w:left="64" w:right="72"/>
              <w:rPr>
                <w:rFonts w:ascii="Arial" w:hAnsi="Arial" w:cs="Arial"/>
                <w:sz w:val="16"/>
                <w:szCs w:val="16"/>
              </w:rPr>
            </w:pPr>
            <w:r w:rsidRPr="00264004">
              <w:rPr>
                <w:rFonts w:ascii="Arial" w:hAnsi="Arial" w:cs="Arial"/>
                <w:sz w:val="16"/>
                <w:szCs w:val="16"/>
              </w:rPr>
              <w:t>-</w:t>
            </w:r>
          </w:p>
        </w:tc>
      </w:tr>
      <w:tr w:rsidR="00264004" w:rsidRPr="00371E47" w14:paraId="213743FB" w14:textId="77777777" w:rsidTr="00264004">
        <w:tc>
          <w:tcPr>
            <w:tcW w:w="3060" w:type="dxa"/>
            <w:gridSpan w:val="4"/>
            <w:hideMark/>
          </w:tcPr>
          <w:p w14:paraId="7FD046B9" w14:textId="77777777" w:rsidR="00264004" w:rsidRPr="00264004" w:rsidRDefault="00264004" w:rsidP="00264004">
            <w:pPr>
              <w:spacing w:line="320" w:lineRule="exact"/>
              <w:ind w:left="72" w:hanging="72"/>
              <w:rPr>
                <w:rFonts w:asciiTheme="majorBidi" w:hAnsiTheme="majorBidi" w:cstheme="majorBidi"/>
                <w:sz w:val="26"/>
                <w:szCs w:val="26"/>
              </w:rPr>
            </w:pPr>
            <w:r w:rsidRPr="00264004">
              <w:rPr>
                <w:rFonts w:ascii="Arial" w:hAnsi="Arial" w:cs="Arial"/>
                <w:sz w:val="16"/>
                <w:szCs w:val="16"/>
              </w:rPr>
              <w:t>Investment in joint venture - net</w:t>
            </w:r>
          </w:p>
        </w:tc>
        <w:tc>
          <w:tcPr>
            <w:tcW w:w="1507" w:type="dxa"/>
            <w:gridSpan w:val="2"/>
          </w:tcPr>
          <w:p w14:paraId="7436174C" w14:textId="7E1411EC" w:rsidR="00264004" w:rsidRPr="00264004" w:rsidRDefault="00264004" w:rsidP="00264004">
            <w:pPr>
              <w:pBdr>
                <w:bottom w:val="double" w:sz="4" w:space="1" w:color="auto"/>
              </w:pBdr>
              <w:tabs>
                <w:tab w:val="decimal" w:pos="1350"/>
              </w:tabs>
              <w:spacing w:line="320" w:lineRule="exact"/>
              <w:ind w:left="64" w:right="72"/>
              <w:rPr>
                <w:rFonts w:ascii="Arial" w:hAnsi="Arial" w:cs="Arial"/>
                <w:sz w:val="16"/>
                <w:szCs w:val="16"/>
                <w:cs/>
              </w:rPr>
            </w:pPr>
            <w:r w:rsidRPr="00264004">
              <w:rPr>
                <w:rFonts w:ascii="Arial" w:hAnsi="Arial" w:cs="Arial"/>
                <w:sz w:val="16"/>
                <w:szCs w:val="16"/>
              </w:rPr>
              <w:t>610,406</w:t>
            </w:r>
          </w:p>
        </w:tc>
        <w:tc>
          <w:tcPr>
            <w:tcW w:w="1508" w:type="dxa"/>
            <w:gridSpan w:val="2"/>
            <w:vAlign w:val="bottom"/>
          </w:tcPr>
          <w:p w14:paraId="5A28B49F" w14:textId="24CE02BB" w:rsidR="00264004" w:rsidRPr="00264004" w:rsidRDefault="00264004" w:rsidP="0072772D">
            <w:pPr>
              <w:pBdr>
                <w:bottom w:val="double" w:sz="4" w:space="1" w:color="auto"/>
              </w:pBdr>
              <w:tabs>
                <w:tab w:val="decimal" w:pos="1286"/>
              </w:tabs>
              <w:spacing w:line="320" w:lineRule="exact"/>
              <w:ind w:left="64" w:right="72"/>
              <w:rPr>
                <w:rFonts w:ascii="Arial" w:hAnsi="Arial" w:cs="Arial"/>
                <w:sz w:val="16"/>
                <w:szCs w:val="16"/>
                <w:cs/>
              </w:rPr>
            </w:pPr>
            <w:r w:rsidRPr="00264004">
              <w:rPr>
                <w:rFonts w:ascii="Arial" w:hAnsi="Arial" w:cs="Arial"/>
                <w:sz w:val="16"/>
                <w:szCs w:val="16"/>
              </w:rPr>
              <w:t>379,239</w:t>
            </w:r>
          </w:p>
        </w:tc>
        <w:tc>
          <w:tcPr>
            <w:tcW w:w="1507" w:type="dxa"/>
            <w:gridSpan w:val="3"/>
            <w:vAlign w:val="bottom"/>
          </w:tcPr>
          <w:p w14:paraId="66A614E5" w14:textId="04F836E0" w:rsidR="00264004" w:rsidRPr="00264004" w:rsidRDefault="00264004" w:rsidP="0072772D">
            <w:pPr>
              <w:pBdr>
                <w:bottom w:val="double" w:sz="4" w:space="1" w:color="auto"/>
              </w:pBdr>
              <w:tabs>
                <w:tab w:val="decimal" w:pos="1300"/>
              </w:tabs>
              <w:spacing w:line="320" w:lineRule="exact"/>
              <w:ind w:left="64" w:right="72"/>
              <w:rPr>
                <w:rFonts w:ascii="Arial" w:hAnsi="Arial" w:cs="Arial"/>
                <w:sz w:val="16"/>
                <w:szCs w:val="16"/>
              </w:rPr>
            </w:pPr>
            <w:r w:rsidRPr="00264004">
              <w:rPr>
                <w:rFonts w:ascii="Arial" w:hAnsi="Arial" w:cs="Arial"/>
                <w:sz w:val="16"/>
                <w:szCs w:val="16"/>
              </w:rPr>
              <w:t>(185,894)</w:t>
            </w:r>
          </w:p>
        </w:tc>
        <w:tc>
          <w:tcPr>
            <w:tcW w:w="1508" w:type="dxa"/>
            <w:vAlign w:val="bottom"/>
          </w:tcPr>
          <w:p w14:paraId="0C7C8CEE" w14:textId="472595C7" w:rsidR="00264004" w:rsidRPr="00264004" w:rsidRDefault="00264004" w:rsidP="00264004">
            <w:pPr>
              <w:pBdr>
                <w:bottom w:val="double" w:sz="4" w:space="1" w:color="auto"/>
              </w:pBdr>
              <w:tabs>
                <w:tab w:val="decimal" w:pos="1236"/>
              </w:tabs>
              <w:spacing w:line="320" w:lineRule="exact"/>
              <w:ind w:left="64" w:right="72"/>
              <w:rPr>
                <w:rFonts w:ascii="Arial" w:hAnsi="Arial" w:cs="Arial"/>
                <w:sz w:val="16"/>
                <w:szCs w:val="16"/>
              </w:rPr>
            </w:pPr>
            <w:r w:rsidRPr="00264004">
              <w:rPr>
                <w:rFonts w:ascii="Arial" w:hAnsi="Arial" w:cs="Arial"/>
                <w:sz w:val="16"/>
                <w:szCs w:val="16"/>
              </w:rPr>
              <w:t>-</w:t>
            </w:r>
          </w:p>
        </w:tc>
      </w:tr>
      <w:tr w:rsidR="006A108A" w:rsidRPr="00371E47" w14:paraId="508D81CA" w14:textId="77777777" w:rsidTr="00264004">
        <w:trPr>
          <w:gridBefore w:val="1"/>
          <w:gridAfter w:val="2"/>
          <w:wBefore w:w="360" w:type="dxa"/>
          <w:wAfter w:w="1533" w:type="dxa"/>
        </w:trPr>
        <w:tc>
          <w:tcPr>
            <w:tcW w:w="1335" w:type="dxa"/>
            <w:vAlign w:val="bottom"/>
          </w:tcPr>
          <w:p w14:paraId="6037AC87" w14:textId="77777777" w:rsidR="006A108A" w:rsidRPr="00371E47" w:rsidRDefault="006A108A" w:rsidP="00264004">
            <w:pPr>
              <w:spacing w:line="20" w:lineRule="exact"/>
              <w:rPr>
                <w:rFonts w:asciiTheme="majorBidi" w:hAnsiTheme="majorBidi" w:cstheme="majorBidi"/>
                <w:highlight w:val="green"/>
              </w:rPr>
            </w:pPr>
          </w:p>
        </w:tc>
        <w:tc>
          <w:tcPr>
            <w:tcW w:w="1172" w:type="dxa"/>
            <w:vAlign w:val="bottom"/>
          </w:tcPr>
          <w:p w14:paraId="52E2A7A9" w14:textId="77777777" w:rsidR="006A108A" w:rsidRPr="00371E47" w:rsidRDefault="006A108A" w:rsidP="00264004">
            <w:pPr>
              <w:tabs>
                <w:tab w:val="decimal" w:pos="867"/>
              </w:tabs>
              <w:spacing w:line="20" w:lineRule="exact"/>
              <w:ind w:left="64" w:right="72"/>
              <w:rPr>
                <w:rFonts w:asciiTheme="majorBidi" w:hAnsiTheme="majorBidi" w:cstheme="majorBidi"/>
                <w:highlight w:val="green"/>
                <w:cs/>
              </w:rPr>
            </w:pPr>
          </w:p>
        </w:tc>
        <w:tc>
          <w:tcPr>
            <w:tcW w:w="1172" w:type="dxa"/>
            <w:gridSpan w:val="2"/>
            <w:vAlign w:val="bottom"/>
          </w:tcPr>
          <w:p w14:paraId="5C46D875" w14:textId="77777777" w:rsidR="006A108A" w:rsidRPr="00371E47" w:rsidRDefault="006A108A" w:rsidP="00264004">
            <w:pPr>
              <w:tabs>
                <w:tab w:val="decimal" w:pos="867"/>
              </w:tabs>
              <w:spacing w:line="20" w:lineRule="exact"/>
              <w:ind w:left="64" w:right="72"/>
              <w:rPr>
                <w:rFonts w:asciiTheme="majorBidi" w:hAnsiTheme="majorBidi" w:cstheme="majorBidi"/>
                <w:highlight w:val="green"/>
              </w:rPr>
            </w:pPr>
          </w:p>
        </w:tc>
        <w:tc>
          <w:tcPr>
            <w:tcW w:w="1173" w:type="dxa"/>
            <w:gridSpan w:val="2"/>
            <w:vAlign w:val="bottom"/>
          </w:tcPr>
          <w:p w14:paraId="24EAE715" w14:textId="77777777" w:rsidR="006A108A" w:rsidRPr="00371E47" w:rsidRDefault="006A108A" w:rsidP="00264004">
            <w:pPr>
              <w:tabs>
                <w:tab w:val="decimal" w:pos="867"/>
              </w:tabs>
              <w:spacing w:line="20" w:lineRule="exact"/>
              <w:ind w:left="64" w:right="72"/>
              <w:rPr>
                <w:rFonts w:asciiTheme="majorBidi" w:hAnsiTheme="majorBidi" w:cstheme="majorBidi"/>
                <w:highlight w:val="green"/>
              </w:rPr>
            </w:pPr>
          </w:p>
        </w:tc>
        <w:tc>
          <w:tcPr>
            <w:tcW w:w="1172" w:type="dxa"/>
            <w:gridSpan w:val="2"/>
            <w:vAlign w:val="bottom"/>
          </w:tcPr>
          <w:p w14:paraId="62AFDDA7" w14:textId="77777777" w:rsidR="006A108A" w:rsidRPr="00371E47" w:rsidRDefault="006A108A" w:rsidP="00264004">
            <w:pPr>
              <w:tabs>
                <w:tab w:val="decimal" w:pos="867"/>
              </w:tabs>
              <w:spacing w:line="20" w:lineRule="exact"/>
              <w:ind w:left="64" w:right="72"/>
              <w:rPr>
                <w:rFonts w:asciiTheme="majorBidi" w:hAnsiTheme="majorBidi" w:cstheme="majorBidi"/>
                <w:highlight w:val="green"/>
              </w:rPr>
            </w:pPr>
          </w:p>
        </w:tc>
        <w:tc>
          <w:tcPr>
            <w:tcW w:w="1173" w:type="dxa"/>
            <w:vAlign w:val="bottom"/>
          </w:tcPr>
          <w:p w14:paraId="0FD74562" w14:textId="77777777" w:rsidR="006A108A" w:rsidRPr="00371E47" w:rsidRDefault="006A108A" w:rsidP="00264004">
            <w:pPr>
              <w:tabs>
                <w:tab w:val="decimal" w:pos="867"/>
              </w:tabs>
              <w:spacing w:line="20" w:lineRule="exact"/>
              <w:ind w:left="64" w:right="72"/>
              <w:rPr>
                <w:rFonts w:asciiTheme="majorBidi" w:hAnsiTheme="majorBidi" w:cstheme="majorBidi"/>
                <w:highlight w:val="green"/>
              </w:rPr>
            </w:pPr>
          </w:p>
        </w:tc>
      </w:tr>
    </w:tbl>
    <w:p w14:paraId="5F10BE5B" w14:textId="77777777" w:rsidR="00875FBA" w:rsidRPr="006E266E" w:rsidRDefault="00A37081" w:rsidP="004A1B5F">
      <w:pPr>
        <w:spacing w:before="120" w:after="120" w:line="380" w:lineRule="exact"/>
        <w:ind w:left="720"/>
        <w:jc w:val="thaiDistribute"/>
        <w:rPr>
          <w:rFonts w:ascii="Arial" w:hAnsi="Arial" w:cs="Arial"/>
          <w:spacing w:val="-2"/>
        </w:rPr>
      </w:pPr>
      <w:r w:rsidRPr="006E266E">
        <w:rPr>
          <w:rFonts w:ascii="Arial" w:hAnsi="Arial" w:cs="Arial"/>
          <w:spacing w:val="-2"/>
          <w:sz w:val="22"/>
          <w:szCs w:val="22"/>
          <w:lang w:eastAsia="x-none"/>
        </w:rPr>
        <w:t xml:space="preserve">During the </w:t>
      </w:r>
      <w:r w:rsidRPr="006E266E">
        <w:rPr>
          <w:rFonts w:ascii="Arial" w:hAnsi="Arial" w:cs="Browallia New"/>
          <w:spacing w:val="-2"/>
          <w:sz w:val="22"/>
          <w:szCs w:val="28"/>
          <w:lang w:eastAsia="x-none"/>
        </w:rPr>
        <w:t xml:space="preserve">year </w:t>
      </w:r>
      <w:r w:rsidR="005970EB" w:rsidRPr="006E266E">
        <w:rPr>
          <w:rFonts w:ascii="Arial" w:hAnsi="Arial" w:cs="Browallia New"/>
          <w:spacing w:val="-2"/>
          <w:sz w:val="22"/>
          <w:szCs w:val="28"/>
          <w:lang w:eastAsia="x-none"/>
        </w:rPr>
        <w:t>2025</w:t>
      </w:r>
      <w:r w:rsidR="00AC4F88" w:rsidRPr="006E266E">
        <w:rPr>
          <w:rFonts w:ascii="Arial" w:hAnsi="Arial" w:cs="Browallia New" w:hint="cs"/>
          <w:spacing w:val="-2"/>
          <w:sz w:val="22"/>
          <w:szCs w:val="28"/>
          <w:lang w:eastAsia="x-none"/>
        </w:rPr>
        <w:t xml:space="preserve"> </w:t>
      </w:r>
      <w:r w:rsidR="00AC4F88" w:rsidRPr="006E266E">
        <w:rPr>
          <w:rFonts w:ascii="Arial" w:hAnsi="Arial" w:cs="Browallia New"/>
          <w:spacing w:val="-2"/>
          <w:sz w:val="22"/>
          <w:szCs w:val="28"/>
          <w:lang w:eastAsia="x-none"/>
        </w:rPr>
        <w:t xml:space="preserve">and </w:t>
      </w:r>
      <w:r w:rsidR="000B44D1" w:rsidRPr="006E266E">
        <w:rPr>
          <w:rFonts w:ascii="Arial" w:hAnsi="Arial" w:cs="Browallia New"/>
          <w:spacing w:val="-2"/>
          <w:sz w:val="22"/>
          <w:szCs w:val="28"/>
          <w:lang w:eastAsia="x-none"/>
        </w:rPr>
        <w:t>2024</w:t>
      </w:r>
      <w:r w:rsidRPr="006E266E">
        <w:rPr>
          <w:rFonts w:ascii="Arial" w:hAnsi="Arial" w:cs="Arial"/>
          <w:spacing w:val="-2"/>
          <w:sz w:val="22"/>
          <w:szCs w:val="22"/>
          <w:lang w:eastAsia="x-none"/>
        </w:rPr>
        <w:t>, the subsidiary did not receive dividend from the joint venture</w:t>
      </w:r>
      <w:r w:rsidR="00AC4F88" w:rsidRPr="006E266E">
        <w:rPr>
          <w:rFonts w:ascii="Arial" w:hAnsi="Arial" w:cs="Arial"/>
          <w:spacing w:val="-2"/>
          <w:sz w:val="22"/>
          <w:szCs w:val="22"/>
          <w:lang w:eastAsia="x-none"/>
        </w:rPr>
        <w:t>.</w:t>
      </w:r>
    </w:p>
    <w:p w14:paraId="5CE07C5F" w14:textId="557AB223" w:rsidR="00B722C4" w:rsidRPr="00875FBA" w:rsidRDefault="00C30866" w:rsidP="00875FBA">
      <w:pPr>
        <w:spacing w:before="240" w:after="120" w:line="380" w:lineRule="exact"/>
        <w:ind w:left="720"/>
        <w:jc w:val="thaiDistribute"/>
        <w:rPr>
          <w:rFonts w:ascii="Arial" w:hAnsi="Arial" w:cs="Arial"/>
        </w:rPr>
      </w:pPr>
      <w:r w:rsidRPr="0006468E">
        <w:rPr>
          <w:rFonts w:ascii="Arial" w:hAnsi="Arial" w:cs="Arial"/>
          <w:sz w:val="22"/>
          <w:szCs w:val="22"/>
        </w:rPr>
        <w:t xml:space="preserve">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financial information of the joint venture is not significant to the Group.</w:t>
      </w:r>
    </w:p>
    <w:p w14:paraId="1858412A" w14:textId="3EFEF313" w:rsidR="006177B8" w:rsidRPr="0006468E" w:rsidRDefault="006177B8" w:rsidP="0076701C">
      <w:pPr>
        <w:tabs>
          <w:tab w:val="left" w:pos="540"/>
        </w:tabs>
        <w:spacing w:before="120" w:after="120" w:line="380" w:lineRule="exact"/>
        <w:ind w:left="547" w:hanging="547"/>
        <w:jc w:val="both"/>
        <w:outlineLvl w:val="0"/>
        <w:rPr>
          <w:rFonts w:ascii="Arial" w:hAnsi="Arial" w:cs="Arial"/>
          <w:b/>
          <w:bCs/>
          <w:sz w:val="22"/>
          <w:szCs w:val="22"/>
          <w:cs/>
        </w:rPr>
      </w:pPr>
      <w:r w:rsidRPr="00896EB4">
        <w:rPr>
          <w:rFonts w:ascii="Arial" w:hAnsi="Arial" w:cs="Arial"/>
          <w:b/>
          <w:bCs/>
          <w:sz w:val="22"/>
          <w:szCs w:val="22"/>
        </w:rPr>
        <w:t>1</w:t>
      </w:r>
      <w:r w:rsidR="00875FBA">
        <w:rPr>
          <w:rFonts w:ascii="Arial" w:hAnsi="Arial" w:cs="Arial"/>
          <w:b/>
          <w:bCs/>
          <w:sz w:val="22"/>
          <w:szCs w:val="22"/>
        </w:rPr>
        <w:t>6</w:t>
      </w:r>
      <w:r w:rsidRPr="00896EB4">
        <w:rPr>
          <w:rFonts w:ascii="Arial" w:hAnsi="Arial" w:cs="Arial"/>
          <w:b/>
          <w:bCs/>
          <w:sz w:val="22"/>
          <w:szCs w:val="22"/>
        </w:rPr>
        <w:t>.</w:t>
      </w:r>
      <w:r w:rsidRPr="00896EB4">
        <w:rPr>
          <w:rFonts w:ascii="Arial" w:hAnsi="Arial" w:cs="Arial"/>
          <w:b/>
          <w:bCs/>
          <w:sz w:val="22"/>
          <w:szCs w:val="22"/>
        </w:rPr>
        <w:tab/>
        <w:t>Investments in subsidiaries</w:t>
      </w:r>
    </w:p>
    <w:p w14:paraId="0CC8A4F4" w14:textId="3FDFCB14" w:rsidR="006177B8" w:rsidRPr="0006468E" w:rsidRDefault="006177B8" w:rsidP="0076701C">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t>1</w:t>
      </w:r>
      <w:r w:rsidR="00875FBA">
        <w:rPr>
          <w:rFonts w:ascii="Arial" w:hAnsi="Arial" w:cs="Arial"/>
          <w:b/>
          <w:bCs/>
          <w:sz w:val="22"/>
          <w:szCs w:val="22"/>
        </w:rPr>
        <w:t>6</w:t>
      </w:r>
      <w:r w:rsidRPr="0006468E">
        <w:rPr>
          <w:rFonts w:ascii="Arial" w:hAnsi="Arial" w:cs="Arial"/>
          <w:b/>
          <w:bCs/>
          <w:sz w:val="22"/>
          <w:szCs w:val="22"/>
        </w:rPr>
        <w:t>.1</w:t>
      </w:r>
      <w:r w:rsidRPr="0006468E">
        <w:rPr>
          <w:rFonts w:ascii="Arial" w:hAnsi="Arial" w:cs="Arial"/>
          <w:b/>
          <w:bCs/>
          <w:sz w:val="22"/>
          <w:szCs w:val="22"/>
        </w:rPr>
        <w:tab/>
        <w:t>Detail of investments in subsidiaries</w:t>
      </w:r>
    </w:p>
    <w:p w14:paraId="086CDD11" w14:textId="17772F41" w:rsidR="006177B8" w:rsidRPr="0006468E" w:rsidRDefault="006177B8" w:rsidP="0076701C">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Investments in subsidiaries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comprise the following:</w:t>
      </w:r>
    </w:p>
    <w:tbl>
      <w:tblPr>
        <w:tblW w:w="9360" w:type="dxa"/>
        <w:tblInd w:w="270" w:type="dxa"/>
        <w:tblLayout w:type="fixed"/>
        <w:tblCellMar>
          <w:left w:w="0" w:type="dxa"/>
          <w:right w:w="0" w:type="dxa"/>
        </w:tblCellMar>
        <w:tblLook w:val="0000" w:firstRow="0" w:lastRow="0" w:firstColumn="0" w:lastColumn="0" w:noHBand="0" w:noVBand="0"/>
      </w:tblPr>
      <w:tblGrid>
        <w:gridCol w:w="3983"/>
        <w:gridCol w:w="1344"/>
        <w:gridCol w:w="1344"/>
        <w:gridCol w:w="1344"/>
        <w:gridCol w:w="1345"/>
      </w:tblGrid>
      <w:tr w:rsidR="00272D88" w:rsidRPr="0006468E" w14:paraId="645C578B" w14:textId="77777777" w:rsidTr="00406FE1">
        <w:trPr>
          <w:trHeight w:val="265"/>
        </w:trPr>
        <w:tc>
          <w:tcPr>
            <w:tcW w:w="3983" w:type="dxa"/>
          </w:tcPr>
          <w:p w14:paraId="53698009"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tcPr>
          <w:p w14:paraId="1161AF37"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9" w:type="dxa"/>
            <w:gridSpan w:val="2"/>
          </w:tcPr>
          <w:p w14:paraId="6B8B9191" w14:textId="77777777" w:rsidR="006177B8" w:rsidRPr="0006468E" w:rsidRDefault="006177B8" w:rsidP="00406FE1">
            <w:pPr>
              <w:tabs>
                <w:tab w:val="left" w:pos="342"/>
                <w:tab w:val="left" w:pos="522"/>
                <w:tab w:val="left" w:pos="702"/>
              </w:tabs>
              <w:spacing w:line="340" w:lineRule="exact"/>
              <w:jc w:val="center"/>
              <w:rPr>
                <w:rFonts w:ascii="Arial" w:hAnsi="Arial" w:cs="Arial"/>
                <w:sz w:val="16"/>
                <w:szCs w:val="16"/>
              </w:rPr>
            </w:pPr>
            <w:r w:rsidRPr="0006468E">
              <w:rPr>
                <w:rFonts w:ascii="Arial" w:hAnsi="Arial" w:cs="Arial"/>
                <w:sz w:val="16"/>
                <w:szCs w:val="16"/>
              </w:rPr>
              <w:t xml:space="preserve">Shareholding percentage </w:t>
            </w:r>
          </w:p>
        </w:tc>
      </w:tr>
      <w:tr w:rsidR="00272D88" w:rsidRPr="0006468E" w14:paraId="20858E27" w14:textId="77777777" w:rsidTr="00406FE1">
        <w:trPr>
          <w:trHeight w:val="171"/>
        </w:trPr>
        <w:tc>
          <w:tcPr>
            <w:tcW w:w="3983" w:type="dxa"/>
          </w:tcPr>
          <w:p w14:paraId="459750AE" w14:textId="77777777" w:rsidR="006177B8" w:rsidRPr="0006468E" w:rsidRDefault="006177B8" w:rsidP="00406FE1">
            <w:pPr>
              <w:tabs>
                <w:tab w:val="left" w:pos="342"/>
                <w:tab w:val="left" w:pos="522"/>
                <w:tab w:val="left" w:pos="702"/>
              </w:tabs>
              <w:spacing w:line="340" w:lineRule="exact"/>
              <w:ind w:left="259"/>
              <w:jc w:val="center"/>
              <w:rPr>
                <w:rFonts w:ascii="Arial" w:hAnsi="Arial" w:cs="Arial"/>
                <w:sz w:val="16"/>
                <w:szCs w:val="16"/>
              </w:rPr>
            </w:pPr>
          </w:p>
        </w:tc>
        <w:tc>
          <w:tcPr>
            <w:tcW w:w="2688" w:type="dxa"/>
            <w:gridSpan w:val="2"/>
            <w:vAlign w:val="bottom"/>
          </w:tcPr>
          <w:p w14:paraId="58FEED3D" w14:textId="77777777" w:rsidR="006177B8" w:rsidRPr="0006468E" w:rsidRDefault="006177B8" w:rsidP="00406FE1">
            <w:pPr>
              <w:pBdr>
                <w:bottom w:val="single" w:sz="6" w:space="1" w:color="auto"/>
              </w:pBdr>
              <w:snapToGrid w:val="0"/>
              <w:spacing w:line="340" w:lineRule="exact"/>
              <w:ind w:left="64" w:right="71"/>
              <w:jc w:val="center"/>
              <w:rPr>
                <w:rFonts w:ascii="Arial" w:hAnsi="Arial" w:cs="Arial"/>
                <w:sz w:val="16"/>
                <w:szCs w:val="16"/>
              </w:rPr>
            </w:pPr>
            <w:r w:rsidRPr="0006468E">
              <w:rPr>
                <w:rFonts w:ascii="Arial" w:hAnsi="Arial" w:cs="Arial"/>
                <w:sz w:val="16"/>
                <w:szCs w:val="16"/>
              </w:rPr>
              <w:t>Paid-up capital</w:t>
            </w:r>
          </w:p>
        </w:tc>
        <w:tc>
          <w:tcPr>
            <w:tcW w:w="2689" w:type="dxa"/>
            <w:gridSpan w:val="2"/>
            <w:vAlign w:val="bottom"/>
          </w:tcPr>
          <w:p w14:paraId="46E028AF" w14:textId="682916B9" w:rsidR="006177B8" w:rsidRPr="0006468E" w:rsidRDefault="006177B8" w:rsidP="00406FE1">
            <w:pPr>
              <w:pBdr>
                <w:bottom w:val="single" w:sz="6" w:space="1" w:color="auto"/>
              </w:pBdr>
              <w:tabs>
                <w:tab w:val="left" w:pos="342"/>
              </w:tabs>
              <w:spacing w:line="340" w:lineRule="exact"/>
              <w:ind w:left="64" w:right="71"/>
              <w:jc w:val="center"/>
              <w:rPr>
                <w:rFonts w:ascii="Arial" w:hAnsi="Arial" w:cs="Arial"/>
                <w:sz w:val="16"/>
                <w:szCs w:val="16"/>
              </w:rPr>
            </w:pPr>
            <w:r w:rsidRPr="0006468E">
              <w:rPr>
                <w:rFonts w:ascii="Arial" w:hAnsi="Arial" w:cs="Arial"/>
                <w:sz w:val="16"/>
                <w:szCs w:val="16"/>
              </w:rPr>
              <w:t>directly owned</w:t>
            </w:r>
          </w:p>
        </w:tc>
      </w:tr>
      <w:tr w:rsidR="00272D88" w:rsidRPr="0006468E" w14:paraId="03DE7A56" w14:textId="77777777" w:rsidTr="00406FE1">
        <w:tc>
          <w:tcPr>
            <w:tcW w:w="3983" w:type="dxa"/>
          </w:tcPr>
          <w:p w14:paraId="3EAB3A12"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vAlign w:val="bottom"/>
          </w:tcPr>
          <w:p w14:paraId="49DF9E74" w14:textId="1B1EFBF2" w:rsidR="006177B8" w:rsidRPr="0006468E" w:rsidRDefault="005970EB"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2025</w:t>
            </w:r>
          </w:p>
        </w:tc>
        <w:tc>
          <w:tcPr>
            <w:tcW w:w="1344" w:type="dxa"/>
            <w:vAlign w:val="bottom"/>
          </w:tcPr>
          <w:p w14:paraId="22CEA0C8" w14:textId="44803E4B" w:rsidR="006177B8" w:rsidRPr="0006468E" w:rsidRDefault="000B44D1"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2024</w:t>
            </w:r>
          </w:p>
        </w:tc>
        <w:tc>
          <w:tcPr>
            <w:tcW w:w="1344" w:type="dxa"/>
            <w:vAlign w:val="bottom"/>
          </w:tcPr>
          <w:p w14:paraId="6BFAEDEC" w14:textId="2FE9BF3C" w:rsidR="006177B8" w:rsidRPr="0006468E" w:rsidRDefault="005970EB"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2025</w:t>
            </w:r>
          </w:p>
        </w:tc>
        <w:tc>
          <w:tcPr>
            <w:tcW w:w="1345" w:type="dxa"/>
            <w:vAlign w:val="bottom"/>
          </w:tcPr>
          <w:p w14:paraId="14866BB3" w14:textId="3C752067" w:rsidR="006177B8" w:rsidRPr="0006468E" w:rsidRDefault="000B44D1" w:rsidP="00406FE1">
            <w:pPr>
              <w:pBdr>
                <w:bottom w:val="single" w:sz="6" w:space="1" w:color="auto"/>
              </w:pBdr>
              <w:spacing w:line="340" w:lineRule="exact"/>
              <w:ind w:left="64" w:right="71"/>
              <w:jc w:val="center"/>
              <w:rPr>
                <w:rFonts w:ascii="Arial" w:hAnsi="Arial" w:cs="Arial"/>
                <w:sz w:val="16"/>
                <w:szCs w:val="16"/>
              </w:rPr>
            </w:pPr>
            <w:r>
              <w:rPr>
                <w:rFonts w:ascii="Arial" w:hAnsi="Arial" w:cs="Arial"/>
                <w:sz w:val="16"/>
                <w:szCs w:val="16"/>
              </w:rPr>
              <w:t>2024</w:t>
            </w:r>
          </w:p>
        </w:tc>
      </w:tr>
      <w:tr w:rsidR="00272D88" w:rsidRPr="0006468E" w14:paraId="6F944CBA" w14:textId="77777777" w:rsidTr="00406FE1">
        <w:tc>
          <w:tcPr>
            <w:tcW w:w="3983" w:type="dxa"/>
          </w:tcPr>
          <w:p w14:paraId="0907F396" w14:textId="77777777" w:rsidR="006177B8" w:rsidRPr="0006468E" w:rsidRDefault="006177B8" w:rsidP="00406FE1">
            <w:pPr>
              <w:tabs>
                <w:tab w:val="left" w:pos="342"/>
                <w:tab w:val="left" w:pos="522"/>
                <w:tab w:val="left" w:pos="702"/>
              </w:tabs>
              <w:spacing w:line="340" w:lineRule="exact"/>
              <w:ind w:left="252"/>
              <w:rPr>
                <w:rFonts w:ascii="Arial" w:hAnsi="Arial" w:cs="Arial"/>
                <w:b/>
                <w:bCs/>
                <w:sz w:val="16"/>
                <w:szCs w:val="16"/>
                <w:cs/>
                <w:lang w:val="en-GB"/>
              </w:rPr>
            </w:pPr>
          </w:p>
        </w:tc>
        <w:tc>
          <w:tcPr>
            <w:tcW w:w="1344" w:type="dxa"/>
          </w:tcPr>
          <w:p w14:paraId="111879C4"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304177C" w14:textId="77777777" w:rsidR="006177B8" w:rsidRPr="0006468E" w:rsidRDefault="006177B8" w:rsidP="00406FE1">
            <w:pPr>
              <w:spacing w:line="340" w:lineRule="exact"/>
              <w:jc w:val="center"/>
              <w:rPr>
                <w:rFonts w:ascii="Arial" w:hAnsi="Arial" w:cs="Arial"/>
                <w:sz w:val="16"/>
                <w:szCs w:val="16"/>
              </w:rPr>
            </w:pPr>
            <w:r w:rsidRPr="0006468E">
              <w:rPr>
                <w:rFonts w:ascii="Arial" w:hAnsi="Arial" w:cs="Arial"/>
                <w:sz w:val="16"/>
                <w:szCs w:val="16"/>
              </w:rPr>
              <w:t>Thousand Baht</w:t>
            </w:r>
          </w:p>
        </w:tc>
        <w:tc>
          <w:tcPr>
            <w:tcW w:w="1344" w:type="dxa"/>
          </w:tcPr>
          <w:p w14:paraId="7F05F497"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c>
          <w:tcPr>
            <w:tcW w:w="1345" w:type="dxa"/>
          </w:tcPr>
          <w:p w14:paraId="2285517F" w14:textId="77777777" w:rsidR="006177B8" w:rsidRPr="0006468E" w:rsidRDefault="006177B8" w:rsidP="00406FE1">
            <w:pPr>
              <w:spacing w:line="340" w:lineRule="exact"/>
              <w:ind w:left="64" w:right="71"/>
              <w:jc w:val="center"/>
              <w:rPr>
                <w:rFonts w:ascii="Arial" w:hAnsi="Arial" w:cs="Arial"/>
                <w:sz w:val="16"/>
                <w:szCs w:val="16"/>
              </w:rPr>
            </w:pPr>
            <w:r w:rsidRPr="0006468E">
              <w:rPr>
                <w:rFonts w:ascii="Arial" w:hAnsi="Arial" w:cs="Arial"/>
                <w:sz w:val="16"/>
                <w:szCs w:val="16"/>
              </w:rPr>
              <w:t>%</w:t>
            </w:r>
          </w:p>
        </w:tc>
      </w:tr>
      <w:tr w:rsidR="00272D88" w:rsidRPr="0006468E" w14:paraId="64ED5A06" w14:textId="77777777" w:rsidTr="00951A41">
        <w:tc>
          <w:tcPr>
            <w:tcW w:w="3983" w:type="dxa"/>
          </w:tcPr>
          <w:p w14:paraId="27506260" w14:textId="77777777" w:rsidR="006177B8" w:rsidRPr="0006468E" w:rsidRDefault="006177B8" w:rsidP="00406FE1">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b/>
                <w:bCs/>
                <w:sz w:val="16"/>
                <w:szCs w:val="16"/>
              </w:rPr>
              <w:t>Listed company</w:t>
            </w:r>
          </w:p>
        </w:tc>
        <w:tc>
          <w:tcPr>
            <w:tcW w:w="1344" w:type="dxa"/>
          </w:tcPr>
          <w:p w14:paraId="51DAB871" w14:textId="77777777" w:rsidR="006177B8" w:rsidRPr="0006468E" w:rsidRDefault="006177B8" w:rsidP="00406FE1">
            <w:pPr>
              <w:tabs>
                <w:tab w:val="decimal" w:pos="1147"/>
              </w:tabs>
              <w:spacing w:line="340" w:lineRule="exact"/>
              <w:ind w:left="64" w:right="71"/>
              <w:rPr>
                <w:rFonts w:ascii="Arial" w:hAnsi="Arial" w:cs="Arial"/>
                <w:sz w:val="16"/>
                <w:szCs w:val="16"/>
              </w:rPr>
            </w:pPr>
          </w:p>
        </w:tc>
        <w:tc>
          <w:tcPr>
            <w:tcW w:w="1344" w:type="dxa"/>
          </w:tcPr>
          <w:p w14:paraId="4EE2B066" w14:textId="77777777" w:rsidR="006177B8" w:rsidRPr="0006468E" w:rsidRDefault="006177B8" w:rsidP="00406FE1">
            <w:pPr>
              <w:spacing w:line="340" w:lineRule="exact"/>
              <w:ind w:left="64" w:right="266"/>
              <w:jc w:val="right"/>
              <w:rPr>
                <w:rFonts w:ascii="Arial" w:hAnsi="Arial" w:cs="Arial"/>
                <w:sz w:val="16"/>
                <w:szCs w:val="16"/>
              </w:rPr>
            </w:pPr>
          </w:p>
        </w:tc>
        <w:tc>
          <w:tcPr>
            <w:tcW w:w="1344" w:type="dxa"/>
          </w:tcPr>
          <w:p w14:paraId="699621BA" w14:textId="77777777" w:rsidR="006177B8" w:rsidRPr="0006468E" w:rsidRDefault="006177B8" w:rsidP="00406FE1">
            <w:pPr>
              <w:tabs>
                <w:tab w:val="decimal" w:pos="975"/>
              </w:tabs>
              <w:spacing w:line="340" w:lineRule="exact"/>
              <w:ind w:left="64" w:right="71"/>
              <w:rPr>
                <w:rFonts w:ascii="Arial" w:hAnsi="Arial" w:cs="Arial"/>
                <w:sz w:val="16"/>
                <w:szCs w:val="16"/>
              </w:rPr>
            </w:pPr>
          </w:p>
        </w:tc>
        <w:tc>
          <w:tcPr>
            <w:tcW w:w="1345" w:type="dxa"/>
          </w:tcPr>
          <w:p w14:paraId="3F98D342" w14:textId="77777777" w:rsidR="006177B8" w:rsidRPr="0006468E" w:rsidRDefault="006177B8" w:rsidP="00406FE1">
            <w:pPr>
              <w:tabs>
                <w:tab w:val="decimal" w:pos="666"/>
              </w:tabs>
              <w:spacing w:line="340" w:lineRule="exact"/>
              <w:ind w:left="64" w:right="71"/>
              <w:jc w:val="both"/>
              <w:rPr>
                <w:rFonts w:ascii="Arial" w:hAnsi="Arial" w:cs="Arial"/>
                <w:sz w:val="16"/>
                <w:szCs w:val="16"/>
                <w:lang w:val="en-GB"/>
              </w:rPr>
            </w:pPr>
          </w:p>
        </w:tc>
      </w:tr>
      <w:tr w:rsidR="00B11D12" w:rsidRPr="0006468E" w14:paraId="390E8891" w14:textId="77777777" w:rsidTr="00951A41">
        <w:tc>
          <w:tcPr>
            <w:tcW w:w="3983" w:type="dxa"/>
          </w:tcPr>
          <w:p w14:paraId="00A38A3A" w14:textId="5F76DD7E" w:rsidR="00B11D12" w:rsidRPr="0006468E" w:rsidRDefault="00B11D12" w:rsidP="00B11D12">
            <w:pPr>
              <w:tabs>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PRG Corporation Public Company Limited</w:t>
            </w:r>
            <w:r w:rsidRPr="0006468E">
              <w:rPr>
                <w:rFonts w:ascii="Arial" w:hAnsi="Arial"/>
                <w:sz w:val="16"/>
                <w:szCs w:val="16"/>
                <w:cs/>
              </w:rPr>
              <w:t xml:space="preserve"> </w:t>
            </w:r>
          </w:p>
        </w:tc>
        <w:tc>
          <w:tcPr>
            <w:tcW w:w="1344" w:type="dxa"/>
          </w:tcPr>
          <w:p w14:paraId="1CFA71B8" w14:textId="18E04979" w:rsidR="00B11D12" w:rsidRPr="00860427" w:rsidRDefault="00BC47C6" w:rsidP="00B11D12">
            <w:pPr>
              <w:tabs>
                <w:tab w:val="decimal" w:pos="1147"/>
              </w:tabs>
              <w:spacing w:line="340" w:lineRule="exact"/>
              <w:ind w:left="64" w:right="71"/>
              <w:rPr>
                <w:rFonts w:ascii="Arial" w:hAnsi="Arial" w:cs="Arial"/>
                <w:sz w:val="16"/>
                <w:szCs w:val="16"/>
              </w:rPr>
            </w:pPr>
            <w:r>
              <w:rPr>
                <w:rFonts w:ascii="Arial" w:hAnsi="Arial" w:cs="Arial"/>
                <w:sz w:val="16"/>
                <w:szCs w:val="16"/>
              </w:rPr>
              <w:t>763,325</w:t>
            </w:r>
          </w:p>
        </w:tc>
        <w:tc>
          <w:tcPr>
            <w:tcW w:w="1344" w:type="dxa"/>
          </w:tcPr>
          <w:p w14:paraId="4EE95E7C" w14:textId="1B2A9AE2" w:rsidR="00B11D12" w:rsidRPr="00860427" w:rsidRDefault="00B11D12" w:rsidP="00B11D12">
            <w:pPr>
              <w:tabs>
                <w:tab w:val="decimal" w:pos="1147"/>
              </w:tabs>
              <w:spacing w:line="340" w:lineRule="exact"/>
              <w:ind w:left="64" w:right="71"/>
              <w:rPr>
                <w:rFonts w:ascii="Arial" w:hAnsi="Arial" w:cs="Arial"/>
                <w:sz w:val="16"/>
                <w:szCs w:val="16"/>
              </w:rPr>
            </w:pPr>
            <w:r w:rsidRPr="00D766BB">
              <w:rPr>
                <w:rFonts w:ascii="Arial" w:hAnsi="Arial" w:cs="Arial"/>
                <w:sz w:val="16"/>
                <w:szCs w:val="16"/>
              </w:rPr>
              <w:t>727,924</w:t>
            </w:r>
          </w:p>
        </w:tc>
        <w:tc>
          <w:tcPr>
            <w:tcW w:w="1344" w:type="dxa"/>
            <w:vAlign w:val="bottom"/>
          </w:tcPr>
          <w:p w14:paraId="69DA9AB1" w14:textId="4DE0991E" w:rsidR="00B11D12" w:rsidRPr="00860427" w:rsidRDefault="00BC47C6" w:rsidP="00B11D12">
            <w:pPr>
              <w:tabs>
                <w:tab w:val="decimal" w:pos="705"/>
              </w:tabs>
              <w:spacing w:line="340" w:lineRule="exact"/>
              <w:ind w:left="64" w:right="71"/>
              <w:rPr>
                <w:rFonts w:ascii="Arial" w:hAnsi="Arial" w:cs="Arial"/>
                <w:sz w:val="16"/>
                <w:szCs w:val="16"/>
              </w:rPr>
            </w:pPr>
            <w:r>
              <w:rPr>
                <w:rFonts w:ascii="Arial" w:hAnsi="Arial" w:cs="Arial"/>
                <w:sz w:val="16"/>
                <w:szCs w:val="16"/>
              </w:rPr>
              <w:t>56.64</w:t>
            </w:r>
          </w:p>
        </w:tc>
        <w:tc>
          <w:tcPr>
            <w:tcW w:w="1345" w:type="dxa"/>
            <w:vAlign w:val="bottom"/>
          </w:tcPr>
          <w:p w14:paraId="026D6028" w14:textId="5A5EEC34" w:rsidR="00B11D12" w:rsidRPr="00860427" w:rsidRDefault="00B11D12" w:rsidP="00B11D12">
            <w:pPr>
              <w:tabs>
                <w:tab w:val="decimal" w:pos="705"/>
              </w:tabs>
              <w:spacing w:line="340" w:lineRule="exact"/>
              <w:ind w:left="64" w:right="71"/>
              <w:rPr>
                <w:rFonts w:ascii="Arial" w:hAnsi="Arial" w:cs="Arial"/>
                <w:sz w:val="16"/>
                <w:szCs w:val="16"/>
              </w:rPr>
            </w:pPr>
            <w:r w:rsidRPr="000F34A7">
              <w:rPr>
                <w:rFonts w:ascii="Arial" w:hAnsi="Arial" w:cs="Arial"/>
                <w:sz w:val="16"/>
                <w:szCs w:val="16"/>
              </w:rPr>
              <w:t>74.66</w:t>
            </w:r>
          </w:p>
        </w:tc>
      </w:tr>
      <w:tr w:rsidR="00B11D12" w:rsidRPr="0006468E" w14:paraId="6D2F3DBD" w14:textId="77777777" w:rsidTr="00951A41">
        <w:tc>
          <w:tcPr>
            <w:tcW w:w="3983" w:type="dxa"/>
          </w:tcPr>
          <w:p w14:paraId="7D99F8B1" w14:textId="792358EA" w:rsidR="00B11D12" w:rsidRPr="0006468E" w:rsidRDefault="00B11D12" w:rsidP="00B11D12">
            <w:pPr>
              <w:tabs>
                <w:tab w:val="left" w:pos="342"/>
                <w:tab w:val="left" w:pos="522"/>
                <w:tab w:val="left" w:pos="702"/>
              </w:tabs>
              <w:spacing w:line="340" w:lineRule="exact"/>
              <w:ind w:left="450" w:hanging="191"/>
              <w:rPr>
                <w:rFonts w:ascii="Arial" w:hAnsi="Arial" w:cs="Arial"/>
                <w:b/>
                <w:bCs/>
                <w:sz w:val="16"/>
                <w:szCs w:val="16"/>
              </w:rPr>
            </w:pPr>
            <w:r w:rsidRPr="0006468E">
              <w:rPr>
                <w:rFonts w:ascii="Arial" w:hAnsi="Arial" w:cs="Arial"/>
                <w:b/>
                <w:bCs/>
                <w:sz w:val="16"/>
                <w:szCs w:val="16"/>
              </w:rPr>
              <w:t>Non-listed companies</w:t>
            </w:r>
          </w:p>
        </w:tc>
        <w:tc>
          <w:tcPr>
            <w:tcW w:w="1344" w:type="dxa"/>
          </w:tcPr>
          <w:p w14:paraId="16E6A33A" w14:textId="77777777" w:rsidR="00B11D12" w:rsidRPr="00860427" w:rsidRDefault="00B11D12" w:rsidP="00B11D12">
            <w:pPr>
              <w:tabs>
                <w:tab w:val="decimal" w:pos="1147"/>
              </w:tabs>
              <w:spacing w:line="340" w:lineRule="exact"/>
              <w:ind w:left="64" w:right="71"/>
              <w:rPr>
                <w:rFonts w:ascii="Arial" w:hAnsi="Arial" w:cs="Arial"/>
                <w:sz w:val="16"/>
                <w:szCs w:val="16"/>
              </w:rPr>
            </w:pPr>
          </w:p>
        </w:tc>
        <w:tc>
          <w:tcPr>
            <w:tcW w:w="1344" w:type="dxa"/>
          </w:tcPr>
          <w:p w14:paraId="2910A48A" w14:textId="77777777" w:rsidR="00B11D12" w:rsidRPr="00860427" w:rsidRDefault="00B11D12" w:rsidP="00B11D12">
            <w:pPr>
              <w:tabs>
                <w:tab w:val="decimal" w:pos="1008"/>
              </w:tabs>
              <w:spacing w:line="340" w:lineRule="exact"/>
              <w:ind w:left="64" w:right="72"/>
              <w:rPr>
                <w:rFonts w:ascii="Arial" w:hAnsi="Arial" w:cs="Arial"/>
                <w:sz w:val="16"/>
                <w:szCs w:val="16"/>
              </w:rPr>
            </w:pPr>
          </w:p>
        </w:tc>
        <w:tc>
          <w:tcPr>
            <w:tcW w:w="1344" w:type="dxa"/>
            <w:vAlign w:val="bottom"/>
          </w:tcPr>
          <w:p w14:paraId="7E850C02" w14:textId="1572A027" w:rsidR="00B11D12" w:rsidRPr="00860427" w:rsidRDefault="00B11D12" w:rsidP="00B11D12">
            <w:pPr>
              <w:tabs>
                <w:tab w:val="decimal" w:pos="705"/>
              </w:tabs>
              <w:spacing w:line="340" w:lineRule="exact"/>
              <w:ind w:left="64" w:right="71"/>
              <w:rPr>
                <w:rFonts w:ascii="Arial" w:hAnsi="Arial" w:cs="Arial"/>
                <w:sz w:val="16"/>
                <w:szCs w:val="16"/>
                <w:cs/>
              </w:rPr>
            </w:pPr>
          </w:p>
        </w:tc>
        <w:tc>
          <w:tcPr>
            <w:tcW w:w="1345" w:type="dxa"/>
            <w:vAlign w:val="bottom"/>
          </w:tcPr>
          <w:p w14:paraId="512AACAD" w14:textId="77777777" w:rsidR="00B11D12" w:rsidRPr="00860427" w:rsidRDefault="00B11D12" w:rsidP="00B11D12">
            <w:pPr>
              <w:tabs>
                <w:tab w:val="decimal" w:pos="705"/>
              </w:tabs>
              <w:spacing w:line="340" w:lineRule="exact"/>
              <w:ind w:left="64" w:right="71"/>
              <w:rPr>
                <w:rFonts w:ascii="Arial" w:hAnsi="Arial" w:cs="Arial"/>
                <w:sz w:val="16"/>
                <w:szCs w:val="16"/>
                <w:cs/>
              </w:rPr>
            </w:pPr>
          </w:p>
        </w:tc>
      </w:tr>
      <w:tr w:rsidR="00B11D12" w:rsidRPr="0006468E" w14:paraId="60066076" w14:textId="77777777" w:rsidTr="00951A41">
        <w:tc>
          <w:tcPr>
            <w:tcW w:w="3983" w:type="dxa"/>
          </w:tcPr>
          <w:p w14:paraId="125A60EC" w14:textId="47116750" w:rsidR="00B11D12" w:rsidRPr="0006468E" w:rsidRDefault="00B11D12" w:rsidP="0059697D">
            <w:pPr>
              <w:tabs>
                <w:tab w:val="left" w:pos="342"/>
                <w:tab w:val="left" w:pos="522"/>
                <w:tab w:val="left" w:pos="702"/>
              </w:tabs>
              <w:spacing w:line="340" w:lineRule="exact"/>
              <w:ind w:left="450" w:hanging="191"/>
              <w:rPr>
                <w:rFonts w:ascii="Arial" w:hAnsi="Arial" w:cs="Arial"/>
                <w:sz w:val="16"/>
                <w:szCs w:val="16"/>
              </w:rPr>
            </w:pPr>
            <w:r w:rsidRPr="00A37081">
              <w:rPr>
                <w:rFonts w:ascii="Arial" w:hAnsi="Arial" w:cs="Arial"/>
                <w:sz w:val="16"/>
                <w:szCs w:val="16"/>
              </w:rPr>
              <w:t>MBK Golf Holding Company Limited</w:t>
            </w:r>
          </w:p>
        </w:tc>
        <w:tc>
          <w:tcPr>
            <w:tcW w:w="1344" w:type="dxa"/>
            <w:vAlign w:val="bottom"/>
          </w:tcPr>
          <w:p w14:paraId="304504D8" w14:textId="608BE2D6" w:rsidR="00B11D12" w:rsidRPr="00860427" w:rsidRDefault="00BC47C6" w:rsidP="0059697D">
            <w:pPr>
              <w:tabs>
                <w:tab w:val="decimal" w:pos="1147"/>
              </w:tabs>
              <w:spacing w:line="340" w:lineRule="exact"/>
              <w:ind w:right="71"/>
              <w:rPr>
                <w:rFonts w:ascii="Arial" w:hAnsi="Arial" w:cs="Arial"/>
                <w:sz w:val="16"/>
                <w:szCs w:val="16"/>
              </w:rPr>
            </w:pPr>
            <w:r>
              <w:rPr>
                <w:rFonts w:ascii="Arial" w:hAnsi="Arial" w:cs="Arial"/>
                <w:sz w:val="16"/>
                <w:szCs w:val="16"/>
              </w:rPr>
              <w:t>550,000</w:t>
            </w:r>
          </w:p>
        </w:tc>
        <w:tc>
          <w:tcPr>
            <w:tcW w:w="1344" w:type="dxa"/>
            <w:vAlign w:val="bottom"/>
          </w:tcPr>
          <w:p w14:paraId="62D79467" w14:textId="58977DC9" w:rsidR="00B11D12" w:rsidRPr="00860427" w:rsidRDefault="00B11D12" w:rsidP="00B11D12">
            <w:pPr>
              <w:tabs>
                <w:tab w:val="decimal" w:pos="1147"/>
              </w:tabs>
              <w:spacing w:line="340" w:lineRule="exact"/>
              <w:ind w:left="64" w:right="71"/>
              <w:rPr>
                <w:rFonts w:ascii="Arial" w:hAnsi="Arial" w:cs="Arial"/>
                <w:sz w:val="16"/>
                <w:szCs w:val="16"/>
              </w:rPr>
            </w:pPr>
            <w:r>
              <w:rPr>
                <w:rFonts w:ascii="Arial" w:hAnsi="Arial" w:cs="Arial"/>
                <w:sz w:val="16"/>
                <w:szCs w:val="16"/>
              </w:rPr>
              <w:t>5</w:t>
            </w:r>
            <w:r w:rsidRPr="00381300">
              <w:rPr>
                <w:rFonts w:ascii="Arial" w:hAnsi="Arial" w:cs="Arial"/>
                <w:sz w:val="16"/>
                <w:szCs w:val="16"/>
              </w:rPr>
              <w:t>50,000</w:t>
            </w:r>
          </w:p>
        </w:tc>
        <w:tc>
          <w:tcPr>
            <w:tcW w:w="1344" w:type="dxa"/>
          </w:tcPr>
          <w:p w14:paraId="03652DA1" w14:textId="05474FE9" w:rsidR="00B11D12" w:rsidRPr="0086042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5B9436C7" w14:textId="34C5B340" w:rsidR="00B11D12" w:rsidRPr="00860427"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0DC9E3CD" w14:textId="77777777" w:rsidTr="00951A41">
        <w:tc>
          <w:tcPr>
            <w:tcW w:w="3983" w:type="dxa"/>
          </w:tcPr>
          <w:p w14:paraId="6FAF657B" w14:textId="77777777"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Glas Haus Ratchada Company Limited</w:t>
            </w:r>
          </w:p>
        </w:tc>
        <w:tc>
          <w:tcPr>
            <w:tcW w:w="1344" w:type="dxa"/>
            <w:vAlign w:val="bottom"/>
          </w:tcPr>
          <w:p w14:paraId="36D51EFD" w14:textId="461EDC2C" w:rsidR="00B11D12" w:rsidRPr="00860427" w:rsidRDefault="008028E7" w:rsidP="00B11D12">
            <w:pPr>
              <w:tabs>
                <w:tab w:val="decimal" w:pos="1147"/>
              </w:tabs>
              <w:spacing w:line="340" w:lineRule="exact"/>
              <w:ind w:left="64" w:right="71"/>
              <w:rPr>
                <w:rFonts w:ascii="Arial" w:hAnsi="Arial" w:cs="Arial"/>
                <w:sz w:val="16"/>
                <w:szCs w:val="16"/>
              </w:rPr>
            </w:pPr>
            <w:r>
              <w:rPr>
                <w:rFonts w:ascii="Arial" w:hAnsi="Arial" w:cs="Arial"/>
                <w:sz w:val="16"/>
                <w:szCs w:val="16"/>
              </w:rPr>
              <w:t>50,000</w:t>
            </w:r>
          </w:p>
        </w:tc>
        <w:tc>
          <w:tcPr>
            <w:tcW w:w="1344" w:type="dxa"/>
            <w:vAlign w:val="bottom"/>
          </w:tcPr>
          <w:p w14:paraId="29129AC4" w14:textId="0571F3FA" w:rsidR="00B11D12" w:rsidRPr="00860427" w:rsidRDefault="00B11D12" w:rsidP="00B11D12">
            <w:pPr>
              <w:tabs>
                <w:tab w:val="decimal" w:pos="1147"/>
              </w:tabs>
              <w:spacing w:line="340" w:lineRule="exact"/>
              <w:ind w:left="64" w:right="71"/>
              <w:rPr>
                <w:rFonts w:ascii="Arial" w:hAnsi="Arial" w:cs="Arial"/>
                <w:sz w:val="16"/>
                <w:szCs w:val="16"/>
              </w:rPr>
            </w:pPr>
            <w:r>
              <w:rPr>
                <w:rFonts w:ascii="Arial" w:hAnsi="Arial" w:cs="Arial"/>
                <w:sz w:val="16"/>
                <w:szCs w:val="16"/>
              </w:rPr>
              <w:t>50,000</w:t>
            </w:r>
          </w:p>
        </w:tc>
        <w:tc>
          <w:tcPr>
            <w:tcW w:w="1344" w:type="dxa"/>
          </w:tcPr>
          <w:p w14:paraId="49C81649" w14:textId="49D6D047" w:rsidR="00B11D12" w:rsidRPr="0086042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1C0BDA7E" w14:textId="36137669" w:rsidR="00B11D12" w:rsidRPr="00860427"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555CF482" w14:textId="77777777" w:rsidTr="00951A41">
        <w:tc>
          <w:tcPr>
            <w:tcW w:w="3983" w:type="dxa"/>
          </w:tcPr>
          <w:p w14:paraId="5651813A" w14:textId="77777777"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Premium Company Limited</w:t>
            </w:r>
          </w:p>
        </w:tc>
        <w:tc>
          <w:tcPr>
            <w:tcW w:w="1344" w:type="dxa"/>
            <w:vAlign w:val="bottom"/>
          </w:tcPr>
          <w:p w14:paraId="0FD77E8A" w14:textId="353B8394" w:rsidR="00B11D12" w:rsidRPr="00860427" w:rsidRDefault="008028E7" w:rsidP="00B11D12">
            <w:pPr>
              <w:tabs>
                <w:tab w:val="decimal" w:pos="1147"/>
              </w:tabs>
              <w:spacing w:line="340" w:lineRule="exact"/>
              <w:ind w:right="71"/>
              <w:rPr>
                <w:rFonts w:ascii="Arial" w:hAnsi="Arial" w:cs="Arial"/>
                <w:sz w:val="16"/>
                <w:szCs w:val="16"/>
              </w:rPr>
            </w:pPr>
            <w:r>
              <w:rPr>
                <w:rFonts w:ascii="Arial" w:hAnsi="Arial" w:cs="Arial"/>
                <w:sz w:val="16"/>
                <w:szCs w:val="16"/>
              </w:rPr>
              <w:t>34,000</w:t>
            </w:r>
          </w:p>
        </w:tc>
        <w:tc>
          <w:tcPr>
            <w:tcW w:w="1344" w:type="dxa"/>
            <w:vAlign w:val="bottom"/>
          </w:tcPr>
          <w:p w14:paraId="591E4042" w14:textId="1FA92219" w:rsidR="00B11D12" w:rsidRPr="00860427" w:rsidRDefault="00B11D12" w:rsidP="00B11D12">
            <w:pPr>
              <w:tabs>
                <w:tab w:val="decimal" w:pos="1147"/>
              </w:tabs>
              <w:spacing w:line="340" w:lineRule="exact"/>
              <w:ind w:left="64" w:right="71"/>
              <w:rPr>
                <w:rFonts w:ascii="Arial" w:hAnsi="Arial" w:cs="Arial"/>
                <w:sz w:val="16"/>
                <w:szCs w:val="16"/>
              </w:rPr>
            </w:pPr>
            <w:r>
              <w:rPr>
                <w:rFonts w:ascii="Arial" w:hAnsi="Arial" w:cs="Arial"/>
                <w:sz w:val="16"/>
                <w:szCs w:val="16"/>
              </w:rPr>
              <w:t>34,000</w:t>
            </w:r>
          </w:p>
        </w:tc>
        <w:tc>
          <w:tcPr>
            <w:tcW w:w="1344" w:type="dxa"/>
          </w:tcPr>
          <w:p w14:paraId="789412CB" w14:textId="51010098" w:rsidR="00B11D12" w:rsidRPr="0086042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63A1E862" w14:textId="0F88A2B0" w:rsidR="00B11D12" w:rsidRPr="00860427"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5A42A887" w14:textId="77777777" w:rsidTr="00951A41">
        <w:tc>
          <w:tcPr>
            <w:tcW w:w="3983" w:type="dxa"/>
          </w:tcPr>
          <w:p w14:paraId="779DC4BA" w14:textId="00EE3C6F" w:rsidR="00B11D12" w:rsidRPr="0006468E" w:rsidRDefault="00B11D12" w:rsidP="00B11D12">
            <w:pPr>
              <w:tabs>
                <w:tab w:val="left" w:pos="342"/>
                <w:tab w:val="left" w:pos="522"/>
                <w:tab w:val="left" w:pos="702"/>
              </w:tabs>
              <w:spacing w:line="340" w:lineRule="exact"/>
              <w:ind w:left="450" w:hanging="191"/>
              <w:rPr>
                <w:rFonts w:ascii="Arial" w:hAnsi="Arial" w:cstheme="minorBidi"/>
                <w:sz w:val="16"/>
                <w:szCs w:val="16"/>
                <w:cs/>
              </w:rPr>
            </w:pPr>
            <w:r w:rsidRPr="0006468E">
              <w:rPr>
                <w:rFonts w:ascii="Arial" w:hAnsi="Arial" w:cs="Arial"/>
                <w:sz w:val="16"/>
                <w:szCs w:val="16"/>
              </w:rPr>
              <w:t>Primacy Elegance Investments Limited</w:t>
            </w:r>
          </w:p>
        </w:tc>
        <w:tc>
          <w:tcPr>
            <w:tcW w:w="1344" w:type="dxa"/>
            <w:vAlign w:val="bottom"/>
          </w:tcPr>
          <w:p w14:paraId="7A90FDD1" w14:textId="43EDECA4" w:rsidR="00B11D12" w:rsidRPr="00860427" w:rsidRDefault="00D344E2" w:rsidP="00B11D12">
            <w:pPr>
              <w:tabs>
                <w:tab w:val="decimal" w:pos="1147"/>
              </w:tabs>
              <w:spacing w:line="340" w:lineRule="exact"/>
              <w:ind w:left="64" w:right="71"/>
              <w:rPr>
                <w:rFonts w:ascii="Arial" w:hAnsi="Arial" w:cs="Arial"/>
                <w:sz w:val="16"/>
                <w:szCs w:val="16"/>
              </w:rPr>
            </w:pPr>
            <w:r>
              <w:rPr>
                <w:rFonts w:ascii="Arial" w:hAnsi="Arial" w:cs="Arial"/>
                <w:sz w:val="16"/>
                <w:szCs w:val="16"/>
              </w:rPr>
              <w:t>111</w:t>
            </w:r>
          </w:p>
        </w:tc>
        <w:tc>
          <w:tcPr>
            <w:tcW w:w="1344" w:type="dxa"/>
            <w:vAlign w:val="bottom"/>
          </w:tcPr>
          <w:p w14:paraId="27662AA5" w14:textId="7B4EC033" w:rsidR="00B11D12" w:rsidRPr="00860427" w:rsidRDefault="00B11D12" w:rsidP="00B11D12">
            <w:pPr>
              <w:tabs>
                <w:tab w:val="decimal" w:pos="1147"/>
              </w:tabs>
              <w:spacing w:line="340" w:lineRule="exact"/>
              <w:ind w:left="64" w:right="71"/>
              <w:rPr>
                <w:rFonts w:ascii="Arial" w:hAnsi="Arial" w:cs="Arial"/>
                <w:sz w:val="16"/>
                <w:szCs w:val="16"/>
              </w:rPr>
            </w:pPr>
            <w:r>
              <w:rPr>
                <w:rFonts w:ascii="Arial" w:hAnsi="Arial" w:cs="Arial"/>
                <w:sz w:val="16"/>
                <w:szCs w:val="16"/>
              </w:rPr>
              <w:t>111</w:t>
            </w:r>
          </w:p>
        </w:tc>
        <w:tc>
          <w:tcPr>
            <w:tcW w:w="1344" w:type="dxa"/>
          </w:tcPr>
          <w:p w14:paraId="157ECF31" w14:textId="2E80A807" w:rsidR="00B11D12" w:rsidRPr="0086042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3CDF36B6" w14:textId="3712B562" w:rsidR="00B11D12" w:rsidRPr="00860427" w:rsidRDefault="00B11D12" w:rsidP="00B11D12">
            <w:pPr>
              <w:tabs>
                <w:tab w:val="decimal" w:pos="705"/>
              </w:tabs>
              <w:spacing w:line="340" w:lineRule="exact"/>
              <w:ind w:left="64" w:right="447"/>
              <w:jc w:val="right"/>
              <w:rPr>
                <w:rFonts w:ascii="Arial" w:hAnsi="Arial" w:cs="Arial"/>
                <w:sz w:val="16"/>
                <w:szCs w:val="16"/>
              </w:rPr>
            </w:pPr>
            <w:r w:rsidRPr="000E4FE7">
              <w:rPr>
                <w:rFonts w:ascii="Arial" w:hAnsi="Arial" w:cs="Arial"/>
                <w:sz w:val="16"/>
                <w:szCs w:val="16"/>
              </w:rPr>
              <w:t>100.00</w:t>
            </w:r>
          </w:p>
        </w:tc>
      </w:tr>
      <w:tr w:rsidR="00B11D12" w:rsidRPr="0006468E" w14:paraId="70FCE681" w14:textId="77777777" w:rsidTr="00951A41">
        <w:tc>
          <w:tcPr>
            <w:tcW w:w="3983" w:type="dxa"/>
          </w:tcPr>
          <w:p w14:paraId="63BE42C6" w14:textId="6FCD9616"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SCB Holding Company Limited</w:t>
            </w:r>
          </w:p>
        </w:tc>
        <w:tc>
          <w:tcPr>
            <w:tcW w:w="1344" w:type="dxa"/>
            <w:vAlign w:val="bottom"/>
          </w:tcPr>
          <w:p w14:paraId="1514913B" w14:textId="52487F01" w:rsidR="00B11D12" w:rsidRPr="00860427" w:rsidRDefault="00D344E2" w:rsidP="00B11D12">
            <w:pPr>
              <w:tabs>
                <w:tab w:val="decimal" w:pos="1147"/>
              </w:tabs>
              <w:spacing w:line="340" w:lineRule="exact"/>
              <w:ind w:left="64" w:right="71"/>
              <w:rPr>
                <w:rFonts w:ascii="Arial" w:hAnsi="Arial" w:cs="Arial"/>
                <w:sz w:val="16"/>
                <w:szCs w:val="16"/>
              </w:rPr>
            </w:pPr>
            <w:r>
              <w:rPr>
                <w:rFonts w:ascii="Arial" w:hAnsi="Arial" w:cs="Arial"/>
                <w:sz w:val="16"/>
                <w:szCs w:val="16"/>
              </w:rPr>
              <w:t>83,125</w:t>
            </w:r>
          </w:p>
        </w:tc>
        <w:tc>
          <w:tcPr>
            <w:tcW w:w="1344" w:type="dxa"/>
            <w:vAlign w:val="bottom"/>
          </w:tcPr>
          <w:p w14:paraId="51143C1B" w14:textId="37D15D75" w:rsidR="00B11D12" w:rsidRPr="00860427" w:rsidRDefault="00B11D12" w:rsidP="00B11D12">
            <w:pPr>
              <w:tabs>
                <w:tab w:val="decimal" w:pos="1147"/>
              </w:tabs>
              <w:spacing w:line="340" w:lineRule="exact"/>
              <w:ind w:right="71"/>
              <w:rPr>
                <w:rFonts w:ascii="Arial" w:hAnsi="Arial" w:cs="Arial"/>
                <w:sz w:val="16"/>
                <w:szCs w:val="16"/>
              </w:rPr>
            </w:pPr>
            <w:r w:rsidRPr="00381300">
              <w:rPr>
                <w:rFonts w:ascii="Arial" w:hAnsi="Arial" w:cs="Arial"/>
                <w:sz w:val="16"/>
                <w:szCs w:val="16"/>
              </w:rPr>
              <w:t>83,125</w:t>
            </w:r>
          </w:p>
        </w:tc>
        <w:tc>
          <w:tcPr>
            <w:tcW w:w="1344" w:type="dxa"/>
          </w:tcPr>
          <w:p w14:paraId="1052B014" w14:textId="18BAE219" w:rsidR="00B11D12" w:rsidRPr="0086042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4F39A1B1" w14:textId="240D53FB" w:rsidR="00B11D12" w:rsidRPr="00860427" w:rsidRDefault="00B11D12" w:rsidP="00B11D12">
            <w:pPr>
              <w:tabs>
                <w:tab w:val="decimal" w:pos="705"/>
              </w:tabs>
              <w:spacing w:line="340" w:lineRule="exact"/>
              <w:ind w:right="71"/>
              <w:rPr>
                <w:rFonts w:ascii="Arial" w:hAnsi="Arial" w:cs="Arial"/>
                <w:sz w:val="16"/>
                <w:szCs w:val="16"/>
              </w:rPr>
            </w:pPr>
            <w:r w:rsidRPr="000E4FE7">
              <w:rPr>
                <w:rFonts w:ascii="Arial" w:hAnsi="Arial" w:cs="Arial"/>
                <w:sz w:val="16"/>
                <w:szCs w:val="16"/>
              </w:rPr>
              <w:t>100.00</w:t>
            </w:r>
          </w:p>
        </w:tc>
      </w:tr>
      <w:tr w:rsidR="00B11D12" w:rsidRPr="0006468E" w14:paraId="089CE6B5" w14:textId="77777777" w:rsidTr="00951A41">
        <w:tc>
          <w:tcPr>
            <w:tcW w:w="3983" w:type="dxa"/>
          </w:tcPr>
          <w:p w14:paraId="34AC98CB" w14:textId="0CFC0CB9" w:rsidR="00B11D12" w:rsidRPr="0006468E" w:rsidRDefault="00B11D12" w:rsidP="00B11D12">
            <w:pPr>
              <w:tabs>
                <w:tab w:val="left" w:pos="342"/>
                <w:tab w:val="left" w:pos="522"/>
                <w:tab w:val="left" w:pos="702"/>
              </w:tabs>
              <w:spacing w:line="340" w:lineRule="exact"/>
              <w:rPr>
                <w:rFonts w:ascii="Arial" w:hAnsi="Arial" w:cs="Arial"/>
                <w:sz w:val="16"/>
                <w:szCs w:val="16"/>
              </w:rPr>
            </w:pPr>
            <w:r>
              <w:rPr>
                <w:rFonts w:ascii="Arial" w:hAnsi="Arial" w:cs="Arial"/>
                <w:sz w:val="16"/>
                <w:szCs w:val="16"/>
              </w:rPr>
              <w:t xml:space="preserve">      </w:t>
            </w:r>
            <w:r w:rsidRPr="0006468E">
              <w:rPr>
                <w:rFonts w:ascii="Arial" w:hAnsi="Arial" w:cs="Arial"/>
                <w:sz w:val="16"/>
                <w:szCs w:val="16"/>
              </w:rPr>
              <w:t>T Leasing Company Limited</w:t>
            </w:r>
          </w:p>
        </w:tc>
        <w:tc>
          <w:tcPr>
            <w:tcW w:w="1344" w:type="dxa"/>
            <w:vAlign w:val="bottom"/>
          </w:tcPr>
          <w:p w14:paraId="5C6E762A" w14:textId="62513B49" w:rsidR="00B11D12" w:rsidRPr="0006468E" w:rsidRDefault="00814635" w:rsidP="00B11D12">
            <w:pPr>
              <w:tabs>
                <w:tab w:val="decimal" w:pos="1147"/>
              </w:tabs>
              <w:spacing w:line="340" w:lineRule="exact"/>
              <w:ind w:left="64" w:right="71"/>
              <w:rPr>
                <w:rFonts w:ascii="Arial" w:hAnsi="Arial" w:cs="Arial"/>
                <w:sz w:val="16"/>
                <w:szCs w:val="16"/>
              </w:rPr>
            </w:pPr>
            <w:r>
              <w:rPr>
                <w:rFonts w:ascii="Arial" w:hAnsi="Arial" w:cs="Arial"/>
                <w:sz w:val="16"/>
                <w:szCs w:val="16"/>
              </w:rPr>
              <w:t>1,400,000</w:t>
            </w:r>
          </w:p>
        </w:tc>
        <w:tc>
          <w:tcPr>
            <w:tcW w:w="1344" w:type="dxa"/>
            <w:vAlign w:val="bottom"/>
          </w:tcPr>
          <w:p w14:paraId="14B821F8" w14:textId="3C032B73"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1,400,000</w:t>
            </w:r>
          </w:p>
        </w:tc>
        <w:tc>
          <w:tcPr>
            <w:tcW w:w="1344" w:type="dxa"/>
          </w:tcPr>
          <w:p w14:paraId="76FBF278" w14:textId="54808C7B" w:rsidR="00B11D12" w:rsidRPr="000E4FE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3A91DB75" w14:textId="0A4EAEED"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447383E8" w14:textId="77777777" w:rsidTr="00951A41">
        <w:tc>
          <w:tcPr>
            <w:tcW w:w="3983" w:type="dxa"/>
          </w:tcPr>
          <w:p w14:paraId="064B6102" w14:textId="25E33561"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Training Center Company Limited</w:t>
            </w:r>
          </w:p>
        </w:tc>
        <w:tc>
          <w:tcPr>
            <w:tcW w:w="1344" w:type="dxa"/>
            <w:vAlign w:val="bottom"/>
          </w:tcPr>
          <w:p w14:paraId="14D5467F" w14:textId="19A3FA7F" w:rsidR="00B11D12" w:rsidRPr="0006468E" w:rsidRDefault="00814635" w:rsidP="00B11D12">
            <w:pPr>
              <w:tabs>
                <w:tab w:val="decimal" w:pos="1147"/>
              </w:tabs>
              <w:spacing w:line="340" w:lineRule="exact"/>
              <w:ind w:left="64" w:right="71"/>
              <w:rPr>
                <w:rFonts w:ascii="Arial" w:hAnsi="Arial" w:cs="Arial"/>
                <w:sz w:val="16"/>
                <w:szCs w:val="16"/>
              </w:rPr>
            </w:pPr>
            <w:r>
              <w:rPr>
                <w:rFonts w:ascii="Arial" w:hAnsi="Arial" w:cs="Arial"/>
                <w:sz w:val="16"/>
                <w:szCs w:val="16"/>
              </w:rPr>
              <w:t>3,000</w:t>
            </w:r>
          </w:p>
        </w:tc>
        <w:tc>
          <w:tcPr>
            <w:tcW w:w="1344" w:type="dxa"/>
            <w:vAlign w:val="bottom"/>
          </w:tcPr>
          <w:p w14:paraId="54FE3586" w14:textId="73D10112"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3,000</w:t>
            </w:r>
          </w:p>
        </w:tc>
        <w:tc>
          <w:tcPr>
            <w:tcW w:w="1344" w:type="dxa"/>
          </w:tcPr>
          <w:p w14:paraId="37584925" w14:textId="0F62D6A3" w:rsidR="00B11D12" w:rsidRPr="000E4FE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99.99</w:t>
            </w:r>
          </w:p>
        </w:tc>
        <w:tc>
          <w:tcPr>
            <w:tcW w:w="1345" w:type="dxa"/>
          </w:tcPr>
          <w:p w14:paraId="50FAE6C2" w14:textId="2504A6F4"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99.99</w:t>
            </w:r>
          </w:p>
        </w:tc>
      </w:tr>
      <w:tr w:rsidR="00B11D12" w:rsidRPr="0006468E" w14:paraId="4B916BDC" w14:textId="77777777" w:rsidTr="00951A41">
        <w:tc>
          <w:tcPr>
            <w:tcW w:w="3983" w:type="dxa"/>
          </w:tcPr>
          <w:p w14:paraId="62DB304E" w14:textId="2A62145A"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Wealth Management Company Limited</w:t>
            </w:r>
          </w:p>
        </w:tc>
        <w:tc>
          <w:tcPr>
            <w:tcW w:w="1344" w:type="dxa"/>
            <w:vAlign w:val="bottom"/>
          </w:tcPr>
          <w:p w14:paraId="0DD9015F" w14:textId="67BFCB2B" w:rsidR="00B11D12" w:rsidRPr="0006468E" w:rsidRDefault="00814635" w:rsidP="00B11D12">
            <w:pPr>
              <w:tabs>
                <w:tab w:val="decimal" w:pos="1147"/>
              </w:tabs>
              <w:spacing w:line="340" w:lineRule="exact"/>
              <w:ind w:left="64" w:right="71"/>
              <w:rPr>
                <w:rFonts w:ascii="Arial" w:hAnsi="Arial" w:cs="Arial"/>
                <w:sz w:val="16"/>
                <w:szCs w:val="16"/>
              </w:rPr>
            </w:pPr>
            <w:r>
              <w:rPr>
                <w:rFonts w:ascii="Arial" w:hAnsi="Arial" w:cs="Arial"/>
                <w:sz w:val="16"/>
                <w:szCs w:val="16"/>
              </w:rPr>
              <w:t>5,000</w:t>
            </w:r>
          </w:p>
        </w:tc>
        <w:tc>
          <w:tcPr>
            <w:tcW w:w="1344" w:type="dxa"/>
            <w:vAlign w:val="bottom"/>
          </w:tcPr>
          <w:p w14:paraId="5916559A" w14:textId="3F9B83B8"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5,000</w:t>
            </w:r>
          </w:p>
        </w:tc>
        <w:tc>
          <w:tcPr>
            <w:tcW w:w="1344" w:type="dxa"/>
          </w:tcPr>
          <w:p w14:paraId="48DEE8B6" w14:textId="2BD59A34" w:rsidR="00B11D12" w:rsidRPr="000E4FE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99.99</w:t>
            </w:r>
          </w:p>
        </w:tc>
        <w:tc>
          <w:tcPr>
            <w:tcW w:w="1345" w:type="dxa"/>
          </w:tcPr>
          <w:p w14:paraId="2A9259F2" w14:textId="299328E9"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99.99</w:t>
            </w:r>
          </w:p>
        </w:tc>
      </w:tr>
      <w:tr w:rsidR="00B11D12" w:rsidRPr="0006468E" w14:paraId="26CEC1FF" w14:textId="77777777" w:rsidTr="00951A41">
        <w:tc>
          <w:tcPr>
            <w:tcW w:w="3983" w:type="dxa"/>
          </w:tcPr>
          <w:p w14:paraId="4C03B254" w14:textId="7FDB2948"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 xml:space="preserve">MBK CSC Holding Company Limited </w:t>
            </w:r>
          </w:p>
        </w:tc>
        <w:tc>
          <w:tcPr>
            <w:tcW w:w="1344" w:type="dxa"/>
            <w:vAlign w:val="bottom"/>
          </w:tcPr>
          <w:p w14:paraId="44DD285E" w14:textId="752F531F" w:rsidR="00B11D12" w:rsidRPr="0006468E" w:rsidRDefault="00814635" w:rsidP="00B11D12">
            <w:pPr>
              <w:tabs>
                <w:tab w:val="decimal" w:pos="1147"/>
              </w:tabs>
              <w:spacing w:line="340" w:lineRule="exact"/>
              <w:ind w:left="64" w:right="71"/>
              <w:rPr>
                <w:rFonts w:ascii="Arial" w:hAnsi="Arial" w:cs="Arial"/>
                <w:sz w:val="16"/>
                <w:szCs w:val="16"/>
              </w:rPr>
            </w:pPr>
            <w:r>
              <w:rPr>
                <w:rFonts w:ascii="Arial" w:hAnsi="Arial" w:cs="Arial"/>
                <w:sz w:val="16"/>
                <w:szCs w:val="16"/>
              </w:rPr>
              <w:t>154,000</w:t>
            </w:r>
          </w:p>
        </w:tc>
        <w:tc>
          <w:tcPr>
            <w:tcW w:w="1344" w:type="dxa"/>
            <w:vAlign w:val="bottom"/>
          </w:tcPr>
          <w:p w14:paraId="73626E8B" w14:textId="7752FADF"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154,000</w:t>
            </w:r>
          </w:p>
        </w:tc>
        <w:tc>
          <w:tcPr>
            <w:tcW w:w="1344" w:type="dxa"/>
          </w:tcPr>
          <w:p w14:paraId="2237C6E1" w14:textId="1112F44D" w:rsidR="00B11D12" w:rsidRPr="000E4FE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50D56D4B" w14:textId="3222D40D"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4A1E0723" w14:textId="77777777" w:rsidTr="00951A41">
        <w:tc>
          <w:tcPr>
            <w:tcW w:w="3983" w:type="dxa"/>
          </w:tcPr>
          <w:p w14:paraId="50E17F4F" w14:textId="267D75D1"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REB Holding Company Limited</w:t>
            </w:r>
          </w:p>
        </w:tc>
        <w:tc>
          <w:tcPr>
            <w:tcW w:w="1344" w:type="dxa"/>
            <w:vAlign w:val="bottom"/>
          </w:tcPr>
          <w:p w14:paraId="75DDD9D4" w14:textId="69AD2914" w:rsidR="00B11D12" w:rsidRPr="0006468E" w:rsidRDefault="00814635" w:rsidP="00B11D12">
            <w:pPr>
              <w:tabs>
                <w:tab w:val="decimal" w:pos="1147"/>
              </w:tabs>
              <w:spacing w:line="340" w:lineRule="exact"/>
              <w:ind w:left="64" w:right="71"/>
              <w:rPr>
                <w:rFonts w:ascii="Arial" w:hAnsi="Arial" w:cs="Arial"/>
                <w:sz w:val="16"/>
                <w:szCs w:val="16"/>
              </w:rPr>
            </w:pPr>
            <w:r>
              <w:rPr>
                <w:rFonts w:ascii="Arial" w:hAnsi="Arial" w:cs="Arial"/>
                <w:sz w:val="16"/>
                <w:szCs w:val="16"/>
              </w:rPr>
              <w:t>1,573,000</w:t>
            </w:r>
          </w:p>
        </w:tc>
        <w:tc>
          <w:tcPr>
            <w:tcW w:w="1344" w:type="dxa"/>
            <w:vAlign w:val="bottom"/>
          </w:tcPr>
          <w:p w14:paraId="5AFA9BF1" w14:textId="56C5E1B9"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1,573,000</w:t>
            </w:r>
          </w:p>
        </w:tc>
        <w:tc>
          <w:tcPr>
            <w:tcW w:w="1344" w:type="dxa"/>
          </w:tcPr>
          <w:p w14:paraId="5B3D4531" w14:textId="527A503B" w:rsidR="00B11D12" w:rsidRPr="000E4FE7" w:rsidRDefault="007902B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58943E11" w14:textId="5E1A9EDA"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706A730E" w14:textId="77777777" w:rsidTr="001603F7">
        <w:tc>
          <w:tcPr>
            <w:tcW w:w="3983" w:type="dxa"/>
          </w:tcPr>
          <w:p w14:paraId="6913FEE2" w14:textId="6DBB8AAC" w:rsidR="00B11D12" w:rsidRPr="0006468E" w:rsidRDefault="00B11D12" w:rsidP="00B11D12">
            <w:pPr>
              <w:tabs>
                <w:tab w:val="left" w:pos="342"/>
                <w:tab w:val="left" w:pos="522"/>
                <w:tab w:val="left" w:pos="702"/>
              </w:tabs>
              <w:spacing w:line="340" w:lineRule="exact"/>
              <w:ind w:left="450" w:hanging="191"/>
              <w:rPr>
                <w:rFonts w:ascii="Arial" w:hAnsi="Arial" w:cs="Arial"/>
                <w:sz w:val="16"/>
                <w:szCs w:val="16"/>
              </w:rPr>
            </w:pPr>
            <w:r w:rsidRPr="0006468E">
              <w:rPr>
                <w:rFonts w:ascii="Arial" w:hAnsi="Arial" w:cs="Arial"/>
                <w:sz w:val="16"/>
                <w:szCs w:val="16"/>
              </w:rPr>
              <w:t>MBK HTB Holding Company Limited</w:t>
            </w:r>
          </w:p>
        </w:tc>
        <w:tc>
          <w:tcPr>
            <w:tcW w:w="1344" w:type="dxa"/>
            <w:vAlign w:val="bottom"/>
          </w:tcPr>
          <w:p w14:paraId="3F260150" w14:textId="7B5CD62A" w:rsidR="00B11D12" w:rsidRPr="0006468E" w:rsidRDefault="007902B2" w:rsidP="00B11D12">
            <w:pPr>
              <w:tabs>
                <w:tab w:val="decimal" w:pos="1147"/>
              </w:tabs>
              <w:spacing w:line="340" w:lineRule="exact"/>
              <w:ind w:left="64" w:right="71"/>
              <w:rPr>
                <w:rFonts w:ascii="Arial" w:hAnsi="Arial" w:cs="Arial"/>
                <w:sz w:val="16"/>
                <w:szCs w:val="16"/>
              </w:rPr>
            </w:pPr>
            <w:r>
              <w:rPr>
                <w:rFonts w:ascii="Arial" w:hAnsi="Arial" w:cs="Arial"/>
                <w:sz w:val="16"/>
                <w:szCs w:val="16"/>
              </w:rPr>
              <w:t>1,000,000</w:t>
            </w:r>
          </w:p>
        </w:tc>
        <w:tc>
          <w:tcPr>
            <w:tcW w:w="1344" w:type="dxa"/>
            <w:vAlign w:val="bottom"/>
          </w:tcPr>
          <w:p w14:paraId="300D3267" w14:textId="725FB69D" w:rsidR="00B11D12" w:rsidRPr="0006468E" w:rsidRDefault="00B11D12" w:rsidP="00B11D12">
            <w:pPr>
              <w:tabs>
                <w:tab w:val="decimal" w:pos="1147"/>
              </w:tabs>
              <w:spacing w:line="340" w:lineRule="exact"/>
              <w:ind w:left="64" w:right="71"/>
              <w:rPr>
                <w:rFonts w:ascii="Arial" w:hAnsi="Arial" w:cs="Arial"/>
                <w:sz w:val="16"/>
                <w:szCs w:val="16"/>
              </w:rPr>
            </w:pPr>
            <w:r w:rsidRPr="00381300">
              <w:rPr>
                <w:rFonts w:ascii="Arial" w:hAnsi="Arial" w:cs="Arial"/>
                <w:sz w:val="16"/>
                <w:szCs w:val="16"/>
              </w:rPr>
              <w:t>1,000,000</w:t>
            </w:r>
          </w:p>
        </w:tc>
        <w:tc>
          <w:tcPr>
            <w:tcW w:w="1344" w:type="dxa"/>
            <w:vAlign w:val="bottom"/>
          </w:tcPr>
          <w:p w14:paraId="0553792E" w14:textId="26BE7461" w:rsidR="00B11D12" w:rsidRPr="000E4FE7" w:rsidRDefault="00710E88"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vAlign w:val="bottom"/>
          </w:tcPr>
          <w:p w14:paraId="6E5C926E" w14:textId="602DD449" w:rsidR="00B11D12" w:rsidRPr="0006468E" w:rsidRDefault="00B11D12" w:rsidP="00B11D12">
            <w:pPr>
              <w:tabs>
                <w:tab w:val="decimal" w:pos="705"/>
              </w:tabs>
              <w:spacing w:line="340" w:lineRule="exact"/>
              <w:ind w:left="64" w:right="71"/>
              <w:rPr>
                <w:rFonts w:ascii="Arial" w:hAnsi="Arial" w:cs="Arial"/>
                <w:sz w:val="16"/>
                <w:szCs w:val="16"/>
              </w:rPr>
            </w:pPr>
            <w:r w:rsidRPr="000E4FE7">
              <w:rPr>
                <w:rFonts w:ascii="Arial" w:hAnsi="Arial" w:cs="Arial"/>
                <w:sz w:val="16"/>
                <w:szCs w:val="16"/>
              </w:rPr>
              <w:t>100.00</w:t>
            </w:r>
          </w:p>
        </w:tc>
      </w:tr>
      <w:tr w:rsidR="00B11D12" w:rsidRPr="0006468E" w14:paraId="3D78C98B" w14:textId="77777777">
        <w:tc>
          <w:tcPr>
            <w:tcW w:w="3983" w:type="dxa"/>
          </w:tcPr>
          <w:p w14:paraId="6F4C4C32" w14:textId="1CA46E6E" w:rsidR="00B11D12" w:rsidRPr="0006468E" w:rsidRDefault="00B11D12" w:rsidP="00B11D12">
            <w:pPr>
              <w:spacing w:line="310" w:lineRule="exact"/>
              <w:ind w:left="450" w:hanging="191"/>
              <w:rPr>
                <w:rFonts w:ascii="Arial" w:hAnsi="Arial" w:cs="Arial"/>
                <w:sz w:val="16"/>
                <w:szCs w:val="16"/>
              </w:rPr>
            </w:pPr>
            <w:r w:rsidRPr="0006468E">
              <w:rPr>
                <w:rFonts w:ascii="Arial" w:hAnsi="Arial" w:cs="Arial"/>
                <w:sz w:val="16"/>
                <w:szCs w:val="16"/>
              </w:rPr>
              <w:t>MBK Guarantee Company Limited</w:t>
            </w:r>
          </w:p>
        </w:tc>
        <w:tc>
          <w:tcPr>
            <w:tcW w:w="1344" w:type="dxa"/>
            <w:vAlign w:val="bottom"/>
          </w:tcPr>
          <w:p w14:paraId="5D13FF8A" w14:textId="55629436" w:rsidR="00B11D12" w:rsidRPr="0006468E" w:rsidRDefault="007902B2" w:rsidP="00B11D12">
            <w:pPr>
              <w:tabs>
                <w:tab w:val="decimal" w:pos="1147"/>
              </w:tabs>
              <w:spacing w:line="340" w:lineRule="exact"/>
              <w:ind w:left="64" w:right="71"/>
              <w:rPr>
                <w:rFonts w:ascii="Arial" w:hAnsi="Arial" w:cs="Arial"/>
                <w:sz w:val="16"/>
                <w:szCs w:val="16"/>
              </w:rPr>
            </w:pPr>
            <w:r>
              <w:rPr>
                <w:rFonts w:ascii="Arial" w:hAnsi="Arial" w:cs="Arial"/>
                <w:sz w:val="16"/>
                <w:szCs w:val="16"/>
              </w:rPr>
              <w:t>600,000</w:t>
            </w:r>
          </w:p>
        </w:tc>
        <w:tc>
          <w:tcPr>
            <w:tcW w:w="1344" w:type="dxa"/>
            <w:vAlign w:val="bottom"/>
          </w:tcPr>
          <w:p w14:paraId="633F4831" w14:textId="5ACD5D32" w:rsidR="00B11D12" w:rsidRPr="0006468E" w:rsidRDefault="00B11D12" w:rsidP="00B11D12">
            <w:pPr>
              <w:tabs>
                <w:tab w:val="decimal" w:pos="1147"/>
              </w:tabs>
              <w:spacing w:line="340" w:lineRule="exact"/>
              <w:ind w:left="64" w:right="71"/>
              <w:rPr>
                <w:rFonts w:ascii="Arial" w:hAnsi="Arial" w:cs="Arial"/>
                <w:sz w:val="16"/>
                <w:szCs w:val="16"/>
              </w:rPr>
            </w:pPr>
            <w:r w:rsidRPr="004261A7">
              <w:rPr>
                <w:rFonts w:ascii="Arial" w:hAnsi="Arial" w:cs="Arial"/>
                <w:sz w:val="16"/>
                <w:szCs w:val="16"/>
              </w:rPr>
              <w:t>600,000</w:t>
            </w:r>
          </w:p>
        </w:tc>
        <w:tc>
          <w:tcPr>
            <w:tcW w:w="1344" w:type="dxa"/>
          </w:tcPr>
          <w:p w14:paraId="0DC171B2" w14:textId="3DB86E59" w:rsidR="00B11D12" w:rsidRPr="00860427" w:rsidRDefault="00710E88" w:rsidP="00710E88">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513370BC" w14:textId="047CE470" w:rsidR="00B11D12" w:rsidRPr="00860427" w:rsidRDefault="00B11D12" w:rsidP="00B11D12">
            <w:pPr>
              <w:tabs>
                <w:tab w:val="decimal" w:pos="705"/>
              </w:tabs>
              <w:spacing w:line="340" w:lineRule="exact"/>
              <w:ind w:left="64" w:right="71"/>
              <w:rPr>
                <w:rFonts w:ascii="Arial" w:hAnsi="Arial" w:cs="Arial"/>
                <w:sz w:val="16"/>
                <w:szCs w:val="16"/>
              </w:rPr>
            </w:pPr>
            <w:r>
              <w:rPr>
                <w:rFonts w:ascii="Arial" w:hAnsi="Arial" w:cs="Arial"/>
                <w:sz w:val="16"/>
                <w:szCs w:val="16"/>
              </w:rPr>
              <w:t>100.00</w:t>
            </w:r>
          </w:p>
        </w:tc>
      </w:tr>
      <w:tr w:rsidR="00B11D12" w:rsidRPr="0006468E" w14:paraId="18CF2D82" w14:textId="77777777">
        <w:tc>
          <w:tcPr>
            <w:tcW w:w="3983" w:type="dxa"/>
          </w:tcPr>
          <w:p w14:paraId="527D02A0" w14:textId="47B9DF1F" w:rsidR="00B11D12" w:rsidRPr="0006468E" w:rsidRDefault="00B11D12" w:rsidP="00B11D12">
            <w:pPr>
              <w:spacing w:line="310" w:lineRule="exact"/>
              <w:ind w:left="450" w:hanging="191"/>
              <w:rPr>
                <w:rFonts w:ascii="Arial" w:hAnsi="Arial" w:cs="Arial"/>
                <w:sz w:val="16"/>
                <w:szCs w:val="16"/>
              </w:rPr>
            </w:pPr>
            <w:r w:rsidRPr="0006468E">
              <w:rPr>
                <w:rFonts w:ascii="Arial" w:hAnsi="Arial" w:cs="Arial"/>
                <w:sz w:val="16"/>
                <w:szCs w:val="16"/>
              </w:rPr>
              <w:t>MBK AB Holding Company Limited</w:t>
            </w:r>
          </w:p>
        </w:tc>
        <w:tc>
          <w:tcPr>
            <w:tcW w:w="1344" w:type="dxa"/>
            <w:vAlign w:val="bottom"/>
          </w:tcPr>
          <w:p w14:paraId="20DA94B6" w14:textId="0345D035" w:rsidR="00B11D12" w:rsidRPr="00860427" w:rsidRDefault="007902B2" w:rsidP="00B11D12">
            <w:pPr>
              <w:tabs>
                <w:tab w:val="decimal" w:pos="1147"/>
              </w:tabs>
              <w:spacing w:line="340" w:lineRule="exact"/>
              <w:ind w:left="64" w:right="71"/>
              <w:rPr>
                <w:rFonts w:ascii="Arial" w:hAnsi="Arial" w:cs="Arial"/>
                <w:sz w:val="16"/>
                <w:szCs w:val="16"/>
              </w:rPr>
            </w:pPr>
            <w:r>
              <w:rPr>
                <w:rFonts w:ascii="Arial" w:hAnsi="Arial" w:cs="Arial"/>
                <w:sz w:val="16"/>
                <w:szCs w:val="16"/>
              </w:rPr>
              <w:t>1,000</w:t>
            </w:r>
          </w:p>
        </w:tc>
        <w:tc>
          <w:tcPr>
            <w:tcW w:w="1344" w:type="dxa"/>
            <w:vAlign w:val="bottom"/>
          </w:tcPr>
          <w:p w14:paraId="7C87C2C2" w14:textId="33B73F5E" w:rsidR="00B11D12" w:rsidRPr="00860427" w:rsidRDefault="00B11D12" w:rsidP="00B11D12">
            <w:pPr>
              <w:tabs>
                <w:tab w:val="decimal" w:pos="1147"/>
              </w:tabs>
              <w:spacing w:line="340" w:lineRule="exact"/>
              <w:ind w:left="64" w:right="71"/>
              <w:rPr>
                <w:rFonts w:ascii="Arial" w:hAnsi="Arial" w:cs="Arial"/>
                <w:sz w:val="16"/>
                <w:szCs w:val="16"/>
              </w:rPr>
            </w:pPr>
            <w:r w:rsidRPr="004261A7">
              <w:rPr>
                <w:rFonts w:ascii="Arial" w:hAnsi="Arial" w:cs="Arial"/>
                <w:sz w:val="16"/>
                <w:szCs w:val="16"/>
              </w:rPr>
              <w:t>1,000</w:t>
            </w:r>
          </w:p>
        </w:tc>
        <w:tc>
          <w:tcPr>
            <w:tcW w:w="1344" w:type="dxa"/>
            <w:vAlign w:val="bottom"/>
          </w:tcPr>
          <w:p w14:paraId="7F4798F7" w14:textId="617A726E" w:rsidR="00B11D12" w:rsidRPr="00860427" w:rsidRDefault="00710E88" w:rsidP="002D2A54">
            <w:pPr>
              <w:tabs>
                <w:tab w:val="decimal" w:pos="705"/>
              </w:tabs>
              <w:spacing w:line="340" w:lineRule="exact"/>
              <w:ind w:left="64" w:right="71"/>
              <w:rPr>
                <w:rFonts w:ascii="Arial" w:hAnsi="Arial" w:cs="Arial"/>
                <w:sz w:val="16"/>
                <w:szCs w:val="16"/>
              </w:rPr>
            </w:pPr>
            <w:r>
              <w:rPr>
                <w:rFonts w:ascii="Arial" w:hAnsi="Arial" w:cs="Arial"/>
                <w:sz w:val="16"/>
                <w:szCs w:val="16"/>
              </w:rPr>
              <w:t>99.98</w:t>
            </w:r>
          </w:p>
        </w:tc>
        <w:tc>
          <w:tcPr>
            <w:tcW w:w="1345" w:type="dxa"/>
            <w:vAlign w:val="bottom"/>
          </w:tcPr>
          <w:p w14:paraId="78C42BBF" w14:textId="17388C34" w:rsidR="00B11D12" w:rsidRPr="00860427" w:rsidRDefault="00B11D12" w:rsidP="00B11D12">
            <w:pPr>
              <w:tabs>
                <w:tab w:val="decimal" w:pos="705"/>
              </w:tabs>
              <w:spacing w:line="340" w:lineRule="exact"/>
              <w:ind w:left="64" w:right="71"/>
              <w:rPr>
                <w:rFonts w:ascii="Arial" w:hAnsi="Arial" w:cs="Arial"/>
                <w:sz w:val="16"/>
                <w:szCs w:val="16"/>
              </w:rPr>
            </w:pPr>
            <w:r>
              <w:rPr>
                <w:rFonts w:ascii="Arial" w:hAnsi="Arial" w:cs="Arial"/>
                <w:sz w:val="16"/>
                <w:szCs w:val="16"/>
              </w:rPr>
              <w:t>99.98</w:t>
            </w:r>
          </w:p>
        </w:tc>
      </w:tr>
      <w:tr w:rsidR="0059697D" w:rsidRPr="0006468E" w14:paraId="7DDD5706" w14:textId="77777777">
        <w:tc>
          <w:tcPr>
            <w:tcW w:w="3983" w:type="dxa"/>
          </w:tcPr>
          <w:p w14:paraId="15357C14" w14:textId="4C9F0370" w:rsidR="0059697D" w:rsidRPr="00A37081" w:rsidRDefault="0059697D" w:rsidP="0059697D">
            <w:pPr>
              <w:tabs>
                <w:tab w:val="left" w:pos="342"/>
                <w:tab w:val="left" w:pos="522"/>
                <w:tab w:val="left" w:pos="702"/>
              </w:tabs>
              <w:spacing w:line="340" w:lineRule="exact"/>
              <w:ind w:left="450" w:hanging="191"/>
              <w:rPr>
                <w:rFonts w:ascii="Arial" w:hAnsi="Arial" w:cs="Arial"/>
                <w:sz w:val="16"/>
                <w:szCs w:val="16"/>
              </w:rPr>
            </w:pPr>
            <w:r>
              <w:rPr>
                <w:rFonts w:ascii="Arial" w:hAnsi="Arial" w:cs="Arial"/>
                <w:sz w:val="16"/>
                <w:szCs w:val="16"/>
              </w:rPr>
              <w:t xml:space="preserve">MBK FINB Holding </w:t>
            </w:r>
            <w:r w:rsidRPr="00A37081">
              <w:rPr>
                <w:rFonts w:ascii="Arial" w:hAnsi="Arial" w:cs="Arial"/>
                <w:sz w:val="16"/>
                <w:szCs w:val="16"/>
              </w:rPr>
              <w:t>Company Limited</w:t>
            </w:r>
          </w:p>
          <w:p w14:paraId="78EFF2E0" w14:textId="711DC87E" w:rsidR="0059697D" w:rsidRPr="0006468E" w:rsidRDefault="0059697D" w:rsidP="0059697D">
            <w:pPr>
              <w:spacing w:line="310" w:lineRule="exact"/>
              <w:ind w:left="450" w:hanging="90"/>
              <w:rPr>
                <w:rFonts w:ascii="Arial" w:hAnsi="Arial" w:cs="Arial"/>
                <w:sz w:val="16"/>
                <w:szCs w:val="16"/>
              </w:rPr>
            </w:pPr>
            <w:r w:rsidRPr="00A37081">
              <w:rPr>
                <w:rFonts w:ascii="Arial" w:hAnsi="Arial" w:cs="Arial"/>
                <w:sz w:val="16"/>
                <w:szCs w:val="16"/>
              </w:rPr>
              <w:t>(</w:t>
            </w:r>
            <w:r>
              <w:rPr>
                <w:rFonts w:ascii="Arial" w:hAnsi="Arial" w:cs="Arial"/>
                <w:sz w:val="16"/>
                <w:szCs w:val="16"/>
              </w:rPr>
              <w:t>f</w:t>
            </w:r>
            <w:r w:rsidRPr="00A37081">
              <w:rPr>
                <w:rFonts w:ascii="Arial" w:hAnsi="Arial" w:cs="Arial"/>
                <w:sz w:val="16"/>
                <w:szCs w:val="16"/>
              </w:rPr>
              <w:t>ormerly known as “</w:t>
            </w:r>
            <w:r>
              <w:rPr>
                <w:rFonts w:ascii="Arial" w:hAnsi="Arial" w:cs="Arial"/>
                <w:sz w:val="16"/>
                <w:szCs w:val="16"/>
              </w:rPr>
              <w:t xml:space="preserve">TLS Plus </w:t>
            </w:r>
            <w:r w:rsidRPr="00A37081">
              <w:rPr>
                <w:rFonts w:ascii="Arial" w:hAnsi="Arial" w:cs="Arial"/>
                <w:sz w:val="16"/>
                <w:szCs w:val="16"/>
              </w:rPr>
              <w:t>Company Limited”)</w:t>
            </w:r>
          </w:p>
        </w:tc>
        <w:tc>
          <w:tcPr>
            <w:tcW w:w="1344" w:type="dxa"/>
            <w:vAlign w:val="bottom"/>
          </w:tcPr>
          <w:p w14:paraId="28456B65" w14:textId="71E762A3" w:rsidR="0059697D" w:rsidRPr="00860427" w:rsidRDefault="007902B2" w:rsidP="0059697D">
            <w:pPr>
              <w:tabs>
                <w:tab w:val="decimal" w:pos="1147"/>
              </w:tabs>
              <w:spacing w:line="340" w:lineRule="exact"/>
              <w:ind w:left="64" w:right="71"/>
              <w:rPr>
                <w:rFonts w:ascii="Arial" w:hAnsi="Arial" w:cs="Arial"/>
                <w:sz w:val="16"/>
                <w:szCs w:val="16"/>
              </w:rPr>
            </w:pPr>
            <w:r>
              <w:rPr>
                <w:rFonts w:ascii="Arial" w:hAnsi="Arial" w:cs="Arial"/>
                <w:sz w:val="16"/>
                <w:szCs w:val="16"/>
              </w:rPr>
              <w:t>50,000</w:t>
            </w:r>
          </w:p>
        </w:tc>
        <w:tc>
          <w:tcPr>
            <w:tcW w:w="1344" w:type="dxa"/>
            <w:vAlign w:val="bottom"/>
          </w:tcPr>
          <w:p w14:paraId="0A35CA73" w14:textId="327CB881" w:rsidR="0059697D" w:rsidRPr="004261A7" w:rsidRDefault="0059697D" w:rsidP="0059697D">
            <w:pPr>
              <w:tabs>
                <w:tab w:val="decimal" w:pos="1147"/>
              </w:tabs>
              <w:spacing w:line="340" w:lineRule="exact"/>
              <w:ind w:left="64" w:right="71"/>
              <w:rPr>
                <w:rFonts w:ascii="Arial" w:hAnsi="Arial" w:cs="Arial"/>
                <w:sz w:val="16"/>
                <w:szCs w:val="16"/>
              </w:rPr>
            </w:pPr>
            <w:r>
              <w:rPr>
                <w:rFonts w:ascii="Arial" w:hAnsi="Arial" w:cs="Arial"/>
                <w:sz w:val="16"/>
                <w:szCs w:val="16"/>
              </w:rPr>
              <w:t>-</w:t>
            </w:r>
          </w:p>
        </w:tc>
        <w:tc>
          <w:tcPr>
            <w:tcW w:w="1344" w:type="dxa"/>
          </w:tcPr>
          <w:p w14:paraId="41C54761" w14:textId="77777777" w:rsidR="0059697D" w:rsidRDefault="0059697D" w:rsidP="0059697D">
            <w:pPr>
              <w:tabs>
                <w:tab w:val="decimal" w:pos="705"/>
              </w:tabs>
              <w:spacing w:line="340" w:lineRule="exact"/>
              <w:ind w:left="64" w:right="71"/>
              <w:jc w:val="center"/>
              <w:rPr>
                <w:rFonts w:ascii="Arial" w:hAnsi="Arial" w:cs="Arial"/>
                <w:sz w:val="16"/>
                <w:szCs w:val="16"/>
              </w:rPr>
            </w:pPr>
          </w:p>
          <w:p w14:paraId="4CA45F90" w14:textId="6A8FCA52" w:rsidR="002D2A54" w:rsidRPr="00860427" w:rsidRDefault="002D2A54" w:rsidP="002D2A54">
            <w:pPr>
              <w:tabs>
                <w:tab w:val="decimal" w:pos="705"/>
              </w:tabs>
              <w:spacing w:line="340" w:lineRule="exact"/>
              <w:ind w:left="64" w:right="71"/>
              <w:rPr>
                <w:rFonts w:ascii="Arial" w:hAnsi="Arial" w:cs="Arial"/>
                <w:sz w:val="16"/>
                <w:szCs w:val="16"/>
              </w:rPr>
            </w:pPr>
            <w:r>
              <w:rPr>
                <w:rFonts w:ascii="Arial" w:hAnsi="Arial" w:cs="Arial"/>
                <w:sz w:val="16"/>
                <w:szCs w:val="16"/>
              </w:rPr>
              <w:t>100.00</w:t>
            </w:r>
          </w:p>
        </w:tc>
        <w:tc>
          <w:tcPr>
            <w:tcW w:w="1345" w:type="dxa"/>
          </w:tcPr>
          <w:p w14:paraId="6CFD4105" w14:textId="77777777" w:rsidR="0059697D" w:rsidRPr="000E4FE7" w:rsidRDefault="0059697D" w:rsidP="0059697D">
            <w:pPr>
              <w:tabs>
                <w:tab w:val="decimal" w:pos="705"/>
              </w:tabs>
              <w:spacing w:line="340" w:lineRule="exact"/>
              <w:ind w:left="64" w:right="71"/>
              <w:rPr>
                <w:rFonts w:ascii="Arial" w:hAnsi="Arial" w:cs="Arial"/>
                <w:sz w:val="16"/>
                <w:szCs w:val="16"/>
              </w:rPr>
            </w:pPr>
          </w:p>
          <w:p w14:paraId="58F30395" w14:textId="3E2D3BC0" w:rsidR="0059697D" w:rsidRDefault="0059697D" w:rsidP="0059697D">
            <w:pPr>
              <w:tabs>
                <w:tab w:val="decimal" w:pos="900"/>
              </w:tabs>
              <w:spacing w:line="340" w:lineRule="exact"/>
              <w:ind w:left="64" w:right="71"/>
              <w:rPr>
                <w:rFonts w:ascii="Arial" w:hAnsi="Arial" w:cs="Arial"/>
                <w:sz w:val="16"/>
                <w:szCs w:val="16"/>
              </w:rPr>
            </w:pPr>
            <w:r>
              <w:rPr>
                <w:rFonts w:ascii="Arial" w:hAnsi="Arial" w:cs="Arial"/>
                <w:sz w:val="16"/>
                <w:szCs w:val="16"/>
              </w:rPr>
              <w:t>-</w:t>
            </w:r>
          </w:p>
        </w:tc>
      </w:tr>
    </w:tbl>
    <w:p w14:paraId="7C66F1AE" w14:textId="315F9FB4" w:rsidR="006177B8" w:rsidRPr="0006468E" w:rsidRDefault="006177B8" w:rsidP="00A37081">
      <w:pPr>
        <w:tabs>
          <w:tab w:val="left" w:pos="1440"/>
        </w:tabs>
        <w:spacing w:before="120" w:line="380" w:lineRule="exact"/>
        <w:ind w:left="547" w:right="58"/>
        <w:jc w:val="both"/>
        <w:outlineLvl w:val="0"/>
        <w:rPr>
          <w:rFonts w:ascii="Arial" w:hAnsi="Arial" w:cs="Arial"/>
          <w:sz w:val="22"/>
          <w:szCs w:val="22"/>
        </w:rPr>
      </w:pPr>
      <w:r w:rsidRPr="0006468E">
        <w:rPr>
          <w:rFonts w:ascii="Arial" w:hAnsi="Arial" w:cs="Arial"/>
          <w:sz w:val="22"/>
          <w:szCs w:val="22"/>
        </w:rPr>
        <w:lastRenderedPageBreak/>
        <w:t xml:space="preserve">The details of investments in subsidiaries are </w:t>
      </w:r>
      <w:r w:rsidRPr="0006468E">
        <w:rPr>
          <w:rFonts w:ascii="Arial" w:hAnsi="Arial" w:cs="Arial"/>
        </w:rPr>
        <w:t>presented</w:t>
      </w:r>
      <w:r w:rsidRPr="0006468E">
        <w:rPr>
          <w:rFonts w:ascii="Arial" w:hAnsi="Arial" w:cs="Arial"/>
          <w:sz w:val="22"/>
          <w:szCs w:val="22"/>
        </w:rPr>
        <w:t xml:space="preserve"> in separate financial statements, are as follows:</w:t>
      </w:r>
    </w:p>
    <w:p w14:paraId="14529268" w14:textId="77777777" w:rsidR="006177B8" w:rsidRPr="0006468E" w:rsidRDefault="006177B8" w:rsidP="006177B8">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270" w:type="dxa"/>
        <w:tblInd w:w="27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272D88" w:rsidRPr="0006468E" w14:paraId="5116994F" w14:textId="77777777" w:rsidTr="00406FE1">
        <w:trPr>
          <w:trHeight w:val="171"/>
        </w:trPr>
        <w:tc>
          <w:tcPr>
            <w:tcW w:w="4140" w:type="dxa"/>
            <w:vAlign w:val="bottom"/>
          </w:tcPr>
          <w:p w14:paraId="3EC74C5D"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2565" w:type="dxa"/>
            <w:gridSpan w:val="2"/>
            <w:vAlign w:val="bottom"/>
          </w:tcPr>
          <w:p w14:paraId="7EC9688B" w14:textId="77777777"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 xml:space="preserve">Cost </w:t>
            </w:r>
          </w:p>
        </w:tc>
        <w:tc>
          <w:tcPr>
            <w:tcW w:w="2565" w:type="dxa"/>
            <w:gridSpan w:val="2"/>
            <w:vAlign w:val="bottom"/>
          </w:tcPr>
          <w:p w14:paraId="0FBC97C2" w14:textId="644F8E5D" w:rsidR="006177B8" w:rsidRPr="0006468E" w:rsidRDefault="006177B8" w:rsidP="0076701C">
            <w:pPr>
              <w:pBdr>
                <w:bottom w:val="single" w:sz="6" w:space="1" w:color="auto"/>
              </w:pBdr>
              <w:spacing w:line="340" w:lineRule="exact"/>
              <w:ind w:left="64" w:right="59"/>
              <w:jc w:val="center"/>
              <w:rPr>
                <w:rFonts w:ascii="Arial" w:hAnsi="Arial" w:cs="Arial"/>
                <w:sz w:val="16"/>
                <w:szCs w:val="16"/>
              </w:rPr>
            </w:pPr>
            <w:r w:rsidRPr="0006468E">
              <w:rPr>
                <w:rFonts w:ascii="Arial" w:hAnsi="Arial" w:cs="Arial"/>
                <w:sz w:val="16"/>
                <w:szCs w:val="16"/>
              </w:rPr>
              <w:t>Dividend received                                        for the year ended</w:t>
            </w:r>
          </w:p>
        </w:tc>
      </w:tr>
      <w:tr w:rsidR="00272D88" w:rsidRPr="0006468E" w14:paraId="019AC087" w14:textId="77777777" w:rsidTr="00406FE1">
        <w:trPr>
          <w:trHeight w:val="171"/>
        </w:trPr>
        <w:tc>
          <w:tcPr>
            <w:tcW w:w="4140" w:type="dxa"/>
            <w:vAlign w:val="bottom"/>
          </w:tcPr>
          <w:p w14:paraId="6B044F80" w14:textId="77777777" w:rsidR="006177B8" w:rsidRPr="0006468E" w:rsidRDefault="006177B8" w:rsidP="0076701C">
            <w:pPr>
              <w:tabs>
                <w:tab w:val="left" w:pos="342"/>
                <w:tab w:val="left" w:pos="522"/>
                <w:tab w:val="left" w:pos="702"/>
              </w:tabs>
              <w:spacing w:line="340" w:lineRule="exact"/>
              <w:ind w:left="252"/>
              <w:jc w:val="center"/>
              <w:rPr>
                <w:rFonts w:ascii="Arial" w:hAnsi="Arial" w:cs="Arial"/>
                <w:sz w:val="16"/>
                <w:szCs w:val="16"/>
              </w:rPr>
            </w:pPr>
          </w:p>
        </w:tc>
        <w:tc>
          <w:tcPr>
            <w:tcW w:w="1282" w:type="dxa"/>
            <w:vAlign w:val="bottom"/>
          </w:tcPr>
          <w:p w14:paraId="1F6ADF9B" w14:textId="08084C89" w:rsidR="006177B8" w:rsidRPr="0006468E" w:rsidRDefault="005970EB"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2025</w:t>
            </w:r>
          </w:p>
        </w:tc>
        <w:tc>
          <w:tcPr>
            <w:tcW w:w="1283" w:type="dxa"/>
            <w:vAlign w:val="bottom"/>
          </w:tcPr>
          <w:p w14:paraId="62110BC2" w14:textId="02643F9D" w:rsidR="006177B8" w:rsidRPr="0006468E" w:rsidRDefault="000B44D1"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2024</w:t>
            </w:r>
          </w:p>
        </w:tc>
        <w:tc>
          <w:tcPr>
            <w:tcW w:w="1282" w:type="dxa"/>
            <w:vAlign w:val="bottom"/>
          </w:tcPr>
          <w:p w14:paraId="42FCF222" w14:textId="07B57B9F" w:rsidR="006177B8" w:rsidRPr="0006468E" w:rsidRDefault="005970EB"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2025</w:t>
            </w:r>
          </w:p>
        </w:tc>
        <w:tc>
          <w:tcPr>
            <w:tcW w:w="1283" w:type="dxa"/>
            <w:vAlign w:val="bottom"/>
          </w:tcPr>
          <w:p w14:paraId="7CE1E853" w14:textId="3C183C86" w:rsidR="006177B8" w:rsidRPr="0006468E" w:rsidRDefault="000B44D1" w:rsidP="0076701C">
            <w:pPr>
              <w:pBdr>
                <w:bottom w:val="single" w:sz="6" w:space="1" w:color="auto"/>
              </w:pBdr>
              <w:spacing w:line="340" w:lineRule="exact"/>
              <w:ind w:left="64" w:right="59"/>
              <w:jc w:val="center"/>
              <w:rPr>
                <w:rFonts w:ascii="Arial" w:hAnsi="Arial" w:cs="Arial"/>
                <w:sz w:val="16"/>
                <w:szCs w:val="16"/>
              </w:rPr>
            </w:pPr>
            <w:r>
              <w:rPr>
                <w:rFonts w:ascii="Arial" w:hAnsi="Arial" w:cs="Arial"/>
                <w:sz w:val="16"/>
                <w:szCs w:val="16"/>
              </w:rPr>
              <w:t>2024</w:t>
            </w:r>
          </w:p>
        </w:tc>
      </w:tr>
      <w:tr w:rsidR="00272D88" w:rsidRPr="0006468E" w14:paraId="77167128" w14:textId="77777777" w:rsidTr="00406FE1">
        <w:tc>
          <w:tcPr>
            <w:tcW w:w="4140" w:type="dxa"/>
            <w:vAlign w:val="bottom"/>
          </w:tcPr>
          <w:p w14:paraId="28D89EA3" w14:textId="77777777" w:rsidR="006177B8" w:rsidRPr="0006468E" w:rsidRDefault="006177B8" w:rsidP="0076701C">
            <w:pPr>
              <w:tabs>
                <w:tab w:val="left" w:pos="522"/>
                <w:tab w:val="left" w:pos="702"/>
              </w:tabs>
              <w:spacing w:line="340" w:lineRule="exact"/>
              <w:ind w:left="450" w:hanging="180"/>
              <w:rPr>
                <w:rFonts w:ascii="Arial" w:hAnsi="Arial" w:cs="Arial"/>
                <w:sz w:val="16"/>
                <w:szCs w:val="16"/>
              </w:rPr>
            </w:pPr>
            <w:r w:rsidRPr="0006468E">
              <w:rPr>
                <w:rFonts w:ascii="Arial" w:hAnsi="Arial" w:cs="Arial"/>
                <w:b/>
                <w:bCs/>
                <w:sz w:val="16"/>
                <w:szCs w:val="16"/>
              </w:rPr>
              <w:t>Listed company</w:t>
            </w:r>
          </w:p>
        </w:tc>
        <w:tc>
          <w:tcPr>
            <w:tcW w:w="1282" w:type="dxa"/>
            <w:vAlign w:val="bottom"/>
          </w:tcPr>
          <w:p w14:paraId="194A9169"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CB91EFB"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2" w:type="dxa"/>
            <w:vAlign w:val="bottom"/>
          </w:tcPr>
          <w:p w14:paraId="44E65D5C" w14:textId="77777777" w:rsidR="006177B8" w:rsidRPr="0006468E" w:rsidRDefault="006177B8" w:rsidP="0076701C">
            <w:pPr>
              <w:tabs>
                <w:tab w:val="decimal" w:pos="1170"/>
              </w:tabs>
              <w:spacing w:line="340" w:lineRule="exact"/>
              <w:ind w:left="64" w:right="59"/>
              <w:rPr>
                <w:rFonts w:ascii="Arial" w:hAnsi="Arial" w:cs="Arial"/>
                <w:sz w:val="16"/>
                <w:szCs w:val="16"/>
              </w:rPr>
            </w:pPr>
          </w:p>
        </w:tc>
        <w:tc>
          <w:tcPr>
            <w:tcW w:w="1283" w:type="dxa"/>
            <w:vAlign w:val="bottom"/>
          </w:tcPr>
          <w:p w14:paraId="5498703B" w14:textId="77777777" w:rsidR="006177B8" w:rsidRPr="0006468E" w:rsidRDefault="006177B8" w:rsidP="0076701C">
            <w:pPr>
              <w:tabs>
                <w:tab w:val="decimal" w:pos="1170"/>
              </w:tabs>
              <w:spacing w:line="340" w:lineRule="exact"/>
              <w:ind w:left="64" w:right="59"/>
              <w:rPr>
                <w:rFonts w:ascii="Arial" w:hAnsi="Arial" w:cs="Arial"/>
                <w:sz w:val="16"/>
                <w:szCs w:val="16"/>
              </w:rPr>
            </w:pPr>
          </w:p>
        </w:tc>
      </w:tr>
      <w:tr w:rsidR="00B11D12" w:rsidRPr="0006468E" w14:paraId="47DA3790" w14:textId="77777777">
        <w:tc>
          <w:tcPr>
            <w:tcW w:w="4140" w:type="dxa"/>
            <w:vAlign w:val="bottom"/>
          </w:tcPr>
          <w:p w14:paraId="32FFF0B0" w14:textId="7724F07C" w:rsidR="00B11D12" w:rsidRPr="0006468E" w:rsidRDefault="00B11D12" w:rsidP="00B11D12">
            <w:pPr>
              <w:tabs>
                <w:tab w:val="left" w:pos="522"/>
                <w:tab w:val="left" w:pos="702"/>
              </w:tabs>
              <w:spacing w:line="340" w:lineRule="exact"/>
              <w:ind w:left="450" w:hanging="180"/>
              <w:rPr>
                <w:rFonts w:ascii="Arial" w:hAnsi="Arial" w:cs="Arial"/>
                <w:sz w:val="16"/>
                <w:szCs w:val="16"/>
              </w:rPr>
            </w:pPr>
            <w:r w:rsidRPr="0006468E">
              <w:rPr>
                <w:rFonts w:ascii="Arial" w:hAnsi="Arial" w:cs="Arial"/>
                <w:sz w:val="16"/>
                <w:szCs w:val="16"/>
              </w:rPr>
              <w:t xml:space="preserve">PRG Corporation Public Company Limited </w:t>
            </w:r>
          </w:p>
        </w:tc>
        <w:tc>
          <w:tcPr>
            <w:tcW w:w="1282" w:type="dxa"/>
            <w:vAlign w:val="bottom"/>
          </w:tcPr>
          <w:p w14:paraId="1FC14BCF" w14:textId="49979475" w:rsidR="00B11D12" w:rsidRPr="0006468E" w:rsidRDefault="002610AF" w:rsidP="00B11D12">
            <w:pPr>
              <w:tabs>
                <w:tab w:val="decimal" w:pos="1170"/>
              </w:tabs>
              <w:spacing w:line="340" w:lineRule="exact"/>
              <w:ind w:left="64" w:right="59"/>
              <w:rPr>
                <w:rFonts w:ascii="Arial" w:hAnsi="Arial" w:cs="Arial"/>
                <w:sz w:val="16"/>
                <w:szCs w:val="16"/>
              </w:rPr>
            </w:pPr>
            <w:r>
              <w:rPr>
                <w:rFonts w:ascii="Arial" w:hAnsi="Arial" w:cs="Arial"/>
                <w:sz w:val="16"/>
                <w:szCs w:val="16"/>
              </w:rPr>
              <w:t>787,880,702</w:t>
            </w:r>
          </w:p>
        </w:tc>
        <w:tc>
          <w:tcPr>
            <w:tcW w:w="1283" w:type="dxa"/>
            <w:vAlign w:val="bottom"/>
          </w:tcPr>
          <w:p w14:paraId="5585FCB2" w14:textId="3B30FEE1" w:rsidR="00B11D12" w:rsidRPr="0006468E" w:rsidRDefault="00B11D12" w:rsidP="00B11D12">
            <w:pPr>
              <w:tabs>
                <w:tab w:val="decimal" w:pos="1170"/>
              </w:tabs>
              <w:spacing w:line="340" w:lineRule="exact"/>
              <w:ind w:left="64" w:right="59"/>
              <w:rPr>
                <w:rFonts w:ascii="Arial" w:hAnsi="Arial" w:cs="Arial"/>
                <w:sz w:val="16"/>
                <w:szCs w:val="16"/>
              </w:rPr>
            </w:pPr>
            <w:r w:rsidRPr="00A1627E">
              <w:rPr>
                <w:rFonts w:ascii="Arial" w:hAnsi="Arial" w:cs="Arial"/>
                <w:sz w:val="16"/>
                <w:szCs w:val="16"/>
              </w:rPr>
              <w:t>904,032,912</w:t>
            </w:r>
          </w:p>
        </w:tc>
        <w:tc>
          <w:tcPr>
            <w:tcW w:w="1282" w:type="dxa"/>
            <w:vAlign w:val="bottom"/>
          </w:tcPr>
          <w:p w14:paraId="103C10DC" w14:textId="6D4756E1" w:rsidR="00B11D12" w:rsidRPr="0006468E" w:rsidRDefault="006B275A" w:rsidP="00B11D12">
            <w:pPr>
              <w:tabs>
                <w:tab w:val="decimal" w:pos="1170"/>
              </w:tabs>
              <w:spacing w:line="310" w:lineRule="exact"/>
              <w:ind w:left="64" w:right="59"/>
              <w:rPr>
                <w:rFonts w:ascii="Arial" w:hAnsi="Arial" w:cs="Arial"/>
                <w:sz w:val="16"/>
                <w:szCs w:val="16"/>
              </w:rPr>
            </w:pPr>
            <w:r>
              <w:rPr>
                <w:rFonts w:ascii="Arial" w:hAnsi="Arial" w:cs="Arial"/>
                <w:sz w:val="16"/>
                <w:szCs w:val="16"/>
              </w:rPr>
              <w:t>381,150,374</w:t>
            </w:r>
          </w:p>
        </w:tc>
        <w:tc>
          <w:tcPr>
            <w:tcW w:w="1283" w:type="dxa"/>
            <w:vAlign w:val="bottom"/>
          </w:tcPr>
          <w:p w14:paraId="6B5F7361" w14:textId="462C6083"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11D12" w:rsidRPr="0006468E" w14:paraId="11B2C2E9" w14:textId="77777777">
        <w:tc>
          <w:tcPr>
            <w:tcW w:w="4140" w:type="dxa"/>
            <w:vAlign w:val="bottom"/>
          </w:tcPr>
          <w:p w14:paraId="19927BBD" w14:textId="3FD1DF0A" w:rsidR="00B11D12" w:rsidRPr="0006468E" w:rsidRDefault="00B11D12" w:rsidP="00B11D12">
            <w:pPr>
              <w:tabs>
                <w:tab w:val="left" w:pos="522"/>
                <w:tab w:val="left" w:pos="702"/>
              </w:tabs>
              <w:spacing w:line="310" w:lineRule="exact"/>
              <w:ind w:left="450" w:hanging="180"/>
              <w:rPr>
                <w:rFonts w:ascii="Arial" w:hAnsi="Arial" w:cs="Arial"/>
                <w:b/>
                <w:bCs/>
                <w:sz w:val="16"/>
                <w:szCs w:val="16"/>
              </w:rPr>
            </w:pPr>
            <w:r w:rsidRPr="0006468E">
              <w:rPr>
                <w:rFonts w:ascii="Arial" w:hAnsi="Arial" w:cs="Arial"/>
                <w:b/>
                <w:bCs/>
                <w:sz w:val="16"/>
                <w:szCs w:val="16"/>
              </w:rPr>
              <w:t>Non-listed companies</w:t>
            </w:r>
          </w:p>
        </w:tc>
        <w:tc>
          <w:tcPr>
            <w:tcW w:w="1282" w:type="dxa"/>
            <w:vAlign w:val="bottom"/>
          </w:tcPr>
          <w:p w14:paraId="23A1AEC5" w14:textId="77777777" w:rsidR="00B11D12" w:rsidRPr="0006468E" w:rsidRDefault="00B11D12" w:rsidP="00B11D12">
            <w:pPr>
              <w:tabs>
                <w:tab w:val="decimal" w:pos="1170"/>
              </w:tabs>
              <w:spacing w:line="340" w:lineRule="exact"/>
              <w:ind w:left="64" w:right="59"/>
              <w:rPr>
                <w:rFonts w:ascii="Arial" w:hAnsi="Arial" w:cs="Arial"/>
                <w:sz w:val="16"/>
                <w:szCs w:val="16"/>
              </w:rPr>
            </w:pPr>
          </w:p>
        </w:tc>
        <w:tc>
          <w:tcPr>
            <w:tcW w:w="1283" w:type="dxa"/>
            <w:vAlign w:val="bottom"/>
          </w:tcPr>
          <w:p w14:paraId="0CBA7C62" w14:textId="77777777" w:rsidR="00B11D12" w:rsidRPr="0006468E" w:rsidRDefault="00B11D12" w:rsidP="00B11D12">
            <w:pPr>
              <w:tabs>
                <w:tab w:val="decimal" w:pos="1170"/>
              </w:tabs>
              <w:spacing w:line="310" w:lineRule="exact"/>
              <w:ind w:left="64" w:right="59"/>
              <w:rPr>
                <w:rFonts w:ascii="Arial" w:hAnsi="Arial" w:cs="Arial"/>
                <w:sz w:val="16"/>
                <w:szCs w:val="16"/>
              </w:rPr>
            </w:pPr>
          </w:p>
        </w:tc>
        <w:tc>
          <w:tcPr>
            <w:tcW w:w="1282" w:type="dxa"/>
            <w:vAlign w:val="bottom"/>
          </w:tcPr>
          <w:p w14:paraId="694273A5" w14:textId="77777777" w:rsidR="00B11D12" w:rsidRPr="0006468E" w:rsidRDefault="00B11D12" w:rsidP="00B11D12">
            <w:pPr>
              <w:tabs>
                <w:tab w:val="decimal" w:pos="1170"/>
              </w:tabs>
              <w:spacing w:line="310" w:lineRule="exact"/>
              <w:ind w:left="64" w:right="59"/>
              <w:rPr>
                <w:rFonts w:ascii="Arial" w:hAnsi="Arial" w:cs="Arial"/>
                <w:sz w:val="16"/>
                <w:szCs w:val="16"/>
              </w:rPr>
            </w:pPr>
          </w:p>
        </w:tc>
        <w:tc>
          <w:tcPr>
            <w:tcW w:w="1283" w:type="dxa"/>
            <w:vAlign w:val="bottom"/>
          </w:tcPr>
          <w:p w14:paraId="355B7C0D" w14:textId="77777777" w:rsidR="00B11D12" w:rsidRPr="0006468E" w:rsidRDefault="00B11D12" w:rsidP="00B11D12">
            <w:pPr>
              <w:tabs>
                <w:tab w:val="decimal" w:pos="1170"/>
              </w:tabs>
              <w:spacing w:line="310" w:lineRule="exact"/>
              <w:ind w:left="64" w:right="59"/>
              <w:rPr>
                <w:rFonts w:ascii="Arial" w:hAnsi="Arial" w:cs="Arial"/>
                <w:sz w:val="16"/>
                <w:szCs w:val="16"/>
              </w:rPr>
            </w:pPr>
          </w:p>
        </w:tc>
      </w:tr>
      <w:tr w:rsidR="00B11D12" w:rsidRPr="0006468E" w14:paraId="06A8016A" w14:textId="77777777">
        <w:tc>
          <w:tcPr>
            <w:tcW w:w="4140" w:type="dxa"/>
            <w:vAlign w:val="bottom"/>
          </w:tcPr>
          <w:p w14:paraId="11EC235D" w14:textId="32A8B89B"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Riverdale Golf and Country Club Company Limited</w:t>
            </w:r>
            <w:r w:rsidR="00B64D16">
              <w:rPr>
                <w:rFonts w:ascii="Arial" w:hAnsi="Arial" w:cs="Arial"/>
                <w:sz w:val="16"/>
                <w:szCs w:val="16"/>
              </w:rPr>
              <w:t>*</w:t>
            </w:r>
          </w:p>
        </w:tc>
        <w:tc>
          <w:tcPr>
            <w:tcW w:w="1282" w:type="dxa"/>
            <w:vAlign w:val="bottom"/>
          </w:tcPr>
          <w:p w14:paraId="2B155B89" w14:textId="1BADAE1C" w:rsidR="00B11D12" w:rsidRPr="0006468E" w:rsidRDefault="00986F71" w:rsidP="00B11D12">
            <w:pPr>
              <w:tabs>
                <w:tab w:val="decimal" w:pos="1170"/>
              </w:tabs>
              <w:spacing w:line="34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6D656BD0" w14:textId="0D4606C9"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w:t>
            </w:r>
          </w:p>
        </w:tc>
        <w:tc>
          <w:tcPr>
            <w:tcW w:w="1282" w:type="dxa"/>
            <w:vAlign w:val="bottom"/>
          </w:tcPr>
          <w:p w14:paraId="66E5EA9E" w14:textId="64DCDBB7" w:rsidR="00B11D12" w:rsidRPr="0006468E" w:rsidRDefault="006B275A" w:rsidP="00B11D12">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1D66AA82" w14:textId="453F2CFC"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39,999,784</w:t>
            </w:r>
          </w:p>
        </w:tc>
      </w:tr>
      <w:tr w:rsidR="00B11D12" w:rsidRPr="0006468E" w14:paraId="7A632C44" w14:textId="77777777">
        <w:tc>
          <w:tcPr>
            <w:tcW w:w="4140" w:type="dxa"/>
            <w:vAlign w:val="bottom"/>
          </w:tcPr>
          <w:p w14:paraId="764AFE38" w14:textId="3ACFCB67"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A37081">
              <w:rPr>
                <w:rFonts w:ascii="Arial" w:hAnsi="Arial" w:cs="Arial"/>
                <w:sz w:val="16"/>
                <w:szCs w:val="16"/>
              </w:rPr>
              <w:t>MBK Golf Holding Company Limited</w:t>
            </w:r>
          </w:p>
        </w:tc>
        <w:tc>
          <w:tcPr>
            <w:tcW w:w="1282" w:type="dxa"/>
            <w:vAlign w:val="bottom"/>
          </w:tcPr>
          <w:p w14:paraId="3607ABD2" w14:textId="42B7EA51" w:rsidR="00B11D12" w:rsidRPr="0006468E" w:rsidRDefault="00986F71" w:rsidP="00B11D12">
            <w:pPr>
              <w:tabs>
                <w:tab w:val="decimal" w:pos="1170"/>
              </w:tabs>
              <w:spacing w:line="340" w:lineRule="exact"/>
              <w:ind w:left="64" w:right="59"/>
              <w:rPr>
                <w:rFonts w:ascii="Arial" w:hAnsi="Arial" w:cs="Arial"/>
                <w:sz w:val="16"/>
                <w:szCs w:val="16"/>
              </w:rPr>
            </w:pPr>
            <w:r>
              <w:rPr>
                <w:rFonts w:ascii="Arial" w:hAnsi="Arial" w:cs="Arial"/>
                <w:sz w:val="16"/>
                <w:szCs w:val="16"/>
              </w:rPr>
              <w:t>550,000,000</w:t>
            </w:r>
          </w:p>
        </w:tc>
        <w:tc>
          <w:tcPr>
            <w:tcW w:w="1283" w:type="dxa"/>
            <w:vAlign w:val="bottom"/>
          </w:tcPr>
          <w:p w14:paraId="5F576C55" w14:textId="6B4EB04F"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550,000,000</w:t>
            </w:r>
          </w:p>
        </w:tc>
        <w:tc>
          <w:tcPr>
            <w:tcW w:w="1282" w:type="dxa"/>
            <w:vAlign w:val="bottom"/>
          </w:tcPr>
          <w:p w14:paraId="37E3D8F0" w14:textId="50CEBDB4" w:rsidR="00B11D12" w:rsidRPr="0006468E" w:rsidRDefault="0092223C" w:rsidP="00B11D12">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3B0643C8" w14:textId="55D3DD48" w:rsidR="00B11D12" w:rsidRPr="0006468E" w:rsidRDefault="00B11D12" w:rsidP="00B11D12">
            <w:pPr>
              <w:tabs>
                <w:tab w:val="decimal" w:pos="1170"/>
              </w:tabs>
              <w:spacing w:line="310" w:lineRule="exact"/>
              <w:ind w:left="58" w:right="58"/>
              <w:rPr>
                <w:rFonts w:ascii="Arial" w:hAnsi="Arial" w:cs="Arial"/>
                <w:sz w:val="16"/>
              </w:rPr>
            </w:pPr>
            <w:r w:rsidRPr="005444B2">
              <w:rPr>
                <w:rFonts w:ascii="Arial" w:hAnsi="Arial" w:cs="Arial"/>
                <w:sz w:val="16"/>
                <w:szCs w:val="16"/>
              </w:rPr>
              <w:t>3,850,000</w:t>
            </w:r>
          </w:p>
        </w:tc>
      </w:tr>
      <w:tr w:rsidR="00B11D12" w:rsidRPr="0006468E" w14:paraId="44D4E2BB" w14:textId="77777777">
        <w:trPr>
          <w:trHeight w:val="255"/>
        </w:trPr>
        <w:tc>
          <w:tcPr>
            <w:tcW w:w="4140" w:type="dxa"/>
            <w:vAlign w:val="bottom"/>
          </w:tcPr>
          <w:p w14:paraId="49A61A06" w14:textId="77777777"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Glas Haus Ratchada Company Limited</w:t>
            </w:r>
          </w:p>
        </w:tc>
        <w:tc>
          <w:tcPr>
            <w:tcW w:w="1282" w:type="dxa"/>
            <w:vAlign w:val="bottom"/>
          </w:tcPr>
          <w:p w14:paraId="0441329F" w14:textId="08DB48C5" w:rsidR="00B11D12" w:rsidRPr="0006468E" w:rsidRDefault="00986F71" w:rsidP="00B11D12">
            <w:pPr>
              <w:tabs>
                <w:tab w:val="decimal" w:pos="1170"/>
              </w:tabs>
              <w:spacing w:line="340" w:lineRule="exact"/>
              <w:ind w:left="64" w:right="59"/>
              <w:rPr>
                <w:rFonts w:ascii="Arial" w:hAnsi="Arial" w:cs="Arial"/>
                <w:sz w:val="16"/>
                <w:szCs w:val="16"/>
              </w:rPr>
            </w:pPr>
            <w:r>
              <w:rPr>
                <w:rFonts w:ascii="Arial" w:hAnsi="Arial" w:cs="Arial"/>
                <w:sz w:val="16"/>
                <w:szCs w:val="16"/>
              </w:rPr>
              <w:t>97,199,679</w:t>
            </w:r>
          </w:p>
        </w:tc>
        <w:tc>
          <w:tcPr>
            <w:tcW w:w="1283" w:type="dxa"/>
            <w:vAlign w:val="bottom"/>
          </w:tcPr>
          <w:p w14:paraId="543FBA74" w14:textId="49D9F2E0"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97,199,679</w:t>
            </w:r>
          </w:p>
        </w:tc>
        <w:tc>
          <w:tcPr>
            <w:tcW w:w="1282" w:type="dxa"/>
            <w:vAlign w:val="bottom"/>
          </w:tcPr>
          <w:p w14:paraId="2BE0D2ED" w14:textId="4E622474" w:rsidR="00B11D12" w:rsidRPr="0006468E" w:rsidRDefault="00E51871" w:rsidP="00B11D12">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6B089F51" w14:textId="28820186"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11D12" w:rsidRPr="0006468E" w14:paraId="57FE26CE" w14:textId="77777777">
        <w:tc>
          <w:tcPr>
            <w:tcW w:w="4140" w:type="dxa"/>
            <w:vAlign w:val="bottom"/>
          </w:tcPr>
          <w:p w14:paraId="07F867C5" w14:textId="77777777"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Premium Company Limited</w:t>
            </w:r>
          </w:p>
        </w:tc>
        <w:tc>
          <w:tcPr>
            <w:tcW w:w="1282" w:type="dxa"/>
            <w:vAlign w:val="bottom"/>
          </w:tcPr>
          <w:p w14:paraId="5FB1A71D" w14:textId="0363F753" w:rsidR="00B11D12" w:rsidRPr="00980C88" w:rsidRDefault="00980C88" w:rsidP="00B11D12">
            <w:pPr>
              <w:tabs>
                <w:tab w:val="decimal" w:pos="1170"/>
              </w:tabs>
              <w:spacing w:line="340" w:lineRule="exact"/>
              <w:ind w:left="64" w:right="59"/>
              <w:rPr>
                <w:rFonts w:ascii="Arial" w:hAnsi="Arial" w:cstheme="minorBidi"/>
                <w:sz w:val="16"/>
                <w:szCs w:val="16"/>
              </w:rPr>
            </w:pPr>
            <w:r>
              <w:rPr>
                <w:rFonts w:ascii="Arial" w:hAnsi="Arial" w:cs="Arial"/>
                <w:sz w:val="16"/>
                <w:szCs w:val="16"/>
              </w:rPr>
              <w:t>34</w:t>
            </w:r>
            <w:r>
              <w:rPr>
                <w:rFonts w:ascii="Arial" w:hAnsi="Arial" w:cstheme="minorBidi"/>
                <w:sz w:val="16"/>
                <w:szCs w:val="16"/>
              </w:rPr>
              <w:t>,000,000</w:t>
            </w:r>
          </w:p>
        </w:tc>
        <w:tc>
          <w:tcPr>
            <w:tcW w:w="1283" w:type="dxa"/>
            <w:vAlign w:val="bottom"/>
          </w:tcPr>
          <w:p w14:paraId="3D64E65E" w14:textId="67FBB792"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34,000,000</w:t>
            </w:r>
          </w:p>
        </w:tc>
        <w:tc>
          <w:tcPr>
            <w:tcW w:w="1282" w:type="dxa"/>
            <w:vAlign w:val="bottom"/>
          </w:tcPr>
          <w:p w14:paraId="62E66E07" w14:textId="5D0AAA41" w:rsidR="00B11D12" w:rsidRPr="0006468E" w:rsidRDefault="00411441" w:rsidP="00B11D12">
            <w:pPr>
              <w:tabs>
                <w:tab w:val="decimal" w:pos="1170"/>
              </w:tabs>
              <w:spacing w:line="310" w:lineRule="exact"/>
              <w:ind w:left="64" w:right="59"/>
              <w:rPr>
                <w:rFonts w:ascii="Arial" w:hAnsi="Arial" w:cs="Arial"/>
                <w:sz w:val="16"/>
                <w:szCs w:val="16"/>
              </w:rPr>
            </w:pPr>
            <w:r>
              <w:rPr>
                <w:rFonts w:ascii="Arial" w:hAnsi="Arial" w:cs="Arial"/>
                <w:sz w:val="16"/>
                <w:szCs w:val="16"/>
              </w:rPr>
              <w:t>19,550,000</w:t>
            </w:r>
          </w:p>
        </w:tc>
        <w:tc>
          <w:tcPr>
            <w:tcW w:w="1283" w:type="dxa"/>
            <w:vAlign w:val="bottom"/>
          </w:tcPr>
          <w:p w14:paraId="3D17E021" w14:textId="6EB4EEE9"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2,641,597</w:t>
            </w:r>
          </w:p>
        </w:tc>
      </w:tr>
      <w:tr w:rsidR="00B11D12" w:rsidRPr="0006468E" w14:paraId="75A89C94" w14:textId="77777777">
        <w:tc>
          <w:tcPr>
            <w:tcW w:w="4140" w:type="dxa"/>
            <w:vAlign w:val="bottom"/>
          </w:tcPr>
          <w:p w14:paraId="127C9B4C" w14:textId="77777777"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Primacy Elegance Investments Limited</w:t>
            </w:r>
          </w:p>
        </w:tc>
        <w:tc>
          <w:tcPr>
            <w:tcW w:w="1282" w:type="dxa"/>
            <w:vAlign w:val="bottom"/>
          </w:tcPr>
          <w:p w14:paraId="515E5C1E" w14:textId="3D32B1C5" w:rsidR="00B11D12" w:rsidRPr="0006468E" w:rsidRDefault="00F40EE6" w:rsidP="00B11D12">
            <w:pPr>
              <w:tabs>
                <w:tab w:val="decimal" w:pos="1170"/>
              </w:tabs>
              <w:spacing w:line="340" w:lineRule="exact"/>
              <w:ind w:left="64" w:right="59"/>
              <w:rPr>
                <w:rFonts w:ascii="Arial" w:hAnsi="Arial" w:cs="Arial"/>
                <w:sz w:val="16"/>
                <w:szCs w:val="16"/>
              </w:rPr>
            </w:pPr>
            <w:r>
              <w:rPr>
                <w:rFonts w:ascii="Arial" w:hAnsi="Arial" w:cs="Arial"/>
                <w:sz w:val="16"/>
                <w:szCs w:val="16"/>
              </w:rPr>
              <w:t>110,900</w:t>
            </w:r>
          </w:p>
        </w:tc>
        <w:tc>
          <w:tcPr>
            <w:tcW w:w="1283" w:type="dxa"/>
            <w:vAlign w:val="bottom"/>
          </w:tcPr>
          <w:p w14:paraId="2C00DCDE" w14:textId="25D1C01F"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110,900</w:t>
            </w:r>
          </w:p>
        </w:tc>
        <w:tc>
          <w:tcPr>
            <w:tcW w:w="1282" w:type="dxa"/>
            <w:vAlign w:val="bottom"/>
          </w:tcPr>
          <w:p w14:paraId="3825EEB1" w14:textId="50BA310F" w:rsidR="00B11D12" w:rsidRPr="0006468E" w:rsidRDefault="00411441" w:rsidP="00B11D12">
            <w:pPr>
              <w:tabs>
                <w:tab w:val="decimal" w:pos="1170"/>
              </w:tabs>
              <w:spacing w:line="310" w:lineRule="exact"/>
              <w:ind w:left="64" w:right="59"/>
              <w:rPr>
                <w:rFonts w:ascii="Arial" w:hAnsi="Arial" w:cs="Arial"/>
                <w:sz w:val="16"/>
                <w:szCs w:val="16"/>
              </w:rPr>
            </w:pPr>
            <w:r>
              <w:rPr>
                <w:rFonts w:ascii="Arial" w:hAnsi="Arial" w:cs="Arial"/>
                <w:sz w:val="16"/>
                <w:szCs w:val="16"/>
              </w:rPr>
              <w:t>165,000,000</w:t>
            </w:r>
          </w:p>
        </w:tc>
        <w:tc>
          <w:tcPr>
            <w:tcW w:w="1283" w:type="dxa"/>
            <w:vAlign w:val="bottom"/>
          </w:tcPr>
          <w:p w14:paraId="2242BF10" w14:textId="262B03CA"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419,776,000</w:t>
            </w:r>
          </w:p>
        </w:tc>
      </w:tr>
      <w:tr w:rsidR="00B11D12" w:rsidRPr="0006468E" w14:paraId="31797C84" w14:textId="77777777">
        <w:trPr>
          <w:trHeight w:val="270"/>
        </w:trPr>
        <w:tc>
          <w:tcPr>
            <w:tcW w:w="4140" w:type="dxa"/>
            <w:vAlign w:val="bottom"/>
          </w:tcPr>
          <w:p w14:paraId="7DDCDE8C" w14:textId="12EE6D4A" w:rsidR="00B11D12" w:rsidRPr="0006468E" w:rsidRDefault="00B11D12" w:rsidP="00B11D12">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SCB Holding Company Limited</w:t>
            </w:r>
          </w:p>
        </w:tc>
        <w:tc>
          <w:tcPr>
            <w:tcW w:w="1282" w:type="dxa"/>
            <w:vAlign w:val="bottom"/>
          </w:tcPr>
          <w:p w14:paraId="1D529D51" w14:textId="73C516EE" w:rsidR="00B11D12" w:rsidRPr="0006468E" w:rsidRDefault="00E35F15" w:rsidP="00B11D12">
            <w:pPr>
              <w:tabs>
                <w:tab w:val="decimal" w:pos="1170"/>
              </w:tabs>
              <w:spacing w:line="340" w:lineRule="exact"/>
              <w:ind w:left="64" w:right="59"/>
              <w:rPr>
                <w:rFonts w:ascii="Arial" w:hAnsi="Arial" w:cs="Arial"/>
                <w:sz w:val="16"/>
                <w:szCs w:val="16"/>
              </w:rPr>
            </w:pPr>
            <w:r>
              <w:rPr>
                <w:rFonts w:ascii="Arial" w:hAnsi="Arial" w:cs="Arial"/>
                <w:sz w:val="16"/>
                <w:szCs w:val="16"/>
              </w:rPr>
              <w:t>83,125,000</w:t>
            </w:r>
          </w:p>
        </w:tc>
        <w:tc>
          <w:tcPr>
            <w:tcW w:w="1283" w:type="dxa"/>
            <w:vAlign w:val="bottom"/>
          </w:tcPr>
          <w:p w14:paraId="0569FB08" w14:textId="54E9834C" w:rsidR="00B11D12" w:rsidRPr="0006468E" w:rsidRDefault="00B11D12" w:rsidP="00B11D12">
            <w:pPr>
              <w:tabs>
                <w:tab w:val="decimal" w:pos="1170"/>
              </w:tabs>
              <w:spacing w:line="310" w:lineRule="exact"/>
              <w:ind w:left="64" w:right="59"/>
              <w:rPr>
                <w:rFonts w:ascii="Arial" w:hAnsi="Arial" w:cs="Arial"/>
                <w:sz w:val="16"/>
                <w:szCs w:val="16"/>
              </w:rPr>
            </w:pPr>
            <w:r w:rsidRPr="00A1627E">
              <w:rPr>
                <w:rFonts w:ascii="Arial" w:hAnsi="Arial" w:cs="Arial"/>
                <w:sz w:val="16"/>
                <w:szCs w:val="16"/>
              </w:rPr>
              <w:t>83,125,000</w:t>
            </w:r>
          </w:p>
        </w:tc>
        <w:tc>
          <w:tcPr>
            <w:tcW w:w="1282" w:type="dxa"/>
            <w:vAlign w:val="bottom"/>
          </w:tcPr>
          <w:p w14:paraId="4DD003C6" w14:textId="053BB986" w:rsidR="00B11D12" w:rsidRPr="0006468E" w:rsidRDefault="00A91586" w:rsidP="00B11D12">
            <w:pPr>
              <w:tabs>
                <w:tab w:val="decimal" w:pos="1170"/>
              </w:tabs>
              <w:spacing w:line="310" w:lineRule="exact"/>
              <w:ind w:left="64" w:right="59"/>
              <w:rPr>
                <w:rFonts w:ascii="Arial" w:hAnsi="Arial" w:cs="Arial"/>
                <w:sz w:val="16"/>
                <w:szCs w:val="16"/>
              </w:rPr>
            </w:pPr>
            <w:r>
              <w:rPr>
                <w:rFonts w:ascii="Arial" w:hAnsi="Arial" w:cs="Arial"/>
                <w:sz w:val="16"/>
                <w:szCs w:val="16"/>
              </w:rPr>
              <w:t>18,703,125</w:t>
            </w:r>
          </w:p>
        </w:tc>
        <w:tc>
          <w:tcPr>
            <w:tcW w:w="1283" w:type="dxa"/>
            <w:vAlign w:val="bottom"/>
          </w:tcPr>
          <w:p w14:paraId="402DA0AA" w14:textId="556D24DA" w:rsidR="00B11D12" w:rsidRPr="0006468E" w:rsidRDefault="00B11D12" w:rsidP="00B11D12">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583E7A7C" w14:textId="77777777">
        <w:tc>
          <w:tcPr>
            <w:tcW w:w="4140" w:type="dxa"/>
            <w:vAlign w:val="bottom"/>
          </w:tcPr>
          <w:p w14:paraId="417E65FD" w14:textId="77777777" w:rsidR="00B22B73" w:rsidRPr="0006468E" w:rsidRDefault="00B22B73">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T Leasing Company Limited</w:t>
            </w:r>
          </w:p>
        </w:tc>
        <w:tc>
          <w:tcPr>
            <w:tcW w:w="1282" w:type="dxa"/>
            <w:vAlign w:val="bottom"/>
          </w:tcPr>
          <w:p w14:paraId="291B80BD" w14:textId="25D1C74F" w:rsidR="00B22B73" w:rsidRPr="0006468E" w:rsidRDefault="00EB22F3">
            <w:pPr>
              <w:tabs>
                <w:tab w:val="decimal" w:pos="1170"/>
              </w:tabs>
              <w:spacing w:line="340" w:lineRule="exact"/>
              <w:ind w:left="64" w:right="59"/>
              <w:rPr>
                <w:rFonts w:ascii="Arial" w:hAnsi="Arial" w:cs="Arial"/>
                <w:sz w:val="16"/>
                <w:szCs w:val="16"/>
              </w:rPr>
            </w:pPr>
            <w:r>
              <w:rPr>
                <w:rFonts w:ascii="Arial" w:hAnsi="Arial" w:cs="Arial"/>
                <w:sz w:val="16"/>
                <w:szCs w:val="16"/>
              </w:rPr>
              <w:t>1,433,000,000</w:t>
            </w:r>
          </w:p>
        </w:tc>
        <w:tc>
          <w:tcPr>
            <w:tcW w:w="1283" w:type="dxa"/>
            <w:vAlign w:val="bottom"/>
          </w:tcPr>
          <w:p w14:paraId="1F26A6BB"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1,433,000,000</w:t>
            </w:r>
          </w:p>
        </w:tc>
        <w:tc>
          <w:tcPr>
            <w:tcW w:w="1282" w:type="dxa"/>
            <w:vAlign w:val="bottom"/>
          </w:tcPr>
          <w:p w14:paraId="28D72622" w14:textId="6C6CCF7E" w:rsidR="00B22B73" w:rsidRPr="0006468E" w:rsidRDefault="0000044F" w:rsidP="0000044F">
            <w:pPr>
              <w:tabs>
                <w:tab w:val="decimal" w:pos="1170"/>
              </w:tabs>
              <w:spacing w:line="310" w:lineRule="exact"/>
              <w:ind w:right="59"/>
              <w:rPr>
                <w:rFonts w:ascii="Arial" w:hAnsi="Arial" w:cs="Arial"/>
                <w:sz w:val="16"/>
                <w:szCs w:val="16"/>
              </w:rPr>
            </w:pPr>
            <w:r>
              <w:rPr>
                <w:rFonts w:ascii="Arial" w:hAnsi="Arial" w:cstheme="minorBidi"/>
                <w:sz w:val="16"/>
                <w:szCs w:val="16"/>
              </w:rPr>
              <w:t>317,800,000</w:t>
            </w:r>
          </w:p>
        </w:tc>
        <w:tc>
          <w:tcPr>
            <w:tcW w:w="1283" w:type="dxa"/>
            <w:vAlign w:val="bottom"/>
          </w:tcPr>
          <w:p w14:paraId="60DEA3CB"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685,380,000</w:t>
            </w:r>
          </w:p>
        </w:tc>
      </w:tr>
      <w:tr w:rsidR="00B22B73" w:rsidRPr="0006468E" w14:paraId="5E1C5EC5" w14:textId="77777777">
        <w:tc>
          <w:tcPr>
            <w:tcW w:w="4140" w:type="dxa"/>
            <w:vAlign w:val="bottom"/>
          </w:tcPr>
          <w:p w14:paraId="6FEDDBC8" w14:textId="77777777" w:rsidR="00B22B73" w:rsidRPr="0006468E" w:rsidRDefault="00B22B73">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Training Center Company Limited</w:t>
            </w:r>
          </w:p>
        </w:tc>
        <w:tc>
          <w:tcPr>
            <w:tcW w:w="1282" w:type="dxa"/>
            <w:vAlign w:val="bottom"/>
          </w:tcPr>
          <w:p w14:paraId="131587B6" w14:textId="06595D58"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3,000,000</w:t>
            </w:r>
          </w:p>
        </w:tc>
        <w:tc>
          <w:tcPr>
            <w:tcW w:w="1283" w:type="dxa"/>
            <w:vAlign w:val="bottom"/>
          </w:tcPr>
          <w:p w14:paraId="3C0414EE"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3,000,000</w:t>
            </w:r>
          </w:p>
        </w:tc>
        <w:tc>
          <w:tcPr>
            <w:tcW w:w="1282" w:type="dxa"/>
            <w:vAlign w:val="bottom"/>
          </w:tcPr>
          <w:p w14:paraId="03A3B0B4" w14:textId="5DB1AF6E" w:rsidR="00B22B73" w:rsidRPr="0006468E" w:rsidRDefault="0000044F">
            <w:pPr>
              <w:tabs>
                <w:tab w:val="decimal" w:pos="1170"/>
              </w:tabs>
              <w:spacing w:line="310" w:lineRule="exact"/>
              <w:ind w:left="64" w:right="59"/>
              <w:rPr>
                <w:rFonts w:ascii="Arial" w:hAnsi="Arial" w:cs="Arial"/>
                <w:sz w:val="16"/>
                <w:szCs w:val="16"/>
              </w:rPr>
            </w:pPr>
            <w:r>
              <w:rPr>
                <w:rFonts w:ascii="Arial" w:hAnsi="Arial" w:cs="Arial"/>
                <w:sz w:val="16"/>
                <w:szCs w:val="16"/>
              </w:rPr>
              <w:t>3,600,000</w:t>
            </w:r>
          </w:p>
        </w:tc>
        <w:tc>
          <w:tcPr>
            <w:tcW w:w="1283" w:type="dxa"/>
            <w:vAlign w:val="bottom"/>
          </w:tcPr>
          <w:p w14:paraId="39BE8C62"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4C983BCE" w14:textId="77777777">
        <w:tc>
          <w:tcPr>
            <w:tcW w:w="4140" w:type="dxa"/>
          </w:tcPr>
          <w:p w14:paraId="016C9D3D" w14:textId="77777777" w:rsidR="00B22B73" w:rsidRPr="0006468E" w:rsidRDefault="00B22B73">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MBK Wealth Management Company Limited</w:t>
            </w:r>
          </w:p>
        </w:tc>
        <w:tc>
          <w:tcPr>
            <w:tcW w:w="1282" w:type="dxa"/>
            <w:vAlign w:val="bottom"/>
          </w:tcPr>
          <w:p w14:paraId="3ED8CF54" w14:textId="2F9B5B7C"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4,999,700</w:t>
            </w:r>
          </w:p>
        </w:tc>
        <w:tc>
          <w:tcPr>
            <w:tcW w:w="1283" w:type="dxa"/>
            <w:vAlign w:val="bottom"/>
          </w:tcPr>
          <w:p w14:paraId="1E969CC4"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4,999,700</w:t>
            </w:r>
          </w:p>
        </w:tc>
        <w:tc>
          <w:tcPr>
            <w:tcW w:w="1282" w:type="dxa"/>
            <w:vAlign w:val="bottom"/>
          </w:tcPr>
          <w:p w14:paraId="1308C294" w14:textId="04A405CD" w:rsidR="00B22B73" w:rsidRPr="0006468E" w:rsidRDefault="0000044F">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521D6428"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16CA2D58" w14:textId="77777777">
        <w:tc>
          <w:tcPr>
            <w:tcW w:w="4140" w:type="dxa"/>
          </w:tcPr>
          <w:p w14:paraId="073B2F8C" w14:textId="77777777" w:rsidR="00B22B73" w:rsidRPr="0006468E" w:rsidRDefault="00B22B73">
            <w:pPr>
              <w:tabs>
                <w:tab w:val="left" w:pos="522"/>
                <w:tab w:val="left" w:pos="702"/>
              </w:tabs>
              <w:spacing w:line="310" w:lineRule="exact"/>
              <w:ind w:left="450" w:hanging="180"/>
              <w:rPr>
                <w:rFonts w:ascii="Arial" w:hAnsi="Arial" w:cs="Arial"/>
                <w:sz w:val="16"/>
                <w:szCs w:val="16"/>
              </w:rPr>
            </w:pPr>
            <w:r w:rsidRPr="0006468E">
              <w:rPr>
                <w:rFonts w:ascii="Arial" w:hAnsi="Arial" w:cs="Arial"/>
                <w:sz w:val="16"/>
                <w:szCs w:val="16"/>
              </w:rPr>
              <w:t xml:space="preserve">MBK CSC Holding Company Limited </w:t>
            </w:r>
          </w:p>
        </w:tc>
        <w:tc>
          <w:tcPr>
            <w:tcW w:w="1282" w:type="dxa"/>
            <w:vAlign w:val="bottom"/>
          </w:tcPr>
          <w:p w14:paraId="049BBBF2" w14:textId="129301D8"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154,000,000</w:t>
            </w:r>
          </w:p>
        </w:tc>
        <w:tc>
          <w:tcPr>
            <w:tcW w:w="1283" w:type="dxa"/>
            <w:vAlign w:val="bottom"/>
          </w:tcPr>
          <w:p w14:paraId="6585DB39"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154,000,000</w:t>
            </w:r>
          </w:p>
        </w:tc>
        <w:tc>
          <w:tcPr>
            <w:tcW w:w="1282" w:type="dxa"/>
            <w:vAlign w:val="bottom"/>
          </w:tcPr>
          <w:p w14:paraId="5B380F45" w14:textId="1A156CDD" w:rsidR="00B22B73" w:rsidRPr="0006468E" w:rsidRDefault="0000044F">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10AEA3AF"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57A930AB" w14:textId="77777777">
        <w:trPr>
          <w:trHeight w:val="57"/>
        </w:trPr>
        <w:tc>
          <w:tcPr>
            <w:tcW w:w="4140" w:type="dxa"/>
          </w:tcPr>
          <w:p w14:paraId="653A485B" w14:textId="77777777" w:rsidR="00B22B73" w:rsidRPr="0006468E" w:rsidRDefault="00B22B73">
            <w:pPr>
              <w:tabs>
                <w:tab w:val="left" w:pos="522"/>
                <w:tab w:val="left" w:pos="702"/>
              </w:tabs>
              <w:spacing w:line="310" w:lineRule="exact"/>
              <w:ind w:left="450" w:hanging="180"/>
              <w:rPr>
                <w:rFonts w:ascii="Arial" w:hAnsi="Arial" w:cs="Arial"/>
                <w:sz w:val="16"/>
                <w:szCs w:val="16"/>
                <w:cs/>
              </w:rPr>
            </w:pPr>
            <w:r w:rsidRPr="0006468E">
              <w:rPr>
                <w:rFonts w:ascii="Arial" w:hAnsi="Arial" w:cs="Arial"/>
                <w:sz w:val="16"/>
                <w:szCs w:val="16"/>
              </w:rPr>
              <w:t>MBK REB Holding Company Limited</w:t>
            </w:r>
          </w:p>
        </w:tc>
        <w:tc>
          <w:tcPr>
            <w:tcW w:w="1282" w:type="dxa"/>
            <w:vAlign w:val="bottom"/>
          </w:tcPr>
          <w:p w14:paraId="07F6BE87" w14:textId="55371B84"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1,573,000,000</w:t>
            </w:r>
          </w:p>
        </w:tc>
        <w:tc>
          <w:tcPr>
            <w:tcW w:w="1283" w:type="dxa"/>
            <w:vAlign w:val="bottom"/>
          </w:tcPr>
          <w:p w14:paraId="1FF7F100"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1,573,000,000</w:t>
            </w:r>
          </w:p>
        </w:tc>
        <w:tc>
          <w:tcPr>
            <w:tcW w:w="1282" w:type="dxa"/>
            <w:vAlign w:val="bottom"/>
          </w:tcPr>
          <w:p w14:paraId="05E54A12" w14:textId="627148A6" w:rsidR="00B22B73" w:rsidRPr="0006468E" w:rsidRDefault="0000044F">
            <w:pPr>
              <w:tabs>
                <w:tab w:val="decimal" w:pos="1170"/>
              </w:tabs>
              <w:spacing w:line="310" w:lineRule="exact"/>
              <w:ind w:left="64" w:right="59"/>
              <w:rPr>
                <w:rFonts w:ascii="Arial" w:hAnsi="Arial" w:cs="Arial"/>
                <w:sz w:val="16"/>
                <w:szCs w:val="16"/>
              </w:rPr>
            </w:pPr>
            <w:r>
              <w:rPr>
                <w:rFonts w:ascii="Arial" w:hAnsi="Arial" w:cs="Arial"/>
                <w:sz w:val="16"/>
                <w:szCs w:val="16"/>
              </w:rPr>
              <w:t>23,580,000</w:t>
            </w:r>
          </w:p>
        </w:tc>
        <w:tc>
          <w:tcPr>
            <w:tcW w:w="1283" w:type="dxa"/>
            <w:vAlign w:val="bottom"/>
          </w:tcPr>
          <w:p w14:paraId="48574970"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707C2745" w14:textId="77777777">
        <w:trPr>
          <w:trHeight w:val="57"/>
        </w:trPr>
        <w:tc>
          <w:tcPr>
            <w:tcW w:w="4140" w:type="dxa"/>
          </w:tcPr>
          <w:p w14:paraId="10BCE7F1" w14:textId="77777777" w:rsidR="00B22B73" w:rsidRPr="0006468E" w:rsidRDefault="00B22B73">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Enterprise Company Limited</w:t>
            </w:r>
            <w:r>
              <w:rPr>
                <w:rFonts w:ascii="Arial" w:hAnsi="Arial" w:cs="Arial"/>
                <w:sz w:val="16"/>
                <w:szCs w:val="16"/>
              </w:rPr>
              <w:t>*</w:t>
            </w:r>
          </w:p>
        </w:tc>
        <w:tc>
          <w:tcPr>
            <w:tcW w:w="1282" w:type="dxa"/>
            <w:vAlign w:val="bottom"/>
          </w:tcPr>
          <w:p w14:paraId="3A1AB788" w14:textId="159A5A60"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2DFFB1FA"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w:t>
            </w:r>
          </w:p>
        </w:tc>
        <w:tc>
          <w:tcPr>
            <w:tcW w:w="1282" w:type="dxa"/>
            <w:vAlign w:val="bottom"/>
          </w:tcPr>
          <w:p w14:paraId="455B87EE" w14:textId="27D09304" w:rsidR="00B22B73" w:rsidRPr="0006468E" w:rsidRDefault="00227668">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637A9392"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8,400,000</w:t>
            </w:r>
          </w:p>
        </w:tc>
      </w:tr>
      <w:tr w:rsidR="00B22B73" w:rsidRPr="0006468E" w14:paraId="7102B4DB" w14:textId="77777777">
        <w:trPr>
          <w:trHeight w:val="57"/>
        </w:trPr>
        <w:tc>
          <w:tcPr>
            <w:tcW w:w="4140" w:type="dxa"/>
          </w:tcPr>
          <w:p w14:paraId="65FB7D19" w14:textId="77777777" w:rsidR="00B22B73" w:rsidRPr="0006468E" w:rsidRDefault="00B22B73">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HTB Holding Company Limited</w:t>
            </w:r>
            <w:r w:rsidRPr="0006468E">
              <w:rPr>
                <w:rFonts w:ascii="Arial" w:hAnsi="Arial" w:cstheme="minorBidi" w:hint="cs"/>
                <w:sz w:val="16"/>
                <w:szCs w:val="16"/>
                <w:cs/>
              </w:rPr>
              <w:t xml:space="preserve"> </w:t>
            </w:r>
          </w:p>
        </w:tc>
        <w:tc>
          <w:tcPr>
            <w:tcW w:w="1282" w:type="dxa"/>
            <w:vAlign w:val="bottom"/>
          </w:tcPr>
          <w:p w14:paraId="7BFB0BCF" w14:textId="49D35900"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908,120,687</w:t>
            </w:r>
          </w:p>
        </w:tc>
        <w:tc>
          <w:tcPr>
            <w:tcW w:w="1283" w:type="dxa"/>
            <w:vAlign w:val="bottom"/>
          </w:tcPr>
          <w:p w14:paraId="6900FB55"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908,120,687</w:t>
            </w:r>
          </w:p>
        </w:tc>
        <w:tc>
          <w:tcPr>
            <w:tcW w:w="1282" w:type="dxa"/>
            <w:vAlign w:val="bottom"/>
          </w:tcPr>
          <w:p w14:paraId="65B6E4E3" w14:textId="7B7AEBFE" w:rsidR="00B22B73" w:rsidRPr="0006468E" w:rsidRDefault="00227668">
            <w:pPr>
              <w:tabs>
                <w:tab w:val="decimal" w:pos="1170"/>
              </w:tabs>
              <w:spacing w:line="310" w:lineRule="exact"/>
              <w:ind w:left="64" w:right="59"/>
              <w:rPr>
                <w:rFonts w:ascii="Arial" w:hAnsi="Arial" w:cs="Arial"/>
                <w:sz w:val="16"/>
                <w:szCs w:val="16"/>
              </w:rPr>
            </w:pPr>
            <w:r>
              <w:rPr>
                <w:rFonts w:ascii="Arial" w:hAnsi="Arial" w:cs="Arial"/>
                <w:sz w:val="16"/>
                <w:szCs w:val="16"/>
              </w:rPr>
              <w:t>103,790,898</w:t>
            </w:r>
          </w:p>
        </w:tc>
        <w:tc>
          <w:tcPr>
            <w:tcW w:w="1283" w:type="dxa"/>
            <w:vAlign w:val="bottom"/>
          </w:tcPr>
          <w:p w14:paraId="3477BFB8"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170,477,813</w:t>
            </w:r>
          </w:p>
        </w:tc>
      </w:tr>
      <w:tr w:rsidR="00B22B73" w:rsidRPr="0006468E" w14:paraId="38BDE01E" w14:textId="77777777">
        <w:trPr>
          <w:trHeight w:val="57"/>
        </w:trPr>
        <w:tc>
          <w:tcPr>
            <w:tcW w:w="4140" w:type="dxa"/>
          </w:tcPr>
          <w:p w14:paraId="0FE12C8C" w14:textId="77777777" w:rsidR="00B22B73" w:rsidRPr="0006468E" w:rsidRDefault="00B22B73">
            <w:pPr>
              <w:tabs>
                <w:tab w:val="left" w:pos="522"/>
              </w:tabs>
              <w:spacing w:line="310" w:lineRule="exact"/>
              <w:ind w:left="450" w:hanging="180"/>
              <w:rPr>
                <w:rFonts w:ascii="Arial" w:hAnsi="Arial" w:cs="Arial"/>
                <w:sz w:val="16"/>
                <w:szCs w:val="16"/>
              </w:rPr>
            </w:pPr>
            <w:r w:rsidRPr="0006468E">
              <w:rPr>
                <w:rFonts w:ascii="Arial" w:hAnsi="Arial" w:cs="Arial"/>
                <w:sz w:val="16"/>
                <w:szCs w:val="16"/>
              </w:rPr>
              <w:t>Apple Auto Auction (Thailand) Company Limited</w:t>
            </w:r>
            <w:r>
              <w:rPr>
                <w:rFonts w:ascii="Arial" w:hAnsi="Arial" w:cs="Arial"/>
                <w:sz w:val="16"/>
                <w:szCs w:val="16"/>
              </w:rPr>
              <w:t>*</w:t>
            </w:r>
          </w:p>
        </w:tc>
        <w:tc>
          <w:tcPr>
            <w:tcW w:w="1282" w:type="dxa"/>
            <w:vAlign w:val="bottom"/>
          </w:tcPr>
          <w:p w14:paraId="4C76BB6B" w14:textId="6D28F075"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0200D96F"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w:t>
            </w:r>
          </w:p>
        </w:tc>
        <w:tc>
          <w:tcPr>
            <w:tcW w:w="1282" w:type="dxa"/>
            <w:vAlign w:val="bottom"/>
          </w:tcPr>
          <w:p w14:paraId="75A21777" w14:textId="4459260B" w:rsidR="00B22B73" w:rsidRPr="0006468E" w:rsidRDefault="00227668">
            <w:pP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666B2D83"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36,150,000</w:t>
            </w:r>
          </w:p>
        </w:tc>
      </w:tr>
      <w:tr w:rsidR="00B22B73" w:rsidRPr="0006468E" w14:paraId="78C14A9E" w14:textId="77777777">
        <w:trPr>
          <w:trHeight w:val="57"/>
        </w:trPr>
        <w:tc>
          <w:tcPr>
            <w:tcW w:w="4140" w:type="dxa"/>
          </w:tcPr>
          <w:p w14:paraId="674BBD75" w14:textId="77777777" w:rsidR="00B22B73" w:rsidRPr="0006468E" w:rsidRDefault="00B22B73">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Guarantee Company Limited</w:t>
            </w:r>
          </w:p>
        </w:tc>
        <w:tc>
          <w:tcPr>
            <w:tcW w:w="1282" w:type="dxa"/>
            <w:vAlign w:val="bottom"/>
          </w:tcPr>
          <w:p w14:paraId="5FB0142F" w14:textId="6AED77DD" w:rsidR="00B22B73" w:rsidRPr="0006468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704,800,000</w:t>
            </w:r>
          </w:p>
        </w:tc>
        <w:tc>
          <w:tcPr>
            <w:tcW w:w="1283" w:type="dxa"/>
            <w:vAlign w:val="bottom"/>
          </w:tcPr>
          <w:p w14:paraId="01033162" w14:textId="77777777" w:rsidR="00B22B73" w:rsidRPr="0006468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704,800,000</w:t>
            </w:r>
          </w:p>
        </w:tc>
        <w:tc>
          <w:tcPr>
            <w:tcW w:w="1282" w:type="dxa"/>
            <w:vAlign w:val="bottom"/>
          </w:tcPr>
          <w:p w14:paraId="728A3C10" w14:textId="6D19EF6C" w:rsidR="00B22B73" w:rsidRPr="0006468E" w:rsidRDefault="00227668">
            <w:pPr>
              <w:tabs>
                <w:tab w:val="decimal" w:pos="1170"/>
              </w:tabs>
              <w:spacing w:line="310" w:lineRule="exact"/>
              <w:ind w:left="64" w:right="59"/>
              <w:rPr>
                <w:rFonts w:ascii="Arial" w:hAnsi="Arial" w:cs="Arial"/>
                <w:sz w:val="16"/>
                <w:szCs w:val="16"/>
              </w:rPr>
            </w:pPr>
            <w:r>
              <w:rPr>
                <w:rFonts w:ascii="Arial" w:hAnsi="Arial" w:cs="Arial"/>
                <w:sz w:val="16"/>
                <w:szCs w:val="16"/>
              </w:rPr>
              <w:t>102,000,000</w:t>
            </w:r>
          </w:p>
        </w:tc>
        <w:tc>
          <w:tcPr>
            <w:tcW w:w="1283" w:type="dxa"/>
            <w:vAlign w:val="bottom"/>
          </w:tcPr>
          <w:p w14:paraId="3C2F2C3F" w14:textId="77777777" w:rsidR="00B22B73" w:rsidRPr="0006468E"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0444C72F" w14:textId="77777777">
        <w:trPr>
          <w:trHeight w:val="57"/>
        </w:trPr>
        <w:tc>
          <w:tcPr>
            <w:tcW w:w="4140" w:type="dxa"/>
          </w:tcPr>
          <w:p w14:paraId="2A589885" w14:textId="77777777" w:rsidR="00B22B73" w:rsidRPr="0006468E" w:rsidRDefault="00B22B73">
            <w:pPr>
              <w:tabs>
                <w:tab w:val="left" w:pos="522"/>
              </w:tabs>
              <w:spacing w:line="310" w:lineRule="exact"/>
              <w:ind w:left="450" w:hanging="180"/>
              <w:rPr>
                <w:rFonts w:ascii="Arial" w:hAnsi="Arial" w:cs="Arial"/>
                <w:sz w:val="16"/>
                <w:szCs w:val="16"/>
              </w:rPr>
            </w:pPr>
            <w:r w:rsidRPr="0006468E">
              <w:rPr>
                <w:rFonts w:ascii="Arial" w:hAnsi="Arial" w:cs="Arial"/>
                <w:sz w:val="16"/>
                <w:szCs w:val="16"/>
              </w:rPr>
              <w:t>MBK AB Holding Company Limited</w:t>
            </w:r>
          </w:p>
        </w:tc>
        <w:tc>
          <w:tcPr>
            <w:tcW w:w="1282" w:type="dxa"/>
            <w:vAlign w:val="bottom"/>
          </w:tcPr>
          <w:p w14:paraId="23DFE961" w14:textId="52098B64" w:rsidR="00B22B73" w:rsidRPr="00A1627E" w:rsidRDefault="0032369A">
            <w:pPr>
              <w:tabs>
                <w:tab w:val="decimal" w:pos="1170"/>
              </w:tabs>
              <w:spacing w:line="340" w:lineRule="exact"/>
              <w:ind w:left="64" w:right="59"/>
              <w:rPr>
                <w:rFonts w:ascii="Arial" w:hAnsi="Arial" w:cs="Arial"/>
                <w:sz w:val="16"/>
                <w:szCs w:val="16"/>
              </w:rPr>
            </w:pPr>
            <w:r>
              <w:rPr>
                <w:rFonts w:ascii="Arial" w:hAnsi="Arial" w:cs="Arial"/>
                <w:sz w:val="16"/>
                <w:szCs w:val="16"/>
              </w:rPr>
              <w:t>1,000,000</w:t>
            </w:r>
          </w:p>
        </w:tc>
        <w:tc>
          <w:tcPr>
            <w:tcW w:w="1283" w:type="dxa"/>
            <w:vAlign w:val="bottom"/>
          </w:tcPr>
          <w:p w14:paraId="6008F784" w14:textId="77777777" w:rsidR="00B22B73" w:rsidRPr="00A1627E" w:rsidRDefault="00B22B73">
            <w:pPr>
              <w:tabs>
                <w:tab w:val="decimal" w:pos="1170"/>
              </w:tabs>
              <w:spacing w:line="310" w:lineRule="exact"/>
              <w:ind w:left="64" w:right="59"/>
              <w:rPr>
                <w:rFonts w:ascii="Arial" w:hAnsi="Arial" w:cs="Arial"/>
                <w:sz w:val="16"/>
                <w:szCs w:val="16"/>
              </w:rPr>
            </w:pPr>
            <w:r w:rsidRPr="00A1627E">
              <w:rPr>
                <w:rFonts w:ascii="Arial" w:hAnsi="Arial" w:cs="Arial"/>
                <w:sz w:val="16"/>
                <w:szCs w:val="16"/>
              </w:rPr>
              <w:t>1,000,000</w:t>
            </w:r>
          </w:p>
        </w:tc>
        <w:tc>
          <w:tcPr>
            <w:tcW w:w="1282" w:type="dxa"/>
            <w:vAlign w:val="bottom"/>
          </w:tcPr>
          <w:p w14:paraId="530C7585" w14:textId="6339091D" w:rsidR="00B22B73" w:rsidRPr="0006468E" w:rsidRDefault="00227668">
            <w:pPr>
              <w:tabs>
                <w:tab w:val="decimal" w:pos="1170"/>
              </w:tabs>
              <w:spacing w:line="310" w:lineRule="exact"/>
              <w:ind w:left="64" w:right="59"/>
              <w:rPr>
                <w:rFonts w:ascii="Arial" w:hAnsi="Arial" w:cs="Arial"/>
                <w:sz w:val="16"/>
                <w:szCs w:val="16"/>
              </w:rPr>
            </w:pPr>
            <w:r>
              <w:rPr>
                <w:rFonts w:ascii="Arial" w:hAnsi="Arial" w:cs="Arial"/>
                <w:sz w:val="16"/>
                <w:szCs w:val="16"/>
              </w:rPr>
              <w:t>15,000,000</w:t>
            </w:r>
          </w:p>
        </w:tc>
        <w:tc>
          <w:tcPr>
            <w:tcW w:w="1283" w:type="dxa"/>
            <w:vAlign w:val="bottom"/>
          </w:tcPr>
          <w:p w14:paraId="20053EBE" w14:textId="77777777" w:rsidR="00B22B73" w:rsidRPr="005444B2" w:rsidRDefault="00B22B73">
            <w:pPr>
              <w:tabs>
                <w:tab w:val="decimal" w:pos="1170"/>
              </w:tabs>
              <w:spacing w:line="310" w:lineRule="exact"/>
              <w:ind w:left="64" w:right="59"/>
              <w:rPr>
                <w:rFonts w:ascii="Arial" w:hAnsi="Arial" w:cs="Arial"/>
                <w:sz w:val="16"/>
                <w:szCs w:val="16"/>
              </w:rPr>
            </w:pPr>
            <w:r w:rsidRPr="005444B2">
              <w:rPr>
                <w:rFonts w:ascii="Arial" w:hAnsi="Arial" w:cs="Arial"/>
                <w:sz w:val="16"/>
                <w:szCs w:val="16"/>
              </w:rPr>
              <w:t>-</w:t>
            </w:r>
          </w:p>
        </w:tc>
      </w:tr>
      <w:tr w:rsidR="00B22B73" w:rsidRPr="0006468E" w14:paraId="566FA186" w14:textId="77777777">
        <w:trPr>
          <w:trHeight w:val="57"/>
        </w:trPr>
        <w:tc>
          <w:tcPr>
            <w:tcW w:w="4140" w:type="dxa"/>
            <w:vAlign w:val="bottom"/>
          </w:tcPr>
          <w:p w14:paraId="5D9A067A" w14:textId="77777777" w:rsidR="00B22B73" w:rsidRPr="0006468E" w:rsidRDefault="00B22B73">
            <w:pPr>
              <w:spacing w:line="310" w:lineRule="exact"/>
              <w:ind w:left="450" w:hanging="191"/>
              <w:rPr>
                <w:rFonts w:ascii="Arial" w:hAnsi="Arial" w:cs="Arial"/>
                <w:sz w:val="16"/>
                <w:szCs w:val="16"/>
              </w:rPr>
            </w:pPr>
            <w:r w:rsidRPr="00A37081">
              <w:rPr>
                <w:rFonts w:ascii="Arial" w:hAnsi="Arial" w:cs="Arial"/>
                <w:sz w:val="16"/>
                <w:szCs w:val="16"/>
              </w:rPr>
              <w:t xml:space="preserve">MBK </w:t>
            </w:r>
            <w:r>
              <w:rPr>
                <w:rFonts w:ascii="Arial" w:hAnsi="Arial" w:cs="Arial"/>
                <w:sz w:val="16"/>
                <w:szCs w:val="16"/>
              </w:rPr>
              <w:t xml:space="preserve">FINB Holding </w:t>
            </w:r>
            <w:r w:rsidRPr="00A37081">
              <w:rPr>
                <w:rFonts w:ascii="Arial" w:hAnsi="Arial" w:cs="Arial"/>
                <w:sz w:val="16"/>
                <w:szCs w:val="16"/>
              </w:rPr>
              <w:t>Company Limited</w:t>
            </w:r>
            <w:r>
              <w:rPr>
                <w:rFonts w:ascii="Arial" w:hAnsi="Arial" w:cs="Arial"/>
                <w:sz w:val="16"/>
                <w:szCs w:val="16"/>
              </w:rPr>
              <w:t xml:space="preserve"> </w:t>
            </w:r>
            <w:r w:rsidRPr="00A37081">
              <w:rPr>
                <w:rFonts w:ascii="Arial" w:hAnsi="Arial" w:cs="Arial"/>
                <w:sz w:val="16"/>
                <w:szCs w:val="16"/>
              </w:rPr>
              <w:t>(</w:t>
            </w:r>
            <w:r>
              <w:rPr>
                <w:rFonts w:ascii="Arial" w:hAnsi="Arial" w:cs="Arial"/>
                <w:sz w:val="16"/>
                <w:szCs w:val="16"/>
              </w:rPr>
              <w:t>f</w:t>
            </w:r>
            <w:r w:rsidRPr="00A37081">
              <w:rPr>
                <w:rFonts w:ascii="Arial" w:hAnsi="Arial" w:cs="Arial"/>
                <w:sz w:val="16"/>
                <w:szCs w:val="16"/>
              </w:rPr>
              <w:t>ormerly known as “</w:t>
            </w:r>
            <w:r>
              <w:rPr>
                <w:rFonts w:ascii="Arial" w:hAnsi="Arial" w:cs="Arial"/>
                <w:sz w:val="16"/>
                <w:szCs w:val="16"/>
              </w:rPr>
              <w:t xml:space="preserve">TLS Plus </w:t>
            </w:r>
            <w:r w:rsidRPr="00A37081">
              <w:rPr>
                <w:rFonts w:ascii="Arial" w:hAnsi="Arial" w:cs="Arial"/>
                <w:sz w:val="16"/>
                <w:szCs w:val="16"/>
              </w:rPr>
              <w:t>Company Limited”)</w:t>
            </w:r>
          </w:p>
        </w:tc>
        <w:tc>
          <w:tcPr>
            <w:tcW w:w="1282" w:type="dxa"/>
            <w:vAlign w:val="bottom"/>
          </w:tcPr>
          <w:p w14:paraId="78F75D32" w14:textId="787C1488" w:rsidR="00B22B73" w:rsidRPr="0006468E" w:rsidRDefault="0032369A">
            <w:pPr>
              <w:pBdr>
                <w:bottom w:val="single" w:sz="4" w:space="1" w:color="auto"/>
              </w:pBdr>
              <w:tabs>
                <w:tab w:val="decimal" w:pos="1170"/>
              </w:tabs>
              <w:spacing w:line="340" w:lineRule="exact"/>
              <w:ind w:left="64" w:right="59"/>
              <w:rPr>
                <w:rFonts w:ascii="Arial" w:hAnsi="Arial" w:cs="Arial"/>
                <w:sz w:val="16"/>
                <w:szCs w:val="16"/>
              </w:rPr>
            </w:pPr>
            <w:r>
              <w:rPr>
                <w:rFonts w:ascii="Arial" w:hAnsi="Arial" w:cs="Arial"/>
                <w:sz w:val="16"/>
                <w:szCs w:val="16"/>
              </w:rPr>
              <w:t>50,000,000</w:t>
            </w:r>
          </w:p>
        </w:tc>
        <w:tc>
          <w:tcPr>
            <w:tcW w:w="1283" w:type="dxa"/>
            <w:vAlign w:val="bottom"/>
          </w:tcPr>
          <w:p w14:paraId="44BF3010" w14:textId="77777777" w:rsidR="00B22B73" w:rsidRPr="0006468E" w:rsidRDefault="00B22B73">
            <w:pPr>
              <w:pBdr>
                <w:bottom w:val="single" w:sz="4" w:space="1" w:color="auto"/>
              </w:pBd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2" w:type="dxa"/>
            <w:vAlign w:val="bottom"/>
          </w:tcPr>
          <w:p w14:paraId="75A3BB0A" w14:textId="2E63E273" w:rsidR="00B22B73" w:rsidRPr="0006468E" w:rsidRDefault="00227668">
            <w:pPr>
              <w:pBdr>
                <w:bottom w:val="single" w:sz="4" w:space="1" w:color="auto"/>
              </w:pBdr>
              <w:tabs>
                <w:tab w:val="decimal" w:pos="1170"/>
              </w:tabs>
              <w:spacing w:line="310" w:lineRule="exact"/>
              <w:ind w:left="64" w:right="59"/>
              <w:rPr>
                <w:rFonts w:ascii="Arial" w:hAnsi="Arial" w:cs="Arial"/>
                <w:sz w:val="16"/>
                <w:szCs w:val="16"/>
              </w:rPr>
            </w:pPr>
            <w:r>
              <w:rPr>
                <w:rFonts w:ascii="Arial" w:hAnsi="Arial" w:cs="Arial"/>
                <w:sz w:val="16"/>
                <w:szCs w:val="16"/>
              </w:rPr>
              <w:t>-</w:t>
            </w:r>
          </w:p>
        </w:tc>
        <w:tc>
          <w:tcPr>
            <w:tcW w:w="1283" w:type="dxa"/>
            <w:vAlign w:val="bottom"/>
          </w:tcPr>
          <w:p w14:paraId="254B57AF" w14:textId="77777777" w:rsidR="00B22B73" w:rsidRPr="0006468E" w:rsidRDefault="00B22B73">
            <w:pPr>
              <w:pBdr>
                <w:bottom w:val="single" w:sz="4" w:space="1" w:color="auto"/>
              </w:pBdr>
              <w:tabs>
                <w:tab w:val="decimal" w:pos="1170"/>
              </w:tabs>
              <w:spacing w:line="310" w:lineRule="exact"/>
              <w:ind w:left="64" w:right="59"/>
              <w:rPr>
                <w:rFonts w:ascii="Arial" w:hAnsi="Arial" w:cs="Arial"/>
                <w:sz w:val="16"/>
                <w:szCs w:val="16"/>
              </w:rPr>
            </w:pPr>
            <w:r>
              <w:rPr>
                <w:rFonts w:ascii="Arial" w:hAnsi="Arial" w:cs="Arial"/>
                <w:sz w:val="16"/>
                <w:szCs w:val="16"/>
              </w:rPr>
              <w:t>-</w:t>
            </w:r>
          </w:p>
        </w:tc>
      </w:tr>
      <w:tr w:rsidR="00B22B73" w:rsidRPr="0006468E" w14:paraId="3D921608" w14:textId="77777777">
        <w:trPr>
          <w:trHeight w:val="369"/>
        </w:trPr>
        <w:tc>
          <w:tcPr>
            <w:tcW w:w="4140" w:type="dxa"/>
          </w:tcPr>
          <w:p w14:paraId="1394806D" w14:textId="77777777" w:rsidR="00B22B73" w:rsidRPr="00BA750C" w:rsidRDefault="00B22B73">
            <w:pPr>
              <w:tabs>
                <w:tab w:val="left" w:pos="522"/>
                <w:tab w:val="left" w:pos="702"/>
              </w:tabs>
              <w:spacing w:line="310" w:lineRule="exact"/>
              <w:ind w:left="450" w:right="-90" w:hanging="180"/>
              <w:rPr>
                <w:rFonts w:ascii="Arial" w:hAnsi="Arial" w:cstheme="minorBidi"/>
                <w:sz w:val="16"/>
                <w:szCs w:val="16"/>
              </w:rPr>
            </w:pPr>
            <w:r w:rsidRPr="0006468E">
              <w:rPr>
                <w:rFonts w:ascii="Arial" w:hAnsi="Arial" w:cs="Arial"/>
                <w:sz w:val="16"/>
                <w:szCs w:val="16"/>
              </w:rPr>
              <w:t>Investments in subsidiaries</w:t>
            </w:r>
          </w:p>
        </w:tc>
        <w:tc>
          <w:tcPr>
            <w:tcW w:w="1282" w:type="dxa"/>
            <w:vAlign w:val="bottom"/>
          </w:tcPr>
          <w:p w14:paraId="430F9AE8" w14:textId="63B6A9C5" w:rsidR="00B22B73" w:rsidRPr="009857D0" w:rsidRDefault="0032369A" w:rsidP="007E5FDE">
            <w:pPr>
              <w:tabs>
                <w:tab w:val="decimal" w:pos="1170"/>
              </w:tabs>
              <w:spacing w:line="310" w:lineRule="exact"/>
              <w:ind w:left="64" w:right="59"/>
              <w:rPr>
                <w:rFonts w:ascii="Arial" w:hAnsi="Arial" w:cstheme="minorBidi"/>
                <w:sz w:val="16"/>
                <w:szCs w:val="16"/>
                <w:cs/>
              </w:rPr>
            </w:pPr>
            <w:r>
              <w:rPr>
                <w:rFonts w:ascii="Arial" w:hAnsi="Arial" w:cstheme="minorBidi"/>
                <w:sz w:val="16"/>
                <w:szCs w:val="16"/>
              </w:rPr>
              <w:t>6,384,236,668</w:t>
            </w:r>
          </w:p>
        </w:tc>
        <w:tc>
          <w:tcPr>
            <w:tcW w:w="1283" w:type="dxa"/>
            <w:vAlign w:val="bottom"/>
          </w:tcPr>
          <w:p w14:paraId="48B690CB" w14:textId="77777777" w:rsidR="00B22B73" w:rsidRPr="009857D0" w:rsidRDefault="00B22B73" w:rsidP="007E5FDE">
            <w:pPr>
              <w:tabs>
                <w:tab w:val="decimal" w:pos="1170"/>
              </w:tabs>
              <w:spacing w:line="310" w:lineRule="exact"/>
              <w:ind w:left="64" w:right="59"/>
              <w:rPr>
                <w:rFonts w:ascii="Arial" w:hAnsi="Arial" w:cstheme="minorBidi"/>
                <w:sz w:val="16"/>
                <w:szCs w:val="16"/>
                <w:cs/>
              </w:rPr>
            </w:pPr>
            <w:r w:rsidRPr="009857D0">
              <w:rPr>
                <w:rFonts w:ascii="Arial" w:hAnsi="Arial" w:cstheme="minorBidi"/>
                <w:sz w:val="16"/>
                <w:szCs w:val="16"/>
              </w:rPr>
              <w:t>6,450,388,878</w:t>
            </w:r>
          </w:p>
        </w:tc>
        <w:tc>
          <w:tcPr>
            <w:tcW w:w="1282" w:type="dxa"/>
            <w:vAlign w:val="bottom"/>
          </w:tcPr>
          <w:p w14:paraId="1EDDA5C6" w14:textId="3290C219" w:rsidR="00B22B73" w:rsidRPr="005444B2" w:rsidRDefault="00D153B1">
            <w:pPr>
              <w:pBdr>
                <w:bottom w:val="double" w:sz="4" w:space="1" w:color="auto"/>
              </w:pBdr>
              <w:tabs>
                <w:tab w:val="decimal" w:pos="1170"/>
              </w:tabs>
              <w:spacing w:line="310" w:lineRule="exact"/>
              <w:ind w:left="64" w:right="59"/>
              <w:rPr>
                <w:rFonts w:ascii="Arial" w:hAnsi="Arial" w:cs="Arial"/>
                <w:sz w:val="16"/>
                <w:szCs w:val="16"/>
                <w:cs/>
              </w:rPr>
            </w:pPr>
            <w:r>
              <w:rPr>
                <w:rFonts w:ascii="Arial" w:hAnsi="Arial" w:cs="Arial"/>
                <w:sz w:val="16"/>
                <w:szCs w:val="16"/>
              </w:rPr>
              <w:t>1,150,174,397</w:t>
            </w:r>
          </w:p>
        </w:tc>
        <w:tc>
          <w:tcPr>
            <w:tcW w:w="1283" w:type="dxa"/>
            <w:vAlign w:val="bottom"/>
          </w:tcPr>
          <w:p w14:paraId="382D513B" w14:textId="77777777" w:rsidR="00B22B73" w:rsidRPr="0006468E" w:rsidRDefault="00B22B73">
            <w:pPr>
              <w:pBdr>
                <w:bottom w:val="double" w:sz="4" w:space="1" w:color="auto"/>
              </w:pBdr>
              <w:tabs>
                <w:tab w:val="decimal" w:pos="1170"/>
              </w:tabs>
              <w:spacing w:line="310" w:lineRule="exact"/>
              <w:ind w:left="64" w:right="59"/>
              <w:rPr>
                <w:rFonts w:ascii="Arial" w:hAnsi="Arial" w:cs="Arial"/>
                <w:sz w:val="16"/>
              </w:rPr>
            </w:pPr>
            <w:r w:rsidRPr="005444B2">
              <w:rPr>
                <w:rFonts w:ascii="Arial" w:hAnsi="Arial" w:cs="Arial"/>
                <w:sz w:val="16"/>
                <w:szCs w:val="16"/>
              </w:rPr>
              <w:t>1,366,675,194</w:t>
            </w:r>
          </w:p>
        </w:tc>
      </w:tr>
      <w:tr w:rsidR="007E5FDE" w:rsidRPr="0006468E" w14:paraId="716606A5" w14:textId="77777777" w:rsidTr="001768DC">
        <w:trPr>
          <w:trHeight w:val="369"/>
        </w:trPr>
        <w:tc>
          <w:tcPr>
            <w:tcW w:w="4140" w:type="dxa"/>
          </w:tcPr>
          <w:p w14:paraId="4688B5D8" w14:textId="17CB6F6C" w:rsidR="007E5FDE" w:rsidRPr="005C5D71" w:rsidRDefault="007E5FDE">
            <w:pPr>
              <w:tabs>
                <w:tab w:val="left" w:pos="522"/>
                <w:tab w:val="left" w:pos="702"/>
              </w:tabs>
              <w:spacing w:line="310" w:lineRule="exact"/>
              <w:ind w:left="450" w:right="-90" w:hanging="180"/>
              <w:rPr>
                <w:rFonts w:ascii="Arial" w:hAnsi="Arial" w:cs="Arial"/>
                <w:sz w:val="16"/>
                <w:szCs w:val="16"/>
              </w:rPr>
            </w:pPr>
            <w:r w:rsidRPr="005C5D71">
              <w:rPr>
                <w:rFonts w:ascii="Arial" w:hAnsi="Arial" w:cs="Arial"/>
                <w:sz w:val="16"/>
                <w:szCs w:val="16"/>
              </w:rPr>
              <w:t>Less: impairment of investments</w:t>
            </w:r>
          </w:p>
        </w:tc>
        <w:tc>
          <w:tcPr>
            <w:tcW w:w="1282" w:type="dxa"/>
            <w:vAlign w:val="bottom"/>
          </w:tcPr>
          <w:p w14:paraId="05B4F6C4" w14:textId="1FE2DE41" w:rsidR="007E5FDE" w:rsidRPr="009857D0" w:rsidRDefault="008021E3" w:rsidP="007E5FDE">
            <w:pPr>
              <w:pBdr>
                <w:bottom w:val="single" w:sz="4" w:space="1" w:color="auto"/>
              </w:pBdr>
              <w:tabs>
                <w:tab w:val="decimal" w:pos="1170"/>
              </w:tabs>
              <w:spacing w:line="310" w:lineRule="exact"/>
              <w:ind w:left="64" w:right="59"/>
              <w:rPr>
                <w:rFonts w:ascii="Arial" w:hAnsi="Arial" w:cstheme="minorBidi"/>
                <w:sz w:val="16"/>
                <w:szCs w:val="16"/>
                <w:cs/>
              </w:rPr>
            </w:pPr>
            <w:r>
              <w:rPr>
                <w:rFonts w:ascii="Arial" w:hAnsi="Arial" w:cstheme="minorBidi"/>
                <w:sz w:val="16"/>
                <w:szCs w:val="16"/>
              </w:rPr>
              <w:t>(21,000,000)</w:t>
            </w:r>
          </w:p>
        </w:tc>
        <w:tc>
          <w:tcPr>
            <w:tcW w:w="1283" w:type="dxa"/>
            <w:vAlign w:val="bottom"/>
          </w:tcPr>
          <w:p w14:paraId="0A6B61C6" w14:textId="138AC195" w:rsidR="007E5FDE" w:rsidRPr="009857D0" w:rsidRDefault="003E2D99" w:rsidP="007E5FDE">
            <w:pPr>
              <w:pBdr>
                <w:bottom w:val="single" w:sz="4" w:space="1" w:color="auto"/>
              </w:pBdr>
              <w:tabs>
                <w:tab w:val="decimal" w:pos="1170"/>
              </w:tabs>
              <w:spacing w:line="310" w:lineRule="exact"/>
              <w:ind w:left="64" w:right="59"/>
              <w:rPr>
                <w:rFonts w:ascii="Arial" w:hAnsi="Arial" w:cstheme="minorBidi"/>
                <w:sz w:val="16"/>
                <w:szCs w:val="16"/>
              </w:rPr>
            </w:pPr>
            <w:r>
              <w:rPr>
                <w:rFonts w:ascii="Arial" w:hAnsi="Arial" w:cstheme="minorBidi"/>
                <w:sz w:val="16"/>
                <w:szCs w:val="16"/>
              </w:rPr>
              <w:t>-</w:t>
            </w:r>
          </w:p>
        </w:tc>
        <w:tc>
          <w:tcPr>
            <w:tcW w:w="1282" w:type="dxa"/>
            <w:vAlign w:val="bottom"/>
          </w:tcPr>
          <w:p w14:paraId="54928E9E" w14:textId="77777777" w:rsidR="007E5FDE" w:rsidRPr="005444B2" w:rsidRDefault="007E5FDE" w:rsidP="007E5FDE">
            <w:pPr>
              <w:tabs>
                <w:tab w:val="decimal" w:pos="1170"/>
              </w:tabs>
              <w:spacing w:line="310" w:lineRule="exact"/>
              <w:ind w:left="64" w:right="59"/>
              <w:rPr>
                <w:rFonts w:ascii="Arial" w:hAnsi="Arial" w:cs="Arial"/>
                <w:sz w:val="16"/>
                <w:szCs w:val="16"/>
                <w:cs/>
              </w:rPr>
            </w:pPr>
          </w:p>
        </w:tc>
        <w:tc>
          <w:tcPr>
            <w:tcW w:w="1283" w:type="dxa"/>
            <w:vAlign w:val="bottom"/>
          </w:tcPr>
          <w:p w14:paraId="15762B41" w14:textId="77777777" w:rsidR="007E5FDE" w:rsidRPr="005444B2" w:rsidRDefault="007E5FDE" w:rsidP="007E5FDE">
            <w:pPr>
              <w:tabs>
                <w:tab w:val="decimal" w:pos="1170"/>
              </w:tabs>
              <w:spacing w:line="310" w:lineRule="exact"/>
              <w:ind w:left="64" w:right="59"/>
              <w:rPr>
                <w:rFonts w:ascii="Arial" w:hAnsi="Arial" w:cs="Arial"/>
                <w:sz w:val="16"/>
                <w:szCs w:val="16"/>
              </w:rPr>
            </w:pPr>
          </w:p>
        </w:tc>
      </w:tr>
      <w:tr w:rsidR="007E5FDE" w:rsidRPr="0006468E" w14:paraId="062011F3" w14:textId="77777777">
        <w:trPr>
          <w:trHeight w:val="369"/>
        </w:trPr>
        <w:tc>
          <w:tcPr>
            <w:tcW w:w="4140" w:type="dxa"/>
          </w:tcPr>
          <w:p w14:paraId="4AE612B2" w14:textId="7AE252C4" w:rsidR="007E5FDE" w:rsidRPr="005C5D71" w:rsidRDefault="007E5FDE">
            <w:pPr>
              <w:tabs>
                <w:tab w:val="left" w:pos="522"/>
                <w:tab w:val="left" w:pos="702"/>
              </w:tabs>
              <w:spacing w:line="310" w:lineRule="exact"/>
              <w:ind w:left="450" w:right="-90" w:hanging="180"/>
              <w:rPr>
                <w:rFonts w:ascii="Arial" w:hAnsi="Arial" w:cs="Arial"/>
                <w:sz w:val="16"/>
                <w:szCs w:val="16"/>
              </w:rPr>
            </w:pPr>
            <w:r w:rsidRPr="005C5D71">
              <w:rPr>
                <w:rFonts w:ascii="Arial" w:hAnsi="Arial" w:cs="Arial"/>
                <w:sz w:val="16"/>
                <w:szCs w:val="16"/>
              </w:rPr>
              <w:t>Investments in subsidiaries, net</w:t>
            </w:r>
          </w:p>
        </w:tc>
        <w:tc>
          <w:tcPr>
            <w:tcW w:w="1282" w:type="dxa"/>
            <w:vAlign w:val="bottom"/>
          </w:tcPr>
          <w:p w14:paraId="77681F90" w14:textId="1A64FB13" w:rsidR="007E5FDE" w:rsidRPr="009857D0" w:rsidRDefault="008021E3">
            <w:pPr>
              <w:pBdr>
                <w:bottom w:val="double" w:sz="4" w:space="1" w:color="auto"/>
              </w:pBdr>
              <w:tabs>
                <w:tab w:val="decimal" w:pos="1170"/>
              </w:tabs>
              <w:spacing w:line="310" w:lineRule="exact"/>
              <w:ind w:left="64" w:right="59"/>
              <w:rPr>
                <w:rFonts w:ascii="Arial" w:hAnsi="Arial" w:cstheme="minorBidi"/>
                <w:sz w:val="16"/>
                <w:szCs w:val="16"/>
                <w:cs/>
              </w:rPr>
            </w:pPr>
            <w:r>
              <w:rPr>
                <w:rFonts w:ascii="Arial" w:hAnsi="Arial" w:cstheme="minorBidi"/>
                <w:sz w:val="16"/>
                <w:szCs w:val="16"/>
              </w:rPr>
              <w:t>6,3</w:t>
            </w:r>
            <w:r w:rsidR="00A823FE">
              <w:rPr>
                <w:rFonts w:ascii="Arial" w:hAnsi="Arial" w:cstheme="minorBidi"/>
                <w:sz w:val="16"/>
                <w:szCs w:val="16"/>
              </w:rPr>
              <w:t>63,236,668</w:t>
            </w:r>
          </w:p>
        </w:tc>
        <w:tc>
          <w:tcPr>
            <w:tcW w:w="1283" w:type="dxa"/>
            <w:vAlign w:val="bottom"/>
          </w:tcPr>
          <w:p w14:paraId="708FBC8A" w14:textId="423617DC" w:rsidR="007E5FDE" w:rsidRPr="009857D0" w:rsidRDefault="00033E8C">
            <w:pPr>
              <w:pBdr>
                <w:bottom w:val="double" w:sz="4" w:space="1" w:color="auto"/>
              </w:pBdr>
              <w:tabs>
                <w:tab w:val="decimal" w:pos="1170"/>
              </w:tabs>
              <w:spacing w:line="310" w:lineRule="exact"/>
              <w:ind w:left="64" w:right="59"/>
              <w:rPr>
                <w:rFonts w:ascii="Arial" w:hAnsi="Arial" w:cstheme="minorBidi"/>
                <w:sz w:val="16"/>
                <w:szCs w:val="16"/>
              </w:rPr>
            </w:pPr>
            <w:r>
              <w:rPr>
                <w:rFonts w:ascii="Arial" w:hAnsi="Arial" w:cstheme="minorBidi"/>
                <w:sz w:val="16"/>
                <w:szCs w:val="16"/>
              </w:rPr>
              <w:t>6,450,388,878</w:t>
            </w:r>
          </w:p>
        </w:tc>
        <w:tc>
          <w:tcPr>
            <w:tcW w:w="1282" w:type="dxa"/>
            <w:vAlign w:val="bottom"/>
          </w:tcPr>
          <w:p w14:paraId="5540E342" w14:textId="77777777" w:rsidR="007E5FDE" w:rsidRPr="0095589E" w:rsidRDefault="007E5FDE" w:rsidP="00EC3985">
            <w:pPr>
              <w:tabs>
                <w:tab w:val="decimal" w:pos="1050"/>
              </w:tabs>
              <w:ind w:left="-28"/>
              <w:jc w:val="thaiDistribute"/>
              <w:rPr>
                <w:rFonts w:asciiTheme="majorBidi" w:eastAsia="Batang" w:hAnsiTheme="majorBidi" w:cstheme="majorBidi"/>
                <w:sz w:val="29"/>
                <w:szCs w:val="29"/>
                <w:cs/>
              </w:rPr>
            </w:pPr>
          </w:p>
        </w:tc>
        <w:tc>
          <w:tcPr>
            <w:tcW w:w="1283" w:type="dxa"/>
            <w:vAlign w:val="bottom"/>
          </w:tcPr>
          <w:p w14:paraId="355B2ED3" w14:textId="77777777" w:rsidR="007E5FDE" w:rsidRPr="0095589E" w:rsidRDefault="007E5FDE" w:rsidP="00EC3985">
            <w:pPr>
              <w:tabs>
                <w:tab w:val="decimal" w:pos="1050"/>
              </w:tabs>
              <w:jc w:val="thaiDistribute"/>
              <w:rPr>
                <w:rFonts w:asciiTheme="majorBidi" w:eastAsia="Batang" w:hAnsiTheme="majorBidi" w:cstheme="majorBidi"/>
                <w:sz w:val="29"/>
                <w:szCs w:val="29"/>
                <w:cs/>
              </w:rPr>
            </w:pPr>
          </w:p>
        </w:tc>
      </w:tr>
      <w:tr w:rsidR="00B22B73" w:rsidRPr="008D01C7" w14:paraId="1FE07FDD" w14:textId="77777777">
        <w:trPr>
          <w:trHeight w:val="369"/>
        </w:trPr>
        <w:tc>
          <w:tcPr>
            <w:tcW w:w="9270" w:type="dxa"/>
            <w:gridSpan w:val="5"/>
          </w:tcPr>
          <w:p w14:paraId="28640354" w14:textId="7B9AFB8B" w:rsidR="00B22B73" w:rsidRPr="008D01C7" w:rsidRDefault="00B22B73">
            <w:pPr>
              <w:spacing w:line="310" w:lineRule="exact"/>
              <w:ind w:left="270" w:right="59" w:hanging="206"/>
              <w:rPr>
                <w:rFonts w:ascii="Arial" w:hAnsi="Arial" w:cstheme="minorBidi"/>
                <w:i/>
                <w:iCs/>
                <w:sz w:val="16"/>
                <w:szCs w:val="16"/>
              </w:rPr>
            </w:pPr>
            <w:r w:rsidRPr="008D01C7">
              <w:rPr>
                <w:rFonts w:ascii="Arial" w:hAnsi="Arial" w:cstheme="minorBidi"/>
                <w:i/>
                <w:iCs/>
                <w:sz w:val="16"/>
                <w:szCs w:val="16"/>
              </w:rPr>
              <w:tab/>
              <w:t xml:space="preserve">* </w:t>
            </w:r>
            <w:r>
              <w:rPr>
                <w:rFonts w:ascii="Arial" w:hAnsi="Arial" w:cstheme="minorBidi"/>
                <w:i/>
                <w:iCs/>
                <w:sz w:val="16"/>
                <w:szCs w:val="16"/>
              </w:rPr>
              <w:t>During 2024, c</w:t>
            </w:r>
            <w:r w:rsidRPr="008D01C7">
              <w:rPr>
                <w:rFonts w:ascii="Arial" w:hAnsi="Arial" w:cstheme="minorBidi"/>
                <w:i/>
                <w:iCs/>
                <w:sz w:val="16"/>
                <w:szCs w:val="16"/>
              </w:rPr>
              <w:t>hange status from a subsidiary’s directly owned to subsidiary’s indirectly.</w:t>
            </w:r>
          </w:p>
        </w:tc>
      </w:tr>
    </w:tbl>
    <w:p w14:paraId="0DAB5183" w14:textId="77777777" w:rsidR="00C06F84" w:rsidRDefault="00C06F84" w:rsidP="00860427">
      <w:pPr>
        <w:tabs>
          <w:tab w:val="left" w:pos="1440"/>
        </w:tabs>
        <w:spacing w:before="240" w:after="120" w:line="380" w:lineRule="exact"/>
        <w:ind w:left="547" w:right="58"/>
        <w:jc w:val="both"/>
        <w:outlineLvl w:val="0"/>
        <w:rPr>
          <w:rFonts w:ascii="Arial" w:hAnsi="Arial" w:cs="Arial"/>
          <w:sz w:val="22"/>
          <w:szCs w:val="22"/>
        </w:rPr>
      </w:pPr>
    </w:p>
    <w:p w14:paraId="69CCC00D" w14:textId="77777777" w:rsidR="00C06F84" w:rsidRDefault="00C06F8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556A016" w14:textId="1D03A370" w:rsidR="006177B8" w:rsidRPr="0006468E" w:rsidRDefault="006177B8" w:rsidP="00860427">
      <w:pPr>
        <w:tabs>
          <w:tab w:val="left" w:pos="1440"/>
        </w:tabs>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lastRenderedPageBreak/>
        <w:t xml:space="preserve">The movements </w:t>
      </w:r>
      <w:r w:rsidR="006C583E" w:rsidRPr="0006468E">
        <w:rPr>
          <w:rFonts w:ascii="Arial" w:hAnsi="Arial" w:cs="Arial"/>
          <w:sz w:val="22"/>
          <w:szCs w:val="22"/>
        </w:rPr>
        <w:t>of</w:t>
      </w:r>
      <w:r w:rsidRPr="0006468E">
        <w:rPr>
          <w:rFonts w:ascii="Arial" w:hAnsi="Arial" w:cs="Arial"/>
          <w:sz w:val="22"/>
          <w:szCs w:val="22"/>
        </w:rPr>
        <w:t xml:space="preserve"> investments in subsidiaries in the separate financial statements during the years are as follows:</w:t>
      </w:r>
    </w:p>
    <w:p w14:paraId="174850C6" w14:textId="77777777" w:rsidR="006177B8" w:rsidRPr="0006468E" w:rsidRDefault="006177B8" w:rsidP="007A1125">
      <w:pPr>
        <w:tabs>
          <w:tab w:val="left" w:pos="900"/>
        </w:tabs>
        <w:spacing w:line="360" w:lineRule="exact"/>
        <w:ind w:left="360" w:right="-7" w:hanging="360"/>
        <w:jc w:val="right"/>
        <w:rPr>
          <w:rFonts w:ascii="Arial" w:hAnsi="Arial" w:cs="Arial"/>
        </w:rPr>
      </w:pPr>
      <w:r w:rsidRPr="0006468E">
        <w:rPr>
          <w:rFonts w:ascii="Arial" w:hAnsi="Arial" w:cs="Arial"/>
        </w:rPr>
        <w:t xml:space="preserve"> (Unit: Baht)</w:t>
      </w:r>
    </w:p>
    <w:tbl>
      <w:tblPr>
        <w:tblW w:w="9090" w:type="dxa"/>
        <w:tblInd w:w="450" w:type="dxa"/>
        <w:tblLayout w:type="fixed"/>
        <w:tblLook w:val="0000" w:firstRow="0" w:lastRow="0" w:firstColumn="0" w:lastColumn="0" w:noHBand="0" w:noVBand="0"/>
      </w:tblPr>
      <w:tblGrid>
        <w:gridCol w:w="5490"/>
        <w:gridCol w:w="1800"/>
        <w:gridCol w:w="1800"/>
      </w:tblGrid>
      <w:tr w:rsidR="00272D88" w:rsidRPr="0006468E" w14:paraId="1B802842" w14:textId="77777777" w:rsidTr="007A1125">
        <w:tc>
          <w:tcPr>
            <w:tcW w:w="5490" w:type="dxa"/>
          </w:tcPr>
          <w:p w14:paraId="4C4F7B3E"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2037E606"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Separate financial statements</w:t>
            </w:r>
          </w:p>
        </w:tc>
      </w:tr>
      <w:tr w:rsidR="00272D88" w:rsidRPr="0006468E" w14:paraId="2883C381" w14:textId="77777777" w:rsidTr="007A1125">
        <w:tc>
          <w:tcPr>
            <w:tcW w:w="5490" w:type="dxa"/>
          </w:tcPr>
          <w:p w14:paraId="1E9528AC" w14:textId="77777777" w:rsidR="006177B8" w:rsidRPr="0006468E" w:rsidRDefault="006177B8" w:rsidP="00BB46BF">
            <w:pPr>
              <w:spacing w:line="380" w:lineRule="exact"/>
              <w:ind w:right="-18"/>
              <w:jc w:val="both"/>
              <w:rPr>
                <w:rFonts w:ascii="Arial" w:hAnsi="Arial" w:cs="Arial"/>
              </w:rPr>
            </w:pPr>
          </w:p>
        </w:tc>
        <w:tc>
          <w:tcPr>
            <w:tcW w:w="3600" w:type="dxa"/>
            <w:gridSpan w:val="2"/>
            <w:vAlign w:val="bottom"/>
          </w:tcPr>
          <w:p w14:paraId="5B4606E7" w14:textId="77777777" w:rsidR="006177B8" w:rsidRPr="0006468E" w:rsidRDefault="006177B8" w:rsidP="00BB46BF">
            <w:pPr>
              <w:pBdr>
                <w:bottom w:val="single" w:sz="6" w:space="1" w:color="auto"/>
              </w:pBdr>
              <w:spacing w:line="380" w:lineRule="exact"/>
              <w:jc w:val="center"/>
              <w:rPr>
                <w:rFonts w:ascii="Arial" w:hAnsi="Arial" w:cs="Arial"/>
              </w:rPr>
            </w:pPr>
            <w:r w:rsidRPr="0006468E">
              <w:rPr>
                <w:rFonts w:ascii="Arial" w:hAnsi="Arial" w:cs="Arial"/>
              </w:rPr>
              <w:t>Cost method</w:t>
            </w:r>
          </w:p>
        </w:tc>
      </w:tr>
      <w:tr w:rsidR="00272D88" w:rsidRPr="0006468E" w14:paraId="3C2DAD93" w14:textId="77777777" w:rsidTr="007A1125">
        <w:tc>
          <w:tcPr>
            <w:tcW w:w="5490" w:type="dxa"/>
          </w:tcPr>
          <w:p w14:paraId="61F001CE" w14:textId="77777777" w:rsidR="006177B8" w:rsidRPr="0006468E" w:rsidRDefault="006177B8" w:rsidP="00BB46BF">
            <w:pPr>
              <w:spacing w:line="380" w:lineRule="exact"/>
              <w:ind w:right="-18"/>
              <w:jc w:val="both"/>
              <w:rPr>
                <w:rFonts w:ascii="Arial" w:hAnsi="Arial" w:cs="Arial"/>
              </w:rPr>
            </w:pPr>
          </w:p>
        </w:tc>
        <w:tc>
          <w:tcPr>
            <w:tcW w:w="1800" w:type="dxa"/>
            <w:vAlign w:val="bottom"/>
          </w:tcPr>
          <w:p w14:paraId="4F8222C9" w14:textId="33DC5AE0" w:rsidR="006177B8" w:rsidRPr="0006468E" w:rsidRDefault="005970EB" w:rsidP="00BB46BF">
            <w:pPr>
              <w:pBdr>
                <w:bottom w:val="single" w:sz="6" w:space="1" w:color="auto"/>
              </w:pBdr>
              <w:spacing w:line="380" w:lineRule="exact"/>
              <w:jc w:val="center"/>
              <w:rPr>
                <w:rFonts w:ascii="Arial" w:hAnsi="Arial" w:cs="Arial"/>
              </w:rPr>
            </w:pPr>
            <w:r>
              <w:rPr>
                <w:rFonts w:ascii="Arial" w:hAnsi="Arial" w:cs="Arial"/>
              </w:rPr>
              <w:t>2025</w:t>
            </w:r>
          </w:p>
        </w:tc>
        <w:tc>
          <w:tcPr>
            <w:tcW w:w="1800" w:type="dxa"/>
            <w:vAlign w:val="bottom"/>
          </w:tcPr>
          <w:p w14:paraId="4E7D68E3" w14:textId="07A540E6" w:rsidR="006177B8" w:rsidRPr="0006468E" w:rsidRDefault="000B44D1" w:rsidP="00BB46BF">
            <w:pPr>
              <w:pBdr>
                <w:bottom w:val="single" w:sz="6" w:space="1" w:color="auto"/>
              </w:pBdr>
              <w:spacing w:line="380" w:lineRule="exact"/>
              <w:jc w:val="center"/>
              <w:rPr>
                <w:rFonts w:ascii="Arial" w:hAnsi="Arial" w:cs="Arial"/>
              </w:rPr>
            </w:pPr>
            <w:r>
              <w:rPr>
                <w:rFonts w:ascii="Arial" w:hAnsi="Arial" w:cs="Arial"/>
              </w:rPr>
              <w:t>2024</w:t>
            </w:r>
          </w:p>
        </w:tc>
      </w:tr>
      <w:tr w:rsidR="00B11D12" w:rsidRPr="0006468E" w14:paraId="6334112B" w14:textId="77777777" w:rsidTr="003B06A6">
        <w:trPr>
          <w:trHeight w:val="66"/>
        </w:trPr>
        <w:tc>
          <w:tcPr>
            <w:tcW w:w="5490" w:type="dxa"/>
            <w:vAlign w:val="bottom"/>
          </w:tcPr>
          <w:p w14:paraId="7C6C4623" w14:textId="77777777" w:rsidR="00B11D12" w:rsidRDefault="00B11D12" w:rsidP="00B11D12">
            <w:pPr>
              <w:spacing w:line="380" w:lineRule="exact"/>
              <w:ind w:left="153" w:right="-74" w:hanging="153"/>
              <w:rPr>
                <w:rFonts w:ascii="Arial" w:hAnsi="Arial" w:cs="Arial"/>
              </w:rPr>
            </w:pPr>
            <w:r w:rsidRPr="0006468E">
              <w:rPr>
                <w:rFonts w:ascii="Arial" w:hAnsi="Arial" w:cs="Arial"/>
              </w:rPr>
              <w:t xml:space="preserve">Book value at beginning of year (Cost net of allowance </w:t>
            </w:r>
          </w:p>
          <w:p w14:paraId="3F68A377" w14:textId="53492706" w:rsidR="00B11D12" w:rsidRPr="0006468E" w:rsidRDefault="00B11D12" w:rsidP="00B11D12">
            <w:pPr>
              <w:spacing w:line="380" w:lineRule="exact"/>
              <w:ind w:left="153" w:right="-74" w:hanging="153"/>
              <w:rPr>
                <w:rFonts w:ascii="Arial" w:hAnsi="Arial" w:cs="Arial"/>
              </w:rPr>
            </w:pPr>
            <w:r>
              <w:rPr>
                <w:rFonts w:ascii="Arial" w:hAnsi="Arial" w:cs="Arial"/>
              </w:rPr>
              <w:t xml:space="preserve">   </w:t>
            </w:r>
            <w:r w:rsidRPr="0006468E">
              <w:rPr>
                <w:rFonts w:ascii="Arial" w:hAnsi="Arial" w:cs="Arial"/>
              </w:rPr>
              <w:t>for impairment of investments)</w:t>
            </w:r>
          </w:p>
        </w:tc>
        <w:tc>
          <w:tcPr>
            <w:tcW w:w="1800" w:type="dxa"/>
          </w:tcPr>
          <w:p w14:paraId="2C53D583" w14:textId="0184EA8E" w:rsidR="00B04FEF" w:rsidRPr="0006468E" w:rsidRDefault="00B04FEF" w:rsidP="00B11D12">
            <w:pPr>
              <w:tabs>
                <w:tab w:val="decimal" w:pos="1515"/>
              </w:tabs>
              <w:spacing w:line="380" w:lineRule="exact"/>
              <w:rPr>
                <w:rFonts w:ascii="Arial" w:hAnsi="Arial" w:cs="Arial"/>
              </w:rPr>
            </w:pPr>
            <w:r w:rsidRPr="003B06A6">
              <w:rPr>
                <w:rFonts w:ascii="Arial" w:hAnsi="Arial" w:cs="Arial"/>
              </w:rPr>
              <w:t>6,450,388,878</w:t>
            </w:r>
          </w:p>
        </w:tc>
        <w:tc>
          <w:tcPr>
            <w:tcW w:w="1800" w:type="dxa"/>
          </w:tcPr>
          <w:p w14:paraId="2732CECB" w14:textId="4F33FA51" w:rsidR="00B11D12" w:rsidRPr="0006468E" w:rsidRDefault="00B11D12" w:rsidP="00B11D12">
            <w:pPr>
              <w:tabs>
                <w:tab w:val="decimal" w:pos="1515"/>
              </w:tabs>
              <w:spacing w:line="380" w:lineRule="exact"/>
              <w:rPr>
                <w:rFonts w:ascii="Arial" w:hAnsi="Arial" w:cs="Arial"/>
              </w:rPr>
            </w:pPr>
            <w:r w:rsidRPr="0006468E">
              <w:rPr>
                <w:rFonts w:ascii="Arial" w:hAnsi="Arial" w:cs="Arial"/>
              </w:rPr>
              <w:t>11,075,296,551</w:t>
            </w:r>
          </w:p>
        </w:tc>
      </w:tr>
      <w:tr w:rsidR="00B11D12" w:rsidRPr="0006468E" w14:paraId="49633DDE" w14:textId="77777777" w:rsidTr="003B06A6">
        <w:tc>
          <w:tcPr>
            <w:tcW w:w="5490" w:type="dxa"/>
          </w:tcPr>
          <w:p w14:paraId="5F838D24" w14:textId="77777777" w:rsidR="00B11D12" w:rsidRPr="0006468E" w:rsidRDefault="00B11D12" w:rsidP="00B11D12">
            <w:pPr>
              <w:spacing w:line="380" w:lineRule="exact"/>
              <w:ind w:right="-99"/>
              <w:rPr>
                <w:rFonts w:ascii="Arial" w:hAnsi="Arial" w:cs="Arial"/>
              </w:rPr>
            </w:pPr>
            <w:r w:rsidRPr="0006468E">
              <w:rPr>
                <w:rFonts w:ascii="Arial" w:hAnsi="Arial" w:cs="Arial"/>
                <w:lang w:val="en-GB"/>
              </w:rPr>
              <w:t>Increase in investments</w:t>
            </w:r>
            <w:r w:rsidRPr="0006468E">
              <w:rPr>
                <w:rFonts w:ascii="Arial" w:hAnsi="Arial" w:cs="Arial"/>
                <w:cs/>
                <w:lang w:val="en-GB"/>
              </w:rPr>
              <w:t xml:space="preserve"> </w:t>
            </w:r>
            <w:r w:rsidRPr="0006468E">
              <w:rPr>
                <w:rFonts w:ascii="Arial" w:hAnsi="Arial" w:cs="Arial"/>
              </w:rPr>
              <w:t>in subsidiaries</w:t>
            </w:r>
          </w:p>
        </w:tc>
        <w:tc>
          <w:tcPr>
            <w:tcW w:w="1800" w:type="dxa"/>
          </w:tcPr>
          <w:p w14:paraId="54CA74D8" w14:textId="687E2D0D" w:rsidR="00B11D12" w:rsidRPr="0006468E" w:rsidRDefault="000F45A8" w:rsidP="00B11D12">
            <w:pPr>
              <w:tabs>
                <w:tab w:val="decimal" w:pos="1515"/>
              </w:tabs>
              <w:spacing w:line="380" w:lineRule="exact"/>
              <w:rPr>
                <w:rFonts w:ascii="Arial" w:hAnsi="Arial" w:cs="Arial"/>
              </w:rPr>
            </w:pPr>
            <w:r>
              <w:rPr>
                <w:rFonts w:ascii="Arial" w:hAnsi="Arial" w:cs="Arial"/>
              </w:rPr>
              <w:t>87,500,000</w:t>
            </w:r>
          </w:p>
        </w:tc>
        <w:tc>
          <w:tcPr>
            <w:tcW w:w="1800" w:type="dxa"/>
          </w:tcPr>
          <w:p w14:paraId="75F16958" w14:textId="3EF78B6B" w:rsidR="00B11D12" w:rsidRPr="0006468E" w:rsidRDefault="00B11D12" w:rsidP="00B11D12">
            <w:pPr>
              <w:tabs>
                <w:tab w:val="decimal" w:pos="1515"/>
              </w:tabs>
              <w:spacing w:line="380" w:lineRule="exact"/>
              <w:rPr>
                <w:rFonts w:ascii="Arial" w:hAnsi="Arial" w:cs="Arial"/>
              </w:rPr>
            </w:pPr>
            <w:r>
              <w:rPr>
                <w:rFonts w:ascii="Arial" w:hAnsi="Arial" w:cs="Arial"/>
              </w:rPr>
              <w:t>-</w:t>
            </w:r>
          </w:p>
        </w:tc>
      </w:tr>
      <w:tr w:rsidR="00B11D12" w:rsidRPr="0006468E" w14:paraId="48651E39" w14:textId="77777777" w:rsidTr="003B06A6">
        <w:tc>
          <w:tcPr>
            <w:tcW w:w="5490" w:type="dxa"/>
          </w:tcPr>
          <w:p w14:paraId="6299C7DD" w14:textId="57496A44" w:rsidR="00B11D12" w:rsidRPr="0006468E" w:rsidRDefault="00B11D12" w:rsidP="00B11D12">
            <w:pPr>
              <w:spacing w:line="380" w:lineRule="exact"/>
              <w:ind w:right="-99"/>
              <w:rPr>
                <w:rFonts w:ascii="Arial" w:hAnsi="Arial" w:cs="Arial"/>
                <w:lang w:val="en-GB"/>
              </w:rPr>
            </w:pPr>
            <w:r w:rsidRPr="00A37081">
              <w:rPr>
                <w:rFonts w:ascii="Arial" w:hAnsi="Arial" w:cs="Arial"/>
                <w:lang w:val="en-GB"/>
              </w:rPr>
              <w:t>Exercise warrants to purchase ordinary shares in subsidiary</w:t>
            </w:r>
          </w:p>
        </w:tc>
        <w:tc>
          <w:tcPr>
            <w:tcW w:w="1800" w:type="dxa"/>
          </w:tcPr>
          <w:p w14:paraId="40955FB6" w14:textId="18A802C8" w:rsidR="00B11D12" w:rsidRPr="0006468E" w:rsidRDefault="000F45A8" w:rsidP="00B11D12">
            <w:pPr>
              <w:tabs>
                <w:tab w:val="decimal" w:pos="1515"/>
              </w:tabs>
              <w:spacing w:line="380" w:lineRule="exact"/>
              <w:rPr>
                <w:rFonts w:ascii="Arial" w:hAnsi="Arial" w:cs="Arial"/>
              </w:rPr>
            </w:pPr>
            <w:r>
              <w:rPr>
                <w:rFonts w:ascii="Arial" w:hAnsi="Arial" w:cs="Arial"/>
              </w:rPr>
              <w:t>135,</w:t>
            </w:r>
            <w:r w:rsidR="00EF0395">
              <w:rPr>
                <w:rFonts w:ascii="Arial" w:hAnsi="Arial" w:cs="Arial"/>
              </w:rPr>
              <w:t>872,</w:t>
            </w:r>
            <w:r w:rsidR="00C242CB">
              <w:rPr>
                <w:rFonts w:ascii="Arial" w:hAnsi="Arial" w:cs="Arial"/>
              </w:rPr>
              <w:t>630</w:t>
            </w:r>
          </w:p>
        </w:tc>
        <w:tc>
          <w:tcPr>
            <w:tcW w:w="1800" w:type="dxa"/>
          </w:tcPr>
          <w:p w14:paraId="3D8592FF" w14:textId="238C878B" w:rsidR="00B11D12" w:rsidRPr="0006468E" w:rsidRDefault="00B11D12" w:rsidP="00B11D12">
            <w:pPr>
              <w:tabs>
                <w:tab w:val="decimal" w:pos="1515"/>
              </w:tabs>
              <w:spacing w:line="380" w:lineRule="exact"/>
              <w:rPr>
                <w:rFonts w:ascii="Arial" w:hAnsi="Arial" w:cs="Arial"/>
              </w:rPr>
            </w:pPr>
            <w:r w:rsidRPr="003B06A6">
              <w:rPr>
                <w:rFonts w:ascii="Arial" w:hAnsi="Arial" w:cs="Arial"/>
              </w:rPr>
              <w:t>129,402,500</w:t>
            </w:r>
          </w:p>
        </w:tc>
      </w:tr>
      <w:tr w:rsidR="00B11D12" w:rsidRPr="0006468E" w14:paraId="19BFBCC8" w14:textId="77777777" w:rsidTr="003B06A6">
        <w:tc>
          <w:tcPr>
            <w:tcW w:w="5490" w:type="dxa"/>
          </w:tcPr>
          <w:p w14:paraId="2A63C3A5" w14:textId="469F6294" w:rsidR="00B11D12" w:rsidRPr="0006468E" w:rsidRDefault="00B11D12" w:rsidP="00B11D12">
            <w:pPr>
              <w:spacing w:line="380" w:lineRule="exact"/>
              <w:ind w:right="-99"/>
              <w:rPr>
                <w:rFonts w:ascii="Arial" w:hAnsi="Arial" w:cs="Arial"/>
              </w:rPr>
            </w:pPr>
            <w:r w:rsidRPr="0006468E">
              <w:rPr>
                <w:rFonts w:ascii="Arial" w:hAnsi="Arial" w:cs="Arial"/>
                <w:lang w:val="en-GB"/>
              </w:rPr>
              <w:t>Subsidiaries’ capital reduction</w:t>
            </w:r>
          </w:p>
        </w:tc>
        <w:tc>
          <w:tcPr>
            <w:tcW w:w="1800" w:type="dxa"/>
          </w:tcPr>
          <w:p w14:paraId="50556A2E" w14:textId="3F8EF896" w:rsidR="00B11D12" w:rsidRPr="0006468E" w:rsidRDefault="00641AF2" w:rsidP="00B11D12">
            <w:pPr>
              <w:tabs>
                <w:tab w:val="decimal" w:pos="1515"/>
              </w:tabs>
              <w:spacing w:line="380" w:lineRule="exact"/>
              <w:rPr>
                <w:rFonts w:ascii="Arial" w:hAnsi="Arial" w:cs="Arial"/>
              </w:rPr>
            </w:pPr>
            <w:r>
              <w:rPr>
                <w:rFonts w:ascii="Arial" w:hAnsi="Arial" w:cs="Arial"/>
              </w:rPr>
              <w:t>(3</w:t>
            </w:r>
            <w:r w:rsidR="00CB68EA">
              <w:rPr>
                <w:rFonts w:ascii="Arial" w:hAnsi="Arial" w:cs="Arial"/>
              </w:rPr>
              <w:t>7,500,000)</w:t>
            </w:r>
          </w:p>
        </w:tc>
        <w:tc>
          <w:tcPr>
            <w:tcW w:w="1800" w:type="dxa"/>
          </w:tcPr>
          <w:p w14:paraId="77D74D5C" w14:textId="55A9E6C1" w:rsidR="00B11D12" w:rsidRPr="0006468E" w:rsidRDefault="00B11D12" w:rsidP="00B11D12">
            <w:pPr>
              <w:tabs>
                <w:tab w:val="decimal" w:pos="1515"/>
              </w:tabs>
              <w:spacing w:line="380" w:lineRule="exact"/>
              <w:rPr>
                <w:rFonts w:ascii="Arial" w:hAnsi="Arial" w:cs="Arial"/>
              </w:rPr>
            </w:pPr>
            <w:r w:rsidRPr="003B06A6">
              <w:rPr>
                <w:rFonts w:ascii="Arial" w:hAnsi="Arial" w:cs="Arial"/>
              </w:rPr>
              <w:t>(3,579,712,651)</w:t>
            </w:r>
          </w:p>
        </w:tc>
      </w:tr>
      <w:tr w:rsidR="00B11D12" w:rsidRPr="0006468E" w14:paraId="2DBA700B" w14:textId="77777777" w:rsidTr="003B06A6">
        <w:tc>
          <w:tcPr>
            <w:tcW w:w="5490" w:type="dxa"/>
          </w:tcPr>
          <w:p w14:paraId="06868218" w14:textId="1BF2FB64" w:rsidR="00B11D12" w:rsidRPr="0006468E" w:rsidRDefault="00B11D12" w:rsidP="00B11D12">
            <w:pPr>
              <w:spacing w:line="380" w:lineRule="exact"/>
              <w:ind w:right="-99"/>
              <w:rPr>
                <w:rFonts w:ascii="Arial" w:hAnsi="Arial" w:cs="Browallia New"/>
                <w:szCs w:val="25"/>
                <w:lang w:val="en-GB"/>
              </w:rPr>
            </w:pPr>
            <w:r w:rsidRPr="0006468E">
              <w:rPr>
                <w:rFonts w:ascii="Arial" w:hAnsi="Arial" w:cs="Browallia New"/>
                <w:szCs w:val="25"/>
                <w:lang w:val="en-GB"/>
              </w:rPr>
              <w:t>Sale of investment</w:t>
            </w:r>
            <w:r>
              <w:rPr>
                <w:rFonts w:ascii="Arial" w:hAnsi="Arial" w:cs="Browallia New"/>
                <w:szCs w:val="25"/>
                <w:lang w:val="en-GB"/>
              </w:rPr>
              <w:t>s</w:t>
            </w:r>
            <w:r w:rsidRPr="0006468E">
              <w:rPr>
                <w:rFonts w:ascii="Arial" w:hAnsi="Arial" w:cs="Browallia New"/>
                <w:szCs w:val="25"/>
                <w:lang w:val="en-GB"/>
              </w:rPr>
              <w:t xml:space="preserve"> in subsidiar</w:t>
            </w:r>
            <w:r>
              <w:rPr>
                <w:rFonts w:ascii="Arial" w:hAnsi="Arial" w:cs="Browallia New"/>
                <w:szCs w:val="25"/>
                <w:lang w:val="en-GB"/>
              </w:rPr>
              <w:t>ies</w:t>
            </w:r>
          </w:p>
        </w:tc>
        <w:tc>
          <w:tcPr>
            <w:tcW w:w="1800" w:type="dxa"/>
          </w:tcPr>
          <w:p w14:paraId="71398BBD" w14:textId="406C4676" w:rsidR="00B11D12" w:rsidRPr="0006468E" w:rsidRDefault="004F04C7" w:rsidP="00B11D12">
            <w:pPr>
              <w:tabs>
                <w:tab w:val="decimal" w:pos="1515"/>
              </w:tabs>
              <w:spacing w:line="380" w:lineRule="exact"/>
              <w:rPr>
                <w:rFonts w:ascii="Arial" w:hAnsi="Arial" w:cs="Arial"/>
              </w:rPr>
            </w:pPr>
            <w:r>
              <w:rPr>
                <w:rFonts w:ascii="Arial" w:hAnsi="Arial" w:cs="Arial"/>
              </w:rPr>
              <w:t>(252,024,840)</w:t>
            </w:r>
          </w:p>
        </w:tc>
        <w:tc>
          <w:tcPr>
            <w:tcW w:w="1800" w:type="dxa"/>
          </w:tcPr>
          <w:p w14:paraId="47B2B444" w14:textId="777C2D0F" w:rsidR="00B11D12" w:rsidRPr="0006468E" w:rsidRDefault="00B11D12" w:rsidP="00B11D12">
            <w:pPr>
              <w:tabs>
                <w:tab w:val="decimal" w:pos="1515"/>
              </w:tabs>
              <w:spacing w:line="380" w:lineRule="exact"/>
              <w:rPr>
                <w:rFonts w:ascii="Arial" w:hAnsi="Arial" w:cs="Browallia New"/>
                <w:szCs w:val="25"/>
              </w:rPr>
            </w:pPr>
            <w:r w:rsidRPr="003B06A6">
              <w:rPr>
                <w:rFonts w:ascii="Arial" w:hAnsi="Arial" w:cs="Arial"/>
              </w:rPr>
              <w:t>(1,174,</w:t>
            </w:r>
            <w:r>
              <w:rPr>
                <w:rFonts w:ascii="Arial" w:hAnsi="Arial" w:cs="Arial"/>
              </w:rPr>
              <w:t>597</w:t>
            </w:r>
            <w:r w:rsidRPr="003B06A6">
              <w:rPr>
                <w:rFonts w:ascii="Arial" w:hAnsi="Arial" w:cs="Arial"/>
              </w:rPr>
              <w:t>,522)</w:t>
            </w:r>
          </w:p>
        </w:tc>
      </w:tr>
      <w:tr w:rsidR="00B11D12" w:rsidRPr="0006468E" w14:paraId="4D9DCFC9" w14:textId="77777777" w:rsidTr="003B06A6">
        <w:tc>
          <w:tcPr>
            <w:tcW w:w="5490" w:type="dxa"/>
          </w:tcPr>
          <w:p w14:paraId="3917AA9E" w14:textId="41888969" w:rsidR="00B11D12" w:rsidRPr="008E56C1" w:rsidRDefault="004616B2" w:rsidP="00B11D12">
            <w:pPr>
              <w:spacing w:line="380" w:lineRule="exact"/>
              <w:ind w:right="-99"/>
              <w:rPr>
                <w:rFonts w:ascii="Arial" w:hAnsi="Arial" w:cs="Arial"/>
                <w:cs/>
                <w:lang w:val="en-GB"/>
              </w:rPr>
            </w:pPr>
            <w:r w:rsidRPr="008E56C1">
              <w:rPr>
                <w:rFonts w:ascii="Arial" w:hAnsi="Arial" w:cs="Arial"/>
                <w:lang w:val="en-GB"/>
              </w:rPr>
              <w:t>I</w:t>
            </w:r>
            <w:r w:rsidR="00B11D12" w:rsidRPr="008E56C1">
              <w:rPr>
                <w:rFonts w:ascii="Arial" w:hAnsi="Arial" w:cs="Arial"/>
                <w:lang w:val="en-GB"/>
              </w:rPr>
              <w:t>mpairment of investments</w:t>
            </w:r>
            <w:r w:rsidR="005C11E4" w:rsidRPr="008E56C1">
              <w:rPr>
                <w:rFonts w:ascii="Arial" w:hAnsi="Arial" w:cs="Arial"/>
                <w:lang w:val="en-GB"/>
              </w:rPr>
              <w:t xml:space="preserve"> in subsidiary</w:t>
            </w:r>
          </w:p>
        </w:tc>
        <w:tc>
          <w:tcPr>
            <w:tcW w:w="1800" w:type="dxa"/>
          </w:tcPr>
          <w:p w14:paraId="5BF949E9" w14:textId="6C341A25" w:rsidR="00B11D12" w:rsidRPr="0006468E" w:rsidRDefault="004F04C7" w:rsidP="00B11D12">
            <w:pPr>
              <w:pBdr>
                <w:bottom w:val="single" w:sz="4" w:space="1" w:color="auto"/>
              </w:pBdr>
              <w:tabs>
                <w:tab w:val="decimal" w:pos="1515"/>
              </w:tabs>
              <w:spacing w:line="380" w:lineRule="exact"/>
              <w:rPr>
                <w:rFonts w:ascii="Arial" w:hAnsi="Arial" w:cs="Arial"/>
              </w:rPr>
            </w:pPr>
            <w:r>
              <w:rPr>
                <w:rFonts w:ascii="Arial" w:hAnsi="Arial" w:cs="Arial"/>
              </w:rPr>
              <w:t>(21,000,000)</w:t>
            </w:r>
          </w:p>
        </w:tc>
        <w:tc>
          <w:tcPr>
            <w:tcW w:w="1800" w:type="dxa"/>
          </w:tcPr>
          <w:p w14:paraId="059559AC" w14:textId="445D496E" w:rsidR="00B11D12" w:rsidRPr="0006468E" w:rsidRDefault="00B11D12" w:rsidP="00B11D12">
            <w:pPr>
              <w:pBdr>
                <w:bottom w:val="single" w:sz="4" w:space="1" w:color="auto"/>
              </w:pBdr>
              <w:tabs>
                <w:tab w:val="decimal" w:pos="1515"/>
              </w:tabs>
              <w:spacing w:line="380" w:lineRule="exact"/>
              <w:rPr>
                <w:rFonts w:ascii="Arial" w:hAnsi="Arial" w:cs="Arial"/>
              </w:rPr>
            </w:pPr>
            <w:r w:rsidRPr="003B06A6">
              <w:rPr>
                <w:rFonts w:ascii="Arial" w:hAnsi="Arial" w:cs="Arial"/>
              </w:rPr>
              <w:t>-</w:t>
            </w:r>
          </w:p>
        </w:tc>
      </w:tr>
      <w:tr w:rsidR="00B11D12" w:rsidRPr="0006468E" w14:paraId="2F188098" w14:textId="77777777" w:rsidTr="003B06A6">
        <w:trPr>
          <w:trHeight w:val="288"/>
        </w:trPr>
        <w:tc>
          <w:tcPr>
            <w:tcW w:w="5490" w:type="dxa"/>
          </w:tcPr>
          <w:p w14:paraId="3A39239E" w14:textId="77777777" w:rsidR="00B11D12" w:rsidRPr="0006468E" w:rsidRDefault="00B11D12" w:rsidP="00B11D12">
            <w:pPr>
              <w:spacing w:line="380" w:lineRule="exact"/>
              <w:ind w:right="-99"/>
              <w:rPr>
                <w:rFonts w:ascii="Arial" w:hAnsi="Arial" w:cs="Arial"/>
                <w:lang w:val="en-GB"/>
              </w:rPr>
            </w:pPr>
            <w:r w:rsidRPr="0006468E">
              <w:rPr>
                <w:rFonts w:ascii="Arial" w:hAnsi="Arial" w:cs="Arial"/>
                <w:lang w:val="en-GB"/>
              </w:rPr>
              <w:t xml:space="preserve">Book value at the end of year </w:t>
            </w:r>
          </w:p>
        </w:tc>
        <w:tc>
          <w:tcPr>
            <w:tcW w:w="1800" w:type="dxa"/>
            <w:vAlign w:val="bottom"/>
          </w:tcPr>
          <w:p w14:paraId="3D1836D2" w14:textId="7D535AA1" w:rsidR="00B11D12" w:rsidRPr="0006468E" w:rsidRDefault="004F04C7" w:rsidP="00B11D12">
            <w:pPr>
              <w:pBdr>
                <w:bottom w:val="double" w:sz="4" w:space="1" w:color="auto"/>
              </w:pBdr>
              <w:tabs>
                <w:tab w:val="decimal" w:pos="1515"/>
              </w:tabs>
              <w:spacing w:line="380" w:lineRule="exact"/>
              <w:rPr>
                <w:rFonts w:ascii="Arial" w:hAnsi="Arial" w:cs="Arial"/>
              </w:rPr>
            </w:pPr>
            <w:r>
              <w:rPr>
                <w:rFonts w:ascii="Arial" w:hAnsi="Arial" w:cs="Arial"/>
              </w:rPr>
              <w:t>6,363,236,668</w:t>
            </w:r>
          </w:p>
        </w:tc>
        <w:tc>
          <w:tcPr>
            <w:tcW w:w="1800" w:type="dxa"/>
            <w:vAlign w:val="bottom"/>
          </w:tcPr>
          <w:p w14:paraId="64FBE8A2" w14:textId="54B6E392" w:rsidR="00B11D12" w:rsidRPr="0006468E" w:rsidRDefault="00B11D12" w:rsidP="00B11D12">
            <w:pPr>
              <w:pBdr>
                <w:bottom w:val="double" w:sz="4" w:space="1" w:color="auto"/>
              </w:pBdr>
              <w:tabs>
                <w:tab w:val="decimal" w:pos="1515"/>
              </w:tabs>
              <w:spacing w:line="380" w:lineRule="exact"/>
              <w:rPr>
                <w:rFonts w:ascii="Arial" w:hAnsi="Arial" w:cs="Arial"/>
              </w:rPr>
            </w:pPr>
            <w:r w:rsidRPr="003B06A6">
              <w:rPr>
                <w:rFonts w:ascii="Arial" w:hAnsi="Arial" w:cs="Arial"/>
              </w:rPr>
              <w:t>6,450,388,878</w:t>
            </w:r>
          </w:p>
        </w:tc>
      </w:tr>
    </w:tbl>
    <w:p w14:paraId="060D9251" w14:textId="45AB8D92" w:rsidR="004616B2" w:rsidRDefault="004616B2" w:rsidP="004616B2">
      <w:pPr>
        <w:tabs>
          <w:tab w:val="left" w:pos="900"/>
        </w:tabs>
        <w:spacing w:before="240" w:after="120" w:line="350" w:lineRule="exact"/>
        <w:ind w:left="547"/>
        <w:jc w:val="thaiDistribute"/>
        <w:rPr>
          <w:rFonts w:ascii="Arial" w:hAnsi="Arial" w:cs="Arial"/>
          <w:sz w:val="22"/>
          <w:szCs w:val="22"/>
        </w:rPr>
      </w:pPr>
      <w:r w:rsidRPr="008E56C1">
        <w:rPr>
          <w:rFonts w:ascii="Arial" w:hAnsi="Arial" w:cs="Arial"/>
          <w:sz w:val="22"/>
          <w:szCs w:val="22"/>
        </w:rPr>
        <w:t>During the year 2025, the Company’s management considered the impairment of investments in</w:t>
      </w:r>
      <w:r w:rsidR="00217CD3" w:rsidRPr="008E56C1">
        <w:rPr>
          <w:rFonts w:ascii="Arial" w:hAnsi="Arial" w:cs="Arial"/>
          <w:sz w:val="22"/>
          <w:szCs w:val="22"/>
        </w:rPr>
        <w:t xml:space="preserve"> a </w:t>
      </w:r>
      <w:r w:rsidRPr="008E56C1">
        <w:rPr>
          <w:rFonts w:ascii="Arial" w:hAnsi="Arial" w:cs="Arial"/>
          <w:sz w:val="22"/>
          <w:szCs w:val="22"/>
        </w:rPr>
        <w:t xml:space="preserve">subsidiary in the </w:t>
      </w:r>
      <w:r w:rsidR="00217CD3" w:rsidRPr="008E56C1">
        <w:rPr>
          <w:rFonts w:ascii="Arial" w:hAnsi="Arial" w:cs="Arial"/>
          <w:sz w:val="22"/>
          <w:szCs w:val="22"/>
        </w:rPr>
        <w:t xml:space="preserve">separated </w:t>
      </w:r>
      <w:r w:rsidRPr="008E56C1">
        <w:rPr>
          <w:rFonts w:ascii="Arial" w:hAnsi="Arial" w:cs="Arial"/>
          <w:sz w:val="22"/>
          <w:szCs w:val="22"/>
        </w:rPr>
        <w:t xml:space="preserve">financial statements because there were indications of impairment of </w:t>
      </w:r>
      <w:r w:rsidR="00217CD3" w:rsidRPr="008E56C1">
        <w:rPr>
          <w:rFonts w:ascii="Arial" w:hAnsi="Arial" w:cs="Arial"/>
          <w:sz w:val="22"/>
          <w:szCs w:val="22"/>
        </w:rPr>
        <w:t>investment</w:t>
      </w:r>
      <w:r w:rsidR="00FA3F6C" w:rsidRPr="008E56C1">
        <w:rPr>
          <w:rFonts w:ascii="Arial" w:hAnsi="Arial" w:cs="Arial"/>
          <w:sz w:val="22"/>
          <w:szCs w:val="22"/>
        </w:rPr>
        <w:t xml:space="preserve"> and </w:t>
      </w:r>
      <w:r w:rsidRPr="008E56C1">
        <w:rPr>
          <w:rFonts w:ascii="Arial" w:hAnsi="Arial" w:cs="Arial"/>
          <w:sz w:val="22"/>
          <w:szCs w:val="22"/>
        </w:rPr>
        <w:t xml:space="preserve">set up impairment loss on </w:t>
      </w:r>
      <w:r w:rsidR="001818EB" w:rsidRPr="008E56C1">
        <w:rPr>
          <w:rFonts w:ascii="Arial" w:hAnsi="Arial" w:cs="Arial"/>
          <w:sz w:val="22"/>
          <w:szCs w:val="22"/>
        </w:rPr>
        <w:t xml:space="preserve">investments in subsidiary </w:t>
      </w:r>
      <w:r w:rsidRPr="008E56C1">
        <w:rPr>
          <w:rFonts w:ascii="Arial" w:hAnsi="Arial" w:cs="Arial"/>
          <w:sz w:val="22"/>
          <w:szCs w:val="22"/>
        </w:rPr>
        <w:t xml:space="preserve">of Baht </w:t>
      </w:r>
      <w:r w:rsidR="001818EB" w:rsidRPr="008E56C1">
        <w:rPr>
          <w:rFonts w:ascii="Arial" w:hAnsi="Arial" w:cs="Arial"/>
          <w:sz w:val="22"/>
          <w:szCs w:val="22"/>
        </w:rPr>
        <w:t xml:space="preserve">            21</w:t>
      </w:r>
      <w:r w:rsidRPr="008E56C1">
        <w:rPr>
          <w:rFonts w:ascii="Arial" w:hAnsi="Arial" w:cs="Arial"/>
          <w:sz w:val="22"/>
          <w:szCs w:val="22"/>
        </w:rPr>
        <w:t xml:space="preserve"> million in the </w:t>
      </w:r>
      <w:r w:rsidR="001818EB" w:rsidRPr="008E56C1">
        <w:rPr>
          <w:rFonts w:ascii="Arial" w:hAnsi="Arial" w:cs="Arial"/>
          <w:sz w:val="22"/>
          <w:szCs w:val="22"/>
        </w:rPr>
        <w:t xml:space="preserve">separated </w:t>
      </w:r>
      <w:r w:rsidRPr="008E56C1">
        <w:rPr>
          <w:rFonts w:ascii="Arial" w:hAnsi="Arial" w:cs="Arial"/>
          <w:sz w:val="22"/>
          <w:szCs w:val="22"/>
        </w:rPr>
        <w:t xml:space="preserve">statements of comprehensive income. </w:t>
      </w:r>
    </w:p>
    <w:p w14:paraId="50165FF8" w14:textId="48AF8A19" w:rsidR="006177B8" w:rsidRPr="0006468E" w:rsidRDefault="006177B8" w:rsidP="00F20B21">
      <w:pPr>
        <w:tabs>
          <w:tab w:val="left" w:pos="1440"/>
        </w:tabs>
        <w:spacing w:before="240" w:after="120" w:line="380" w:lineRule="exact"/>
        <w:ind w:left="547" w:hanging="547"/>
        <w:jc w:val="thaiDistribute"/>
        <w:outlineLvl w:val="0"/>
        <w:rPr>
          <w:rFonts w:ascii="Arial" w:hAnsi="Arial" w:cs="Arial"/>
          <w:b/>
          <w:bCs/>
          <w:sz w:val="22"/>
          <w:szCs w:val="22"/>
        </w:rPr>
      </w:pPr>
      <w:r w:rsidRPr="0006468E">
        <w:rPr>
          <w:rFonts w:ascii="Arial" w:hAnsi="Arial" w:cs="Arial"/>
          <w:b/>
          <w:bCs/>
          <w:sz w:val="22"/>
          <w:szCs w:val="22"/>
        </w:rPr>
        <w:t>1</w:t>
      </w:r>
      <w:r w:rsidR="00B04FEF">
        <w:rPr>
          <w:rFonts w:ascii="Arial" w:hAnsi="Arial" w:cs="Arial"/>
          <w:b/>
          <w:bCs/>
          <w:sz w:val="22"/>
          <w:szCs w:val="22"/>
        </w:rPr>
        <w:t>6</w:t>
      </w:r>
      <w:r w:rsidRPr="0006468E">
        <w:rPr>
          <w:rFonts w:ascii="Arial" w:hAnsi="Arial" w:cs="Arial"/>
          <w:b/>
          <w:bCs/>
          <w:sz w:val="22"/>
          <w:szCs w:val="22"/>
        </w:rPr>
        <w:t>.2</w:t>
      </w:r>
      <w:r w:rsidRPr="0006468E">
        <w:rPr>
          <w:rFonts w:ascii="Arial" w:hAnsi="Arial" w:cs="Arial"/>
          <w:b/>
          <w:bCs/>
          <w:sz w:val="22"/>
          <w:szCs w:val="22"/>
        </w:rPr>
        <w:tab/>
        <w:t xml:space="preserve">Details of investments in subsidiaries that have material non-controlling interests </w:t>
      </w:r>
    </w:p>
    <w:tbl>
      <w:tblPr>
        <w:tblW w:w="10152" w:type="dxa"/>
        <w:tblInd w:w="-180" w:type="dxa"/>
        <w:tblLayout w:type="fixed"/>
        <w:tblLook w:val="0000" w:firstRow="0" w:lastRow="0" w:firstColumn="0" w:lastColumn="0" w:noHBand="0" w:noVBand="0"/>
      </w:tblPr>
      <w:tblGrid>
        <w:gridCol w:w="2250"/>
        <w:gridCol w:w="993"/>
        <w:gridCol w:w="992"/>
        <w:gridCol w:w="992"/>
        <w:gridCol w:w="830"/>
        <w:gridCol w:w="21"/>
        <w:gridCol w:w="1002"/>
        <w:gridCol w:w="1124"/>
        <w:gridCol w:w="924"/>
        <w:gridCol w:w="1024"/>
      </w:tblGrid>
      <w:tr w:rsidR="0006468E" w:rsidRPr="0006468E" w14:paraId="7947DD64" w14:textId="77777777" w:rsidTr="007A1125">
        <w:tc>
          <w:tcPr>
            <w:tcW w:w="2250" w:type="dxa"/>
            <w:tcBorders>
              <w:left w:val="nil"/>
              <w:bottom w:val="nil"/>
              <w:right w:val="nil"/>
            </w:tcBorders>
            <w:vAlign w:val="bottom"/>
          </w:tcPr>
          <w:p w14:paraId="056C7FBE" w14:textId="77777777" w:rsidR="006177B8" w:rsidRPr="0006468E" w:rsidRDefault="006177B8" w:rsidP="007A07D2">
            <w:pPr>
              <w:spacing w:line="240" w:lineRule="exact"/>
              <w:jc w:val="center"/>
              <w:rPr>
                <w:rFonts w:ascii="Arial" w:hAnsi="Arial" w:cs="Arial"/>
                <w:sz w:val="16"/>
                <w:szCs w:val="16"/>
                <w:cs/>
              </w:rPr>
            </w:pPr>
          </w:p>
        </w:tc>
        <w:tc>
          <w:tcPr>
            <w:tcW w:w="1985" w:type="dxa"/>
            <w:gridSpan w:val="2"/>
            <w:tcBorders>
              <w:top w:val="nil"/>
              <w:left w:val="nil"/>
              <w:bottom w:val="nil"/>
              <w:right w:val="nil"/>
            </w:tcBorders>
            <w:vAlign w:val="bottom"/>
          </w:tcPr>
          <w:p w14:paraId="2E6D5CEA" w14:textId="77777777" w:rsidR="006177B8" w:rsidRPr="0006468E" w:rsidRDefault="006177B8" w:rsidP="007A07D2">
            <w:pPr>
              <w:spacing w:line="240" w:lineRule="exact"/>
              <w:jc w:val="center"/>
              <w:rPr>
                <w:rFonts w:ascii="Arial" w:hAnsi="Arial" w:cs="Arial"/>
                <w:sz w:val="16"/>
                <w:szCs w:val="16"/>
                <w:cs/>
              </w:rPr>
            </w:pPr>
          </w:p>
        </w:tc>
        <w:tc>
          <w:tcPr>
            <w:tcW w:w="1843" w:type="dxa"/>
            <w:gridSpan w:val="3"/>
            <w:tcBorders>
              <w:top w:val="nil"/>
              <w:left w:val="nil"/>
              <w:bottom w:val="nil"/>
              <w:right w:val="nil"/>
            </w:tcBorders>
            <w:vAlign w:val="bottom"/>
          </w:tcPr>
          <w:p w14:paraId="34923C06" w14:textId="77777777" w:rsidR="006177B8" w:rsidRPr="0006468E" w:rsidRDefault="006177B8" w:rsidP="007A07D2">
            <w:pPr>
              <w:spacing w:line="240" w:lineRule="exact"/>
              <w:jc w:val="center"/>
              <w:rPr>
                <w:rFonts w:ascii="Arial" w:hAnsi="Arial" w:cs="Arial"/>
                <w:sz w:val="16"/>
                <w:szCs w:val="16"/>
                <w:cs/>
              </w:rPr>
            </w:pPr>
          </w:p>
        </w:tc>
        <w:tc>
          <w:tcPr>
            <w:tcW w:w="4074" w:type="dxa"/>
            <w:gridSpan w:val="4"/>
            <w:tcBorders>
              <w:top w:val="nil"/>
              <w:left w:val="nil"/>
              <w:bottom w:val="nil"/>
              <w:right w:val="nil"/>
            </w:tcBorders>
            <w:vAlign w:val="bottom"/>
          </w:tcPr>
          <w:p w14:paraId="691582CD" w14:textId="77777777" w:rsidR="006177B8" w:rsidRPr="0006468E" w:rsidRDefault="006177B8" w:rsidP="007A07D2">
            <w:pPr>
              <w:spacing w:line="240" w:lineRule="exact"/>
              <w:jc w:val="right"/>
              <w:rPr>
                <w:rFonts w:ascii="Arial" w:hAnsi="Arial" w:cs="Arial"/>
                <w:sz w:val="16"/>
                <w:szCs w:val="16"/>
                <w:cs/>
              </w:rPr>
            </w:pPr>
            <w:r w:rsidRPr="0006468E">
              <w:rPr>
                <w:rFonts w:ascii="Arial" w:hAnsi="Arial" w:cs="Arial"/>
                <w:sz w:val="16"/>
                <w:szCs w:val="16"/>
              </w:rPr>
              <w:t>(Unit: Million Baht)</w:t>
            </w:r>
          </w:p>
        </w:tc>
      </w:tr>
      <w:tr w:rsidR="0006468E" w:rsidRPr="0006468E" w14:paraId="6B23CE03" w14:textId="77777777" w:rsidTr="007A1125">
        <w:tc>
          <w:tcPr>
            <w:tcW w:w="2250" w:type="dxa"/>
            <w:tcBorders>
              <w:left w:val="nil"/>
              <w:bottom w:val="nil"/>
              <w:right w:val="nil"/>
            </w:tcBorders>
            <w:vAlign w:val="bottom"/>
          </w:tcPr>
          <w:p w14:paraId="55054D3F"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Company’s name</w:t>
            </w:r>
          </w:p>
        </w:tc>
        <w:tc>
          <w:tcPr>
            <w:tcW w:w="1985" w:type="dxa"/>
            <w:gridSpan w:val="2"/>
            <w:tcBorders>
              <w:top w:val="nil"/>
              <w:left w:val="nil"/>
              <w:bottom w:val="nil"/>
              <w:right w:val="nil"/>
            </w:tcBorders>
            <w:vAlign w:val="bottom"/>
          </w:tcPr>
          <w:p w14:paraId="477156E8"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Proportion of equity interest held by               non-controlling interests</w:t>
            </w:r>
          </w:p>
        </w:tc>
        <w:tc>
          <w:tcPr>
            <w:tcW w:w="1822" w:type="dxa"/>
            <w:gridSpan w:val="2"/>
            <w:tcBorders>
              <w:top w:val="nil"/>
              <w:left w:val="nil"/>
              <w:bottom w:val="nil"/>
              <w:right w:val="nil"/>
            </w:tcBorders>
            <w:vAlign w:val="bottom"/>
          </w:tcPr>
          <w:p w14:paraId="621FE722" w14:textId="7777777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Accumulated balance of non-controlling interests</w:t>
            </w:r>
          </w:p>
        </w:tc>
        <w:tc>
          <w:tcPr>
            <w:tcW w:w="2147" w:type="dxa"/>
            <w:gridSpan w:val="3"/>
            <w:tcBorders>
              <w:top w:val="nil"/>
              <w:left w:val="nil"/>
              <w:bottom w:val="nil"/>
              <w:right w:val="nil"/>
            </w:tcBorders>
            <w:vAlign w:val="bottom"/>
          </w:tcPr>
          <w:p w14:paraId="7CF2EFEB" w14:textId="04FFE252" w:rsidR="006177B8" w:rsidRPr="0006468E" w:rsidRDefault="006177B8" w:rsidP="007A07D2">
            <w:pPr>
              <w:pBdr>
                <w:bottom w:val="single" w:sz="4" w:space="1" w:color="auto"/>
              </w:pBdr>
              <w:tabs>
                <w:tab w:val="right" w:pos="7200"/>
                <w:tab w:val="right" w:pos="8540"/>
              </w:tabs>
              <w:spacing w:line="240" w:lineRule="exact"/>
              <w:jc w:val="center"/>
              <w:rPr>
                <w:rFonts w:ascii="Arial" w:hAnsi="Arial" w:cs="Arial"/>
                <w:sz w:val="16"/>
                <w:szCs w:val="16"/>
                <w:cs/>
              </w:rPr>
            </w:pPr>
            <w:r w:rsidRPr="0006468E">
              <w:rPr>
                <w:rFonts w:ascii="Arial" w:hAnsi="Arial" w:cs="Arial"/>
                <w:sz w:val="16"/>
                <w:szCs w:val="16"/>
              </w:rPr>
              <w:t>Profit</w:t>
            </w:r>
            <w:r w:rsidR="000F34A7">
              <w:rPr>
                <w:rFonts w:ascii="Arial" w:hAnsi="Arial" w:cs="Arial"/>
                <w:sz w:val="16"/>
                <w:szCs w:val="16"/>
              </w:rPr>
              <w:t xml:space="preserve"> or l</w:t>
            </w:r>
            <w:r w:rsidRPr="0006468E">
              <w:rPr>
                <w:rFonts w:ascii="Arial" w:hAnsi="Arial" w:cs="Arial"/>
                <w:sz w:val="16"/>
                <w:szCs w:val="16"/>
              </w:rPr>
              <w:t>oss allocated to non-controlling interests during the year</w:t>
            </w:r>
          </w:p>
        </w:tc>
        <w:tc>
          <w:tcPr>
            <w:tcW w:w="1948" w:type="dxa"/>
            <w:gridSpan w:val="2"/>
            <w:tcBorders>
              <w:left w:val="nil"/>
              <w:right w:val="nil"/>
            </w:tcBorders>
            <w:vAlign w:val="bottom"/>
          </w:tcPr>
          <w:p w14:paraId="0EEB1225" w14:textId="679A21E7" w:rsidR="006177B8" w:rsidRPr="0006468E" w:rsidRDefault="006177B8" w:rsidP="007A07D2">
            <w:pPr>
              <w:pBdr>
                <w:bottom w:val="single" w:sz="4" w:space="1" w:color="auto"/>
              </w:pBdr>
              <w:spacing w:line="240" w:lineRule="exact"/>
              <w:jc w:val="center"/>
              <w:rPr>
                <w:rFonts w:ascii="Arial" w:hAnsi="Arial" w:cs="Arial"/>
                <w:sz w:val="16"/>
                <w:szCs w:val="16"/>
                <w:cs/>
              </w:rPr>
            </w:pPr>
            <w:r w:rsidRPr="0006468E">
              <w:rPr>
                <w:rFonts w:ascii="Arial" w:hAnsi="Arial" w:cs="Arial"/>
                <w:sz w:val="16"/>
                <w:szCs w:val="16"/>
              </w:rPr>
              <w:t xml:space="preserve">Dividend paid to </w:t>
            </w:r>
            <w:r w:rsidR="007A1125" w:rsidRPr="0006468E">
              <w:rPr>
                <w:rFonts w:ascii="Arial" w:hAnsi="Arial" w:cs="Arial"/>
                <w:sz w:val="16"/>
                <w:szCs w:val="16"/>
              </w:rPr>
              <w:t xml:space="preserve">        </w:t>
            </w:r>
            <w:r w:rsidRPr="0006468E">
              <w:rPr>
                <w:rFonts w:ascii="Arial" w:hAnsi="Arial" w:cs="Arial"/>
                <w:sz w:val="16"/>
                <w:szCs w:val="16"/>
              </w:rPr>
              <w:t>non-controlling interests during the year</w:t>
            </w:r>
          </w:p>
        </w:tc>
      </w:tr>
      <w:tr w:rsidR="0006468E" w:rsidRPr="0006468E" w14:paraId="28ED343D" w14:textId="77777777" w:rsidTr="007A1125">
        <w:trPr>
          <w:trHeight w:val="288"/>
        </w:trPr>
        <w:tc>
          <w:tcPr>
            <w:tcW w:w="2250" w:type="dxa"/>
            <w:tcBorders>
              <w:top w:val="nil"/>
              <w:left w:val="nil"/>
              <w:bottom w:val="nil"/>
              <w:right w:val="nil"/>
            </w:tcBorders>
            <w:vAlign w:val="bottom"/>
          </w:tcPr>
          <w:p w14:paraId="57A3283F" w14:textId="77777777" w:rsidR="006177B8" w:rsidRPr="0006468E" w:rsidRDefault="006177B8" w:rsidP="007A07D2">
            <w:pPr>
              <w:spacing w:line="240" w:lineRule="exact"/>
              <w:jc w:val="center"/>
              <w:rPr>
                <w:rFonts w:ascii="Arial" w:hAnsi="Arial" w:cs="Arial"/>
                <w:spacing w:val="-4"/>
                <w:sz w:val="16"/>
                <w:szCs w:val="16"/>
                <w:cs/>
              </w:rPr>
            </w:pPr>
          </w:p>
        </w:tc>
        <w:tc>
          <w:tcPr>
            <w:tcW w:w="993" w:type="dxa"/>
            <w:tcBorders>
              <w:top w:val="nil"/>
              <w:left w:val="nil"/>
              <w:bottom w:val="nil"/>
              <w:right w:val="nil"/>
            </w:tcBorders>
            <w:vAlign w:val="bottom"/>
          </w:tcPr>
          <w:p w14:paraId="294BED1A" w14:textId="670169EC" w:rsidR="006177B8" w:rsidRPr="0006468E" w:rsidRDefault="005970E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992" w:type="dxa"/>
            <w:tcBorders>
              <w:top w:val="nil"/>
              <w:left w:val="nil"/>
              <w:bottom w:val="nil"/>
              <w:right w:val="nil"/>
            </w:tcBorders>
            <w:vAlign w:val="bottom"/>
          </w:tcPr>
          <w:p w14:paraId="60D3CDB8" w14:textId="3B447295" w:rsidR="006177B8" w:rsidRPr="0006468E" w:rsidRDefault="000B44D1"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992" w:type="dxa"/>
            <w:tcBorders>
              <w:top w:val="nil"/>
              <w:left w:val="nil"/>
              <w:bottom w:val="nil"/>
              <w:right w:val="nil"/>
            </w:tcBorders>
            <w:vAlign w:val="bottom"/>
          </w:tcPr>
          <w:p w14:paraId="3887EC6D" w14:textId="6AB5686B" w:rsidR="006177B8" w:rsidRPr="0006468E" w:rsidRDefault="005970E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830" w:type="dxa"/>
            <w:tcBorders>
              <w:top w:val="nil"/>
              <w:left w:val="nil"/>
              <w:bottom w:val="nil"/>
              <w:right w:val="nil"/>
            </w:tcBorders>
            <w:vAlign w:val="bottom"/>
          </w:tcPr>
          <w:p w14:paraId="5185F09B" w14:textId="4B643B3C" w:rsidR="006177B8" w:rsidRPr="0006468E" w:rsidRDefault="000B44D1"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1023" w:type="dxa"/>
            <w:gridSpan w:val="2"/>
            <w:tcBorders>
              <w:top w:val="nil"/>
              <w:left w:val="nil"/>
              <w:bottom w:val="nil"/>
              <w:right w:val="nil"/>
            </w:tcBorders>
            <w:vAlign w:val="bottom"/>
          </w:tcPr>
          <w:p w14:paraId="1A6C5070" w14:textId="0FE6D192" w:rsidR="006177B8" w:rsidRPr="0006468E" w:rsidRDefault="005970E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124" w:type="dxa"/>
            <w:tcBorders>
              <w:top w:val="nil"/>
              <w:left w:val="nil"/>
              <w:bottom w:val="nil"/>
              <w:right w:val="nil"/>
            </w:tcBorders>
            <w:vAlign w:val="bottom"/>
          </w:tcPr>
          <w:p w14:paraId="4856A244" w14:textId="67DD9A43" w:rsidR="006177B8" w:rsidRPr="0006468E" w:rsidRDefault="000B44D1"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c>
          <w:tcPr>
            <w:tcW w:w="924" w:type="dxa"/>
            <w:tcBorders>
              <w:top w:val="nil"/>
              <w:left w:val="nil"/>
              <w:right w:val="nil"/>
            </w:tcBorders>
            <w:vAlign w:val="bottom"/>
          </w:tcPr>
          <w:p w14:paraId="3E9BF2C7" w14:textId="6F853036" w:rsidR="006177B8" w:rsidRPr="0006468E" w:rsidRDefault="005970EB"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2025</w:t>
            </w:r>
          </w:p>
        </w:tc>
        <w:tc>
          <w:tcPr>
            <w:tcW w:w="1024" w:type="dxa"/>
            <w:tcBorders>
              <w:top w:val="nil"/>
              <w:left w:val="nil"/>
              <w:right w:val="nil"/>
            </w:tcBorders>
            <w:vAlign w:val="bottom"/>
          </w:tcPr>
          <w:p w14:paraId="7FBDA198" w14:textId="68E911FB" w:rsidR="006177B8" w:rsidRPr="0006468E" w:rsidRDefault="000B44D1" w:rsidP="007A07D2">
            <w:pPr>
              <w:pBdr>
                <w:bottom w:val="single" w:sz="4" w:space="1" w:color="auto"/>
              </w:pBdr>
              <w:tabs>
                <w:tab w:val="right" w:pos="7200"/>
                <w:tab w:val="right" w:pos="8540"/>
              </w:tabs>
              <w:spacing w:line="240" w:lineRule="exact"/>
              <w:jc w:val="center"/>
              <w:rPr>
                <w:rFonts w:ascii="Arial" w:hAnsi="Arial" w:cs="Arial"/>
                <w:sz w:val="16"/>
                <w:szCs w:val="16"/>
              </w:rPr>
            </w:pPr>
            <w:r>
              <w:rPr>
                <w:rFonts w:ascii="Arial" w:hAnsi="Arial" w:cs="Arial"/>
                <w:sz w:val="16"/>
                <w:szCs w:val="16"/>
              </w:rPr>
              <w:t>2024</w:t>
            </w:r>
          </w:p>
        </w:tc>
      </w:tr>
      <w:tr w:rsidR="0006468E" w:rsidRPr="0006468E" w14:paraId="30D5FC2D" w14:textId="77777777" w:rsidTr="007A1125">
        <w:tc>
          <w:tcPr>
            <w:tcW w:w="2250" w:type="dxa"/>
            <w:tcBorders>
              <w:top w:val="nil"/>
              <w:left w:val="nil"/>
              <w:bottom w:val="nil"/>
              <w:right w:val="nil"/>
            </w:tcBorders>
          </w:tcPr>
          <w:p w14:paraId="2EF9D0EB" w14:textId="77777777" w:rsidR="006177B8" w:rsidRPr="0006468E" w:rsidRDefault="006177B8" w:rsidP="007A07D2">
            <w:pPr>
              <w:spacing w:line="240" w:lineRule="exact"/>
              <w:jc w:val="center"/>
              <w:rPr>
                <w:rFonts w:ascii="Arial" w:hAnsi="Arial" w:cs="Arial"/>
                <w:sz w:val="16"/>
                <w:szCs w:val="16"/>
                <w:cs/>
              </w:rPr>
            </w:pPr>
          </w:p>
        </w:tc>
        <w:tc>
          <w:tcPr>
            <w:tcW w:w="993" w:type="dxa"/>
            <w:tcBorders>
              <w:top w:val="nil"/>
              <w:left w:val="nil"/>
              <w:bottom w:val="nil"/>
              <w:right w:val="nil"/>
            </w:tcBorders>
          </w:tcPr>
          <w:p w14:paraId="40D08929"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1B2AAFCE" w14:textId="77777777" w:rsidR="006177B8" w:rsidRPr="0006468E" w:rsidRDefault="006177B8" w:rsidP="007A07D2">
            <w:pPr>
              <w:spacing w:line="240" w:lineRule="exact"/>
              <w:jc w:val="center"/>
              <w:rPr>
                <w:rFonts w:ascii="Arial" w:hAnsi="Arial" w:cs="Arial"/>
                <w:sz w:val="16"/>
                <w:szCs w:val="16"/>
              </w:rPr>
            </w:pPr>
            <w:r w:rsidRPr="0006468E">
              <w:rPr>
                <w:rFonts w:ascii="Arial" w:hAnsi="Arial" w:cs="Arial"/>
                <w:sz w:val="16"/>
                <w:szCs w:val="16"/>
              </w:rPr>
              <w:t>(%)</w:t>
            </w:r>
          </w:p>
        </w:tc>
        <w:tc>
          <w:tcPr>
            <w:tcW w:w="992" w:type="dxa"/>
            <w:tcBorders>
              <w:top w:val="nil"/>
              <w:left w:val="nil"/>
              <w:bottom w:val="nil"/>
              <w:right w:val="nil"/>
            </w:tcBorders>
          </w:tcPr>
          <w:p w14:paraId="4FA7375E"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5D040091"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7D969855"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124" w:type="dxa"/>
            <w:tcBorders>
              <w:top w:val="nil"/>
              <w:left w:val="nil"/>
              <w:bottom w:val="nil"/>
              <w:right w:val="nil"/>
            </w:tcBorders>
          </w:tcPr>
          <w:p w14:paraId="155EF708"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924" w:type="dxa"/>
            <w:tcBorders>
              <w:top w:val="nil"/>
              <w:left w:val="nil"/>
              <w:right w:val="nil"/>
            </w:tcBorders>
          </w:tcPr>
          <w:p w14:paraId="7737B503"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c>
          <w:tcPr>
            <w:tcW w:w="1024" w:type="dxa"/>
            <w:tcBorders>
              <w:top w:val="nil"/>
              <w:left w:val="nil"/>
              <w:right w:val="nil"/>
            </w:tcBorders>
          </w:tcPr>
          <w:p w14:paraId="2F281C64" w14:textId="77777777" w:rsidR="006177B8" w:rsidRPr="0006468E" w:rsidRDefault="006177B8" w:rsidP="007A07D2">
            <w:pPr>
              <w:tabs>
                <w:tab w:val="right" w:pos="7200"/>
                <w:tab w:val="right" w:pos="8540"/>
              </w:tabs>
              <w:spacing w:line="240" w:lineRule="exact"/>
              <w:jc w:val="center"/>
              <w:rPr>
                <w:rFonts w:ascii="Arial" w:hAnsi="Arial" w:cs="Arial"/>
                <w:sz w:val="16"/>
                <w:szCs w:val="16"/>
                <w:u w:val="single"/>
              </w:rPr>
            </w:pPr>
          </w:p>
        </w:tc>
      </w:tr>
      <w:tr w:rsidR="0006468E" w:rsidRPr="0006468E" w14:paraId="370A7841" w14:textId="77777777" w:rsidTr="007A1125">
        <w:tc>
          <w:tcPr>
            <w:tcW w:w="2250" w:type="dxa"/>
            <w:tcBorders>
              <w:top w:val="nil"/>
              <w:left w:val="nil"/>
              <w:bottom w:val="nil"/>
              <w:right w:val="nil"/>
            </w:tcBorders>
            <w:vAlign w:val="bottom"/>
          </w:tcPr>
          <w:p w14:paraId="1C3807A4" w14:textId="77777777" w:rsidR="006177B8" w:rsidRPr="0006468E" w:rsidRDefault="006177B8" w:rsidP="007A07D2">
            <w:pPr>
              <w:spacing w:line="240" w:lineRule="exact"/>
              <w:ind w:left="102" w:hanging="102"/>
              <w:rPr>
                <w:rFonts w:ascii="Arial" w:hAnsi="Arial" w:cs="Arial"/>
                <w:b/>
                <w:bCs/>
                <w:sz w:val="16"/>
                <w:szCs w:val="16"/>
              </w:rPr>
            </w:pPr>
            <w:r w:rsidRPr="0006468E">
              <w:rPr>
                <w:rFonts w:ascii="Arial" w:hAnsi="Arial" w:cs="Arial"/>
                <w:b/>
                <w:bCs/>
                <w:sz w:val="16"/>
                <w:szCs w:val="16"/>
              </w:rPr>
              <w:t>Listed company</w:t>
            </w:r>
          </w:p>
        </w:tc>
        <w:tc>
          <w:tcPr>
            <w:tcW w:w="993" w:type="dxa"/>
            <w:tcBorders>
              <w:top w:val="nil"/>
              <w:left w:val="nil"/>
              <w:bottom w:val="nil"/>
              <w:right w:val="nil"/>
            </w:tcBorders>
          </w:tcPr>
          <w:p w14:paraId="2C89E862" w14:textId="77777777" w:rsidR="006177B8" w:rsidRPr="0006468E" w:rsidRDefault="006177B8" w:rsidP="007A07D2">
            <w:pPr>
              <w:tabs>
                <w:tab w:val="right" w:pos="7200"/>
                <w:tab w:val="right" w:pos="8540"/>
              </w:tabs>
              <w:spacing w:line="240" w:lineRule="exact"/>
              <w:jc w:val="center"/>
              <w:rPr>
                <w:rFonts w:ascii="Arial" w:hAnsi="Arial" w:cs="Arial"/>
                <w:sz w:val="16"/>
                <w:szCs w:val="16"/>
              </w:rPr>
            </w:pPr>
          </w:p>
        </w:tc>
        <w:tc>
          <w:tcPr>
            <w:tcW w:w="992" w:type="dxa"/>
            <w:tcBorders>
              <w:top w:val="nil"/>
              <w:left w:val="nil"/>
              <w:bottom w:val="nil"/>
              <w:right w:val="nil"/>
            </w:tcBorders>
          </w:tcPr>
          <w:p w14:paraId="41A4CE38" w14:textId="77777777" w:rsidR="006177B8" w:rsidRPr="0006468E" w:rsidRDefault="006177B8" w:rsidP="007A07D2">
            <w:pPr>
              <w:spacing w:line="240" w:lineRule="exact"/>
              <w:jc w:val="center"/>
              <w:rPr>
                <w:rFonts w:ascii="Arial" w:hAnsi="Arial" w:cs="Arial"/>
                <w:sz w:val="16"/>
                <w:szCs w:val="16"/>
              </w:rPr>
            </w:pPr>
          </w:p>
        </w:tc>
        <w:tc>
          <w:tcPr>
            <w:tcW w:w="992" w:type="dxa"/>
            <w:tcBorders>
              <w:top w:val="nil"/>
              <w:left w:val="nil"/>
              <w:bottom w:val="nil"/>
              <w:right w:val="nil"/>
            </w:tcBorders>
          </w:tcPr>
          <w:p w14:paraId="6A881348" w14:textId="77777777" w:rsidR="006177B8" w:rsidRPr="0006468E" w:rsidRDefault="006177B8" w:rsidP="007A07D2">
            <w:pPr>
              <w:spacing w:line="240" w:lineRule="exact"/>
              <w:jc w:val="center"/>
              <w:rPr>
                <w:rFonts w:ascii="Arial" w:hAnsi="Arial" w:cs="Arial"/>
                <w:sz w:val="16"/>
                <w:szCs w:val="16"/>
              </w:rPr>
            </w:pPr>
          </w:p>
        </w:tc>
        <w:tc>
          <w:tcPr>
            <w:tcW w:w="830" w:type="dxa"/>
            <w:tcBorders>
              <w:top w:val="nil"/>
              <w:left w:val="nil"/>
              <w:bottom w:val="nil"/>
              <w:right w:val="nil"/>
            </w:tcBorders>
          </w:tcPr>
          <w:p w14:paraId="0158A24D" w14:textId="77777777" w:rsidR="006177B8" w:rsidRPr="0006468E" w:rsidRDefault="006177B8" w:rsidP="007A07D2">
            <w:pPr>
              <w:spacing w:line="240" w:lineRule="exact"/>
              <w:jc w:val="center"/>
              <w:rPr>
                <w:rFonts w:ascii="Arial" w:hAnsi="Arial" w:cs="Arial"/>
                <w:sz w:val="16"/>
                <w:szCs w:val="16"/>
              </w:rPr>
            </w:pPr>
          </w:p>
        </w:tc>
        <w:tc>
          <w:tcPr>
            <w:tcW w:w="1023" w:type="dxa"/>
            <w:gridSpan w:val="2"/>
            <w:tcBorders>
              <w:top w:val="nil"/>
              <w:left w:val="nil"/>
              <w:bottom w:val="nil"/>
              <w:right w:val="nil"/>
            </w:tcBorders>
          </w:tcPr>
          <w:p w14:paraId="40572217" w14:textId="77777777" w:rsidR="006177B8" w:rsidRPr="0006468E" w:rsidRDefault="006177B8" w:rsidP="007A07D2">
            <w:pPr>
              <w:spacing w:line="240" w:lineRule="exact"/>
              <w:jc w:val="center"/>
              <w:rPr>
                <w:rFonts w:ascii="Arial" w:hAnsi="Arial" w:cs="Arial"/>
                <w:sz w:val="16"/>
                <w:szCs w:val="16"/>
              </w:rPr>
            </w:pPr>
          </w:p>
        </w:tc>
        <w:tc>
          <w:tcPr>
            <w:tcW w:w="1124" w:type="dxa"/>
            <w:tcBorders>
              <w:top w:val="nil"/>
              <w:left w:val="nil"/>
              <w:bottom w:val="nil"/>
              <w:right w:val="nil"/>
            </w:tcBorders>
          </w:tcPr>
          <w:p w14:paraId="69C39615" w14:textId="77777777" w:rsidR="006177B8" w:rsidRPr="0006468E" w:rsidRDefault="006177B8" w:rsidP="007A07D2">
            <w:pPr>
              <w:spacing w:line="240" w:lineRule="exact"/>
              <w:jc w:val="center"/>
              <w:rPr>
                <w:rFonts w:ascii="Arial" w:hAnsi="Arial" w:cs="Arial"/>
                <w:sz w:val="16"/>
                <w:szCs w:val="16"/>
              </w:rPr>
            </w:pPr>
          </w:p>
        </w:tc>
        <w:tc>
          <w:tcPr>
            <w:tcW w:w="924" w:type="dxa"/>
            <w:tcBorders>
              <w:top w:val="nil"/>
              <w:left w:val="nil"/>
              <w:right w:val="nil"/>
            </w:tcBorders>
          </w:tcPr>
          <w:p w14:paraId="0F61A51C" w14:textId="77777777" w:rsidR="006177B8" w:rsidRPr="0006468E" w:rsidRDefault="006177B8" w:rsidP="007A07D2">
            <w:pPr>
              <w:spacing w:line="240" w:lineRule="exact"/>
              <w:jc w:val="center"/>
              <w:rPr>
                <w:rFonts w:ascii="Arial" w:hAnsi="Arial" w:cs="Arial"/>
                <w:sz w:val="16"/>
                <w:szCs w:val="16"/>
              </w:rPr>
            </w:pPr>
          </w:p>
        </w:tc>
        <w:tc>
          <w:tcPr>
            <w:tcW w:w="1024" w:type="dxa"/>
            <w:tcBorders>
              <w:top w:val="nil"/>
              <w:left w:val="nil"/>
              <w:right w:val="nil"/>
            </w:tcBorders>
          </w:tcPr>
          <w:p w14:paraId="3007D1DA" w14:textId="77777777" w:rsidR="006177B8" w:rsidRPr="0006468E" w:rsidRDefault="006177B8" w:rsidP="007A07D2">
            <w:pPr>
              <w:spacing w:line="240" w:lineRule="exact"/>
              <w:jc w:val="center"/>
              <w:rPr>
                <w:rFonts w:ascii="Arial" w:hAnsi="Arial" w:cs="Arial"/>
                <w:sz w:val="16"/>
                <w:szCs w:val="16"/>
              </w:rPr>
            </w:pPr>
          </w:p>
        </w:tc>
      </w:tr>
      <w:tr w:rsidR="00B11D12" w:rsidRPr="0006468E" w14:paraId="3428771D" w14:textId="77777777" w:rsidTr="007A1125">
        <w:tc>
          <w:tcPr>
            <w:tcW w:w="2250" w:type="dxa"/>
            <w:tcBorders>
              <w:top w:val="nil"/>
              <w:left w:val="nil"/>
              <w:bottom w:val="nil"/>
              <w:right w:val="nil"/>
            </w:tcBorders>
            <w:vAlign w:val="bottom"/>
          </w:tcPr>
          <w:p w14:paraId="27B42A36" w14:textId="799AC874" w:rsidR="00B11D12" w:rsidRPr="0006468E" w:rsidRDefault="00B11D12" w:rsidP="00B11D12">
            <w:pPr>
              <w:spacing w:line="240" w:lineRule="exact"/>
              <w:ind w:left="102" w:hanging="102"/>
              <w:rPr>
                <w:rFonts w:ascii="Arial" w:hAnsi="Arial" w:cs="Arial"/>
                <w:sz w:val="16"/>
                <w:szCs w:val="16"/>
              </w:rPr>
            </w:pPr>
            <w:r w:rsidRPr="0006468E">
              <w:rPr>
                <w:rFonts w:ascii="Arial" w:hAnsi="Arial" w:cs="Arial"/>
                <w:sz w:val="16"/>
                <w:szCs w:val="16"/>
              </w:rPr>
              <w:t>PRG Corporation Public Company Limited and its subsidiaries</w:t>
            </w:r>
          </w:p>
        </w:tc>
        <w:tc>
          <w:tcPr>
            <w:tcW w:w="993" w:type="dxa"/>
            <w:tcBorders>
              <w:top w:val="nil"/>
              <w:left w:val="nil"/>
              <w:bottom w:val="nil"/>
              <w:right w:val="nil"/>
            </w:tcBorders>
            <w:vAlign w:val="bottom"/>
          </w:tcPr>
          <w:p w14:paraId="45C40FDE" w14:textId="3A3B9438" w:rsidR="00B11D12" w:rsidRPr="0006468E" w:rsidRDefault="00882CA4" w:rsidP="00B11D12">
            <w:pPr>
              <w:tabs>
                <w:tab w:val="decimal" w:pos="519"/>
              </w:tabs>
              <w:spacing w:line="240" w:lineRule="exact"/>
              <w:rPr>
                <w:rFonts w:ascii="Arial" w:hAnsi="Arial" w:cs="Arial"/>
                <w:sz w:val="16"/>
                <w:szCs w:val="16"/>
              </w:rPr>
            </w:pPr>
            <w:r>
              <w:rPr>
                <w:rFonts w:ascii="Arial" w:hAnsi="Arial" w:cs="Arial"/>
                <w:sz w:val="16"/>
                <w:szCs w:val="16"/>
              </w:rPr>
              <w:t>43.36</w:t>
            </w:r>
          </w:p>
        </w:tc>
        <w:tc>
          <w:tcPr>
            <w:tcW w:w="992" w:type="dxa"/>
            <w:tcBorders>
              <w:top w:val="nil"/>
              <w:left w:val="nil"/>
              <w:bottom w:val="nil"/>
              <w:right w:val="nil"/>
            </w:tcBorders>
            <w:vAlign w:val="bottom"/>
          </w:tcPr>
          <w:p w14:paraId="0DA17E9C" w14:textId="21EFD10C"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25.34</w:t>
            </w:r>
          </w:p>
        </w:tc>
        <w:tc>
          <w:tcPr>
            <w:tcW w:w="992" w:type="dxa"/>
            <w:tcBorders>
              <w:top w:val="nil"/>
              <w:left w:val="nil"/>
              <w:bottom w:val="nil"/>
              <w:right w:val="nil"/>
            </w:tcBorders>
            <w:vAlign w:val="bottom"/>
          </w:tcPr>
          <w:p w14:paraId="0782DAAD" w14:textId="26DA2276" w:rsidR="00B11D12" w:rsidRPr="0006468E" w:rsidRDefault="00D0245A" w:rsidP="00B11D12">
            <w:pPr>
              <w:tabs>
                <w:tab w:val="decimal" w:pos="519"/>
              </w:tabs>
              <w:spacing w:line="240" w:lineRule="exact"/>
              <w:rPr>
                <w:rFonts w:ascii="Arial" w:hAnsi="Arial" w:cs="Arial"/>
                <w:sz w:val="16"/>
                <w:szCs w:val="16"/>
              </w:rPr>
            </w:pPr>
            <w:r>
              <w:rPr>
                <w:rFonts w:ascii="Arial" w:hAnsi="Arial" w:cs="Arial"/>
                <w:sz w:val="16"/>
                <w:szCs w:val="16"/>
              </w:rPr>
              <w:t>493.62</w:t>
            </w:r>
          </w:p>
        </w:tc>
        <w:tc>
          <w:tcPr>
            <w:tcW w:w="830" w:type="dxa"/>
            <w:tcBorders>
              <w:top w:val="nil"/>
              <w:left w:val="nil"/>
              <w:bottom w:val="nil"/>
              <w:right w:val="nil"/>
            </w:tcBorders>
            <w:vAlign w:val="bottom"/>
          </w:tcPr>
          <w:p w14:paraId="420BD492" w14:textId="3EF62F2F"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240.86</w:t>
            </w:r>
          </w:p>
        </w:tc>
        <w:tc>
          <w:tcPr>
            <w:tcW w:w="1023" w:type="dxa"/>
            <w:gridSpan w:val="2"/>
            <w:tcBorders>
              <w:top w:val="nil"/>
              <w:left w:val="nil"/>
              <w:bottom w:val="nil"/>
              <w:right w:val="nil"/>
            </w:tcBorders>
            <w:vAlign w:val="bottom"/>
          </w:tcPr>
          <w:p w14:paraId="5AE6C7F1" w14:textId="145DBC3F" w:rsidR="00B11D12" w:rsidRPr="0006468E" w:rsidRDefault="00D0245A" w:rsidP="00B11D12">
            <w:pPr>
              <w:tabs>
                <w:tab w:val="decimal" w:pos="519"/>
              </w:tabs>
              <w:spacing w:line="240" w:lineRule="exact"/>
              <w:rPr>
                <w:rFonts w:ascii="Arial" w:hAnsi="Arial" w:cs="Arial"/>
                <w:sz w:val="16"/>
                <w:szCs w:val="16"/>
              </w:rPr>
            </w:pPr>
            <w:r>
              <w:rPr>
                <w:rFonts w:ascii="Arial" w:hAnsi="Arial" w:cs="Arial"/>
                <w:sz w:val="16"/>
                <w:szCs w:val="16"/>
              </w:rPr>
              <w:t>9.05</w:t>
            </w:r>
          </w:p>
        </w:tc>
        <w:tc>
          <w:tcPr>
            <w:tcW w:w="1124" w:type="dxa"/>
            <w:tcBorders>
              <w:top w:val="nil"/>
              <w:left w:val="nil"/>
              <w:bottom w:val="nil"/>
              <w:right w:val="nil"/>
            </w:tcBorders>
            <w:vAlign w:val="bottom"/>
          </w:tcPr>
          <w:p w14:paraId="62915FC3" w14:textId="0AB9C060"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(16.90)</w:t>
            </w:r>
          </w:p>
        </w:tc>
        <w:tc>
          <w:tcPr>
            <w:tcW w:w="924" w:type="dxa"/>
            <w:tcBorders>
              <w:top w:val="nil"/>
              <w:left w:val="nil"/>
              <w:right w:val="nil"/>
            </w:tcBorders>
            <w:vAlign w:val="bottom"/>
          </w:tcPr>
          <w:p w14:paraId="7E13954D" w14:textId="5B54D8DF" w:rsidR="00B11D12" w:rsidRPr="0006468E" w:rsidRDefault="00356A72" w:rsidP="00B11D12">
            <w:pPr>
              <w:tabs>
                <w:tab w:val="decimal" w:pos="519"/>
              </w:tabs>
              <w:spacing w:line="240" w:lineRule="exact"/>
              <w:rPr>
                <w:rFonts w:ascii="Arial" w:hAnsi="Arial" w:cs="Arial"/>
                <w:sz w:val="16"/>
                <w:szCs w:val="16"/>
              </w:rPr>
            </w:pPr>
            <w:r>
              <w:rPr>
                <w:rFonts w:ascii="Arial" w:hAnsi="Arial" w:cs="Arial"/>
                <w:sz w:val="16"/>
                <w:szCs w:val="16"/>
              </w:rPr>
              <w:t>(198.70)</w:t>
            </w:r>
          </w:p>
        </w:tc>
        <w:tc>
          <w:tcPr>
            <w:tcW w:w="1024" w:type="dxa"/>
            <w:tcBorders>
              <w:top w:val="nil"/>
              <w:left w:val="nil"/>
              <w:right w:val="nil"/>
            </w:tcBorders>
            <w:vAlign w:val="bottom"/>
          </w:tcPr>
          <w:p w14:paraId="5053A687" w14:textId="03411365" w:rsidR="00B11D12" w:rsidRPr="0006468E" w:rsidRDefault="00B11D12" w:rsidP="00B11D12">
            <w:pPr>
              <w:tabs>
                <w:tab w:val="decimal" w:pos="519"/>
              </w:tabs>
              <w:spacing w:line="240" w:lineRule="exact"/>
              <w:jc w:val="right"/>
              <w:rPr>
                <w:rFonts w:ascii="Arial" w:hAnsi="Arial" w:cs="Arial"/>
                <w:sz w:val="16"/>
                <w:szCs w:val="16"/>
              </w:rPr>
            </w:pPr>
            <w:r>
              <w:rPr>
                <w:rFonts w:ascii="Arial" w:hAnsi="Arial" w:cs="Arial"/>
                <w:sz w:val="16"/>
                <w:szCs w:val="16"/>
              </w:rPr>
              <w:t xml:space="preserve">             -</w:t>
            </w:r>
          </w:p>
        </w:tc>
      </w:tr>
      <w:tr w:rsidR="00B11D12" w:rsidRPr="0006468E" w14:paraId="026F5978" w14:textId="77777777" w:rsidTr="007A1125">
        <w:tc>
          <w:tcPr>
            <w:tcW w:w="2250" w:type="dxa"/>
            <w:tcBorders>
              <w:top w:val="nil"/>
              <w:left w:val="nil"/>
              <w:bottom w:val="nil"/>
              <w:right w:val="nil"/>
            </w:tcBorders>
            <w:vAlign w:val="bottom"/>
          </w:tcPr>
          <w:p w14:paraId="0F6E66DC" w14:textId="68B0DB59" w:rsidR="00B11D12" w:rsidRPr="0006468E" w:rsidRDefault="00B11D12" w:rsidP="00B11D12">
            <w:pPr>
              <w:spacing w:line="240" w:lineRule="exact"/>
              <w:ind w:left="102" w:hanging="102"/>
              <w:rPr>
                <w:rFonts w:ascii="Arial" w:hAnsi="Arial" w:cs="Arial"/>
                <w:b/>
                <w:bCs/>
                <w:sz w:val="16"/>
                <w:szCs w:val="16"/>
              </w:rPr>
            </w:pPr>
            <w:r w:rsidRPr="0006468E">
              <w:rPr>
                <w:rFonts w:ascii="Arial" w:hAnsi="Arial" w:cs="Arial"/>
                <w:b/>
                <w:bCs/>
                <w:sz w:val="16"/>
                <w:szCs w:val="16"/>
              </w:rPr>
              <w:t>Non-listed companies</w:t>
            </w:r>
          </w:p>
        </w:tc>
        <w:tc>
          <w:tcPr>
            <w:tcW w:w="993" w:type="dxa"/>
            <w:tcBorders>
              <w:top w:val="nil"/>
              <w:left w:val="nil"/>
              <w:bottom w:val="nil"/>
              <w:right w:val="nil"/>
            </w:tcBorders>
            <w:vAlign w:val="bottom"/>
          </w:tcPr>
          <w:p w14:paraId="196CB8CD" w14:textId="77777777" w:rsidR="00B11D12" w:rsidRPr="0006468E" w:rsidRDefault="00B11D12" w:rsidP="00B11D12">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7AFA50C2" w14:textId="77777777" w:rsidR="00B11D12" w:rsidRPr="0006468E" w:rsidRDefault="00B11D12" w:rsidP="00B11D12">
            <w:pPr>
              <w:tabs>
                <w:tab w:val="decimal" w:pos="519"/>
              </w:tabs>
              <w:spacing w:line="240" w:lineRule="exact"/>
              <w:rPr>
                <w:rFonts w:ascii="Arial" w:hAnsi="Arial" w:cs="Arial"/>
                <w:sz w:val="16"/>
                <w:szCs w:val="16"/>
              </w:rPr>
            </w:pPr>
          </w:p>
        </w:tc>
        <w:tc>
          <w:tcPr>
            <w:tcW w:w="992" w:type="dxa"/>
            <w:tcBorders>
              <w:top w:val="nil"/>
              <w:left w:val="nil"/>
              <w:bottom w:val="nil"/>
              <w:right w:val="nil"/>
            </w:tcBorders>
            <w:vAlign w:val="bottom"/>
          </w:tcPr>
          <w:p w14:paraId="6FF91CD5" w14:textId="77777777" w:rsidR="00B11D12" w:rsidRPr="0006468E" w:rsidRDefault="00B11D12" w:rsidP="00B11D12">
            <w:pPr>
              <w:tabs>
                <w:tab w:val="decimal" w:pos="519"/>
              </w:tabs>
              <w:spacing w:line="240" w:lineRule="exact"/>
              <w:rPr>
                <w:rFonts w:ascii="Arial" w:hAnsi="Arial" w:cs="Arial"/>
                <w:sz w:val="16"/>
                <w:szCs w:val="16"/>
              </w:rPr>
            </w:pPr>
          </w:p>
        </w:tc>
        <w:tc>
          <w:tcPr>
            <w:tcW w:w="830" w:type="dxa"/>
            <w:tcBorders>
              <w:top w:val="nil"/>
              <w:left w:val="nil"/>
              <w:bottom w:val="nil"/>
              <w:right w:val="nil"/>
            </w:tcBorders>
            <w:vAlign w:val="bottom"/>
          </w:tcPr>
          <w:p w14:paraId="42D4090C" w14:textId="77777777" w:rsidR="00B11D12" w:rsidRPr="0006468E" w:rsidRDefault="00B11D12" w:rsidP="00B11D12">
            <w:pPr>
              <w:tabs>
                <w:tab w:val="decimal" w:pos="519"/>
              </w:tabs>
              <w:spacing w:line="240" w:lineRule="exact"/>
              <w:rPr>
                <w:rFonts w:ascii="Arial" w:hAnsi="Arial" w:cs="Arial"/>
                <w:sz w:val="16"/>
                <w:szCs w:val="16"/>
              </w:rPr>
            </w:pPr>
          </w:p>
        </w:tc>
        <w:tc>
          <w:tcPr>
            <w:tcW w:w="1023" w:type="dxa"/>
            <w:gridSpan w:val="2"/>
            <w:tcBorders>
              <w:top w:val="nil"/>
              <w:left w:val="nil"/>
              <w:bottom w:val="nil"/>
              <w:right w:val="nil"/>
            </w:tcBorders>
            <w:vAlign w:val="bottom"/>
          </w:tcPr>
          <w:p w14:paraId="5B6BD9F7" w14:textId="30EB369A" w:rsidR="00B11D12" w:rsidRPr="0006468E" w:rsidRDefault="00B11D12" w:rsidP="00B11D12">
            <w:pPr>
              <w:tabs>
                <w:tab w:val="decimal" w:pos="519"/>
              </w:tabs>
              <w:spacing w:line="240" w:lineRule="exact"/>
              <w:rPr>
                <w:rFonts w:ascii="Arial" w:hAnsi="Arial" w:cs="Arial"/>
                <w:sz w:val="16"/>
                <w:szCs w:val="16"/>
              </w:rPr>
            </w:pPr>
          </w:p>
        </w:tc>
        <w:tc>
          <w:tcPr>
            <w:tcW w:w="1124" w:type="dxa"/>
            <w:tcBorders>
              <w:top w:val="nil"/>
              <w:left w:val="nil"/>
              <w:bottom w:val="nil"/>
              <w:right w:val="nil"/>
            </w:tcBorders>
            <w:vAlign w:val="bottom"/>
          </w:tcPr>
          <w:p w14:paraId="5395B2F1" w14:textId="77777777" w:rsidR="00B11D12" w:rsidRPr="0006468E" w:rsidRDefault="00B11D12" w:rsidP="00B11D12">
            <w:pPr>
              <w:tabs>
                <w:tab w:val="decimal" w:pos="519"/>
              </w:tabs>
              <w:spacing w:line="240" w:lineRule="exact"/>
              <w:rPr>
                <w:rFonts w:ascii="Arial" w:hAnsi="Arial" w:cs="Arial"/>
                <w:sz w:val="16"/>
                <w:szCs w:val="16"/>
              </w:rPr>
            </w:pPr>
          </w:p>
        </w:tc>
        <w:tc>
          <w:tcPr>
            <w:tcW w:w="924" w:type="dxa"/>
            <w:tcBorders>
              <w:top w:val="nil"/>
              <w:left w:val="nil"/>
              <w:right w:val="nil"/>
            </w:tcBorders>
            <w:vAlign w:val="bottom"/>
          </w:tcPr>
          <w:p w14:paraId="30FEBC11" w14:textId="77777777" w:rsidR="00B11D12" w:rsidRPr="0006468E" w:rsidRDefault="00B11D12" w:rsidP="00B11D12">
            <w:pPr>
              <w:tabs>
                <w:tab w:val="decimal" w:pos="519"/>
              </w:tabs>
              <w:spacing w:line="240" w:lineRule="exact"/>
              <w:rPr>
                <w:rFonts w:ascii="Arial" w:hAnsi="Arial" w:cs="Arial"/>
                <w:sz w:val="16"/>
                <w:szCs w:val="16"/>
              </w:rPr>
            </w:pPr>
          </w:p>
        </w:tc>
        <w:tc>
          <w:tcPr>
            <w:tcW w:w="1024" w:type="dxa"/>
            <w:tcBorders>
              <w:top w:val="nil"/>
              <w:left w:val="nil"/>
              <w:right w:val="nil"/>
            </w:tcBorders>
            <w:vAlign w:val="bottom"/>
          </w:tcPr>
          <w:p w14:paraId="37819CF6" w14:textId="77777777" w:rsidR="00B11D12" w:rsidRPr="0006468E" w:rsidRDefault="00B11D12" w:rsidP="00B11D12">
            <w:pPr>
              <w:tabs>
                <w:tab w:val="decimal" w:pos="519"/>
              </w:tabs>
              <w:spacing w:line="240" w:lineRule="exact"/>
              <w:jc w:val="right"/>
              <w:rPr>
                <w:rFonts w:ascii="Arial" w:hAnsi="Arial" w:cs="Arial"/>
                <w:sz w:val="16"/>
                <w:szCs w:val="16"/>
              </w:rPr>
            </w:pPr>
          </w:p>
        </w:tc>
      </w:tr>
      <w:tr w:rsidR="00B11D12" w:rsidRPr="0006468E" w14:paraId="75C08CE5" w14:textId="77777777" w:rsidTr="007A1125">
        <w:tc>
          <w:tcPr>
            <w:tcW w:w="2250" w:type="dxa"/>
            <w:tcBorders>
              <w:top w:val="nil"/>
              <w:left w:val="nil"/>
              <w:bottom w:val="nil"/>
              <w:right w:val="nil"/>
            </w:tcBorders>
          </w:tcPr>
          <w:p w14:paraId="04C80ABE" w14:textId="77777777" w:rsidR="00B11D12" w:rsidRPr="0006468E" w:rsidRDefault="00B11D12" w:rsidP="00B11D12">
            <w:pPr>
              <w:spacing w:line="240" w:lineRule="exact"/>
              <w:ind w:left="102" w:hanging="102"/>
              <w:rPr>
                <w:rFonts w:ascii="Arial" w:hAnsi="Arial" w:cs="Arial"/>
                <w:sz w:val="16"/>
                <w:szCs w:val="16"/>
                <w:cs/>
              </w:rPr>
            </w:pPr>
            <w:r w:rsidRPr="0006468E">
              <w:rPr>
                <w:rFonts w:ascii="Arial" w:hAnsi="Arial" w:cs="Arial"/>
                <w:sz w:val="16"/>
                <w:szCs w:val="16"/>
              </w:rPr>
              <w:t>MBK Resort Public Company Limited and its subsidiaries</w:t>
            </w:r>
          </w:p>
        </w:tc>
        <w:tc>
          <w:tcPr>
            <w:tcW w:w="993" w:type="dxa"/>
            <w:tcBorders>
              <w:top w:val="nil"/>
              <w:left w:val="nil"/>
              <w:bottom w:val="nil"/>
              <w:right w:val="nil"/>
            </w:tcBorders>
            <w:vAlign w:val="bottom"/>
          </w:tcPr>
          <w:p w14:paraId="0950CCB5" w14:textId="30E97957" w:rsidR="00B11D12" w:rsidRPr="0006468E" w:rsidRDefault="00882CA4" w:rsidP="00B11D12">
            <w:pPr>
              <w:tabs>
                <w:tab w:val="decimal" w:pos="519"/>
              </w:tabs>
              <w:spacing w:line="240" w:lineRule="exact"/>
              <w:rPr>
                <w:rFonts w:ascii="Arial" w:hAnsi="Arial" w:cs="Arial"/>
                <w:sz w:val="16"/>
                <w:szCs w:val="16"/>
              </w:rPr>
            </w:pPr>
            <w:r>
              <w:rPr>
                <w:rFonts w:ascii="Arial" w:hAnsi="Arial" w:cs="Arial"/>
                <w:sz w:val="16"/>
                <w:szCs w:val="16"/>
              </w:rPr>
              <w:t>20.70</w:t>
            </w:r>
          </w:p>
        </w:tc>
        <w:tc>
          <w:tcPr>
            <w:tcW w:w="992" w:type="dxa"/>
            <w:tcBorders>
              <w:top w:val="nil"/>
              <w:left w:val="nil"/>
              <w:bottom w:val="nil"/>
              <w:right w:val="nil"/>
            </w:tcBorders>
            <w:vAlign w:val="bottom"/>
          </w:tcPr>
          <w:p w14:paraId="7BC9F044" w14:textId="3B023B76"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27.01</w:t>
            </w:r>
          </w:p>
        </w:tc>
        <w:tc>
          <w:tcPr>
            <w:tcW w:w="992" w:type="dxa"/>
            <w:tcBorders>
              <w:top w:val="nil"/>
              <w:left w:val="nil"/>
              <w:bottom w:val="nil"/>
              <w:right w:val="nil"/>
            </w:tcBorders>
            <w:vAlign w:val="bottom"/>
          </w:tcPr>
          <w:p w14:paraId="0D135E51" w14:textId="63CEB984" w:rsidR="00B11D12" w:rsidRPr="0006468E" w:rsidRDefault="00D0245A" w:rsidP="00B11D12">
            <w:pPr>
              <w:tabs>
                <w:tab w:val="decimal" w:pos="519"/>
              </w:tabs>
              <w:spacing w:line="240" w:lineRule="exact"/>
              <w:rPr>
                <w:rFonts w:ascii="Arial" w:hAnsi="Arial" w:cs="Arial"/>
                <w:sz w:val="16"/>
                <w:szCs w:val="16"/>
              </w:rPr>
            </w:pPr>
            <w:r>
              <w:rPr>
                <w:rFonts w:ascii="Arial" w:hAnsi="Arial" w:cs="Arial"/>
                <w:sz w:val="16"/>
                <w:szCs w:val="16"/>
              </w:rPr>
              <w:t>179.44</w:t>
            </w:r>
          </w:p>
        </w:tc>
        <w:tc>
          <w:tcPr>
            <w:tcW w:w="830" w:type="dxa"/>
            <w:tcBorders>
              <w:top w:val="nil"/>
              <w:left w:val="nil"/>
              <w:bottom w:val="nil"/>
              <w:right w:val="nil"/>
            </w:tcBorders>
            <w:vAlign w:val="bottom"/>
          </w:tcPr>
          <w:p w14:paraId="3B15EE84" w14:textId="23DE3919"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260.01</w:t>
            </w:r>
          </w:p>
        </w:tc>
        <w:tc>
          <w:tcPr>
            <w:tcW w:w="1023" w:type="dxa"/>
            <w:gridSpan w:val="2"/>
            <w:tcBorders>
              <w:top w:val="nil"/>
              <w:left w:val="nil"/>
              <w:bottom w:val="nil"/>
              <w:right w:val="nil"/>
            </w:tcBorders>
            <w:vAlign w:val="bottom"/>
          </w:tcPr>
          <w:p w14:paraId="536C146B" w14:textId="2AA9E816" w:rsidR="00B11D12" w:rsidRPr="0006468E" w:rsidRDefault="00A505F8" w:rsidP="00B11D12">
            <w:pPr>
              <w:tabs>
                <w:tab w:val="decimal" w:pos="519"/>
              </w:tabs>
              <w:spacing w:line="240" w:lineRule="exact"/>
              <w:rPr>
                <w:rFonts w:ascii="Arial" w:hAnsi="Arial" w:cs="Arial"/>
                <w:sz w:val="16"/>
                <w:szCs w:val="16"/>
              </w:rPr>
            </w:pPr>
            <w:r>
              <w:rPr>
                <w:rFonts w:ascii="Arial" w:hAnsi="Arial" w:cs="Arial"/>
                <w:sz w:val="16"/>
                <w:szCs w:val="16"/>
              </w:rPr>
              <w:t>7.62</w:t>
            </w:r>
          </w:p>
        </w:tc>
        <w:tc>
          <w:tcPr>
            <w:tcW w:w="1124" w:type="dxa"/>
            <w:tcBorders>
              <w:top w:val="nil"/>
              <w:left w:val="nil"/>
              <w:bottom w:val="nil"/>
              <w:right w:val="nil"/>
            </w:tcBorders>
            <w:vAlign w:val="bottom"/>
          </w:tcPr>
          <w:p w14:paraId="74583E3C" w14:textId="46F57611"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2.02</w:t>
            </w:r>
          </w:p>
        </w:tc>
        <w:tc>
          <w:tcPr>
            <w:tcW w:w="924" w:type="dxa"/>
            <w:tcBorders>
              <w:top w:val="nil"/>
              <w:left w:val="nil"/>
              <w:right w:val="nil"/>
            </w:tcBorders>
            <w:vAlign w:val="bottom"/>
          </w:tcPr>
          <w:p w14:paraId="78587D2D" w14:textId="0C017754" w:rsidR="00B11D12" w:rsidRPr="0006468E" w:rsidRDefault="00356A72" w:rsidP="00B11D12">
            <w:pPr>
              <w:tabs>
                <w:tab w:val="decimal" w:pos="519"/>
              </w:tabs>
              <w:spacing w:line="240" w:lineRule="exact"/>
              <w:rPr>
                <w:rFonts w:ascii="Arial" w:hAnsi="Arial" w:cs="Arial"/>
                <w:sz w:val="16"/>
                <w:szCs w:val="16"/>
              </w:rPr>
            </w:pPr>
            <w:r>
              <w:rPr>
                <w:rFonts w:ascii="Arial" w:hAnsi="Arial" w:cs="Arial"/>
                <w:sz w:val="16"/>
                <w:szCs w:val="16"/>
              </w:rPr>
              <w:t>(6.48)</w:t>
            </w:r>
          </w:p>
        </w:tc>
        <w:tc>
          <w:tcPr>
            <w:tcW w:w="1024" w:type="dxa"/>
            <w:tcBorders>
              <w:top w:val="nil"/>
              <w:left w:val="nil"/>
              <w:right w:val="nil"/>
            </w:tcBorders>
            <w:vAlign w:val="bottom"/>
          </w:tcPr>
          <w:p w14:paraId="75C73170" w14:textId="5C242B85" w:rsidR="00B11D12" w:rsidRPr="0006468E" w:rsidRDefault="00B11D12" w:rsidP="00B11D12">
            <w:pPr>
              <w:tabs>
                <w:tab w:val="decimal" w:pos="519"/>
              </w:tabs>
              <w:spacing w:line="240" w:lineRule="exact"/>
              <w:jc w:val="right"/>
              <w:rPr>
                <w:rFonts w:ascii="Arial" w:hAnsi="Arial" w:cs="Arial"/>
                <w:sz w:val="16"/>
                <w:szCs w:val="16"/>
              </w:rPr>
            </w:pPr>
            <w:r>
              <w:rPr>
                <w:rFonts w:ascii="Arial" w:hAnsi="Arial" w:cs="Arial"/>
                <w:sz w:val="16"/>
                <w:szCs w:val="16"/>
              </w:rPr>
              <w:t>(6.48)</w:t>
            </w:r>
          </w:p>
        </w:tc>
      </w:tr>
      <w:tr w:rsidR="00B11D12" w:rsidRPr="0006468E" w14:paraId="4A5CCB59" w14:textId="77777777" w:rsidTr="007A1125">
        <w:tc>
          <w:tcPr>
            <w:tcW w:w="2250" w:type="dxa"/>
            <w:tcBorders>
              <w:top w:val="nil"/>
              <w:left w:val="nil"/>
              <w:bottom w:val="nil"/>
              <w:right w:val="nil"/>
            </w:tcBorders>
          </w:tcPr>
          <w:p w14:paraId="359C8ECF" w14:textId="64D76A0A" w:rsidR="00B11D12" w:rsidRPr="0006468E" w:rsidRDefault="00B11D12" w:rsidP="00B11D12">
            <w:pPr>
              <w:spacing w:line="240" w:lineRule="exact"/>
              <w:ind w:left="102" w:hanging="102"/>
              <w:rPr>
                <w:rFonts w:ascii="Arial" w:hAnsi="Arial" w:cs="Arial"/>
                <w:sz w:val="16"/>
                <w:szCs w:val="16"/>
              </w:rPr>
            </w:pPr>
            <w:r w:rsidRPr="0006468E">
              <w:rPr>
                <w:rFonts w:ascii="Arial" w:hAnsi="Arial" w:cs="Arial"/>
                <w:sz w:val="16"/>
                <w:szCs w:val="16"/>
              </w:rPr>
              <w:t>Apple Auto Auction (Thailand) Company Limited</w:t>
            </w:r>
            <w:r>
              <w:rPr>
                <w:rFonts w:ascii="Arial" w:hAnsi="Arial" w:cs="Arial"/>
                <w:sz w:val="16"/>
                <w:szCs w:val="16"/>
              </w:rPr>
              <w:t xml:space="preserve"> and its subsidiary</w:t>
            </w:r>
            <w:r w:rsidRPr="000F34A7">
              <w:rPr>
                <w:rFonts w:ascii="Arial" w:hAnsi="Arial" w:cs="Arial"/>
                <w:sz w:val="16"/>
                <w:szCs w:val="16"/>
                <w:vertAlign w:val="superscript"/>
              </w:rPr>
              <w:t>1)</w:t>
            </w:r>
          </w:p>
        </w:tc>
        <w:tc>
          <w:tcPr>
            <w:tcW w:w="993" w:type="dxa"/>
            <w:tcBorders>
              <w:top w:val="nil"/>
              <w:left w:val="nil"/>
              <w:bottom w:val="nil"/>
              <w:right w:val="nil"/>
            </w:tcBorders>
            <w:vAlign w:val="bottom"/>
          </w:tcPr>
          <w:p w14:paraId="521F6E98" w14:textId="61652216" w:rsidR="00B11D12" w:rsidRPr="0006468E" w:rsidRDefault="00882CA4" w:rsidP="00B11D12">
            <w:pPr>
              <w:tabs>
                <w:tab w:val="decimal" w:pos="519"/>
              </w:tabs>
              <w:spacing w:line="240" w:lineRule="exact"/>
              <w:rPr>
                <w:rFonts w:ascii="Arial" w:hAnsi="Arial" w:cs="Arial"/>
                <w:sz w:val="16"/>
                <w:szCs w:val="16"/>
              </w:rPr>
            </w:pPr>
            <w:r>
              <w:rPr>
                <w:rFonts w:ascii="Arial" w:hAnsi="Arial" w:cs="Arial"/>
                <w:sz w:val="16"/>
                <w:szCs w:val="16"/>
              </w:rPr>
              <w:t>46.45</w:t>
            </w:r>
          </w:p>
        </w:tc>
        <w:tc>
          <w:tcPr>
            <w:tcW w:w="992" w:type="dxa"/>
            <w:tcBorders>
              <w:top w:val="nil"/>
              <w:left w:val="nil"/>
              <w:bottom w:val="nil"/>
              <w:right w:val="nil"/>
            </w:tcBorders>
            <w:vAlign w:val="bottom"/>
          </w:tcPr>
          <w:p w14:paraId="1AE29D6E" w14:textId="7D76A425"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46.45</w:t>
            </w:r>
          </w:p>
        </w:tc>
        <w:tc>
          <w:tcPr>
            <w:tcW w:w="992" w:type="dxa"/>
            <w:tcBorders>
              <w:top w:val="nil"/>
              <w:left w:val="nil"/>
              <w:bottom w:val="nil"/>
              <w:right w:val="nil"/>
            </w:tcBorders>
            <w:vAlign w:val="bottom"/>
          </w:tcPr>
          <w:p w14:paraId="02BE4122" w14:textId="78161D08" w:rsidR="00B11D12" w:rsidRPr="0006468E" w:rsidRDefault="00D0245A" w:rsidP="00B11D12">
            <w:pPr>
              <w:tabs>
                <w:tab w:val="decimal" w:pos="519"/>
              </w:tabs>
              <w:spacing w:line="240" w:lineRule="exact"/>
              <w:rPr>
                <w:rFonts w:ascii="Arial" w:hAnsi="Arial" w:cs="Arial"/>
                <w:sz w:val="16"/>
                <w:szCs w:val="16"/>
              </w:rPr>
            </w:pPr>
            <w:r>
              <w:rPr>
                <w:rFonts w:ascii="Arial" w:hAnsi="Arial" w:cs="Arial"/>
                <w:sz w:val="16"/>
                <w:szCs w:val="16"/>
              </w:rPr>
              <w:t>421.03</w:t>
            </w:r>
          </w:p>
        </w:tc>
        <w:tc>
          <w:tcPr>
            <w:tcW w:w="830" w:type="dxa"/>
            <w:tcBorders>
              <w:top w:val="nil"/>
              <w:left w:val="nil"/>
              <w:bottom w:val="nil"/>
              <w:right w:val="nil"/>
            </w:tcBorders>
            <w:vAlign w:val="bottom"/>
          </w:tcPr>
          <w:p w14:paraId="57D5635B" w14:textId="25F87830"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383.26</w:t>
            </w:r>
          </w:p>
        </w:tc>
        <w:tc>
          <w:tcPr>
            <w:tcW w:w="1023" w:type="dxa"/>
            <w:gridSpan w:val="2"/>
            <w:tcBorders>
              <w:top w:val="nil"/>
              <w:left w:val="nil"/>
              <w:bottom w:val="nil"/>
              <w:right w:val="nil"/>
            </w:tcBorders>
            <w:vAlign w:val="bottom"/>
          </w:tcPr>
          <w:p w14:paraId="30518822" w14:textId="294E1E68" w:rsidR="00B11D12" w:rsidRPr="0006468E" w:rsidRDefault="00A505F8" w:rsidP="00B11D12">
            <w:pPr>
              <w:tabs>
                <w:tab w:val="decimal" w:pos="519"/>
              </w:tabs>
              <w:spacing w:line="240" w:lineRule="exact"/>
              <w:rPr>
                <w:rFonts w:ascii="Arial" w:hAnsi="Arial" w:cs="Arial"/>
                <w:sz w:val="16"/>
                <w:szCs w:val="16"/>
              </w:rPr>
            </w:pPr>
            <w:r>
              <w:rPr>
                <w:rFonts w:ascii="Arial" w:hAnsi="Arial" w:cs="Arial"/>
                <w:sz w:val="16"/>
                <w:szCs w:val="16"/>
              </w:rPr>
              <w:t>61.84</w:t>
            </w:r>
          </w:p>
        </w:tc>
        <w:tc>
          <w:tcPr>
            <w:tcW w:w="1124" w:type="dxa"/>
            <w:tcBorders>
              <w:top w:val="nil"/>
              <w:left w:val="nil"/>
              <w:bottom w:val="nil"/>
              <w:right w:val="nil"/>
            </w:tcBorders>
            <w:vAlign w:val="bottom"/>
          </w:tcPr>
          <w:p w14:paraId="42E04450" w14:textId="31E33C27"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58.34</w:t>
            </w:r>
          </w:p>
        </w:tc>
        <w:tc>
          <w:tcPr>
            <w:tcW w:w="924" w:type="dxa"/>
            <w:tcBorders>
              <w:left w:val="nil"/>
              <w:right w:val="nil"/>
            </w:tcBorders>
            <w:vAlign w:val="bottom"/>
          </w:tcPr>
          <w:p w14:paraId="30A9813D" w14:textId="46ECB944" w:rsidR="00B11D12" w:rsidRPr="0006468E" w:rsidRDefault="00356A72" w:rsidP="00B11D12">
            <w:pPr>
              <w:tabs>
                <w:tab w:val="decimal" w:pos="519"/>
              </w:tabs>
              <w:spacing w:line="240" w:lineRule="exact"/>
              <w:rPr>
                <w:rFonts w:ascii="Arial" w:hAnsi="Arial" w:cs="Arial"/>
                <w:sz w:val="16"/>
                <w:szCs w:val="16"/>
              </w:rPr>
            </w:pPr>
            <w:r>
              <w:rPr>
                <w:rFonts w:ascii="Arial" w:hAnsi="Arial" w:cs="Arial"/>
                <w:sz w:val="16"/>
                <w:szCs w:val="16"/>
              </w:rPr>
              <w:t>(22.57)</w:t>
            </w:r>
          </w:p>
        </w:tc>
        <w:tc>
          <w:tcPr>
            <w:tcW w:w="1024" w:type="dxa"/>
            <w:tcBorders>
              <w:left w:val="nil"/>
              <w:right w:val="nil"/>
            </w:tcBorders>
            <w:vAlign w:val="bottom"/>
          </w:tcPr>
          <w:p w14:paraId="71CFC245" w14:textId="747FBED2" w:rsidR="00B11D12" w:rsidRPr="0006468E" w:rsidRDefault="00B11D12" w:rsidP="00B11D12">
            <w:pPr>
              <w:tabs>
                <w:tab w:val="decimal" w:pos="519"/>
              </w:tabs>
              <w:spacing w:line="240" w:lineRule="exact"/>
              <w:rPr>
                <w:rFonts w:ascii="Arial" w:hAnsi="Arial" w:cs="Arial"/>
                <w:sz w:val="16"/>
                <w:szCs w:val="16"/>
              </w:rPr>
            </w:pPr>
            <w:r>
              <w:rPr>
                <w:rFonts w:ascii="Arial" w:hAnsi="Arial" w:cs="Arial"/>
                <w:sz w:val="16"/>
                <w:szCs w:val="16"/>
              </w:rPr>
              <w:t>(31.35)</w:t>
            </w:r>
          </w:p>
        </w:tc>
      </w:tr>
    </w:tbl>
    <w:p w14:paraId="000709ED" w14:textId="1171A9A2" w:rsidR="00C81855" w:rsidRDefault="00930457" w:rsidP="00930457">
      <w:pPr>
        <w:tabs>
          <w:tab w:val="left" w:pos="1440"/>
        </w:tabs>
        <w:spacing w:after="120" w:line="380" w:lineRule="exact"/>
        <w:ind w:left="547" w:hanging="547"/>
        <w:jc w:val="thaiDistribute"/>
        <w:outlineLvl w:val="0"/>
        <w:rPr>
          <w:rFonts w:ascii="Arial" w:hAnsi="Arial" w:cs="Arial"/>
          <w:b/>
          <w:bCs/>
          <w:sz w:val="22"/>
          <w:szCs w:val="22"/>
        </w:rPr>
      </w:pPr>
      <w:r w:rsidRPr="000F34A7">
        <w:rPr>
          <w:rFonts w:ascii="Arial" w:hAnsi="Arial" w:cs="Arial"/>
          <w:sz w:val="16"/>
          <w:szCs w:val="16"/>
          <w:vertAlign w:val="superscript"/>
        </w:rPr>
        <w:t>1)</w:t>
      </w:r>
      <w:r>
        <w:rPr>
          <w:rFonts w:ascii="Arial" w:hAnsi="Arial" w:cs="Arial"/>
          <w:sz w:val="16"/>
          <w:szCs w:val="16"/>
          <w:vertAlign w:val="superscript"/>
        </w:rPr>
        <w:t xml:space="preserve">  </w:t>
      </w:r>
      <w:r w:rsidRPr="008D01C7">
        <w:rPr>
          <w:rFonts w:ascii="Arial" w:hAnsi="Arial" w:cs="Arial"/>
          <w:sz w:val="16"/>
          <w:szCs w:val="16"/>
        </w:rPr>
        <w:t>Investments in subsidiary since 13 March 2024</w:t>
      </w:r>
    </w:p>
    <w:p w14:paraId="15997652" w14:textId="77777777" w:rsidR="008E56C1" w:rsidRDefault="008E56C1">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4F1FFF4" w14:textId="3FBA402B" w:rsidR="006177B8" w:rsidRPr="0006468E" w:rsidRDefault="006177B8" w:rsidP="00A40B1D">
      <w:pPr>
        <w:tabs>
          <w:tab w:val="left" w:pos="1440"/>
        </w:tabs>
        <w:spacing w:before="240" w:after="120" w:line="380" w:lineRule="exact"/>
        <w:ind w:left="540" w:hanging="540"/>
        <w:jc w:val="thaiDistribute"/>
        <w:outlineLvl w:val="0"/>
        <w:rPr>
          <w:rFonts w:ascii="Arial" w:hAnsi="Arial" w:cs="Arial"/>
          <w:b/>
          <w:bCs/>
          <w:sz w:val="32"/>
          <w:szCs w:val="32"/>
        </w:rPr>
      </w:pPr>
      <w:r w:rsidRPr="0006468E">
        <w:rPr>
          <w:rFonts w:ascii="Arial" w:hAnsi="Arial" w:cs="Arial"/>
          <w:b/>
          <w:bCs/>
          <w:sz w:val="22"/>
          <w:szCs w:val="22"/>
        </w:rPr>
        <w:lastRenderedPageBreak/>
        <w:t>1</w:t>
      </w:r>
      <w:r w:rsidR="00B04FEF">
        <w:rPr>
          <w:rFonts w:ascii="Arial" w:hAnsi="Arial" w:cs="Arial"/>
          <w:b/>
          <w:bCs/>
          <w:sz w:val="22"/>
          <w:szCs w:val="22"/>
        </w:rPr>
        <w:t>6</w:t>
      </w:r>
      <w:r w:rsidRPr="0006468E">
        <w:rPr>
          <w:rFonts w:ascii="Arial" w:hAnsi="Arial" w:cs="Arial"/>
          <w:b/>
          <w:bCs/>
          <w:sz w:val="22"/>
          <w:szCs w:val="22"/>
        </w:rPr>
        <w:t>.3</w:t>
      </w:r>
      <w:r w:rsidRPr="0006468E">
        <w:rPr>
          <w:rFonts w:ascii="Arial" w:hAnsi="Arial" w:cs="Arial"/>
          <w:b/>
          <w:bCs/>
          <w:sz w:val="22"/>
          <w:szCs w:val="22"/>
        </w:rPr>
        <w:tab/>
      </w:r>
      <w:r w:rsidRPr="00A40B1D">
        <w:rPr>
          <w:rFonts w:ascii="Arial" w:hAnsi="Arial" w:cs="Arial"/>
          <w:b/>
          <w:bCs/>
          <w:sz w:val="22"/>
          <w:szCs w:val="22"/>
        </w:rPr>
        <w:t>Summarised financial information that based on amounts before inter-company elimination about subsidiaries that have material non-controlling</w:t>
      </w:r>
      <w:r w:rsidRPr="0006468E">
        <w:rPr>
          <w:rFonts w:ascii="Arial" w:hAnsi="Arial" w:cs="Arial"/>
          <w:b/>
          <w:bCs/>
          <w:sz w:val="22"/>
          <w:szCs w:val="22"/>
        </w:rPr>
        <w:t xml:space="preserve"> </w:t>
      </w:r>
    </w:p>
    <w:p w14:paraId="32F51FB0" w14:textId="77777777" w:rsidR="006177B8" w:rsidRPr="0006468E" w:rsidRDefault="006177B8" w:rsidP="009566CD">
      <w:pPr>
        <w:pStyle w:val="List"/>
        <w:spacing w:before="120" w:after="120" w:line="380" w:lineRule="exact"/>
        <w:ind w:left="540" w:firstLine="0"/>
        <w:jc w:val="thaiDistribute"/>
        <w:outlineLvl w:val="0"/>
        <w:rPr>
          <w:rFonts w:ascii="Arial" w:hAnsi="Arial" w:cs="Arial"/>
          <w:sz w:val="22"/>
          <w:szCs w:val="22"/>
        </w:rPr>
      </w:pPr>
      <w:r w:rsidRPr="0006468E">
        <w:rPr>
          <w:rFonts w:ascii="Arial" w:hAnsi="Arial" w:cs="Arial"/>
          <w:sz w:val="22"/>
          <w:szCs w:val="22"/>
        </w:rPr>
        <w:t>Summarised information about financial position</w:t>
      </w:r>
    </w:p>
    <w:tbl>
      <w:tblPr>
        <w:tblW w:w="9360" w:type="dxa"/>
        <w:tblInd w:w="450" w:type="dxa"/>
        <w:tblLayout w:type="fixed"/>
        <w:tblLook w:val="0000" w:firstRow="0" w:lastRow="0" w:firstColumn="0" w:lastColumn="0" w:noHBand="0" w:noVBand="0"/>
      </w:tblPr>
      <w:tblGrid>
        <w:gridCol w:w="2160"/>
        <w:gridCol w:w="1200"/>
        <w:gridCol w:w="1200"/>
        <w:gridCol w:w="1200"/>
        <w:gridCol w:w="1200"/>
        <w:gridCol w:w="1200"/>
        <w:gridCol w:w="1200"/>
      </w:tblGrid>
      <w:tr w:rsidR="003275C8" w:rsidRPr="008D01C7" w14:paraId="7CEE5512" w14:textId="77777777" w:rsidTr="00374F45">
        <w:tc>
          <w:tcPr>
            <w:tcW w:w="2160" w:type="dxa"/>
            <w:tcBorders>
              <w:left w:val="nil"/>
              <w:bottom w:val="nil"/>
              <w:right w:val="nil"/>
            </w:tcBorders>
            <w:vAlign w:val="bottom"/>
          </w:tcPr>
          <w:p w14:paraId="6775B3C7" w14:textId="77777777" w:rsidR="003275C8" w:rsidRPr="008D01C7" w:rsidRDefault="003275C8" w:rsidP="008D01C7">
            <w:pPr>
              <w:spacing w:line="300" w:lineRule="exact"/>
              <w:jc w:val="center"/>
              <w:rPr>
                <w:rFonts w:ascii="Arial" w:hAnsi="Arial" w:cs="Arial"/>
                <w:spacing w:val="-4"/>
                <w:sz w:val="16"/>
                <w:szCs w:val="16"/>
              </w:rPr>
            </w:pPr>
          </w:p>
        </w:tc>
        <w:tc>
          <w:tcPr>
            <w:tcW w:w="2400" w:type="dxa"/>
            <w:gridSpan w:val="2"/>
            <w:tcBorders>
              <w:left w:val="nil"/>
              <w:bottom w:val="nil"/>
              <w:right w:val="nil"/>
            </w:tcBorders>
            <w:vAlign w:val="bottom"/>
          </w:tcPr>
          <w:p w14:paraId="297EB6BB" w14:textId="77777777" w:rsidR="003275C8" w:rsidRPr="008D01C7" w:rsidRDefault="003275C8" w:rsidP="008D01C7">
            <w:pPr>
              <w:spacing w:line="300" w:lineRule="exact"/>
              <w:ind w:left="101" w:hanging="101"/>
              <w:jc w:val="center"/>
              <w:rPr>
                <w:rFonts w:ascii="Arial" w:hAnsi="Arial" w:cs="Arial"/>
                <w:sz w:val="16"/>
                <w:szCs w:val="16"/>
              </w:rPr>
            </w:pPr>
          </w:p>
        </w:tc>
        <w:tc>
          <w:tcPr>
            <w:tcW w:w="2400" w:type="dxa"/>
            <w:gridSpan w:val="2"/>
            <w:tcBorders>
              <w:left w:val="nil"/>
              <w:bottom w:val="nil"/>
              <w:right w:val="nil"/>
            </w:tcBorders>
            <w:vAlign w:val="bottom"/>
          </w:tcPr>
          <w:p w14:paraId="7D34EAD0" w14:textId="77777777" w:rsidR="003275C8" w:rsidRPr="008D01C7" w:rsidRDefault="003275C8" w:rsidP="008D01C7">
            <w:pPr>
              <w:spacing w:line="300" w:lineRule="exact"/>
              <w:ind w:left="101" w:hanging="101"/>
              <w:jc w:val="center"/>
              <w:rPr>
                <w:rFonts w:ascii="Arial" w:hAnsi="Arial" w:cs="Arial"/>
                <w:sz w:val="16"/>
                <w:szCs w:val="16"/>
              </w:rPr>
            </w:pPr>
          </w:p>
        </w:tc>
        <w:tc>
          <w:tcPr>
            <w:tcW w:w="2400" w:type="dxa"/>
            <w:gridSpan w:val="2"/>
            <w:tcBorders>
              <w:left w:val="nil"/>
              <w:right w:val="nil"/>
            </w:tcBorders>
            <w:vAlign w:val="bottom"/>
          </w:tcPr>
          <w:p w14:paraId="72212751" w14:textId="7D14F6AB" w:rsidR="003275C8" w:rsidRPr="008D01C7" w:rsidRDefault="003275C8" w:rsidP="008D01C7">
            <w:pPr>
              <w:spacing w:line="300" w:lineRule="exact"/>
              <w:ind w:left="101" w:hanging="101"/>
              <w:jc w:val="right"/>
              <w:rPr>
                <w:rFonts w:ascii="Arial" w:hAnsi="Arial" w:cs="Arial"/>
                <w:sz w:val="16"/>
                <w:szCs w:val="16"/>
              </w:rPr>
            </w:pPr>
            <w:r w:rsidRPr="008D01C7">
              <w:rPr>
                <w:rFonts w:ascii="Arial" w:hAnsi="Arial" w:cs="Arial"/>
                <w:sz w:val="16"/>
                <w:szCs w:val="16"/>
              </w:rPr>
              <w:t>(Unit: Million Baht)</w:t>
            </w:r>
          </w:p>
        </w:tc>
      </w:tr>
      <w:tr w:rsidR="003275C8" w:rsidRPr="008D01C7" w14:paraId="5EB47CE4" w14:textId="77777777" w:rsidTr="00374F45">
        <w:tc>
          <w:tcPr>
            <w:tcW w:w="2160" w:type="dxa"/>
            <w:tcBorders>
              <w:left w:val="nil"/>
              <w:bottom w:val="nil"/>
              <w:right w:val="nil"/>
            </w:tcBorders>
            <w:vAlign w:val="bottom"/>
          </w:tcPr>
          <w:p w14:paraId="0263F811" w14:textId="77777777" w:rsidR="003275C8" w:rsidRPr="008D01C7" w:rsidRDefault="003275C8" w:rsidP="008D01C7">
            <w:pPr>
              <w:pBdr>
                <w:bottom w:val="single" w:sz="4" w:space="1" w:color="auto"/>
              </w:pBdr>
              <w:spacing w:line="300" w:lineRule="exact"/>
              <w:jc w:val="center"/>
              <w:rPr>
                <w:rFonts w:ascii="Arial" w:hAnsi="Arial" w:cs="Arial"/>
                <w:spacing w:val="-4"/>
                <w:sz w:val="16"/>
                <w:szCs w:val="16"/>
                <w:cs/>
              </w:rPr>
            </w:pPr>
            <w:r w:rsidRPr="008D01C7">
              <w:rPr>
                <w:rFonts w:ascii="Arial" w:hAnsi="Arial" w:cs="Arial"/>
                <w:spacing w:val="-4"/>
                <w:sz w:val="16"/>
                <w:szCs w:val="16"/>
              </w:rPr>
              <w:t>Company’s name</w:t>
            </w:r>
          </w:p>
        </w:tc>
        <w:tc>
          <w:tcPr>
            <w:tcW w:w="2400" w:type="dxa"/>
            <w:gridSpan w:val="2"/>
            <w:tcBorders>
              <w:left w:val="nil"/>
              <w:bottom w:val="nil"/>
              <w:right w:val="nil"/>
            </w:tcBorders>
            <w:vAlign w:val="bottom"/>
          </w:tcPr>
          <w:p w14:paraId="503050D5" w14:textId="437397D1" w:rsidR="003275C8" w:rsidRPr="008D01C7" w:rsidRDefault="003275C8" w:rsidP="008D01C7">
            <w:pPr>
              <w:pBdr>
                <w:bottom w:val="single" w:sz="4" w:space="1" w:color="auto"/>
              </w:pBdr>
              <w:spacing w:line="300" w:lineRule="exact"/>
              <w:ind w:left="101" w:hanging="101"/>
              <w:jc w:val="center"/>
              <w:rPr>
                <w:rFonts w:ascii="Arial" w:hAnsi="Arial" w:cs="Arial"/>
                <w:sz w:val="16"/>
                <w:szCs w:val="16"/>
              </w:rPr>
            </w:pPr>
            <w:r w:rsidRPr="008D01C7">
              <w:rPr>
                <w:rFonts w:ascii="Arial" w:hAnsi="Arial" w:cs="Arial"/>
                <w:sz w:val="16"/>
                <w:szCs w:val="16"/>
              </w:rPr>
              <w:t xml:space="preserve">PRG Corporation Public Company Limited and </w:t>
            </w:r>
            <w:r w:rsidR="00930457" w:rsidRPr="008D01C7">
              <w:rPr>
                <w:rFonts w:ascii="Arial" w:hAnsi="Arial" w:cs="Arial"/>
                <w:sz w:val="16"/>
                <w:szCs w:val="16"/>
              </w:rPr>
              <w:t xml:space="preserve">        </w:t>
            </w:r>
            <w:r w:rsidRPr="008D01C7">
              <w:rPr>
                <w:rFonts w:ascii="Arial" w:hAnsi="Arial" w:cs="Arial"/>
                <w:sz w:val="16"/>
                <w:szCs w:val="16"/>
              </w:rPr>
              <w:t>its subsidiaries</w:t>
            </w:r>
          </w:p>
        </w:tc>
        <w:tc>
          <w:tcPr>
            <w:tcW w:w="2400" w:type="dxa"/>
            <w:gridSpan w:val="2"/>
            <w:tcBorders>
              <w:left w:val="nil"/>
              <w:bottom w:val="nil"/>
              <w:right w:val="nil"/>
            </w:tcBorders>
            <w:vAlign w:val="bottom"/>
          </w:tcPr>
          <w:p w14:paraId="6899DF1C" w14:textId="3D0A36E0" w:rsidR="003275C8" w:rsidRPr="008D01C7" w:rsidRDefault="003275C8" w:rsidP="008D01C7">
            <w:pPr>
              <w:pBdr>
                <w:bottom w:val="single" w:sz="4" w:space="1" w:color="auto"/>
              </w:pBdr>
              <w:spacing w:line="300" w:lineRule="exact"/>
              <w:ind w:left="101" w:hanging="101"/>
              <w:jc w:val="center"/>
              <w:rPr>
                <w:rFonts w:ascii="Arial" w:hAnsi="Arial" w:cs="Arial"/>
                <w:sz w:val="16"/>
                <w:szCs w:val="16"/>
                <w:cs/>
              </w:rPr>
            </w:pPr>
            <w:r w:rsidRPr="008D01C7">
              <w:rPr>
                <w:rFonts w:ascii="Arial" w:hAnsi="Arial" w:cs="Arial"/>
                <w:sz w:val="16"/>
                <w:szCs w:val="16"/>
              </w:rPr>
              <w:t xml:space="preserve">MBK Resort Public </w:t>
            </w:r>
            <w:r w:rsidR="00755DAC">
              <w:rPr>
                <w:rFonts w:ascii="Arial" w:hAnsi="Arial" w:cs="Arial"/>
                <w:sz w:val="16"/>
                <w:szCs w:val="16"/>
              </w:rPr>
              <w:t xml:space="preserve">              </w:t>
            </w:r>
            <w:r w:rsidRPr="008D01C7">
              <w:rPr>
                <w:rFonts w:ascii="Arial" w:hAnsi="Arial" w:cs="Arial"/>
                <w:sz w:val="16"/>
                <w:szCs w:val="16"/>
              </w:rPr>
              <w:t xml:space="preserve">Company Limited and </w:t>
            </w:r>
            <w:r w:rsidR="00755DAC">
              <w:rPr>
                <w:rFonts w:ascii="Arial" w:hAnsi="Arial" w:cs="Arial"/>
                <w:sz w:val="16"/>
                <w:szCs w:val="16"/>
              </w:rPr>
              <w:t xml:space="preserve">           </w:t>
            </w:r>
            <w:r w:rsidR="00374F45" w:rsidRPr="008D01C7">
              <w:rPr>
                <w:rFonts w:ascii="Arial" w:hAnsi="Arial" w:cs="Arial"/>
                <w:sz w:val="16"/>
                <w:szCs w:val="16"/>
              </w:rPr>
              <w:t xml:space="preserve">    </w:t>
            </w:r>
            <w:r w:rsidRPr="008D01C7">
              <w:rPr>
                <w:rFonts w:ascii="Arial" w:hAnsi="Arial" w:cs="Arial"/>
                <w:sz w:val="16"/>
                <w:szCs w:val="16"/>
              </w:rPr>
              <w:t>its subsidiaries</w:t>
            </w:r>
          </w:p>
        </w:tc>
        <w:tc>
          <w:tcPr>
            <w:tcW w:w="2400" w:type="dxa"/>
            <w:gridSpan w:val="2"/>
            <w:tcBorders>
              <w:left w:val="nil"/>
              <w:right w:val="nil"/>
            </w:tcBorders>
            <w:vAlign w:val="bottom"/>
          </w:tcPr>
          <w:p w14:paraId="72111CF2" w14:textId="095BC665" w:rsidR="003275C8" w:rsidRPr="008D01C7" w:rsidRDefault="003275C8" w:rsidP="008D01C7">
            <w:pPr>
              <w:pBdr>
                <w:bottom w:val="single" w:sz="4" w:space="1" w:color="auto"/>
              </w:pBdr>
              <w:spacing w:line="300" w:lineRule="exact"/>
              <w:ind w:left="101" w:hanging="101"/>
              <w:jc w:val="center"/>
              <w:rPr>
                <w:rFonts w:ascii="Arial" w:hAnsi="Arial" w:cs="Arial"/>
                <w:sz w:val="16"/>
                <w:szCs w:val="16"/>
              </w:rPr>
            </w:pPr>
            <w:r w:rsidRPr="008D01C7">
              <w:rPr>
                <w:rFonts w:ascii="Arial" w:hAnsi="Arial" w:cs="Arial"/>
                <w:sz w:val="16"/>
                <w:szCs w:val="16"/>
              </w:rPr>
              <w:t>Apple Auto Auction (Thailand)            Company Limited</w:t>
            </w:r>
            <w:r w:rsidR="00930457" w:rsidRPr="008D01C7">
              <w:rPr>
                <w:rFonts w:ascii="Arial" w:hAnsi="Arial" w:cs="Arial"/>
                <w:sz w:val="16"/>
                <w:szCs w:val="16"/>
              </w:rPr>
              <w:t xml:space="preserve"> and         its subsidiar</w:t>
            </w:r>
            <w:r w:rsidR="008D01C7">
              <w:rPr>
                <w:rFonts w:ascii="Arial" w:hAnsi="Arial" w:cs="Arial"/>
                <w:sz w:val="16"/>
                <w:szCs w:val="16"/>
              </w:rPr>
              <w:t>y</w:t>
            </w:r>
            <w:r w:rsidR="008D01C7" w:rsidRPr="008D01C7">
              <w:rPr>
                <w:rFonts w:ascii="Arial" w:hAnsi="Arial" w:cs="Arial"/>
                <w:sz w:val="16"/>
                <w:szCs w:val="16"/>
                <w:vertAlign w:val="superscript"/>
              </w:rPr>
              <w:t>1)</w:t>
            </w:r>
          </w:p>
        </w:tc>
      </w:tr>
      <w:tr w:rsidR="003275C8" w:rsidRPr="008D01C7" w14:paraId="49486168" w14:textId="77777777" w:rsidTr="00374F45">
        <w:tc>
          <w:tcPr>
            <w:tcW w:w="2160" w:type="dxa"/>
            <w:tcBorders>
              <w:top w:val="nil"/>
              <w:left w:val="nil"/>
              <w:bottom w:val="nil"/>
              <w:right w:val="nil"/>
            </w:tcBorders>
            <w:vAlign w:val="bottom"/>
          </w:tcPr>
          <w:p w14:paraId="4D28245F" w14:textId="5FA8632B" w:rsidR="003275C8" w:rsidRPr="008D01C7" w:rsidRDefault="003275C8" w:rsidP="008D01C7">
            <w:pPr>
              <w:spacing w:line="300" w:lineRule="exact"/>
              <w:jc w:val="center"/>
              <w:rPr>
                <w:rFonts w:ascii="Arial" w:hAnsi="Arial" w:cs="Arial"/>
                <w:sz w:val="16"/>
                <w:szCs w:val="16"/>
                <w:cs/>
              </w:rPr>
            </w:pPr>
          </w:p>
        </w:tc>
        <w:tc>
          <w:tcPr>
            <w:tcW w:w="1200" w:type="dxa"/>
            <w:tcBorders>
              <w:top w:val="nil"/>
              <w:left w:val="nil"/>
              <w:bottom w:val="nil"/>
              <w:right w:val="nil"/>
            </w:tcBorders>
            <w:vAlign w:val="bottom"/>
          </w:tcPr>
          <w:p w14:paraId="18083FC8" w14:textId="47BDEF8D" w:rsidR="003275C8" w:rsidRPr="008D01C7" w:rsidRDefault="005970EB"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00" w:type="dxa"/>
            <w:tcBorders>
              <w:top w:val="nil"/>
              <w:left w:val="nil"/>
              <w:bottom w:val="nil"/>
              <w:right w:val="nil"/>
            </w:tcBorders>
            <w:vAlign w:val="bottom"/>
          </w:tcPr>
          <w:p w14:paraId="0F83AB62" w14:textId="1BF9B070" w:rsidR="003275C8" w:rsidRPr="008D01C7" w:rsidRDefault="000B44D1"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2024</w:t>
            </w:r>
          </w:p>
        </w:tc>
        <w:tc>
          <w:tcPr>
            <w:tcW w:w="1200" w:type="dxa"/>
            <w:tcBorders>
              <w:top w:val="nil"/>
              <w:left w:val="nil"/>
              <w:bottom w:val="nil"/>
              <w:right w:val="nil"/>
            </w:tcBorders>
            <w:vAlign w:val="bottom"/>
          </w:tcPr>
          <w:p w14:paraId="49528C44" w14:textId="5EB33F33" w:rsidR="003275C8" w:rsidRPr="008D01C7" w:rsidRDefault="005970EB"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00" w:type="dxa"/>
            <w:tcBorders>
              <w:top w:val="nil"/>
              <w:left w:val="nil"/>
              <w:bottom w:val="nil"/>
              <w:right w:val="nil"/>
            </w:tcBorders>
            <w:vAlign w:val="bottom"/>
          </w:tcPr>
          <w:p w14:paraId="7EDBF958" w14:textId="74688AB3" w:rsidR="003275C8" w:rsidRPr="008D01C7" w:rsidRDefault="000B44D1"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2024</w:t>
            </w:r>
          </w:p>
        </w:tc>
        <w:tc>
          <w:tcPr>
            <w:tcW w:w="1200" w:type="dxa"/>
            <w:vAlign w:val="bottom"/>
          </w:tcPr>
          <w:p w14:paraId="57F9B3B5" w14:textId="318DD623" w:rsidR="003275C8" w:rsidRPr="008D01C7" w:rsidRDefault="005970EB"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2025</w:t>
            </w:r>
          </w:p>
        </w:tc>
        <w:tc>
          <w:tcPr>
            <w:tcW w:w="1200" w:type="dxa"/>
            <w:vAlign w:val="bottom"/>
          </w:tcPr>
          <w:p w14:paraId="217001A5" w14:textId="6CD29ECC" w:rsidR="003275C8" w:rsidRPr="008D01C7" w:rsidRDefault="000B44D1" w:rsidP="008D01C7">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2024</w:t>
            </w:r>
          </w:p>
        </w:tc>
      </w:tr>
      <w:tr w:rsidR="00B11D12" w:rsidRPr="008D01C7" w14:paraId="00F332F1" w14:textId="77777777">
        <w:tc>
          <w:tcPr>
            <w:tcW w:w="2160" w:type="dxa"/>
            <w:tcBorders>
              <w:top w:val="nil"/>
              <w:left w:val="nil"/>
              <w:bottom w:val="nil"/>
              <w:right w:val="nil"/>
            </w:tcBorders>
          </w:tcPr>
          <w:p w14:paraId="78CDB9F4" w14:textId="77777777" w:rsidR="00B11D12" w:rsidRPr="008D01C7" w:rsidRDefault="00B11D12" w:rsidP="00B11D12">
            <w:pPr>
              <w:spacing w:line="300" w:lineRule="exact"/>
              <w:rPr>
                <w:rFonts w:ascii="Arial" w:hAnsi="Arial" w:cs="Arial"/>
                <w:sz w:val="16"/>
                <w:szCs w:val="16"/>
                <w:cs/>
              </w:rPr>
            </w:pPr>
            <w:r w:rsidRPr="008D01C7">
              <w:rPr>
                <w:rFonts w:ascii="Arial" w:hAnsi="Arial" w:cs="Arial"/>
                <w:sz w:val="16"/>
                <w:szCs w:val="16"/>
              </w:rPr>
              <w:t>Current assets</w:t>
            </w:r>
          </w:p>
        </w:tc>
        <w:tc>
          <w:tcPr>
            <w:tcW w:w="1200" w:type="dxa"/>
            <w:tcBorders>
              <w:top w:val="nil"/>
              <w:left w:val="nil"/>
              <w:bottom w:val="nil"/>
              <w:right w:val="nil"/>
            </w:tcBorders>
            <w:vAlign w:val="bottom"/>
          </w:tcPr>
          <w:p w14:paraId="0763CA6B" w14:textId="79852E1A" w:rsidR="00B11D12" w:rsidRPr="008D01C7" w:rsidRDefault="00D674F3" w:rsidP="00B11D12">
            <w:pPr>
              <w:tabs>
                <w:tab w:val="decimal" w:pos="885"/>
              </w:tabs>
              <w:spacing w:line="300" w:lineRule="exact"/>
              <w:jc w:val="center"/>
              <w:rPr>
                <w:rFonts w:ascii="Arial" w:hAnsi="Arial" w:cs="Arial"/>
                <w:sz w:val="16"/>
                <w:szCs w:val="16"/>
              </w:rPr>
            </w:pPr>
            <w:r>
              <w:rPr>
                <w:rFonts w:ascii="Arial" w:hAnsi="Arial" w:cs="Arial"/>
                <w:sz w:val="16"/>
                <w:szCs w:val="16"/>
              </w:rPr>
              <w:t>694.89</w:t>
            </w:r>
          </w:p>
        </w:tc>
        <w:tc>
          <w:tcPr>
            <w:tcW w:w="1200" w:type="dxa"/>
            <w:tcBorders>
              <w:top w:val="nil"/>
              <w:left w:val="nil"/>
              <w:bottom w:val="nil"/>
              <w:right w:val="nil"/>
            </w:tcBorders>
            <w:vAlign w:val="bottom"/>
          </w:tcPr>
          <w:p w14:paraId="1A591941" w14:textId="3F0E425C" w:rsidR="00B11D12" w:rsidRPr="008D01C7" w:rsidRDefault="00B11D12" w:rsidP="00B11D12">
            <w:pPr>
              <w:tabs>
                <w:tab w:val="decimal" w:pos="885"/>
              </w:tabs>
              <w:spacing w:line="300" w:lineRule="exact"/>
              <w:jc w:val="center"/>
              <w:rPr>
                <w:rFonts w:ascii="Arial" w:hAnsi="Arial" w:cs="Arial"/>
                <w:sz w:val="16"/>
                <w:szCs w:val="16"/>
              </w:rPr>
            </w:pPr>
            <w:r w:rsidRPr="008D01C7">
              <w:rPr>
                <w:rFonts w:ascii="Arial" w:hAnsi="Arial" w:cs="Arial"/>
                <w:sz w:val="16"/>
                <w:szCs w:val="16"/>
              </w:rPr>
              <w:t>619.59</w:t>
            </w:r>
          </w:p>
        </w:tc>
        <w:tc>
          <w:tcPr>
            <w:tcW w:w="1200" w:type="dxa"/>
            <w:tcBorders>
              <w:top w:val="nil"/>
              <w:left w:val="nil"/>
              <w:bottom w:val="nil"/>
              <w:right w:val="nil"/>
            </w:tcBorders>
            <w:vAlign w:val="bottom"/>
          </w:tcPr>
          <w:p w14:paraId="672A96CC" w14:textId="1C484A05"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242.83</w:t>
            </w:r>
          </w:p>
        </w:tc>
        <w:tc>
          <w:tcPr>
            <w:tcW w:w="1200" w:type="dxa"/>
            <w:tcBorders>
              <w:top w:val="nil"/>
              <w:left w:val="nil"/>
              <w:bottom w:val="nil"/>
              <w:right w:val="nil"/>
            </w:tcBorders>
            <w:vAlign w:val="bottom"/>
          </w:tcPr>
          <w:p w14:paraId="67E7F52F" w14:textId="2625354F"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216.31</w:t>
            </w:r>
          </w:p>
        </w:tc>
        <w:tc>
          <w:tcPr>
            <w:tcW w:w="1200" w:type="dxa"/>
            <w:vAlign w:val="bottom"/>
          </w:tcPr>
          <w:p w14:paraId="48B60D8D" w14:textId="68EEAF15"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940.33</w:t>
            </w:r>
          </w:p>
        </w:tc>
        <w:tc>
          <w:tcPr>
            <w:tcW w:w="1200" w:type="dxa"/>
            <w:vAlign w:val="bottom"/>
          </w:tcPr>
          <w:p w14:paraId="0B32AF45" w14:textId="2FE7BD05"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814.31</w:t>
            </w:r>
          </w:p>
        </w:tc>
      </w:tr>
      <w:tr w:rsidR="00B11D12" w:rsidRPr="008D01C7" w14:paraId="5FE65723" w14:textId="77777777">
        <w:tc>
          <w:tcPr>
            <w:tcW w:w="2160" w:type="dxa"/>
            <w:tcBorders>
              <w:top w:val="nil"/>
              <w:left w:val="nil"/>
              <w:bottom w:val="nil"/>
              <w:right w:val="nil"/>
            </w:tcBorders>
          </w:tcPr>
          <w:p w14:paraId="0CF5E826" w14:textId="77777777" w:rsidR="00B11D12" w:rsidRPr="008D01C7" w:rsidRDefault="00B11D12" w:rsidP="00B11D12">
            <w:pPr>
              <w:spacing w:line="300" w:lineRule="exact"/>
              <w:rPr>
                <w:rFonts w:ascii="Arial" w:hAnsi="Arial" w:cs="Arial"/>
                <w:sz w:val="16"/>
                <w:szCs w:val="16"/>
                <w:cs/>
              </w:rPr>
            </w:pPr>
            <w:r w:rsidRPr="008D01C7">
              <w:rPr>
                <w:rFonts w:ascii="Arial" w:hAnsi="Arial" w:cs="Arial"/>
                <w:sz w:val="16"/>
                <w:szCs w:val="16"/>
              </w:rPr>
              <w:t>Non-current assets</w:t>
            </w:r>
          </w:p>
        </w:tc>
        <w:tc>
          <w:tcPr>
            <w:tcW w:w="1200" w:type="dxa"/>
            <w:tcBorders>
              <w:top w:val="nil"/>
              <w:left w:val="nil"/>
              <w:bottom w:val="nil"/>
              <w:right w:val="nil"/>
            </w:tcBorders>
          </w:tcPr>
          <w:p w14:paraId="50D7ADCE" w14:textId="1E159EBE" w:rsidR="00B11D12" w:rsidRPr="008D01C7" w:rsidRDefault="000A40DB" w:rsidP="00B11D12">
            <w:pPr>
              <w:tabs>
                <w:tab w:val="decimal" w:pos="885"/>
              </w:tabs>
              <w:spacing w:line="300" w:lineRule="exact"/>
              <w:jc w:val="center"/>
              <w:rPr>
                <w:rFonts w:ascii="Arial" w:hAnsi="Arial" w:cs="Arial"/>
                <w:sz w:val="16"/>
                <w:szCs w:val="16"/>
                <w:cs/>
              </w:rPr>
            </w:pPr>
            <w:r>
              <w:rPr>
                <w:rFonts w:ascii="Arial" w:hAnsi="Arial" w:cs="Arial"/>
                <w:sz w:val="16"/>
                <w:szCs w:val="16"/>
              </w:rPr>
              <w:t>11,031.35</w:t>
            </w:r>
          </w:p>
        </w:tc>
        <w:tc>
          <w:tcPr>
            <w:tcW w:w="1200" w:type="dxa"/>
            <w:tcBorders>
              <w:top w:val="nil"/>
              <w:left w:val="nil"/>
              <w:bottom w:val="nil"/>
              <w:right w:val="nil"/>
            </w:tcBorders>
          </w:tcPr>
          <w:p w14:paraId="7D339F6C" w14:textId="2E85E927" w:rsidR="00B11D12" w:rsidRPr="008D01C7" w:rsidRDefault="00B11D12" w:rsidP="00B11D12">
            <w:pPr>
              <w:tabs>
                <w:tab w:val="decimal" w:pos="885"/>
              </w:tabs>
              <w:spacing w:line="300" w:lineRule="exact"/>
              <w:jc w:val="center"/>
              <w:rPr>
                <w:rFonts w:ascii="Arial" w:hAnsi="Arial" w:cs="Arial"/>
                <w:sz w:val="16"/>
                <w:szCs w:val="16"/>
                <w:cs/>
              </w:rPr>
            </w:pPr>
            <w:r w:rsidRPr="008D01C7">
              <w:rPr>
                <w:rFonts w:ascii="Arial" w:hAnsi="Arial" w:cs="Arial"/>
                <w:sz w:val="16"/>
                <w:szCs w:val="16"/>
              </w:rPr>
              <w:t>12,758.03</w:t>
            </w:r>
          </w:p>
        </w:tc>
        <w:tc>
          <w:tcPr>
            <w:tcW w:w="1200" w:type="dxa"/>
            <w:tcBorders>
              <w:top w:val="nil"/>
              <w:left w:val="nil"/>
              <w:bottom w:val="nil"/>
              <w:right w:val="nil"/>
            </w:tcBorders>
          </w:tcPr>
          <w:p w14:paraId="4077E3D3" w14:textId="6A766E97"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998.57</w:t>
            </w:r>
          </w:p>
        </w:tc>
        <w:tc>
          <w:tcPr>
            <w:tcW w:w="1200" w:type="dxa"/>
            <w:tcBorders>
              <w:top w:val="nil"/>
              <w:left w:val="nil"/>
              <w:bottom w:val="nil"/>
              <w:right w:val="nil"/>
            </w:tcBorders>
          </w:tcPr>
          <w:p w14:paraId="526BFD94" w14:textId="0F949AB8"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953.61</w:t>
            </w:r>
          </w:p>
        </w:tc>
        <w:tc>
          <w:tcPr>
            <w:tcW w:w="1200" w:type="dxa"/>
          </w:tcPr>
          <w:p w14:paraId="13EBEE23" w14:textId="4C4EC046"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324.55</w:t>
            </w:r>
          </w:p>
        </w:tc>
        <w:tc>
          <w:tcPr>
            <w:tcW w:w="1200" w:type="dxa"/>
          </w:tcPr>
          <w:p w14:paraId="5D1B603F" w14:textId="2A7136E5"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329.45</w:t>
            </w:r>
          </w:p>
        </w:tc>
      </w:tr>
      <w:tr w:rsidR="00B11D12" w:rsidRPr="008D01C7" w14:paraId="750979DA" w14:textId="77777777">
        <w:tc>
          <w:tcPr>
            <w:tcW w:w="2160" w:type="dxa"/>
            <w:tcBorders>
              <w:top w:val="nil"/>
              <w:left w:val="nil"/>
              <w:bottom w:val="nil"/>
              <w:right w:val="nil"/>
            </w:tcBorders>
          </w:tcPr>
          <w:p w14:paraId="22A9C876" w14:textId="77777777" w:rsidR="00B11D12" w:rsidRPr="008D01C7" w:rsidRDefault="00B11D12" w:rsidP="00B11D12">
            <w:pPr>
              <w:spacing w:line="300" w:lineRule="exact"/>
              <w:rPr>
                <w:rFonts w:ascii="Arial" w:hAnsi="Arial" w:cs="Arial"/>
                <w:sz w:val="16"/>
                <w:szCs w:val="16"/>
                <w:cs/>
              </w:rPr>
            </w:pPr>
            <w:r w:rsidRPr="008D01C7">
              <w:rPr>
                <w:rFonts w:ascii="Arial" w:hAnsi="Arial" w:cs="Arial"/>
                <w:sz w:val="16"/>
                <w:szCs w:val="16"/>
              </w:rPr>
              <w:t>Current liabilities</w:t>
            </w:r>
          </w:p>
        </w:tc>
        <w:tc>
          <w:tcPr>
            <w:tcW w:w="1200" w:type="dxa"/>
            <w:tcBorders>
              <w:top w:val="nil"/>
              <w:left w:val="nil"/>
              <w:bottom w:val="nil"/>
              <w:right w:val="nil"/>
            </w:tcBorders>
          </w:tcPr>
          <w:p w14:paraId="667C1C2D" w14:textId="1215C284" w:rsidR="00B11D12" w:rsidRPr="008D01C7" w:rsidRDefault="00D674F3" w:rsidP="00B11D12">
            <w:pPr>
              <w:tabs>
                <w:tab w:val="decimal" w:pos="885"/>
              </w:tabs>
              <w:spacing w:line="300" w:lineRule="exact"/>
              <w:jc w:val="center"/>
              <w:rPr>
                <w:rFonts w:ascii="Arial" w:hAnsi="Arial" w:cs="Arial"/>
                <w:sz w:val="16"/>
                <w:szCs w:val="16"/>
                <w:cs/>
              </w:rPr>
            </w:pPr>
            <w:r>
              <w:rPr>
                <w:rFonts w:ascii="Arial" w:hAnsi="Arial" w:cs="Arial"/>
                <w:sz w:val="16"/>
                <w:szCs w:val="16"/>
              </w:rPr>
              <w:t>382.52</w:t>
            </w:r>
          </w:p>
        </w:tc>
        <w:tc>
          <w:tcPr>
            <w:tcW w:w="1200" w:type="dxa"/>
            <w:tcBorders>
              <w:top w:val="nil"/>
              <w:left w:val="nil"/>
              <w:bottom w:val="nil"/>
              <w:right w:val="nil"/>
            </w:tcBorders>
          </w:tcPr>
          <w:p w14:paraId="4251C4DC" w14:textId="6F1F9F6B" w:rsidR="00B11D12" w:rsidRPr="008D01C7" w:rsidRDefault="00B11D12" w:rsidP="00B11D12">
            <w:pPr>
              <w:tabs>
                <w:tab w:val="decimal" w:pos="885"/>
              </w:tabs>
              <w:spacing w:line="300" w:lineRule="exact"/>
              <w:jc w:val="center"/>
              <w:rPr>
                <w:rFonts w:ascii="Arial" w:hAnsi="Arial" w:cs="Arial"/>
                <w:sz w:val="16"/>
                <w:szCs w:val="16"/>
                <w:cs/>
              </w:rPr>
            </w:pPr>
            <w:r w:rsidRPr="008D01C7">
              <w:rPr>
                <w:rFonts w:ascii="Arial" w:hAnsi="Arial" w:cs="Arial"/>
                <w:sz w:val="16"/>
                <w:szCs w:val="16"/>
              </w:rPr>
              <w:t>482.20</w:t>
            </w:r>
          </w:p>
        </w:tc>
        <w:tc>
          <w:tcPr>
            <w:tcW w:w="1200" w:type="dxa"/>
            <w:tcBorders>
              <w:top w:val="nil"/>
              <w:left w:val="nil"/>
              <w:bottom w:val="nil"/>
              <w:right w:val="nil"/>
            </w:tcBorders>
          </w:tcPr>
          <w:p w14:paraId="55FA15F2" w14:textId="3D6E469E"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511.37</w:t>
            </w:r>
          </w:p>
        </w:tc>
        <w:tc>
          <w:tcPr>
            <w:tcW w:w="1200" w:type="dxa"/>
            <w:tcBorders>
              <w:top w:val="nil"/>
              <w:left w:val="nil"/>
              <w:bottom w:val="nil"/>
              <w:right w:val="nil"/>
            </w:tcBorders>
          </w:tcPr>
          <w:p w14:paraId="7628BF93" w14:textId="4B356B2F"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453.84</w:t>
            </w:r>
          </w:p>
        </w:tc>
        <w:tc>
          <w:tcPr>
            <w:tcW w:w="1200" w:type="dxa"/>
          </w:tcPr>
          <w:p w14:paraId="144A625E" w14:textId="79625135"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336.37</w:t>
            </w:r>
          </w:p>
        </w:tc>
        <w:tc>
          <w:tcPr>
            <w:tcW w:w="1200" w:type="dxa"/>
          </w:tcPr>
          <w:p w14:paraId="04AC5C49" w14:textId="2A5D2BB9"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239.75</w:t>
            </w:r>
          </w:p>
        </w:tc>
      </w:tr>
      <w:tr w:rsidR="00B11D12" w:rsidRPr="008D01C7" w14:paraId="030A59F4" w14:textId="77777777">
        <w:tc>
          <w:tcPr>
            <w:tcW w:w="2160" w:type="dxa"/>
            <w:tcBorders>
              <w:top w:val="nil"/>
              <w:left w:val="nil"/>
              <w:bottom w:val="nil"/>
              <w:right w:val="nil"/>
            </w:tcBorders>
          </w:tcPr>
          <w:p w14:paraId="0794922A" w14:textId="77777777" w:rsidR="00B11D12" w:rsidRPr="008D01C7" w:rsidRDefault="00B11D12" w:rsidP="00B11D12">
            <w:pPr>
              <w:spacing w:line="300" w:lineRule="exact"/>
              <w:rPr>
                <w:rFonts w:ascii="Arial" w:hAnsi="Arial" w:cs="Arial"/>
                <w:sz w:val="16"/>
                <w:szCs w:val="16"/>
                <w:cs/>
              </w:rPr>
            </w:pPr>
            <w:r w:rsidRPr="008D01C7">
              <w:rPr>
                <w:rFonts w:ascii="Arial" w:hAnsi="Arial" w:cs="Arial"/>
                <w:sz w:val="16"/>
                <w:szCs w:val="16"/>
              </w:rPr>
              <w:t>Non-current liabilities</w:t>
            </w:r>
          </w:p>
        </w:tc>
        <w:tc>
          <w:tcPr>
            <w:tcW w:w="1200" w:type="dxa"/>
            <w:tcBorders>
              <w:top w:val="nil"/>
              <w:left w:val="nil"/>
              <w:bottom w:val="nil"/>
              <w:right w:val="nil"/>
            </w:tcBorders>
          </w:tcPr>
          <w:p w14:paraId="69B8135F" w14:textId="04118597" w:rsidR="00B11D12" w:rsidRPr="008D01C7" w:rsidRDefault="00D674F3" w:rsidP="00B11D12">
            <w:pPr>
              <w:tabs>
                <w:tab w:val="decimal" w:pos="885"/>
              </w:tabs>
              <w:spacing w:line="300" w:lineRule="exact"/>
              <w:jc w:val="center"/>
              <w:rPr>
                <w:rFonts w:ascii="Arial" w:hAnsi="Arial" w:cs="Arial"/>
                <w:sz w:val="16"/>
                <w:szCs w:val="16"/>
                <w:cs/>
              </w:rPr>
            </w:pPr>
            <w:r>
              <w:rPr>
                <w:rFonts w:ascii="Arial" w:hAnsi="Arial" w:cs="Arial"/>
                <w:sz w:val="16"/>
                <w:szCs w:val="16"/>
              </w:rPr>
              <w:t>1,783.73</w:t>
            </w:r>
          </w:p>
        </w:tc>
        <w:tc>
          <w:tcPr>
            <w:tcW w:w="1200" w:type="dxa"/>
            <w:tcBorders>
              <w:top w:val="nil"/>
              <w:left w:val="nil"/>
              <w:bottom w:val="nil"/>
              <w:right w:val="nil"/>
            </w:tcBorders>
          </w:tcPr>
          <w:p w14:paraId="55CC139A" w14:textId="7AB06319" w:rsidR="00B11D12" w:rsidRPr="008D01C7" w:rsidRDefault="00B11D12" w:rsidP="00B11D12">
            <w:pPr>
              <w:tabs>
                <w:tab w:val="decimal" w:pos="885"/>
              </w:tabs>
              <w:spacing w:line="300" w:lineRule="exact"/>
              <w:jc w:val="center"/>
              <w:rPr>
                <w:rFonts w:ascii="Arial" w:hAnsi="Arial" w:cs="Arial"/>
                <w:sz w:val="16"/>
                <w:szCs w:val="16"/>
                <w:cs/>
              </w:rPr>
            </w:pPr>
            <w:r w:rsidRPr="008D01C7">
              <w:rPr>
                <w:rFonts w:ascii="Arial" w:hAnsi="Arial" w:cs="Arial"/>
                <w:sz w:val="16"/>
                <w:szCs w:val="16"/>
              </w:rPr>
              <w:t>2,130.03</w:t>
            </w:r>
          </w:p>
        </w:tc>
        <w:tc>
          <w:tcPr>
            <w:tcW w:w="1200" w:type="dxa"/>
            <w:tcBorders>
              <w:top w:val="nil"/>
              <w:left w:val="nil"/>
              <w:bottom w:val="nil"/>
              <w:right w:val="nil"/>
            </w:tcBorders>
          </w:tcPr>
          <w:p w14:paraId="1118F0F6" w14:textId="65CE7E5F"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67.27</w:t>
            </w:r>
          </w:p>
        </w:tc>
        <w:tc>
          <w:tcPr>
            <w:tcW w:w="1200" w:type="dxa"/>
            <w:tcBorders>
              <w:top w:val="nil"/>
              <w:left w:val="nil"/>
              <w:bottom w:val="nil"/>
              <w:right w:val="nil"/>
            </w:tcBorders>
          </w:tcPr>
          <w:p w14:paraId="04E0C412" w14:textId="37D8722E"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49.32</w:t>
            </w:r>
          </w:p>
        </w:tc>
        <w:tc>
          <w:tcPr>
            <w:tcW w:w="1200" w:type="dxa"/>
          </w:tcPr>
          <w:p w14:paraId="3DCE8A94" w14:textId="7056D671" w:rsidR="00B11D12" w:rsidRPr="008D01C7" w:rsidRDefault="00221B6C" w:rsidP="00B11D12">
            <w:pPr>
              <w:tabs>
                <w:tab w:val="decimal" w:pos="885"/>
              </w:tabs>
              <w:spacing w:line="300" w:lineRule="exact"/>
              <w:jc w:val="right"/>
              <w:rPr>
                <w:rFonts w:ascii="Arial" w:hAnsi="Arial" w:cs="Arial"/>
                <w:sz w:val="16"/>
                <w:szCs w:val="16"/>
              </w:rPr>
            </w:pPr>
            <w:r>
              <w:rPr>
                <w:rFonts w:ascii="Arial" w:hAnsi="Arial" w:cs="Arial"/>
                <w:sz w:val="16"/>
                <w:szCs w:val="16"/>
              </w:rPr>
              <w:t>21.88</w:t>
            </w:r>
          </w:p>
        </w:tc>
        <w:tc>
          <w:tcPr>
            <w:tcW w:w="1200" w:type="dxa"/>
          </w:tcPr>
          <w:p w14:paraId="37A737C4" w14:textId="1BC3B33B" w:rsidR="00B11D12" w:rsidRPr="008D01C7" w:rsidRDefault="00B11D12" w:rsidP="00B11D12">
            <w:pPr>
              <w:tabs>
                <w:tab w:val="decimal" w:pos="885"/>
              </w:tabs>
              <w:spacing w:line="300" w:lineRule="exact"/>
              <w:jc w:val="right"/>
              <w:rPr>
                <w:rFonts w:ascii="Arial" w:hAnsi="Arial" w:cs="Arial"/>
                <w:sz w:val="16"/>
                <w:szCs w:val="16"/>
              </w:rPr>
            </w:pPr>
            <w:r w:rsidRPr="008D01C7">
              <w:rPr>
                <w:rFonts w:ascii="Arial" w:hAnsi="Arial" w:cs="Arial"/>
                <w:sz w:val="16"/>
                <w:szCs w:val="16"/>
              </w:rPr>
              <w:t>78.72</w:t>
            </w:r>
          </w:p>
        </w:tc>
      </w:tr>
    </w:tbl>
    <w:p w14:paraId="5D649610" w14:textId="0C2F1D4D" w:rsidR="00930457" w:rsidRPr="00B7031D" w:rsidRDefault="00930457" w:rsidP="008D01C7">
      <w:pPr>
        <w:pStyle w:val="List"/>
        <w:tabs>
          <w:tab w:val="center" w:pos="5047"/>
        </w:tabs>
        <w:spacing w:before="120"/>
        <w:ind w:left="562" w:firstLine="0"/>
        <w:outlineLvl w:val="0"/>
        <w:rPr>
          <w:rFonts w:asciiTheme="majorBidi" w:hAnsiTheme="majorBidi" w:cstheme="majorBidi"/>
          <w:sz w:val="32"/>
          <w:szCs w:val="32"/>
        </w:rPr>
      </w:pPr>
      <w:r w:rsidRPr="00930457">
        <w:rPr>
          <w:rFonts w:ascii="Arial" w:hAnsi="Arial" w:cs="Arial"/>
          <w:vertAlign w:val="superscript"/>
        </w:rPr>
        <w:t>1)</w:t>
      </w:r>
      <w:r>
        <w:rPr>
          <w:rFonts w:ascii="Arial" w:hAnsi="Arial" w:cs="Arial"/>
          <w:sz w:val="14"/>
          <w:szCs w:val="14"/>
          <w:vertAlign w:val="superscript"/>
        </w:rPr>
        <w:t xml:space="preserve">   </w:t>
      </w:r>
      <w:r w:rsidRPr="008D01C7">
        <w:rPr>
          <w:rFonts w:ascii="Arial" w:hAnsi="Arial" w:cs="Arial"/>
          <w:sz w:val="16"/>
          <w:szCs w:val="16"/>
        </w:rPr>
        <w:t>Investment</w:t>
      </w:r>
      <w:r w:rsidR="008D01C7" w:rsidRPr="008D01C7">
        <w:rPr>
          <w:rFonts w:ascii="Arial" w:hAnsi="Arial" w:cs="Arial"/>
          <w:sz w:val="16"/>
          <w:szCs w:val="16"/>
        </w:rPr>
        <w:t>s</w:t>
      </w:r>
      <w:r w:rsidRPr="008D01C7">
        <w:rPr>
          <w:rFonts w:ascii="Arial" w:hAnsi="Arial" w:cs="Arial"/>
          <w:sz w:val="16"/>
          <w:szCs w:val="16"/>
        </w:rPr>
        <w:t xml:space="preserve"> in subsidiary since</w:t>
      </w:r>
      <w:r w:rsidR="008D01C7" w:rsidRPr="008D01C7">
        <w:rPr>
          <w:rFonts w:ascii="Arial" w:hAnsi="Arial" w:cs="Arial"/>
          <w:sz w:val="16"/>
          <w:szCs w:val="16"/>
        </w:rPr>
        <w:t xml:space="preserve"> </w:t>
      </w:r>
      <w:r w:rsidRPr="008D01C7">
        <w:rPr>
          <w:rFonts w:ascii="Arial" w:hAnsi="Arial" w:cs="Arial"/>
          <w:sz w:val="16"/>
          <w:szCs w:val="16"/>
        </w:rPr>
        <w:t xml:space="preserve">13 March </w:t>
      </w:r>
      <w:r w:rsidR="005970EB">
        <w:rPr>
          <w:rFonts w:ascii="Arial" w:hAnsi="Arial" w:cs="Arial"/>
          <w:sz w:val="16"/>
          <w:szCs w:val="16"/>
        </w:rPr>
        <w:t>2024</w:t>
      </w:r>
    </w:p>
    <w:p w14:paraId="24C767C1" w14:textId="45A0AE56" w:rsidR="00F57F7B" w:rsidRPr="0006468E" w:rsidRDefault="006177B8" w:rsidP="008D01C7">
      <w:pPr>
        <w:pStyle w:val="List"/>
        <w:spacing w:before="120" w:after="120" w:line="380" w:lineRule="exact"/>
        <w:ind w:left="547" w:firstLine="0"/>
        <w:jc w:val="thaiDistribute"/>
        <w:outlineLvl w:val="0"/>
        <w:rPr>
          <w:rFonts w:ascii="Arial" w:hAnsi="Arial" w:cs="Arial"/>
          <w:sz w:val="22"/>
          <w:szCs w:val="22"/>
        </w:rPr>
      </w:pPr>
      <w:r w:rsidRPr="0006468E">
        <w:rPr>
          <w:rFonts w:ascii="Arial" w:hAnsi="Arial" w:cs="Arial"/>
          <w:sz w:val="22"/>
          <w:szCs w:val="22"/>
        </w:rPr>
        <w:t>Summarised information about comprehensive income</w:t>
      </w:r>
    </w:p>
    <w:tbl>
      <w:tblPr>
        <w:tblW w:w="9361" w:type="dxa"/>
        <w:tblInd w:w="450" w:type="dxa"/>
        <w:tblLayout w:type="fixed"/>
        <w:tblLook w:val="0000" w:firstRow="0" w:lastRow="0" w:firstColumn="0" w:lastColumn="0" w:noHBand="0" w:noVBand="0"/>
      </w:tblPr>
      <w:tblGrid>
        <w:gridCol w:w="2160"/>
        <w:gridCol w:w="1261"/>
        <w:gridCol w:w="1170"/>
        <w:gridCol w:w="1170"/>
        <w:gridCol w:w="1170"/>
        <w:gridCol w:w="1260"/>
        <w:gridCol w:w="1170"/>
      </w:tblGrid>
      <w:tr w:rsidR="007F51E8" w:rsidRPr="008D01C7" w14:paraId="2CCC55DA" w14:textId="77777777" w:rsidTr="008730F7">
        <w:tc>
          <w:tcPr>
            <w:tcW w:w="2160" w:type="dxa"/>
            <w:tcBorders>
              <w:left w:val="nil"/>
              <w:bottom w:val="nil"/>
              <w:right w:val="nil"/>
            </w:tcBorders>
            <w:vAlign w:val="bottom"/>
          </w:tcPr>
          <w:p w14:paraId="16C4BAC1" w14:textId="77777777" w:rsidR="007F51E8" w:rsidRPr="008D01C7" w:rsidRDefault="007F51E8" w:rsidP="008D01C7">
            <w:pPr>
              <w:spacing w:line="280" w:lineRule="exact"/>
              <w:jc w:val="center"/>
              <w:rPr>
                <w:rFonts w:ascii="Arial" w:hAnsi="Arial" w:cs="Arial"/>
                <w:sz w:val="16"/>
                <w:szCs w:val="16"/>
                <w:cs/>
              </w:rPr>
            </w:pPr>
          </w:p>
        </w:tc>
        <w:tc>
          <w:tcPr>
            <w:tcW w:w="7201" w:type="dxa"/>
            <w:gridSpan w:val="6"/>
            <w:tcBorders>
              <w:left w:val="nil"/>
              <w:bottom w:val="nil"/>
              <w:right w:val="nil"/>
            </w:tcBorders>
            <w:vAlign w:val="bottom"/>
          </w:tcPr>
          <w:p w14:paraId="731FFA25" w14:textId="77777777" w:rsidR="007F51E8" w:rsidRPr="008D01C7" w:rsidRDefault="007F51E8" w:rsidP="008D01C7">
            <w:pPr>
              <w:spacing w:line="280" w:lineRule="exact"/>
              <w:jc w:val="right"/>
              <w:rPr>
                <w:rFonts w:ascii="Arial" w:hAnsi="Arial" w:cs="Arial"/>
                <w:sz w:val="16"/>
                <w:szCs w:val="16"/>
              </w:rPr>
            </w:pPr>
            <w:r w:rsidRPr="008D01C7">
              <w:rPr>
                <w:rFonts w:ascii="Arial" w:hAnsi="Arial" w:cs="Arial"/>
                <w:sz w:val="16"/>
                <w:szCs w:val="16"/>
              </w:rPr>
              <w:t>(Unit: Million Baht)</w:t>
            </w:r>
          </w:p>
        </w:tc>
      </w:tr>
      <w:tr w:rsidR="00272D88" w:rsidRPr="008D01C7" w14:paraId="7306CB95" w14:textId="77777777" w:rsidTr="00374F45">
        <w:tc>
          <w:tcPr>
            <w:tcW w:w="2160" w:type="dxa"/>
            <w:tcBorders>
              <w:left w:val="nil"/>
              <w:right w:val="nil"/>
            </w:tcBorders>
            <w:vAlign w:val="bottom"/>
          </w:tcPr>
          <w:p w14:paraId="69C647FA" w14:textId="77777777" w:rsidR="0095467D" w:rsidRPr="008D01C7" w:rsidRDefault="0095467D" w:rsidP="008D01C7">
            <w:pPr>
              <w:spacing w:line="280" w:lineRule="exact"/>
              <w:jc w:val="center"/>
              <w:rPr>
                <w:rFonts w:ascii="Arial" w:hAnsi="Arial" w:cs="Arial"/>
                <w:sz w:val="16"/>
                <w:szCs w:val="16"/>
                <w:cs/>
              </w:rPr>
            </w:pPr>
          </w:p>
        </w:tc>
        <w:tc>
          <w:tcPr>
            <w:tcW w:w="7201" w:type="dxa"/>
            <w:gridSpan w:val="6"/>
            <w:tcBorders>
              <w:left w:val="nil"/>
              <w:right w:val="nil"/>
            </w:tcBorders>
            <w:vAlign w:val="bottom"/>
          </w:tcPr>
          <w:p w14:paraId="03D3E50D" w14:textId="7DDF0616" w:rsidR="0095467D" w:rsidRPr="008D01C7" w:rsidRDefault="003921C1" w:rsidP="008D01C7">
            <w:pPr>
              <w:pBdr>
                <w:bottom w:val="single" w:sz="4" w:space="1" w:color="auto"/>
              </w:pBdr>
              <w:spacing w:line="280" w:lineRule="exact"/>
              <w:jc w:val="center"/>
              <w:rPr>
                <w:rFonts w:ascii="Arial" w:hAnsi="Arial" w:cs="Arial"/>
                <w:sz w:val="16"/>
                <w:szCs w:val="16"/>
              </w:rPr>
            </w:pPr>
            <w:r w:rsidRPr="008D01C7">
              <w:rPr>
                <w:rFonts w:ascii="Arial" w:hAnsi="Arial" w:cs="Arial"/>
                <w:sz w:val="16"/>
                <w:szCs w:val="16"/>
              </w:rPr>
              <w:t>For the year ended 31 December</w:t>
            </w:r>
          </w:p>
        </w:tc>
      </w:tr>
      <w:tr w:rsidR="008D01C7" w:rsidRPr="008D01C7" w14:paraId="0D19B411" w14:textId="77777777" w:rsidTr="00374F45">
        <w:trPr>
          <w:trHeight w:val="854"/>
        </w:trPr>
        <w:tc>
          <w:tcPr>
            <w:tcW w:w="2160" w:type="dxa"/>
            <w:tcBorders>
              <w:left w:val="nil"/>
              <w:right w:val="nil"/>
            </w:tcBorders>
            <w:vAlign w:val="bottom"/>
          </w:tcPr>
          <w:p w14:paraId="108F6259" w14:textId="77777777" w:rsidR="008D01C7" w:rsidRPr="008D01C7" w:rsidRDefault="008D01C7" w:rsidP="008D01C7">
            <w:pPr>
              <w:pBdr>
                <w:bottom w:val="single" w:sz="4" w:space="1" w:color="auto"/>
              </w:pBdr>
              <w:spacing w:line="280" w:lineRule="exact"/>
              <w:jc w:val="center"/>
              <w:rPr>
                <w:rFonts w:ascii="Arial" w:hAnsi="Arial" w:cs="Arial"/>
                <w:spacing w:val="-4"/>
                <w:sz w:val="16"/>
                <w:szCs w:val="16"/>
                <w:cs/>
              </w:rPr>
            </w:pPr>
            <w:r w:rsidRPr="008D01C7">
              <w:rPr>
                <w:rFonts w:ascii="Arial" w:hAnsi="Arial" w:cs="Arial"/>
                <w:spacing w:val="-4"/>
                <w:sz w:val="16"/>
                <w:szCs w:val="16"/>
              </w:rPr>
              <w:t>Company’s name</w:t>
            </w:r>
          </w:p>
        </w:tc>
        <w:tc>
          <w:tcPr>
            <w:tcW w:w="2431" w:type="dxa"/>
            <w:gridSpan w:val="2"/>
            <w:tcBorders>
              <w:left w:val="nil"/>
              <w:bottom w:val="nil"/>
              <w:right w:val="nil"/>
            </w:tcBorders>
            <w:vAlign w:val="bottom"/>
          </w:tcPr>
          <w:p w14:paraId="67BCA228" w14:textId="47A6E6D5" w:rsidR="008D01C7" w:rsidRPr="008D01C7" w:rsidRDefault="008D01C7" w:rsidP="008D01C7">
            <w:pPr>
              <w:pBdr>
                <w:bottom w:val="single" w:sz="4" w:space="1" w:color="auto"/>
              </w:pBdr>
              <w:spacing w:line="280" w:lineRule="exact"/>
              <w:ind w:left="101" w:hanging="101"/>
              <w:jc w:val="center"/>
              <w:rPr>
                <w:rFonts w:ascii="Arial" w:hAnsi="Arial" w:cs="Arial"/>
                <w:sz w:val="16"/>
                <w:szCs w:val="16"/>
              </w:rPr>
            </w:pPr>
            <w:r w:rsidRPr="008D01C7">
              <w:rPr>
                <w:rFonts w:ascii="Arial" w:hAnsi="Arial" w:cs="Arial"/>
                <w:sz w:val="16"/>
                <w:szCs w:val="16"/>
              </w:rPr>
              <w:t>PRG Corporation Public Company Limited and           its subsidiaries</w:t>
            </w:r>
          </w:p>
        </w:tc>
        <w:tc>
          <w:tcPr>
            <w:tcW w:w="2340" w:type="dxa"/>
            <w:gridSpan w:val="2"/>
            <w:tcBorders>
              <w:left w:val="nil"/>
              <w:bottom w:val="nil"/>
              <w:right w:val="nil"/>
            </w:tcBorders>
            <w:vAlign w:val="bottom"/>
          </w:tcPr>
          <w:p w14:paraId="4AA5D0B7" w14:textId="3BF4FCC1" w:rsidR="008D01C7" w:rsidRPr="008D01C7" w:rsidRDefault="008D01C7" w:rsidP="008D01C7">
            <w:pPr>
              <w:pBdr>
                <w:bottom w:val="single" w:sz="4" w:space="1" w:color="auto"/>
              </w:pBdr>
              <w:spacing w:line="280" w:lineRule="exact"/>
              <w:ind w:left="101" w:hanging="101"/>
              <w:jc w:val="center"/>
              <w:rPr>
                <w:rFonts w:ascii="Arial" w:hAnsi="Arial" w:cs="Arial"/>
                <w:sz w:val="16"/>
                <w:szCs w:val="16"/>
                <w:cs/>
              </w:rPr>
            </w:pPr>
            <w:r w:rsidRPr="008D01C7">
              <w:rPr>
                <w:rFonts w:ascii="Arial" w:hAnsi="Arial" w:cs="Arial"/>
                <w:sz w:val="16"/>
                <w:szCs w:val="16"/>
              </w:rPr>
              <w:t xml:space="preserve">MBK Resort Public </w:t>
            </w:r>
            <w:r w:rsidR="00755DAC">
              <w:rPr>
                <w:rFonts w:ascii="Arial" w:hAnsi="Arial" w:cs="Arial"/>
                <w:sz w:val="16"/>
                <w:szCs w:val="16"/>
              </w:rPr>
              <w:t xml:space="preserve">            </w:t>
            </w:r>
            <w:r w:rsidRPr="008D01C7">
              <w:rPr>
                <w:rFonts w:ascii="Arial" w:hAnsi="Arial" w:cs="Arial"/>
                <w:sz w:val="16"/>
                <w:szCs w:val="16"/>
              </w:rPr>
              <w:t xml:space="preserve">Company Limited and   </w:t>
            </w:r>
            <w:r>
              <w:rPr>
                <w:rFonts w:ascii="Arial" w:hAnsi="Arial" w:cs="Arial"/>
                <w:sz w:val="16"/>
                <w:szCs w:val="16"/>
              </w:rPr>
              <w:t xml:space="preserve">                    </w:t>
            </w:r>
            <w:r w:rsidRPr="008D01C7">
              <w:rPr>
                <w:rFonts w:ascii="Arial" w:hAnsi="Arial" w:cs="Arial"/>
                <w:sz w:val="16"/>
                <w:szCs w:val="16"/>
              </w:rPr>
              <w:t xml:space="preserve"> its subsidiaries</w:t>
            </w:r>
          </w:p>
        </w:tc>
        <w:tc>
          <w:tcPr>
            <w:tcW w:w="2430" w:type="dxa"/>
            <w:gridSpan w:val="2"/>
            <w:tcBorders>
              <w:left w:val="nil"/>
              <w:right w:val="nil"/>
            </w:tcBorders>
            <w:vAlign w:val="bottom"/>
          </w:tcPr>
          <w:p w14:paraId="6ECBD193" w14:textId="48ADA073" w:rsidR="008D01C7" w:rsidRPr="008D01C7" w:rsidRDefault="008D01C7" w:rsidP="008D01C7">
            <w:pPr>
              <w:pBdr>
                <w:bottom w:val="single" w:sz="4" w:space="1" w:color="auto"/>
              </w:pBdr>
              <w:spacing w:line="280" w:lineRule="exact"/>
              <w:ind w:left="101" w:hanging="101"/>
              <w:jc w:val="center"/>
              <w:rPr>
                <w:rFonts w:ascii="Arial" w:hAnsi="Arial" w:cs="Arial"/>
                <w:sz w:val="16"/>
                <w:szCs w:val="16"/>
              </w:rPr>
            </w:pPr>
            <w:r w:rsidRPr="008D01C7">
              <w:rPr>
                <w:rFonts w:ascii="Arial" w:hAnsi="Arial" w:cs="Arial"/>
                <w:sz w:val="16"/>
                <w:szCs w:val="16"/>
              </w:rPr>
              <w:t>Apple Auto Auction (Thailand)            Company Limited and         its subsidiary</w:t>
            </w:r>
            <w:r w:rsidRPr="008D01C7">
              <w:rPr>
                <w:rFonts w:ascii="Arial" w:hAnsi="Arial" w:cs="Arial"/>
                <w:sz w:val="16"/>
                <w:szCs w:val="16"/>
                <w:vertAlign w:val="superscript"/>
              </w:rPr>
              <w:t>1)</w:t>
            </w:r>
          </w:p>
        </w:tc>
      </w:tr>
      <w:tr w:rsidR="008D01C7" w:rsidRPr="008D01C7" w14:paraId="50D7F701" w14:textId="77777777" w:rsidTr="00374F45">
        <w:tc>
          <w:tcPr>
            <w:tcW w:w="2160" w:type="dxa"/>
            <w:tcBorders>
              <w:left w:val="nil"/>
              <w:bottom w:val="nil"/>
              <w:right w:val="nil"/>
            </w:tcBorders>
            <w:vAlign w:val="bottom"/>
          </w:tcPr>
          <w:p w14:paraId="6B6AF199" w14:textId="77777777" w:rsidR="008D01C7" w:rsidRPr="008D01C7" w:rsidRDefault="008D01C7" w:rsidP="008D01C7">
            <w:pPr>
              <w:spacing w:line="280" w:lineRule="exact"/>
              <w:jc w:val="center"/>
              <w:rPr>
                <w:rFonts w:ascii="Arial" w:hAnsi="Arial" w:cs="Arial"/>
                <w:sz w:val="16"/>
                <w:szCs w:val="16"/>
                <w:cs/>
              </w:rPr>
            </w:pPr>
          </w:p>
        </w:tc>
        <w:tc>
          <w:tcPr>
            <w:tcW w:w="1261" w:type="dxa"/>
            <w:tcBorders>
              <w:top w:val="nil"/>
              <w:left w:val="nil"/>
              <w:bottom w:val="nil"/>
              <w:right w:val="nil"/>
            </w:tcBorders>
            <w:vAlign w:val="bottom"/>
          </w:tcPr>
          <w:p w14:paraId="00C36ECD" w14:textId="0B749804" w:rsidR="008D01C7" w:rsidRPr="008D01C7" w:rsidRDefault="005970EB"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170" w:type="dxa"/>
            <w:tcBorders>
              <w:top w:val="nil"/>
              <w:left w:val="nil"/>
              <w:bottom w:val="nil"/>
              <w:right w:val="nil"/>
            </w:tcBorders>
            <w:vAlign w:val="bottom"/>
          </w:tcPr>
          <w:p w14:paraId="647E5775" w14:textId="41FC19A3" w:rsidR="008D01C7" w:rsidRPr="008D01C7" w:rsidRDefault="000B44D1"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2024</w:t>
            </w:r>
          </w:p>
        </w:tc>
        <w:tc>
          <w:tcPr>
            <w:tcW w:w="1170" w:type="dxa"/>
            <w:tcBorders>
              <w:top w:val="nil"/>
              <w:left w:val="nil"/>
              <w:bottom w:val="nil"/>
              <w:right w:val="nil"/>
            </w:tcBorders>
            <w:vAlign w:val="bottom"/>
          </w:tcPr>
          <w:p w14:paraId="5DEE0B0E" w14:textId="6640CB67" w:rsidR="008D01C7" w:rsidRPr="008D01C7" w:rsidRDefault="005970EB"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170" w:type="dxa"/>
            <w:tcBorders>
              <w:top w:val="nil"/>
              <w:left w:val="nil"/>
              <w:bottom w:val="nil"/>
              <w:right w:val="nil"/>
            </w:tcBorders>
            <w:vAlign w:val="bottom"/>
          </w:tcPr>
          <w:p w14:paraId="102AFE71" w14:textId="141DFB8C" w:rsidR="008D01C7" w:rsidRPr="008D01C7" w:rsidRDefault="000B44D1"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2024</w:t>
            </w:r>
          </w:p>
        </w:tc>
        <w:tc>
          <w:tcPr>
            <w:tcW w:w="1260" w:type="dxa"/>
            <w:vAlign w:val="bottom"/>
          </w:tcPr>
          <w:p w14:paraId="5D246F17" w14:textId="3DB4BDD6" w:rsidR="008D01C7" w:rsidRPr="008D01C7" w:rsidRDefault="005970EB"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2025</w:t>
            </w:r>
          </w:p>
        </w:tc>
        <w:tc>
          <w:tcPr>
            <w:tcW w:w="1170" w:type="dxa"/>
            <w:vAlign w:val="bottom"/>
          </w:tcPr>
          <w:p w14:paraId="59C6AACF" w14:textId="28CF403E" w:rsidR="008D01C7" w:rsidRPr="008D01C7" w:rsidRDefault="000B44D1" w:rsidP="008D01C7">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2024</w:t>
            </w:r>
          </w:p>
        </w:tc>
      </w:tr>
      <w:tr w:rsidR="00B11D12" w:rsidRPr="008D01C7" w14:paraId="7572F9BF" w14:textId="77777777">
        <w:tc>
          <w:tcPr>
            <w:tcW w:w="2160" w:type="dxa"/>
            <w:tcBorders>
              <w:top w:val="nil"/>
              <w:left w:val="nil"/>
              <w:bottom w:val="nil"/>
              <w:right w:val="nil"/>
            </w:tcBorders>
          </w:tcPr>
          <w:p w14:paraId="082BCACB" w14:textId="28654136" w:rsidR="00B11D12" w:rsidRPr="008D01C7" w:rsidRDefault="00B11D12" w:rsidP="00B11D12">
            <w:pPr>
              <w:spacing w:line="280" w:lineRule="exact"/>
              <w:rPr>
                <w:rFonts w:ascii="Arial" w:hAnsi="Arial" w:cs="Arial"/>
                <w:sz w:val="16"/>
                <w:szCs w:val="16"/>
                <w:cs/>
              </w:rPr>
            </w:pPr>
            <w:r w:rsidRPr="008D01C7">
              <w:rPr>
                <w:rFonts w:ascii="Arial" w:hAnsi="Arial" w:cs="Arial"/>
                <w:sz w:val="16"/>
                <w:szCs w:val="16"/>
              </w:rPr>
              <w:t>Revenue</w:t>
            </w:r>
          </w:p>
        </w:tc>
        <w:tc>
          <w:tcPr>
            <w:tcW w:w="1261" w:type="dxa"/>
            <w:tcBorders>
              <w:top w:val="nil"/>
              <w:left w:val="nil"/>
              <w:bottom w:val="nil"/>
              <w:right w:val="nil"/>
            </w:tcBorders>
            <w:vAlign w:val="bottom"/>
          </w:tcPr>
          <w:p w14:paraId="130F70AA" w14:textId="6034584B" w:rsidR="00B11D12" w:rsidRPr="008D01C7" w:rsidRDefault="00A07788" w:rsidP="008730F7">
            <w:pPr>
              <w:tabs>
                <w:tab w:val="decimal" w:pos="705"/>
              </w:tabs>
              <w:spacing w:line="280" w:lineRule="exact"/>
              <w:rPr>
                <w:rFonts w:ascii="Arial" w:hAnsi="Arial" w:cs="Arial"/>
                <w:sz w:val="16"/>
                <w:szCs w:val="16"/>
              </w:rPr>
            </w:pPr>
            <w:r>
              <w:rPr>
                <w:rFonts w:ascii="Arial" w:hAnsi="Arial" w:cs="Arial"/>
                <w:sz w:val="16"/>
                <w:szCs w:val="16"/>
              </w:rPr>
              <w:t>3,275.24</w:t>
            </w:r>
          </w:p>
        </w:tc>
        <w:tc>
          <w:tcPr>
            <w:tcW w:w="1170" w:type="dxa"/>
            <w:tcBorders>
              <w:top w:val="nil"/>
              <w:left w:val="nil"/>
              <w:bottom w:val="nil"/>
              <w:right w:val="nil"/>
            </w:tcBorders>
            <w:vAlign w:val="bottom"/>
          </w:tcPr>
          <w:p w14:paraId="5261F5F6" w14:textId="077957B7" w:rsidR="00B11D12" w:rsidRPr="008D01C7" w:rsidRDefault="00B11D12" w:rsidP="00B11D12">
            <w:pPr>
              <w:tabs>
                <w:tab w:val="decimal" w:pos="615"/>
              </w:tabs>
              <w:spacing w:line="280" w:lineRule="exact"/>
              <w:rPr>
                <w:rFonts w:ascii="Arial" w:hAnsi="Arial" w:cs="Arial"/>
                <w:sz w:val="16"/>
                <w:szCs w:val="16"/>
              </w:rPr>
            </w:pPr>
            <w:r w:rsidRPr="008D01C7">
              <w:rPr>
                <w:rFonts w:ascii="Arial" w:hAnsi="Arial" w:cs="Arial"/>
                <w:sz w:val="16"/>
                <w:szCs w:val="16"/>
              </w:rPr>
              <w:t>2,877.67</w:t>
            </w:r>
          </w:p>
        </w:tc>
        <w:tc>
          <w:tcPr>
            <w:tcW w:w="1170" w:type="dxa"/>
            <w:tcBorders>
              <w:top w:val="nil"/>
              <w:left w:val="nil"/>
              <w:bottom w:val="nil"/>
              <w:right w:val="nil"/>
            </w:tcBorders>
            <w:vAlign w:val="bottom"/>
          </w:tcPr>
          <w:p w14:paraId="1325ADCB" w14:textId="0944AD23" w:rsidR="00B11D12" w:rsidRPr="008D01C7" w:rsidRDefault="00A07788" w:rsidP="00B11D12">
            <w:pPr>
              <w:tabs>
                <w:tab w:val="decimal" w:pos="615"/>
              </w:tabs>
              <w:spacing w:line="280" w:lineRule="exact"/>
              <w:rPr>
                <w:rFonts w:ascii="Arial" w:hAnsi="Arial" w:cs="Arial"/>
                <w:sz w:val="16"/>
                <w:szCs w:val="16"/>
              </w:rPr>
            </w:pPr>
            <w:r>
              <w:rPr>
                <w:rFonts w:ascii="Arial" w:hAnsi="Arial" w:cs="Arial"/>
                <w:sz w:val="16"/>
                <w:szCs w:val="16"/>
              </w:rPr>
              <w:t>314.76</w:t>
            </w:r>
          </w:p>
        </w:tc>
        <w:tc>
          <w:tcPr>
            <w:tcW w:w="1170" w:type="dxa"/>
            <w:tcBorders>
              <w:top w:val="nil"/>
              <w:left w:val="nil"/>
              <w:bottom w:val="nil"/>
              <w:right w:val="nil"/>
            </w:tcBorders>
            <w:vAlign w:val="bottom"/>
          </w:tcPr>
          <w:p w14:paraId="27890CE7" w14:textId="7648CCF7" w:rsidR="00B11D12" w:rsidRPr="008D01C7" w:rsidRDefault="00B11D12" w:rsidP="00B11D12">
            <w:pPr>
              <w:tabs>
                <w:tab w:val="decimal" w:pos="615"/>
              </w:tabs>
              <w:spacing w:line="280" w:lineRule="exact"/>
              <w:rPr>
                <w:rFonts w:ascii="Arial" w:hAnsi="Arial" w:cs="Arial"/>
                <w:sz w:val="16"/>
                <w:szCs w:val="16"/>
              </w:rPr>
            </w:pPr>
            <w:r w:rsidRPr="008D01C7">
              <w:rPr>
                <w:rFonts w:ascii="Arial" w:hAnsi="Arial" w:cs="Arial"/>
                <w:sz w:val="16"/>
                <w:szCs w:val="16"/>
              </w:rPr>
              <w:t>316.02</w:t>
            </w:r>
          </w:p>
        </w:tc>
        <w:tc>
          <w:tcPr>
            <w:tcW w:w="1260" w:type="dxa"/>
            <w:vAlign w:val="bottom"/>
          </w:tcPr>
          <w:p w14:paraId="6F0814AD" w14:textId="21E97A03" w:rsidR="00B11D12" w:rsidRPr="008D01C7" w:rsidRDefault="00A637E9" w:rsidP="00B11D12">
            <w:pPr>
              <w:tabs>
                <w:tab w:val="decimal" w:pos="615"/>
              </w:tabs>
              <w:spacing w:line="280" w:lineRule="exact"/>
              <w:rPr>
                <w:rFonts w:ascii="Arial" w:hAnsi="Arial" w:cs="Arial"/>
                <w:sz w:val="16"/>
                <w:szCs w:val="16"/>
              </w:rPr>
            </w:pPr>
            <w:r>
              <w:rPr>
                <w:rFonts w:ascii="Arial" w:hAnsi="Arial" w:cs="Arial"/>
                <w:sz w:val="16"/>
                <w:szCs w:val="16"/>
              </w:rPr>
              <w:t>628.09</w:t>
            </w:r>
          </w:p>
        </w:tc>
        <w:tc>
          <w:tcPr>
            <w:tcW w:w="1170" w:type="dxa"/>
            <w:vAlign w:val="bottom"/>
          </w:tcPr>
          <w:p w14:paraId="240E1614" w14:textId="740585C9" w:rsidR="00B11D12" w:rsidRPr="008D01C7" w:rsidRDefault="00B11D12" w:rsidP="00B11D12">
            <w:pPr>
              <w:tabs>
                <w:tab w:val="decimal" w:pos="615"/>
              </w:tabs>
              <w:spacing w:line="280" w:lineRule="exact"/>
              <w:rPr>
                <w:rFonts w:ascii="Arial" w:hAnsi="Arial" w:cs="Arial"/>
                <w:sz w:val="16"/>
                <w:szCs w:val="16"/>
              </w:rPr>
            </w:pPr>
            <w:r w:rsidRPr="008D01C7">
              <w:rPr>
                <w:rFonts w:ascii="Arial" w:hAnsi="Arial" w:cs="Arial"/>
                <w:sz w:val="16"/>
                <w:szCs w:val="16"/>
              </w:rPr>
              <w:t>680.78</w:t>
            </w:r>
          </w:p>
        </w:tc>
      </w:tr>
      <w:tr w:rsidR="00B11D12" w:rsidRPr="008D01C7" w14:paraId="081050BC" w14:textId="77777777">
        <w:tc>
          <w:tcPr>
            <w:tcW w:w="2160" w:type="dxa"/>
            <w:tcBorders>
              <w:top w:val="nil"/>
              <w:left w:val="nil"/>
              <w:bottom w:val="nil"/>
              <w:right w:val="nil"/>
            </w:tcBorders>
          </w:tcPr>
          <w:p w14:paraId="56E408AD" w14:textId="5C25B5E4" w:rsidR="00B11D12" w:rsidRPr="008D01C7" w:rsidRDefault="00B11D12" w:rsidP="00B11D12">
            <w:pPr>
              <w:spacing w:line="280" w:lineRule="exact"/>
              <w:rPr>
                <w:rFonts w:ascii="Arial" w:hAnsi="Arial" w:cs="Arial"/>
                <w:sz w:val="16"/>
                <w:szCs w:val="16"/>
                <w:cs/>
              </w:rPr>
            </w:pPr>
            <w:r w:rsidRPr="008D01C7">
              <w:rPr>
                <w:rFonts w:ascii="Arial" w:hAnsi="Arial" w:cs="Arial"/>
                <w:sz w:val="16"/>
                <w:szCs w:val="16"/>
              </w:rPr>
              <w:t>Profit for the year</w:t>
            </w:r>
          </w:p>
        </w:tc>
        <w:tc>
          <w:tcPr>
            <w:tcW w:w="1261" w:type="dxa"/>
            <w:tcBorders>
              <w:top w:val="nil"/>
              <w:left w:val="nil"/>
              <w:bottom w:val="nil"/>
              <w:right w:val="nil"/>
            </w:tcBorders>
            <w:vAlign w:val="bottom"/>
          </w:tcPr>
          <w:p w14:paraId="052DAB18" w14:textId="491618C1" w:rsidR="00B11D12" w:rsidRPr="008D01C7" w:rsidRDefault="000A40DB" w:rsidP="008730F7">
            <w:pPr>
              <w:tabs>
                <w:tab w:val="decimal" w:pos="705"/>
              </w:tabs>
              <w:spacing w:line="280" w:lineRule="exact"/>
              <w:rPr>
                <w:rFonts w:ascii="Arial" w:hAnsi="Arial" w:cs="Arial"/>
                <w:sz w:val="16"/>
                <w:szCs w:val="16"/>
                <w:cs/>
              </w:rPr>
            </w:pPr>
            <w:r>
              <w:rPr>
                <w:rFonts w:ascii="Arial" w:hAnsi="Arial" w:cs="Arial"/>
                <w:sz w:val="16"/>
                <w:szCs w:val="16"/>
              </w:rPr>
              <w:t>597.30</w:t>
            </w:r>
          </w:p>
        </w:tc>
        <w:tc>
          <w:tcPr>
            <w:tcW w:w="1170" w:type="dxa"/>
            <w:tcBorders>
              <w:top w:val="nil"/>
              <w:left w:val="nil"/>
              <w:right w:val="nil"/>
            </w:tcBorders>
            <w:vAlign w:val="bottom"/>
          </w:tcPr>
          <w:p w14:paraId="44096DD1" w14:textId="4A663499" w:rsidR="00B11D12" w:rsidRPr="008D01C7" w:rsidRDefault="00B11D12" w:rsidP="00B11D12">
            <w:pPr>
              <w:tabs>
                <w:tab w:val="decimal" w:pos="615"/>
              </w:tabs>
              <w:spacing w:line="280" w:lineRule="exact"/>
              <w:rPr>
                <w:rFonts w:ascii="Arial" w:hAnsi="Arial" w:cs="Arial"/>
                <w:sz w:val="16"/>
                <w:szCs w:val="16"/>
                <w:cs/>
              </w:rPr>
            </w:pPr>
            <w:r w:rsidRPr="008D01C7">
              <w:rPr>
                <w:rFonts w:ascii="Arial" w:hAnsi="Arial" w:cs="Arial"/>
                <w:sz w:val="16"/>
                <w:szCs w:val="16"/>
              </w:rPr>
              <w:t>429.10</w:t>
            </w:r>
          </w:p>
        </w:tc>
        <w:tc>
          <w:tcPr>
            <w:tcW w:w="1170" w:type="dxa"/>
            <w:tcBorders>
              <w:top w:val="nil"/>
              <w:left w:val="nil"/>
              <w:bottom w:val="nil"/>
              <w:right w:val="nil"/>
            </w:tcBorders>
            <w:vAlign w:val="bottom"/>
          </w:tcPr>
          <w:p w14:paraId="38C6CA4F" w14:textId="08C9DBB8" w:rsidR="00B11D12" w:rsidRPr="008D01C7" w:rsidRDefault="00A07788" w:rsidP="00B11D12">
            <w:pPr>
              <w:tabs>
                <w:tab w:val="decimal" w:pos="615"/>
              </w:tabs>
              <w:spacing w:line="280" w:lineRule="exact"/>
              <w:rPr>
                <w:rFonts w:ascii="Arial" w:hAnsi="Arial" w:cs="Arial"/>
                <w:sz w:val="16"/>
                <w:szCs w:val="16"/>
              </w:rPr>
            </w:pPr>
            <w:r>
              <w:rPr>
                <w:rFonts w:ascii="Arial" w:hAnsi="Arial" w:cs="Arial"/>
                <w:sz w:val="16"/>
                <w:szCs w:val="16"/>
              </w:rPr>
              <w:t>28.20</w:t>
            </w:r>
          </w:p>
        </w:tc>
        <w:tc>
          <w:tcPr>
            <w:tcW w:w="1170" w:type="dxa"/>
            <w:tcBorders>
              <w:top w:val="nil"/>
              <w:left w:val="nil"/>
              <w:right w:val="nil"/>
            </w:tcBorders>
            <w:vAlign w:val="bottom"/>
          </w:tcPr>
          <w:p w14:paraId="3D4C1B4E" w14:textId="3789C87D" w:rsidR="00B11D12" w:rsidRPr="008D01C7" w:rsidRDefault="00B11D12" w:rsidP="00B11D12">
            <w:pPr>
              <w:tabs>
                <w:tab w:val="decimal" w:pos="615"/>
              </w:tabs>
              <w:spacing w:line="280" w:lineRule="exact"/>
              <w:rPr>
                <w:rFonts w:ascii="Arial" w:hAnsi="Arial" w:cs="Arial"/>
                <w:sz w:val="16"/>
                <w:szCs w:val="16"/>
              </w:rPr>
            </w:pPr>
            <w:r w:rsidRPr="008D01C7">
              <w:rPr>
                <w:rFonts w:ascii="Arial" w:hAnsi="Arial" w:cs="Arial"/>
                <w:sz w:val="16"/>
                <w:szCs w:val="16"/>
              </w:rPr>
              <w:t>7.48</w:t>
            </w:r>
          </w:p>
        </w:tc>
        <w:tc>
          <w:tcPr>
            <w:tcW w:w="1260" w:type="dxa"/>
            <w:vAlign w:val="bottom"/>
          </w:tcPr>
          <w:p w14:paraId="38C41005" w14:textId="33633D13" w:rsidR="00B11D12" w:rsidRPr="008D01C7" w:rsidRDefault="00A637E9" w:rsidP="00B11D12">
            <w:pPr>
              <w:tabs>
                <w:tab w:val="decimal" w:pos="615"/>
              </w:tabs>
              <w:spacing w:line="280" w:lineRule="exact"/>
              <w:rPr>
                <w:rFonts w:ascii="Arial" w:hAnsi="Arial" w:cs="Arial"/>
                <w:sz w:val="16"/>
                <w:szCs w:val="16"/>
              </w:rPr>
            </w:pPr>
            <w:r>
              <w:rPr>
                <w:rFonts w:ascii="Arial" w:hAnsi="Arial" w:cs="Arial"/>
                <w:sz w:val="16"/>
                <w:szCs w:val="16"/>
              </w:rPr>
              <w:t>133.17</w:t>
            </w:r>
          </w:p>
        </w:tc>
        <w:tc>
          <w:tcPr>
            <w:tcW w:w="1170" w:type="dxa"/>
            <w:vAlign w:val="bottom"/>
          </w:tcPr>
          <w:p w14:paraId="54A76589" w14:textId="45649D86" w:rsidR="00B11D12" w:rsidRPr="008D01C7" w:rsidRDefault="00B11D12" w:rsidP="00B11D12">
            <w:pPr>
              <w:tabs>
                <w:tab w:val="decimal" w:pos="615"/>
              </w:tabs>
              <w:spacing w:line="280" w:lineRule="exact"/>
              <w:rPr>
                <w:rFonts w:ascii="Arial" w:hAnsi="Arial" w:cs="Arial"/>
                <w:sz w:val="16"/>
                <w:szCs w:val="16"/>
              </w:rPr>
            </w:pPr>
            <w:r w:rsidRPr="008D01C7">
              <w:rPr>
                <w:rFonts w:ascii="Arial" w:hAnsi="Arial" w:cs="Arial"/>
                <w:sz w:val="16"/>
                <w:szCs w:val="16"/>
              </w:rPr>
              <w:t>125.62</w:t>
            </w:r>
          </w:p>
        </w:tc>
      </w:tr>
      <w:tr w:rsidR="00B11D12" w:rsidRPr="008D01C7" w14:paraId="5C291D2C" w14:textId="77777777">
        <w:trPr>
          <w:trHeight w:val="486"/>
        </w:trPr>
        <w:tc>
          <w:tcPr>
            <w:tcW w:w="2160" w:type="dxa"/>
            <w:tcBorders>
              <w:top w:val="nil"/>
              <w:left w:val="nil"/>
              <w:bottom w:val="nil"/>
              <w:right w:val="nil"/>
            </w:tcBorders>
          </w:tcPr>
          <w:p w14:paraId="0D5E9DB5" w14:textId="00971612" w:rsidR="00B11D12" w:rsidRPr="008D01C7" w:rsidRDefault="00B11D12" w:rsidP="00B11D12">
            <w:pPr>
              <w:spacing w:line="280" w:lineRule="exact"/>
              <w:rPr>
                <w:rFonts w:ascii="Arial" w:hAnsi="Arial" w:cs="Arial"/>
                <w:sz w:val="16"/>
                <w:szCs w:val="16"/>
              </w:rPr>
            </w:pPr>
            <w:r w:rsidRPr="008D01C7">
              <w:rPr>
                <w:rFonts w:ascii="Arial" w:hAnsi="Arial" w:cs="Arial"/>
                <w:sz w:val="16"/>
                <w:szCs w:val="16"/>
              </w:rPr>
              <w:t xml:space="preserve">Other comprehensive </w:t>
            </w:r>
          </w:p>
          <w:p w14:paraId="74F5E38E" w14:textId="13293972" w:rsidR="00B11D12" w:rsidRPr="008D01C7" w:rsidRDefault="00B11D12" w:rsidP="00B11D12">
            <w:pPr>
              <w:spacing w:line="280" w:lineRule="exact"/>
              <w:rPr>
                <w:rFonts w:ascii="Arial" w:hAnsi="Arial" w:cs="Arial"/>
                <w:sz w:val="16"/>
                <w:szCs w:val="16"/>
                <w:cs/>
              </w:rPr>
            </w:pPr>
            <w:r w:rsidRPr="008D01C7">
              <w:rPr>
                <w:rFonts w:ascii="Arial" w:hAnsi="Arial" w:cs="Arial"/>
                <w:sz w:val="16"/>
                <w:szCs w:val="16"/>
              </w:rPr>
              <w:t xml:space="preserve">   income</w:t>
            </w:r>
          </w:p>
        </w:tc>
        <w:tc>
          <w:tcPr>
            <w:tcW w:w="1261" w:type="dxa"/>
            <w:tcBorders>
              <w:top w:val="nil"/>
              <w:left w:val="nil"/>
              <w:bottom w:val="nil"/>
              <w:right w:val="nil"/>
            </w:tcBorders>
            <w:vAlign w:val="bottom"/>
          </w:tcPr>
          <w:p w14:paraId="1827C5AF" w14:textId="00F6139F" w:rsidR="00B11D12" w:rsidRPr="008D01C7" w:rsidRDefault="00A07788" w:rsidP="008730F7">
            <w:pPr>
              <w:pBdr>
                <w:bottom w:val="single" w:sz="4" w:space="1" w:color="auto"/>
              </w:pBdr>
              <w:tabs>
                <w:tab w:val="decimal" w:pos="705"/>
              </w:tabs>
              <w:spacing w:line="280" w:lineRule="exact"/>
              <w:rPr>
                <w:rFonts w:ascii="Arial" w:hAnsi="Arial" w:cs="Arial"/>
                <w:sz w:val="16"/>
                <w:szCs w:val="16"/>
                <w:cs/>
              </w:rPr>
            </w:pPr>
            <w:r>
              <w:rPr>
                <w:rFonts w:ascii="Arial" w:hAnsi="Arial" w:cs="Arial"/>
                <w:sz w:val="16"/>
                <w:szCs w:val="16"/>
              </w:rPr>
              <w:t>(1,399.69)</w:t>
            </w:r>
          </w:p>
        </w:tc>
        <w:tc>
          <w:tcPr>
            <w:tcW w:w="1170" w:type="dxa"/>
            <w:tcBorders>
              <w:top w:val="nil"/>
              <w:left w:val="nil"/>
              <w:right w:val="nil"/>
            </w:tcBorders>
            <w:vAlign w:val="bottom"/>
          </w:tcPr>
          <w:p w14:paraId="48D7913B" w14:textId="70F003EA" w:rsidR="00B11D12" w:rsidRPr="008D01C7" w:rsidRDefault="00B11D12" w:rsidP="00B11D12">
            <w:pPr>
              <w:pBdr>
                <w:bottom w:val="sing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2,194.61</w:t>
            </w:r>
          </w:p>
        </w:tc>
        <w:tc>
          <w:tcPr>
            <w:tcW w:w="1170" w:type="dxa"/>
            <w:tcBorders>
              <w:top w:val="nil"/>
              <w:left w:val="nil"/>
              <w:bottom w:val="nil"/>
              <w:right w:val="nil"/>
            </w:tcBorders>
            <w:vAlign w:val="bottom"/>
          </w:tcPr>
          <w:p w14:paraId="10EB694A" w14:textId="545D7A64" w:rsidR="00B11D12" w:rsidRPr="008D01C7" w:rsidRDefault="00A07788" w:rsidP="002816FD">
            <w:pPr>
              <w:pBdr>
                <w:bottom w:val="single" w:sz="4" w:space="1" w:color="auto"/>
              </w:pBdr>
              <w:tabs>
                <w:tab w:val="decimal" w:pos="615"/>
              </w:tabs>
              <w:spacing w:line="280" w:lineRule="exact"/>
              <w:rPr>
                <w:rFonts w:ascii="Arial" w:hAnsi="Arial" w:cs="Arial"/>
                <w:sz w:val="16"/>
                <w:szCs w:val="16"/>
              </w:rPr>
            </w:pPr>
            <w:r>
              <w:rPr>
                <w:rFonts w:ascii="Arial" w:hAnsi="Arial" w:cs="Arial"/>
                <w:sz w:val="16"/>
                <w:szCs w:val="16"/>
              </w:rPr>
              <w:t>(8.20)</w:t>
            </w:r>
          </w:p>
        </w:tc>
        <w:tc>
          <w:tcPr>
            <w:tcW w:w="1170" w:type="dxa"/>
            <w:tcBorders>
              <w:top w:val="nil"/>
              <w:left w:val="nil"/>
              <w:right w:val="nil"/>
            </w:tcBorders>
            <w:vAlign w:val="bottom"/>
          </w:tcPr>
          <w:p w14:paraId="32330217" w14:textId="3283666A" w:rsidR="00B11D12" w:rsidRPr="008D01C7" w:rsidRDefault="00B11D12" w:rsidP="00B11D12">
            <w:pPr>
              <w:pBdr>
                <w:bottom w:val="sing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 xml:space="preserve">                -</w:t>
            </w:r>
          </w:p>
        </w:tc>
        <w:tc>
          <w:tcPr>
            <w:tcW w:w="1260" w:type="dxa"/>
            <w:vAlign w:val="bottom"/>
          </w:tcPr>
          <w:p w14:paraId="6D861B16" w14:textId="71309771" w:rsidR="00B11D12" w:rsidRPr="008D01C7" w:rsidRDefault="00A637E9" w:rsidP="002816FD">
            <w:pPr>
              <w:pBdr>
                <w:bottom w:val="single" w:sz="4" w:space="1" w:color="auto"/>
              </w:pBdr>
              <w:tabs>
                <w:tab w:val="decimal" w:pos="615"/>
              </w:tabs>
              <w:spacing w:line="280" w:lineRule="exact"/>
              <w:rPr>
                <w:rFonts w:ascii="Arial" w:hAnsi="Arial" w:cs="Arial"/>
                <w:sz w:val="16"/>
                <w:szCs w:val="16"/>
              </w:rPr>
            </w:pPr>
            <w:r>
              <w:rPr>
                <w:rFonts w:ascii="Arial" w:hAnsi="Arial" w:cs="Arial"/>
                <w:sz w:val="16"/>
                <w:szCs w:val="16"/>
              </w:rPr>
              <w:t>(3.22)</w:t>
            </w:r>
          </w:p>
        </w:tc>
        <w:tc>
          <w:tcPr>
            <w:tcW w:w="1170" w:type="dxa"/>
            <w:vAlign w:val="bottom"/>
          </w:tcPr>
          <w:p w14:paraId="4CCA0F35" w14:textId="425603D7" w:rsidR="00B11D12" w:rsidRPr="008D01C7" w:rsidRDefault="00B11D12" w:rsidP="00B11D12">
            <w:pPr>
              <w:pBdr>
                <w:bottom w:val="sing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 xml:space="preserve">                -</w:t>
            </w:r>
          </w:p>
        </w:tc>
      </w:tr>
      <w:tr w:rsidR="00B11D12" w:rsidRPr="008D01C7" w14:paraId="2E16107A" w14:textId="77777777">
        <w:tc>
          <w:tcPr>
            <w:tcW w:w="2160" w:type="dxa"/>
            <w:tcBorders>
              <w:top w:val="nil"/>
              <w:left w:val="nil"/>
              <w:bottom w:val="nil"/>
              <w:right w:val="nil"/>
            </w:tcBorders>
          </w:tcPr>
          <w:p w14:paraId="63EDAE34" w14:textId="77777777" w:rsidR="00B11D12" w:rsidRPr="008D01C7" w:rsidRDefault="00B11D12" w:rsidP="00B11D12">
            <w:pPr>
              <w:spacing w:line="280" w:lineRule="exact"/>
              <w:rPr>
                <w:rFonts w:ascii="Arial" w:hAnsi="Arial" w:cs="Arial"/>
                <w:sz w:val="16"/>
                <w:szCs w:val="16"/>
              </w:rPr>
            </w:pPr>
            <w:r w:rsidRPr="008D01C7">
              <w:rPr>
                <w:rFonts w:ascii="Arial" w:hAnsi="Arial" w:cs="Arial"/>
                <w:sz w:val="16"/>
                <w:szCs w:val="16"/>
              </w:rPr>
              <w:t xml:space="preserve">Total comprehensive </w:t>
            </w:r>
          </w:p>
          <w:p w14:paraId="3051156D" w14:textId="45110985" w:rsidR="00B11D12" w:rsidRPr="008D01C7" w:rsidRDefault="00B11D12" w:rsidP="00B11D12">
            <w:pPr>
              <w:spacing w:line="280" w:lineRule="exact"/>
              <w:rPr>
                <w:rFonts w:ascii="Arial" w:hAnsi="Arial" w:cs="Arial"/>
                <w:sz w:val="16"/>
                <w:szCs w:val="16"/>
                <w:cs/>
              </w:rPr>
            </w:pPr>
            <w:r w:rsidRPr="008D01C7">
              <w:rPr>
                <w:rFonts w:ascii="Arial" w:hAnsi="Arial" w:cs="Arial"/>
                <w:sz w:val="16"/>
                <w:szCs w:val="16"/>
              </w:rPr>
              <w:t xml:space="preserve">   income</w:t>
            </w:r>
          </w:p>
        </w:tc>
        <w:tc>
          <w:tcPr>
            <w:tcW w:w="1261" w:type="dxa"/>
            <w:tcBorders>
              <w:top w:val="nil"/>
              <w:left w:val="nil"/>
              <w:bottom w:val="nil"/>
              <w:right w:val="nil"/>
            </w:tcBorders>
            <w:vAlign w:val="bottom"/>
          </w:tcPr>
          <w:p w14:paraId="31AFB46A" w14:textId="1290D58C" w:rsidR="00B11D12" w:rsidRPr="008D01C7" w:rsidRDefault="00A07788" w:rsidP="008730F7">
            <w:pPr>
              <w:pBdr>
                <w:bottom w:val="double" w:sz="4" w:space="1" w:color="auto"/>
              </w:pBdr>
              <w:tabs>
                <w:tab w:val="decimal" w:pos="705"/>
              </w:tabs>
              <w:spacing w:line="280" w:lineRule="exact"/>
              <w:rPr>
                <w:rFonts w:ascii="Arial" w:hAnsi="Arial" w:cs="Arial"/>
                <w:sz w:val="16"/>
                <w:szCs w:val="16"/>
                <w:cs/>
              </w:rPr>
            </w:pPr>
            <w:r>
              <w:rPr>
                <w:rFonts w:ascii="Arial" w:hAnsi="Arial" w:cs="Arial"/>
                <w:sz w:val="16"/>
                <w:szCs w:val="16"/>
              </w:rPr>
              <w:t>(</w:t>
            </w:r>
            <w:r w:rsidR="000A40DB">
              <w:rPr>
                <w:rFonts w:ascii="Arial" w:hAnsi="Arial" w:cs="Arial"/>
                <w:sz w:val="16"/>
                <w:szCs w:val="16"/>
              </w:rPr>
              <w:t>802.39)</w:t>
            </w:r>
          </w:p>
        </w:tc>
        <w:tc>
          <w:tcPr>
            <w:tcW w:w="1170" w:type="dxa"/>
            <w:tcBorders>
              <w:left w:val="nil"/>
              <w:right w:val="nil"/>
            </w:tcBorders>
            <w:vAlign w:val="bottom"/>
          </w:tcPr>
          <w:p w14:paraId="3CA91ABA" w14:textId="35CF3E93" w:rsidR="00B11D12" w:rsidRPr="008D01C7" w:rsidRDefault="00B11D12" w:rsidP="00B11D12">
            <w:pPr>
              <w:pBdr>
                <w:bottom w:val="double" w:sz="4" w:space="1" w:color="auto"/>
              </w:pBdr>
              <w:tabs>
                <w:tab w:val="decimal" w:pos="615"/>
              </w:tabs>
              <w:spacing w:line="280" w:lineRule="exact"/>
              <w:rPr>
                <w:rFonts w:ascii="Arial" w:hAnsi="Arial" w:cs="Arial"/>
                <w:sz w:val="16"/>
                <w:szCs w:val="16"/>
                <w:cs/>
              </w:rPr>
            </w:pPr>
            <w:r w:rsidRPr="008D01C7">
              <w:rPr>
                <w:rFonts w:ascii="Arial" w:hAnsi="Arial" w:cs="Arial"/>
                <w:sz w:val="16"/>
                <w:szCs w:val="16"/>
              </w:rPr>
              <w:t>2,623.71</w:t>
            </w:r>
          </w:p>
        </w:tc>
        <w:tc>
          <w:tcPr>
            <w:tcW w:w="1170" w:type="dxa"/>
            <w:tcBorders>
              <w:top w:val="nil"/>
              <w:left w:val="nil"/>
              <w:bottom w:val="nil"/>
              <w:right w:val="nil"/>
            </w:tcBorders>
            <w:vAlign w:val="bottom"/>
          </w:tcPr>
          <w:p w14:paraId="3E7331B4" w14:textId="4403011A" w:rsidR="00B11D12" w:rsidRPr="008D01C7" w:rsidRDefault="00A07788" w:rsidP="00B11D12">
            <w:pPr>
              <w:pBdr>
                <w:bottom w:val="double" w:sz="4" w:space="1" w:color="auto"/>
              </w:pBdr>
              <w:tabs>
                <w:tab w:val="decimal" w:pos="615"/>
              </w:tabs>
              <w:spacing w:line="280" w:lineRule="exact"/>
              <w:rPr>
                <w:rFonts w:ascii="Arial" w:hAnsi="Arial" w:cs="Arial"/>
                <w:sz w:val="16"/>
                <w:szCs w:val="16"/>
              </w:rPr>
            </w:pPr>
            <w:r>
              <w:rPr>
                <w:rFonts w:ascii="Arial" w:hAnsi="Arial" w:cs="Arial"/>
                <w:sz w:val="16"/>
                <w:szCs w:val="16"/>
              </w:rPr>
              <w:t>20.00</w:t>
            </w:r>
          </w:p>
        </w:tc>
        <w:tc>
          <w:tcPr>
            <w:tcW w:w="1170" w:type="dxa"/>
            <w:tcBorders>
              <w:left w:val="nil"/>
              <w:right w:val="nil"/>
            </w:tcBorders>
            <w:vAlign w:val="bottom"/>
          </w:tcPr>
          <w:p w14:paraId="6446A1F3" w14:textId="7AA14FE5" w:rsidR="00B11D12" w:rsidRPr="008D01C7" w:rsidRDefault="00B11D12" w:rsidP="00B11D12">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7.48</w:t>
            </w:r>
          </w:p>
        </w:tc>
        <w:tc>
          <w:tcPr>
            <w:tcW w:w="1260" w:type="dxa"/>
            <w:vAlign w:val="bottom"/>
          </w:tcPr>
          <w:p w14:paraId="1938A96B" w14:textId="7AE249AA" w:rsidR="00B11D12" w:rsidRPr="008D01C7" w:rsidRDefault="00A600D7" w:rsidP="00B11D12">
            <w:pPr>
              <w:pBdr>
                <w:bottom w:val="double" w:sz="4" w:space="1" w:color="auto"/>
              </w:pBdr>
              <w:tabs>
                <w:tab w:val="decimal" w:pos="615"/>
              </w:tabs>
              <w:spacing w:line="280" w:lineRule="exact"/>
              <w:rPr>
                <w:rFonts w:ascii="Arial" w:hAnsi="Arial" w:cs="Arial"/>
                <w:sz w:val="16"/>
                <w:szCs w:val="16"/>
              </w:rPr>
            </w:pPr>
            <w:r>
              <w:rPr>
                <w:rFonts w:ascii="Arial" w:hAnsi="Arial" w:cs="Arial"/>
                <w:sz w:val="16"/>
                <w:szCs w:val="16"/>
              </w:rPr>
              <w:t>129.95</w:t>
            </w:r>
          </w:p>
        </w:tc>
        <w:tc>
          <w:tcPr>
            <w:tcW w:w="1170" w:type="dxa"/>
            <w:vAlign w:val="bottom"/>
          </w:tcPr>
          <w:p w14:paraId="2DC8355B" w14:textId="7C740D7D" w:rsidR="00B11D12" w:rsidRPr="008D01C7" w:rsidRDefault="00B11D12" w:rsidP="00B11D12">
            <w:pPr>
              <w:pBdr>
                <w:bottom w:val="double" w:sz="4" w:space="1" w:color="auto"/>
              </w:pBdr>
              <w:tabs>
                <w:tab w:val="decimal" w:pos="615"/>
              </w:tabs>
              <w:spacing w:line="280" w:lineRule="exact"/>
              <w:rPr>
                <w:rFonts w:ascii="Arial" w:hAnsi="Arial" w:cs="Arial"/>
                <w:sz w:val="16"/>
                <w:szCs w:val="16"/>
              </w:rPr>
            </w:pPr>
            <w:r w:rsidRPr="008D01C7">
              <w:rPr>
                <w:rFonts w:ascii="Arial" w:hAnsi="Arial" w:cs="Arial"/>
                <w:sz w:val="16"/>
                <w:szCs w:val="16"/>
              </w:rPr>
              <w:t>125.62</w:t>
            </w:r>
          </w:p>
        </w:tc>
      </w:tr>
    </w:tbl>
    <w:p w14:paraId="2AD37648" w14:textId="65CF1959" w:rsidR="00487C9D" w:rsidRPr="00B7031D" w:rsidRDefault="00487C9D" w:rsidP="008D01C7">
      <w:pPr>
        <w:pStyle w:val="List"/>
        <w:tabs>
          <w:tab w:val="center" w:pos="5047"/>
        </w:tabs>
        <w:spacing w:before="120"/>
        <w:ind w:left="562" w:firstLine="0"/>
        <w:outlineLvl w:val="0"/>
        <w:rPr>
          <w:rFonts w:asciiTheme="majorBidi" w:hAnsiTheme="majorBidi" w:cstheme="majorBidi"/>
          <w:sz w:val="32"/>
          <w:szCs w:val="32"/>
        </w:rPr>
      </w:pPr>
      <w:r w:rsidRPr="00930457">
        <w:rPr>
          <w:rFonts w:ascii="Arial" w:hAnsi="Arial" w:cs="Arial"/>
          <w:vertAlign w:val="superscript"/>
        </w:rPr>
        <w:t>1)</w:t>
      </w:r>
      <w:r w:rsidR="00930457">
        <w:rPr>
          <w:rFonts w:ascii="Arial" w:hAnsi="Arial" w:cs="Arial"/>
          <w:sz w:val="14"/>
          <w:szCs w:val="14"/>
          <w:vertAlign w:val="superscript"/>
        </w:rPr>
        <w:t xml:space="preserve">   </w:t>
      </w:r>
      <w:r w:rsidR="008D01C7" w:rsidRPr="008D01C7">
        <w:rPr>
          <w:rFonts w:ascii="Arial" w:hAnsi="Arial" w:cs="Arial"/>
          <w:sz w:val="16"/>
          <w:szCs w:val="16"/>
        </w:rPr>
        <w:t>Investments in subsidiary since 13 March 2024</w:t>
      </w:r>
    </w:p>
    <w:p w14:paraId="30D8BE14" w14:textId="0F4E1902" w:rsidR="006177B8" w:rsidRPr="0006468E" w:rsidRDefault="006177B8" w:rsidP="008D01C7">
      <w:pPr>
        <w:pStyle w:val="List"/>
        <w:spacing w:before="120" w:line="300" w:lineRule="exact"/>
        <w:ind w:left="547" w:firstLine="29"/>
        <w:jc w:val="thaiDistribute"/>
        <w:outlineLvl w:val="0"/>
        <w:rPr>
          <w:rFonts w:ascii="Arial" w:hAnsi="Arial" w:cs="Arial"/>
          <w:sz w:val="22"/>
          <w:szCs w:val="22"/>
        </w:rPr>
      </w:pPr>
      <w:r w:rsidRPr="0006468E">
        <w:rPr>
          <w:rFonts w:ascii="Arial" w:hAnsi="Arial" w:cs="Arial"/>
          <w:sz w:val="22"/>
          <w:szCs w:val="22"/>
        </w:rPr>
        <w:t>Summarised information about cash flow</w:t>
      </w:r>
    </w:p>
    <w:tbl>
      <w:tblPr>
        <w:tblW w:w="9360" w:type="dxa"/>
        <w:tblInd w:w="450" w:type="dxa"/>
        <w:tblLayout w:type="fixed"/>
        <w:tblLook w:val="0000" w:firstRow="0" w:lastRow="0" w:firstColumn="0" w:lastColumn="0" w:noHBand="0" w:noVBand="0"/>
      </w:tblPr>
      <w:tblGrid>
        <w:gridCol w:w="2159"/>
        <w:gridCol w:w="1260"/>
        <w:gridCol w:w="1171"/>
        <w:gridCol w:w="1170"/>
        <w:gridCol w:w="1170"/>
        <w:gridCol w:w="1260"/>
        <w:gridCol w:w="1170"/>
      </w:tblGrid>
      <w:tr w:rsidR="00C62A51" w:rsidRPr="0006468E" w14:paraId="61835B36" w14:textId="77777777" w:rsidTr="00AA162E">
        <w:tc>
          <w:tcPr>
            <w:tcW w:w="2160" w:type="dxa"/>
            <w:tcBorders>
              <w:left w:val="nil"/>
              <w:bottom w:val="nil"/>
              <w:right w:val="nil"/>
            </w:tcBorders>
            <w:vAlign w:val="bottom"/>
          </w:tcPr>
          <w:p w14:paraId="69AECE08" w14:textId="77777777" w:rsidR="00C62A51" w:rsidRPr="00C62A51" w:rsidRDefault="00C62A51" w:rsidP="00374F45">
            <w:pPr>
              <w:spacing w:line="280" w:lineRule="exact"/>
              <w:jc w:val="center"/>
              <w:rPr>
                <w:rFonts w:ascii="Arial" w:hAnsi="Arial" w:cs="Arial"/>
                <w:sz w:val="16"/>
                <w:szCs w:val="16"/>
                <w:cs/>
              </w:rPr>
            </w:pPr>
          </w:p>
        </w:tc>
        <w:tc>
          <w:tcPr>
            <w:tcW w:w="7200" w:type="dxa"/>
            <w:gridSpan w:val="6"/>
            <w:tcBorders>
              <w:left w:val="nil"/>
              <w:bottom w:val="nil"/>
              <w:right w:val="nil"/>
            </w:tcBorders>
            <w:vAlign w:val="bottom"/>
          </w:tcPr>
          <w:p w14:paraId="73ECE112" w14:textId="77777777" w:rsidR="00C62A51" w:rsidRPr="00C62A51" w:rsidRDefault="00C62A51" w:rsidP="00374F45">
            <w:pPr>
              <w:spacing w:line="280" w:lineRule="exact"/>
              <w:jc w:val="right"/>
              <w:rPr>
                <w:rFonts w:ascii="Arial" w:hAnsi="Arial" w:cs="Arial"/>
                <w:sz w:val="16"/>
                <w:szCs w:val="16"/>
              </w:rPr>
            </w:pPr>
            <w:r w:rsidRPr="00C62A51">
              <w:rPr>
                <w:rFonts w:ascii="Arial" w:hAnsi="Arial" w:cs="Arial"/>
                <w:sz w:val="16"/>
                <w:szCs w:val="16"/>
              </w:rPr>
              <w:t>(Unit: Million Baht)</w:t>
            </w:r>
          </w:p>
        </w:tc>
      </w:tr>
      <w:tr w:rsidR="00272D88" w:rsidRPr="0006468E" w14:paraId="553D6CA5" w14:textId="77777777" w:rsidTr="00374F45">
        <w:tc>
          <w:tcPr>
            <w:tcW w:w="2159" w:type="dxa"/>
            <w:tcBorders>
              <w:left w:val="nil"/>
              <w:right w:val="nil"/>
            </w:tcBorders>
            <w:vAlign w:val="bottom"/>
          </w:tcPr>
          <w:p w14:paraId="074F0136" w14:textId="77777777" w:rsidR="00663957" w:rsidRPr="00C62A51" w:rsidRDefault="00663957" w:rsidP="00374F45">
            <w:pPr>
              <w:spacing w:line="280" w:lineRule="exact"/>
              <w:jc w:val="center"/>
              <w:rPr>
                <w:rFonts w:ascii="Arial" w:hAnsi="Arial" w:cs="Arial"/>
                <w:sz w:val="16"/>
                <w:szCs w:val="16"/>
                <w:cs/>
              </w:rPr>
            </w:pPr>
          </w:p>
        </w:tc>
        <w:tc>
          <w:tcPr>
            <w:tcW w:w="7201" w:type="dxa"/>
            <w:gridSpan w:val="6"/>
            <w:tcBorders>
              <w:left w:val="nil"/>
              <w:right w:val="nil"/>
            </w:tcBorders>
            <w:vAlign w:val="bottom"/>
          </w:tcPr>
          <w:p w14:paraId="7CEE18E1" w14:textId="40E1A3AB" w:rsidR="00663957" w:rsidRPr="00C62A51" w:rsidRDefault="00663957" w:rsidP="00374F45">
            <w:pPr>
              <w:pBdr>
                <w:bottom w:val="single" w:sz="4" w:space="1" w:color="auto"/>
              </w:pBdr>
              <w:spacing w:line="280" w:lineRule="exact"/>
              <w:jc w:val="center"/>
              <w:rPr>
                <w:rFonts w:ascii="Arial" w:hAnsi="Arial" w:cs="Arial"/>
                <w:sz w:val="16"/>
                <w:szCs w:val="16"/>
              </w:rPr>
            </w:pPr>
            <w:r w:rsidRPr="00C62A51">
              <w:rPr>
                <w:rFonts w:ascii="Arial" w:hAnsi="Arial" w:cs="Arial"/>
                <w:sz w:val="16"/>
                <w:szCs w:val="16"/>
              </w:rPr>
              <w:t>For the year</w:t>
            </w:r>
            <w:r w:rsidR="00930457" w:rsidRPr="00C62A51">
              <w:rPr>
                <w:rFonts w:ascii="Arial" w:hAnsi="Arial" w:cs="Arial"/>
                <w:sz w:val="16"/>
                <w:szCs w:val="16"/>
              </w:rPr>
              <w:t xml:space="preserve"> </w:t>
            </w:r>
            <w:r w:rsidRPr="00C62A51">
              <w:rPr>
                <w:rFonts w:ascii="Arial" w:hAnsi="Arial" w:cs="Arial"/>
                <w:sz w:val="16"/>
                <w:szCs w:val="16"/>
              </w:rPr>
              <w:t>ended 31 December</w:t>
            </w:r>
          </w:p>
        </w:tc>
      </w:tr>
      <w:tr w:rsidR="00374F45" w:rsidRPr="0006468E" w14:paraId="2345D63C" w14:textId="77777777" w:rsidTr="00374F45">
        <w:tc>
          <w:tcPr>
            <w:tcW w:w="2159" w:type="dxa"/>
            <w:tcBorders>
              <w:left w:val="nil"/>
              <w:right w:val="nil"/>
            </w:tcBorders>
            <w:vAlign w:val="bottom"/>
          </w:tcPr>
          <w:p w14:paraId="307DC7FD" w14:textId="77777777" w:rsidR="00374F45" w:rsidRPr="00C62A51" w:rsidRDefault="00374F45" w:rsidP="00374F45">
            <w:pPr>
              <w:pBdr>
                <w:bottom w:val="single" w:sz="4" w:space="1" w:color="auto"/>
              </w:pBdr>
              <w:spacing w:line="280" w:lineRule="exact"/>
              <w:jc w:val="center"/>
              <w:rPr>
                <w:rFonts w:ascii="Arial" w:hAnsi="Arial" w:cs="Arial"/>
                <w:spacing w:val="-4"/>
                <w:sz w:val="16"/>
                <w:szCs w:val="16"/>
              </w:rPr>
            </w:pPr>
          </w:p>
          <w:p w14:paraId="646E0AC7" w14:textId="77777777" w:rsidR="00374F45" w:rsidRPr="00C62A51" w:rsidRDefault="00374F45" w:rsidP="00374F45">
            <w:pPr>
              <w:pBdr>
                <w:bottom w:val="single" w:sz="4" w:space="1" w:color="auto"/>
              </w:pBdr>
              <w:spacing w:line="280" w:lineRule="exact"/>
              <w:jc w:val="center"/>
              <w:rPr>
                <w:rFonts w:ascii="Arial" w:hAnsi="Arial" w:cs="Arial"/>
                <w:spacing w:val="-4"/>
                <w:sz w:val="16"/>
                <w:szCs w:val="16"/>
                <w:cs/>
              </w:rPr>
            </w:pPr>
            <w:r w:rsidRPr="00C62A51">
              <w:rPr>
                <w:rFonts w:ascii="Arial" w:hAnsi="Arial" w:cs="Arial"/>
                <w:spacing w:val="-4"/>
                <w:sz w:val="16"/>
                <w:szCs w:val="16"/>
              </w:rPr>
              <w:t>Company’s name</w:t>
            </w:r>
          </w:p>
        </w:tc>
        <w:tc>
          <w:tcPr>
            <w:tcW w:w="2431" w:type="dxa"/>
            <w:gridSpan w:val="2"/>
            <w:tcBorders>
              <w:left w:val="nil"/>
              <w:bottom w:val="nil"/>
              <w:right w:val="nil"/>
            </w:tcBorders>
            <w:vAlign w:val="bottom"/>
          </w:tcPr>
          <w:p w14:paraId="6CA05446" w14:textId="1D404A74" w:rsidR="00374F45" w:rsidRPr="00C62A51" w:rsidRDefault="00374F45" w:rsidP="00374F45">
            <w:pPr>
              <w:pBdr>
                <w:bottom w:val="single" w:sz="4" w:space="1" w:color="auto"/>
              </w:pBdr>
              <w:spacing w:line="280" w:lineRule="exact"/>
              <w:ind w:left="101" w:hanging="101"/>
              <w:jc w:val="center"/>
              <w:rPr>
                <w:rFonts w:ascii="Arial" w:hAnsi="Arial" w:cs="Arial"/>
                <w:sz w:val="16"/>
                <w:szCs w:val="16"/>
              </w:rPr>
            </w:pPr>
            <w:r w:rsidRPr="00C62A51">
              <w:rPr>
                <w:rFonts w:ascii="Arial" w:hAnsi="Arial" w:cs="Arial"/>
                <w:sz w:val="16"/>
                <w:szCs w:val="16"/>
              </w:rPr>
              <w:t xml:space="preserve">PRG Corporation Public Company Limited and </w:t>
            </w:r>
            <w:r w:rsidR="00930457" w:rsidRPr="00C62A51">
              <w:rPr>
                <w:rFonts w:ascii="Arial" w:hAnsi="Arial" w:cs="Arial"/>
                <w:sz w:val="16"/>
                <w:szCs w:val="16"/>
              </w:rPr>
              <w:t xml:space="preserve">                </w:t>
            </w:r>
            <w:r w:rsidRPr="00C62A51">
              <w:rPr>
                <w:rFonts w:ascii="Arial" w:hAnsi="Arial" w:cs="Arial"/>
                <w:sz w:val="16"/>
                <w:szCs w:val="16"/>
              </w:rPr>
              <w:t>its subsidiaries</w:t>
            </w:r>
          </w:p>
        </w:tc>
        <w:tc>
          <w:tcPr>
            <w:tcW w:w="2340" w:type="dxa"/>
            <w:gridSpan w:val="2"/>
            <w:tcBorders>
              <w:left w:val="nil"/>
              <w:bottom w:val="nil"/>
              <w:right w:val="nil"/>
            </w:tcBorders>
            <w:vAlign w:val="bottom"/>
          </w:tcPr>
          <w:p w14:paraId="5DCDF56B" w14:textId="05F6B571" w:rsidR="00374F45" w:rsidRPr="00C62A51" w:rsidRDefault="00374F45" w:rsidP="00374F45">
            <w:pPr>
              <w:pBdr>
                <w:bottom w:val="single" w:sz="4" w:space="1" w:color="auto"/>
              </w:pBdr>
              <w:spacing w:line="280" w:lineRule="exact"/>
              <w:ind w:left="101" w:hanging="101"/>
              <w:jc w:val="center"/>
              <w:rPr>
                <w:rFonts w:ascii="Arial" w:hAnsi="Arial" w:cs="Arial"/>
                <w:sz w:val="16"/>
                <w:szCs w:val="16"/>
                <w:cs/>
              </w:rPr>
            </w:pPr>
            <w:r w:rsidRPr="00C62A51">
              <w:rPr>
                <w:rFonts w:ascii="Arial" w:hAnsi="Arial" w:cs="Arial"/>
                <w:sz w:val="16"/>
                <w:szCs w:val="16"/>
              </w:rPr>
              <w:t>MBK Resort Public Company Limited and   its subsidiaries</w:t>
            </w:r>
          </w:p>
        </w:tc>
        <w:tc>
          <w:tcPr>
            <w:tcW w:w="2430" w:type="dxa"/>
            <w:gridSpan w:val="2"/>
            <w:tcBorders>
              <w:left w:val="nil"/>
              <w:right w:val="nil"/>
            </w:tcBorders>
            <w:vAlign w:val="bottom"/>
          </w:tcPr>
          <w:p w14:paraId="7368C2B6" w14:textId="0C125238" w:rsidR="00374F45" w:rsidRPr="00C62A51" w:rsidRDefault="00374F45" w:rsidP="00374F45">
            <w:pPr>
              <w:pBdr>
                <w:bottom w:val="single" w:sz="4" w:space="1" w:color="auto"/>
              </w:pBdr>
              <w:spacing w:line="280" w:lineRule="exact"/>
              <w:ind w:left="101" w:hanging="101"/>
              <w:jc w:val="center"/>
              <w:rPr>
                <w:rFonts w:ascii="Arial" w:hAnsi="Arial" w:cs="Arial"/>
                <w:sz w:val="16"/>
                <w:szCs w:val="16"/>
              </w:rPr>
            </w:pPr>
            <w:r w:rsidRPr="00C62A51">
              <w:rPr>
                <w:rFonts w:ascii="Arial" w:hAnsi="Arial" w:cs="Arial"/>
                <w:sz w:val="16"/>
                <w:szCs w:val="16"/>
              </w:rPr>
              <w:t>Apple Auto Auction (Thailand)           Company Limited</w:t>
            </w:r>
            <w:r w:rsidR="00930457" w:rsidRPr="00C62A51">
              <w:rPr>
                <w:rFonts w:ascii="Arial" w:hAnsi="Arial" w:cs="Arial"/>
                <w:sz w:val="16"/>
                <w:szCs w:val="16"/>
              </w:rPr>
              <w:t xml:space="preserve"> and                 its subsidia</w:t>
            </w:r>
            <w:r w:rsidR="008D01C7" w:rsidRPr="00C62A51">
              <w:rPr>
                <w:rFonts w:ascii="Arial" w:hAnsi="Arial" w:cs="Arial"/>
                <w:sz w:val="16"/>
                <w:szCs w:val="16"/>
              </w:rPr>
              <w:t>ry</w:t>
            </w:r>
            <w:r w:rsidR="008D01C7" w:rsidRPr="00C62A51">
              <w:rPr>
                <w:rFonts w:ascii="Arial" w:hAnsi="Arial" w:cs="Arial"/>
                <w:sz w:val="16"/>
                <w:szCs w:val="16"/>
                <w:vertAlign w:val="superscript"/>
              </w:rPr>
              <w:t>1)</w:t>
            </w:r>
          </w:p>
        </w:tc>
      </w:tr>
      <w:tr w:rsidR="00374F45" w:rsidRPr="0006468E" w14:paraId="382501F4" w14:textId="77777777" w:rsidTr="00374F45">
        <w:tc>
          <w:tcPr>
            <w:tcW w:w="2159" w:type="dxa"/>
            <w:tcBorders>
              <w:left w:val="nil"/>
              <w:bottom w:val="nil"/>
              <w:right w:val="nil"/>
            </w:tcBorders>
            <w:vAlign w:val="bottom"/>
          </w:tcPr>
          <w:p w14:paraId="493877E4" w14:textId="77777777" w:rsidR="00374F45" w:rsidRPr="00C62A51" w:rsidRDefault="00374F45" w:rsidP="00374F45">
            <w:pPr>
              <w:spacing w:line="280" w:lineRule="exact"/>
              <w:jc w:val="center"/>
              <w:rPr>
                <w:rFonts w:ascii="Arial" w:hAnsi="Arial" w:cs="Arial"/>
                <w:sz w:val="16"/>
                <w:szCs w:val="16"/>
                <w:cs/>
              </w:rPr>
            </w:pPr>
          </w:p>
        </w:tc>
        <w:tc>
          <w:tcPr>
            <w:tcW w:w="1260" w:type="dxa"/>
            <w:tcBorders>
              <w:top w:val="nil"/>
              <w:left w:val="nil"/>
              <w:bottom w:val="nil"/>
              <w:right w:val="nil"/>
            </w:tcBorders>
            <w:vAlign w:val="bottom"/>
          </w:tcPr>
          <w:p w14:paraId="165C333B" w14:textId="084406C6" w:rsidR="00374F45" w:rsidRPr="00C62A51" w:rsidRDefault="005970EB"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2025</w:t>
            </w:r>
          </w:p>
        </w:tc>
        <w:tc>
          <w:tcPr>
            <w:tcW w:w="1171" w:type="dxa"/>
            <w:tcBorders>
              <w:top w:val="nil"/>
              <w:left w:val="nil"/>
              <w:bottom w:val="nil"/>
              <w:right w:val="nil"/>
            </w:tcBorders>
            <w:vAlign w:val="bottom"/>
          </w:tcPr>
          <w:p w14:paraId="6A262A42" w14:textId="08041AA2" w:rsidR="00374F45" w:rsidRPr="00C62A51" w:rsidRDefault="000B44D1"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2024</w:t>
            </w:r>
          </w:p>
        </w:tc>
        <w:tc>
          <w:tcPr>
            <w:tcW w:w="1170" w:type="dxa"/>
            <w:tcBorders>
              <w:top w:val="nil"/>
              <w:left w:val="nil"/>
              <w:bottom w:val="nil"/>
              <w:right w:val="nil"/>
            </w:tcBorders>
            <w:vAlign w:val="bottom"/>
          </w:tcPr>
          <w:p w14:paraId="55301F49" w14:textId="73BC5D16" w:rsidR="00374F45" w:rsidRPr="00C62A51" w:rsidRDefault="005970EB"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2025</w:t>
            </w:r>
          </w:p>
        </w:tc>
        <w:tc>
          <w:tcPr>
            <w:tcW w:w="1170" w:type="dxa"/>
            <w:tcBorders>
              <w:top w:val="nil"/>
              <w:left w:val="nil"/>
              <w:bottom w:val="nil"/>
              <w:right w:val="nil"/>
            </w:tcBorders>
            <w:vAlign w:val="bottom"/>
          </w:tcPr>
          <w:p w14:paraId="322D1048" w14:textId="2EB2514F" w:rsidR="00374F45" w:rsidRPr="00C62A51" w:rsidRDefault="000B44D1"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2024</w:t>
            </w:r>
          </w:p>
        </w:tc>
        <w:tc>
          <w:tcPr>
            <w:tcW w:w="1260" w:type="dxa"/>
            <w:vAlign w:val="bottom"/>
          </w:tcPr>
          <w:p w14:paraId="56F2964E" w14:textId="2EF563FB" w:rsidR="00374F45" w:rsidRPr="00C62A51" w:rsidRDefault="005970EB"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2025</w:t>
            </w:r>
          </w:p>
        </w:tc>
        <w:tc>
          <w:tcPr>
            <w:tcW w:w="1170" w:type="dxa"/>
            <w:vAlign w:val="bottom"/>
          </w:tcPr>
          <w:p w14:paraId="337D0A33" w14:textId="5808B6D8" w:rsidR="00374F45" w:rsidRPr="00C62A51" w:rsidRDefault="000B44D1" w:rsidP="00374F45">
            <w:pPr>
              <w:pBdr>
                <w:bottom w:val="single" w:sz="4" w:space="1" w:color="auto"/>
              </w:pBdr>
              <w:tabs>
                <w:tab w:val="right" w:pos="7200"/>
                <w:tab w:val="right" w:pos="8540"/>
              </w:tabs>
              <w:spacing w:line="280" w:lineRule="exact"/>
              <w:jc w:val="center"/>
              <w:rPr>
                <w:rFonts w:ascii="Arial" w:hAnsi="Arial" w:cs="Arial"/>
                <w:sz w:val="16"/>
                <w:szCs w:val="16"/>
              </w:rPr>
            </w:pPr>
            <w:r w:rsidRPr="00C62A51">
              <w:rPr>
                <w:rFonts w:ascii="Arial" w:hAnsi="Arial" w:cs="Arial"/>
                <w:sz w:val="16"/>
                <w:szCs w:val="16"/>
              </w:rPr>
              <w:t>2024</w:t>
            </w:r>
          </w:p>
        </w:tc>
      </w:tr>
      <w:tr w:rsidR="00B11D12" w:rsidRPr="0006468E" w14:paraId="46F4A377" w14:textId="77777777">
        <w:tc>
          <w:tcPr>
            <w:tcW w:w="2159" w:type="dxa"/>
            <w:tcBorders>
              <w:top w:val="nil"/>
              <w:left w:val="nil"/>
              <w:bottom w:val="nil"/>
              <w:right w:val="nil"/>
            </w:tcBorders>
            <w:vAlign w:val="bottom"/>
          </w:tcPr>
          <w:p w14:paraId="7EC8CD65" w14:textId="0ACF16DE" w:rsidR="00B11D12" w:rsidRPr="00C62A51" w:rsidRDefault="00B11D12" w:rsidP="00B11D12">
            <w:pPr>
              <w:spacing w:line="280" w:lineRule="exact"/>
              <w:ind w:left="165" w:hanging="165"/>
              <w:rPr>
                <w:rFonts w:ascii="Arial" w:hAnsi="Arial" w:cs="Arial"/>
                <w:sz w:val="16"/>
                <w:szCs w:val="16"/>
                <w:cs/>
              </w:rPr>
            </w:pPr>
            <w:r w:rsidRPr="00C62A51">
              <w:rPr>
                <w:rFonts w:ascii="Arial" w:hAnsi="Arial" w:cs="Arial"/>
                <w:sz w:val="16"/>
                <w:szCs w:val="16"/>
              </w:rPr>
              <w:t>Cash flow from operating activities</w:t>
            </w:r>
          </w:p>
        </w:tc>
        <w:tc>
          <w:tcPr>
            <w:tcW w:w="1260" w:type="dxa"/>
            <w:tcBorders>
              <w:top w:val="nil"/>
              <w:left w:val="nil"/>
              <w:bottom w:val="nil"/>
              <w:right w:val="nil"/>
            </w:tcBorders>
            <w:vAlign w:val="bottom"/>
          </w:tcPr>
          <w:p w14:paraId="787CA123" w14:textId="1A678AF2" w:rsidR="00B11D12" w:rsidRPr="00C62A51" w:rsidRDefault="00211029" w:rsidP="00B11D12">
            <w:pPr>
              <w:tabs>
                <w:tab w:val="decimal" w:pos="615"/>
              </w:tabs>
              <w:spacing w:line="280" w:lineRule="exact"/>
              <w:rPr>
                <w:rFonts w:ascii="Arial" w:hAnsi="Arial" w:cs="Arial"/>
                <w:sz w:val="16"/>
                <w:szCs w:val="16"/>
              </w:rPr>
            </w:pPr>
            <w:r w:rsidRPr="00C62A51">
              <w:rPr>
                <w:rFonts w:ascii="Arial" w:hAnsi="Arial" w:cs="Arial"/>
                <w:sz w:val="16"/>
                <w:szCs w:val="16"/>
              </w:rPr>
              <w:t>22.</w:t>
            </w:r>
            <w:r w:rsidR="000A40DB">
              <w:rPr>
                <w:rFonts w:ascii="Arial" w:hAnsi="Arial" w:cs="Arial"/>
                <w:sz w:val="16"/>
                <w:szCs w:val="16"/>
              </w:rPr>
              <w:t>11</w:t>
            </w:r>
          </w:p>
        </w:tc>
        <w:tc>
          <w:tcPr>
            <w:tcW w:w="1171" w:type="dxa"/>
            <w:tcBorders>
              <w:top w:val="nil"/>
              <w:left w:val="nil"/>
              <w:bottom w:val="nil"/>
              <w:right w:val="nil"/>
            </w:tcBorders>
            <w:vAlign w:val="bottom"/>
          </w:tcPr>
          <w:p w14:paraId="603EA8E2" w14:textId="16E12EC0" w:rsidR="00B11D12" w:rsidRPr="00C62A51" w:rsidRDefault="00B11D12" w:rsidP="00B11D12">
            <w:pPr>
              <w:tabs>
                <w:tab w:val="decimal" w:pos="615"/>
              </w:tabs>
              <w:spacing w:line="280" w:lineRule="exact"/>
              <w:rPr>
                <w:rFonts w:ascii="Arial" w:hAnsi="Arial" w:cs="Arial"/>
                <w:sz w:val="16"/>
                <w:szCs w:val="16"/>
              </w:rPr>
            </w:pPr>
            <w:r w:rsidRPr="00C62A51">
              <w:rPr>
                <w:rFonts w:ascii="Arial" w:hAnsi="Arial" w:cs="Arial"/>
                <w:sz w:val="16"/>
                <w:szCs w:val="16"/>
              </w:rPr>
              <w:t>28.81</w:t>
            </w:r>
          </w:p>
        </w:tc>
        <w:tc>
          <w:tcPr>
            <w:tcW w:w="1170" w:type="dxa"/>
            <w:tcBorders>
              <w:top w:val="nil"/>
              <w:left w:val="nil"/>
              <w:bottom w:val="nil"/>
              <w:right w:val="nil"/>
            </w:tcBorders>
            <w:vAlign w:val="bottom"/>
          </w:tcPr>
          <w:p w14:paraId="5EE1D8F7" w14:textId="495925FA" w:rsidR="00B11D12" w:rsidRPr="00C62A51" w:rsidRDefault="007D5BA0" w:rsidP="00B11D12">
            <w:pPr>
              <w:tabs>
                <w:tab w:val="decimal" w:pos="615"/>
              </w:tabs>
              <w:spacing w:line="280" w:lineRule="exact"/>
              <w:rPr>
                <w:rFonts w:ascii="Arial" w:hAnsi="Arial" w:cs="Arial"/>
                <w:sz w:val="16"/>
                <w:szCs w:val="16"/>
              </w:rPr>
            </w:pPr>
            <w:r w:rsidRPr="00C62A51">
              <w:rPr>
                <w:rFonts w:ascii="Arial" w:hAnsi="Arial" w:cs="Arial"/>
                <w:sz w:val="16"/>
                <w:szCs w:val="16"/>
              </w:rPr>
              <w:t>(54.12)</w:t>
            </w:r>
          </w:p>
        </w:tc>
        <w:tc>
          <w:tcPr>
            <w:tcW w:w="1170" w:type="dxa"/>
            <w:tcBorders>
              <w:top w:val="nil"/>
              <w:left w:val="nil"/>
              <w:bottom w:val="nil"/>
              <w:right w:val="nil"/>
            </w:tcBorders>
            <w:vAlign w:val="bottom"/>
          </w:tcPr>
          <w:p w14:paraId="194D6708" w14:textId="3BA77160" w:rsidR="00B11D12" w:rsidRPr="00C62A51" w:rsidRDefault="00B11D12" w:rsidP="00B11D12">
            <w:pPr>
              <w:tabs>
                <w:tab w:val="decimal" w:pos="615"/>
              </w:tabs>
              <w:spacing w:line="280" w:lineRule="exact"/>
              <w:rPr>
                <w:rFonts w:ascii="Arial" w:hAnsi="Arial" w:cs="Arial"/>
                <w:sz w:val="16"/>
                <w:szCs w:val="16"/>
              </w:rPr>
            </w:pPr>
            <w:r w:rsidRPr="00C62A51">
              <w:rPr>
                <w:rFonts w:ascii="Arial" w:hAnsi="Arial" w:cs="Arial"/>
                <w:sz w:val="16"/>
                <w:szCs w:val="16"/>
              </w:rPr>
              <w:t>(1.55)</w:t>
            </w:r>
          </w:p>
        </w:tc>
        <w:tc>
          <w:tcPr>
            <w:tcW w:w="1260" w:type="dxa"/>
            <w:vAlign w:val="bottom"/>
          </w:tcPr>
          <w:p w14:paraId="1F54F6B3" w14:textId="099464EE" w:rsidR="00B11D12" w:rsidRPr="00C62A51" w:rsidRDefault="007D5BA0" w:rsidP="00B11D12">
            <w:pPr>
              <w:tabs>
                <w:tab w:val="decimal" w:pos="615"/>
              </w:tabs>
              <w:spacing w:line="280" w:lineRule="exact"/>
              <w:rPr>
                <w:rFonts w:ascii="Arial" w:hAnsi="Arial" w:cstheme="minorBidi"/>
                <w:sz w:val="16"/>
                <w:szCs w:val="16"/>
                <w:cs/>
              </w:rPr>
            </w:pPr>
            <w:r w:rsidRPr="00C62A51">
              <w:rPr>
                <w:rFonts w:ascii="Arial" w:hAnsi="Arial" w:cs="Arial"/>
                <w:sz w:val="16"/>
                <w:szCs w:val="16"/>
              </w:rPr>
              <w:t>168.65</w:t>
            </w:r>
          </w:p>
        </w:tc>
        <w:tc>
          <w:tcPr>
            <w:tcW w:w="1170" w:type="dxa"/>
            <w:vAlign w:val="bottom"/>
          </w:tcPr>
          <w:p w14:paraId="1988EDDF" w14:textId="5BA1BEC6" w:rsidR="00B11D12" w:rsidRPr="00C62A51" w:rsidRDefault="00B11D12" w:rsidP="00B11D12">
            <w:pPr>
              <w:tabs>
                <w:tab w:val="decimal" w:pos="615"/>
              </w:tabs>
              <w:spacing w:line="280" w:lineRule="exact"/>
              <w:rPr>
                <w:rFonts w:ascii="Arial" w:hAnsi="Arial" w:cs="Arial"/>
                <w:sz w:val="16"/>
                <w:szCs w:val="16"/>
              </w:rPr>
            </w:pPr>
            <w:r w:rsidRPr="00C62A51">
              <w:rPr>
                <w:rFonts w:ascii="Arial" w:hAnsi="Arial" w:cs="Arial"/>
                <w:sz w:val="16"/>
                <w:szCs w:val="16"/>
              </w:rPr>
              <w:t>31.30</w:t>
            </w:r>
          </w:p>
        </w:tc>
      </w:tr>
      <w:tr w:rsidR="00B11D12" w:rsidRPr="0006468E" w14:paraId="0A3D72A3" w14:textId="77777777">
        <w:tc>
          <w:tcPr>
            <w:tcW w:w="2159" w:type="dxa"/>
            <w:tcBorders>
              <w:top w:val="nil"/>
              <w:left w:val="nil"/>
              <w:bottom w:val="nil"/>
              <w:right w:val="nil"/>
            </w:tcBorders>
            <w:vAlign w:val="bottom"/>
          </w:tcPr>
          <w:p w14:paraId="322FEC24" w14:textId="642C04F2" w:rsidR="00B11D12" w:rsidRPr="00C62A51" w:rsidRDefault="00B11D12" w:rsidP="00B11D12">
            <w:pPr>
              <w:spacing w:line="280" w:lineRule="exact"/>
              <w:ind w:left="165" w:hanging="165"/>
              <w:rPr>
                <w:rFonts w:ascii="Arial" w:hAnsi="Arial" w:cs="Arial"/>
                <w:sz w:val="16"/>
                <w:szCs w:val="16"/>
                <w:cs/>
              </w:rPr>
            </w:pPr>
            <w:r w:rsidRPr="00C62A51">
              <w:rPr>
                <w:rFonts w:ascii="Arial" w:hAnsi="Arial" w:cs="Arial"/>
                <w:sz w:val="16"/>
                <w:szCs w:val="16"/>
              </w:rPr>
              <w:t>Cash flow from investing activities</w:t>
            </w:r>
          </w:p>
        </w:tc>
        <w:tc>
          <w:tcPr>
            <w:tcW w:w="1260" w:type="dxa"/>
            <w:tcBorders>
              <w:top w:val="nil"/>
              <w:left w:val="nil"/>
              <w:bottom w:val="nil"/>
              <w:right w:val="nil"/>
            </w:tcBorders>
            <w:vAlign w:val="bottom"/>
          </w:tcPr>
          <w:p w14:paraId="7382E7BC" w14:textId="058231DC" w:rsidR="00B11D12" w:rsidRPr="00C62A51" w:rsidRDefault="00211029" w:rsidP="00B11D12">
            <w:pPr>
              <w:tabs>
                <w:tab w:val="decimal" w:pos="615"/>
              </w:tabs>
              <w:spacing w:line="280" w:lineRule="exact"/>
              <w:rPr>
                <w:rFonts w:ascii="Arial" w:hAnsi="Arial" w:cs="Arial"/>
                <w:sz w:val="16"/>
                <w:szCs w:val="16"/>
                <w:cs/>
              </w:rPr>
            </w:pPr>
            <w:r w:rsidRPr="00C62A51">
              <w:rPr>
                <w:rFonts w:ascii="Arial" w:hAnsi="Arial" w:cs="Arial"/>
                <w:sz w:val="16"/>
                <w:szCs w:val="16"/>
              </w:rPr>
              <w:t>545.83</w:t>
            </w:r>
          </w:p>
        </w:tc>
        <w:tc>
          <w:tcPr>
            <w:tcW w:w="1171" w:type="dxa"/>
            <w:tcBorders>
              <w:top w:val="nil"/>
              <w:left w:val="nil"/>
              <w:right w:val="nil"/>
            </w:tcBorders>
            <w:vAlign w:val="bottom"/>
          </w:tcPr>
          <w:p w14:paraId="0000FC28" w14:textId="288C397F" w:rsidR="00B11D12" w:rsidRPr="00C62A51" w:rsidRDefault="00B11D12" w:rsidP="00B11D12">
            <w:pPr>
              <w:tabs>
                <w:tab w:val="decimal" w:pos="615"/>
              </w:tabs>
              <w:spacing w:line="280" w:lineRule="exact"/>
              <w:rPr>
                <w:rFonts w:ascii="Arial" w:hAnsi="Arial" w:cs="Arial"/>
                <w:sz w:val="16"/>
                <w:szCs w:val="16"/>
                <w:cs/>
              </w:rPr>
            </w:pPr>
            <w:r w:rsidRPr="00C62A51">
              <w:rPr>
                <w:rFonts w:ascii="Arial" w:hAnsi="Arial" w:cs="Arial"/>
                <w:sz w:val="16"/>
                <w:szCs w:val="16"/>
              </w:rPr>
              <w:t>411.89</w:t>
            </w:r>
          </w:p>
        </w:tc>
        <w:tc>
          <w:tcPr>
            <w:tcW w:w="1170" w:type="dxa"/>
            <w:tcBorders>
              <w:top w:val="nil"/>
              <w:left w:val="nil"/>
              <w:bottom w:val="nil"/>
              <w:right w:val="nil"/>
            </w:tcBorders>
            <w:vAlign w:val="bottom"/>
          </w:tcPr>
          <w:p w14:paraId="40D62A87" w14:textId="420AA1E6" w:rsidR="00B11D12" w:rsidRPr="00C62A51" w:rsidRDefault="002816FD" w:rsidP="00B11D12">
            <w:pPr>
              <w:tabs>
                <w:tab w:val="decimal" w:pos="615"/>
              </w:tabs>
              <w:spacing w:line="280" w:lineRule="exact"/>
              <w:rPr>
                <w:rFonts w:ascii="Arial" w:hAnsi="Arial" w:cs="Arial"/>
                <w:sz w:val="16"/>
                <w:szCs w:val="16"/>
              </w:rPr>
            </w:pPr>
            <w:r w:rsidRPr="00C62A51">
              <w:rPr>
                <w:rFonts w:ascii="Arial" w:hAnsi="Arial" w:cs="Arial"/>
                <w:sz w:val="16"/>
                <w:szCs w:val="16"/>
              </w:rPr>
              <w:t>23.84</w:t>
            </w:r>
          </w:p>
        </w:tc>
        <w:tc>
          <w:tcPr>
            <w:tcW w:w="1170" w:type="dxa"/>
            <w:tcBorders>
              <w:top w:val="nil"/>
              <w:left w:val="nil"/>
              <w:right w:val="nil"/>
            </w:tcBorders>
            <w:vAlign w:val="bottom"/>
          </w:tcPr>
          <w:p w14:paraId="732A4606" w14:textId="42A8E55A" w:rsidR="00B11D12" w:rsidRPr="00C62A51" w:rsidRDefault="00B11D12" w:rsidP="00B11D12">
            <w:pPr>
              <w:tabs>
                <w:tab w:val="decimal" w:pos="615"/>
              </w:tabs>
              <w:spacing w:line="280" w:lineRule="exact"/>
              <w:rPr>
                <w:rFonts w:ascii="Arial" w:hAnsi="Arial" w:cs="Arial"/>
                <w:sz w:val="16"/>
                <w:szCs w:val="16"/>
              </w:rPr>
            </w:pPr>
            <w:r w:rsidRPr="00C62A51">
              <w:rPr>
                <w:rFonts w:ascii="Arial" w:hAnsi="Arial" w:cs="Arial"/>
                <w:sz w:val="16"/>
                <w:szCs w:val="16"/>
              </w:rPr>
              <w:t>(42.56)</w:t>
            </w:r>
          </w:p>
        </w:tc>
        <w:tc>
          <w:tcPr>
            <w:tcW w:w="1260" w:type="dxa"/>
            <w:vAlign w:val="bottom"/>
          </w:tcPr>
          <w:p w14:paraId="28FD45E8" w14:textId="3666E4E7" w:rsidR="00B11D12" w:rsidRPr="00C62A51" w:rsidRDefault="00F4575D" w:rsidP="00B11D12">
            <w:pPr>
              <w:tabs>
                <w:tab w:val="decimal" w:pos="615"/>
              </w:tabs>
              <w:spacing w:line="280" w:lineRule="exact"/>
              <w:rPr>
                <w:rFonts w:ascii="Arial" w:hAnsi="Arial" w:cs="Arial"/>
                <w:sz w:val="16"/>
                <w:szCs w:val="16"/>
              </w:rPr>
            </w:pPr>
            <w:r w:rsidRPr="00C62A51">
              <w:rPr>
                <w:rFonts w:ascii="Arial" w:hAnsi="Arial" w:cs="Browallia New"/>
                <w:sz w:val="16"/>
                <w:szCs w:val="16"/>
              </w:rPr>
              <w:t>(46.60)</w:t>
            </w:r>
          </w:p>
        </w:tc>
        <w:tc>
          <w:tcPr>
            <w:tcW w:w="1170" w:type="dxa"/>
            <w:vAlign w:val="bottom"/>
          </w:tcPr>
          <w:p w14:paraId="176FAA7A" w14:textId="67FD8675" w:rsidR="00B11D12" w:rsidRPr="00C62A51" w:rsidRDefault="00B11D12" w:rsidP="00B11D12">
            <w:pPr>
              <w:tabs>
                <w:tab w:val="decimal" w:pos="615"/>
              </w:tabs>
              <w:spacing w:line="280" w:lineRule="exact"/>
              <w:rPr>
                <w:rFonts w:ascii="Arial" w:hAnsi="Arial" w:cs="Arial"/>
                <w:sz w:val="16"/>
                <w:szCs w:val="16"/>
              </w:rPr>
            </w:pPr>
            <w:r w:rsidRPr="00C62A51">
              <w:rPr>
                <w:rFonts w:ascii="Arial" w:hAnsi="Arial" w:cs="Arial"/>
                <w:sz w:val="16"/>
                <w:szCs w:val="16"/>
              </w:rPr>
              <w:t>(59.11)</w:t>
            </w:r>
          </w:p>
        </w:tc>
      </w:tr>
      <w:tr w:rsidR="00B11D12" w:rsidRPr="0006468E" w14:paraId="77991265" w14:textId="77777777">
        <w:tc>
          <w:tcPr>
            <w:tcW w:w="2159" w:type="dxa"/>
            <w:tcBorders>
              <w:top w:val="nil"/>
              <w:left w:val="nil"/>
              <w:bottom w:val="nil"/>
              <w:right w:val="nil"/>
            </w:tcBorders>
            <w:vAlign w:val="bottom"/>
          </w:tcPr>
          <w:p w14:paraId="72639720" w14:textId="0230FDB1" w:rsidR="00B11D12" w:rsidRPr="00C62A51" w:rsidRDefault="00B11D12" w:rsidP="00B11D12">
            <w:pPr>
              <w:spacing w:line="280" w:lineRule="exact"/>
              <w:ind w:left="165" w:hanging="165"/>
              <w:rPr>
                <w:rFonts w:ascii="Arial" w:hAnsi="Arial" w:cs="Arial"/>
                <w:sz w:val="16"/>
                <w:szCs w:val="16"/>
                <w:cs/>
              </w:rPr>
            </w:pPr>
            <w:r w:rsidRPr="00C62A51">
              <w:rPr>
                <w:rFonts w:ascii="Arial" w:hAnsi="Arial" w:cs="Arial"/>
                <w:sz w:val="16"/>
                <w:szCs w:val="16"/>
              </w:rPr>
              <w:t>Cash flow from financing activities</w:t>
            </w:r>
          </w:p>
        </w:tc>
        <w:tc>
          <w:tcPr>
            <w:tcW w:w="1260" w:type="dxa"/>
            <w:tcBorders>
              <w:top w:val="nil"/>
              <w:left w:val="nil"/>
              <w:bottom w:val="nil"/>
              <w:right w:val="nil"/>
            </w:tcBorders>
            <w:vAlign w:val="bottom"/>
          </w:tcPr>
          <w:p w14:paraId="71A9A480" w14:textId="369DC4DE" w:rsidR="00B11D12" w:rsidRPr="00C62A51" w:rsidRDefault="00211029" w:rsidP="00B11D12">
            <w:pPr>
              <w:pBdr>
                <w:bottom w:val="single" w:sz="4" w:space="1" w:color="auto"/>
              </w:pBdr>
              <w:tabs>
                <w:tab w:val="decimal" w:pos="615"/>
              </w:tabs>
              <w:spacing w:line="280" w:lineRule="exact"/>
              <w:rPr>
                <w:rFonts w:ascii="Arial" w:hAnsi="Arial" w:cs="Arial"/>
                <w:sz w:val="16"/>
                <w:szCs w:val="16"/>
                <w:cs/>
              </w:rPr>
            </w:pPr>
            <w:r w:rsidRPr="00C62A51">
              <w:rPr>
                <w:rFonts w:ascii="Arial" w:hAnsi="Arial" w:cs="Arial"/>
                <w:sz w:val="16"/>
                <w:szCs w:val="16"/>
              </w:rPr>
              <w:t>(54</w:t>
            </w:r>
            <w:r w:rsidR="000A40DB">
              <w:rPr>
                <w:rFonts w:ascii="Arial" w:hAnsi="Arial" w:cs="Arial"/>
                <w:sz w:val="16"/>
                <w:szCs w:val="16"/>
              </w:rPr>
              <w:t>6.92</w:t>
            </w:r>
            <w:r w:rsidRPr="00C62A51">
              <w:rPr>
                <w:rFonts w:ascii="Arial" w:hAnsi="Arial" w:cs="Arial"/>
                <w:sz w:val="16"/>
                <w:szCs w:val="16"/>
              </w:rPr>
              <w:t>)</w:t>
            </w:r>
          </w:p>
        </w:tc>
        <w:tc>
          <w:tcPr>
            <w:tcW w:w="1171" w:type="dxa"/>
            <w:tcBorders>
              <w:top w:val="nil"/>
              <w:left w:val="nil"/>
              <w:right w:val="nil"/>
            </w:tcBorders>
            <w:vAlign w:val="bottom"/>
          </w:tcPr>
          <w:p w14:paraId="1418C8B3" w14:textId="0F3361DB" w:rsidR="00B11D12" w:rsidRPr="00C62A51" w:rsidRDefault="00B11D12" w:rsidP="00B11D12">
            <w:pPr>
              <w:pBdr>
                <w:bottom w:val="single" w:sz="4" w:space="1" w:color="auto"/>
              </w:pBdr>
              <w:tabs>
                <w:tab w:val="decimal" w:pos="615"/>
              </w:tabs>
              <w:spacing w:line="280" w:lineRule="exact"/>
              <w:rPr>
                <w:rFonts w:ascii="Arial" w:hAnsi="Arial" w:cs="Arial"/>
                <w:sz w:val="16"/>
                <w:szCs w:val="16"/>
                <w:cs/>
              </w:rPr>
            </w:pPr>
            <w:r w:rsidRPr="00C62A51">
              <w:rPr>
                <w:rFonts w:ascii="Arial" w:hAnsi="Arial" w:cs="Arial"/>
                <w:sz w:val="16"/>
                <w:szCs w:val="16"/>
              </w:rPr>
              <w:t>(433.80)</w:t>
            </w:r>
          </w:p>
        </w:tc>
        <w:tc>
          <w:tcPr>
            <w:tcW w:w="1170" w:type="dxa"/>
            <w:tcBorders>
              <w:top w:val="nil"/>
              <w:left w:val="nil"/>
              <w:bottom w:val="nil"/>
              <w:right w:val="nil"/>
            </w:tcBorders>
            <w:vAlign w:val="bottom"/>
          </w:tcPr>
          <w:p w14:paraId="15D83ACB" w14:textId="522ED9E2" w:rsidR="00B11D12" w:rsidRPr="00C62A51" w:rsidRDefault="002816FD" w:rsidP="00B11D12">
            <w:pPr>
              <w:pBdr>
                <w:bottom w:val="sing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30.31</w:t>
            </w:r>
          </w:p>
        </w:tc>
        <w:tc>
          <w:tcPr>
            <w:tcW w:w="1170" w:type="dxa"/>
            <w:tcBorders>
              <w:top w:val="nil"/>
              <w:left w:val="nil"/>
              <w:right w:val="nil"/>
            </w:tcBorders>
            <w:vAlign w:val="bottom"/>
          </w:tcPr>
          <w:p w14:paraId="23544754" w14:textId="3E1250BA" w:rsidR="00B11D12" w:rsidRPr="00C62A51" w:rsidRDefault="00B11D12" w:rsidP="00B11D12">
            <w:pPr>
              <w:pBdr>
                <w:bottom w:val="sing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45.27</w:t>
            </w:r>
          </w:p>
        </w:tc>
        <w:tc>
          <w:tcPr>
            <w:tcW w:w="1260" w:type="dxa"/>
            <w:vAlign w:val="bottom"/>
          </w:tcPr>
          <w:p w14:paraId="58322587" w14:textId="6025CEF9" w:rsidR="00B11D12" w:rsidRPr="00C62A51" w:rsidRDefault="00F4575D" w:rsidP="00B11D12">
            <w:pPr>
              <w:pBdr>
                <w:bottom w:val="sing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(70.19)</w:t>
            </w:r>
          </w:p>
        </w:tc>
        <w:tc>
          <w:tcPr>
            <w:tcW w:w="1170" w:type="dxa"/>
            <w:vAlign w:val="bottom"/>
          </w:tcPr>
          <w:p w14:paraId="16D69B17" w14:textId="48BF172F" w:rsidR="00B11D12" w:rsidRPr="00C62A51" w:rsidRDefault="00B11D12" w:rsidP="00B11D12">
            <w:pPr>
              <w:pBdr>
                <w:bottom w:val="sing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(23.19)</w:t>
            </w:r>
          </w:p>
        </w:tc>
      </w:tr>
      <w:tr w:rsidR="00B11D12" w:rsidRPr="0006468E" w14:paraId="161563C6" w14:textId="77777777">
        <w:tc>
          <w:tcPr>
            <w:tcW w:w="2159" w:type="dxa"/>
            <w:tcBorders>
              <w:top w:val="nil"/>
              <w:left w:val="nil"/>
              <w:bottom w:val="nil"/>
              <w:right w:val="nil"/>
            </w:tcBorders>
            <w:vAlign w:val="bottom"/>
          </w:tcPr>
          <w:p w14:paraId="5BBAABC2" w14:textId="77777777" w:rsidR="00B11D12" w:rsidRPr="00C62A51" w:rsidRDefault="00B11D12" w:rsidP="00B11D12">
            <w:pPr>
              <w:spacing w:line="280" w:lineRule="exact"/>
              <w:rPr>
                <w:rFonts w:ascii="Arial" w:hAnsi="Arial" w:cs="Arial"/>
                <w:sz w:val="16"/>
                <w:szCs w:val="16"/>
              </w:rPr>
            </w:pPr>
            <w:r w:rsidRPr="00C62A51">
              <w:rPr>
                <w:rFonts w:ascii="Arial" w:hAnsi="Arial" w:cs="Arial"/>
                <w:sz w:val="16"/>
                <w:szCs w:val="16"/>
              </w:rPr>
              <w:t xml:space="preserve">Net increase (decrease) </w:t>
            </w:r>
          </w:p>
          <w:p w14:paraId="6F33AAF5" w14:textId="77777777" w:rsidR="00B11D12" w:rsidRPr="00C62A51" w:rsidRDefault="00B11D12" w:rsidP="00B11D12">
            <w:pPr>
              <w:spacing w:line="280" w:lineRule="exact"/>
              <w:rPr>
                <w:rFonts w:ascii="Arial" w:hAnsi="Arial" w:cs="Arial"/>
                <w:sz w:val="16"/>
                <w:szCs w:val="16"/>
              </w:rPr>
            </w:pPr>
            <w:r w:rsidRPr="00C62A51">
              <w:rPr>
                <w:rFonts w:ascii="Arial" w:hAnsi="Arial" w:cs="Arial"/>
                <w:sz w:val="16"/>
                <w:szCs w:val="16"/>
              </w:rPr>
              <w:t xml:space="preserve">   in cash and cash   </w:t>
            </w:r>
          </w:p>
          <w:p w14:paraId="46639FA2" w14:textId="42D70E82" w:rsidR="00B11D12" w:rsidRPr="00C62A51" w:rsidRDefault="00B11D12" w:rsidP="00B11D12">
            <w:pPr>
              <w:spacing w:line="280" w:lineRule="exact"/>
              <w:rPr>
                <w:rFonts w:ascii="Arial" w:hAnsi="Arial" w:cs="Arial"/>
                <w:sz w:val="16"/>
                <w:szCs w:val="16"/>
                <w:cs/>
              </w:rPr>
            </w:pPr>
            <w:r w:rsidRPr="00C62A51">
              <w:rPr>
                <w:rFonts w:ascii="Arial" w:hAnsi="Arial" w:cs="Arial"/>
                <w:sz w:val="16"/>
                <w:szCs w:val="16"/>
              </w:rPr>
              <w:t xml:space="preserve">   equivalents</w:t>
            </w:r>
          </w:p>
        </w:tc>
        <w:tc>
          <w:tcPr>
            <w:tcW w:w="1260" w:type="dxa"/>
            <w:tcBorders>
              <w:top w:val="nil"/>
              <w:left w:val="nil"/>
              <w:bottom w:val="nil"/>
              <w:right w:val="nil"/>
            </w:tcBorders>
            <w:vAlign w:val="bottom"/>
          </w:tcPr>
          <w:p w14:paraId="76EFD5E7" w14:textId="28D22AC2" w:rsidR="00B11D12" w:rsidRPr="00C62A51" w:rsidRDefault="007D5BA0" w:rsidP="00B11D12">
            <w:pPr>
              <w:pBdr>
                <w:bottom w:val="double" w:sz="4" w:space="1" w:color="auto"/>
              </w:pBdr>
              <w:tabs>
                <w:tab w:val="decimal" w:pos="615"/>
              </w:tabs>
              <w:spacing w:line="280" w:lineRule="exact"/>
              <w:rPr>
                <w:rFonts w:ascii="Arial" w:hAnsi="Arial" w:cs="Arial"/>
                <w:sz w:val="16"/>
                <w:szCs w:val="16"/>
                <w:cs/>
              </w:rPr>
            </w:pPr>
            <w:r w:rsidRPr="00C62A51">
              <w:rPr>
                <w:rFonts w:ascii="Arial" w:hAnsi="Arial" w:cs="Arial"/>
                <w:sz w:val="16"/>
                <w:szCs w:val="16"/>
              </w:rPr>
              <w:t>21.02</w:t>
            </w:r>
          </w:p>
        </w:tc>
        <w:tc>
          <w:tcPr>
            <w:tcW w:w="1171" w:type="dxa"/>
            <w:tcBorders>
              <w:left w:val="nil"/>
              <w:right w:val="nil"/>
            </w:tcBorders>
            <w:vAlign w:val="bottom"/>
          </w:tcPr>
          <w:p w14:paraId="69EDE6C4" w14:textId="7AFBB169" w:rsidR="00B11D12" w:rsidRPr="00C62A51" w:rsidRDefault="00B11D12" w:rsidP="00B11D12">
            <w:pPr>
              <w:pBdr>
                <w:bottom w:val="double" w:sz="4" w:space="1" w:color="auto"/>
              </w:pBdr>
              <w:tabs>
                <w:tab w:val="decimal" w:pos="615"/>
              </w:tabs>
              <w:spacing w:line="280" w:lineRule="exact"/>
              <w:rPr>
                <w:rFonts w:ascii="Arial" w:hAnsi="Arial" w:cs="Arial"/>
                <w:sz w:val="16"/>
                <w:szCs w:val="16"/>
                <w:cs/>
              </w:rPr>
            </w:pPr>
            <w:r w:rsidRPr="00C62A51">
              <w:rPr>
                <w:rFonts w:ascii="Arial" w:hAnsi="Arial" w:cs="Arial"/>
                <w:sz w:val="16"/>
                <w:szCs w:val="16"/>
              </w:rPr>
              <w:t>6.90</w:t>
            </w:r>
          </w:p>
        </w:tc>
        <w:tc>
          <w:tcPr>
            <w:tcW w:w="1170" w:type="dxa"/>
            <w:tcBorders>
              <w:top w:val="nil"/>
              <w:left w:val="nil"/>
              <w:bottom w:val="nil"/>
              <w:right w:val="nil"/>
            </w:tcBorders>
            <w:vAlign w:val="bottom"/>
          </w:tcPr>
          <w:p w14:paraId="66BAE41D" w14:textId="707DA3A0" w:rsidR="00B11D12" w:rsidRPr="00C62A51" w:rsidRDefault="007D5BA0" w:rsidP="00B11D12">
            <w:pPr>
              <w:pBdr>
                <w:bottom w:val="doub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0.03</w:t>
            </w:r>
          </w:p>
        </w:tc>
        <w:tc>
          <w:tcPr>
            <w:tcW w:w="1170" w:type="dxa"/>
            <w:tcBorders>
              <w:left w:val="nil"/>
              <w:right w:val="nil"/>
            </w:tcBorders>
            <w:vAlign w:val="bottom"/>
          </w:tcPr>
          <w:p w14:paraId="2ACE107E" w14:textId="76EB2603" w:rsidR="00B11D12" w:rsidRPr="00C62A51" w:rsidRDefault="00B11D12" w:rsidP="00B11D12">
            <w:pPr>
              <w:pBdr>
                <w:bottom w:val="doub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1.16</w:t>
            </w:r>
          </w:p>
        </w:tc>
        <w:tc>
          <w:tcPr>
            <w:tcW w:w="1260" w:type="dxa"/>
            <w:vAlign w:val="bottom"/>
          </w:tcPr>
          <w:p w14:paraId="1F8CA6DA" w14:textId="632EC724" w:rsidR="00B11D12" w:rsidRPr="00C62A51" w:rsidRDefault="00F4575D" w:rsidP="00B11D12">
            <w:pPr>
              <w:pBdr>
                <w:bottom w:val="doub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51.86</w:t>
            </w:r>
          </w:p>
        </w:tc>
        <w:tc>
          <w:tcPr>
            <w:tcW w:w="1170" w:type="dxa"/>
            <w:vAlign w:val="bottom"/>
          </w:tcPr>
          <w:p w14:paraId="71E9B5E2" w14:textId="42C3E8F8" w:rsidR="00B11D12" w:rsidRPr="00C62A51" w:rsidRDefault="00B11D12" w:rsidP="00B11D12">
            <w:pPr>
              <w:pBdr>
                <w:bottom w:val="double" w:sz="4" w:space="1" w:color="auto"/>
              </w:pBdr>
              <w:tabs>
                <w:tab w:val="decimal" w:pos="615"/>
              </w:tabs>
              <w:spacing w:line="280" w:lineRule="exact"/>
              <w:rPr>
                <w:rFonts w:ascii="Arial" w:hAnsi="Arial" w:cs="Arial"/>
                <w:sz w:val="16"/>
                <w:szCs w:val="16"/>
              </w:rPr>
            </w:pPr>
            <w:r w:rsidRPr="00C62A51">
              <w:rPr>
                <w:rFonts w:ascii="Arial" w:hAnsi="Arial" w:cs="Arial"/>
                <w:sz w:val="16"/>
                <w:szCs w:val="16"/>
              </w:rPr>
              <w:t>(51.00)</w:t>
            </w:r>
          </w:p>
        </w:tc>
      </w:tr>
    </w:tbl>
    <w:p w14:paraId="76DDCEF5" w14:textId="65FDFE6A" w:rsidR="00930457" w:rsidRPr="008D01C7" w:rsidRDefault="00930457" w:rsidP="008D01C7">
      <w:pPr>
        <w:pStyle w:val="List"/>
        <w:tabs>
          <w:tab w:val="center" w:pos="5047"/>
        </w:tabs>
        <w:spacing w:before="120"/>
        <w:ind w:left="562" w:firstLine="0"/>
        <w:outlineLvl w:val="0"/>
        <w:rPr>
          <w:rFonts w:asciiTheme="majorBidi" w:hAnsiTheme="majorBidi" w:cstheme="majorBidi"/>
          <w:sz w:val="16"/>
          <w:szCs w:val="16"/>
        </w:rPr>
      </w:pPr>
      <w:r w:rsidRPr="00930457">
        <w:rPr>
          <w:rFonts w:ascii="Arial" w:hAnsi="Arial" w:cs="Arial"/>
          <w:vertAlign w:val="superscript"/>
        </w:rPr>
        <w:t>1)</w:t>
      </w:r>
      <w:r>
        <w:rPr>
          <w:rFonts w:ascii="Arial" w:hAnsi="Arial" w:cs="Arial"/>
          <w:sz w:val="14"/>
          <w:szCs w:val="14"/>
          <w:vertAlign w:val="superscript"/>
        </w:rPr>
        <w:t xml:space="preserve">   </w:t>
      </w:r>
      <w:r w:rsidRPr="008D01C7">
        <w:rPr>
          <w:rFonts w:ascii="Arial" w:hAnsi="Arial" w:cs="Arial"/>
          <w:sz w:val="16"/>
          <w:szCs w:val="16"/>
        </w:rPr>
        <w:t>Investment</w:t>
      </w:r>
      <w:r w:rsidR="008D01C7" w:rsidRPr="008D01C7">
        <w:rPr>
          <w:rFonts w:ascii="Arial" w:hAnsi="Arial" w:cs="Arial"/>
          <w:sz w:val="16"/>
          <w:szCs w:val="16"/>
        </w:rPr>
        <w:t>s</w:t>
      </w:r>
      <w:r w:rsidRPr="008D01C7">
        <w:rPr>
          <w:rFonts w:ascii="Arial" w:hAnsi="Arial" w:cs="Arial"/>
          <w:sz w:val="16"/>
          <w:szCs w:val="16"/>
        </w:rPr>
        <w:t xml:space="preserve"> in subsidiary since</w:t>
      </w:r>
      <w:r w:rsidR="008D01C7" w:rsidRPr="008D01C7">
        <w:rPr>
          <w:rFonts w:ascii="Arial" w:hAnsi="Arial" w:cs="Arial"/>
          <w:sz w:val="16"/>
          <w:szCs w:val="16"/>
        </w:rPr>
        <w:t xml:space="preserve"> </w:t>
      </w:r>
      <w:r w:rsidRPr="008D01C7">
        <w:rPr>
          <w:rFonts w:ascii="Arial" w:hAnsi="Arial" w:cs="Arial"/>
          <w:sz w:val="16"/>
          <w:szCs w:val="16"/>
        </w:rPr>
        <w:t>13 March 2024</w:t>
      </w:r>
    </w:p>
    <w:p w14:paraId="1B244E14" w14:textId="1AB608E9" w:rsidR="006177B8" w:rsidRPr="0006468E" w:rsidRDefault="006177B8" w:rsidP="00860427">
      <w:pPr>
        <w:tabs>
          <w:tab w:val="left" w:pos="1440"/>
        </w:tabs>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lastRenderedPageBreak/>
        <w:t>1</w:t>
      </w:r>
      <w:r w:rsidR="00B04FEF">
        <w:rPr>
          <w:rFonts w:ascii="Arial" w:hAnsi="Arial" w:cs="Arial"/>
          <w:b/>
          <w:sz w:val="22"/>
          <w:szCs w:val="22"/>
        </w:rPr>
        <w:t>7</w:t>
      </w:r>
      <w:r w:rsidRPr="0006468E">
        <w:rPr>
          <w:rFonts w:ascii="Arial" w:hAnsi="Arial" w:cs="Arial"/>
          <w:b/>
          <w:sz w:val="22"/>
          <w:szCs w:val="22"/>
        </w:rPr>
        <w:t>.</w:t>
      </w:r>
      <w:r w:rsidRPr="0006468E">
        <w:rPr>
          <w:rFonts w:ascii="Arial" w:hAnsi="Arial" w:cs="Arial"/>
          <w:b/>
          <w:sz w:val="22"/>
          <w:szCs w:val="22"/>
        </w:rPr>
        <w:tab/>
        <w:t>Other non-current financial assets</w:t>
      </w:r>
    </w:p>
    <w:p w14:paraId="5AD4127B" w14:textId="095E171D" w:rsidR="006177B8" w:rsidRDefault="006177B8" w:rsidP="000518EA">
      <w:pPr>
        <w:tabs>
          <w:tab w:val="left" w:pos="540"/>
        </w:tabs>
        <w:overflowPunct/>
        <w:autoSpaceDE/>
        <w:adjustRightInd/>
        <w:spacing w:before="120" w:after="120" w:line="380" w:lineRule="exact"/>
        <w:jc w:val="thaiDistribute"/>
        <w:rPr>
          <w:rFonts w:ascii="Arial" w:hAnsi="Arial" w:cs="Arial"/>
          <w:bCs/>
          <w:sz w:val="22"/>
          <w:szCs w:val="22"/>
        </w:rPr>
      </w:pPr>
      <w:r w:rsidRPr="0006468E">
        <w:rPr>
          <w:rFonts w:ascii="Arial" w:hAnsi="Arial" w:cs="Arial"/>
          <w:bCs/>
          <w:sz w:val="22"/>
          <w:szCs w:val="22"/>
        </w:rPr>
        <w:tab/>
        <w:t xml:space="preserve">Other non-current financial assets as at 31 December </w:t>
      </w:r>
      <w:r w:rsidR="005970EB">
        <w:rPr>
          <w:rFonts w:ascii="Arial" w:hAnsi="Arial" w:cs="Arial"/>
          <w:bCs/>
          <w:sz w:val="22"/>
          <w:szCs w:val="22"/>
        </w:rPr>
        <w:t>2025</w:t>
      </w:r>
      <w:r w:rsidRPr="0006468E">
        <w:rPr>
          <w:rFonts w:ascii="Arial" w:hAnsi="Arial" w:cs="Arial"/>
          <w:bCs/>
          <w:sz w:val="22"/>
          <w:szCs w:val="22"/>
        </w:rPr>
        <w:t xml:space="preserve"> </w:t>
      </w:r>
      <w:r w:rsidR="00A018B4" w:rsidRPr="0006468E">
        <w:rPr>
          <w:rFonts w:ascii="Arial" w:hAnsi="Arial" w:cs="Arial"/>
          <w:bCs/>
          <w:sz w:val="22"/>
          <w:szCs w:val="22"/>
        </w:rPr>
        <w:t xml:space="preserve">and </w:t>
      </w:r>
      <w:r w:rsidR="000B44D1">
        <w:rPr>
          <w:rFonts w:ascii="Arial" w:hAnsi="Arial" w:cs="Arial"/>
          <w:bCs/>
          <w:sz w:val="22"/>
          <w:szCs w:val="22"/>
        </w:rPr>
        <w:t>2024</w:t>
      </w:r>
      <w:r w:rsidR="00A018B4" w:rsidRPr="0006468E">
        <w:rPr>
          <w:rFonts w:ascii="Arial" w:hAnsi="Arial" w:cs="Arial"/>
          <w:bCs/>
          <w:sz w:val="22"/>
          <w:szCs w:val="22"/>
        </w:rPr>
        <w:t xml:space="preserve"> </w:t>
      </w:r>
      <w:r w:rsidRPr="0006468E">
        <w:rPr>
          <w:rFonts w:ascii="Arial" w:hAnsi="Arial" w:cs="Arial"/>
          <w:bCs/>
          <w:sz w:val="22"/>
          <w:szCs w:val="22"/>
        </w:rPr>
        <w:t>comprise the following:</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1530"/>
        <w:gridCol w:w="1440"/>
        <w:gridCol w:w="1530"/>
      </w:tblGrid>
      <w:tr w:rsidR="00180F3D" w:rsidRPr="008472D3" w14:paraId="469B3098" w14:textId="77777777">
        <w:trPr>
          <w:trHeight w:val="207"/>
        </w:trPr>
        <w:tc>
          <w:tcPr>
            <w:tcW w:w="9360" w:type="dxa"/>
            <w:gridSpan w:val="5"/>
            <w:vAlign w:val="bottom"/>
          </w:tcPr>
          <w:p w14:paraId="3F374692" w14:textId="1F4C2D92" w:rsidR="00180F3D" w:rsidRPr="008472D3" w:rsidRDefault="00180F3D">
            <w:pPr>
              <w:spacing w:line="310" w:lineRule="exact"/>
              <w:ind w:left="90" w:right="112"/>
              <w:jc w:val="right"/>
              <w:rPr>
                <w:rFonts w:ascii="Arial" w:hAnsi="Arial" w:cs="Arial"/>
                <w:sz w:val="16"/>
                <w:szCs w:val="16"/>
              </w:rPr>
            </w:pPr>
            <w:r w:rsidRPr="008472D3">
              <w:rPr>
                <w:rFonts w:ascii="Arial" w:hAnsi="Arial" w:cs="Arial"/>
                <w:sz w:val="16"/>
                <w:szCs w:val="16"/>
              </w:rPr>
              <w:t>(Unit: Baht)</w:t>
            </w:r>
          </w:p>
        </w:tc>
      </w:tr>
      <w:tr w:rsidR="00180F3D" w:rsidRPr="008472D3" w14:paraId="01C9DC66" w14:textId="77777777">
        <w:trPr>
          <w:trHeight w:val="207"/>
        </w:trPr>
        <w:tc>
          <w:tcPr>
            <w:tcW w:w="3420" w:type="dxa"/>
            <w:vAlign w:val="bottom"/>
          </w:tcPr>
          <w:p w14:paraId="4AA42417" w14:textId="77777777" w:rsidR="00180F3D" w:rsidRPr="008472D3" w:rsidRDefault="00180F3D">
            <w:pPr>
              <w:tabs>
                <w:tab w:val="left" w:pos="342"/>
                <w:tab w:val="left" w:pos="522"/>
                <w:tab w:val="left" w:pos="702"/>
              </w:tabs>
              <w:spacing w:line="310" w:lineRule="exact"/>
              <w:ind w:left="90"/>
              <w:jc w:val="center"/>
              <w:rPr>
                <w:rFonts w:ascii="Arial" w:hAnsi="Arial" w:cs="Arial"/>
                <w:sz w:val="16"/>
                <w:szCs w:val="16"/>
              </w:rPr>
            </w:pPr>
          </w:p>
        </w:tc>
        <w:tc>
          <w:tcPr>
            <w:tcW w:w="2970" w:type="dxa"/>
            <w:gridSpan w:val="2"/>
            <w:vAlign w:val="bottom"/>
          </w:tcPr>
          <w:p w14:paraId="16095D46" w14:textId="77777777" w:rsidR="00180F3D" w:rsidRPr="008472D3" w:rsidRDefault="00180F3D">
            <w:pPr>
              <w:pBdr>
                <w:bottom w:val="single" w:sz="6" w:space="1" w:color="auto"/>
              </w:pBdr>
              <w:spacing w:line="310" w:lineRule="exact"/>
              <w:ind w:left="90" w:right="112"/>
              <w:jc w:val="center"/>
              <w:rPr>
                <w:rFonts w:ascii="Arial" w:hAnsi="Arial" w:cs="Arial"/>
                <w:sz w:val="16"/>
                <w:szCs w:val="16"/>
                <w:cs/>
              </w:rPr>
            </w:pPr>
            <w:r w:rsidRPr="008472D3">
              <w:rPr>
                <w:rFonts w:ascii="Arial" w:hAnsi="Arial" w:cs="Arial"/>
                <w:sz w:val="16"/>
                <w:szCs w:val="16"/>
              </w:rPr>
              <w:t>Consolidated</w:t>
            </w:r>
            <w:r w:rsidRPr="008472D3">
              <w:rPr>
                <w:rFonts w:ascii="Arial" w:hAnsi="Arial" w:cs="Arial"/>
                <w:sz w:val="16"/>
                <w:szCs w:val="16"/>
                <w:cs/>
              </w:rPr>
              <w:t xml:space="preserve"> </w:t>
            </w:r>
            <w:r w:rsidRPr="008472D3">
              <w:rPr>
                <w:rFonts w:ascii="Arial" w:hAnsi="Arial" w:cs="Arial"/>
                <w:sz w:val="16"/>
                <w:szCs w:val="16"/>
              </w:rPr>
              <w:t>financial statements</w:t>
            </w:r>
          </w:p>
        </w:tc>
        <w:tc>
          <w:tcPr>
            <w:tcW w:w="2970" w:type="dxa"/>
            <w:gridSpan w:val="2"/>
            <w:vAlign w:val="bottom"/>
          </w:tcPr>
          <w:p w14:paraId="004C14E2" w14:textId="77777777" w:rsidR="00180F3D" w:rsidRPr="008472D3" w:rsidRDefault="00180F3D">
            <w:pPr>
              <w:pBdr>
                <w:bottom w:val="single" w:sz="6" w:space="1" w:color="auto"/>
              </w:pBdr>
              <w:spacing w:line="310" w:lineRule="exact"/>
              <w:ind w:left="90" w:right="112"/>
              <w:jc w:val="center"/>
              <w:rPr>
                <w:rFonts w:ascii="Arial" w:hAnsi="Arial" w:cs="Arial"/>
                <w:sz w:val="16"/>
                <w:szCs w:val="16"/>
                <w:cs/>
              </w:rPr>
            </w:pPr>
            <w:r w:rsidRPr="008472D3">
              <w:rPr>
                <w:rFonts w:ascii="Arial" w:hAnsi="Arial" w:cs="Arial"/>
                <w:sz w:val="16"/>
                <w:szCs w:val="16"/>
              </w:rPr>
              <w:t>Separate</w:t>
            </w:r>
            <w:r w:rsidRPr="008472D3">
              <w:rPr>
                <w:rFonts w:ascii="Arial" w:hAnsi="Arial" w:cs="Arial"/>
                <w:sz w:val="16"/>
                <w:szCs w:val="16"/>
                <w:cs/>
              </w:rPr>
              <w:t xml:space="preserve"> </w:t>
            </w:r>
            <w:r w:rsidRPr="008472D3">
              <w:rPr>
                <w:rFonts w:ascii="Arial" w:hAnsi="Arial" w:cs="Arial"/>
                <w:sz w:val="16"/>
                <w:szCs w:val="16"/>
              </w:rPr>
              <w:t>financial statements</w:t>
            </w:r>
          </w:p>
        </w:tc>
      </w:tr>
      <w:tr w:rsidR="00180F3D" w:rsidRPr="008472D3" w14:paraId="6210763E" w14:textId="77777777">
        <w:trPr>
          <w:trHeight w:val="243"/>
        </w:trPr>
        <w:tc>
          <w:tcPr>
            <w:tcW w:w="3420" w:type="dxa"/>
            <w:vAlign w:val="bottom"/>
          </w:tcPr>
          <w:p w14:paraId="3818F4AC" w14:textId="77777777" w:rsidR="00180F3D" w:rsidRPr="008472D3" w:rsidRDefault="00180F3D">
            <w:pPr>
              <w:tabs>
                <w:tab w:val="left" w:pos="342"/>
                <w:tab w:val="left" w:pos="522"/>
                <w:tab w:val="left" w:pos="702"/>
              </w:tabs>
              <w:spacing w:line="310" w:lineRule="exact"/>
              <w:ind w:left="90"/>
              <w:jc w:val="center"/>
              <w:rPr>
                <w:rFonts w:ascii="Arial" w:hAnsi="Arial" w:cs="Arial"/>
                <w:sz w:val="16"/>
                <w:szCs w:val="16"/>
              </w:rPr>
            </w:pPr>
          </w:p>
        </w:tc>
        <w:tc>
          <w:tcPr>
            <w:tcW w:w="1440" w:type="dxa"/>
            <w:vAlign w:val="bottom"/>
          </w:tcPr>
          <w:p w14:paraId="306F3481" w14:textId="40AEAEF6" w:rsidR="00180F3D" w:rsidRPr="008472D3" w:rsidRDefault="00180F3D">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2025</w:t>
            </w:r>
          </w:p>
        </w:tc>
        <w:tc>
          <w:tcPr>
            <w:tcW w:w="1530" w:type="dxa"/>
            <w:vAlign w:val="bottom"/>
          </w:tcPr>
          <w:p w14:paraId="2649D8A1" w14:textId="77777777" w:rsidR="00180F3D" w:rsidRPr="008472D3" w:rsidRDefault="00180F3D">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2024</w:t>
            </w:r>
          </w:p>
        </w:tc>
        <w:tc>
          <w:tcPr>
            <w:tcW w:w="1440" w:type="dxa"/>
            <w:vAlign w:val="bottom"/>
          </w:tcPr>
          <w:p w14:paraId="7A086044" w14:textId="6AE0725E" w:rsidR="00180F3D" w:rsidRPr="008472D3" w:rsidRDefault="00180F3D">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2025</w:t>
            </w:r>
          </w:p>
        </w:tc>
        <w:tc>
          <w:tcPr>
            <w:tcW w:w="1530" w:type="dxa"/>
            <w:vAlign w:val="bottom"/>
          </w:tcPr>
          <w:p w14:paraId="0340A542" w14:textId="77777777" w:rsidR="00180F3D" w:rsidRPr="008472D3" w:rsidRDefault="00180F3D">
            <w:pPr>
              <w:pBdr>
                <w:bottom w:val="single" w:sz="4" w:space="1" w:color="auto"/>
              </w:pBdr>
              <w:spacing w:line="310" w:lineRule="exact"/>
              <w:ind w:left="64" w:right="71"/>
              <w:jc w:val="center"/>
              <w:rPr>
                <w:rFonts w:ascii="Arial" w:hAnsi="Arial" w:cs="Arial"/>
                <w:sz w:val="16"/>
                <w:szCs w:val="16"/>
              </w:rPr>
            </w:pPr>
            <w:r w:rsidRPr="008472D3">
              <w:rPr>
                <w:rFonts w:ascii="Arial" w:hAnsi="Arial" w:cs="Arial"/>
                <w:sz w:val="16"/>
                <w:szCs w:val="16"/>
              </w:rPr>
              <w:t>2024</w:t>
            </w:r>
          </w:p>
        </w:tc>
      </w:tr>
      <w:tr w:rsidR="00180F3D" w:rsidRPr="008472D3" w14:paraId="20C55C45" w14:textId="77777777">
        <w:tc>
          <w:tcPr>
            <w:tcW w:w="3420" w:type="dxa"/>
            <w:vAlign w:val="bottom"/>
          </w:tcPr>
          <w:p w14:paraId="2C951B3E" w14:textId="4A1E5F4F" w:rsidR="00180F3D" w:rsidRPr="008472D3" w:rsidRDefault="00180F3D">
            <w:pPr>
              <w:tabs>
                <w:tab w:val="left" w:pos="79"/>
                <w:tab w:val="left" w:pos="259"/>
                <w:tab w:val="left" w:pos="439"/>
              </w:tabs>
              <w:spacing w:line="310" w:lineRule="exact"/>
              <w:ind w:left="116" w:right="43"/>
              <w:rPr>
                <w:rFonts w:ascii="Arial" w:hAnsi="Arial" w:cs="Arial"/>
                <w:b/>
                <w:bCs/>
                <w:sz w:val="18"/>
                <w:szCs w:val="16"/>
              </w:rPr>
            </w:pPr>
            <w:r w:rsidRPr="008472D3">
              <w:rPr>
                <w:rFonts w:ascii="Arial" w:hAnsi="Arial" w:cs="Arial"/>
                <w:b/>
                <w:bCs/>
                <w:sz w:val="18"/>
                <w:szCs w:val="16"/>
              </w:rPr>
              <w:t>Debt instruments</w:t>
            </w:r>
            <w:r w:rsidRPr="008472D3">
              <w:rPr>
                <w:rFonts w:ascii="Arial" w:hAnsi="Arial" w:cs="Arial"/>
                <w:b/>
                <w:bCs/>
                <w:sz w:val="26"/>
                <w:szCs w:val="26"/>
              </w:rPr>
              <w:t xml:space="preserve"> </w:t>
            </w:r>
            <w:r w:rsidRPr="008472D3">
              <w:rPr>
                <w:rFonts w:ascii="Arial" w:hAnsi="Arial" w:cs="Arial"/>
                <w:b/>
                <w:bCs/>
                <w:sz w:val="18"/>
                <w:szCs w:val="16"/>
              </w:rPr>
              <w:t>at amortised cost</w:t>
            </w:r>
          </w:p>
        </w:tc>
        <w:tc>
          <w:tcPr>
            <w:tcW w:w="1440" w:type="dxa"/>
          </w:tcPr>
          <w:p w14:paraId="6F42E785" w14:textId="77777777" w:rsidR="00180F3D" w:rsidRPr="008472D3" w:rsidRDefault="00180F3D">
            <w:pPr>
              <w:tabs>
                <w:tab w:val="decimal" w:pos="1080"/>
              </w:tabs>
              <w:spacing w:line="310" w:lineRule="exact"/>
              <w:ind w:left="30" w:right="105"/>
              <w:jc w:val="right"/>
              <w:rPr>
                <w:rFonts w:ascii="Arial" w:hAnsi="Arial" w:cs="Arial"/>
                <w:sz w:val="18"/>
                <w:szCs w:val="18"/>
              </w:rPr>
            </w:pPr>
          </w:p>
        </w:tc>
        <w:tc>
          <w:tcPr>
            <w:tcW w:w="1530" w:type="dxa"/>
          </w:tcPr>
          <w:p w14:paraId="74B8DCE3" w14:textId="758A6839" w:rsidR="00180F3D" w:rsidRPr="008472D3" w:rsidRDefault="00180F3D">
            <w:pPr>
              <w:tabs>
                <w:tab w:val="decimal" w:pos="1080"/>
              </w:tabs>
              <w:spacing w:line="310" w:lineRule="exact"/>
              <w:ind w:left="30" w:right="105"/>
              <w:jc w:val="right"/>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1" behindDoc="0" locked="0" layoutInCell="1" allowOverlap="1" wp14:anchorId="0ACAB86C" wp14:editId="06B1559D">
                      <wp:simplePos x="0" y="0"/>
                      <wp:positionH relativeFrom="column">
                        <wp:posOffset>46990</wp:posOffset>
                      </wp:positionH>
                      <wp:positionV relativeFrom="paragraph">
                        <wp:posOffset>164465</wp:posOffset>
                      </wp:positionV>
                      <wp:extent cx="917575" cy="638175"/>
                      <wp:effectExtent l="0" t="0" r="15875" b="28575"/>
                      <wp:wrapNone/>
                      <wp:docPr id="482537861" name="Rectangle 482537861"/>
                      <wp:cNvGraphicFramePr/>
                      <a:graphic xmlns:a="http://schemas.openxmlformats.org/drawingml/2006/main">
                        <a:graphicData uri="http://schemas.microsoft.com/office/word/2010/wordprocessingShape">
                          <wps:wsp>
                            <wps:cNvSpPr/>
                            <wps:spPr>
                              <a:xfrm>
                                <a:off x="0" y="0"/>
                                <a:ext cx="917575" cy="638175"/>
                              </a:xfrm>
                              <a:prstGeom prst="rect">
                                <a:avLst/>
                              </a:prstGeom>
                              <a:noFill/>
                              <a:ln w="6350" cap="flat" cmpd="sng" algn="ctr">
                                <a:solidFill>
                                  <a:sysClr val="windowText" lastClr="000000"/>
                                </a:solidFill>
                                <a:prstDash val="solid"/>
                                <a:miter lim="800000"/>
                              </a:ln>
                              <a:effectLst/>
                            </wps:spPr>
                            <wps:txbx>
                              <w:txbxContent>
                                <w:p w14:paraId="6F6417DA" w14:textId="77777777" w:rsidR="00180F3D" w:rsidRPr="006C1BCC" w:rsidRDefault="00180F3D" w:rsidP="00180F3D">
                                  <w:pPr>
                                    <w:tabs>
                                      <w:tab w:val="decimal" w:pos="126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AB86C" id="Rectangle 482537861" o:spid="_x0000_s1026" style="position:absolute;left:0;text-align:left;margin-left:3.7pt;margin-top:12.95pt;width:72.2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" filled="f" strokecolor="windowText" strokeweight=".5pt">
                      <v:textbox>
                        <w:txbxContent>
                          <w:p w14:paraId="6F6417DA" w14:textId="77777777" w:rsidR="00180F3D" w:rsidRPr="006C1BCC" w:rsidRDefault="00180F3D" w:rsidP="00180F3D">
                            <w:pPr>
                              <w:tabs>
                                <w:tab w:val="decimal" w:pos="1260"/>
                              </w:tabs>
                              <w:spacing w:line="320" w:lineRule="exact"/>
                              <w:jc w:val="both"/>
                              <w:rPr>
                                <w:rFonts w:ascii="Arial" w:hAnsi="Arial" w:cs="Arial"/>
                                <w:sz w:val="18"/>
                                <w:szCs w:val="18"/>
                              </w:rPr>
                            </w:pPr>
                          </w:p>
                        </w:txbxContent>
                      </v:textbox>
                    </v:rect>
                  </w:pict>
                </mc:Fallback>
              </mc:AlternateContent>
            </w:r>
          </w:p>
        </w:tc>
        <w:tc>
          <w:tcPr>
            <w:tcW w:w="1440" w:type="dxa"/>
          </w:tcPr>
          <w:p w14:paraId="72FEEF2A" w14:textId="5438AF49" w:rsidR="00180F3D" w:rsidRPr="008472D3" w:rsidRDefault="00180F3D">
            <w:pPr>
              <w:tabs>
                <w:tab w:val="decimal" w:pos="1080"/>
              </w:tabs>
              <w:spacing w:line="310" w:lineRule="exact"/>
              <w:ind w:left="30" w:right="105"/>
              <w:jc w:val="right"/>
              <w:rPr>
                <w:rFonts w:ascii="Arial" w:hAnsi="Arial" w:cs="Arial"/>
                <w:sz w:val="18"/>
                <w:szCs w:val="18"/>
              </w:rPr>
            </w:pPr>
          </w:p>
        </w:tc>
        <w:tc>
          <w:tcPr>
            <w:tcW w:w="1530" w:type="dxa"/>
          </w:tcPr>
          <w:p w14:paraId="392A2475" w14:textId="348D36F8" w:rsidR="00180F3D" w:rsidRPr="008472D3" w:rsidRDefault="00180F3D">
            <w:pPr>
              <w:tabs>
                <w:tab w:val="decimal" w:pos="1080"/>
              </w:tabs>
              <w:spacing w:line="310" w:lineRule="exact"/>
              <w:ind w:left="30" w:right="105"/>
              <w:jc w:val="right"/>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2" behindDoc="0" locked="0" layoutInCell="1" allowOverlap="1" wp14:anchorId="04AEAD91" wp14:editId="2EEAB5AC">
                      <wp:simplePos x="0" y="0"/>
                      <wp:positionH relativeFrom="column">
                        <wp:posOffset>40640</wp:posOffset>
                      </wp:positionH>
                      <wp:positionV relativeFrom="paragraph">
                        <wp:posOffset>164465</wp:posOffset>
                      </wp:positionV>
                      <wp:extent cx="895350" cy="638175"/>
                      <wp:effectExtent l="0" t="0" r="19050" b="28575"/>
                      <wp:wrapNone/>
                      <wp:docPr id="502425338" name="Rectangle 502425338"/>
                      <wp:cNvGraphicFramePr/>
                      <a:graphic xmlns:a="http://schemas.openxmlformats.org/drawingml/2006/main">
                        <a:graphicData uri="http://schemas.microsoft.com/office/word/2010/wordprocessingShape">
                          <wps:wsp>
                            <wps:cNvSpPr/>
                            <wps:spPr>
                              <a:xfrm>
                                <a:off x="0" y="0"/>
                                <a:ext cx="895350" cy="638175"/>
                              </a:xfrm>
                              <a:prstGeom prst="rect">
                                <a:avLst/>
                              </a:prstGeom>
                              <a:noFill/>
                              <a:ln w="6350" cap="flat" cmpd="sng" algn="ctr">
                                <a:solidFill>
                                  <a:sysClr val="windowText" lastClr="000000"/>
                                </a:solidFill>
                                <a:prstDash val="solid"/>
                                <a:miter lim="800000"/>
                              </a:ln>
                              <a:effectLst/>
                            </wps:spPr>
                            <wps:txbx>
                              <w:txbxContent>
                                <w:p w14:paraId="6DE3ED6B" w14:textId="77777777" w:rsidR="00180F3D" w:rsidRDefault="00180F3D" w:rsidP="00180F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EAD91" id="Rectangle 502425338" o:spid="_x0000_s1027" style="position:absolute;left:0;text-align:left;margin-left:3.2pt;margin-top:12.95pt;width:70.5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" filled="f" strokecolor="windowText" strokeweight=".5pt">
                      <v:textbox>
                        <w:txbxContent>
                          <w:p w14:paraId="6DE3ED6B" w14:textId="77777777" w:rsidR="00180F3D" w:rsidRDefault="00180F3D" w:rsidP="00180F3D">
                            <w:pPr>
                              <w:jc w:val="center"/>
                            </w:pPr>
                          </w:p>
                        </w:txbxContent>
                      </v:textbox>
                    </v:rect>
                  </w:pict>
                </mc:Fallback>
              </mc:AlternateContent>
            </w:r>
          </w:p>
        </w:tc>
      </w:tr>
      <w:tr w:rsidR="00180F3D" w:rsidRPr="008472D3" w14:paraId="1AC8C0F6" w14:textId="77777777">
        <w:tc>
          <w:tcPr>
            <w:tcW w:w="3420" w:type="dxa"/>
            <w:vAlign w:val="bottom"/>
          </w:tcPr>
          <w:p w14:paraId="4E718CA5" w14:textId="44492919" w:rsidR="00180F3D" w:rsidRPr="008472D3" w:rsidRDefault="00180F3D" w:rsidP="00180F3D">
            <w:pPr>
              <w:tabs>
                <w:tab w:val="left" w:pos="79"/>
                <w:tab w:val="left" w:pos="259"/>
                <w:tab w:val="left" w:pos="439"/>
              </w:tabs>
              <w:spacing w:line="310" w:lineRule="exact"/>
              <w:ind w:left="116" w:right="43"/>
              <w:jc w:val="both"/>
              <w:rPr>
                <w:rFonts w:ascii="Arial" w:hAnsi="Arial" w:cs="Arial"/>
                <w:b/>
                <w:bCs/>
                <w:sz w:val="28"/>
                <w:szCs w:val="28"/>
              </w:rPr>
            </w:pPr>
            <w:r w:rsidRPr="008472D3">
              <w:rPr>
                <w:rFonts w:ascii="Arial" w:hAnsi="Arial" w:cs="Arial"/>
                <w:sz w:val="18"/>
                <w:szCs w:val="16"/>
              </w:rPr>
              <w:t>Investments in</w:t>
            </w:r>
            <w:r w:rsidRPr="008472D3">
              <w:rPr>
                <w:rFonts w:ascii="Arial" w:hAnsi="Arial" w:cs="Arial"/>
                <w:sz w:val="18"/>
                <w:szCs w:val="16"/>
                <w:cs/>
              </w:rPr>
              <w:t xml:space="preserve"> </w:t>
            </w:r>
            <w:r w:rsidRPr="008472D3">
              <w:rPr>
                <w:rFonts w:ascii="Arial" w:hAnsi="Arial" w:cs="Arial"/>
                <w:sz w:val="18"/>
                <w:szCs w:val="16"/>
              </w:rPr>
              <w:t>loans</w:t>
            </w:r>
          </w:p>
        </w:tc>
        <w:tc>
          <w:tcPr>
            <w:tcW w:w="1440" w:type="dxa"/>
          </w:tcPr>
          <w:p w14:paraId="752D7E04" w14:textId="4273EB25" w:rsidR="00180F3D" w:rsidRPr="008472D3" w:rsidRDefault="007A362B" w:rsidP="00180F3D">
            <w:pPr>
              <w:tabs>
                <w:tab w:val="decimal" w:pos="1260"/>
              </w:tabs>
              <w:spacing w:line="310" w:lineRule="exact"/>
              <w:jc w:val="both"/>
              <w:rPr>
                <w:rFonts w:ascii="Arial" w:hAnsi="Arial" w:cs="Arial"/>
                <w:sz w:val="18"/>
                <w:szCs w:val="18"/>
              </w:rPr>
            </w:pPr>
            <w:r>
              <w:rPr>
                <w:rFonts w:ascii="Arial" w:hAnsi="Arial" w:cs="Arial"/>
                <w:sz w:val="18"/>
                <w:szCs w:val="18"/>
              </w:rPr>
              <w:t>1,479,232</w:t>
            </w:r>
          </w:p>
        </w:tc>
        <w:tc>
          <w:tcPr>
            <w:tcW w:w="1530" w:type="dxa"/>
          </w:tcPr>
          <w:p w14:paraId="6D4844C1" w14:textId="32084784"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sz w:val="18"/>
                <w:szCs w:val="18"/>
              </w:rPr>
              <w:t>1,479</w:t>
            </w:r>
            <w:r>
              <w:rPr>
                <w:rFonts w:ascii="Arial" w:hAnsi="Arial" w:cs="Arial"/>
                <w:sz w:val="18"/>
                <w:szCs w:val="18"/>
              </w:rPr>
              <w:t>,232</w:t>
            </w:r>
          </w:p>
        </w:tc>
        <w:tc>
          <w:tcPr>
            <w:tcW w:w="1440" w:type="dxa"/>
          </w:tcPr>
          <w:p w14:paraId="08829023" w14:textId="7814DFDC" w:rsidR="00180F3D" w:rsidRPr="008472D3" w:rsidRDefault="00180F3D" w:rsidP="00180F3D">
            <w:pPr>
              <w:tabs>
                <w:tab w:val="decimal" w:pos="1260"/>
              </w:tabs>
              <w:spacing w:line="310" w:lineRule="exact"/>
              <w:jc w:val="both"/>
              <w:rPr>
                <w:rFonts w:ascii="Arial" w:hAnsi="Arial" w:cs="Browallia New"/>
                <w:sz w:val="18"/>
                <w:szCs w:val="22"/>
              </w:rPr>
            </w:pPr>
            <w:r w:rsidRPr="008472D3">
              <w:rPr>
                <w:rFonts w:ascii="Arial" w:hAnsi="Arial" w:cs="Arial"/>
                <w:noProof/>
                <w:sz w:val="18"/>
                <w:szCs w:val="18"/>
              </w:rPr>
              <mc:AlternateContent>
                <mc:Choice Requires="wps">
                  <w:drawing>
                    <wp:anchor distT="0" distB="0" distL="114300" distR="114300" simplePos="0" relativeHeight="251658243" behindDoc="0" locked="0" layoutInCell="1" allowOverlap="1" wp14:anchorId="4612B402" wp14:editId="1B560DF0">
                      <wp:simplePos x="0" y="0"/>
                      <wp:positionH relativeFrom="column">
                        <wp:posOffset>41275</wp:posOffset>
                      </wp:positionH>
                      <wp:positionV relativeFrom="paragraph">
                        <wp:posOffset>-32385</wp:posOffset>
                      </wp:positionV>
                      <wp:extent cx="857250" cy="638175"/>
                      <wp:effectExtent l="0" t="0" r="19050" b="28575"/>
                      <wp:wrapNone/>
                      <wp:docPr id="1473719729" name="Rectangle 1473719729"/>
                      <wp:cNvGraphicFramePr/>
                      <a:graphic xmlns:a="http://schemas.openxmlformats.org/drawingml/2006/main">
                        <a:graphicData uri="http://schemas.microsoft.com/office/word/2010/wordprocessingShape">
                          <wps:wsp>
                            <wps:cNvSpPr/>
                            <wps:spPr>
                              <a:xfrm>
                                <a:off x="0" y="0"/>
                                <a:ext cx="857250" cy="638175"/>
                              </a:xfrm>
                              <a:prstGeom prst="rect">
                                <a:avLst/>
                              </a:prstGeom>
                              <a:noFill/>
                              <a:ln w="6350" cap="flat" cmpd="sng" algn="ctr">
                                <a:solidFill>
                                  <a:sysClr val="windowText" lastClr="000000"/>
                                </a:solidFill>
                                <a:prstDash val="solid"/>
                                <a:miter lim="800000"/>
                              </a:ln>
                              <a:effectLst/>
                            </wps:spPr>
                            <wps:txbx>
                              <w:txbxContent>
                                <w:p w14:paraId="21426E4B" w14:textId="77777777" w:rsidR="00180F3D" w:rsidRDefault="00180F3D" w:rsidP="00180F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2B402" id="Rectangle 1473719729" o:spid="_x0000_s1028" style="position:absolute;left:0;text-align:left;margin-left:3.25pt;margin-top:-2.55pt;width:67.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" filled="f" strokecolor="windowText" strokeweight=".5pt">
                      <v:textbox>
                        <w:txbxContent>
                          <w:p w14:paraId="21426E4B" w14:textId="77777777" w:rsidR="00180F3D" w:rsidRDefault="00180F3D" w:rsidP="00180F3D">
                            <w:pPr>
                              <w:jc w:val="center"/>
                            </w:pPr>
                          </w:p>
                        </w:txbxContent>
                      </v:textbox>
                    </v:rect>
                  </w:pict>
                </mc:Fallback>
              </mc:AlternateContent>
            </w:r>
            <w:r w:rsidRPr="008472D3">
              <w:rPr>
                <w:rFonts w:ascii="Arial" w:hAnsi="Arial" w:cs="Arial"/>
                <w:noProof/>
                <w:sz w:val="18"/>
                <w:szCs w:val="18"/>
              </w:rPr>
              <mc:AlternateContent>
                <mc:Choice Requires="wps">
                  <w:drawing>
                    <wp:anchor distT="0" distB="0" distL="114300" distR="114300" simplePos="0" relativeHeight="251658240" behindDoc="0" locked="0" layoutInCell="1" allowOverlap="1" wp14:anchorId="2BAA2D78" wp14:editId="46A6E579">
                      <wp:simplePos x="0" y="0"/>
                      <wp:positionH relativeFrom="column">
                        <wp:posOffset>-1901190</wp:posOffset>
                      </wp:positionH>
                      <wp:positionV relativeFrom="paragraph">
                        <wp:posOffset>-27305</wp:posOffset>
                      </wp:positionV>
                      <wp:extent cx="904875" cy="638175"/>
                      <wp:effectExtent l="0" t="0" r="28575" b="28575"/>
                      <wp:wrapNone/>
                      <wp:docPr id="1411204215" name="Rectangle 1411204215"/>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458C6A0A" w14:textId="620EB92C" w:rsidR="00180F3D" w:rsidRDefault="00180F3D" w:rsidP="00180F3D">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AA2D78" id="Rectangle 1411204215" o:spid="_x0000_s1029" style="position:absolute;left:0;text-align:left;margin-left:-149.7pt;margin-top:-2.15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" filled="f" strokecolor="windowText" strokeweight=".5pt">
                      <v:textbox>
                        <w:txbxContent>
                          <w:p w14:paraId="458C6A0A" w14:textId="620EB92C" w:rsidR="00180F3D" w:rsidRDefault="00180F3D" w:rsidP="00180F3D">
                            <w:r>
                              <w:tab/>
                            </w:r>
                          </w:p>
                        </w:txbxContent>
                      </v:textbox>
                    </v:rect>
                  </w:pict>
                </mc:Fallback>
              </mc:AlternateContent>
            </w:r>
            <w:r w:rsidR="007A362B">
              <w:rPr>
                <w:rFonts w:ascii="Arial" w:hAnsi="Arial" w:cs="Browallia New"/>
                <w:sz w:val="18"/>
                <w:szCs w:val="22"/>
              </w:rPr>
              <w:t>1,479,232</w:t>
            </w:r>
          </w:p>
        </w:tc>
        <w:tc>
          <w:tcPr>
            <w:tcW w:w="1530" w:type="dxa"/>
          </w:tcPr>
          <w:p w14:paraId="13E0311C" w14:textId="7C19A626"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sz w:val="18"/>
                <w:szCs w:val="18"/>
              </w:rPr>
              <w:t>1,479</w:t>
            </w:r>
            <w:r>
              <w:rPr>
                <w:rFonts w:ascii="Arial" w:hAnsi="Arial" w:cs="Arial"/>
                <w:sz w:val="18"/>
                <w:szCs w:val="18"/>
              </w:rPr>
              <w:t>,232</w:t>
            </w:r>
          </w:p>
        </w:tc>
      </w:tr>
      <w:tr w:rsidR="00180F3D" w:rsidRPr="008472D3" w14:paraId="653A1355" w14:textId="77777777">
        <w:tc>
          <w:tcPr>
            <w:tcW w:w="3420" w:type="dxa"/>
            <w:vAlign w:val="bottom"/>
          </w:tcPr>
          <w:p w14:paraId="229F6347" w14:textId="77777777" w:rsidR="00180F3D" w:rsidRPr="008472D3" w:rsidRDefault="00180F3D" w:rsidP="00180F3D">
            <w:pPr>
              <w:tabs>
                <w:tab w:val="left" w:pos="79"/>
                <w:tab w:val="left" w:pos="259"/>
                <w:tab w:val="left" w:pos="439"/>
              </w:tabs>
              <w:spacing w:line="310" w:lineRule="exact"/>
              <w:ind w:left="116" w:right="43"/>
              <w:jc w:val="both"/>
              <w:rPr>
                <w:rFonts w:ascii="Arial" w:hAnsi="Arial" w:cstheme="minorBidi"/>
                <w:sz w:val="18"/>
                <w:szCs w:val="16"/>
              </w:rPr>
            </w:pPr>
            <w:r w:rsidRPr="008472D3">
              <w:rPr>
                <w:rFonts w:ascii="Arial" w:hAnsi="Arial" w:cs="Arial"/>
                <w:sz w:val="18"/>
                <w:szCs w:val="16"/>
              </w:rPr>
              <w:t xml:space="preserve">Less: Allowance for expected </w:t>
            </w:r>
          </w:p>
          <w:p w14:paraId="57B06053" w14:textId="77777777" w:rsidR="00180F3D" w:rsidRPr="008472D3" w:rsidRDefault="00180F3D" w:rsidP="00180F3D">
            <w:pPr>
              <w:tabs>
                <w:tab w:val="left" w:pos="79"/>
                <w:tab w:val="left" w:pos="259"/>
                <w:tab w:val="left" w:pos="439"/>
              </w:tabs>
              <w:spacing w:line="310" w:lineRule="exact"/>
              <w:ind w:left="116" w:right="43"/>
              <w:jc w:val="both"/>
              <w:rPr>
                <w:rFonts w:ascii="Arial" w:hAnsi="Arial" w:cs="Arial"/>
                <w:sz w:val="18"/>
                <w:szCs w:val="16"/>
              </w:rPr>
            </w:pPr>
            <w:r w:rsidRPr="008472D3">
              <w:rPr>
                <w:rFonts w:ascii="Arial" w:hAnsi="Arial" w:cstheme="minorBidi" w:hint="cs"/>
                <w:sz w:val="18"/>
                <w:szCs w:val="16"/>
                <w:cs/>
              </w:rPr>
              <w:t xml:space="preserve">    </w:t>
            </w:r>
            <w:r w:rsidRPr="008472D3">
              <w:rPr>
                <w:rFonts w:ascii="Arial" w:hAnsi="Arial" w:cs="Arial"/>
                <w:sz w:val="18"/>
                <w:szCs w:val="16"/>
              </w:rPr>
              <w:t>credit losses</w:t>
            </w:r>
          </w:p>
        </w:tc>
        <w:tc>
          <w:tcPr>
            <w:tcW w:w="1440" w:type="dxa"/>
            <w:vAlign w:val="bottom"/>
          </w:tcPr>
          <w:p w14:paraId="246C3F93" w14:textId="203E7C98" w:rsidR="00180F3D" w:rsidRPr="008472D3" w:rsidRDefault="007A362B" w:rsidP="00180F3D">
            <w:pPr>
              <w:tabs>
                <w:tab w:val="decimal" w:pos="1260"/>
              </w:tabs>
              <w:spacing w:line="310" w:lineRule="exact"/>
              <w:rPr>
                <w:rFonts w:ascii="Arial" w:hAnsi="Arial" w:cstheme="minorBidi"/>
                <w:sz w:val="18"/>
                <w:szCs w:val="18"/>
                <w:cs/>
              </w:rPr>
            </w:pPr>
            <w:r>
              <w:rPr>
                <w:rFonts w:ascii="Arial" w:hAnsi="Arial" w:cstheme="minorBidi"/>
                <w:sz w:val="18"/>
                <w:szCs w:val="18"/>
              </w:rPr>
              <w:t>(1,479,232)</w:t>
            </w:r>
          </w:p>
        </w:tc>
        <w:tc>
          <w:tcPr>
            <w:tcW w:w="1530" w:type="dxa"/>
            <w:vAlign w:val="bottom"/>
          </w:tcPr>
          <w:p w14:paraId="67CFA1B3" w14:textId="27448E0E"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theme="minorBidi"/>
                <w:sz w:val="18"/>
                <w:szCs w:val="18"/>
              </w:rPr>
              <w:t>(1,479</w:t>
            </w:r>
            <w:r>
              <w:rPr>
                <w:rFonts w:ascii="Arial" w:hAnsi="Arial" w:cstheme="minorBidi"/>
                <w:sz w:val="18"/>
                <w:szCs w:val="18"/>
              </w:rPr>
              <w:t>,232</w:t>
            </w:r>
            <w:r w:rsidRPr="008472D3">
              <w:rPr>
                <w:rFonts w:ascii="Arial" w:hAnsi="Arial" w:cstheme="minorBidi"/>
                <w:sz w:val="18"/>
                <w:szCs w:val="18"/>
              </w:rPr>
              <w:t>)</w:t>
            </w:r>
          </w:p>
        </w:tc>
        <w:tc>
          <w:tcPr>
            <w:tcW w:w="1440" w:type="dxa"/>
            <w:vAlign w:val="bottom"/>
          </w:tcPr>
          <w:p w14:paraId="237B2BD1" w14:textId="4E992E91" w:rsidR="00180F3D" w:rsidRPr="008472D3" w:rsidRDefault="007D02CB" w:rsidP="00180F3D">
            <w:pPr>
              <w:tabs>
                <w:tab w:val="decimal" w:pos="1260"/>
              </w:tabs>
              <w:spacing w:line="310" w:lineRule="exact"/>
              <w:rPr>
                <w:rFonts w:ascii="Arial" w:hAnsi="Arial" w:cs="Arial"/>
                <w:sz w:val="18"/>
                <w:szCs w:val="18"/>
              </w:rPr>
            </w:pPr>
            <w:r>
              <w:rPr>
                <w:rFonts w:ascii="Arial" w:hAnsi="Arial" w:cs="Arial"/>
                <w:sz w:val="18"/>
                <w:szCs w:val="18"/>
              </w:rPr>
              <w:t>(1,479,232)</w:t>
            </w:r>
          </w:p>
        </w:tc>
        <w:tc>
          <w:tcPr>
            <w:tcW w:w="1530" w:type="dxa"/>
            <w:vAlign w:val="bottom"/>
          </w:tcPr>
          <w:p w14:paraId="474CB7F5" w14:textId="5EF95430" w:rsidR="00180F3D" w:rsidRPr="008472D3" w:rsidRDefault="00180F3D" w:rsidP="00180F3D">
            <w:pPr>
              <w:tabs>
                <w:tab w:val="decimal" w:pos="1260"/>
              </w:tabs>
              <w:spacing w:line="310" w:lineRule="exact"/>
              <w:rPr>
                <w:rFonts w:ascii="Arial" w:hAnsi="Arial" w:cs="Arial"/>
                <w:sz w:val="18"/>
                <w:szCs w:val="18"/>
              </w:rPr>
            </w:pPr>
            <w:r w:rsidRPr="008472D3">
              <w:rPr>
                <w:rFonts w:ascii="Arial" w:hAnsi="Arial" w:cstheme="minorBidi"/>
                <w:sz w:val="18"/>
                <w:szCs w:val="18"/>
              </w:rPr>
              <w:t>(1,479</w:t>
            </w:r>
            <w:r>
              <w:rPr>
                <w:rFonts w:ascii="Arial" w:hAnsi="Arial" w:cstheme="minorBidi"/>
                <w:sz w:val="18"/>
                <w:szCs w:val="18"/>
              </w:rPr>
              <w:t>,232</w:t>
            </w:r>
            <w:r w:rsidRPr="008472D3">
              <w:rPr>
                <w:rFonts w:ascii="Arial" w:hAnsi="Arial" w:cstheme="minorBidi"/>
                <w:sz w:val="18"/>
                <w:szCs w:val="18"/>
              </w:rPr>
              <w:t>)</w:t>
            </w:r>
          </w:p>
        </w:tc>
      </w:tr>
      <w:tr w:rsidR="00180F3D" w:rsidRPr="008472D3" w14:paraId="4453458F" w14:textId="77777777">
        <w:tc>
          <w:tcPr>
            <w:tcW w:w="3420" w:type="dxa"/>
            <w:vAlign w:val="bottom"/>
          </w:tcPr>
          <w:p w14:paraId="0004A236" w14:textId="77777777" w:rsidR="00180F3D" w:rsidRPr="008472D3" w:rsidRDefault="00180F3D" w:rsidP="00180F3D">
            <w:pPr>
              <w:tabs>
                <w:tab w:val="left" w:pos="79"/>
                <w:tab w:val="left" w:pos="259"/>
                <w:tab w:val="left" w:pos="439"/>
              </w:tabs>
              <w:spacing w:line="310" w:lineRule="exact"/>
              <w:ind w:left="116" w:right="43"/>
              <w:jc w:val="both"/>
              <w:rPr>
                <w:rFonts w:ascii="Arial" w:hAnsi="Arial" w:cs="Arial"/>
                <w:sz w:val="18"/>
                <w:szCs w:val="16"/>
              </w:rPr>
            </w:pPr>
            <w:r w:rsidRPr="008472D3">
              <w:rPr>
                <w:rFonts w:ascii="Arial" w:hAnsi="Arial" w:cs="Arial"/>
                <w:sz w:val="18"/>
                <w:szCs w:val="16"/>
              </w:rPr>
              <w:t>Total</w:t>
            </w:r>
          </w:p>
        </w:tc>
        <w:tc>
          <w:tcPr>
            <w:tcW w:w="1440" w:type="dxa"/>
          </w:tcPr>
          <w:p w14:paraId="4CCFAE89" w14:textId="6774DF40" w:rsidR="00180F3D" w:rsidRPr="008472D3" w:rsidRDefault="004E06C8"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w:t>
            </w:r>
          </w:p>
        </w:tc>
        <w:tc>
          <w:tcPr>
            <w:tcW w:w="1530" w:type="dxa"/>
          </w:tcPr>
          <w:p w14:paraId="56678B19" w14:textId="77777777"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c>
          <w:tcPr>
            <w:tcW w:w="1440" w:type="dxa"/>
          </w:tcPr>
          <w:p w14:paraId="5D5010CD" w14:textId="53BCDB2C" w:rsidR="00180F3D" w:rsidRPr="008472D3" w:rsidRDefault="004E06C8"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w:t>
            </w:r>
          </w:p>
        </w:tc>
        <w:tc>
          <w:tcPr>
            <w:tcW w:w="1530" w:type="dxa"/>
          </w:tcPr>
          <w:p w14:paraId="63A176B1" w14:textId="77777777"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180F3D" w:rsidRPr="008472D3" w14:paraId="0C2BA90E" w14:textId="77777777">
        <w:tc>
          <w:tcPr>
            <w:tcW w:w="3420" w:type="dxa"/>
            <w:vAlign w:val="bottom"/>
          </w:tcPr>
          <w:p w14:paraId="49A04FF2" w14:textId="77777777" w:rsidR="00180F3D" w:rsidRPr="008472D3" w:rsidRDefault="00180F3D" w:rsidP="00180F3D">
            <w:pPr>
              <w:tabs>
                <w:tab w:val="left" w:pos="79"/>
                <w:tab w:val="left" w:pos="259"/>
                <w:tab w:val="left" w:pos="439"/>
              </w:tabs>
              <w:spacing w:line="310" w:lineRule="exact"/>
              <w:ind w:left="116" w:right="43"/>
              <w:jc w:val="both"/>
              <w:rPr>
                <w:rFonts w:ascii="Arial" w:hAnsi="Arial" w:cs="Arial"/>
                <w:sz w:val="18"/>
                <w:szCs w:val="18"/>
              </w:rPr>
            </w:pPr>
            <w:r w:rsidRPr="008472D3">
              <w:rPr>
                <w:rFonts w:ascii="Arial" w:hAnsi="Arial" w:cs="Arial"/>
                <w:sz w:val="18"/>
                <w:szCs w:val="18"/>
              </w:rPr>
              <w:t>Held-to-maturity investment</w:t>
            </w:r>
          </w:p>
        </w:tc>
        <w:tc>
          <w:tcPr>
            <w:tcW w:w="1440" w:type="dxa"/>
          </w:tcPr>
          <w:p w14:paraId="2627DE51" w14:textId="3341BA14" w:rsidR="00180F3D" w:rsidRPr="008472D3" w:rsidRDefault="004E06C8"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103</w:t>
            </w:r>
            <w:r w:rsidR="00780099">
              <w:rPr>
                <w:rFonts w:ascii="Arial" w:hAnsi="Arial" w:cs="Arial"/>
                <w:sz w:val="18"/>
                <w:szCs w:val="18"/>
              </w:rPr>
              <w:t>,880</w:t>
            </w:r>
          </w:p>
        </w:tc>
        <w:tc>
          <w:tcPr>
            <w:tcW w:w="1530" w:type="dxa"/>
          </w:tcPr>
          <w:p w14:paraId="62889660" w14:textId="570BF99B"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10</w:t>
            </w:r>
            <w:r w:rsidR="003413DC">
              <w:rPr>
                <w:rFonts w:ascii="Arial" w:hAnsi="Arial" w:cs="Arial"/>
                <w:sz w:val="18"/>
                <w:szCs w:val="18"/>
              </w:rPr>
              <w:t>3,880</w:t>
            </w:r>
          </w:p>
        </w:tc>
        <w:tc>
          <w:tcPr>
            <w:tcW w:w="1440" w:type="dxa"/>
          </w:tcPr>
          <w:p w14:paraId="2CFDCF9F" w14:textId="0F310AB8" w:rsidR="00180F3D" w:rsidRPr="008472D3" w:rsidRDefault="004E06C8"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w:t>
            </w:r>
          </w:p>
        </w:tc>
        <w:tc>
          <w:tcPr>
            <w:tcW w:w="1530" w:type="dxa"/>
          </w:tcPr>
          <w:p w14:paraId="2012CC13" w14:textId="2B558EB9"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180F3D" w:rsidRPr="008472D3" w14:paraId="1FAD964B" w14:textId="77777777">
        <w:tc>
          <w:tcPr>
            <w:tcW w:w="3420" w:type="dxa"/>
            <w:vAlign w:val="bottom"/>
          </w:tcPr>
          <w:p w14:paraId="020141C0" w14:textId="77777777" w:rsidR="00180F3D" w:rsidRPr="008472D3" w:rsidRDefault="00180F3D" w:rsidP="00180F3D">
            <w:pPr>
              <w:tabs>
                <w:tab w:val="left" w:pos="79"/>
                <w:tab w:val="left" w:pos="259"/>
                <w:tab w:val="left" w:pos="439"/>
              </w:tabs>
              <w:spacing w:line="310" w:lineRule="exact"/>
              <w:ind w:left="258" w:right="142" w:hanging="180"/>
              <w:rPr>
                <w:rFonts w:ascii="Arial" w:hAnsi="Arial" w:cs="Arial"/>
                <w:sz w:val="18"/>
                <w:szCs w:val="18"/>
              </w:rPr>
            </w:pPr>
            <w:r w:rsidRPr="008472D3">
              <w:rPr>
                <w:rFonts w:ascii="Arial" w:hAnsi="Arial" w:cs="Arial"/>
                <w:b/>
                <w:bCs/>
                <w:sz w:val="18"/>
                <w:szCs w:val="16"/>
              </w:rPr>
              <w:t>Debt instruments at fair value through profit or loss</w:t>
            </w:r>
          </w:p>
        </w:tc>
        <w:tc>
          <w:tcPr>
            <w:tcW w:w="1440" w:type="dxa"/>
          </w:tcPr>
          <w:p w14:paraId="0544170E" w14:textId="0072FE85" w:rsidR="00180F3D" w:rsidRPr="008472D3" w:rsidRDefault="00180F3D" w:rsidP="00180F3D">
            <w:pPr>
              <w:tabs>
                <w:tab w:val="decimal" w:pos="1260"/>
              </w:tabs>
              <w:spacing w:line="310" w:lineRule="exact"/>
              <w:ind w:left="90" w:right="90"/>
              <w:jc w:val="both"/>
              <w:rPr>
                <w:rFonts w:ascii="Arial" w:hAnsi="Arial" w:cs="Arial"/>
                <w:sz w:val="18"/>
                <w:szCs w:val="18"/>
              </w:rPr>
            </w:pPr>
          </w:p>
        </w:tc>
        <w:tc>
          <w:tcPr>
            <w:tcW w:w="1530" w:type="dxa"/>
          </w:tcPr>
          <w:p w14:paraId="20351F53" w14:textId="77777777" w:rsidR="00180F3D" w:rsidRPr="008472D3" w:rsidRDefault="00180F3D" w:rsidP="00180F3D">
            <w:pPr>
              <w:tabs>
                <w:tab w:val="decimal" w:pos="1260"/>
              </w:tabs>
              <w:spacing w:line="310" w:lineRule="exact"/>
              <w:ind w:left="90" w:right="90"/>
              <w:jc w:val="both"/>
              <w:rPr>
                <w:rFonts w:ascii="Arial" w:hAnsi="Arial" w:cs="Arial"/>
                <w:sz w:val="18"/>
                <w:szCs w:val="18"/>
              </w:rPr>
            </w:pPr>
          </w:p>
        </w:tc>
        <w:tc>
          <w:tcPr>
            <w:tcW w:w="1440" w:type="dxa"/>
          </w:tcPr>
          <w:p w14:paraId="30FF7634" w14:textId="5D90BE36" w:rsidR="00180F3D" w:rsidRPr="008472D3" w:rsidRDefault="00180F3D" w:rsidP="00180F3D">
            <w:pPr>
              <w:tabs>
                <w:tab w:val="decimal" w:pos="1260"/>
              </w:tabs>
              <w:spacing w:line="310" w:lineRule="exact"/>
              <w:ind w:left="90" w:right="90"/>
              <w:jc w:val="both"/>
              <w:rPr>
                <w:rFonts w:ascii="Arial" w:hAnsi="Arial" w:cs="Arial"/>
                <w:sz w:val="18"/>
                <w:szCs w:val="18"/>
              </w:rPr>
            </w:pPr>
          </w:p>
        </w:tc>
        <w:tc>
          <w:tcPr>
            <w:tcW w:w="1530" w:type="dxa"/>
          </w:tcPr>
          <w:p w14:paraId="53668949" w14:textId="1AED96CA" w:rsidR="00180F3D" w:rsidRPr="008472D3" w:rsidRDefault="00180F3D" w:rsidP="00180F3D">
            <w:pPr>
              <w:tabs>
                <w:tab w:val="decimal" w:pos="1260"/>
              </w:tabs>
              <w:spacing w:line="310" w:lineRule="exact"/>
              <w:ind w:left="90" w:right="90"/>
              <w:jc w:val="both"/>
              <w:rPr>
                <w:rFonts w:ascii="Arial" w:hAnsi="Arial" w:cs="Arial"/>
                <w:sz w:val="18"/>
                <w:szCs w:val="18"/>
              </w:rPr>
            </w:pPr>
          </w:p>
        </w:tc>
      </w:tr>
      <w:tr w:rsidR="00180F3D" w:rsidRPr="008472D3" w14:paraId="4465E8D8" w14:textId="77777777">
        <w:tc>
          <w:tcPr>
            <w:tcW w:w="3420" w:type="dxa"/>
            <w:vAlign w:val="bottom"/>
          </w:tcPr>
          <w:p w14:paraId="616B7218" w14:textId="77777777" w:rsidR="00180F3D" w:rsidRPr="008472D3" w:rsidRDefault="00180F3D" w:rsidP="00180F3D">
            <w:pPr>
              <w:tabs>
                <w:tab w:val="left" w:pos="79"/>
                <w:tab w:val="left" w:pos="259"/>
                <w:tab w:val="left" w:pos="439"/>
              </w:tabs>
              <w:spacing w:line="310" w:lineRule="exact"/>
              <w:ind w:left="258" w:right="142" w:hanging="180"/>
              <w:rPr>
                <w:rFonts w:ascii="Arial" w:hAnsi="Arial" w:cs="Arial"/>
                <w:sz w:val="18"/>
                <w:szCs w:val="16"/>
              </w:rPr>
            </w:pPr>
            <w:r w:rsidRPr="008472D3">
              <w:rPr>
                <w:rFonts w:ascii="Arial" w:hAnsi="Arial" w:cs="Arial"/>
                <w:sz w:val="18"/>
                <w:szCs w:val="16"/>
              </w:rPr>
              <w:t>Preferred shares - associate</w:t>
            </w:r>
          </w:p>
        </w:tc>
        <w:tc>
          <w:tcPr>
            <w:tcW w:w="1440" w:type="dxa"/>
          </w:tcPr>
          <w:p w14:paraId="7204DB0E" w14:textId="6756B544" w:rsidR="00180F3D" w:rsidRPr="008472D3" w:rsidRDefault="00780099"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3,288,</w:t>
            </w:r>
            <w:r w:rsidR="005C2AEA">
              <w:rPr>
                <w:rFonts w:ascii="Arial" w:hAnsi="Arial" w:cs="Arial"/>
                <w:sz w:val="18"/>
                <w:szCs w:val="18"/>
              </w:rPr>
              <w:t>986</w:t>
            </w:r>
          </w:p>
        </w:tc>
        <w:tc>
          <w:tcPr>
            <w:tcW w:w="1530" w:type="dxa"/>
          </w:tcPr>
          <w:p w14:paraId="3F54AE35" w14:textId="3A360681"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w:t>
            </w:r>
            <w:r w:rsidR="003413DC">
              <w:rPr>
                <w:rFonts w:ascii="Arial" w:hAnsi="Arial" w:cs="Arial"/>
                <w:sz w:val="18"/>
                <w:szCs w:val="18"/>
              </w:rPr>
              <w:t>8,986</w:t>
            </w:r>
          </w:p>
        </w:tc>
        <w:tc>
          <w:tcPr>
            <w:tcW w:w="1440" w:type="dxa"/>
          </w:tcPr>
          <w:p w14:paraId="2EAC067D" w14:textId="7125EE52" w:rsidR="00180F3D" w:rsidRPr="008472D3" w:rsidRDefault="005C2AEA"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3,288,</w:t>
            </w:r>
            <w:r w:rsidR="00312B7B">
              <w:rPr>
                <w:rFonts w:ascii="Arial" w:hAnsi="Arial" w:cs="Arial"/>
                <w:sz w:val="18"/>
                <w:szCs w:val="18"/>
              </w:rPr>
              <w:t>986</w:t>
            </w:r>
          </w:p>
        </w:tc>
        <w:tc>
          <w:tcPr>
            <w:tcW w:w="1530" w:type="dxa"/>
          </w:tcPr>
          <w:p w14:paraId="1881BE15" w14:textId="3DA5DE41" w:rsidR="00180F3D" w:rsidRPr="008472D3" w:rsidRDefault="003413DC"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3,28</w:t>
            </w:r>
            <w:r>
              <w:rPr>
                <w:rFonts w:ascii="Arial" w:hAnsi="Arial" w:cs="Arial"/>
                <w:sz w:val="18"/>
                <w:szCs w:val="18"/>
              </w:rPr>
              <w:t>8,986</w:t>
            </w:r>
          </w:p>
        </w:tc>
      </w:tr>
      <w:tr w:rsidR="00180F3D" w:rsidRPr="008472D3" w14:paraId="0C9C55F7" w14:textId="77777777">
        <w:tc>
          <w:tcPr>
            <w:tcW w:w="3420" w:type="dxa"/>
            <w:vAlign w:val="bottom"/>
          </w:tcPr>
          <w:p w14:paraId="14A28FAC" w14:textId="77777777" w:rsidR="00180F3D" w:rsidRPr="008472D3" w:rsidRDefault="00180F3D" w:rsidP="00180F3D">
            <w:pPr>
              <w:tabs>
                <w:tab w:val="left" w:pos="79"/>
                <w:tab w:val="left" w:pos="259"/>
                <w:tab w:val="left" w:pos="439"/>
              </w:tabs>
              <w:spacing w:line="310" w:lineRule="exact"/>
              <w:ind w:left="258" w:right="142" w:hanging="180"/>
              <w:rPr>
                <w:rFonts w:ascii="Arial" w:hAnsi="Arial" w:cs="Arial"/>
                <w:b/>
                <w:bCs/>
                <w:sz w:val="18"/>
                <w:szCs w:val="16"/>
              </w:rPr>
            </w:pPr>
            <w:r w:rsidRPr="008472D3">
              <w:rPr>
                <w:rFonts w:ascii="Arial" w:hAnsi="Arial" w:cs="Arial"/>
                <w:b/>
                <w:bCs/>
                <w:sz w:val="18"/>
                <w:szCs w:val="16"/>
              </w:rPr>
              <w:t>Debt instruments at fair value through comprehensive income</w:t>
            </w:r>
          </w:p>
        </w:tc>
        <w:tc>
          <w:tcPr>
            <w:tcW w:w="1440" w:type="dxa"/>
          </w:tcPr>
          <w:p w14:paraId="3B6E6DDC" w14:textId="77777777" w:rsidR="00180F3D" w:rsidRPr="008472D3" w:rsidRDefault="00180F3D" w:rsidP="00180F3D">
            <w:pPr>
              <w:tabs>
                <w:tab w:val="decimal" w:pos="1352"/>
              </w:tabs>
              <w:spacing w:line="310" w:lineRule="exact"/>
              <w:rPr>
                <w:rFonts w:ascii="Arial" w:hAnsi="Arial" w:cs="Arial"/>
                <w:sz w:val="18"/>
                <w:szCs w:val="18"/>
              </w:rPr>
            </w:pPr>
          </w:p>
        </w:tc>
        <w:tc>
          <w:tcPr>
            <w:tcW w:w="1530" w:type="dxa"/>
            <w:vAlign w:val="bottom"/>
          </w:tcPr>
          <w:p w14:paraId="1679697D" w14:textId="77777777" w:rsidR="00180F3D" w:rsidRPr="008472D3" w:rsidRDefault="00180F3D" w:rsidP="00180F3D">
            <w:pPr>
              <w:tabs>
                <w:tab w:val="decimal" w:pos="1352"/>
              </w:tabs>
              <w:spacing w:line="310" w:lineRule="exact"/>
              <w:rPr>
                <w:rFonts w:ascii="Arial" w:hAnsi="Arial" w:cs="Arial"/>
                <w:sz w:val="18"/>
                <w:szCs w:val="18"/>
              </w:rPr>
            </w:pPr>
          </w:p>
        </w:tc>
        <w:tc>
          <w:tcPr>
            <w:tcW w:w="1440" w:type="dxa"/>
          </w:tcPr>
          <w:p w14:paraId="4AD0AEB6" w14:textId="77777777" w:rsidR="00180F3D" w:rsidRPr="008472D3" w:rsidRDefault="00180F3D" w:rsidP="00180F3D">
            <w:pPr>
              <w:tabs>
                <w:tab w:val="decimal" w:pos="1352"/>
              </w:tabs>
              <w:spacing w:line="310" w:lineRule="exact"/>
              <w:rPr>
                <w:rFonts w:ascii="Arial" w:hAnsi="Arial" w:cs="Arial"/>
                <w:sz w:val="18"/>
                <w:szCs w:val="18"/>
              </w:rPr>
            </w:pPr>
          </w:p>
        </w:tc>
        <w:tc>
          <w:tcPr>
            <w:tcW w:w="1530" w:type="dxa"/>
            <w:vAlign w:val="bottom"/>
          </w:tcPr>
          <w:p w14:paraId="42CB4ED7" w14:textId="77777777" w:rsidR="00180F3D" w:rsidRPr="008472D3" w:rsidRDefault="00180F3D" w:rsidP="00180F3D">
            <w:pPr>
              <w:tabs>
                <w:tab w:val="decimal" w:pos="1260"/>
              </w:tabs>
              <w:spacing w:line="310" w:lineRule="exact"/>
              <w:jc w:val="both"/>
              <w:rPr>
                <w:rFonts w:ascii="Arial" w:hAnsi="Arial" w:cs="Arial"/>
                <w:sz w:val="18"/>
                <w:szCs w:val="18"/>
              </w:rPr>
            </w:pPr>
          </w:p>
        </w:tc>
      </w:tr>
      <w:tr w:rsidR="00180F3D" w:rsidRPr="008472D3" w14:paraId="70D3A9CE" w14:textId="77777777">
        <w:tc>
          <w:tcPr>
            <w:tcW w:w="3420" w:type="dxa"/>
            <w:vAlign w:val="bottom"/>
          </w:tcPr>
          <w:p w14:paraId="649A9F9F" w14:textId="77777777" w:rsidR="00180F3D" w:rsidRPr="008472D3" w:rsidRDefault="00180F3D" w:rsidP="00180F3D">
            <w:pPr>
              <w:tabs>
                <w:tab w:val="left" w:pos="79"/>
                <w:tab w:val="left" w:pos="439"/>
              </w:tabs>
              <w:spacing w:line="310" w:lineRule="exact"/>
              <w:ind w:left="90" w:right="142"/>
              <w:jc w:val="both"/>
              <w:rPr>
                <w:rFonts w:ascii="Arial" w:hAnsi="Arial" w:cs="Arial"/>
                <w:sz w:val="18"/>
                <w:szCs w:val="18"/>
              </w:rPr>
            </w:pPr>
            <w:r w:rsidRPr="008472D3">
              <w:rPr>
                <w:rFonts w:ascii="Arial" w:hAnsi="Arial" w:cs="Arial"/>
                <w:sz w:val="18"/>
                <w:szCs w:val="16"/>
              </w:rPr>
              <w:t>Corporate bonds</w:t>
            </w:r>
          </w:p>
        </w:tc>
        <w:tc>
          <w:tcPr>
            <w:tcW w:w="1440" w:type="dxa"/>
            <w:vAlign w:val="bottom"/>
          </w:tcPr>
          <w:p w14:paraId="1AEA8E20" w14:textId="25E2D5CA" w:rsidR="00180F3D" w:rsidRPr="008472D3" w:rsidRDefault="0082464B" w:rsidP="00180F3D">
            <w:pPr>
              <w:tabs>
                <w:tab w:val="decimal" w:pos="1260"/>
              </w:tabs>
              <w:spacing w:line="310" w:lineRule="exact"/>
              <w:jc w:val="both"/>
              <w:rPr>
                <w:rFonts w:ascii="Arial" w:hAnsi="Arial" w:cstheme="minorBidi"/>
                <w:sz w:val="18"/>
                <w:szCs w:val="18"/>
              </w:rPr>
            </w:pPr>
            <w:r w:rsidRPr="008472D3">
              <w:rPr>
                <w:rFonts w:ascii="Arial" w:hAnsi="Arial" w:cs="Arial"/>
                <w:sz w:val="18"/>
                <w:szCs w:val="18"/>
              </w:rPr>
              <w:t>15,117</w:t>
            </w:r>
            <w:r>
              <w:rPr>
                <w:rFonts w:ascii="Arial" w:hAnsi="Arial" w:cs="Arial"/>
                <w:sz w:val="18"/>
                <w:szCs w:val="18"/>
              </w:rPr>
              <w:t>,180</w:t>
            </w:r>
            <w:r w:rsidR="00180F3D" w:rsidRPr="008472D3">
              <w:rPr>
                <w:rFonts w:ascii="Arial" w:hAnsi="Arial" w:cs="Arial"/>
                <w:noProof/>
                <w:sz w:val="18"/>
                <w:szCs w:val="18"/>
              </w:rPr>
              <mc:AlternateContent>
                <mc:Choice Requires="wps">
                  <w:drawing>
                    <wp:anchor distT="0" distB="0" distL="114300" distR="114300" simplePos="0" relativeHeight="251658247" behindDoc="0" locked="0" layoutInCell="1" allowOverlap="1" wp14:anchorId="016B9680" wp14:editId="5AA961DB">
                      <wp:simplePos x="0" y="0"/>
                      <wp:positionH relativeFrom="column">
                        <wp:posOffset>-12065</wp:posOffset>
                      </wp:positionH>
                      <wp:positionV relativeFrom="paragraph">
                        <wp:posOffset>8890</wp:posOffset>
                      </wp:positionV>
                      <wp:extent cx="903605" cy="647700"/>
                      <wp:effectExtent l="0" t="0" r="10795" b="19050"/>
                      <wp:wrapNone/>
                      <wp:docPr id="1063420263" name="Rectangle 1063420263"/>
                      <wp:cNvGraphicFramePr/>
                      <a:graphic xmlns:a="http://schemas.openxmlformats.org/drawingml/2006/main">
                        <a:graphicData uri="http://schemas.microsoft.com/office/word/2010/wordprocessingShape">
                          <wps:wsp>
                            <wps:cNvSpPr/>
                            <wps:spPr>
                              <a:xfrm>
                                <a:off x="0" y="0"/>
                                <a:ext cx="903605"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0D94ECA" id="Rectangle 1063420263" o:spid="_x0000_s1026" style="position:absolute;margin-left:-.95pt;margin-top:.7pt;width:71.15pt;height:51pt;z-index:2517237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" filled="f" strokecolor="windowText" strokeweight=".5pt"/>
                  </w:pict>
                </mc:Fallback>
              </mc:AlternateContent>
            </w:r>
          </w:p>
        </w:tc>
        <w:tc>
          <w:tcPr>
            <w:tcW w:w="1530" w:type="dxa"/>
            <w:vAlign w:val="bottom"/>
          </w:tcPr>
          <w:p w14:paraId="335B22AA" w14:textId="2088E5D2" w:rsidR="00180F3D" w:rsidRPr="008472D3" w:rsidRDefault="00180F3D" w:rsidP="00180F3D">
            <w:pPr>
              <w:tabs>
                <w:tab w:val="decimal" w:pos="135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4" behindDoc="1" locked="0" layoutInCell="1" allowOverlap="1" wp14:anchorId="24FC7BA9" wp14:editId="08DD3A1C">
                      <wp:simplePos x="0" y="0"/>
                      <wp:positionH relativeFrom="column">
                        <wp:posOffset>56515</wp:posOffset>
                      </wp:positionH>
                      <wp:positionV relativeFrom="paragraph">
                        <wp:posOffset>4445</wp:posOffset>
                      </wp:positionV>
                      <wp:extent cx="879475" cy="647700"/>
                      <wp:effectExtent l="0" t="0" r="15875" b="19050"/>
                      <wp:wrapNone/>
                      <wp:docPr id="1355189804" name="Rectangle 1355189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9475" cy="647700"/>
                              </a:xfrm>
                              <a:prstGeom prst="rect">
                                <a:avLst/>
                              </a:prstGeom>
                              <a:solidFill>
                                <a:srgbClr val="FFFFFF"/>
                              </a:solidFill>
                              <a:ln w="6350">
                                <a:solidFill>
                                  <a:schemeClr val="tx1"/>
                                </a:solidFill>
                                <a:miter lim="800000"/>
                                <a:headEnd/>
                                <a:tailEnd/>
                              </a:ln>
                            </wps:spPr>
                            <wps:txbx>
                              <w:txbxContent>
                                <w:p w14:paraId="4D6A7A28" w14:textId="77777777" w:rsidR="003413DC" w:rsidRDefault="003413DC" w:rsidP="003413D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C7BA9" id="Rectangle 1355189804" o:spid="_x0000_s1030" style="position:absolute;left:0;text-align:left;margin-left:4.45pt;margin-top:.35pt;width:69.25pt;height:51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" strokecolor="black [3213]" strokeweight=".5pt">
                      <v:textbox>
                        <w:txbxContent>
                          <w:p w14:paraId="4D6A7A28" w14:textId="77777777" w:rsidR="003413DC" w:rsidRDefault="003413DC" w:rsidP="003413DC">
                            <w:pPr>
                              <w:jc w:val="center"/>
                            </w:pPr>
                          </w:p>
                        </w:txbxContent>
                      </v:textbox>
                    </v:rect>
                  </w:pict>
                </mc:Fallback>
              </mc:AlternateContent>
            </w:r>
            <w:r w:rsidRPr="008472D3">
              <w:rPr>
                <w:rFonts w:ascii="Arial" w:hAnsi="Arial" w:cs="Arial"/>
                <w:sz w:val="18"/>
                <w:szCs w:val="18"/>
              </w:rPr>
              <w:t>15,117</w:t>
            </w:r>
            <w:r w:rsidR="003413DC">
              <w:rPr>
                <w:rFonts w:ascii="Arial" w:hAnsi="Arial" w:cs="Arial"/>
                <w:sz w:val="18"/>
                <w:szCs w:val="18"/>
              </w:rPr>
              <w:t>,180</w:t>
            </w:r>
          </w:p>
        </w:tc>
        <w:tc>
          <w:tcPr>
            <w:tcW w:w="1440" w:type="dxa"/>
            <w:vAlign w:val="bottom"/>
          </w:tcPr>
          <w:p w14:paraId="4A4DA0B5" w14:textId="1D6735DA"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noProof/>
                <w:sz w:val="18"/>
                <w:szCs w:val="18"/>
              </w:rPr>
              <mc:AlternateContent>
                <mc:Choice Requires="wps">
                  <w:drawing>
                    <wp:anchor distT="0" distB="0" distL="114300" distR="114300" simplePos="0" relativeHeight="251658246" behindDoc="0" locked="0" layoutInCell="1" allowOverlap="1" wp14:anchorId="570B7E49" wp14:editId="5D7E596A">
                      <wp:simplePos x="0" y="0"/>
                      <wp:positionH relativeFrom="column">
                        <wp:posOffset>19685</wp:posOffset>
                      </wp:positionH>
                      <wp:positionV relativeFrom="paragraph">
                        <wp:posOffset>3810</wp:posOffset>
                      </wp:positionV>
                      <wp:extent cx="876300" cy="647700"/>
                      <wp:effectExtent l="0" t="0" r="19050" b="19050"/>
                      <wp:wrapNone/>
                      <wp:docPr id="1088295740" name="Rectangle 1088295740"/>
                      <wp:cNvGraphicFramePr/>
                      <a:graphic xmlns:a="http://schemas.openxmlformats.org/drawingml/2006/main">
                        <a:graphicData uri="http://schemas.microsoft.com/office/word/2010/wordprocessingShape">
                          <wps:wsp>
                            <wps:cNvSpPr/>
                            <wps:spPr>
                              <a:xfrm>
                                <a:off x="0" y="0"/>
                                <a:ext cx="876300" cy="647700"/>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8679406" id="Rectangle 1088295740" o:spid="_x0000_s1026" style="position:absolute;margin-left:1.55pt;margin-top:.3pt;width:69pt;height:51pt;z-index:2517227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" filled="f" strokecolor="windowText" strokeweight=".5pt"/>
                  </w:pict>
                </mc:Fallback>
              </mc:AlternateContent>
            </w:r>
            <w:r w:rsidRPr="008472D3">
              <w:rPr>
                <w:rFonts w:ascii="Arial" w:hAnsi="Arial" w:cs="Arial"/>
                <w:noProof/>
                <w:sz w:val="18"/>
                <w:szCs w:val="18"/>
              </w:rPr>
              <mc:AlternateContent>
                <mc:Choice Requires="wps">
                  <w:drawing>
                    <wp:anchor distT="0" distB="0" distL="114300" distR="114300" simplePos="0" relativeHeight="251658245" behindDoc="1" locked="0" layoutInCell="1" allowOverlap="1" wp14:anchorId="5174D33B" wp14:editId="53391B16">
                      <wp:simplePos x="0" y="0"/>
                      <wp:positionH relativeFrom="column">
                        <wp:posOffset>957580</wp:posOffset>
                      </wp:positionH>
                      <wp:positionV relativeFrom="paragraph">
                        <wp:posOffset>8890</wp:posOffset>
                      </wp:positionV>
                      <wp:extent cx="901065" cy="647700"/>
                      <wp:effectExtent l="0" t="0" r="13335" b="19050"/>
                      <wp:wrapNone/>
                      <wp:docPr id="1482387016" name="Rectangle 1482387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47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5B3E0C0" id="Rectangle 1482387016" o:spid="_x0000_s1026" style="position:absolute;margin-left:75.4pt;margin-top:.7pt;width:70.95pt;height:51pt;z-index:-2515947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" strokeweight=".5pt"/>
                  </w:pict>
                </mc:Fallback>
              </mc:AlternateContent>
            </w:r>
            <w:r w:rsidR="00043418">
              <w:rPr>
                <w:rFonts w:ascii="Arial" w:hAnsi="Arial" w:cs="Arial"/>
                <w:sz w:val="18"/>
                <w:szCs w:val="18"/>
              </w:rPr>
              <w:t>15,117,180</w:t>
            </w:r>
          </w:p>
        </w:tc>
        <w:tc>
          <w:tcPr>
            <w:tcW w:w="1530" w:type="dxa"/>
            <w:vAlign w:val="bottom"/>
          </w:tcPr>
          <w:p w14:paraId="1F1B2E80" w14:textId="621ED6C3"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sz w:val="18"/>
                <w:szCs w:val="18"/>
              </w:rPr>
              <w:t>15,117</w:t>
            </w:r>
            <w:r w:rsidR="003413DC">
              <w:rPr>
                <w:rFonts w:ascii="Arial" w:hAnsi="Arial" w:cs="Arial"/>
                <w:sz w:val="18"/>
                <w:szCs w:val="18"/>
              </w:rPr>
              <w:t>,180</w:t>
            </w:r>
          </w:p>
        </w:tc>
      </w:tr>
      <w:tr w:rsidR="00180F3D" w:rsidRPr="008472D3" w14:paraId="2E950D11" w14:textId="77777777">
        <w:tc>
          <w:tcPr>
            <w:tcW w:w="3420" w:type="dxa"/>
            <w:vAlign w:val="bottom"/>
          </w:tcPr>
          <w:p w14:paraId="032644B7" w14:textId="77777777" w:rsidR="00180F3D" w:rsidRPr="008472D3" w:rsidRDefault="00180F3D" w:rsidP="00180F3D">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 xml:space="preserve">Less: Allowance for expected </w:t>
            </w:r>
          </w:p>
          <w:p w14:paraId="6E26E423" w14:textId="77777777" w:rsidR="00180F3D" w:rsidRPr="008472D3" w:rsidRDefault="00180F3D" w:rsidP="00180F3D">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 xml:space="preserve">   credit losses</w:t>
            </w:r>
          </w:p>
        </w:tc>
        <w:tc>
          <w:tcPr>
            <w:tcW w:w="1440" w:type="dxa"/>
            <w:vAlign w:val="bottom"/>
          </w:tcPr>
          <w:p w14:paraId="650B13BE" w14:textId="35A239C5" w:rsidR="00180F3D" w:rsidRPr="008472D3" w:rsidRDefault="0082464B" w:rsidP="00180F3D">
            <w:pPr>
              <w:tabs>
                <w:tab w:val="decimal" w:pos="1260"/>
              </w:tabs>
              <w:spacing w:line="310" w:lineRule="exact"/>
              <w:jc w:val="both"/>
              <w:rPr>
                <w:rFonts w:ascii="Arial" w:hAnsi="Arial" w:cstheme="minorBidi"/>
                <w:sz w:val="18"/>
                <w:szCs w:val="18"/>
              </w:rPr>
            </w:pPr>
            <w:r>
              <w:rPr>
                <w:rFonts w:ascii="Arial" w:hAnsi="Arial" w:cstheme="minorBidi"/>
                <w:sz w:val="18"/>
                <w:szCs w:val="18"/>
              </w:rPr>
              <w:t>(</w:t>
            </w:r>
            <w:r w:rsidRPr="008472D3">
              <w:rPr>
                <w:rFonts w:ascii="Arial" w:hAnsi="Arial" w:cs="Arial"/>
                <w:sz w:val="18"/>
                <w:szCs w:val="18"/>
              </w:rPr>
              <w:t>15,117</w:t>
            </w:r>
            <w:r>
              <w:rPr>
                <w:rFonts w:ascii="Arial" w:hAnsi="Arial" w:cs="Arial"/>
                <w:sz w:val="18"/>
                <w:szCs w:val="18"/>
              </w:rPr>
              <w:t>,180)</w:t>
            </w:r>
          </w:p>
        </w:tc>
        <w:tc>
          <w:tcPr>
            <w:tcW w:w="1530" w:type="dxa"/>
            <w:vAlign w:val="bottom"/>
          </w:tcPr>
          <w:p w14:paraId="750148B2" w14:textId="27ACC640" w:rsidR="00180F3D" w:rsidRPr="008472D3" w:rsidRDefault="00180F3D" w:rsidP="00180F3D">
            <w:pPr>
              <w:tabs>
                <w:tab w:val="decimal" w:pos="1350"/>
              </w:tabs>
              <w:spacing w:line="310" w:lineRule="exact"/>
              <w:jc w:val="both"/>
              <w:rPr>
                <w:rFonts w:ascii="Arial" w:hAnsi="Arial" w:cs="Arial"/>
                <w:sz w:val="18"/>
                <w:szCs w:val="18"/>
              </w:rPr>
            </w:pPr>
            <w:r w:rsidRPr="008472D3">
              <w:rPr>
                <w:rFonts w:ascii="Arial" w:hAnsi="Arial" w:cs="Arial"/>
                <w:sz w:val="18"/>
                <w:szCs w:val="18"/>
              </w:rPr>
              <w:t>(15,117</w:t>
            </w:r>
            <w:r w:rsidR="003413DC">
              <w:rPr>
                <w:rFonts w:ascii="Arial" w:hAnsi="Arial" w:cs="Arial"/>
                <w:sz w:val="18"/>
                <w:szCs w:val="18"/>
              </w:rPr>
              <w:t>,180</w:t>
            </w:r>
            <w:r w:rsidRPr="008472D3">
              <w:rPr>
                <w:rFonts w:ascii="Arial" w:hAnsi="Arial" w:cs="Arial"/>
                <w:sz w:val="18"/>
                <w:szCs w:val="18"/>
              </w:rPr>
              <w:t>)</w:t>
            </w:r>
          </w:p>
        </w:tc>
        <w:tc>
          <w:tcPr>
            <w:tcW w:w="1440" w:type="dxa"/>
            <w:vAlign w:val="bottom"/>
          </w:tcPr>
          <w:p w14:paraId="4D4ECB5A" w14:textId="2A852668" w:rsidR="00180F3D" w:rsidRPr="008472D3" w:rsidRDefault="00043418" w:rsidP="00180F3D">
            <w:pPr>
              <w:tabs>
                <w:tab w:val="decimal" w:pos="1260"/>
              </w:tabs>
              <w:spacing w:line="310" w:lineRule="exact"/>
              <w:jc w:val="both"/>
              <w:rPr>
                <w:rFonts w:ascii="Arial" w:hAnsi="Arial" w:cs="Arial"/>
                <w:sz w:val="18"/>
                <w:szCs w:val="18"/>
              </w:rPr>
            </w:pPr>
            <w:r>
              <w:rPr>
                <w:rFonts w:ascii="Arial" w:hAnsi="Arial" w:cs="Arial"/>
                <w:sz w:val="18"/>
                <w:szCs w:val="18"/>
              </w:rPr>
              <w:t>15,117,180</w:t>
            </w:r>
          </w:p>
        </w:tc>
        <w:tc>
          <w:tcPr>
            <w:tcW w:w="1530" w:type="dxa"/>
            <w:vAlign w:val="bottom"/>
          </w:tcPr>
          <w:p w14:paraId="62DC0ABE" w14:textId="01F7A5EA"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sz w:val="18"/>
                <w:szCs w:val="18"/>
              </w:rPr>
              <w:t>(15,117</w:t>
            </w:r>
            <w:r w:rsidR="003413DC">
              <w:rPr>
                <w:rFonts w:ascii="Arial" w:hAnsi="Arial" w:cs="Arial"/>
                <w:sz w:val="18"/>
                <w:szCs w:val="18"/>
              </w:rPr>
              <w:t>,180</w:t>
            </w:r>
            <w:r w:rsidRPr="008472D3">
              <w:rPr>
                <w:rFonts w:ascii="Arial" w:hAnsi="Arial" w:cs="Arial"/>
                <w:sz w:val="18"/>
                <w:szCs w:val="18"/>
              </w:rPr>
              <w:t>)</w:t>
            </w:r>
          </w:p>
        </w:tc>
      </w:tr>
      <w:tr w:rsidR="00180F3D" w:rsidRPr="008472D3" w14:paraId="5D57B375" w14:textId="77777777">
        <w:tc>
          <w:tcPr>
            <w:tcW w:w="3420" w:type="dxa"/>
            <w:vAlign w:val="bottom"/>
          </w:tcPr>
          <w:p w14:paraId="27230A30" w14:textId="77777777" w:rsidR="00180F3D" w:rsidRPr="008472D3" w:rsidRDefault="00180F3D" w:rsidP="00180F3D">
            <w:pPr>
              <w:tabs>
                <w:tab w:val="left" w:pos="79"/>
                <w:tab w:val="left" w:pos="259"/>
                <w:tab w:val="left" w:pos="439"/>
              </w:tabs>
              <w:spacing w:line="310" w:lineRule="exact"/>
              <w:ind w:left="258" w:right="142" w:hanging="180"/>
              <w:rPr>
                <w:rFonts w:ascii="Arial" w:hAnsi="Arial" w:cs="Arial"/>
                <w:sz w:val="18"/>
                <w:szCs w:val="16"/>
              </w:rPr>
            </w:pPr>
            <w:r w:rsidRPr="008472D3">
              <w:rPr>
                <w:rFonts w:ascii="Arial" w:hAnsi="Arial" w:cs="Arial"/>
                <w:sz w:val="18"/>
                <w:szCs w:val="16"/>
              </w:rPr>
              <w:t xml:space="preserve">Total </w:t>
            </w:r>
          </w:p>
        </w:tc>
        <w:tc>
          <w:tcPr>
            <w:tcW w:w="1440" w:type="dxa"/>
            <w:vAlign w:val="bottom"/>
          </w:tcPr>
          <w:p w14:paraId="064A9215" w14:textId="3DF18DEE" w:rsidR="00180F3D" w:rsidRPr="008472D3" w:rsidRDefault="00992EEF" w:rsidP="00180F3D">
            <w:pPr>
              <w:tabs>
                <w:tab w:val="decimal" w:pos="1260"/>
              </w:tabs>
              <w:spacing w:line="310" w:lineRule="exact"/>
              <w:jc w:val="both"/>
              <w:rPr>
                <w:rFonts w:ascii="Arial" w:hAnsi="Arial" w:cs="Arial"/>
                <w:sz w:val="18"/>
                <w:szCs w:val="18"/>
              </w:rPr>
            </w:pPr>
            <w:r>
              <w:rPr>
                <w:rFonts w:ascii="Arial" w:hAnsi="Arial" w:cs="Arial"/>
                <w:sz w:val="18"/>
                <w:szCs w:val="18"/>
              </w:rPr>
              <w:t>-</w:t>
            </w:r>
          </w:p>
        </w:tc>
        <w:tc>
          <w:tcPr>
            <w:tcW w:w="1530" w:type="dxa"/>
            <w:vAlign w:val="bottom"/>
          </w:tcPr>
          <w:p w14:paraId="75D2DD68" w14:textId="77777777" w:rsidR="00180F3D" w:rsidRPr="008472D3" w:rsidRDefault="00180F3D" w:rsidP="00180F3D">
            <w:pPr>
              <w:tabs>
                <w:tab w:val="decimal" w:pos="1350"/>
              </w:tabs>
              <w:spacing w:line="310" w:lineRule="exact"/>
              <w:jc w:val="both"/>
              <w:rPr>
                <w:rFonts w:ascii="Arial" w:hAnsi="Arial" w:cs="Arial"/>
                <w:sz w:val="18"/>
                <w:szCs w:val="18"/>
              </w:rPr>
            </w:pPr>
            <w:r w:rsidRPr="008472D3">
              <w:rPr>
                <w:rFonts w:ascii="Arial" w:hAnsi="Arial" w:cs="Arial"/>
                <w:sz w:val="18"/>
                <w:szCs w:val="18"/>
              </w:rPr>
              <w:t>-</w:t>
            </w:r>
          </w:p>
        </w:tc>
        <w:tc>
          <w:tcPr>
            <w:tcW w:w="1440" w:type="dxa"/>
            <w:vAlign w:val="bottom"/>
          </w:tcPr>
          <w:p w14:paraId="3584DE4F" w14:textId="76DEC131" w:rsidR="00180F3D" w:rsidRPr="008472D3" w:rsidRDefault="00992EEF" w:rsidP="00180F3D">
            <w:pPr>
              <w:tabs>
                <w:tab w:val="decimal" w:pos="1260"/>
              </w:tabs>
              <w:spacing w:line="310" w:lineRule="exact"/>
              <w:jc w:val="both"/>
              <w:rPr>
                <w:rFonts w:ascii="Arial" w:hAnsi="Arial" w:cs="Arial"/>
                <w:sz w:val="18"/>
                <w:szCs w:val="18"/>
              </w:rPr>
            </w:pPr>
            <w:r>
              <w:rPr>
                <w:rFonts w:ascii="Arial" w:hAnsi="Arial" w:cs="Arial"/>
                <w:sz w:val="18"/>
                <w:szCs w:val="18"/>
              </w:rPr>
              <w:t>-</w:t>
            </w:r>
          </w:p>
        </w:tc>
        <w:tc>
          <w:tcPr>
            <w:tcW w:w="1530" w:type="dxa"/>
            <w:vAlign w:val="bottom"/>
          </w:tcPr>
          <w:p w14:paraId="45515C88" w14:textId="77777777" w:rsidR="00180F3D" w:rsidRPr="008472D3" w:rsidRDefault="00180F3D" w:rsidP="00180F3D">
            <w:pPr>
              <w:tabs>
                <w:tab w:val="decimal" w:pos="1260"/>
              </w:tabs>
              <w:spacing w:line="310" w:lineRule="exact"/>
              <w:jc w:val="both"/>
              <w:rPr>
                <w:rFonts w:ascii="Arial" w:hAnsi="Arial" w:cs="Arial"/>
                <w:sz w:val="18"/>
                <w:szCs w:val="18"/>
              </w:rPr>
            </w:pPr>
            <w:r w:rsidRPr="008472D3">
              <w:rPr>
                <w:rFonts w:ascii="Arial" w:hAnsi="Arial" w:cs="Arial"/>
                <w:sz w:val="18"/>
                <w:szCs w:val="18"/>
              </w:rPr>
              <w:t>-</w:t>
            </w:r>
          </w:p>
        </w:tc>
      </w:tr>
      <w:tr w:rsidR="00180F3D" w:rsidRPr="008472D3" w14:paraId="7736E692" w14:textId="77777777">
        <w:tc>
          <w:tcPr>
            <w:tcW w:w="3420" w:type="dxa"/>
            <w:vAlign w:val="bottom"/>
          </w:tcPr>
          <w:p w14:paraId="088C787B" w14:textId="77777777" w:rsidR="00180F3D" w:rsidRPr="008472D3" w:rsidRDefault="00180F3D" w:rsidP="00180F3D">
            <w:pPr>
              <w:tabs>
                <w:tab w:val="left" w:pos="79"/>
                <w:tab w:val="left" w:pos="259"/>
                <w:tab w:val="left" w:pos="439"/>
              </w:tabs>
              <w:spacing w:line="310" w:lineRule="exact"/>
              <w:ind w:left="258" w:right="142" w:hanging="180"/>
              <w:rPr>
                <w:rFonts w:ascii="Arial" w:hAnsi="Arial" w:cs="Arial"/>
                <w:b/>
                <w:bCs/>
                <w:sz w:val="18"/>
                <w:szCs w:val="16"/>
              </w:rPr>
            </w:pPr>
            <w:r w:rsidRPr="008472D3">
              <w:rPr>
                <w:rFonts w:ascii="Arial" w:hAnsi="Arial" w:cs="Arial"/>
                <w:b/>
                <w:bCs/>
                <w:sz w:val="18"/>
                <w:szCs w:val="16"/>
              </w:rPr>
              <w:t>Equity instruments designated</w:t>
            </w:r>
            <w:r w:rsidRPr="008472D3">
              <w:rPr>
                <w:rFonts w:ascii="Arial" w:hAnsi="Arial" w:cs="Arial"/>
                <w:b/>
                <w:bCs/>
                <w:sz w:val="26"/>
                <w:szCs w:val="26"/>
              </w:rPr>
              <w:t xml:space="preserve"> </w:t>
            </w:r>
            <w:r w:rsidRPr="008472D3">
              <w:rPr>
                <w:rFonts w:ascii="Arial" w:hAnsi="Arial" w:cs="Arial"/>
                <w:b/>
                <w:bCs/>
                <w:sz w:val="18"/>
                <w:szCs w:val="16"/>
              </w:rPr>
              <w:t>at     fair value through other comprehensive income</w:t>
            </w:r>
          </w:p>
        </w:tc>
        <w:tc>
          <w:tcPr>
            <w:tcW w:w="1440" w:type="dxa"/>
            <w:vAlign w:val="bottom"/>
          </w:tcPr>
          <w:p w14:paraId="0FF6CC85" w14:textId="77777777" w:rsidR="00180F3D" w:rsidRPr="008472D3" w:rsidRDefault="00180F3D" w:rsidP="00180F3D">
            <w:pPr>
              <w:tabs>
                <w:tab w:val="decimal" w:pos="1260"/>
              </w:tabs>
              <w:spacing w:line="310" w:lineRule="exact"/>
              <w:jc w:val="both"/>
              <w:rPr>
                <w:rFonts w:ascii="Arial" w:hAnsi="Arial" w:cs="Arial"/>
                <w:sz w:val="18"/>
                <w:szCs w:val="18"/>
              </w:rPr>
            </w:pPr>
          </w:p>
        </w:tc>
        <w:tc>
          <w:tcPr>
            <w:tcW w:w="1530" w:type="dxa"/>
            <w:vAlign w:val="bottom"/>
          </w:tcPr>
          <w:p w14:paraId="0A10C8E3" w14:textId="77777777" w:rsidR="00180F3D" w:rsidRPr="008472D3" w:rsidRDefault="00180F3D" w:rsidP="00180F3D">
            <w:pPr>
              <w:tabs>
                <w:tab w:val="decimal" w:pos="1260"/>
              </w:tabs>
              <w:spacing w:line="310" w:lineRule="exact"/>
              <w:jc w:val="both"/>
              <w:rPr>
                <w:rFonts w:ascii="Arial" w:hAnsi="Arial" w:cs="Arial"/>
                <w:sz w:val="18"/>
                <w:szCs w:val="18"/>
              </w:rPr>
            </w:pPr>
          </w:p>
        </w:tc>
        <w:tc>
          <w:tcPr>
            <w:tcW w:w="1440" w:type="dxa"/>
            <w:vAlign w:val="bottom"/>
          </w:tcPr>
          <w:p w14:paraId="40F75347" w14:textId="77777777" w:rsidR="00180F3D" w:rsidRPr="008472D3" w:rsidRDefault="00180F3D" w:rsidP="00180F3D">
            <w:pPr>
              <w:tabs>
                <w:tab w:val="decimal" w:pos="1260"/>
              </w:tabs>
              <w:spacing w:line="310" w:lineRule="exact"/>
              <w:jc w:val="both"/>
              <w:rPr>
                <w:rFonts w:ascii="Arial" w:hAnsi="Arial" w:cs="Arial"/>
                <w:sz w:val="18"/>
                <w:szCs w:val="18"/>
              </w:rPr>
            </w:pPr>
          </w:p>
        </w:tc>
        <w:tc>
          <w:tcPr>
            <w:tcW w:w="1530" w:type="dxa"/>
            <w:vAlign w:val="bottom"/>
          </w:tcPr>
          <w:p w14:paraId="6B42A814" w14:textId="77777777" w:rsidR="00180F3D" w:rsidRPr="008472D3" w:rsidRDefault="00180F3D" w:rsidP="00180F3D">
            <w:pPr>
              <w:tabs>
                <w:tab w:val="decimal" w:pos="1260"/>
              </w:tabs>
              <w:spacing w:line="310" w:lineRule="exact"/>
              <w:jc w:val="both"/>
              <w:rPr>
                <w:rFonts w:ascii="Arial" w:hAnsi="Arial" w:cs="Arial"/>
                <w:sz w:val="18"/>
                <w:szCs w:val="18"/>
              </w:rPr>
            </w:pPr>
          </w:p>
        </w:tc>
      </w:tr>
      <w:tr w:rsidR="00180F3D" w:rsidRPr="008472D3" w14:paraId="7DA79686" w14:textId="77777777">
        <w:tc>
          <w:tcPr>
            <w:tcW w:w="3420" w:type="dxa"/>
            <w:vAlign w:val="bottom"/>
          </w:tcPr>
          <w:p w14:paraId="1038710B" w14:textId="77777777" w:rsidR="00180F3D" w:rsidRPr="008472D3" w:rsidRDefault="00180F3D" w:rsidP="00180F3D">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Non-marketable equity securities</w:t>
            </w:r>
          </w:p>
        </w:tc>
        <w:tc>
          <w:tcPr>
            <w:tcW w:w="1440" w:type="dxa"/>
          </w:tcPr>
          <w:p w14:paraId="60556C2A" w14:textId="5C5972E3" w:rsidR="00180F3D" w:rsidRPr="008472D3" w:rsidRDefault="00992EEF"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14,</w:t>
            </w:r>
            <w:r w:rsidR="00424C81">
              <w:rPr>
                <w:rFonts w:ascii="Arial" w:hAnsi="Arial" w:cs="Arial"/>
                <w:sz w:val="18"/>
                <w:szCs w:val="18"/>
              </w:rPr>
              <w:t>602,439</w:t>
            </w:r>
          </w:p>
        </w:tc>
        <w:tc>
          <w:tcPr>
            <w:tcW w:w="1530" w:type="dxa"/>
          </w:tcPr>
          <w:p w14:paraId="482377CD" w14:textId="2599CC2D"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11,929</w:t>
            </w:r>
            <w:r w:rsidR="003413DC">
              <w:rPr>
                <w:rFonts w:ascii="Arial" w:hAnsi="Arial" w:cs="Arial"/>
                <w:sz w:val="18"/>
                <w:szCs w:val="18"/>
              </w:rPr>
              <w:t>,032</w:t>
            </w:r>
          </w:p>
        </w:tc>
        <w:tc>
          <w:tcPr>
            <w:tcW w:w="1440" w:type="dxa"/>
          </w:tcPr>
          <w:p w14:paraId="13B7C692" w14:textId="5AA67DEB" w:rsidR="00180F3D" w:rsidRPr="008472D3" w:rsidRDefault="00992EEF" w:rsidP="00180F3D">
            <w:pPr>
              <w:tabs>
                <w:tab w:val="decimal" w:pos="1260"/>
              </w:tabs>
              <w:spacing w:line="310" w:lineRule="exact"/>
              <w:ind w:left="90" w:right="90"/>
              <w:jc w:val="both"/>
              <w:rPr>
                <w:rFonts w:ascii="Arial" w:hAnsi="Arial" w:cs="Arial"/>
                <w:sz w:val="18"/>
                <w:szCs w:val="18"/>
              </w:rPr>
            </w:pPr>
            <w:r>
              <w:rPr>
                <w:rFonts w:ascii="Arial" w:hAnsi="Arial" w:cs="Arial"/>
                <w:sz w:val="18"/>
                <w:szCs w:val="18"/>
              </w:rPr>
              <w:t>-</w:t>
            </w:r>
          </w:p>
        </w:tc>
        <w:tc>
          <w:tcPr>
            <w:tcW w:w="1530" w:type="dxa"/>
          </w:tcPr>
          <w:p w14:paraId="0C499361" w14:textId="77777777" w:rsidR="00180F3D" w:rsidRPr="008472D3" w:rsidRDefault="00180F3D" w:rsidP="00180F3D">
            <w:pP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w:t>
            </w:r>
          </w:p>
        </w:tc>
      </w:tr>
      <w:tr w:rsidR="00180F3D" w:rsidRPr="008472D3" w14:paraId="77475FBF" w14:textId="77777777">
        <w:tc>
          <w:tcPr>
            <w:tcW w:w="3420" w:type="dxa"/>
            <w:vAlign w:val="bottom"/>
          </w:tcPr>
          <w:p w14:paraId="21468BEA" w14:textId="77777777" w:rsidR="00180F3D" w:rsidRPr="008472D3" w:rsidRDefault="00180F3D" w:rsidP="00180F3D">
            <w:pPr>
              <w:tabs>
                <w:tab w:val="left" w:pos="79"/>
                <w:tab w:val="left" w:pos="439"/>
              </w:tabs>
              <w:spacing w:line="310" w:lineRule="exact"/>
              <w:ind w:left="90" w:right="142"/>
              <w:jc w:val="both"/>
              <w:rPr>
                <w:rFonts w:ascii="Arial" w:hAnsi="Arial" w:cs="Arial"/>
                <w:sz w:val="18"/>
                <w:szCs w:val="16"/>
              </w:rPr>
            </w:pPr>
            <w:r w:rsidRPr="008472D3">
              <w:rPr>
                <w:rFonts w:ascii="Arial" w:hAnsi="Arial" w:cs="Arial"/>
                <w:sz w:val="18"/>
                <w:szCs w:val="16"/>
              </w:rPr>
              <w:t>Perpetual bond - associate</w:t>
            </w:r>
          </w:p>
        </w:tc>
        <w:tc>
          <w:tcPr>
            <w:tcW w:w="1440" w:type="dxa"/>
          </w:tcPr>
          <w:p w14:paraId="2A7265F4" w14:textId="5133EA65" w:rsidR="00180F3D" w:rsidRPr="008472D3" w:rsidRDefault="008E31B5" w:rsidP="00180F3D">
            <w:pPr>
              <w:pBdr>
                <w:bottom w:val="single" w:sz="4" w:space="1" w:color="auto"/>
              </w:pBdr>
              <w:tabs>
                <w:tab w:val="decimal" w:pos="1260"/>
              </w:tabs>
              <w:spacing w:line="310" w:lineRule="exact"/>
              <w:ind w:left="90" w:right="90"/>
              <w:jc w:val="both"/>
              <w:rPr>
                <w:rFonts w:ascii="Arial" w:hAnsi="Arial" w:cs="Arial"/>
                <w:sz w:val="18"/>
                <w:szCs w:val="18"/>
              </w:rPr>
            </w:pPr>
            <w:r>
              <w:rPr>
                <w:rFonts w:ascii="Arial" w:hAnsi="Arial" w:cs="Arial"/>
                <w:sz w:val="18"/>
                <w:szCs w:val="18"/>
              </w:rPr>
              <w:t>314,797,800</w:t>
            </w:r>
          </w:p>
        </w:tc>
        <w:tc>
          <w:tcPr>
            <w:tcW w:w="1530" w:type="dxa"/>
          </w:tcPr>
          <w:p w14:paraId="01BE023C" w14:textId="0DDDDFCD" w:rsidR="00180F3D" w:rsidRPr="008472D3" w:rsidRDefault="00180F3D" w:rsidP="00180F3D">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309,63</w:t>
            </w:r>
            <w:r w:rsidR="003413DC">
              <w:rPr>
                <w:rFonts w:ascii="Arial" w:hAnsi="Arial" w:cs="Arial"/>
                <w:sz w:val="18"/>
                <w:szCs w:val="18"/>
              </w:rPr>
              <w:t>4,702</w:t>
            </w:r>
          </w:p>
        </w:tc>
        <w:tc>
          <w:tcPr>
            <w:tcW w:w="1440" w:type="dxa"/>
          </w:tcPr>
          <w:p w14:paraId="71685AF0" w14:textId="060E2EB5" w:rsidR="00180F3D" w:rsidRPr="008472D3" w:rsidRDefault="008E31B5" w:rsidP="00180F3D">
            <w:pPr>
              <w:pBdr>
                <w:bottom w:val="single" w:sz="4" w:space="1" w:color="auto"/>
              </w:pBdr>
              <w:tabs>
                <w:tab w:val="decimal" w:pos="1260"/>
              </w:tabs>
              <w:spacing w:line="310" w:lineRule="exact"/>
              <w:ind w:left="90" w:right="90"/>
              <w:jc w:val="both"/>
              <w:rPr>
                <w:rFonts w:ascii="Arial" w:hAnsi="Arial" w:cs="Arial"/>
                <w:sz w:val="18"/>
                <w:szCs w:val="18"/>
              </w:rPr>
            </w:pPr>
            <w:r>
              <w:rPr>
                <w:rFonts w:ascii="Arial" w:hAnsi="Arial" w:cs="Arial"/>
                <w:sz w:val="18"/>
                <w:szCs w:val="18"/>
              </w:rPr>
              <w:t>314,</w:t>
            </w:r>
            <w:r w:rsidR="00D730A7">
              <w:rPr>
                <w:rFonts w:ascii="Arial" w:hAnsi="Arial" w:cs="Arial"/>
                <w:sz w:val="18"/>
                <w:szCs w:val="18"/>
              </w:rPr>
              <w:t>797,800</w:t>
            </w:r>
          </w:p>
        </w:tc>
        <w:tc>
          <w:tcPr>
            <w:tcW w:w="1530" w:type="dxa"/>
          </w:tcPr>
          <w:p w14:paraId="4B758A4C" w14:textId="0B25AD43" w:rsidR="00180F3D" w:rsidRPr="008472D3" w:rsidRDefault="00180F3D" w:rsidP="00180F3D">
            <w:pPr>
              <w:pBdr>
                <w:bottom w:val="sing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309,63</w:t>
            </w:r>
            <w:r w:rsidR="003413DC">
              <w:rPr>
                <w:rFonts w:ascii="Arial" w:hAnsi="Arial" w:cs="Arial"/>
                <w:sz w:val="18"/>
                <w:szCs w:val="18"/>
              </w:rPr>
              <w:t>4,702</w:t>
            </w:r>
          </w:p>
        </w:tc>
      </w:tr>
      <w:tr w:rsidR="00180F3D" w:rsidRPr="008472D3" w14:paraId="03AC79D6" w14:textId="77777777">
        <w:tc>
          <w:tcPr>
            <w:tcW w:w="3420" w:type="dxa"/>
            <w:vAlign w:val="bottom"/>
          </w:tcPr>
          <w:p w14:paraId="08310FF0" w14:textId="77777777" w:rsidR="00180F3D" w:rsidRPr="008472D3" w:rsidRDefault="00180F3D" w:rsidP="00180F3D">
            <w:pPr>
              <w:tabs>
                <w:tab w:val="left" w:pos="259"/>
                <w:tab w:val="left" w:pos="439"/>
              </w:tabs>
              <w:spacing w:line="310" w:lineRule="exact"/>
              <w:ind w:left="90" w:right="43"/>
              <w:jc w:val="both"/>
              <w:rPr>
                <w:rFonts w:ascii="Arial" w:hAnsi="Arial" w:cs="Arial"/>
                <w:sz w:val="18"/>
                <w:szCs w:val="18"/>
              </w:rPr>
            </w:pPr>
            <w:r w:rsidRPr="008472D3">
              <w:rPr>
                <w:rFonts w:ascii="Arial" w:hAnsi="Arial" w:cs="Arial"/>
                <w:sz w:val="18"/>
                <w:szCs w:val="18"/>
              </w:rPr>
              <w:t xml:space="preserve">Total other non-current financial assets </w:t>
            </w:r>
          </w:p>
        </w:tc>
        <w:tc>
          <w:tcPr>
            <w:tcW w:w="1440" w:type="dxa"/>
          </w:tcPr>
          <w:p w14:paraId="5D3D0CE1" w14:textId="44F38079" w:rsidR="00180F3D" w:rsidRPr="008472D3" w:rsidRDefault="00B0233A" w:rsidP="00180F3D">
            <w:pPr>
              <w:pBdr>
                <w:bottom w:val="double" w:sz="4" w:space="1" w:color="auto"/>
              </w:pBdr>
              <w:tabs>
                <w:tab w:val="decimal" w:pos="1260"/>
              </w:tabs>
              <w:spacing w:line="310" w:lineRule="exact"/>
              <w:ind w:left="90" w:right="90"/>
              <w:jc w:val="both"/>
              <w:rPr>
                <w:rFonts w:ascii="Arial" w:hAnsi="Arial" w:cs="Arial"/>
                <w:sz w:val="18"/>
                <w:szCs w:val="18"/>
              </w:rPr>
            </w:pPr>
            <w:r>
              <w:rPr>
                <w:rFonts w:ascii="Arial" w:hAnsi="Arial" w:cs="Arial"/>
                <w:sz w:val="18"/>
                <w:szCs w:val="18"/>
              </w:rPr>
              <w:t>332,793,105</w:t>
            </w:r>
          </w:p>
        </w:tc>
        <w:tc>
          <w:tcPr>
            <w:tcW w:w="1530" w:type="dxa"/>
          </w:tcPr>
          <w:p w14:paraId="0A23F167" w14:textId="07D594C6" w:rsidR="00180F3D" w:rsidRPr="008472D3" w:rsidRDefault="00180F3D" w:rsidP="00180F3D">
            <w:pPr>
              <w:pBdr>
                <w:bottom w:val="double" w:sz="4" w:space="1" w:color="auto"/>
              </w:pBdr>
              <w:tabs>
                <w:tab w:val="decimal" w:pos="1260"/>
              </w:tabs>
              <w:spacing w:line="310" w:lineRule="exact"/>
              <w:ind w:left="90" w:right="90"/>
              <w:jc w:val="both"/>
              <w:rPr>
                <w:rFonts w:ascii="Arial" w:hAnsi="Arial" w:cs="Arial"/>
                <w:sz w:val="18"/>
                <w:szCs w:val="18"/>
              </w:rPr>
            </w:pPr>
            <w:r w:rsidRPr="008472D3">
              <w:rPr>
                <w:rFonts w:ascii="Arial" w:hAnsi="Arial" w:cs="Arial"/>
                <w:sz w:val="18"/>
                <w:szCs w:val="18"/>
              </w:rPr>
              <w:t>324,95</w:t>
            </w:r>
            <w:r w:rsidR="003413DC">
              <w:rPr>
                <w:rFonts w:ascii="Arial" w:hAnsi="Arial" w:cs="Arial"/>
                <w:sz w:val="18"/>
                <w:szCs w:val="18"/>
              </w:rPr>
              <w:t>6,600</w:t>
            </w:r>
          </w:p>
        </w:tc>
        <w:tc>
          <w:tcPr>
            <w:tcW w:w="1440" w:type="dxa"/>
          </w:tcPr>
          <w:p w14:paraId="1FF0B1D8" w14:textId="31C302FD" w:rsidR="00180F3D" w:rsidRPr="008472D3" w:rsidRDefault="00D730A7" w:rsidP="00180F3D">
            <w:pPr>
              <w:pBdr>
                <w:bottom w:val="double" w:sz="4" w:space="1" w:color="auto"/>
              </w:pBdr>
              <w:tabs>
                <w:tab w:val="decimal" w:pos="1260"/>
              </w:tabs>
              <w:spacing w:line="310" w:lineRule="exact"/>
              <w:ind w:left="90" w:right="90"/>
              <w:jc w:val="both"/>
              <w:rPr>
                <w:rFonts w:ascii="Arial" w:hAnsi="Arial" w:cs="Arial"/>
                <w:sz w:val="18"/>
                <w:szCs w:val="18"/>
              </w:rPr>
            </w:pPr>
            <w:r>
              <w:rPr>
                <w:rFonts w:ascii="Arial" w:hAnsi="Arial" w:cs="Arial"/>
                <w:sz w:val="18"/>
                <w:szCs w:val="18"/>
              </w:rPr>
              <w:t>318,0</w:t>
            </w:r>
            <w:r w:rsidR="00B0233A">
              <w:rPr>
                <w:rFonts w:ascii="Arial" w:hAnsi="Arial" w:cs="Arial"/>
                <w:sz w:val="18"/>
                <w:szCs w:val="18"/>
              </w:rPr>
              <w:t>86,786</w:t>
            </w:r>
          </w:p>
        </w:tc>
        <w:tc>
          <w:tcPr>
            <w:tcW w:w="1530" w:type="dxa"/>
          </w:tcPr>
          <w:p w14:paraId="6FE37280" w14:textId="7F603426" w:rsidR="00180F3D" w:rsidRPr="008472D3" w:rsidRDefault="00180F3D" w:rsidP="00180F3D">
            <w:pPr>
              <w:pBdr>
                <w:bottom w:val="double" w:sz="4" w:space="1" w:color="auto"/>
              </w:pBdr>
              <w:tabs>
                <w:tab w:val="decimal" w:pos="1260"/>
              </w:tabs>
              <w:spacing w:line="310" w:lineRule="exact"/>
              <w:ind w:left="90" w:right="90"/>
              <w:jc w:val="both"/>
              <w:rPr>
                <w:rFonts w:ascii="Arial" w:hAnsi="Arial" w:cs="Arial"/>
                <w:sz w:val="18"/>
                <w:szCs w:val="18"/>
                <w:cs/>
              </w:rPr>
            </w:pPr>
            <w:r w:rsidRPr="008472D3">
              <w:rPr>
                <w:rFonts w:ascii="Arial" w:hAnsi="Arial" w:cs="Arial"/>
                <w:sz w:val="18"/>
                <w:szCs w:val="18"/>
              </w:rPr>
              <w:t>312,92</w:t>
            </w:r>
            <w:r w:rsidR="003413DC">
              <w:rPr>
                <w:rFonts w:ascii="Arial" w:hAnsi="Arial" w:cs="Arial"/>
                <w:sz w:val="18"/>
                <w:szCs w:val="18"/>
              </w:rPr>
              <w:t>3,688</w:t>
            </w:r>
          </w:p>
        </w:tc>
      </w:tr>
    </w:tbl>
    <w:p w14:paraId="6F8A2521" w14:textId="795603F3" w:rsidR="007A1125" w:rsidRPr="0006468E" w:rsidRDefault="00A07FF0" w:rsidP="00FA44E4">
      <w:pPr>
        <w:tabs>
          <w:tab w:val="left" w:pos="540"/>
        </w:tabs>
        <w:overflowPunct/>
        <w:autoSpaceDE/>
        <w:adjustRightInd/>
        <w:spacing w:before="240" w:after="120" w:line="380" w:lineRule="exact"/>
        <w:ind w:left="547"/>
        <w:jc w:val="thaiDistribute"/>
        <w:rPr>
          <w:rFonts w:ascii="Arial" w:hAnsi="Arial" w:cs="Arial"/>
          <w:bCs/>
          <w:sz w:val="22"/>
          <w:szCs w:val="22"/>
        </w:rPr>
      </w:pPr>
      <w:r w:rsidRPr="0006468E">
        <w:rPr>
          <w:rFonts w:ascii="Arial" w:hAnsi="Arial" w:cs="Arial"/>
          <w:bCs/>
          <w:sz w:val="22"/>
          <w:szCs w:val="22"/>
        </w:rPr>
        <w:t>Equity instruments designated at FVOCI include</w:t>
      </w:r>
      <w:r w:rsidR="0028203F" w:rsidRPr="0006468E">
        <w:rPr>
          <w:rFonts w:ascii="Arial" w:hAnsi="Arial" w:cs="Browallia New"/>
          <w:bCs/>
          <w:sz w:val="22"/>
          <w:szCs w:val="28"/>
        </w:rPr>
        <w:t xml:space="preserve"> non-</w:t>
      </w:r>
      <w:r w:rsidR="0028203F" w:rsidRPr="0006468E">
        <w:rPr>
          <w:rFonts w:ascii="Arial" w:hAnsi="Arial" w:cs="Arial"/>
          <w:bCs/>
          <w:sz w:val="22"/>
          <w:szCs w:val="22"/>
        </w:rPr>
        <w:t>listed equity investments</w:t>
      </w:r>
      <w:r w:rsidR="0028203F" w:rsidRPr="0006468E">
        <w:rPr>
          <w:rFonts w:ascii="Arial" w:hAnsi="Arial" w:cs="Browallia New"/>
          <w:bCs/>
          <w:sz w:val="22"/>
          <w:szCs w:val="28"/>
        </w:rPr>
        <w:t xml:space="preserve"> </w:t>
      </w:r>
      <w:r w:rsidR="00353B75" w:rsidRPr="0006468E">
        <w:rPr>
          <w:rFonts w:ascii="Arial" w:hAnsi="Arial" w:cs="Arial"/>
          <w:bCs/>
          <w:sz w:val="22"/>
          <w:szCs w:val="22"/>
        </w:rPr>
        <w:t xml:space="preserve">and </w:t>
      </w:r>
      <w:r w:rsidR="00C066B7" w:rsidRPr="0006468E">
        <w:rPr>
          <w:rFonts w:ascii="Arial" w:hAnsi="Arial" w:cs="Arial"/>
          <w:bCs/>
          <w:sz w:val="22"/>
          <w:szCs w:val="22"/>
        </w:rPr>
        <w:t xml:space="preserve">perpetual bond </w:t>
      </w:r>
      <w:r w:rsidR="00C066B7">
        <w:rPr>
          <w:rFonts w:ascii="Arial" w:hAnsi="Arial" w:cs="Arial"/>
          <w:bCs/>
          <w:sz w:val="22"/>
          <w:szCs w:val="22"/>
        </w:rPr>
        <w:t>-</w:t>
      </w:r>
      <w:r w:rsidR="00353B75" w:rsidRPr="0006468E">
        <w:rPr>
          <w:rFonts w:ascii="Arial" w:hAnsi="Arial" w:cs="Arial"/>
          <w:bCs/>
          <w:sz w:val="22"/>
          <w:szCs w:val="22"/>
        </w:rPr>
        <w:t xml:space="preserve"> associate</w:t>
      </w:r>
      <w:r w:rsidR="00C066B7">
        <w:rPr>
          <w:rFonts w:ascii="Arial" w:hAnsi="Arial" w:cs="Arial"/>
          <w:bCs/>
          <w:sz w:val="22"/>
          <w:szCs w:val="22"/>
        </w:rPr>
        <w:t xml:space="preserve"> </w:t>
      </w:r>
      <w:r w:rsidRPr="0006468E">
        <w:rPr>
          <w:rFonts w:ascii="Arial" w:hAnsi="Arial" w:cs="Arial"/>
          <w:bCs/>
          <w:sz w:val="22"/>
          <w:szCs w:val="22"/>
        </w:rPr>
        <w:t>which the Group considers this investment to be strategic in nature.</w:t>
      </w:r>
    </w:p>
    <w:p w14:paraId="4905935E" w14:textId="23E131C7" w:rsidR="0000239B" w:rsidRPr="0006468E" w:rsidRDefault="0000239B" w:rsidP="000518EA">
      <w:pPr>
        <w:tabs>
          <w:tab w:val="left" w:pos="540"/>
        </w:tabs>
        <w:overflowPunct/>
        <w:autoSpaceDE/>
        <w:adjustRightInd/>
        <w:spacing w:before="120" w:after="120" w:line="380" w:lineRule="exact"/>
        <w:ind w:left="540"/>
        <w:jc w:val="thaiDistribute"/>
        <w:rPr>
          <w:rFonts w:ascii="Arial" w:hAnsi="Arial" w:cs="Arial"/>
          <w:bCs/>
          <w:sz w:val="22"/>
          <w:szCs w:val="22"/>
        </w:rPr>
      </w:pPr>
      <w:r w:rsidRPr="0006468E">
        <w:rPr>
          <w:rFonts w:ascii="Arial" w:hAnsi="Arial" w:cs="Arial"/>
          <w:bCs/>
          <w:sz w:val="22"/>
          <w:szCs w:val="22"/>
        </w:rPr>
        <w:t xml:space="preserve">As at 31 December </w:t>
      </w:r>
      <w:r w:rsidR="005970EB">
        <w:rPr>
          <w:rFonts w:ascii="Arial" w:hAnsi="Arial" w:cs="Arial"/>
          <w:bCs/>
          <w:sz w:val="22"/>
          <w:szCs w:val="22"/>
        </w:rPr>
        <w:t>2025</w:t>
      </w:r>
      <w:r w:rsidRPr="0006468E">
        <w:rPr>
          <w:rFonts w:ascii="Arial" w:hAnsi="Arial" w:cs="Arial"/>
          <w:bCs/>
          <w:sz w:val="22"/>
          <w:szCs w:val="22"/>
        </w:rPr>
        <w:t>, the Group has investment</w:t>
      </w:r>
      <w:r w:rsidR="008D01C7">
        <w:rPr>
          <w:rFonts w:ascii="Arial" w:hAnsi="Arial" w:cs="Arial"/>
          <w:bCs/>
          <w:sz w:val="22"/>
          <w:szCs w:val="22"/>
        </w:rPr>
        <w:t>s</w:t>
      </w:r>
      <w:r w:rsidRPr="0006468E">
        <w:rPr>
          <w:rFonts w:ascii="Arial" w:hAnsi="Arial" w:cs="Arial"/>
          <w:bCs/>
          <w:sz w:val="22"/>
          <w:szCs w:val="22"/>
        </w:rPr>
        <w:t xml:space="preserve"> in related </w:t>
      </w:r>
      <w:r w:rsidR="000A790A" w:rsidRPr="0006468E">
        <w:rPr>
          <w:rFonts w:ascii="Arial" w:hAnsi="Arial" w:cs="Arial"/>
          <w:bCs/>
          <w:sz w:val="22"/>
          <w:szCs w:val="22"/>
        </w:rPr>
        <w:t>companies</w:t>
      </w:r>
      <w:r w:rsidR="00543153" w:rsidRPr="0006468E">
        <w:rPr>
          <w:rFonts w:ascii="Arial" w:hAnsi="Arial" w:cs="Arial"/>
          <w:bCs/>
          <w:sz w:val="22"/>
          <w:szCs w:val="22"/>
        </w:rPr>
        <w:t xml:space="preserve">, </w:t>
      </w:r>
      <w:r w:rsidR="006C583E" w:rsidRPr="0006468E">
        <w:rPr>
          <w:rFonts w:ascii="Arial" w:hAnsi="Arial" w:cs="Arial"/>
          <w:bCs/>
          <w:sz w:val="22"/>
          <w:szCs w:val="22"/>
        </w:rPr>
        <w:t>which</w:t>
      </w:r>
      <w:r w:rsidR="00543153" w:rsidRPr="0006468E">
        <w:rPr>
          <w:rFonts w:ascii="Arial" w:hAnsi="Arial" w:cs="Arial"/>
          <w:bCs/>
          <w:sz w:val="22"/>
          <w:szCs w:val="22"/>
        </w:rPr>
        <w:t xml:space="preserve"> </w:t>
      </w:r>
      <w:r w:rsidR="008D01C7">
        <w:rPr>
          <w:rFonts w:ascii="Arial" w:hAnsi="Arial" w:cs="Arial"/>
          <w:bCs/>
          <w:sz w:val="22"/>
          <w:szCs w:val="22"/>
        </w:rPr>
        <w:t>designated</w:t>
      </w:r>
      <w:r w:rsidR="00543153" w:rsidRPr="0006468E">
        <w:rPr>
          <w:rFonts w:ascii="Arial" w:hAnsi="Arial" w:cs="Arial"/>
          <w:bCs/>
          <w:sz w:val="22"/>
          <w:szCs w:val="22"/>
        </w:rPr>
        <w:t xml:space="preserve"> at fair value through other comprehensive income,</w:t>
      </w:r>
      <w:r w:rsidRPr="0006468E">
        <w:rPr>
          <w:rFonts w:ascii="Arial" w:hAnsi="Arial" w:cs="Arial"/>
          <w:bCs/>
          <w:sz w:val="22"/>
          <w:szCs w:val="22"/>
        </w:rPr>
        <w:t xml:space="preserve"> with a total book value of</w:t>
      </w:r>
      <w:r w:rsidR="006C008C" w:rsidRPr="0006468E">
        <w:rPr>
          <w:rFonts w:ascii="Arial" w:hAnsi="Arial" w:cs="Arial"/>
          <w:bCs/>
          <w:sz w:val="22"/>
          <w:szCs w:val="22"/>
        </w:rPr>
        <w:t xml:space="preserve"> Baht </w:t>
      </w:r>
      <w:r w:rsidR="00686F04">
        <w:rPr>
          <w:rFonts w:ascii="Arial" w:hAnsi="Arial" w:cs="Arial"/>
          <w:bCs/>
          <w:sz w:val="22"/>
          <w:szCs w:val="22"/>
        </w:rPr>
        <w:t>307</w:t>
      </w:r>
      <w:r w:rsidR="006C008C" w:rsidRPr="0006468E">
        <w:rPr>
          <w:rFonts w:ascii="Arial" w:hAnsi="Arial" w:cs="Arial"/>
          <w:bCs/>
          <w:sz w:val="22"/>
          <w:szCs w:val="22"/>
        </w:rPr>
        <w:t xml:space="preserve"> million</w:t>
      </w:r>
      <w:r w:rsidR="00283B0A" w:rsidRPr="0006468E">
        <w:rPr>
          <w:rFonts w:ascii="Arial" w:hAnsi="Arial" w:cs="Arial"/>
          <w:bCs/>
          <w:sz w:val="22"/>
          <w:szCs w:val="22"/>
        </w:rPr>
        <w:t xml:space="preserve"> (</w:t>
      </w:r>
      <w:r w:rsidR="000B44D1">
        <w:rPr>
          <w:rFonts w:ascii="Arial" w:hAnsi="Arial" w:cs="Arial"/>
          <w:bCs/>
          <w:sz w:val="22"/>
          <w:szCs w:val="22"/>
        </w:rPr>
        <w:t>2024</w:t>
      </w:r>
      <w:r w:rsidR="00C32317" w:rsidRPr="0006468E">
        <w:rPr>
          <w:rFonts w:ascii="Arial" w:hAnsi="Arial" w:cs="Arial"/>
          <w:bCs/>
          <w:sz w:val="22"/>
          <w:szCs w:val="22"/>
        </w:rPr>
        <w:t xml:space="preserve">: </w:t>
      </w:r>
      <w:r w:rsidR="00BB4D39" w:rsidRPr="0006468E">
        <w:rPr>
          <w:rFonts w:ascii="Arial" w:hAnsi="Arial" w:cs="Arial"/>
          <w:bCs/>
          <w:sz w:val="22"/>
          <w:szCs w:val="22"/>
        </w:rPr>
        <w:t xml:space="preserve">Baht </w:t>
      </w:r>
      <w:r w:rsidR="00FD5699">
        <w:rPr>
          <w:rFonts w:ascii="Arial" w:hAnsi="Arial" w:cs="Arial"/>
          <w:bCs/>
          <w:sz w:val="22"/>
          <w:szCs w:val="22"/>
        </w:rPr>
        <w:t>307</w:t>
      </w:r>
      <w:r w:rsidR="00313C25" w:rsidRPr="0006468E">
        <w:rPr>
          <w:rFonts w:ascii="Arial" w:hAnsi="Arial" w:cs="Arial"/>
          <w:bCs/>
          <w:sz w:val="22"/>
          <w:szCs w:val="22"/>
        </w:rPr>
        <w:t xml:space="preserve"> </w:t>
      </w:r>
      <w:r w:rsidR="00660196" w:rsidRPr="0006468E">
        <w:rPr>
          <w:rFonts w:ascii="Arial" w:hAnsi="Arial" w:cs="Arial"/>
          <w:bCs/>
          <w:sz w:val="22"/>
          <w:szCs w:val="22"/>
        </w:rPr>
        <w:t>million)</w:t>
      </w:r>
      <w:r w:rsidR="007A07D2" w:rsidRPr="0006468E">
        <w:rPr>
          <w:rFonts w:ascii="Arial" w:hAnsi="Arial" w:cs="Arial"/>
          <w:bCs/>
          <w:sz w:val="22"/>
          <w:szCs w:val="22"/>
        </w:rPr>
        <w:t xml:space="preserve"> </w:t>
      </w:r>
      <w:r w:rsidRPr="0006468E">
        <w:rPr>
          <w:rFonts w:ascii="Arial" w:hAnsi="Arial" w:cs="Arial"/>
          <w:bCs/>
          <w:sz w:val="22"/>
          <w:szCs w:val="22"/>
        </w:rPr>
        <w:t>(the Company only</w:t>
      </w:r>
      <w:r w:rsidR="00E201EF" w:rsidRPr="0006468E">
        <w:rPr>
          <w:rFonts w:ascii="Arial" w:hAnsi="Arial" w:cs="Arial"/>
          <w:bCs/>
          <w:sz w:val="22"/>
          <w:szCs w:val="22"/>
        </w:rPr>
        <w:t>:</w:t>
      </w:r>
      <w:r w:rsidR="00323445" w:rsidRPr="0006468E">
        <w:rPr>
          <w:rFonts w:ascii="Arial" w:hAnsi="Arial" w:cs="Arial"/>
          <w:bCs/>
          <w:sz w:val="22"/>
          <w:szCs w:val="22"/>
        </w:rPr>
        <w:t xml:space="preserve"> </w:t>
      </w:r>
      <w:r w:rsidR="006C008C" w:rsidRPr="0006468E">
        <w:rPr>
          <w:rFonts w:ascii="Arial" w:hAnsi="Arial" w:cs="Arial"/>
          <w:bCs/>
          <w:sz w:val="22"/>
          <w:szCs w:val="22"/>
        </w:rPr>
        <w:t xml:space="preserve">Baht </w:t>
      </w:r>
      <w:r w:rsidR="00686F04">
        <w:rPr>
          <w:rFonts w:ascii="Arial" w:hAnsi="Arial" w:cs="Arial"/>
          <w:bCs/>
          <w:sz w:val="22"/>
          <w:szCs w:val="22"/>
        </w:rPr>
        <w:t>307</w:t>
      </w:r>
      <w:r w:rsidR="00DA4F01" w:rsidRPr="0006468E">
        <w:rPr>
          <w:rFonts w:ascii="Arial" w:hAnsi="Arial" w:cs="Arial"/>
          <w:bCs/>
          <w:sz w:val="22"/>
          <w:szCs w:val="22"/>
        </w:rPr>
        <w:t xml:space="preserve"> </w:t>
      </w:r>
      <w:r w:rsidR="006C008C" w:rsidRPr="0006468E">
        <w:rPr>
          <w:rFonts w:ascii="Arial" w:hAnsi="Arial" w:cs="Arial"/>
          <w:bCs/>
          <w:sz w:val="22"/>
          <w:szCs w:val="22"/>
        </w:rPr>
        <w:t>million</w:t>
      </w:r>
      <w:r w:rsidR="008D01C7">
        <w:rPr>
          <w:rFonts w:ascii="Arial" w:hAnsi="Arial" w:cs="Arial"/>
          <w:bCs/>
          <w:sz w:val="22"/>
          <w:szCs w:val="22"/>
        </w:rPr>
        <w:t>,</w:t>
      </w:r>
      <w:r w:rsidR="00276518" w:rsidRPr="0006468E">
        <w:rPr>
          <w:rFonts w:ascii="Arial" w:hAnsi="Arial" w:cs="Arial"/>
          <w:bCs/>
          <w:sz w:val="22"/>
          <w:szCs w:val="22"/>
        </w:rPr>
        <w:t xml:space="preserve"> </w:t>
      </w:r>
      <w:r w:rsidR="000B44D1">
        <w:rPr>
          <w:rFonts w:ascii="Arial" w:hAnsi="Arial" w:cs="Arial"/>
          <w:bCs/>
          <w:sz w:val="22"/>
          <w:szCs w:val="22"/>
        </w:rPr>
        <w:t>2024</w:t>
      </w:r>
      <w:r w:rsidR="004C1598" w:rsidRPr="0006468E">
        <w:rPr>
          <w:rFonts w:ascii="Arial" w:hAnsi="Arial" w:cs="Arial"/>
          <w:bCs/>
          <w:sz w:val="22"/>
          <w:szCs w:val="22"/>
        </w:rPr>
        <w:t xml:space="preserve">: </w:t>
      </w:r>
      <w:r w:rsidR="005C000C" w:rsidRPr="0006468E">
        <w:rPr>
          <w:rFonts w:ascii="Arial" w:hAnsi="Arial" w:cs="Arial"/>
          <w:bCs/>
          <w:sz w:val="22"/>
          <w:szCs w:val="22"/>
        </w:rPr>
        <w:t xml:space="preserve">Baht </w:t>
      </w:r>
      <w:r w:rsidR="00FD5699">
        <w:rPr>
          <w:rFonts w:ascii="Arial" w:hAnsi="Arial" w:cs="Arial"/>
          <w:bCs/>
          <w:sz w:val="22"/>
          <w:szCs w:val="22"/>
        </w:rPr>
        <w:t>307</w:t>
      </w:r>
      <w:r w:rsidR="005C000C" w:rsidRPr="0006468E">
        <w:rPr>
          <w:rFonts w:ascii="Arial" w:hAnsi="Arial" w:cs="Arial"/>
          <w:bCs/>
          <w:sz w:val="22"/>
          <w:szCs w:val="22"/>
        </w:rPr>
        <w:t xml:space="preserve"> million</w:t>
      </w:r>
      <w:r w:rsidRPr="0006468E">
        <w:rPr>
          <w:rFonts w:ascii="Arial" w:hAnsi="Arial" w:cs="Arial"/>
          <w:bCs/>
          <w:sz w:val="22"/>
          <w:szCs w:val="22"/>
        </w:rPr>
        <w:t>).</w:t>
      </w:r>
    </w:p>
    <w:p w14:paraId="01E52591" w14:textId="77777777" w:rsidR="00993616" w:rsidRDefault="009936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E0B2958" w14:textId="407F2E68" w:rsidR="006177B8" w:rsidRPr="0006468E" w:rsidRDefault="00A613B6" w:rsidP="000518EA">
      <w:pPr>
        <w:tabs>
          <w:tab w:val="left" w:pos="540"/>
        </w:tabs>
        <w:spacing w:before="120" w:after="120" w:line="380" w:lineRule="exact"/>
        <w:ind w:right="58"/>
        <w:jc w:val="thaiDistribute"/>
        <w:outlineLvl w:val="0"/>
        <w:rPr>
          <w:rFonts w:ascii="Arial" w:hAnsi="Arial" w:cs="Arial"/>
          <w:b/>
          <w:bCs/>
          <w:sz w:val="22"/>
          <w:szCs w:val="22"/>
        </w:rPr>
      </w:pPr>
      <w:r w:rsidRPr="00235F2D">
        <w:rPr>
          <w:rFonts w:ascii="Arial" w:hAnsi="Arial" w:cs="Arial"/>
          <w:b/>
          <w:bCs/>
          <w:sz w:val="22"/>
          <w:szCs w:val="22"/>
        </w:rPr>
        <w:lastRenderedPageBreak/>
        <w:t>1</w:t>
      </w:r>
      <w:r w:rsidR="000A6D77" w:rsidRPr="00235F2D">
        <w:rPr>
          <w:rFonts w:ascii="Arial" w:hAnsi="Arial" w:cs="Browallia New"/>
          <w:b/>
          <w:bCs/>
          <w:sz w:val="22"/>
          <w:szCs w:val="28"/>
        </w:rPr>
        <w:t>8</w:t>
      </w:r>
      <w:r w:rsidR="006177B8" w:rsidRPr="00235F2D">
        <w:rPr>
          <w:rFonts w:ascii="Arial" w:hAnsi="Arial" w:cs="Arial"/>
          <w:b/>
          <w:bCs/>
          <w:sz w:val="22"/>
          <w:szCs w:val="22"/>
        </w:rPr>
        <w:t>.</w:t>
      </w:r>
      <w:r w:rsidR="006177B8" w:rsidRPr="00235F2D">
        <w:rPr>
          <w:rFonts w:ascii="Arial" w:hAnsi="Arial" w:cs="Arial"/>
          <w:b/>
          <w:bCs/>
          <w:sz w:val="22"/>
          <w:szCs w:val="22"/>
        </w:rPr>
        <w:tab/>
        <w:t>Investment properties</w:t>
      </w:r>
    </w:p>
    <w:p w14:paraId="628AF1C0" w14:textId="7FF44F34" w:rsidR="00BB6715" w:rsidRPr="0006468E" w:rsidRDefault="00BB6715" w:rsidP="00860427">
      <w:pPr>
        <w:tabs>
          <w:tab w:val="right" w:pos="7280"/>
          <w:tab w:val="right" w:pos="8540"/>
        </w:tabs>
        <w:spacing w:before="120" w:line="380" w:lineRule="exact"/>
        <w:ind w:left="547" w:right="-43" w:hanging="547"/>
        <w:jc w:val="thaiDistribute"/>
        <w:rPr>
          <w:rFonts w:ascii="Arial" w:hAnsi="Arial" w:cs="Arial"/>
          <w:sz w:val="22"/>
          <w:szCs w:val="22"/>
          <w:cs/>
        </w:rPr>
      </w:pPr>
      <w:r w:rsidRPr="0006468E">
        <w:rPr>
          <w:rFonts w:ascii="Arial" w:hAnsi="Arial" w:cs="Arial"/>
          <w:sz w:val="22"/>
          <w:szCs w:val="22"/>
        </w:rPr>
        <w:tab/>
        <w:t xml:space="preserve">The net book values of investment properties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5098" w:type="pct"/>
        <w:tblInd w:w="90" w:type="dxa"/>
        <w:tblLayout w:type="fixed"/>
        <w:tblLook w:val="04A0" w:firstRow="1" w:lastRow="0" w:firstColumn="1" w:lastColumn="0" w:noHBand="0" w:noVBand="1"/>
      </w:tblPr>
      <w:tblGrid>
        <w:gridCol w:w="2519"/>
        <w:gridCol w:w="1349"/>
        <w:gridCol w:w="1499"/>
        <w:gridCol w:w="1425"/>
        <w:gridCol w:w="1425"/>
        <w:gridCol w:w="1503"/>
      </w:tblGrid>
      <w:tr w:rsidR="00764BC8" w:rsidRPr="0006468E" w14:paraId="0E4FE16F" w14:textId="77777777" w:rsidTr="000A3720">
        <w:tc>
          <w:tcPr>
            <w:tcW w:w="1296" w:type="pct"/>
          </w:tcPr>
          <w:p w14:paraId="07693390" w14:textId="77777777" w:rsidR="00764BC8" w:rsidRPr="0006468E" w:rsidRDefault="00764BC8" w:rsidP="00860427">
            <w:pPr>
              <w:spacing w:line="260" w:lineRule="exact"/>
              <w:jc w:val="center"/>
              <w:outlineLvl w:val="0"/>
              <w:rPr>
                <w:rFonts w:ascii="Arial" w:hAnsi="Arial" w:cs="Arial"/>
                <w:sz w:val="16"/>
                <w:szCs w:val="16"/>
                <w:cs/>
                <w:lang w:val="en-GB"/>
              </w:rPr>
            </w:pPr>
          </w:p>
        </w:tc>
        <w:tc>
          <w:tcPr>
            <w:tcW w:w="3704" w:type="pct"/>
            <w:gridSpan w:val="5"/>
          </w:tcPr>
          <w:p w14:paraId="69416F18" w14:textId="77777777" w:rsidR="00764BC8" w:rsidRPr="0006468E" w:rsidRDefault="00764BC8" w:rsidP="00860427">
            <w:pPr>
              <w:tabs>
                <w:tab w:val="right" w:pos="1033"/>
              </w:tabs>
              <w:spacing w:line="26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43D55AD3" w14:textId="77777777" w:rsidTr="000A3720">
        <w:tc>
          <w:tcPr>
            <w:tcW w:w="1296" w:type="pct"/>
          </w:tcPr>
          <w:p w14:paraId="29882083" w14:textId="77777777" w:rsidR="00BB6715" w:rsidRPr="0006468E" w:rsidRDefault="00BB6715" w:rsidP="00860427">
            <w:pPr>
              <w:spacing w:line="260" w:lineRule="exact"/>
              <w:jc w:val="center"/>
              <w:outlineLvl w:val="0"/>
              <w:rPr>
                <w:rFonts w:ascii="Arial" w:hAnsi="Arial" w:cs="Arial"/>
                <w:sz w:val="16"/>
                <w:szCs w:val="16"/>
              </w:rPr>
            </w:pPr>
          </w:p>
        </w:tc>
        <w:tc>
          <w:tcPr>
            <w:tcW w:w="3704" w:type="pct"/>
            <w:gridSpan w:val="5"/>
          </w:tcPr>
          <w:p w14:paraId="66541C7A" w14:textId="77777777" w:rsidR="00BB6715" w:rsidRPr="0006468E" w:rsidRDefault="00BB6715" w:rsidP="00860427">
            <w:pPr>
              <w:pBdr>
                <w:bottom w:val="single" w:sz="4" w:space="1" w:color="auto"/>
              </w:pBdr>
              <w:spacing w:line="260" w:lineRule="exact"/>
              <w:ind w:left="60" w:right="-43"/>
              <w:jc w:val="center"/>
              <w:rPr>
                <w:rFonts w:ascii="Arial" w:hAnsi="Arial" w:cs="Arial"/>
                <w:sz w:val="16"/>
                <w:szCs w:val="16"/>
                <w:cs/>
              </w:rPr>
            </w:pPr>
            <w:r w:rsidRPr="0006468E">
              <w:rPr>
                <w:rFonts w:ascii="Arial" w:hAnsi="Arial" w:cs="Arial"/>
                <w:sz w:val="16"/>
                <w:szCs w:val="16"/>
              </w:rPr>
              <w:t>Consolidated financial statements</w:t>
            </w:r>
          </w:p>
        </w:tc>
      </w:tr>
      <w:tr w:rsidR="00272D88" w:rsidRPr="0006468E" w14:paraId="6125A397" w14:textId="77777777" w:rsidTr="00814D5D">
        <w:tc>
          <w:tcPr>
            <w:tcW w:w="1296" w:type="pct"/>
          </w:tcPr>
          <w:p w14:paraId="6B0A16B5" w14:textId="77777777" w:rsidR="00BB6715" w:rsidRPr="0006468E" w:rsidRDefault="00BB6715" w:rsidP="00860427">
            <w:pPr>
              <w:spacing w:line="260" w:lineRule="exact"/>
              <w:jc w:val="center"/>
              <w:outlineLvl w:val="0"/>
              <w:rPr>
                <w:rFonts w:ascii="Arial" w:hAnsi="Arial" w:cs="Arial"/>
                <w:sz w:val="16"/>
                <w:szCs w:val="16"/>
              </w:rPr>
            </w:pPr>
          </w:p>
        </w:tc>
        <w:tc>
          <w:tcPr>
            <w:tcW w:w="694" w:type="pct"/>
            <w:vAlign w:val="bottom"/>
          </w:tcPr>
          <w:p w14:paraId="7D161795" w14:textId="3D53BBEC"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 xml:space="preserve">Land awaiting </w:t>
            </w:r>
            <w:r w:rsidR="00762184" w:rsidRPr="0006468E">
              <w:rPr>
                <w:rFonts w:ascii="Arial" w:hAnsi="Arial" w:cs="Arial"/>
                <w:sz w:val="16"/>
                <w:szCs w:val="16"/>
              </w:rPr>
              <w:t xml:space="preserve">for </w:t>
            </w:r>
            <w:r w:rsidRPr="0006468E">
              <w:rPr>
                <w:rFonts w:ascii="Arial" w:hAnsi="Arial" w:cs="Arial"/>
                <w:sz w:val="16"/>
                <w:szCs w:val="16"/>
              </w:rPr>
              <w:t>sales</w:t>
            </w:r>
            <w:r w:rsidR="0076511A">
              <w:rPr>
                <w:rFonts w:ascii="Arial" w:hAnsi="Arial" w:cs="Arial"/>
                <w:sz w:val="16"/>
                <w:szCs w:val="16"/>
              </w:rPr>
              <w:t xml:space="preserve"> and land improvement awaiting for sale</w:t>
            </w:r>
          </w:p>
        </w:tc>
        <w:tc>
          <w:tcPr>
            <w:tcW w:w="771" w:type="pct"/>
          </w:tcPr>
          <w:p w14:paraId="5393BCD1" w14:textId="0691E68C"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Land</w:t>
            </w:r>
            <w:r w:rsidR="00543153" w:rsidRPr="0006468E">
              <w:rPr>
                <w:rFonts w:ascii="Arial" w:hAnsi="Arial" w:cs="Arial"/>
                <w:sz w:val="16"/>
                <w:szCs w:val="16"/>
              </w:rPr>
              <w:t xml:space="preserve"> and </w:t>
            </w:r>
            <w:r w:rsidRPr="0006468E">
              <w:rPr>
                <w:rFonts w:ascii="Arial" w:hAnsi="Arial" w:cs="Arial"/>
                <w:sz w:val="16"/>
                <w:szCs w:val="16"/>
              </w:rPr>
              <w:t>land improvement</w:t>
            </w:r>
            <w:r w:rsidR="00543153" w:rsidRPr="0006468E">
              <w:rPr>
                <w:rFonts w:ascii="Arial" w:hAnsi="Arial" w:cs="Arial"/>
                <w:sz w:val="16"/>
                <w:szCs w:val="16"/>
              </w:rPr>
              <w:t xml:space="preserve">, </w:t>
            </w:r>
            <w:r w:rsidRPr="0006468E">
              <w:rPr>
                <w:rFonts w:ascii="Arial" w:hAnsi="Arial" w:cs="Arial"/>
                <w:sz w:val="16"/>
                <w:szCs w:val="16"/>
              </w:rPr>
              <w:t xml:space="preserve">building </w:t>
            </w:r>
            <w:r w:rsidR="00543153" w:rsidRPr="0006468E">
              <w:rPr>
                <w:rFonts w:ascii="Arial" w:hAnsi="Arial" w:cs="Arial"/>
                <w:sz w:val="16"/>
                <w:szCs w:val="16"/>
              </w:rPr>
              <w:t>and building improvement</w:t>
            </w:r>
            <w:r w:rsidR="00022CBB" w:rsidRPr="0006468E">
              <w:rPr>
                <w:rFonts w:ascii="Arial" w:hAnsi="Arial" w:cs="Arial"/>
                <w:sz w:val="16"/>
                <w:szCs w:val="16"/>
              </w:rPr>
              <w:t>,</w:t>
            </w:r>
            <w:r w:rsidR="00543153" w:rsidRPr="0006468E">
              <w:rPr>
                <w:rFonts w:ascii="Arial" w:hAnsi="Arial" w:cs="Arial"/>
                <w:sz w:val="16"/>
                <w:szCs w:val="16"/>
              </w:rPr>
              <w:t xml:space="preserve">           </w:t>
            </w:r>
            <w:r w:rsidRPr="0006468E">
              <w:rPr>
                <w:rFonts w:ascii="Arial" w:hAnsi="Arial" w:cs="Arial"/>
                <w:sz w:val="16"/>
                <w:szCs w:val="16"/>
              </w:rPr>
              <w:t>for rent</w:t>
            </w:r>
          </w:p>
        </w:tc>
        <w:tc>
          <w:tcPr>
            <w:tcW w:w="733" w:type="pct"/>
            <w:vAlign w:val="bottom"/>
          </w:tcPr>
          <w:p w14:paraId="65BF8A58" w14:textId="204B9287" w:rsidR="00BB6715" w:rsidRPr="0006468E" w:rsidRDefault="00543153"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733" w:type="pct"/>
          </w:tcPr>
          <w:p w14:paraId="002B4BCE"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p>
          <w:p w14:paraId="7689E54D" w14:textId="77777777" w:rsidR="00543153" w:rsidRDefault="00543153" w:rsidP="00860427">
            <w:pPr>
              <w:pBdr>
                <w:bottom w:val="single" w:sz="4" w:space="1" w:color="auto"/>
              </w:pBdr>
              <w:spacing w:line="260" w:lineRule="exact"/>
              <w:ind w:right="-43"/>
              <w:jc w:val="center"/>
              <w:rPr>
                <w:rFonts w:ascii="Arial" w:hAnsi="Arial" w:cs="Arial"/>
                <w:sz w:val="16"/>
                <w:szCs w:val="16"/>
              </w:rPr>
            </w:pPr>
          </w:p>
          <w:p w14:paraId="6572F5BC" w14:textId="77777777" w:rsidR="0076511A" w:rsidRPr="0006468E" w:rsidRDefault="0076511A" w:rsidP="00860427">
            <w:pPr>
              <w:pBdr>
                <w:bottom w:val="single" w:sz="4" w:space="1" w:color="auto"/>
              </w:pBdr>
              <w:spacing w:line="260" w:lineRule="exact"/>
              <w:ind w:right="-43"/>
              <w:jc w:val="center"/>
              <w:rPr>
                <w:rFonts w:ascii="Arial" w:hAnsi="Arial" w:cs="Arial"/>
                <w:sz w:val="16"/>
                <w:szCs w:val="16"/>
              </w:rPr>
            </w:pPr>
          </w:p>
          <w:p w14:paraId="51B8ABB7" w14:textId="77777777" w:rsidR="00543153" w:rsidRPr="0006468E" w:rsidRDefault="00543153" w:rsidP="00860427">
            <w:pPr>
              <w:pBdr>
                <w:bottom w:val="single" w:sz="4" w:space="1" w:color="auto"/>
              </w:pBdr>
              <w:spacing w:line="260" w:lineRule="exact"/>
              <w:ind w:right="-43"/>
              <w:jc w:val="center"/>
              <w:rPr>
                <w:rFonts w:ascii="Arial" w:hAnsi="Arial" w:cs="Arial"/>
                <w:sz w:val="16"/>
                <w:szCs w:val="16"/>
              </w:rPr>
            </w:pPr>
          </w:p>
          <w:p w14:paraId="1807DEA7" w14:textId="232EB3E9" w:rsidR="00BB6715" w:rsidRPr="0006468E" w:rsidRDefault="00BB6715" w:rsidP="00860427">
            <w:pPr>
              <w:pBdr>
                <w:bottom w:val="single" w:sz="4" w:space="1" w:color="auto"/>
              </w:pBdr>
              <w:spacing w:line="26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73" w:type="pct"/>
            <w:vAlign w:val="bottom"/>
          </w:tcPr>
          <w:p w14:paraId="00F564B8" w14:textId="77777777" w:rsidR="00BB6715" w:rsidRPr="0006468E" w:rsidRDefault="00BB6715" w:rsidP="00860427">
            <w:pPr>
              <w:pBdr>
                <w:bottom w:val="single" w:sz="4" w:space="1" w:color="auto"/>
              </w:pBdr>
              <w:spacing w:line="26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3AFCD90F" w14:textId="77777777" w:rsidTr="00814D5D">
        <w:trPr>
          <w:trHeight w:val="87"/>
        </w:trPr>
        <w:tc>
          <w:tcPr>
            <w:tcW w:w="1296" w:type="pct"/>
          </w:tcPr>
          <w:p w14:paraId="7C01C574" w14:textId="351FEAC2" w:rsidR="00BB6715" w:rsidRPr="0006468E" w:rsidRDefault="00BB6715" w:rsidP="00860427">
            <w:pPr>
              <w:spacing w:line="260" w:lineRule="exact"/>
              <w:ind w:right="-72"/>
              <w:rPr>
                <w:rFonts w:ascii="Arial" w:hAnsi="Arial" w:cs="Arial"/>
                <w:sz w:val="16"/>
                <w:szCs w:val="16"/>
              </w:rPr>
            </w:pPr>
            <w:r w:rsidRPr="0006468E">
              <w:rPr>
                <w:rFonts w:ascii="Arial" w:hAnsi="Arial" w:cs="Arial"/>
                <w:sz w:val="16"/>
                <w:szCs w:val="16"/>
              </w:rPr>
              <w:t xml:space="preserve">As at </w:t>
            </w:r>
            <w:r w:rsidR="00543153" w:rsidRPr="0006468E">
              <w:rPr>
                <w:rFonts w:ascii="Arial" w:hAnsi="Arial" w:cs="Arial"/>
                <w:sz w:val="16"/>
                <w:szCs w:val="16"/>
              </w:rPr>
              <w:t xml:space="preserve">31 </w:t>
            </w:r>
            <w:r w:rsidRPr="0006468E">
              <w:rPr>
                <w:rFonts w:ascii="Arial" w:hAnsi="Arial" w:cs="Arial"/>
                <w:sz w:val="16"/>
                <w:szCs w:val="16"/>
              </w:rPr>
              <w:t xml:space="preserve">December </w:t>
            </w:r>
            <w:r w:rsidR="005970EB">
              <w:rPr>
                <w:rFonts w:ascii="Arial" w:hAnsi="Arial" w:cs="Arial"/>
                <w:sz w:val="16"/>
                <w:szCs w:val="16"/>
              </w:rPr>
              <w:t>2025</w:t>
            </w:r>
            <w:r w:rsidR="008D01C7">
              <w:rPr>
                <w:rFonts w:ascii="Arial" w:hAnsi="Arial" w:cs="Arial"/>
                <w:sz w:val="16"/>
                <w:szCs w:val="16"/>
              </w:rPr>
              <w:t>:</w:t>
            </w:r>
          </w:p>
        </w:tc>
        <w:tc>
          <w:tcPr>
            <w:tcW w:w="694" w:type="pct"/>
            <w:vAlign w:val="bottom"/>
          </w:tcPr>
          <w:p w14:paraId="6B00FCB5" w14:textId="17030F70" w:rsidR="00BB6715" w:rsidRPr="0006468E" w:rsidRDefault="00BB6715" w:rsidP="00860427">
            <w:pPr>
              <w:tabs>
                <w:tab w:val="decimal" w:pos="1425"/>
              </w:tabs>
              <w:spacing w:line="260" w:lineRule="exact"/>
              <w:ind w:left="60" w:right="-43"/>
              <w:rPr>
                <w:rFonts w:ascii="Arial" w:hAnsi="Arial" w:cs="Arial"/>
                <w:sz w:val="14"/>
                <w:szCs w:val="14"/>
              </w:rPr>
            </w:pPr>
          </w:p>
        </w:tc>
        <w:tc>
          <w:tcPr>
            <w:tcW w:w="771" w:type="pct"/>
          </w:tcPr>
          <w:p w14:paraId="1FEB987A" w14:textId="4A3A1EA4" w:rsidR="00BB6715" w:rsidRPr="0006468E" w:rsidRDefault="00BB6715" w:rsidP="00860427">
            <w:pPr>
              <w:tabs>
                <w:tab w:val="decimal" w:pos="1425"/>
              </w:tabs>
              <w:spacing w:line="260" w:lineRule="exact"/>
              <w:ind w:left="60" w:right="-43"/>
              <w:rPr>
                <w:rFonts w:ascii="Arial" w:hAnsi="Arial" w:cs="Arial"/>
                <w:sz w:val="14"/>
                <w:szCs w:val="14"/>
              </w:rPr>
            </w:pPr>
          </w:p>
        </w:tc>
        <w:tc>
          <w:tcPr>
            <w:tcW w:w="733" w:type="pct"/>
            <w:vAlign w:val="bottom"/>
          </w:tcPr>
          <w:p w14:paraId="2C454960" w14:textId="77777777" w:rsidR="00BB6715" w:rsidRPr="0006468E" w:rsidRDefault="00BB6715" w:rsidP="00860427">
            <w:pPr>
              <w:tabs>
                <w:tab w:val="decimal" w:pos="1425"/>
              </w:tabs>
              <w:spacing w:line="260" w:lineRule="exact"/>
              <w:ind w:left="60" w:right="-43"/>
              <w:rPr>
                <w:rFonts w:ascii="Arial" w:hAnsi="Arial" w:cs="Arial"/>
                <w:sz w:val="14"/>
                <w:szCs w:val="14"/>
              </w:rPr>
            </w:pPr>
          </w:p>
        </w:tc>
        <w:tc>
          <w:tcPr>
            <w:tcW w:w="733" w:type="pct"/>
          </w:tcPr>
          <w:p w14:paraId="791CC588"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c>
          <w:tcPr>
            <w:tcW w:w="773" w:type="pct"/>
            <w:vAlign w:val="bottom"/>
          </w:tcPr>
          <w:p w14:paraId="5FD2F48E" w14:textId="77777777" w:rsidR="00BB6715" w:rsidRPr="0006468E" w:rsidRDefault="00BB6715" w:rsidP="00860427">
            <w:pPr>
              <w:tabs>
                <w:tab w:val="decimal" w:pos="1200"/>
                <w:tab w:val="decimal" w:pos="1425"/>
              </w:tabs>
              <w:spacing w:line="260" w:lineRule="exact"/>
              <w:ind w:left="60" w:right="-43"/>
              <w:rPr>
                <w:rFonts w:ascii="Arial" w:hAnsi="Arial" w:cs="Arial"/>
                <w:sz w:val="14"/>
                <w:szCs w:val="14"/>
              </w:rPr>
            </w:pPr>
          </w:p>
        </w:tc>
      </w:tr>
      <w:tr w:rsidR="002C05F8" w:rsidRPr="0006468E" w14:paraId="2F23FC34" w14:textId="77777777" w:rsidTr="00814D5D">
        <w:trPr>
          <w:trHeight w:val="261"/>
        </w:trPr>
        <w:tc>
          <w:tcPr>
            <w:tcW w:w="1296" w:type="pct"/>
          </w:tcPr>
          <w:p w14:paraId="111FD664" w14:textId="6373ED78" w:rsidR="002C05F8" w:rsidRPr="0006468E" w:rsidRDefault="002C05F8" w:rsidP="002C05F8">
            <w:pPr>
              <w:spacing w:line="260" w:lineRule="exact"/>
              <w:ind w:right="-72"/>
              <w:rPr>
                <w:rFonts w:ascii="Arial" w:hAnsi="Arial" w:cs="Arial"/>
                <w:sz w:val="16"/>
                <w:szCs w:val="16"/>
                <w:cs/>
              </w:rPr>
            </w:pPr>
            <w:r w:rsidRPr="0006468E">
              <w:rPr>
                <w:rFonts w:ascii="Arial" w:hAnsi="Arial" w:cs="Arial"/>
                <w:sz w:val="16"/>
                <w:szCs w:val="16"/>
              </w:rPr>
              <w:t>Cost</w:t>
            </w:r>
          </w:p>
        </w:tc>
        <w:tc>
          <w:tcPr>
            <w:tcW w:w="694" w:type="pct"/>
            <w:tcBorders>
              <w:top w:val="nil"/>
              <w:left w:val="nil"/>
              <w:bottom w:val="nil"/>
              <w:right w:val="nil"/>
            </w:tcBorders>
          </w:tcPr>
          <w:p w14:paraId="0D7067D0" w14:textId="753D6424" w:rsidR="002C05F8" w:rsidRPr="008421A1" w:rsidRDefault="002C05F8" w:rsidP="002C05F8">
            <w:pPr>
              <w:tabs>
                <w:tab w:val="decimal" w:pos="1065"/>
              </w:tabs>
              <w:spacing w:line="260" w:lineRule="exact"/>
              <w:ind w:left="60" w:right="-43"/>
              <w:rPr>
                <w:rFonts w:ascii="Arial" w:hAnsi="Arial" w:cs="Arial"/>
                <w:sz w:val="16"/>
                <w:szCs w:val="16"/>
              </w:rPr>
            </w:pPr>
            <w:r w:rsidRPr="002C05F8">
              <w:rPr>
                <w:rFonts w:ascii="Arial" w:hAnsi="Arial" w:cs="Arial"/>
                <w:sz w:val="16"/>
                <w:szCs w:val="16"/>
              </w:rPr>
              <w:t>579,477,359</w:t>
            </w:r>
          </w:p>
        </w:tc>
        <w:tc>
          <w:tcPr>
            <w:tcW w:w="771" w:type="pct"/>
            <w:tcBorders>
              <w:top w:val="nil"/>
              <w:left w:val="nil"/>
              <w:bottom w:val="nil"/>
              <w:right w:val="nil"/>
            </w:tcBorders>
          </w:tcPr>
          <w:p w14:paraId="2C4B53DB" w14:textId="273EF751" w:rsidR="002C05F8" w:rsidRPr="008421A1" w:rsidRDefault="002C05F8" w:rsidP="002C05F8">
            <w:pPr>
              <w:tabs>
                <w:tab w:val="decimal" w:pos="1245"/>
              </w:tabs>
              <w:spacing w:line="260" w:lineRule="exact"/>
              <w:ind w:left="60" w:right="45"/>
              <w:rPr>
                <w:rFonts w:ascii="Arial" w:hAnsi="Arial" w:cs="Arial"/>
                <w:sz w:val="16"/>
                <w:szCs w:val="16"/>
              </w:rPr>
            </w:pPr>
            <w:r w:rsidRPr="002C05F8">
              <w:rPr>
                <w:rFonts w:ascii="Arial" w:hAnsi="Arial" w:cs="Arial"/>
                <w:sz w:val="16"/>
                <w:szCs w:val="16"/>
              </w:rPr>
              <w:t>2,921,539,664</w:t>
            </w:r>
          </w:p>
        </w:tc>
        <w:tc>
          <w:tcPr>
            <w:tcW w:w="733" w:type="pct"/>
            <w:tcBorders>
              <w:top w:val="nil"/>
              <w:left w:val="nil"/>
              <w:bottom w:val="nil"/>
              <w:right w:val="nil"/>
            </w:tcBorders>
          </w:tcPr>
          <w:p w14:paraId="60DCC25C" w14:textId="3C4D93DA" w:rsidR="002C05F8" w:rsidRPr="008421A1" w:rsidRDefault="002C05F8" w:rsidP="002C05F8">
            <w:pPr>
              <w:tabs>
                <w:tab w:val="decimal" w:pos="1185"/>
              </w:tabs>
              <w:spacing w:line="260" w:lineRule="exact"/>
              <w:ind w:left="-75" w:right="-150"/>
              <w:rPr>
                <w:rFonts w:ascii="Arial" w:hAnsi="Arial" w:cs="Arial"/>
                <w:sz w:val="16"/>
                <w:szCs w:val="16"/>
              </w:rPr>
            </w:pPr>
            <w:r w:rsidRPr="002C05F8">
              <w:rPr>
                <w:rFonts w:ascii="Arial" w:hAnsi="Arial" w:cs="Arial"/>
                <w:sz w:val="16"/>
                <w:szCs w:val="16"/>
              </w:rPr>
              <w:t>22,446,537,888</w:t>
            </w:r>
          </w:p>
        </w:tc>
        <w:tc>
          <w:tcPr>
            <w:tcW w:w="733" w:type="pct"/>
            <w:tcBorders>
              <w:top w:val="nil"/>
              <w:left w:val="nil"/>
              <w:bottom w:val="nil"/>
              <w:right w:val="nil"/>
            </w:tcBorders>
          </w:tcPr>
          <w:p w14:paraId="10194068" w14:textId="08A23CFD" w:rsidR="002C05F8" w:rsidRPr="008421A1" w:rsidRDefault="002C05F8" w:rsidP="002C05F8">
            <w:pPr>
              <w:tabs>
                <w:tab w:val="decimal" w:pos="1110"/>
              </w:tabs>
              <w:spacing w:line="260" w:lineRule="exact"/>
              <w:ind w:left="60" w:right="-43"/>
              <w:rPr>
                <w:rFonts w:ascii="Arial" w:hAnsi="Arial" w:cs="Arial"/>
                <w:sz w:val="16"/>
                <w:szCs w:val="16"/>
              </w:rPr>
            </w:pPr>
            <w:r w:rsidRPr="002C05F8">
              <w:rPr>
                <w:rFonts w:ascii="Arial" w:hAnsi="Arial" w:cs="Arial"/>
                <w:sz w:val="16"/>
                <w:szCs w:val="16"/>
              </w:rPr>
              <w:t>54,935,068</w:t>
            </w:r>
          </w:p>
        </w:tc>
        <w:tc>
          <w:tcPr>
            <w:tcW w:w="773" w:type="pct"/>
            <w:tcBorders>
              <w:top w:val="nil"/>
              <w:left w:val="nil"/>
              <w:bottom w:val="nil"/>
              <w:right w:val="nil"/>
            </w:tcBorders>
          </w:tcPr>
          <w:p w14:paraId="33C8885C" w14:textId="4FD8FF63" w:rsidR="002C05F8" w:rsidRPr="008421A1" w:rsidRDefault="002C05F8" w:rsidP="002C05F8">
            <w:pPr>
              <w:tabs>
                <w:tab w:val="decimal" w:pos="1215"/>
              </w:tabs>
              <w:spacing w:line="260" w:lineRule="exact"/>
              <w:ind w:left="60" w:right="-43"/>
              <w:rPr>
                <w:rFonts w:ascii="Arial" w:hAnsi="Arial" w:cs="Arial"/>
                <w:sz w:val="16"/>
                <w:szCs w:val="16"/>
              </w:rPr>
            </w:pPr>
            <w:r w:rsidRPr="002C05F8">
              <w:rPr>
                <w:rFonts w:ascii="Arial" w:hAnsi="Arial" w:cs="Arial"/>
                <w:sz w:val="16"/>
                <w:szCs w:val="16"/>
              </w:rPr>
              <w:t>26,002,489,979</w:t>
            </w:r>
          </w:p>
        </w:tc>
      </w:tr>
      <w:tr w:rsidR="002C05F8" w:rsidRPr="0006468E" w14:paraId="4490015C" w14:textId="77777777" w:rsidTr="00814D5D">
        <w:trPr>
          <w:trHeight w:val="180"/>
        </w:trPr>
        <w:tc>
          <w:tcPr>
            <w:tcW w:w="1296" w:type="pct"/>
          </w:tcPr>
          <w:p w14:paraId="128F1502" w14:textId="0966E908" w:rsidR="002C05F8" w:rsidRPr="0006468E" w:rsidRDefault="002C05F8" w:rsidP="002C05F8">
            <w:pPr>
              <w:spacing w:line="260" w:lineRule="exact"/>
              <w:ind w:right="-72"/>
              <w:rPr>
                <w:rFonts w:ascii="Arial" w:hAnsi="Arial" w:cs="Arial"/>
                <w:sz w:val="16"/>
                <w:szCs w:val="16"/>
                <w:cs/>
                <w:lang w:val="en-GB"/>
              </w:rPr>
            </w:pPr>
            <w:r w:rsidRPr="0006468E">
              <w:rPr>
                <w:rFonts w:ascii="Arial" w:hAnsi="Arial" w:cs="Arial"/>
                <w:sz w:val="16"/>
                <w:szCs w:val="16"/>
              </w:rPr>
              <w:t>Less: Accumulated depreciation</w:t>
            </w:r>
          </w:p>
        </w:tc>
        <w:tc>
          <w:tcPr>
            <w:tcW w:w="694" w:type="pct"/>
            <w:tcBorders>
              <w:top w:val="nil"/>
              <w:left w:val="nil"/>
              <w:bottom w:val="nil"/>
              <w:right w:val="nil"/>
            </w:tcBorders>
          </w:tcPr>
          <w:p w14:paraId="1625B775" w14:textId="3A163522" w:rsidR="002C05F8" w:rsidRPr="008421A1" w:rsidRDefault="002C05F8" w:rsidP="002C05F8">
            <w:pPr>
              <w:tabs>
                <w:tab w:val="decimal" w:pos="1065"/>
              </w:tabs>
              <w:spacing w:line="260" w:lineRule="exact"/>
              <w:ind w:left="60" w:right="-43"/>
              <w:rPr>
                <w:rFonts w:ascii="Arial" w:hAnsi="Arial" w:cs="Arial"/>
                <w:sz w:val="16"/>
                <w:szCs w:val="16"/>
              </w:rPr>
            </w:pPr>
            <w:r w:rsidRPr="002C05F8">
              <w:rPr>
                <w:rFonts w:ascii="Arial" w:hAnsi="Arial" w:cs="Arial"/>
                <w:sz w:val="16"/>
                <w:szCs w:val="16"/>
              </w:rPr>
              <w:t>(1,452,898)</w:t>
            </w:r>
          </w:p>
        </w:tc>
        <w:tc>
          <w:tcPr>
            <w:tcW w:w="771" w:type="pct"/>
            <w:tcBorders>
              <w:top w:val="nil"/>
              <w:left w:val="nil"/>
              <w:bottom w:val="nil"/>
              <w:right w:val="nil"/>
            </w:tcBorders>
          </w:tcPr>
          <w:p w14:paraId="3FFBD327" w14:textId="25C2543A" w:rsidR="002C05F8" w:rsidRPr="008421A1" w:rsidRDefault="002C05F8" w:rsidP="002C05F8">
            <w:pPr>
              <w:tabs>
                <w:tab w:val="decimal" w:pos="1245"/>
              </w:tabs>
              <w:spacing w:line="260" w:lineRule="exact"/>
              <w:ind w:left="60" w:right="45"/>
              <w:rPr>
                <w:rFonts w:ascii="Arial" w:hAnsi="Arial" w:cs="Arial"/>
                <w:sz w:val="16"/>
                <w:szCs w:val="16"/>
              </w:rPr>
            </w:pPr>
            <w:r w:rsidRPr="002C05F8">
              <w:rPr>
                <w:rFonts w:ascii="Arial" w:hAnsi="Arial" w:cs="Arial"/>
                <w:sz w:val="16"/>
                <w:szCs w:val="16"/>
              </w:rPr>
              <w:t>(886,463,714)</w:t>
            </w:r>
          </w:p>
        </w:tc>
        <w:tc>
          <w:tcPr>
            <w:tcW w:w="733" w:type="pct"/>
            <w:tcBorders>
              <w:top w:val="nil"/>
              <w:left w:val="nil"/>
              <w:bottom w:val="nil"/>
              <w:right w:val="nil"/>
            </w:tcBorders>
          </w:tcPr>
          <w:p w14:paraId="3AE05C3B" w14:textId="68EF792D" w:rsidR="002C05F8" w:rsidRPr="008421A1" w:rsidRDefault="002C05F8" w:rsidP="002C05F8">
            <w:pPr>
              <w:tabs>
                <w:tab w:val="decimal" w:pos="1185"/>
              </w:tabs>
              <w:spacing w:line="260" w:lineRule="exact"/>
              <w:ind w:left="-75" w:right="-150"/>
              <w:rPr>
                <w:rFonts w:ascii="Arial" w:hAnsi="Arial" w:cs="Arial"/>
                <w:sz w:val="16"/>
                <w:szCs w:val="16"/>
              </w:rPr>
            </w:pPr>
            <w:r w:rsidRPr="002C05F8">
              <w:rPr>
                <w:rFonts w:ascii="Arial" w:hAnsi="Arial" w:cs="Arial"/>
                <w:sz w:val="16"/>
                <w:szCs w:val="16"/>
              </w:rPr>
              <w:t>(13,937,846,412)</w:t>
            </w:r>
          </w:p>
        </w:tc>
        <w:tc>
          <w:tcPr>
            <w:tcW w:w="733" w:type="pct"/>
            <w:tcBorders>
              <w:top w:val="nil"/>
              <w:left w:val="nil"/>
              <w:bottom w:val="nil"/>
              <w:right w:val="nil"/>
            </w:tcBorders>
          </w:tcPr>
          <w:p w14:paraId="4C3F0DD6" w14:textId="55013F42" w:rsidR="002C05F8" w:rsidRPr="008421A1" w:rsidRDefault="002C05F8" w:rsidP="002C05F8">
            <w:pPr>
              <w:tabs>
                <w:tab w:val="decimal" w:pos="1110"/>
              </w:tabs>
              <w:spacing w:line="260" w:lineRule="exact"/>
              <w:ind w:left="60" w:right="-43"/>
              <w:rPr>
                <w:rFonts w:ascii="Arial" w:hAnsi="Arial" w:cs="Arial"/>
                <w:sz w:val="16"/>
                <w:szCs w:val="16"/>
              </w:rPr>
            </w:pPr>
            <w:r w:rsidRPr="002C05F8">
              <w:rPr>
                <w:rFonts w:ascii="Arial" w:hAnsi="Arial" w:cs="Arial"/>
                <w:sz w:val="16"/>
                <w:szCs w:val="16"/>
              </w:rPr>
              <w:t>-</w:t>
            </w:r>
          </w:p>
        </w:tc>
        <w:tc>
          <w:tcPr>
            <w:tcW w:w="773" w:type="pct"/>
            <w:tcBorders>
              <w:top w:val="nil"/>
              <w:left w:val="nil"/>
              <w:bottom w:val="nil"/>
              <w:right w:val="nil"/>
            </w:tcBorders>
          </w:tcPr>
          <w:p w14:paraId="2A02B2BF" w14:textId="00DCD6DB" w:rsidR="002C05F8" w:rsidRPr="008421A1" w:rsidRDefault="002C05F8" w:rsidP="002C05F8">
            <w:pPr>
              <w:tabs>
                <w:tab w:val="decimal" w:pos="1215"/>
              </w:tabs>
              <w:spacing w:line="260" w:lineRule="exact"/>
              <w:ind w:left="60" w:right="-43"/>
              <w:rPr>
                <w:rFonts w:ascii="Arial" w:hAnsi="Arial" w:cs="Arial"/>
                <w:sz w:val="16"/>
                <w:szCs w:val="16"/>
              </w:rPr>
            </w:pPr>
            <w:r w:rsidRPr="002C05F8">
              <w:rPr>
                <w:rFonts w:ascii="Arial" w:hAnsi="Arial" w:cs="Arial"/>
                <w:sz w:val="16"/>
                <w:szCs w:val="16"/>
              </w:rPr>
              <w:t>(14,825,763,024)</w:t>
            </w:r>
          </w:p>
        </w:tc>
      </w:tr>
      <w:tr w:rsidR="002C05F8" w:rsidRPr="0006468E" w14:paraId="53F4A5EC" w14:textId="77777777" w:rsidTr="00814D5D">
        <w:tc>
          <w:tcPr>
            <w:tcW w:w="1296" w:type="pct"/>
          </w:tcPr>
          <w:p w14:paraId="6390F432" w14:textId="31D90361" w:rsidR="002C05F8" w:rsidRPr="0006468E" w:rsidRDefault="002C05F8" w:rsidP="002C05F8">
            <w:pPr>
              <w:spacing w:line="260" w:lineRule="exact"/>
              <w:ind w:right="-72"/>
              <w:rPr>
                <w:rFonts w:ascii="Arial" w:hAnsi="Arial" w:cs="Arial"/>
                <w:sz w:val="16"/>
                <w:szCs w:val="16"/>
              </w:rPr>
            </w:pPr>
            <w:r w:rsidRPr="0006468E">
              <w:rPr>
                <w:rFonts w:ascii="Arial" w:hAnsi="Arial" w:cs="Arial"/>
                <w:sz w:val="16"/>
                <w:szCs w:val="16"/>
              </w:rPr>
              <w:t>Less: Allowance for impairment</w:t>
            </w:r>
          </w:p>
        </w:tc>
        <w:tc>
          <w:tcPr>
            <w:tcW w:w="694" w:type="pct"/>
          </w:tcPr>
          <w:p w14:paraId="4AF510D5" w14:textId="1CAF0DD8" w:rsidR="002C05F8" w:rsidRPr="008421A1" w:rsidRDefault="002C05F8" w:rsidP="002C05F8">
            <w:pPr>
              <w:pBdr>
                <w:bottom w:val="single" w:sz="4" w:space="1" w:color="auto"/>
              </w:pBdr>
              <w:tabs>
                <w:tab w:val="decimal" w:pos="1065"/>
              </w:tabs>
              <w:spacing w:line="260" w:lineRule="exact"/>
              <w:ind w:left="60" w:right="-43"/>
              <w:rPr>
                <w:rFonts w:ascii="Arial" w:hAnsi="Arial" w:cs="Arial"/>
                <w:sz w:val="16"/>
                <w:szCs w:val="16"/>
              </w:rPr>
            </w:pPr>
            <w:r w:rsidRPr="002C05F8">
              <w:rPr>
                <w:rFonts w:ascii="Arial" w:hAnsi="Arial" w:cs="Arial"/>
                <w:sz w:val="16"/>
                <w:szCs w:val="16"/>
              </w:rPr>
              <w:t>-</w:t>
            </w:r>
          </w:p>
        </w:tc>
        <w:tc>
          <w:tcPr>
            <w:tcW w:w="771" w:type="pct"/>
          </w:tcPr>
          <w:p w14:paraId="3693A015" w14:textId="211BFC46" w:rsidR="002C05F8" w:rsidRPr="008421A1" w:rsidRDefault="002C05F8" w:rsidP="002C05F8">
            <w:pPr>
              <w:pBdr>
                <w:bottom w:val="single" w:sz="4" w:space="1" w:color="auto"/>
              </w:pBdr>
              <w:tabs>
                <w:tab w:val="decimal" w:pos="1245"/>
              </w:tabs>
              <w:spacing w:line="260" w:lineRule="exact"/>
              <w:ind w:left="60" w:right="45"/>
              <w:rPr>
                <w:rFonts w:ascii="Arial" w:hAnsi="Arial" w:cs="Arial"/>
                <w:sz w:val="16"/>
                <w:szCs w:val="16"/>
              </w:rPr>
            </w:pPr>
            <w:r w:rsidRPr="002C05F8">
              <w:rPr>
                <w:rFonts w:ascii="Arial" w:hAnsi="Arial" w:cs="Arial"/>
                <w:sz w:val="16"/>
                <w:szCs w:val="16"/>
              </w:rPr>
              <w:t>(5,151,998)</w:t>
            </w:r>
          </w:p>
        </w:tc>
        <w:tc>
          <w:tcPr>
            <w:tcW w:w="733" w:type="pct"/>
          </w:tcPr>
          <w:p w14:paraId="58712443" w14:textId="1043C313" w:rsidR="002C05F8" w:rsidRPr="008421A1" w:rsidRDefault="002C05F8" w:rsidP="002C05F8">
            <w:pPr>
              <w:pBdr>
                <w:bottom w:val="single" w:sz="4" w:space="1" w:color="auto"/>
              </w:pBdr>
              <w:tabs>
                <w:tab w:val="decimal" w:pos="1185"/>
              </w:tabs>
              <w:spacing w:line="260" w:lineRule="exact"/>
              <w:ind w:left="-75" w:right="-150"/>
              <w:rPr>
                <w:rFonts w:ascii="Arial" w:hAnsi="Arial" w:cs="Arial"/>
                <w:sz w:val="16"/>
                <w:szCs w:val="16"/>
              </w:rPr>
            </w:pPr>
            <w:r w:rsidRPr="002C05F8">
              <w:rPr>
                <w:rFonts w:ascii="Arial" w:hAnsi="Arial" w:cs="Arial"/>
                <w:sz w:val="16"/>
                <w:szCs w:val="16"/>
              </w:rPr>
              <w:t>(161,098,770)</w:t>
            </w:r>
          </w:p>
        </w:tc>
        <w:tc>
          <w:tcPr>
            <w:tcW w:w="733" w:type="pct"/>
          </w:tcPr>
          <w:p w14:paraId="078907FE" w14:textId="09CDD9BB" w:rsidR="002C05F8" w:rsidRPr="008421A1" w:rsidRDefault="002C05F8" w:rsidP="002C05F8">
            <w:pPr>
              <w:pBdr>
                <w:bottom w:val="single" w:sz="4" w:space="1" w:color="auto"/>
              </w:pBdr>
              <w:tabs>
                <w:tab w:val="decimal" w:pos="1110"/>
              </w:tabs>
              <w:spacing w:line="260" w:lineRule="exact"/>
              <w:ind w:left="60" w:right="-43"/>
              <w:rPr>
                <w:rFonts w:ascii="Arial" w:hAnsi="Arial" w:cs="Arial"/>
                <w:sz w:val="16"/>
                <w:szCs w:val="16"/>
              </w:rPr>
            </w:pPr>
            <w:r w:rsidRPr="002C05F8">
              <w:rPr>
                <w:rFonts w:ascii="Arial" w:hAnsi="Arial" w:cs="Arial"/>
                <w:sz w:val="16"/>
                <w:szCs w:val="16"/>
              </w:rPr>
              <w:t>-</w:t>
            </w:r>
          </w:p>
        </w:tc>
        <w:tc>
          <w:tcPr>
            <w:tcW w:w="773" w:type="pct"/>
          </w:tcPr>
          <w:p w14:paraId="2F045319" w14:textId="169F8A6A" w:rsidR="002C05F8" w:rsidRPr="008421A1" w:rsidRDefault="002C05F8" w:rsidP="002C05F8">
            <w:pPr>
              <w:pBdr>
                <w:bottom w:val="single" w:sz="4" w:space="1" w:color="auto"/>
              </w:pBdr>
              <w:tabs>
                <w:tab w:val="decimal" w:pos="1215"/>
              </w:tabs>
              <w:spacing w:line="260" w:lineRule="exact"/>
              <w:ind w:left="60" w:right="-43"/>
              <w:rPr>
                <w:rFonts w:ascii="Arial" w:hAnsi="Arial" w:cs="Arial"/>
                <w:sz w:val="16"/>
                <w:szCs w:val="16"/>
              </w:rPr>
            </w:pPr>
            <w:r w:rsidRPr="002C05F8">
              <w:rPr>
                <w:rFonts w:ascii="Arial" w:hAnsi="Arial" w:cs="Arial"/>
                <w:sz w:val="16"/>
                <w:szCs w:val="16"/>
              </w:rPr>
              <w:t>(166,250,768)</w:t>
            </w:r>
          </w:p>
        </w:tc>
      </w:tr>
      <w:tr w:rsidR="002C05F8" w:rsidRPr="0006468E" w14:paraId="4812E96E" w14:textId="77777777" w:rsidTr="00814D5D">
        <w:tc>
          <w:tcPr>
            <w:tcW w:w="1296" w:type="pct"/>
          </w:tcPr>
          <w:p w14:paraId="619DCE67" w14:textId="62EC1F14" w:rsidR="002C05F8" w:rsidRPr="0006468E" w:rsidRDefault="002C05F8" w:rsidP="002C05F8">
            <w:pPr>
              <w:spacing w:line="260" w:lineRule="exact"/>
              <w:ind w:right="-72"/>
              <w:rPr>
                <w:rFonts w:ascii="Arial" w:hAnsi="Arial" w:cs="Arial"/>
                <w:sz w:val="16"/>
                <w:szCs w:val="16"/>
              </w:rPr>
            </w:pPr>
            <w:r w:rsidRPr="0006468E">
              <w:rPr>
                <w:rFonts w:ascii="Arial" w:hAnsi="Arial" w:cs="Arial"/>
                <w:sz w:val="16"/>
                <w:szCs w:val="16"/>
              </w:rPr>
              <w:t>Net book value</w:t>
            </w:r>
          </w:p>
        </w:tc>
        <w:tc>
          <w:tcPr>
            <w:tcW w:w="694" w:type="pct"/>
          </w:tcPr>
          <w:p w14:paraId="7E043CDA" w14:textId="37871150" w:rsidR="002C05F8" w:rsidRPr="008421A1" w:rsidRDefault="002C05F8" w:rsidP="002C05F8">
            <w:pPr>
              <w:pBdr>
                <w:bottom w:val="double" w:sz="4" w:space="1" w:color="auto"/>
              </w:pBdr>
              <w:tabs>
                <w:tab w:val="decimal" w:pos="1065"/>
              </w:tabs>
              <w:spacing w:line="260" w:lineRule="exact"/>
              <w:ind w:left="60" w:right="-43"/>
              <w:rPr>
                <w:rFonts w:ascii="Arial" w:hAnsi="Arial" w:cs="Arial"/>
                <w:sz w:val="16"/>
                <w:szCs w:val="16"/>
              </w:rPr>
            </w:pPr>
            <w:r w:rsidRPr="002C05F8">
              <w:rPr>
                <w:rFonts w:ascii="Arial" w:hAnsi="Arial" w:cs="Arial"/>
                <w:sz w:val="16"/>
                <w:szCs w:val="16"/>
              </w:rPr>
              <w:t>578,024,461</w:t>
            </w:r>
          </w:p>
        </w:tc>
        <w:tc>
          <w:tcPr>
            <w:tcW w:w="771" w:type="pct"/>
          </w:tcPr>
          <w:p w14:paraId="039F6592" w14:textId="1EA19F73" w:rsidR="002C05F8" w:rsidRPr="008421A1" w:rsidRDefault="002C05F8" w:rsidP="002C05F8">
            <w:pPr>
              <w:pBdr>
                <w:bottom w:val="double" w:sz="4" w:space="1" w:color="auto"/>
              </w:pBdr>
              <w:tabs>
                <w:tab w:val="decimal" w:pos="1245"/>
              </w:tabs>
              <w:spacing w:line="260" w:lineRule="exact"/>
              <w:ind w:left="60" w:right="45"/>
              <w:rPr>
                <w:rFonts w:ascii="Arial" w:hAnsi="Arial" w:cs="Arial"/>
                <w:sz w:val="16"/>
                <w:szCs w:val="16"/>
              </w:rPr>
            </w:pPr>
            <w:r w:rsidRPr="002C05F8">
              <w:rPr>
                <w:rFonts w:ascii="Arial" w:hAnsi="Arial" w:cs="Arial"/>
                <w:sz w:val="16"/>
                <w:szCs w:val="16"/>
              </w:rPr>
              <w:t>2,029,923,952</w:t>
            </w:r>
          </w:p>
        </w:tc>
        <w:tc>
          <w:tcPr>
            <w:tcW w:w="733" w:type="pct"/>
          </w:tcPr>
          <w:p w14:paraId="15083495" w14:textId="69821936" w:rsidR="002C05F8" w:rsidRPr="008421A1" w:rsidRDefault="002C05F8" w:rsidP="002C05F8">
            <w:pPr>
              <w:pBdr>
                <w:bottom w:val="double" w:sz="4" w:space="1" w:color="auto"/>
              </w:pBdr>
              <w:tabs>
                <w:tab w:val="decimal" w:pos="1185"/>
              </w:tabs>
              <w:spacing w:line="260" w:lineRule="exact"/>
              <w:ind w:left="-75" w:right="-150"/>
              <w:rPr>
                <w:rFonts w:ascii="Arial" w:hAnsi="Arial" w:cs="Arial"/>
                <w:sz w:val="16"/>
                <w:szCs w:val="16"/>
              </w:rPr>
            </w:pPr>
            <w:r w:rsidRPr="002C05F8">
              <w:rPr>
                <w:rFonts w:ascii="Arial" w:hAnsi="Arial" w:cs="Arial"/>
                <w:sz w:val="16"/>
                <w:szCs w:val="16"/>
              </w:rPr>
              <w:t>8,347,592,706</w:t>
            </w:r>
          </w:p>
        </w:tc>
        <w:tc>
          <w:tcPr>
            <w:tcW w:w="733" w:type="pct"/>
          </w:tcPr>
          <w:p w14:paraId="76D607D9" w14:textId="1A1A3129" w:rsidR="002C05F8" w:rsidRPr="008421A1" w:rsidRDefault="002C05F8" w:rsidP="002C05F8">
            <w:pPr>
              <w:pBdr>
                <w:bottom w:val="double" w:sz="4" w:space="1" w:color="auto"/>
              </w:pBdr>
              <w:tabs>
                <w:tab w:val="decimal" w:pos="1110"/>
              </w:tabs>
              <w:spacing w:line="260" w:lineRule="exact"/>
              <w:ind w:left="60" w:right="-43"/>
              <w:rPr>
                <w:rFonts w:ascii="Arial" w:hAnsi="Arial" w:cs="Arial"/>
                <w:sz w:val="16"/>
                <w:szCs w:val="16"/>
              </w:rPr>
            </w:pPr>
            <w:r w:rsidRPr="002C05F8">
              <w:rPr>
                <w:rFonts w:ascii="Arial" w:hAnsi="Arial" w:cs="Arial"/>
                <w:sz w:val="16"/>
                <w:szCs w:val="16"/>
              </w:rPr>
              <w:t>54,935,068</w:t>
            </w:r>
          </w:p>
        </w:tc>
        <w:tc>
          <w:tcPr>
            <w:tcW w:w="773" w:type="pct"/>
          </w:tcPr>
          <w:p w14:paraId="0BF81A3A" w14:textId="1FFD87FB" w:rsidR="002C05F8" w:rsidRPr="008421A1" w:rsidRDefault="002C05F8" w:rsidP="002C05F8">
            <w:pPr>
              <w:pBdr>
                <w:bottom w:val="double" w:sz="4" w:space="1" w:color="auto"/>
              </w:pBdr>
              <w:tabs>
                <w:tab w:val="decimal" w:pos="1215"/>
              </w:tabs>
              <w:spacing w:line="260" w:lineRule="exact"/>
              <w:ind w:left="60" w:right="-43"/>
              <w:rPr>
                <w:rFonts w:ascii="Arial" w:hAnsi="Arial" w:cs="Arial"/>
                <w:sz w:val="16"/>
                <w:szCs w:val="16"/>
              </w:rPr>
            </w:pPr>
            <w:r w:rsidRPr="002C05F8">
              <w:rPr>
                <w:rFonts w:ascii="Arial" w:hAnsi="Arial" w:cs="Arial"/>
                <w:sz w:val="16"/>
                <w:szCs w:val="16"/>
              </w:rPr>
              <w:t>11,010,476,187</w:t>
            </w:r>
          </w:p>
        </w:tc>
      </w:tr>
      <w:tr w:rsidR="002C05F8" w:rsidRPr="0006468E" w14:paraId="31CCDE1E" w14:textId="77777777" w:rsidTr="00814D5D">
        <w:trPr>
          <w:trHeight w:val="87"/>
        </w:trPr>
        <w:tc>
          <w:tcPr>
            <w:tcW w:w="1296" w:type="pct"/>
          </w:tcPr>
          <w:p w14:paraId="6B8E1F48" w14:textId="4DD1114C" w:rsidR="002C05F8" w:rsidRPr="0006468E" w:rsidRDefault="002C05F8" w:rsidP="002C05F8">
            <w:pPr>
              <w:spacing w:line="260" w:lineRule="exact"/>
              <w:ind w:right="-72"/>
              <w:rPr>
                <w:rFonts w:ascii="Arial" w:hAnsi="Arial" w:cs="Arial"/>
                <w:sz w:val="16"/>
                <w:szCs w:val="16"/>
              </w:rPr>
            </w:pPr>
            <w:r w:rsidRPr="0006468E">
              <w:rPr>
                <w:rFonts w:ascii="Arial" w:hAnsi="Arial" w:cs="Arial"/>
                <w:sz w:val="16"/>
                <w:szCs w:val="16"/>
              </w:rPr>
              <w:t xml:space="preserve">As at 31 December </w:t>
            </w:r>
            <w:r>
              <w:rPr>
                <w:rFonts w:ascii="Arial" w:hAnsi="Arial" w:cs="Arial"/>
                <w:sz w:val="16"/>
                <w:szCs w:val="16"/>
              </w:rPr>
              <w:t>2024:</w:t>
            </w:r>
          </w:p>
        </w:tc>
        <w:tc>
          <w:tcPr>
            <w:tcW w:w="694" w:type="pct"/>
            <w:vAlign w:val="bottom"/>
          </w:tcPr>
          <w:p w14:paraId="4652F11C" w14:textId="77777777" w:rsidR="002C05F8" w:rsidRPr="008421A1" w:rsidRDefault="002C05F8" w:rsidP="002C05F8">
            <w:pPr>
              <w:tabs>
                <w:tab w:val="decimal" w:pos="1065"/>
              </w:tabs>
              <w:spacing w:line="260" w:lineRule="exact"/>
              <w:ind w:left="60" w:right="-43"/>
              <w:rPr>
                <w:rFonts w:ascii="Arial" w:hAnsi="Arial" w:cs="Arial"/>
                <w:sz w:val="16"/>
                <w:szCs w:val="16"/>
              </w:rPr>
            </w:pPr>
          </w:p>
        </w:tc>
        <w:tc>
          <w:tcPr>
            <w:tcW w:w="771" w:type="pct"/>
          </w:tcPr>
          <w:p w14:paraId="76F8A4FF" w14:textId="77777777" w:rsidR="002C05F8" w:rsidRPr="008421A1" w:rsidRDefault="002C05F8" w:rsidP="002C05F8">
            <w:pPr>
              <w:tabs>
                <w:tab w:val="decimal" w:pos="1245"/>
              </w:tabs>
              <w:spacing w:line="260" w:lineRule="exact"/>
              <w:ind w:left="60" w:right="45"/>
              <w:rPr>
                <w:rFonts w:ascii="Arial" w:hAnsi="Arial" w:cs="Arial"/>
                <w:sz w:val="16"/>
                <w:szCs w:val="16"/>
              </w:rPr>
            </w:pPr>
          </w:p>
        </w:tc>
        <w:tc>
          <w:tcPr>
            <w:tcW w:w="733" w:type="pct"/>
            <w:vAlign w:val="bottom"/>
          </w:tcPr>
          <w:p w14:paraId="3BDEC512" w14:textId="77777777" w:rsidR="002C05F8" w:rsidRPr="008421A1" w:rsidRDefault="002C05F8" w:rsidP="002C05F8">
            <w:pPr>
              <w:tabs>
                <w:tab w:val="decimal" w:pos="1185"/>
              </w:tabs>
              <w:spacing w:line="260" w:lineRule="exact"/>
              <w:ind w:left="-75" w:right="-150"/>
              <w:rPr>
                <w:rFonts w:ascii="Arial" w:hAnsi="Arial" w:cs="Arial"/>
                <w:sz w:val="16"/>
                <w:szCs w:val="16"/>
              </w:rPr>
            </w:pPr>
          </w:p>
        </w:tc>
        <w:tc>
          <w:tcPr>
            <w:tcW w:w="733" w:type="pct"/>
          </w:tcPr>
          <w:p w14:paraId="6C3B15E2" w14:textId="77777777" w:rsidR="002C05F8" w:rsidRPr="008421A1" w:rsidRDefault="002C05F8" w:rsidP="002C05F8">
            <w:pPr>
              <w:tabs>
                <w:tab w:val="decimal" w:pos="1110"/>
                <w:tab w:val="decimal" w:pos="1200"/>
              </w:tabs>
              <w:spacing w:line="260" w:lineRule="exact"/>
              <w:ind w:left="60" w:right="-43"/>
              <w:rPr>
                <w:rFonts w:ascii="Arial" w:hAnsi="Arial" w:cs="Arial"/>
                <w:sz w:val="16"/>
                <w:szCs w:val="16"/>
              </w:rPr>
            </w:pPr>
          </w:p>
        </w:tc>
        <w:tc>
          <w:tcPr>
            <w:tcW w:w="773" w:type="pct"/>
            <w:vAlign w:val="bottom"/>
          </w:tcPr>
          <w:p w14:paraId="31C370D8" w14:textId="77777777" w:rsidR="002C05F8" w:rsidRPr="008421A1" w:rsidRDefault="002C05F8" w:rsidP="002C05F8">
            <w:pPr>
              <w:tabs>
                <w:tab w:val="decimal" w:pos="1215"/>
              </w:tabs>
              <w:spacing w:line="260" w:lineRule="exact"/>
              <w:ind w:left="60" w:right="-43"/>
              <w:rPr>
                <w:rFonts w:ascii="Arial" w:hAnsi="Arial" w:cs="Arial"/>
                <w:sz w:val="16"/>
                <w:szCs w:val="16"/>
              </w:rPr>
            </w:pPr>
          </w:p>
        </w:tc>
      </w:tr>
      <w:tr w:rsidR="002C05F8" w:rsidRPr="0006468E" w14:paraId="199BBF6C" w14:textId="77777777" w:rsidTr="00814D5D">
        <w:trPr>
          <w:trHeight w:val="261"/>
        </w:trPr>
        <w:tc>
          <w:tcPr>
            <w:tcW w:w="1296" w:type="pct"/>
          </w:tcPr>
          <w:p w14:paraId="1B7201F6" w14:textId="77777777" w:rsidR="002C05F8" w:rsidRPr="0006468E" w:rsidRDefault="002C05F8" w:rsidP="002C05F8">
            <w:pPr>
              <w:spacing w:line="260" w:lineRule="exact"/>
              <w:ind w:right="-72"/>
              <w:rPr>
                <w:rFonts w:ascii="Arial" w:hAnsi="Arial" w:cs="Arial"/>
                <w:sz w:val="16"/>
                <w:szCs w:val="16"/>
                <w:cs/>
              </w:rPr>
            </w:pPr>
            <w:r w:rsidRPr="0006468E">
              <w:rPr>
                <w:rFonts w:ascii="Arial" w:hAnsi="Arial" w:cs="Arial"/>
                <w:sz w:val="16"/>
                <w:szCs w:val="16"/>
              </w:rPr>
              <w:t>Cost</w:t>
            </w:r>
          </w:p>
        </w:tc>
        <w:tc>
          <w:tcPr>
            <w:tcW w:w="694" w:type="pct"/>
          </w:tcPr>
          <w:p w14:paraId="7FC204C4" w14:textId="6E533BDF" w:rsidR="002C05F8" w:rsidRPr="008421A1" w:rsidRDefault="002C05F8" w:rsidP="002C05F8">
            <w:pPr>
              <w:tabs>
                <w:tab w:val="decimal" w:pos="1065"/>
              </w:tabs>
              <w:spacing w:line="260" w:lineRule="exact"/>
              <w:ind w:left="60" w:right="-43"/>
              <w:rPr>
                <w:rFonts w:ascii="Arial" w:hAnsi="Arial" w:cs="Arial"/>
                <w:sz w:val="16"/>
                <w:szCs w:val="16"/>
              </w:rPr>
            </w:pPr>
            <w:r w:rsidRPr="008421A1">
              <w:rPr>
                <w:rFonts w:ascii="Arial" w:hAnsi="Arial" w:cs="Arial"/>
                <w:sz w:val="16"/>
                <w:szCs w:val="16"/>
              </w:rPr>
              <w:t xml:space="preserve"> 516,635,074 </w:t>
            </w:r>
          </w:p>
        </w:tc>
        <w:tc>
          <w:tcPr>
            <w:tcW w:w="771" w:type="pct"/>
          </w:tcPr>
          <w:p w14:paraId="513DE191" w14:textId="729A45BB" w:rsidR="002C05F8" w:rsidRPr="008421A1" w:rsidRDefault="002C05F8" w:rsidP="002C05F8">
            <w:pPr>
              <w:tabs>
                <w:tab w:val="decimal" w:pos="1245"/>
              </w:tabs>
              <w:spacing w:line="260" w:lineRule="exact"/>
              <w:ind w:left="60" w:right="45"/>
              <w:rPr>
                <w:rFonts w:ascii="Arial" w:hAnsi="Arial" w:cs="Arial"/>
                <w:sz w:val="16"/>
                <w:szCs w:val="16"/>
              </w:rPr>
            </w:pPr>
            <w:r w:rsidRPr="008421A1">
              <w:rPr>
                <w:rFonts w:ascii="Arial" w:hAnsi="Arial" w:cs="Arial"/>
                <w:sz w:val="16"/>
                <w:szCs w:val="16"/>
              </w:rPr>
              <w:t xml:space="preserve"> 2,796,526,848 </w:t>
            </w:r>
          </w:p>
        </w:tc>
        <w:tc>
          <w:tcPr>
            <w:tcW w:w="733" w:type="pct"/>
          </w:tcPr>
          <w:p w14:paraId="4E035603" w14:textId="6AB20E40" w:rsidR="002C05F8" w:rsidRPr="008421A1" w:rsidRDefault="002C05F8" w:rsidP="002C05F8">
            <w:pPr>
              <w:tabs>
                <w:tab w:val="decimal" w:pos="1185"/>
              </w:tabs>
              <w:spacing w:line="260" w:lineRule="exact"/>
              <w:ind w:left="-75" w:right="-150"/>
              <w:rPr>
                <w:rFonts w:ascii="Arial" w:hAnsi="Arial" w:cs="Arial"/>
                <w:sz w:val="16"/>
                <w:szCs w:val="16"/>
              </w:rPr>
            </w:pPr>
            <w:r w:rsidRPr="008421A1">
              <w:rPr>
                <w:rFonts w:ascii="Arial" w:hAnsi="Arial" w:cs="Arial"/>
                <w:sz w:val="16"/>
                <w:szCs w:val="16"/>
              </w:rPr>
              <w:t>23,787,044,639</w:t>
            </w:r>
          </w:p>
        </w:tc>
        <w:tc>
          <w:tcPr>
            <w:tcW w:w="733" w:type="pct"/>
          </w:tcPr>
          <w:p w14:paraId="71077EDD" w14:textId="769E46CE" w:rsidR="002C05F8" w:rsidRPr="008421A1" w:rsidRDefault="002C05F8" w:rsidP="002C05F8">
            <w:pPr>
              <w:tabs>
                <w:tab w:val="decimal" w:pos="1110"/>
              </w:tabs>
              <w:spacing w:line="260" w:lineRule="exact"/>
              <w:ind w:left="60" w:right="-43"/>
              <w:rPr>
                <w:rFonts w:ascii="Arial" w:hAnsi="Arial" w:cs="Arial"/>
                <w:sz w:val="16"/>
                <w:szCs w:val="16"/>
              </w:rPr>
            </w:pPr>
            <w:r w:rsidRPr="008421A1">
              <w:rPr>
                <w:rFonts w:ascii="Arial" w:hAnsi="Arial" w:cs="Arial"/>
                <w:sz w:val="16"/>
                <w:szCs w:val="16"/>
              </w:rPr>
              <w:t xml:space="preserve"> 85,494,382 </w:t>
            </w:r>
          </w:p>
        </w:tc>
        <w:tc>
          <w:tcPr>
            <w:tcW w:w="773" w:type="pct"/>
          </w:tcPr>
          <w:p w14:paraId="479AD2F4" w14:textId="30A1461C" w:rsidR="002C05F8" w:rsidRPr="008421A1" w:rsidRDefault="002C05F8" w:rsidP="002C05F8">
            <w:pPr>
              <w:tabs>
                <w:tab w:val="decimal" w:pos="1215"/>
                <w:tab w:val="decimal" w:pos="1290"/>
              </w:tabs>
              <w:spacing w:line="260" w:lineRule="exact"/>
              <w:ind w:left="60" w:right="-43"/>
              <w:rPr>
                <w:rFonts w:ascii="Arial" w:hAnsi="Arial" w:cs="Arial"/>
                <w:sz w:val="16"/>
                <w:szCs w:val="16"/>
              </w:rPr>
            </w:pPr>
            <w:r w:rsidRPr="008421A1">
              <w:rPr>
                <w:rFonts w:ascii="Arial" w:hAnsi="Arial" w:cs="Arial"/>
                <w:sz w:val="16"/>
                <w:szCs w:val="16"/>
              </w:rPr>
              <w:t xml:space="preserve"> 27,185,700,943</w:t>
            </w:r>
          </w:p>
        </w:tc>
      </w:tr>
      <w:tr w:rsidR="002C05F8" w:rsidRPr="0006468E" w14:paraId="78ABE53C" w14:textId="77777777" w:rsidTr="00814D5D">
        <w:trPr>
          <w:trHeight w:val="261"/>
        </w:trPr>
        <w:tc>
          <w:tcPr>
            <w:tcW w:w="1296" w:type="pct"/>
          </w:tcPr>
          <w:p w14:paraId="56A0D8C1" w14:textId="34F51219" w:rsidR="002C05F8" w:rsidRPr="0006468E" w:rsidRDefault="002C05F8" w:rsidP="002C05F8">
            <w:pPr>
              <w:spacing w:line="260" w:lineRule="exact"/>
              <w:ind w:right="-72"/>
              <w:rPr>
                <w:rFonts w:ascii="Arial" w:hAnsi="Arial" w:cs="Arial"/>
                <w:sz w:val="16"/>
                <w:szCs w:val="16"/>
              </w:rPr>
            </w:pPr>
            <w:r w:rsidRPr="0006468E">
              <w:rPr>
                <w:rFonts w:ascii="Arial" w:hAnsi="Arial" w:cs="Arial"/>
                <w:sz w:val="16"/>
                <w:szCs w:val="16"/>
              </w:rPr>
              <w:t>Less: Accumulated depreciation</w:t>
            </w:r>
          </w:p>
        </w:tc>
        <w:tc>
          <w:tcPr>
            <w:tcW w:w="694" w:type="pct"/>
          </w:tcPr>
          <w:p w14:paraId="73A856D3" w14:textId="71D03133" w:rsidR="002C05F8" w:rsidRPr="008421A1" w:rsidRDefault="002C05F8" w:rsidP="002C05F8">
            <w:pPr>
              <w:tabs>
                <w:tab w:val="decimal" w:pos="1065"/>
              </w:tabs>
              <w:spacing w:line="260" w:lineRule="exact"/>
              <w:ind w:left="60" w:right="-43"/>
              <w:rPr>
                <w:rFonts w:ascii="Arial" w:hAnsi="Arial" w:cs="Arial"/>
                <w:sz w:val="16"/>
                <w:szCs w:val="16"/>
              </w:rPr>
            </w:pPr>
            <w:r w:rsidRPr="008421A1">
              <w:rPr>
                <w:rFonts w:ascii="Arial" w:hAnsi="Arial" w:cs="Arial"/>
                <w:sz w:val="16"/>
                <w:szCs w:val="16"/>
              </w:rPr>
              <w:t xml:space="preserve"> -</w:t>
            </w:r>
          </w:p>
        </w:tc>
        <w:tc>
          <w:tcPr>
            <w:tcW w:w="771" w:type="pct"/>
          </w:tcPr>
          <w:p w14:paraId="1C17E061" w14:textId="1E036E61" w:rsidR="002C05F8" w:rsidRPr="008421A1" w:rsidRDefault="002C05F8" w:rsidP="002C05F8">
            <w:pPr>
              <w:tabs>
                <w:tab w:val="decimal" w:pos="1245"/>
              </w:tabs>
              <w:spacing w:line="260" w:lineRule="exact"/>
              <w:ind w:left="60" w:right="45"/>
              <w:rPr>
                <w:rFonts w:ascii="Arial" w:hAnsi="Arial" w:cs="Arial"/>
                <w:sz w:val="16"/>
                <w:szCs w:val="16"/>
              </w:rPr>
            </w:pPr>
            <w:r w:rsidRPr="008421A1">
              <w:rPr>
                <w:rFonts w:ascii="Arial" w:hAnsi="Arial" w:cs="Arial"/>
                <w:sz w:val="16"/>
                <w:szCs w:val="16"/>
              </w:rPr>
              <w:t xml:space="preserve"> (853,004,478)</w:t>
            </w:r>
          </w:p>
        </w:tc>
        <w:tc>
          <w:tcPr>
            <w:tcW w:w="733" w:type="pct"/>
          </w:tcPr>
          <w:p w14:paraId="5B07A94D" w14:textId="2DCD5AC3" w:rsidR="002C05F8" w:rsidRPr="008421A1" w:rsidRDefault="002C05F8" w:rsidP="002C05F8">
            <w:pPr>
              <w:tabs>
                <w:tab w:val="decimal" w:pos="1185"/>
              </w:tabs>
              <w:spacing w:line="260" w:lineRule="exact"/>
              <w:ind w:left="-75" w:right="-150"/>
              <w:rPr>
                <w:rFonts w:ascii="Arial" w:hAnsi="Arial" w:cs="Arial"/>
                <w:sz w:val="16"/>
                <w:szCs w:val="16"/>
              </w:rPr>
            </w:pPr>
            <w:r w:rsidRPr="008421A1">
              <w:rPr>
                <w:rFonts w:ascii="Arial" w:hAnsi="Arial" w:cs="Arial"/>
                <w:sz w:val="16"/>
                <w:szCs w:val="16"/>
              </w:rPr>
              <w:t xml:space="preserve"> (13,609,218,263)</w:t>
            </w:r>
          </w:p>
        </w:tc>
        <w:tc>
          <w:tcPr>
            <w:tcW w:w="733" w:type="pct"/>
          </w:tcPr>
          <w:p w14:paraId="4FF6D46D" w14:textId="6BAA2858" w:rsidR="002C05F8" w:rsidRPr="008421A1" w:rsidRDefault="002C05F8" w:rsidP="002C05F8">
            <w:pPr>
              <w:tabs>
                <w:tab w:val="decimal" w:pos="1110"/>
              </w:tabs>
              <w:spacing w:line="260" w:lineRule="exact"/>
              <w:ind w:left="60" w:right="-43"/>
              <w:rPr>
                <w:rFonts w:ascii="Arial" w:hAnsi="Arial" w:cs="Arial"/>
                <w:sz w:val="16"/>
                <w:szCs w:val="16"/>
              </w:rPr>
            </w:pPr>
            <w:r w:rsidRPr="008421A1">
              <w:rPr>
                <w:rFonts w:ascii="Arial" w:hAnsi="Arial" w:cs="Arial"/>
                <w:sz w:val="16"/>
                <w:szCs w:val="16"/>
              </w:rPr>
              <w:t xml:space="preserve"> - </w:t>
            </w:r>
          </w:p>
        </w:tc>
        <w:tc>
          <w:tcPr>
            <w:tcW w:w="773" w:type="pct"/>
          </w:tcPr>
          <w:p w14:paraId="4B403130" w14:textId="537708BB" w:rsidR="002C05F8" w:rsidRPr="008421A1" w:rsidRDefault="002C05F8" w:rsidP="002C05F8">
            <w:pPr>
              <w:tabs>
                <w:tab w:val="decimal" w:pos="1215"/>
              </w:tabs>
              <w:spacing w:line="260" w:lineRule="exact"/>
              <w:ind w:left="60" w:right="-43"/>
              <w:rPr>
                <w:rFonts w:ascii="Arial" w:hAnsi="Arial" w:cs="Arial"/>
                <w:sz w:val="16"/>
                <w:szCs w:val="16"/>
              </w:rPr>
            </w:pPr>
            <w:r w:rsidRPr="008421A1">
              <w:rPr>
                <w:rFonts w:ascii="Arial" w:hAnsi="Arial" w:cs="Arial"/>
                <w:sz w:val="16"/>
                <w:szCs w:val="16"/>
              </w:rPr>
              <w:t xml:space="preserve"> (14,462,222,741)</w:t>
            </w:r>
          </w:p>
        </w:tc>
      </w:tr>
      <w:tr w:rsidR="002C05F8" w:rsidRPr="0006468E" w14:paraId="27613F6B" w14:textId="77777777" w:rsidTr="00814D5D">
        <w:trPr>
          <w:trHeight w:val="261"/>
        </w:trPr>
        <w:tc>
          <w:tcPr>
            <w:tcW w:w="1296" w:type="pct"/>
          </w:tcPr>
          <w:p w14:paraId="6BAC649D" w14:textId="77777777" w:rsidR="002C05F8" w:rsidRDefault="002C05F8" w:rsidP="002C05F8">
            <w:pPr>
              <w:spacing w:line="260" w:lineRule="exact"/>
              <w:ind w:right="-72"/>
              <w:rPr>
                <w:rFonts w:ascii="Arial" w:hAnsi="Arial" w:cs="Arial"/>
                <w:sz w:val="16"/>
                <w:szCs w:val="16"/>
              </w:rPr>
            </w:pPr>
            <w:r w:rsidRPr="00FA086C">
              <w:rPr>
                <w:rFonts w:ascii="Arial" w:hAnsi="Arial" w:cs="Arial"/>
                <w:sz w:val="16"/>
                <w:szCs w:val="16"/>
              </w:rPr>
              <w:t xml:space="preserve">Reclassification for right-of-use </w:t>
            </w:r>
            <w:r>
              <w:rPr>
                <w:rFonts w:ascii="Arial" w:hAnsi="Arial" w:cs="Arial"/>
                <w:sz w:val="16"/>
                <w:szCs w:val="16"/>
              </w:rPr>
              <w:t xml:space="preserve">   </w:t>
            </w:r>
          </w:p>
          <w:p w14:paraId="4F9CCBA7" w14:textId="77777777" w:rsidR="002C05F8" w:rsidRDefault="002C05F8" w:rsidP="002C05F8">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assets in proportion to the </w:t>
            </w:r>
          </w:p>
          <w:p w14:paraId="4D3D9FCE" w14:textId="77777777" w:rsidR="002C05F8" w:rsidRDefault="002C05F8" w:rsidP="002C05F8">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usable area of the subsidiary's </w:t>
            </w:r>
          </w:p>
          <w:p w14:paraId="4D42D78A" w14:textId="31FC1837" w:rsidR="002C05F8" w:rsidRPr="0006468E" w:rsidRDefault="002C05F8" w:rsidP="002C05F8">
            <w:pPr>
              <w:spacing w:line="26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hotel building (Note </w:t>
            </w:r>
            <w:r>
              <w:rPr>
                <w:rFonts w:ascii="Arial" w:hAnsi="Arial" w:cs="Arial"/>
                <w:sz w:val="16"/>
                <w:szCs w:val="16"/>
              </w:rPr>
              <w:t>30</w:t>
            </w:r>
            <w:r w:rsidRPr="00FA086C">
              <w:rPr>
                <w:rFonts w:ascii="Arial" w:hAnsi="Arial" w:cs="Arial"/>
                <w:sz w:val="16"/>
                <w:szCs w:val="16"/>
              </w:rPr>
              <w:t>.1)</w:t>
            </w:r>
          </w:p>
        </w:tc>
        <w:tc>
          <w:tcPr>
            <w:tcW w:w="694" w:type="pct"/>
          </w:tcPr>
          <w:p w14:paraId="3F116B82" w14:textId="77777777" w:rsidR="002C05F8" w:rsidRPr="008421A1" w:rsidRDefault="002C05F8" w:rsidP="002C05F8">
            <w:pPr>
              <w:tabs>
                <w:tab w:val="decimal" w:pos="1065"/>
              </w:tabs>
              <w:spacing w:line="260" w:lineRule="exact"/>
              <w:ind w:left="60" w:right="-43"/>
              <w:rPr>
                <w:rFonts w:ascii="Arial" w:hAnsi="Arial" w:cs="Arial"/>
                <w:sz w:val="16"/>
                <w:szCs w:val="16"/>
              </w:rPr>
            </w:pPr>
          </w:p>
          <w:p w14:paraId="1A5629F4" w14:textId="77777777" w:rsidR="002C05F8" w:rsidRPr="008421A1" w:rsidRDefault="002C05F8" w:rsidP="002C05F8">
            <w:pPr>
              <w:tabs>
                <w:tab w:val="decimal" w:pos="1065"/>
              </w:tabs>
              <w:spacing w:line="260" w:lineRule="exact"/>
              <w:ind w:left="60" w:right="-43"/>
              <w:rPr>
                <w:rFonts w:ascii="Arial" w:hAnsi="Arial" w:cs="Arial"/>
                <w:sz w:val="16"/>
                <w:szCs w:val="16"/>
              </w:rPr>
            </w:pPr>
          </w:p>
          <w:p w14:paraId="7694334E" w14:textId="77777777" w:rsidR="002C05F8" w:rsidRPr="008421A1" w:rsidRDefault="002C05F8" w:rsidP="002C05F8">
            <w:pPr>
              <w:tabs>
                <w:tab w:val="decimal" w:pos="1065"/>
              </w:tabs>
              <w:spacing w:line="260" w:lineRule="exact"/>
              <w:ind w:left="60" w:right="-43"/>
              <w:rPr>
                <w:rFonts w:ascii="Arial" w:hAnsi="Arial" w:cs="Arial"/>
                <w:sz w:val="16"/>
                <w:szCs w:val="16"/>
              </w:rPr>
            </w:pPr>
          </w:p>
          <w:p w14:paraId="1853B57B" w14:textId="2E8123FC" w:rsidR="002C05F8" w:rsidRPr="008421A1" w:rsidRDefault="002C05F8" w:rsidP="002C05F8">
            <w:pPr>
              <w:tabs>
                <w:tab w:val="decimal" w:pos="1065"/>
              </w:tabs>
              <w:spacing w:line="260" w:lineRule="exact"/>
              <w:ind w:left="60" w:right="-43"/>
              <w:rPr>
                <w:rFonts w:ascii="Arial" w:hAnsi="Arial" w:cs="Arial"/>
                <w:sz w:val="16"/>
                <w:szCs w:val="16"/>
              </w:rPr>
            </w:pPr>
            <w:r w:rsidRPr="008421A1">
              <w:rPr>
                <w:rFonts w:ascii="Arial" w:hAnsi="Arial" w:cs="Arial"/>
                <w:sz w:val="16"/>
                <w:szCs w:val="16"/>
              </w:rPr>
              <w:t>-</w:t>
            </w:r>
          </w:p>
        </w:tc>
        <w:tc>
          <w:tcPr>
            <w:tcW w:w="771" w:type="pct"/>
          </w:tcPr>
          <w:p w14:paraId="2B4E3CB6" w14:textId="77777777" w:rsidR="002C05F8" w:rsidRPr="008421A1" w:rsidRDefault="002C05F8" w:rsidP="002C05F8">
            <w:pPr>
              <w:tabs>
                <w:tab w:val="decimal" w:pos="975"/>
                <w:tab w:val="decimal" w:pos="1245"/>
              </w:tabs>
              <w:spacing w:line="260" w:lineRule="exact"/>
              <w:ind w:left="60" w:right="45"/>
              <w:rPr>
                <w:rFonts w:ascii="Arial" w:hAnsi="Arial" w:cs="Arial"/>
                <w:sz w:val="16"/>
                <w:szCs w:val="16"/>
              </w:rPr>
            </w:pPr>
          </w:p>
          <w:p w14:paraId="737BD480" w14:textId="77777777" w:rsidR="002C05F8" w:rsidRPr="008421A1" w:rsidRDefault="002C05F8" w:rsidP="002C05F8">
            <w:pPr>
              <w:tabs>
                <w:tab w:val="decimal" w:pos="975"/>
                <w:tab w:val="decimal" w:pos="1245"/>
              </w:tabs>
              <w:spacing w:line="260" w:lineRule="exact"/>
              <w:ind w:left="60" w:right="45"/>
              <w:rPr>
                <w:rFonts w:ascii="Arial" w:hAnsi="Arial" w:cs="Arial"/>
                <w:sz w:val="16"/>
                <w:szCs w:val="16"/>
              </w:rPr>
            </w:pPr>
          </w:p>
          <w:p w14:paraId="70943027" w14:textId="77777777" w:rsidR="002C05F8" w:rsidRPr="008421A1" w:rsidRDefault="002C05F8" w:rsidP="002C05F8">
            <w:pPr>
              <w:tabs>
                <w:tab w:val="left" w:pos="248"/>
                <w:tab w:val="decimal" w:pos="1245"/>
              </w:tabs>
              <w:spacing w:line="260" w:lineRule="exact"/>
              <w:ind w:left="60" w:right="45"/>
              <w:rPr>
                <w:rFonts w:ascii="Arial" w:hAnsi="Arial" w:cs="Arial"/>
                <w:sz w:val="16"/>
                <w:szCs w:val="16"/>
              </w:rPr>
            </w:pPr>
          </w:p>
          <w:p w14:paraId="5E65FC2F" w14:textId="0008398A" w:rsidR="002C05F8" w:rsidRPr="008421A1" w:rsidRDefault="002C05F8" w:rsidP="002C05F8">
            <w:pPr>
              <w:tabs>
                <w:tab w:val="decimal" w:pos="1245"/>
              </w:tabs>
              <w:spacing w:line="260" w:lineRule="exact"/>
              <w:ind w:left="60" w:right="45"/>
              <w:rPr>
                <w:rFonts w:ascii="Arial" w:hAnsi="Arial" w:cs="Arial"/>
                <w:sz w:val="16"/>
                <w:szCs w:val="16"/>
              </w:rPr>
            </w:pPr>
            <w:r w:rsidRPr="008421A1">
              <w:rPr>
                <w:rFonts w:ascii="Arial" w:hAnsi="Arial" w:cs="Arial"/>
                <w:sz w:val="16"/>
                <w:szCs w:val="16"/>
              </w:rPr>
              <w:t xml:space="preserve"> -</w:t>
            </w:r>
          </w:p>
        </w:tc>
        <w:tc>
          <w:tcPr>
            <w:tcW w:w="733" w:type="pct"/>
          </w:tcPr>
          <w:p w14:paraId="56940FDD" w14:textId="77777777" w:rsidR="002C05F8" w:rsidRPr="008421A1" w:rsidRDefault="002C05F8" w:rsidP="002C05F8">
            <w:pPr>
              <w:tabs>
                <w:tab w:val="decimal" w:pos="1185"/>
              </w:tabs>
              <w:spacing w:line="260" w:lineRule="exact"/>
              <w:ind w:left="-75" w:right="-150"/>
              <w:rPr>
                <w:rFonts w:ascii="Arial" w:hAnsi="Arial" w:cs="Arial"/>
                <w:sz w:val="16"/>
                <w:szCs w:val="16"/>
              </w:rPr>
            </w:pPr>
          </w:p>
          <w:p w14:paraId="09317BFD" w14:textId="77777777" w:rsidR="002C05F8" w:rsidRPr="008421A1" w:rsidRDefault="002C05F8" w:rsidP="002C05F8">
            <w:pPr>
              <w:tabs>
                <w:tab w:val="decimal" w:pos="1185"/>
              </w:tabs>
              <w:spacing w:line="260" w:lineRule="exact"/>
              <w:ind w:left="-75" w:right="-150"/>
              <w:rPr>
                <w:rFonts w:ascii="Arial" w:hAnsi="Arial" w:cs="Arial"/>
                <w:sz w:val="16"/>
                <w:szCs w:val="16"/>
              </w:rPr>
            </w:pPr>
          </w:p>
          <w:p w14:paraId="4A6E4CD6" w14:textId="77777777" w:rsidR="002C05F8" w:rsidRPr="008421A1" w:rsidRDefault="002C05F8" w:rsidP="002C05F8">
            <w:pPr>
              <w:tabs>
                <w:tab w:val="decimal" w:pos="1185"/>
              </w:tabs>
              <w:spacing w:line="260" w:lineRule="exact"/>
              <w:ind w:left="-75" w:right="-150"/>
              <w:rPr>
                <w:rFonts w:ascii="Arial" w:hAnsi="Arial" w:cs="Arial"/>
                <w:sz w:val="16"/>
                <w:szCs w:val="16"/>
              </w:rPr>
            </w:pPr>
          </w:p>
          <w:p w14:paraId="09888260" w14:textId="048682DD" w:rsidR="002C05F8" w:rsidRPr="008421A1" w:rsidRDefault="002C05F8" w:rsidP="002C05F8">
            <w:pPr>
              <w:tabs>
                <w:tab w:val="decimal" w:pos="1185"/>
              </w:tabs>
              <w:spacing w:line="260" w:lineRule="exact"/>
              <w:ind w:left="-75" w:right="-150"/>
              <w:rPr>
                <w:rFonts w:ascii="Arial" w:hAnsi="Arial" w:cs="Arial"/>
                <w:sz w:val="16"/>
                <w:szCs w:val="16"/>
              </w:rPr>
            </w:pPr>
            <w:r w:rsidRPr="008421A1">
              <w:rPr>
                <w:rFonts w:ascii="Arial" w:hAnsi="Arial" w:cs="Arial"/>
                <w:sz w:val="16"/>
                <w:szCs w:val="16"/>
              </w:rPr>
              <w:t xml:space="preserve"> (699,931,185)</w:t>
            </w:r>
          </w:p>
        </w:tc>
        <w:tc>
          <w:tcPr>
            <w:tcW w:w="733" w:type="pct"/>
          </w:tcPr>
          <w:p w14:paraId="375718F3" w14:textId="77777777" w:rsidR="002C05F8" w:rsidRPr="008421A1" w:rsidRDefault="002C05F8" w:rsidP="002C05F8">
            <w:pPr>
              <w:tabs>
                <w:tab w:val="decimal" w:pos="1110"/>
                <w:tab w:val="decimal" w:pos="1140"/>
                <w:tab w:val="decimal" w:pos="1230"/>
              </w:tabs>
              <w:spacing w:line="260" w:lineRule="exact"/>
              <w:ind w:left="60" w:right="-43"/>
              <w:rPr>
                <w:rFonts w:ascii="Arial" w:hAnsi="Arial" w:cs="Arial"/>
                <w:sz w:val="16"/>
                <w:szCs w:val="16"/>
              </w:rPr>
            </w:pPr>
          </w:p>
          <w:p w14:paraId="2364F2C1" w14:textId="77777777" w:rsidR="002C05F8" w:rsidRPr="008421A1" w:rsidRDefault="002C05F8" w:rsidP="002C05F8">
            <w:pPr>
              <w:tabs>
                <w:tab w:val="decimal" w:pos="1110"/>
                <w:tab w:val="decimal" w:pos="1140"/>
                <w:tab w:val="decimal" w:pos="1230"/>
              </w:tabs>
              <w:spacing w:line="260" w:lineRule="exact"/>
              <w:ind w:left="60" w:right="-43"/>
              <w:rPr>
                <w:rFonts w:ascii="Arial" w:hAnsi="Arial" w:cs="Arial"/>
                <w:sz w:val="16"/>
                <w:szCs w:val="16"/>
              </w:rPr>
            </w:pPr>
          </w:p>
          <w:p w14:paraId="72C18CBC" w14:textId="77777777" w:rsidR="002C05F8" w:rsidRPr="008421A1" w:rsidRDefault="002C05F8" w:rsidP="002C05F8">
            <w:pPr>
              <w:tabs>
                <w:tab w:val="decimal" w:pos="1110"/>
                <w:tab w:val="decimal" w:pos="1140"/>
                <w:tab w:val="decimal" w:pos="1230"/>
              </w:tabs>
              <w:spacing w:line="260" w:lineRule="exact"/>
              <w:ind w:left="60" w:right="-43"/>
              <w:rPr>
                <w:rFonts w:ascii="Arial" w:hAnsi="Arial" w:cs="Arial"/>
                <w:sz w:val="16"/>
                <w:szCs w:val="16"/>
              </w:rPr>
            </w:pPr>
          </w:p>
          <w:p w14:paraId="54FE548C" w14:textId="0640F219" w:rsidR="002C05F8" w:rsidRPr="008421A1" w:rsidRDefault="002C05F8" w:rsidP="002C05F8">
            <w:pPr>
              <w:tabs>
                <w:tab w:val="decimal" w:pos="1110"/>
              </w:tabs>
              <w:spacing w:line="260" w:lineRule="exact"/>
              <w:ind w:left="60" w:right="-43"/>
              <w:rPr>
                <w:rFonts w:ascii="Arial" w:hAnsi="Arial" w:cs="Arial"/>
                <w:sz w:val="16"/>
                <w:szCs w:val="16"/>
              </w:rPr>
            </w:pPr>
            <w:r w:rsidRPr="008421A1">
              <w:rPr>
                <w:rFonts w:ascii="Arial" w:hAnsi="Arial" w:cs="Arial"/>
                <w:sz w:val="16"/>
                <w:szCs w:val="16"/>
              </w:rPr>
              <w:t xml:space="preserve"> - </w:t>
            </w:r>
          </w:p>
        </w:tc>
        <w:tc>
          <w:tcPr>
            <w:tcW w:w="773" w:type="pct"/>
          </w:tcPr>
          <w:p w14:paraId="04946ED8" w14:textId="77777777" w:rsidR="002C05F8" w:rsidRPr="008421A1" w:rsidRDefault="002C05F8" w:rsidP="002C05F8">
            <w:pPr>
              <w:tabs>
                <w:tab w:val="decimal" w:pos="1215"/>
              </w:tabs>
              <w:spacing w:line="260" w:lineRule="exact"/>
              <w:ind w:left="60" w:right="-43"/>
              <w:rPr>
                <w:rFonts w:ascii="Arial" w:hAnsi="Arial" w:cs="Arial"/>
                <w:sz w:val="16"/>
                <w:szCs w:val="16"/>
              </w:rPr>
            </w:pPr>
          </w:p>
          <w:p w14:paraId="4D6D0C11" w14:textId="77777777" w:rsidR="002C05F8" w:rsidRPr="008421A1" w:rsidRDefault="002C05F8" w:rsidP="002C05F8">
            <w:pPr>
              <w:tabs>
                <w:tab w:val="decimal" w:pos="1215"/>
              </w:tabs>
              <w:spacing w:line="260" w:lineRule="exact"/>
              <w:ind w:left="60" w:right="-43"/>
              <w:rPr>
                <w:rFonts w:ascii="Arial" w:hAnsi="Arial" w:cs="Arial"/>
                <w:sz w:val="16"/>
                <w:szCs w:val="16"/>
              </w:rPr>
            </w:pPr>
          </w:p>
          <w:p w14:paraId="6B74B978" w14:textId="77777777" w:rsidR="002C05F8" w:rsidRPr="008421A1" w:rsidRDefault="002C05F8" w:rsidP="002C05F8">
            <w:pPr>
              <w:tabs>
                <w:tab w:val="decimal" w:pos="1215"/>
              </w:tabs>
              <w:spacing w:line="260" w:lineRule="exact"/>
              <w:ind w:left="60" w:right="-43"/>
              <w:rPr>
                <w:rFonts w:ascii="Arial" w:hAnsi="Arial" w:cs="Arial"/>
                <w:sz w:val="16"/>
                <w:szCs w:val="16"/>
              </w:rPr>
            </w:pPr>
          </w:p>
          <w:p w14:paraId="3BFE5720" w14:textId="77FC33DD" w:rsidR="002C05F8" w:rsidRPr="008421A1" w:rsidRDefault="002C05F8" w:rsidP="002C05F8">
            <w:pPr>
              <w:tabs>
                <w:tab w:val="decimal" w:pos="1215"/>
              </w:tabs>
              <w:spacing w:line="260" w:lineRule="exact"/>
              <w:ind w:left="60" w:right="-43"/>
              <w:rPr>
                <w:rFonts w:ascii="Arial" w:hAnsi="Arial" w:cs="Arial"/>
                <w:sz w:val="16"/>
                <w:szCs w:val="16"/>
              </w:rPr>
            </w:pPr>
            <w:r w:rsidRPr="008421A1">
              <w:rPr>
                <w:rFonts w:ascii="Arial" w:hAnsi="Arial" w:cs="Arial"/>
                <w:sz w:val="16"/>
                <w:szCs w:val="16"/>
              </w:rPr>
              <w:t xml:space="preserve"> (699,931,185)</w:t>
            </w:r>
          </w:p>
        </w:tc>
      </w:tr>
      <w:tr w:rsidR="002C05F8" w:rsidRPr="0006468E" w14:paraId="3FD88F45" w14:textId="77777777" w:rsidTr="00814D5D">
        <w:trPr>
          <w:trHeight w:val="261"/>
        </w:trPr>
        <w:tc>
          <w:tcPr>
            <w:tcW w:w="1296" w:type="pct"/>
          </w:tcPr>
          <w:p w14:paraId="070B517A" w14:textId="56D5D0E8" w:rsidR="002C05F8" w:rsidRPr="0006468E" w:rsidRDefault="002C05F8" w:rsidP="002C05F8">
            <w:pPr>
              <w:spacing w:line="260" w:lineRule="exact"/>
              <w:ind w:right="-72"/>
              <w:rPr>
                <w:rFonts w:ascii="Arial" w:hAnsi="Arial" w:cs="Arial"/>
                <w:sz w:val="16"/>
                <w:szCs w:val="16"/>
                <w:cs/>
              </w:rPr>
            </w:pPr>
            <w:r w:rsidRPr="0006468E">
              <w:rPr>
                <w:rFonts w:ascii="Arial" w:hAnsi="Arial" w:cs="Arial"/>
                <w:sz w:val="16"/>
                <w:szCs w:val="16"/>
              </w:rPr>
              <w:t>Less: Allowance for impairment</w:t>
            </w:r>
          </w:p>
        </w:tc>
        <w:tc>
          <w:tcPr>
            <w:tcW w:w="694" w:type="pct"/>
          </w:tcPr>
          <w:p w14:paraId="5841747C" w14:textId="6F6E9B14" w:rsidR="002C05F8" w:rsidRPr="008421A1" w:rsidRDefault="002C05F8" w:rsidP="002C05F8">
            <w:pPr>
              <w:pBdr>
                <w:bottom w:val="single" w:sz="4" w:space="1" w:color="auto"/>
              </w:pBdr>
              <w:tabs>
                <w:tab w:val="decimal" w:pos="1065"/>
              </w:tabs>
              <w:spacing w:line="260" w:lineRule="exact"/>
              <w:ind w:left="60" w:right="-43"/>
              <w:rPr>
                <w:rFonts w:ascii="Arial" w:hAnsi="Arial" w:cs="Arial"/>
                <w:sz w:val="16"/>
                <w:szCs w:val="16"/>
              </w:rPr>
            </w:pPr>
            <w:r w:rsidRPr="008421A1">
              <w:rPr>
                <w:rFonts w:ascii="Arial" w:hAnsi="Arial" w:cs="Arial"/>
                <w:sz w:val="16"/>
                <w:szCs w:val="16"/>
              </w:rPr>
              <w:t xml:space="preserve"> -</w:t>
            </w:r>
          </w:p>
        </w:tc>
        <w:tc>
          <w:tcPr>
            <w:tcW w:w="771" w:type="pct"/>
          </w:tcPr>
          <w:p w14:paraId="621E979B" w14:textId="165219EB" w:rsidR="002C05F8" w:rsidRPr="008421A1" w:rsidRDefault="002C05F8" w:rsidP="002C05F8">
            <w:pPr>
              <w:pBdr>
                <w:bottom w:val="single" w:sz="4" w:space="1" w:color="auto"/>
              </w:pBdr>
              <w:tabs>
                <w:tab w:val="decimal" w:pos="1245"/>
              </w:tabs>
              <w:spacing w:line="260" w:lineRule="exact"/>
              <w:ind w:left="60" w:right="45"/>
              <w:rPr>
                <w:rFonts w:ascii="Arial" w:hAnsi="Arial" w:cs="Arial"/>
                <w:sz w:val="16"/>
                <w:szCs w:val="16"/>
              </w:rPr>
            </w:pPr>
            <w:r w:rsidRPr="008421A1">
              <w:rPr>
                <w:rFonts w:ascii="Arial" w:hAnsi="Arial" w:cs="Arial"/>
                <w:sz w:val="16"/>
                <w:szCs w:val="16"/>
              </w:rPr>
              <w:t xml:space="preserve"> (13,710,664)</w:t>
            </w:r>
          </w:p>
        </w:tc>
        <w:tc>
          <w:tcPr>
            <w:tcW w:w="733" w:type="pct"/>
          </w:tcPr>
          <w:p w14:paraId="4AAAF7FD" w14:textId="651EC3C4" w:rsidR="002C05F8" w:rsidRPr="008421A1" w:rsidRDefault="002C05F8" w:rsidP="002C05F8">
            <w:pPr>
              <w:pBdr>
                <w:bottom w:val="single" w:sz="4" w:space="1" w:color="auto"/>
              </w:pBdr>
              <w:tabs>
                <w:tab w:val="decimal" w:pos="1185"/>
              </w:tabs>
              <w:spacing w:line="260" w:lineRule="exact"/>
              <w:ind w:left="-75" w:right="-150"/>
              <w:rPr>
                <w:rFonts w:ascii="Arial" w:hAnsi="Arial" w:cs="Arial"/>
                <w:sz w:val="16"/>
                <w:szCs w:val="16"/>
              </w:rPr>
            </w:pPr>
            <w:r w:rsidRPr="008421A1">
              <w:rPr>
                <w:rFonts w:ascii="Arial" w:hAnsi="Arial" w:cs="Arial"/>
                <w:sz w:val="16"/>
                <w:szCs w:val="16"/>
              </w:rPr>
              <w:t xml:space="preserve"> (7,063,417)</w:t>
            </w:r>
          </w:p>
        </w:tc>
        <w:tc>
          <w:tcPr>
            <w:tcW w:w="733" w:type="pct"/>
          </w:tcPr>
          <w:p w14:paraId="1BF88738" w14:textId="5A5D351A" w:rsidR="002C05F8" w:rsidRPr="008421A1" w:rsidRDefault="002C05F8" w:rsidP="002C05F8">
            <w:pPr>
              <w:pBdr>
                <w:bottom w:val="single" w:sz="4" w:space="1" w:color="auto"/>
              </w:pBdr>
              <w:tabs>
                <w:tab w:val="decimal" w:pos="1110"/>
              </w:tabs>
              <w:spacing w:line="260" w:lineRule="exact"/>
              <w:ind w:left="60" w:right="-43"/>
              <w:rPr>
                <w:rFonts w:ascii="Arial" w:hAnsi="Arial" w:cs="Arial"/>
                <w:sz w:val="16"/>
                <w:szCs w:val="16"/>
              </w:rPr>
            </w:pPr>
            <w:r w:rsidRPr="008421A1">
              <w:rPr>
                <w:rFonts w:ascii="Arial" w:hAnsi="Arial" w:cs="Arial"/>
                <w:sz w:val="16"/>
                <w:szCs w:val="16"/>
              </w:rPr>
              <w:t xml:space="preserve"> - </w:t>
            </w:r>
          </w:p>
        </w:tc>
        <w:tc>
          <w:tcPr>
            <w:tcW w:w="773" w:type="pct"/>
          </w:tcPr>
          <w:p w14:paraId="28682ECF" w14:textId="3AC2A319" w:rsidR="002C05F8" w:rsidRPr="008421A1" w:rsidRDefault="002C05F8" w:rsidP="002C05F8">
            <w:pPr>
              <w:pBdr>
                <w:bottom w:val="single" w:sz="4" w:space="1" w:color="auto"/>
              </w:pBdr>
              <w:tabs>
                <w:tab w:val="decimal" w:pos="1215"/>
              </w:tabs>
              <w:spacing w:line="260" w:lineRule="exact"/>
              <w:ind w:left="60" w:right="-43"/>
              <w:rPr>
                <w:rFonts w:ascii="Arial" w:hAnsi="Arial" w:cs="Arial"/>
                <w:sz w:val="16"/>
                <w:szCs w:val="16"/>
              </w:rPr>
            </w:pPr>
            <w:r w:rsidRPr="008421A1">
              <w:rPr>
                <w:rFonts w:ascii="Arial" w:hAnsi="Arial" w:cs="Arial"/>
                <w:sz w:val="16"/>
                <w:szCs w:val="16"/>
              </w:rPr>
              <w:t xml:space="preserve"> (20,774,081)</w:t>
            </w:r>
          </w:p>
        </w:tc>
      </w:tr>
      <w:tr w:rsidR="002C05F8" w:rsidRPr="0006468E" w14:paraId="738F5C3E" w14:textId="77777777" w:rsidTr="00814D5D">
        <w:tc>
          <w:tcPr>
            <w:tcW w:w="1296" w:type="pct"/>
          </w:tcPr>
          <w:p w14:paraId="73D03B2B" w14:textId="77777777" w:rsidR="002C05F8" w:rsidRPr="0006468E" w:rsidRDefault="002C05F8" w:rsidP="002C05F8">
            <w:pPr>
              <w:spacing w:line="260" w:lineRule="exact"/>
              <w:ind w:right="-72"/>
              <w:rPr>
                <w:rFonts w:ascii="Arial" w:hAnsi="Arial" w:cs="Arial"/>
                <w:sz w:val="16"/>
                <w:szCs w:val="16"/>
              </w:rPr>
            </w:pPr>
            <w:r w:rsidRPr="0006468E">
              <w:rPr>
                <w:rFonts w:ascii="Arial" w:hAnsi="Arial" w:cs="Arial"/>
                <w:sz w:val="16"/>
                <w:szCs w:val="16"/>
              </w:rPr>
              <w:t>Net book value</w:t>
            </w:r>
          </w:p>
        </w:tc>
        <w:tc>
          <w:tcPr>
            <w:tcW w:w="694" w:type="pct"/>
          </w:tcPr>
          <w:p w14:paraId="167ADA3C" w14:textId="5772139B" w:rsidR="002C05F8" w:rsidRPr="008421A1" w:rsidRDefault="002C05F8" w:rsidP="002C05F8">
            <w:pPr>
              <w:pBdr>
                <w:bottom w:val="double" w:sz="4" w:space="1" w:color="auto"/>
              </w:pBdr>
              <w:tabs>
                <w:tab w:val="decimal" w:pos="1065"/>
              </w:tabs>
              <w:spacing w:line="260" w:lineRule="exact"/>
              <w:ind w:left="60" w:right="-43"/>
              <w:rPr>
                <w:rFonts w:ascii="Arial" w:hAnsi="Arial" w:cs="Arial"/>
                <w:sz w:val="16"/>
                <w:szCs w:val="16"/>
              </w:rPr>
            </w:pPr>
            <w:r w:rsidRPr="008421A1">
              <w:rPr>
                <w:rFonts w:ascii="Arial" w:hAnsi="Arial" w:cs="Arial"/>
                <w:sz w:val="16"/>
                <w:szCs w:val="16"/>
              </w:rPr>
              <w:t xml:space="preserve"> 516,635,074 </w:t>
            </w:r>
          </w:p>
        </w:tc>
        <w:tc>
          <w:tcPr>
            <w:tcW w:w="771" w:type="pct"/>
          </w:tcPr>
          <w:p w14:paraId="0212DBC9" w14:textId="6153003D" w:rsidR="002C05F8" w:rsidRPr="008421A1" w:rsidRDefault="002C05F8" w:rsidP="002C05F8">
            <w:pPr>
              <w:pBdr>
                <w:bottom w:val="double" w:sz="4" w:space="1" w:color="auto"/>
              </w:pBdr>
              <w:tabs>
                <w:tab w:val="decimal" w:pos="1245"/>
              </w:tabs>
              <w:spacing w:line="260" w:lineRule="exact"/>
              <w:ind w:left="60" w:right="45"/>
              <w:rPr>
                <w:rFonts w:ascii="Arial" w:hAnsi="Arial" w:cs="Arial"/>
                <w:sz w:val="16"/>
                <w:szCs w:val="16"/>
              </w:rPr>
            </w:pPr>
            <w:r w:rsidRPr="008421A1">
              <w:rPr>
                <w:rFonts w:ascii="Arial" w:hAnsi="Arial" w:cs="Arial"/>
                <w:sz w:val="16"/>
                <w:szCs w:val="16"/>
              </w:rPr>
              <w:t xml:space="preserve"> 1,929,811,706 </w:t>
            </w:r>
          </w:p>
        </w:tc>
        <w:tc>
          <w:tcPr>
            <w:tcW w:w="733" w:type="pct"/>
          </w:tcPr>
          <w:p w14:paraId="28865309" w14:textId="6BBFFFEE" w:rsidR="002C05F8" w:rsidRPr="008421A1" w:rsidRDefault="002C05F8" w:rsidP="002C05F8">
            <w:pPr>
              <w:pBdr>
                <w:bottom w:val="double" w:sz="4" w:space="1" w:color="auto"/>
              </w:pBdr>
              <w:tabs>
                <w:tab w:val="decimal" w:pos="1185"/>
              </w:tabs>
              <w:spacing w:line="260" w:lineRule="exact"/>
              <w:ind w:left="-75" w:right="-150"/>
              <w:rPr>
                <w:rFonts w:ascii="Arial" w:hAnsi="Arial" w:cs="Arial"/>
                <w:sz w:val="16"/>
                <w:szCs w:val="16"/>
              </w:rPr>
            </w:pPr>
            <w:r w:rsidRPr="008421A1">
              <w:rPr>
                <w:rFonts w:ascii="Arial" w:hAnsi="Arial" w:cs="Arial"/>
                <w:sz w:val="16"/>
                <w:szCs w:val="16"/>
              </w:rPr>
              <w:t xml:space="preserve"> 9,470,831,774 </w:t>
            </w:r>
          </w:p>
        </w:tc>
        <w:tc>
          <w:tcPr>
            <w:tcW w:w="733" w:type="pct"/>
          </w:tcPr>
          <w:p w14:paraId="442C4FC5" w14:textId="4D4938FE" w:rsidR="002C05F8" w:rsidRPr="008421A1" w:rsidRDefault="002C05F8" w:rsidP="002C05F8">
            <w:pPr>
              <w:pBdr>
                <w:bottom w:val="double" w:sz="4" w:space="1" w:color="auto"/>
              </w:pBdr>
              <w:tabs>
                <w:tab w:val="decimal" w:pos="1110"/>
              </w:tabs>
              <w:spacing w:line="260" w:lineRule="exact"/>
              <w:ind w:left="60" w:right="-43"/>
              <w:rPr>
                <w:rFonts w:ascii="Arial" w:hAnsi="Arial" w:cs="Arial"/>
                <w:sz w:val="16"/>
                <w:szCs w:val="16"/>
              </w:rPr>
            </w:pPr>
            <w:r w:rsidRPr="008421A1">
              <w:rPr>
                <w:rFonts w:ascii="Arial" w:hAnsi="Arial" w:cs="Arial"/>
                <w:sz w:val="16"/>
                <w:szCs w:val="16"/>
              </w:rPr>
              <w:t xml:space="preserve"> 85,494,382 </w:t>
            </w:r>
          </w:p>
        </w:tc>
        <w:tc>
          <w:tcPr>
            <w:tcW w:w="773" w:type="pct"/>
          </w:tcPr>
          <w:p w14:paraId="72FD1EB1" w14:textId="1085BFAF" w:rsidR="002C05F8" w:rsidRPr="008421A1" w:rsidRDefault="002C05F8" w:rsidP="002C05F8">
            <w:pPr>
              <w:pBdr>
                <w:bottom w:val="double" w:sz="4" w:space="1" w:color="auto"/>
              </w:pBdr>
              <w:tabs>
                <w:tab w:val="decimal" w:pos="1215"/>
              </w:tabs>
              <w:spacing w:line="260" w:lineRule="exact"/>
              <w:ind w:left="60" w:right="-43"/>
              <w:rPr>
                <w:rFonts w:ascii="Arial" w:hAnsi="Arial" w:cs="Arial"/>
                <w:sz w:val="16"/>
                <w:szCs w:val="16"/>
              </w:rPr>
            </w:pPr>
            <w:r w:rsidRPr="008421A1">
              <w:rPr>
                <w:rFonts w:ascii="Arial" w:hAnsi="Arial" w:cs="Arial"/>
                <w:sz w:val="16"/>
                <w:szCs w:val="16"/>
              </w:rPr>
              <w:t xml:space="preserve"> 12,002,772,936 </w:t>
            </w:r>
          </w:p>
        </w:tc>
      </w:tr>
    </w:tbl>
    <w:p w14:paraId="09375A98" w14:textId="516F89D4" w:rsidR="00A319F5" w:rsidRDefault="00A319F5"/>
    <w:tbl>
      <w:tblPr>
        <w:tblW w:w="5098" w:type="pct"/>
        <w:tblInd w:w="90" w:type="dxa"/>
        <w:tblLayout w:type="fixed"/>
        <w:tblLook w:val="04A0" w:firstRow="1" w:lastRow="0" w:firstColumn="1" w:lastColumn="0" w:noHBand="0" w:noVBand="1"/>
      </w:tblPr>
      <w:tblGrid>
        <w:gridCol w:w="2518"/>
        <w:gridCol w:w="1351"/>
        <w:gridCol w:w="1530"/>
        <w:gridCol w:w="1444"/>
        <w:gridCol w:w="1345"/>
        <w:gridCol w:w="1532"/>
      </w:tblGrid>
      <w:tr w:rsidR="00764BC8" w:rsidRPr="0006468E" w14:paraId="2594720A" w14:textId="77777777" w:rsidTr="00620CA7">
        <w:tc>
          <w:tcPr>
            <w:tcW w:w="1295" w:type="pct"/>
          </w:tcPr>
          <w:p w14:paraId="5DD29EBF" w14:textId="214910F4" w:rsidR="00764BC8" w:rsidRPr="0006468E" w:rsidRDefault="00764BC8" w:rsidP="00FC3F0D">
            <w:pPr>
              <w:spacing w:line="320" w:lineRule="exact"/>
              <w:jc w:val="center"/>
              <w:outlineLvl w:val="0"/>
              <w:rPr>
                <w:rFonts w:ascii="Arial" w:hAnsi="Arial" w:cs="Arial"/>
                <w:sz w:val="16"/>
                <w:szCs w:val="16"/>
                <w:cs/>
                <w:lang w:val="en-GB"/>
              </w:rPr>
            </w:pPr>
          </w:p>
        </w:tc>
        <w:tc>
          <w:tcPr>
            <w:tcW w:w="3705" w:type="pct"/>
            <w:gridSpan w:val="5"/>
          </w:tcPr>
          <w:p w14:paraId="4765C070" w14:textId="77777777" w:rsidR="00764BC8" w:rsidRPr="0006468E" w:rsidRDefault="00764BC8" w:rsidP="00FC3F0D">
            <w:pPr>
              <w:tabs>
                <w:tab w:val="right" w:pos="1033"/>
              </w:tabs>
              <w:spacing w:line="320" w:lineRule="exact"/>
              <w:ind w:left="360" w:right="-72" w:hanging="360"/>
              <w:jc w:val="right"/>
              <w:rPr>
                <w:rFonts w:ascii="Arial" w:hAnsi="Arial" w:cs="Arial"/>
                <w:sz w:val="16"/>
                <w:szCs w:val="16"/>
                <w:cs/>
              </w:rPr>
            </w:pPr>
            <w:r w:rsidRPr="0006468E">
              <w:rPr>
                <w:rFonts w:ascii="Arial" w:hAnsi="Arial" w:cs="Arial"/>
                <w:sz w:val="16"/>
                <w:szCs w:val="16"/>
                <w:cs/>
              </w:rPr>
              <w:t>(</w:t>
            </w:r>
            <w:r w:rsidRPr="0006468E">
              <w:rPr>
                <w:rFonts w:ascii="Arial" w:hAnsi="Arial" w:cs="Arial"/>
                <w:sz w:val="16"/>
                <w:szCs w:val="16"/>
              </w:rPr>
              <w:t>Unit: Baht</w:t>
            </w:r>
            <w:r w:rsidRPr="0006468E">
              <w:rPr>
                <w:rFonts w:ascii="Arial" w:hAnsi="Arial" w:cs="Arial"/>
                <w:sz w:val="16"/>
                <w:szCs w:val="16"/>
                <w:cs/>
              </w:rPr>
              <w:t>)</w:t>
            </w:r>
          </w:p>
        </w:tc>
      </w:tr>
      <w:tr w:rsidR="00272D88" w:rsidRPr="0006468E" w14:paraId="33067A36" w14:textId="77777777" w:rsidTr="00620CA7">
        <w:tc>
          <w:tcPr>
            <w:tcW w:w="1295" w:type="pct"/>
          </w:tcPr>
          <w:p w14:paraId="4AE7ABF2" w14:textId="77777777" w:rsidR="000277F8" w:rsidRPr="0006468E" w:rsidRDefault="000277F8" w:rsidP="00FC3F0D">
            <w:pPr>
              <w:spacing w:line="320" w:lineRule="exact"/>
              <w:jc w:val="center"/>
              <w:outlineLvl w:val="0"/>
              <w:rPr>
                <w:rFonts w:ascii="Arial" w:hAnsi="Arial" w:cs="Arial"/>
                <w:sz w:val="16"/>
                <w:szCs w:val="16"/>
              </w:rPr>
            </w:pPr>
          </w:p>
        </w:tc>
        <w:tc>
          <w:tcPr>
            <w:tcW w:w="3705" w:type="pct"/>
            <w:gridSpan w:val="5"/>
          </w:tcPr>
          <w:p w14:paraId="34BC333D" w14:textId="77777777" w:rsidR="000277F8" w:rsidRPr="0006468E" w:rsidRDefault="000277F8" w:rsidP="00FC3F0D">
            <w:pPr>
              <w:pBdr>
                <w:bottom w:val="single" w:sz="4" w:space="1" w:color="auto"/>
              </w:pBdr>
              <w:spacing w:line="320" w:lineRule="exact"/>
              <w:ind w:left="60" w:right="-43"/>
              <w:jc w:val="center"/>
              <w:rPr>
                <w:rFonts w:ascii="Arial" w:hAnsi="Arial" w:cs="Arial"/>
                <w:sz w:val="16"/>
                <w:szCs w:val="16"/>
                <w:cs/>
              </w:rPr>
            </w:pPr>
            <w:r w:rsidRPr="0006468E">
              <w:rPr>
                <w:rFonts w:ascii="Arial" w:hAnsi="Arial" w:cs="Arial"/>
                <w:sz w:val="16"/>
                <w:szCs w:val="16"/>
              </w:rPr>
              <w:t>Separate financial statements</w:t>
            </w:r>
          </w:p>
        </w:tc>
      </w:tr>
      <w:tr w:rsidR="00272D88" w:rsidRPr="0006468E" w14:paraId="0E1B268A" w14:textId="77777777" w:rsidTr="00620CA7">
        <w:tc>
          <w:tcPr>
            <w:tcW w:w="1295" w:type="pct"/>
          </w:tcPr>
          <w:p w14:paraId="1A8B354C" w14:textId="77777777" w:rsidR="000277F8" w:rsidRPr="0006468E" w:rsidRDefault="000277F8" w:rsidP="00FC3F0D">
            <w:pPr>
              <w:spacing w:line="320" w:lineRule="exact"/>
              <w:jc w:val="center"/>
              <w:outlineLvl w:val="0"/>
              <w:rPr>
                <w:rFonts w:ascii="Arial" w:hAnsi="Arial" w:cs="Arial"/>
                <w:sz w:val="16"/>
                <w:szCs w:val="16"/>
              </w:rPr>
            </w:pPr>
          </w:p>
        </w:tc>
        <w:tc>
          <w:tcPr>
            <w:tcW w:w="695" w:type="pct"/>
            <w:vAlign w:val="bottom"/>
          </w:tcPr>
          <w:p w14:paraId="6988699E" w14:textId="60739B0B" w:rsidR="000277F8" w:rsidRPr="0006468E" w:rsidRDefault="000277F8" w:rsidP="00FC3F0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 xml:space="preserve">Land awaiting </w:t>
            </w:r>
            <w:r w:rsidR="00762184" w:rsidRPr="0006468E">
              <w:rPr>
                <w:rFonts w:ascii="Arial" w:hAnsi="Arial" w:cs="Arial"/>
                <w:sz w:val="16"/>
                <w:szCs w:val="16"/>
              </w:rPr>
              <w:t xml:space="preserve">for </w:t>
            </w:r>
            <w:r w:rsidRPr="0006468E">
              <w:rPr>
                <w:rFonts w:ascii="Arial" w:hAnsi="Arial" w:cs="Arial"/>
                <w:sz w:val="16"/>
                <w:szCs w:val="16"/>
              </w:rPr>
              <w:t>sales</w:t>
            </w:r>
          </w:p>
        </w:tc>
        <w:tc>
          <w:tcPr>
            <w:tcW w:w="787" w:type="pct"/>
          </w:tcPr>
          <w:p w14:paraId="3148B767" w14:textId="4F2BCCFC" w:rsidR="000277F8" w:rsidRPr="0006468E" w:rsidRDefault="000277F8" w:rsidP="0076511A">
            <w:pPr>
              <w:pBdr>
                <w:bottom w:val="single" w:sz="4" w:space="1" w:color="auto"/>
              </w:pBdr>
              <w:spacing w:line="320" w:lineRule="exact"/>
              <w:ind w:left="-105" w:right="-105"/>
              <w:jc w:val="center"/>
              <w:rPr>
                <w:rFonts w:ascii="Arial" w:hAnsi="Arial" w:cs="Arial"/>
                <w:sz w:val="16"/>
                <w:szCs w:val="16"/>
                <w:cs/>
              </w:rPr>
            </w:pPr>
            <w:r w:rsidRPr="0006468E">
              <w:rPr>
                <w:rFonts w:ascii="Arial" w:hAnsi="Arial" w:cs="Arial"/>
                <w:sz w:val="16"/>
                <w:szCs w:val="16"/>
              </w:rPr>
              <w:t>Land and land improvement, building and building improvement,             for rent</w:t>
            </w:r>
          </w:p>
        </w:tc>
        <w:tc>
          <w:tcPr>
            <w:tcW w:w="743" w:type="pct"/>
            <w:vAlign w:val="bottom"/>
          </w:tcPr>
          <w:p w14:paraId="4DB0BE90" w14:textId="613BC7AE" w:rsidR="000277F8" w:rsidRPr="0006468E" w:rsidRDefault="000277F8" w:rsidP="00FC3F0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Building and right-of-use assets, for rent</w:t>
            </w:r>
          </w:p>
        </w:tc>
        <w:tc>
          <w:tcPr>
            <w:tcW w:w="692" w:type="pct"/>
          </w:tcPr>
          <w:p w14:paraId="336EAE8F"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382B6A62"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749D018C" w14:textId="77777777" w:rsidR="000277F8" w:rsidRPr="0006468E" w:rsidRDefault="000277F8" w:rsidP="00FC3F0D">
            <w:pPr>
              <w:pBdr>
                <w:bottom w:val="single" w:sz="4" w:space="1" w:color="auto"/>
              </w:pBdr>
              <w:spacing w:line="320" w:lineRule="exact"/>
              <w:ind w:right="-43"/>
              <w:jc w:val="center"/>
              <w:rPr>
                <w:rFonts w:ascii="Arial" w:hAnsi="Arial" w:cs="Arial"/>
                <w:sz w:val="16"/>
                <w:szCs w:val="16"/>
              </w:rPr>
            </w:pPr>
          </w:p>
          <w:p w14:paraId="50D9EF01" w14:textId="465150CB" w:rsidR="000277F8" w:rsidRPr="0006468E" w:rsidRDefault="000277F8" w:rsidP="00FC3F0D">
            <w:pPr>
              <w:pBdr>
                <w:bottom w:val="single" w:sz="4" w:space="1" w:color="auto"/>
              </w:pBdr>
              <w:spacing w:line="320" w:lineRule="exact"/>
              <w:ind w:right="-43"/>
              <w:jc w:val="center"/>
              <w:rPr>
                <w:rFonts w:ascii="Arial" w:hAnsi="Arial" w:cs="Arial"/>
                <w:sz w:val="16"/>
                <w:szCs w:val="16"/>
                <w:cs/>
              </w:rPr>
            </w:pPr>
            <w:r w:rsidRPr="0006468E">
              <w:rPr>
                <w:rFonts w:ascii="Arial" w:hAnsi="Arial" w:cs="Arial"/>
                <w:sz w:val="16"/>
                <w:szCs w:val="16"/>
              </w:rPr>
              <w:t>Construction in progress</w:t>
            </w:r>
          </w:p>
        </w:tc>
        <w:tc>
          <w:tcPr>
            <w:tcW w:w="788" w:type="pct"/>
            <w:vAlign w:val="bottom"/>
          </w:tcPr>
          <w:p w14:paraId="53B2D17A" w14:textId="54FE21C8" w:rsidR="000277F8" w:rsidRPr="0006468E" w:rsidRDefault="000277F8" w:rsidP="00FC3F0D">
            <w:pPr>
              <w:pBdr>
                <w:bottom w:val="single" w:sz="4" w:space="1" w:color="auto"/>
              </w:pBdr>
              <w:spacing w:line="320" w:lineRule="exact"/>
              <w:ind w:right="-43"/>
              <w:jc w:val="center"/>
              <w:rPr>
                <w:rFonts w:ascii="Arial" w:hAnsi="Arial" w:cs="Arial"/>
                <w:sz w:val="16"/>
                <w:szCs w:val="16"/>
              </w:rPr>
            </w:pPr>
            <w:r w:rsidRPr="0006468E">
              <w:rPr>
                <w:rFonts w:ascii="Arial" w:hAnsi="Arial" w:cs="Arial"/>
                <w:sz w:val="16"/>
                <w:szCs w:val="16"/>
              </w:rPr>
              <w:t>Total</w:t>
            </w:r>
          </w:p>
        </w:tc>
      </w:tr>
      <w:tr w:rsidR="00272D88" w:rsidRPr="0006468E" w14:paraId="7C769284" w14:textId="77777777" w:rsidTr="00620CA7">
        <w:trPr>
          <w:trHeight w:val="87"/>
        </w:trPr>
        <w:tc>
          <w:tcPr>
            <w:tcW w:w="1295" w:type="pct"/>
          </w:tcPr>
          <w:p w14:paraId="42A24138" w14:textId="0B2CEDA2" w:rsidR="000277F8" w:rsidRPr="0006468E" w:rsidRDefault="000277F8" w:rsidP="00FC3F0D">
            <w:pPr>
              <w:spacing w:line="320" w:lineRule="exact"/>
              <w:ind w:right="-72"/>
              <w:rPr>
                <w:rFonts w:ascii="Arial" w:hAnsi="Arial" w:cs="Arial"/>
                <w:sz w:val="16"/>
                <w:szCs w:val="16"/>
              </w:rPr>
            </w:pPr>
            <w:r w:rsidRPr="0006468E">
              <w:rPr>
                <w:rFonts w:ascii="Arial" w:hAnsi="Arial" w:cs="Arial"/>
                <w:sz w:val="16"/>
                <w:szCs w:val="16"/>
              </w:rPr>
              <w:t xml:space="preserve">As at 31 December </w:t>
            </w:r>
            <w:r w:rsidR="005970EB">
              <w:rPr>
                <w:rFonts w:ascii="Arial" w:hAnsi="Arial" w:cs="Arial"/>
                <w:sz w:val="16"/>
                <w:szCs w:val="16"/>
              </w:rPr>
              <w:t>2025</w:t>
            </w:r>
            <w:r w:rsidR="00FC3F0D">
              <w:rPr>
                <w:rFonts w:ascii="Arial" w:hAnsi="Arial" w:cs="Arial"/>
                <w:sz w:val="16"/>
                <w:szCs w:val="16"/>
              </w:rPr>
              <w:t>:</w:t>
            </w:r>
          </w:p>
        </w:tc>
        <w:tc>
          <w:tcPr>
            <w:tcW w:w="695" w:type="pct"/>
            <w:vAlign w:val="bottom"/>
          </w:tcPr>
          <w:p w14:paraId="65ACC6F3"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787" w:type="pct"/>
          </w:tcPr>
          <w:p w14:paraId="30594EAA"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743" w:type="pct"/>
            <w:vAlign w:val="bottom"/>
          </w:tcPr>
          <w:p w14:paraId="6D2BA94B" w14:textId="77777777" w:rsidR="000277F8" w:rsidRPr="0006468E" w:rsidRDefault="000277F8" w:rsidP="00FC3F0D">
            <w:pPr>
              <w:tabs>
                <w:tab w:val="decimal" w:pos="1680"/>
              </w:tabs>
              <w:spacing w:line="320" w:lineRule="exact"/>
              <w:ind w:left="60" w:right="-43"/>
              <w:rPr>
                <w:rFonts w:ascii="Arial" w:hAnsi="Arial" w:cs="Arial"/>
                <w:sz w:val="16"/>
                <w:szCs w:val="16"/>
              </w:rPr>
            </w:pPr>
          </w:p>
        </w:tc>
        <w:tc>
          <w:tcPr>
            <w:tcW w:w="692" w:type="pct"/>
          </w:tcPr>
          <w:p w14:paraId="3F0AA4C6" w14:textId="77777777" w:rsidR="000277F8" w:rsidRPr="0006468E" w:rsidRDefault="000277F8" w:rsidP="00FC3F0D">
            <w:pPr>
              <w:tabs>
                <w:tab w:val="decimal" w:pos="1200"/>
              </w:tabs>
              <w:spacing w:line="320" w:lineRule="exact"/>
              <w:ind w:left="60" w:right="-43"/>
              <w:rPr>
                <w:rFonts w:ascii="Arial" w:hAnsi="Arial" w:cs="Arial"/>
                <w:sz w:val="16"/>
                <w:szCs w:val="16"/>
              </w:rPr>
            </w:pPr>
          </w:p>
        </w:tc>
        <w:tc>
          <w:tcPr>
            <w:tcW w:w="788" w:type="pct"/>
            <w:vAlign w:val="bottom"/>
          </w:tcPr>
          <w:p w14:paraId="16600398" w14:textId="77777777" w:rsidR="000277F8" w:rsidRPr="0006468E" w:rsidRDefault="000277F8" w:rsidP="00FC3F0D">
            <w:pPr>
              <w:tabs>
                <w:tab w:val="decimal" w:pos="1200"/>
              </w:tabs>
              <w:spacing w:line="320" w:lineRule="exact"/>
              <w:ind w:left="60" w:right="-43"/>
              <w:rPr>
                <w:rFonts w:ascii="Arial" w:hAnsi="Arial" w:cs="Arial"/>
                <w:sz w:val="16"/>
                <w:szCs w:val="16"/>
              </w:rPr>
            </w:pPr>
          </w:p>
        </w:tc>
      </w:tr>
      <w:tr w:rsidR="004C06C2" w:rsidRPr="0006468E" w14:paraId="370AFDE9" w14:textId="77777777" w:rsidTr="00620CA7">
        <w:trPr>
          <w:trHeight w:val="261"/>
        </w:trPr>
        <w:tc>
          <w:tcPr>
            <w:tcW w:w="1295" w:type="pct"/>
          </w:tcPr>
          <w:p w14:paraId="6BDFC9E9" w14:textId="3024245A" w:rsidR="004C06C2" w:rsidRPr="0006468E" w:rsidRDefault="004C06C2" w:rsidP="00AA1B4A">
            <w:pPr>
              <w:spacing w:line="320" w:lineRule="exact"/>
              <w:ind w:right="-72"/>
              <w:rPr>
                <w:rFonts w:ascii="Arial" w:hAnsi="Arial" w:cs="Arial"/>
                <w:sz w:val="16"/>
                <w:szCs w:val="16"/>
                <w:cs/>
              </w:rPr>
            </w:pPr>
            <w:r w:rsidRPr="0006468E">
              <w:rPr>
                <w:rFonts w:ascii="Arial" w:hAnsi="Arial" w:cs="Arial"/>
                <w:sz w:val="16"/>
                <w:szCs w:val="16"/>
              </w:rPr>
              <w:t>Cost</w:t>
            </w:r>
          </w:p>
        </w:tc>
        <w:tc>
          <w:tcPr>
            <w:tcW w:w="695" w:type="pct"/>
            <w:vAlign w:val="bottom"/>
          </w:tcPr>
          <w:p w14:paraId="0351E882" w14:textId="7209F916" w:rsidR="004C06C2" w:rsidRPr="009E58F8" w:rsidRDefault="00B7644B" w:rsidP="00AA1B4A">
            <w:pPr>
              <w:tabs>
                <w:tab w:val="decimal" w:pos="1065"/>
              </w:tabs>
              <w:spacing w:line="320" w:lineRule="exact"/>
              <w:ind w:left="60" w:right="-43"/>
              <w:rPr>
                <w:rFonts w:ascii="Arial" w:hAnsi="Arial" w:cs="Arial"/>
                <w:sz w:val="16"/>
                <w:szCs w:val="16"/>
                <w:cs/>
              </w:rPr>
            </w:pPr>
            <w:r w:rsidRPr="009E58F8">
              <w:rPr>
                <w:rFonts w:ascii="Arial" w:hAnsi="Arial" w:cs="Arial"/>
                <w:sz w:val="16"/>
                <w:szCs w:val="16"/>
              </w:rPr>
              <w:t>-</w:t>
            </w:r>
          </w:p>
        </w:tc>
        <w:tc>
          <w:tcPr>
            <w:tcW w:w="787" w:type="pct"/>
          </w:tcPr>
          <w:p w14:paraId="78517640" w14:textId="5ACEAE91" w:rsidR="004C06C2" w:rsidRPr="009E58F8" w:rsidRDefault="00B7644B" w:rsidP="00AA1B4A">
            <w:pPr>
              <w:tabs>
                <w:tab w:val="decimal" w:pos="1245"/>
              </w:tabs>
              <w:spacing w:line="320" w:lineRule="exact"/>
              <w:ind w:left="60" w:right="-43"/>
              <w:rPr>
                <w:rFonts w:ascii="Arial" w:hAnsi="Arial" w:cs="Arial"/>
                <w:sz w:val="16"/>
                <w:szCs w:val="16"/>
              </w:rPr>
            </w:pPr>
            <w:r w:rsidRPr="009E58F8">
              <w:rPr>
                <w:rFonts w:ascii="Arial" w:hAnsi="Arial" w:cs="Arial"/>
                <w:sz w:val="16"/>
                <w:szCs w:val="16"/>
              </w:rPr>
              <w:t>-</w:t>
            </w:r>
          </w:p>
        </w:tc>
        <w:tc>
          <w:tcPr>
            <w:tcW w:w="743" w:type="pct"/>
            <w:vAlign w:val="bottom"/>
          </w:tcPr>
          <w:p w14:paraId="683269D7" w14:textId="2D9CC213" w:rsidR="004C06C2" w:rsidRPr="009E58F8" w:rsidRDefault="00B7644B" w:rsidP="00AA1B4A">
            <w:pPr>
              <w:tabs>
                <w:tab w:val="decimal" w:pos="1155"/>
              </w:tabs>
              <w:spacing w:line="320" w:lineRule="exact"/>
              <w:ind w:left="60" w:right="-43"/>
              <w:rPr>
                <w:rFonts w:ascii="Arial" w:hAnsi="Arial" w:cs="Arial"/>
                <w:sz w:val="16"/>
                <w:szCs w:val="16"/>
              </w:rPr>
            </w:pPr>
            <w:r w:rsidRPr="009E58F8">
              <w:rPr>
                <w:rFonts w:ascii="Arial" w:hAnsi="Arial" w:cs="Arial"/>
                <w:sz w:val="16"/>
                <w:szCs w:val="16"/>
              </w:rPr>
              <w:t>14,</w:t>
            </w:r>
            <w:r w:rsidR="00DB6D05" w:rsidRPr="009E58F8">
              <w:rPr>
                <w:rFonts w:ascii="Arial" w:hAnsi="Arial" w:cs="Arial"/>
                <w:sz w:val="16"/>
                <w:szCs w:val="16"/>
              </w:rPr>
              <w:t>788,059,239</w:t>
            </w:r>
          </w:p>
        </w:tc>
        <w:tc>
          <w:tcPr>
            <w:tcW w:w="692" w:type="pct"/>
          </w:tcPr>
          <w:p w14:paraId="71133FEF" w14:textId="60F6448D" w:rsidR="004C06C2" w:rsidRPr="009E58F8" w:rsidRDefault="009D56FE" w:rsidP="00AA1B4A">
            <w:pPr>
              <w:tabs>
                <w:tab w:val="decimal" w:pos="1110"/>
              </w:tabs>
              <w:spacing w:line="320" w:lineRule="exact"/>
              <w:ind w:left="60" w:right="-43"/>
              <w:rPr>
                <w:rFonts w:ascii="Arial" w:hAnsi="Arial" w:cs="Arial"/>
                <w:sz w:val="16"/>
                <w:szCs w:val="16"/>
              </w:rPr>
            </w:pPr>
            <w:r w:rsidRPr="009E58F8">
              <w:rPr>
                <w:rFonts w:ascii="Arial" w:hAnsi="Arial" w:cs="Arial"/>
                <w:sz w:val="16"/>
                <w:szCs w:val="16"/>
              </w:rPr>
              <w:t>22,915,799</w:t>
            </w:r>
          </w:p>
        </w:tc>
        <w:tc>
          <w:tcPr>
            <w:tcW w:w="788" w:type="pct"/>
            <w:vAlign w:val="bottom"/>
          </w:tcPr>
          <w:p w14:paraId="0A88A412" w14:textId="551A3D5A" w:rsidR="004C06C2" w:rsidRPr="009E58F8" w:rsidRDefault="00603F5A" w:rsidP="00AA1B4A">
            <w:pPr>
              <w:tabs>
                <w:tab w:val="decimal" w:pos="1215"/>
              </w:tabs>
              <w:spacing w:line="320" w:lineRule="exact"/>
              <w:ind w:left="60" w:right="-43"/>
              <w:rPr>
                <w:rFonts w:ascii="Arial" w:hAnsi="Arial" w:cs="Arial"/>
                <w:sz w:val="16"/>
                <w:szCs w:val="16"/>
              </w:rPr>
            </w:pPr>
            <w:r w:rsidRPr="009E58F8">
              <w:rPr>
                <w:rFonts w:ascii="Arial" w:hAnsi="Arial" w:cs="Arial"/>
                <w:sz w:val="16"/>
                <w:szCs w:val="16"/>
              </w:rPr>
              <w:t>14,810,</w:t>
            </w:r>
            <w:r w:rsidR="009B3FFA" w:rsidRPr="009E58F8">
              <w:rPr>
                <w:rFonts w:ascii="Arial" w:hAnsi="Arial" w:cs="Arial"/>
                <w:sz w:val="16"/>
                <w:szCs w:val="16"/>
              </w:rPr>
              <w:t>975,038</w:t>
            </w:r>
          </w:p>
        </w:tc>
      </w:tr>
      <w:tr w:rsidR="004C06C2" w:rsidRPr="0006468E" w14:paraId="2632CB7B" w14:textId="77777777" w:rsidTr="00620CA7">
        <w:trPr>
          <w:trHeight w:val="288"/>
        </w:trPr>
        <w:tc>
          <w:tcPr>
            <w:tcW w:w="1295" w:type="pct"/>
          </w:tcPr>
          <w:p w14:paraId="3BBBB667" w14:textId="33F4D53C" w:rsidR="004C06C2" w:rsidRPr="0006468E" w:rsidRDefault="004C06C2" w:rsidP="00AA1B4A">
            <w:pPr>
              <w:spacing w:line="320" w:lineRule="exact"/>
              <w:ind w:right="-72"/>
              <w:rPr>
                <w:rFonts w:ascii="Arial" w:hAnsi="Arial" w:cs="Arial"/>
                <w:sz w:val="16"/>
                <w:szCs w:val="16"/>
                <w:cs/>
                <w:lang w:val="en-GB"/>
              </w:rPr>
            </w:pPr>
            <w:r w:rsidRPr="0006468E">
              <w:rPr>
                <w:rFonts w:ascii="Arial" w:hAnsi="Arial" w:cs="Arial"/>
                <w:sz w:val="16"/>
                <w:szCs w:val="16"/>
              </w:rPr>
              <w:t>Less: Accumulated depreciation</w:t>
            </w:r>
          </w:p>
        </w:tc>
        <w:tc>
          <w:tcPr>
            <w:tcW w:w="695" w:type="pct"/>
          </w:tcPr>
          <w:p w14:paraId="2B515055" w14:textId="03A5AD45" w:rsidR="004C06C2" w:rsidRPr="009E58F8" w:rsidRDefault="00B7644B" w:rsidP="00AA1B4A">
            <w:pPr>
              <w:pBdr>
                <w:bottom w:val="single" w:sz="4" w:space="1" w:color="auto"/>
              </w:pBdr>
              <w:tabs>
                <w:tab w:val="decimal" w:pos="1065"/>
              </w:tabs>
              <w:spacing w:line="320" w:lineRule="exact"/>
              <w:ind w:right="-43"/>
              <w:rPr>
                <w:rFonts w:ascii="Arial" w:hAnsi="Arial" w:cs="Arial"/>
                <w:sz w:val="16"/>
                <w:szCs w:val="16"/>
              </w:rPr>
            </w:pPr>
            <w:r w:rsidRPr="009E58F8">
              <w:rPr>
                <w:rFonts w:ascii="Arial" w:hAnsi="Arial" w:cs="Arial"/>
                <w:sz w:val="16"/>
                <w:szCs w:val="16"/>
              </w:rPr>
              <w:t>-</w:t>
            </w:r>
          </w:p>
        </w:tc>
        <w:tc>
          <w:tcPr>
            <w:tcW w:w="787" w:type="pct"/>
          </w:tcPr>
          <w:p w14:paraId="69838838" w14:textId="7C8A2587" w:rsidR="004C06C2" w:rsidRPr="009E58F8" w:rsidRDefault="00B7644B" w:rsidP="00AA1B4A">
            <w:pPr>
              <w:pBdr>
                <w:bottom w:val="single" w:sz="4" w:space="1" w:color="auto"/>
              </w:pBdr>
              <w:tabs>
                <w:tab w:val="decimal" w:pos="1245"/>
              </w:tabs>
              <w:spacing w:line="320" w:lineRule="exact"/>
              <w:ind w:right="-43"/>
              <w:rPr>
                <w:rFonts w:ascii="Arial" w:hAnsi="Arial" w:cs="Arial"/>
                <w:sz w:val="16"/>
                <w:szCs w:val="16"/>
              </w:rPr>
            </w:pPr>
            <w:r w:rsidRPr="009E58F8">
              <w:rPr>
                <w:rFonts w:ascii="Arial" w:hAnsi="Arial" w:cs="Arial"/>
                <w:sz w:val="16"/>
                <w:szCs w:val="16"/>
              </w:rPr>
              <w:t>-</w:t>
            </w:r>
          </w:p>
        </w:tc>
        <w:tc>
          <w:tcPr>
            <w:tcW w:w="743" w:type="pct"/>
          </w:tcPr>
          <w:p w14:paraId="760DC726" w14:textId="37DA3708" w:rsidR="004C06C2" w:rsidRPr="009E58F8" w:rsidRDefault="0072012E" w:rsidP="00AA1B4A">
            <w:pPr>
              <w:pBdr>
                <w:bottom w:val="single" w:sz="4" w:space="1" w:color="auto"/>
              </w:pBdr>
              <w:tabs>
                <w:tab w:val="decimal" w:pos="1155"/>
              </w:tabs>
              <w:spacing w:line="320" w:lineRule="exact"/>
              <w:ind w:right="-43"/>
              <w:rPr>
                <w:rFonts w:ascii="Arial" w:hAnsi="Arial" w:cs="Arial"/>
                <w:sz w:val="16"/>
                <w:szCs w:val="16"/>
              </w:rPr>
            </w:pPr>
            <w:r w:rsidRPr="009E58F8">
              <w:rPr>
                <w:rFonts w:ascii="Arial" w:hAnsi="Arial" w:cs="Arial"/>
                <w:sz w:val="16"/>
                <w:szCs w:val="16"/>
              </w:rPr>
              <w:t>(9,197,999,360)</w:t>
            </w:r>
          </w:p>
        </w:tc>
        <w:tc>
          <w:tcPr>
            <w:tcW w:w="692" w:type="pct"/>
          </w:tcPr>
          <w:p w14:paraId="099DF1D9" w14:textId="61581129" w:rsidR="004C06C2" w:rsidRPr="009E58F8" w:rsidRDefault="009D56FE" w:rsidP="00AA1B4A">
            <w:pPr>
              <w:pBdr>
                <w:bottom w:val="single" w:sz="4" w:space="1" w:color="auto"/>
              </w:pBdr>
              <w:tabs>
                <w:tab w:val="decimal" w:pos="1110"/>
              </w:tabs>
              <w:spacing w:line="320" w:lineRule="exact"/>
              <w:ind w:left="60" w:right="-43"/>
              <w:rPr>
                <w:rFonts w:ascii="Arial" w:hAnsi="Arial" w:cs="Arial"/>
                <w:sz w:val="16"/>
                <w:szCs w:val="16"/>
              </w:rPr>
            </w:pPr>
            <w:r w:rsidRPr="009E58F8">
              <w:rPr>
                <w:rFonts w:ascii="Arial" w:hAnsi="Arial" w:cs="Arial"/>
                <w:sz w:val="16"/>
                <w:szCs w:val="16"/>
              </w:rPr>
              <w:t>-</w:t>
            </w:r>
          </w:p>
        </w:tc>
        <w:tc>
          <w:tcPr>
            <w:tcW w:w="788" w:type="pct"/>
          </w:tcPr>
          <w:p w14:paraId="0B53BAD2" w14:textId="147894B0" w:rsidR="004C06C2" w:rsidRPr="009E58F8" w:rsidRDefault="00143394" w:rsidP="00AA1B4A">
            <w:pPr>
              <w:pBdr>
                <w:bottom w:val="single" w:sz="4" w:space="1" w:color="auto"/>
              </w:pBdr>
              <w:tabs>
                <w:tab w:val="decimal" w:pos="1215"/>
              </w:tabs>
              <w:spacing w:line="320" w:lineRule="exact"/>
              <w:ind w:right="-43"/>
              <w:rPr>
                <w:rFonts w:ascii="Arial" w:hAnsi="Arial" w:cs="Arial"/>
                <w:sz w:val="16"/>
                <w:szCs w:val="16"/>
              </w:rPr>
            </w:pPr>
            <w:r w:rsidRPr="009E58F8">
              <w:rPr>
                <w:rFonts w:ascii="Arial" w:hAnsi="Arial" w:cs="Arial"/>
                <w:sz w:val="16"/>
                <w:szCs w:val="16"/>
              </w:rPr>
              <w:t>(9,197</w:t>
            </w:r>
            <w:r w:rsidR="006008F9" w:rsidRPr="009E58F8">
              <w:rPr>
                <w:rFonts w:ascii="Arial" w:hAnsi="Arial" w:cs="Arial"/>
                <w:sz w:val="16"/>
                <w:szCs w:val="16"/>
              </w:rPr>
              <w:t>,999,360)</w:t>
            </w:r>
          </w:p>
        </w:tc>
      </w:tr>
      <w:tr w:rsidR="004C06C2" w:rsidRPr="0006468E" w14:paraId="12E0B75C" w14:textId="77777777" w:rsidTr="00620CA7">
        <w:tc>
          <w:tcPr>
            <w:tcW w:w="1295" w:type="pct"/>
          </w:tcPr>
          <w:p w14:paraId="05B4E236" w14:textId="77777777" w:rsidR="004C06C2" w:rsidRPr="0006468E" w:rsidRDefault="004C06C2" w:rsidP="00AA1B4A">
            <w:pPr>
              <w:spacing w:line="320" w:lineRule="exact"/>
              <w:ind w:right="-72"/>
              <w:rPr>
                <w:rFonts w:ascii="Arial" w:hAnsi="Arial" w:cs="Arial"/>
                <w:sz w:val="16"/>
                <w:szCs w:val="16"/>
              </w:rPr>
            </w:pPr>
            <w:r w:rsidRPr="0006468E">
              <w:rPr>
                <w:rFonts w:ascii="Arial" w:hAnsi="Arial" w:cs="Arial"/>
                <w:sz w:val="16"/>
                <w:szCs w:val="16"/>
              </w:rPr>
              <w:t>Net book value</w:t>
            </w:r>
          </w:p>
        </w:tc>
        <w:tc>
          <w:tcPr>
            <w:tcW w:w="695" w:type="pct"/>
          </w:tcPr>
          <w:p w14:paraId="0756F1C2" w14:textId="05F4CF51" w:rsidR="004C06C2" w:rsidRPr="009E58F8" w:rsidRDefault="00B7644B" w:rsidP="00AA1B4A">
            <w:pPr>
              <w:pBdr>
                <w:bottom w:val="double" w:sz="4" w:space="1" w:color="auto"/>
              </w:pBdr>
              <w:tabs>
                <w:tab w:val="decimal" w:pos="1065"/>
              </w:tabs>
              <w:spacing w:line="320" w:lineRule="exact"/>
              <w:ind w:right="-43"/>
              <w:rPr>
                <w:rFonts w:ascii="Arial" w:hAnsi="Arial" w:cs="Arial"/>
                <w:sz w:val="16"/>
                <w:szCs w:val="16"/>
              </w:rPr>
            </w:pPr>
            <w:r w:rsidRPr="009E58F8">
              <w:rPr>
                <w:rFonts w:ascii="Arial" w:hAnsi="Arial" w:cs="Arial"/>
                <w:sz w:val="16"/>
                <w:szCs w:val="16"/>
              </w:rPr>
              <w:t>-</w:t>
            </w:r>
          </w:p>
        </w:tc>
        <w:tc>
          <w:tcPr>
            <w:tcW w:w="787" w:type="pct"/>
          </w:tcPr>
          <w:p w14:paraId="2D856589" w14:textId="1BC20017" w:rsidR="004C06C2" w:rsidRPr="009E58F8" w:rsidRDefault="00B7644B" w:rsidP="00AA1B4A">
            <w:pPr>
              <w:pBdr>
                <w:bottom w:val="double" w:sz="4" w:space="1" w:color="auto"/>
              </w:pBdr>
              <w:tabs>
                <w:tab w:val="decimal" w:pos="1245"/>
              </w:tabs>
              <w:spacing w:line="320" w:lineRule="exact"/>
              <w:ind w:left="60" w:right="-43"/>
              <w:rPr>
                <w:rFonts w:ascii="Arial" w:hAnsi="Arial" w:cs="Arial"/>
                <w:sz w:val="16"/>
                <w:szCs w:val="16"/>
              </w:rPr>
            </w:pPr>
            <w:r w:rsidRPr="009E58F8">
              <w:rPr>
                <w:rFonts w:ascii="Arial" w:hAnsi="Arial" w:cs="Arial"/>
                <w:sz w:val="16"/>
                <w:szCs w:val="16"/>
              </w:rPr>
              <w:t>-</w:t>
            </w:r>
          </w:p>
        </w:tc>
        <w:tc>
          <w:tcPr>
            <w:tcW w:w="743" w:type="pct"/>
          </w:tcPr>
          <w:p w14:paraId="71950C3D" w14:textId="4AC3E8D8" w:rsidR="004C06C2" w:rsidRPr="009E58F8" w:rsidRDefault="00A039C7" w:rsidP="00AA1B4A">
            <w:pPr>
              <w:pBdr>
                <w:bottom w:val="double" w:sz="4" w:space="1" w:color="auto"/>
              </w:pBdr>
              <w:tabs>
                <w:tab w:val="decimal" w:pos="1155"/>
              </w:tabs>
              <w:spacing w:line="320" w:lineRule="exact"/>
              <w:ind w:left="60" w:right="-43"/>
              <w:rPr>
                <w:rFonts w:ascii="Arial" w:hAnsi="Arial" w:cs="Arial"/>
                <w:sz w:val="16"/>
                <w:szCs w:val="16"/>
              </w:rPr>
            </w:pPr>
            <w:r w:rsidRPr="009E58F8">
              <w:rPr>
                <w:rFonts w:ascii="Arial" w:hAnsi="Arial" w:cs="Arial"/>
                <w:sz w:val="16"/>
                <w:szCs w:val="16"/>
              </w:rPr>
              <w:t>5,590,</w:t>
            </w:r>
            <w:r w:rsidR="009D56FE" w:rsidRPr="009E58F8">
              <w:rPr>
                <w:rFonts w:ascii="Arial" w:hAnsi="Arial" w:cs="Arial"/>
                <w:sz w:val="16"/>
                <w:szCs w:val="16"/>
              </w:rPr>
              <w:t>059,879</w:t>
            </w:r>
          </w:p>
        </w:tc>
        <w:tc>
          <w:tcPr>
            <w:tcW w:w="692" w:type="pct"/>
          </w:tcPr>
          <w:p w14:paraId="7E036755" w14:textId="01496CBB" w:rsidR="004C06C2" w:rsidRPr="009E58F8" w:rsidRDefault="009D56FE" w:rsidP="00AA1B4A">
            <w:pPr>
              <w:pBdr>
                <w:bottom w:val="double" w:sz="4" w:space="1" w:color="auto"/>
              </w:pBdr>
              <w:tabs>
                <w:tab w:val="decimal" w:pos="1110"/>
              </w:tabs>
              <w:spacing w:line="320" w:lineRule="exact"/>
              <w:ind w:left="60" w:right="-43"/>
              <w:rPr>
                <w:rFonts w:ascii="Arial" w:hAnsi="Arial" w:cs="Arial"/>
                <w:sz w:val="16"/>
                <w:szCs w:val="16"/>
              </w:rPr>
            </w:pPr>
            <w:r w:rsidRPr="009E58F8">
              <w:rPr>
                <w:rFonts w:ascii="Arial" w:hAnsi="Arial" w:cs="Arial"/>
                <w:sz w:val="16"/>
                <w:szCs w:val="16"/>
              </w:rPr>
              <w:t>22,</w:t>
            </w:r>
            <w:r w:rsidR="00603F5A" w:rsidRPr="009E58F8">
              <w:rPr>
                <w:rFonts w:ascii="Arial" w:hAnsi="Arial" w:cs="Arial"/>
                <w:sz w:val="16"/>
                <w:szCs w:val="16"/>
              </w:rPr>
              <w:t>915,799</w:t>
            </w:r>
          </w:p>
        </w:tc>
        <w:tc>
          <w:tcPr>
            <w:tcW w:w="788" w:type="pct"/>
          </w:tcPr>
          <w:p w14:paraId="63A02CBA" w14:textId="1B171272" w:rsidR="004C06C2" w:rsidRPr="009E58F8" w:rsidRDefault="00707470" w:rsidP="00AA1B4A">
            <w:pPr>
              <w:pBdr>
                <w:bottom w:val="double" w:sz="4" w:space="1" w:color="auto"/>
              </w:pBdr>
              <w:tabs>
                <w:tab w:val="decimal" w:pos="1215"/>
              </w:tabs>
              <w:spacing w:line="320" w:lineRule="exact"/>
              <w:ind w:left="60" w:right="-43"/>
              <w:rPr>
                <w:rFonts w:ascii="Arial" w:hAnsi="Arial" w:cs="Arial"/>
                <w:sz w:val="16"/>
                <w:szCs w:val="16"/>
              </w:rPr>
            </w:pPr>
            <w:r w:rsidRPr="009E58F8">
              <w:rPr>
                <w:rFonts w:ascii="Arial" w:hAnsi="Arial" w:cs="Arial"/>
                <w:sz w:val="16"/>
                <w:szCs w:val="16"/>
              </w:rPr>
              <w:t>5,612,</w:t>
            </w:r>
            <w:r w:rsidR="0031007E" w:rsidRPr="009E58F8">
              <w:rPr>
                <w:rFonts w:ascii="Arial" w:hAnsi="Arial" w:cs="Arial"/>
                <w:sz w:val="16"/>
                <w:szCs w:val="16"/>
              </w:rPr>
              <w:t>975,678</w:t>
            </w:r>
          </w:p>
        </w:tc>
      </w:tr>
      <w:tr w:rsidR="004C06C2" w:rsidRPr="0006468E" w14:paraId="63720605" w14:textId="77777777" w:rsidTr="00620CA7">
        <w:trPr>
          <w:trHeight w:val="87"/>
        </w:trPr>
        <w:tc>
          <w:tcPr>
            <w:tcW w:w="1295" w:type="pct"/>
          </w:tcPr>
          <w:p w14:paraId="51E70B74" w14:textId="2C2F40A7" w:rsidR="004C06C2" w:rsidRPr="0006468E" w:rsidRDefault="004C06C2" w:rsidP="00AA1B4A">
            <w:pPr>
              <w:spacing w:line="320" w:lineRule="exact"/>
              <w:ind w:right="-72"/>
              <w:rPr>
                <w:rFonts w:ascii="Arial" w:hAnsi="Arial" w:cs="Arial"/>
                <w:sz w:val="16"/>
                <w:szCs w:val="16"/>
              </w:rPr>
            </w:pPr>
            <w:r w:rsidRPr="0006468E">
              <w:rPr>
                <w:rFonts w:ascii="Arial" w:hAnsi="Arial" w:cs="Arial"/>
                <w:sz w:val="16"/>
                <w:szCs w:val="16"/>
              </w:rPr>
              <w:t xml:space="preserve">As at 31 December </w:t>
            </w:r>
            <w:r>
              <w:rPr>
                <w:rFonts w:ascii="Arial" w:hAnsi="Arial" w:cs="Arial"/>
                <w:sz w:val="16"/>
                <w:szCs w:val="16"/>
              </w:rPr>
              <w:t>2024:</w:t>
            </w:r>
          </w:p>
        </w:tc>
        <w:tc>
          <w:tcPr>
            <w:tcW w:w="695" w:type="pct"/>
            <w:vAlign w:val="bottom"/>
          </w:tcPr>
          <w:p w14:paraId="27AF4279" w14:textId="77777777" w:rsidR="004C06C2" w:rsidRPr="009E58F8" w:rsidRDefault="004C06C2" w:rsidP="00AA1B4A">
            <w:pPr>
              <w:tabs>
                <w:tab w:val="decimal" w:pos="1065"/>
              </w:tabs>
              <w:spacing w:line="320" w:lineRule="exact"/>
              <w:ind w:right="-43"/>
              <w:rPr>
                <w:rFonts w:ascii="Arial" w:hAnsi="Arial" w:cs="Arial"/>
                <w:sz w:val="16"/>
                <w:szCs w:val="16"/>
              </w:rPr>
            </w:pPr>
          </w:p>
        </w:tc>
        <w:tc>
          <w:tcPr>
            <w:tcW w:w="787" w:type="pct"/>
          </w:tcPr>
          <w:p w14:paraId="0995F3ED" w14:textId="77777777" w:rsidR="004C06C2" w:rsidRPr="009E58F8" w:rsidRDefault="004C06C2" w:rsidP="00AA1B4A">
            <w:pPr>
              <w:tabs>
                <w:tab w:val="decimal" w:pos="1245"/>
              </w:tabs>
              <w:spacing w:line="320" w:lineRule="exact"/>
              <w:ind w:left="60" w:right="-43"/>
              <w:rPr>
                <w:rFonts w:ascii="Arial" w:hAnsi="Arial" w:cs="Arial"/>
                <w:sz w:val="16"/>
                <w:szCs w:val="16"/>
              </w:rPr>
            </w:pPr>
          </w:p>
        </w:tc>
        <w:tc>
          <w:tcPr>
            <w:tcW w:w="743" w:type="pct"/>
            <w:vAlign w:val="bottom"/>
          </w:tcPr>
          <w:p w14:paraId="58BB8803" w14:textId="77777777" w:rsidR="004C06C2" w:rsidRPr="009E58F8" w:rsidRDefault="004C06C2" w:rsidP="00AA1B4A">
            <w:pPr>
              <w:tabs>
                <w:tab w:val="decimal" w:pos="1155"/>
              </w:tabs>
              <w:spacing w:line="320" w:lineRule="exact"/>
              <w:ind w:left="60" w:right="-43"/>
              <w:rPr>
                <w:rFonts w:ascii="Arial" w:hAnsi="Arial" w:cs="Arial"/>
                <w:sz w:val="16"/>
                <w:szCs w:val="16"/>
              </w:rPr>
            </w:pPr>
          </w:p>
        </w:tc>
        <w:tc>
          <w:tcPr>
            <w:tcW w:w="692" w:type="pct"/>
          </w:tcPr>
          <w:p w14:paraId="2D5DCEC8" w14:textId="77777777" w:rsidR="004C06C2" w:rsidRPr="009E58F8" w:rsidRDefault="004C06C2" w:rsidP="00AA1B4A">
            <w:pPr>
              <w:tabs>
                <w:tab w:val="decimal" w:pos="1125"/>
              </w:tabs>
              <w:spacing w:line="320" w:lineRule="exact"/>
              <w:ind w:left="60" w:right="-43"/>
              <w:rPr>
                <w:rFonts w:ascii="Arial" w:hAnsi="Arial" w:cs="Arial"/>
                <w:sz w:val="16"/>
                <w:szCs w:val="16"/>
              </w:rPr>
            </w:pPr>
          </w:p>
        </w:tc>
        <w:tc>
          <w:tcPr>
            <w:tcW w:w="788" w:type="pct"/>
            <w:vAlign w:val="bottom"/>
          </w:tcPr>
          <w:p w14:paraId="02D29385" w14:textId="77777777" w:rsidR="004C06C2" w:rsidRPr="009E58F8" w:rsidRDefault="004C06C2" w:rsidP="00AA1B4A">
            <w:pPr>
              <w:tabs>
                <w:tab w:val="decimal" w:pos="1125"/>
                <w:tab w:val="decimal" w:pos="1215"/>
              </w:tabs>
              <w:spacing w:line="320" w:lineRule="exact"/>
              <w:ind w:left="60" w:right="-43"/>
              <w:rPr>
                <w:rFonts w:ascii="Arial" w:hAnsi="Arial" w:cs="Arial"/>
                <w:sz w:val="16"/>
                <w:szCs w:val="16"/>
              </w:rPr>
            </w:pPr>
          </w:p>
        </w:tc>
      </w:tr>
      <w:tr w:rsidR="004C06C2" w:rsidRPr="0006468E" w14:paraId="14DFE030" w14:textId="77777777" w:rsidTr="00620CA7">
        <w:trPr>
          <w:trHeight w:val="261"/>
        </w:trPr>
        <w:tc>
          <w:tcPr>
            <w:tcW w:w="1295" w:type="pct"/>
          </w:tcPr>
          <w:p w14:paraId="285DCA35" w14:textId="77777777" w:rsidR="004C06C2" w:rsidRPr="0006468E" w:rsidRDefault="004C06C2" w:rsidP="00AA1B4A">
            <w:pPr>
              <w:spacing w:line="320" w:lineRule="exact"/>
              <w:ind w:right="-72"/>
              <w:rPr>
                <w:rFonts w:ascii="Arial" w:hAnsi="Arial" w:cs="Arial"/>
                <w:sz w:val="16"/>
                <w:szCs w:val="16"/>
                <w:cs/>
              </w:rPr>
            </w:pPr>
            <w:r w:rsidRPr="0006468E">
              <w:rPr>
                <w:rFonts w:ascii="Arial" w:hAnsi="Arial" w:cs="Arial"/>
                <w:sz w:val="16"/>
                <w:szCs w:val="16"/>
              </w:rPr>
              <w:t>Cost</w:t>
            </w:r>
          </w:p>
        </w:tc>
        <w:tc>
          <w:tcPr>
            <w:tcW w:w="695" w:type="pct"/>
            <w:vAlign w:val="bottom"/>
          </w:tcPr>
          <w:p w14:paraId="31231C4F" w14:textId="0A675A13" w:rsidR="004C06C2" w:rsidRPr="009E58F8" w:rsidRDefault="004C06C2" w:rsidP="00AA1B4A">
            <w:pPr>
              <w:tabs>
                <w:tab w:val="decimal" w:pos="1065"/>
              </w:tabs>
              <w:spacing w:line="320" w:lineRule="exact"/>
              <w:ind w:right="-43"/>
              <w:rPr>
                <w:rFonts w:ascii="Arial" w:hAnsi="Arial" w:cs="Arial"/>
                <w:sz w:val="16"/>
                <w:szCs w:val="16"/>
                <w:cs/>
              </w:rPr>
            </w:pPr>
            <w:r w:rsidRPr="009E58F8">
              <w:rPr>
                <w:rFonts w:ascii="Arial" w:hAnsi="Arial" w:cs="Arial"/>
                <w:sz w:val="16"/>
                <w:szCs w:val="16"/>
              </w:rPr>
              <w:t>476,000</w:t>
            </w:r>
          </w:p>
        </w:tc>
        <w:tc>
          <w:tcPr>
            <w:tcW w:w="787" w:type="pct"/>
          </w:tcPr>
          <w:p w14:paraId="2B01E05C" w14:textId="5F292980" w:rsidR="004C06C2" w:rsidRPr="009E58F8" w:rsidRDefault="004C06C2" w:rsidP="00AA1B4A">
            <w:pPr>
              <w:tabs>
                <w:tab w:val="decimal" w:pos="1245"/>
              </w:tabs>
              <w:spacing w:line="320" w:lineRule="exact"/>
              <w:ind w:left="60" w:right="-43"/>
              <w:rPr>
                <w:rFonts w:ascii="Arial" w:hAnsi="Arial" w:cs="Arial"/>
                <w:sz w:val="16"/>
                <w:szCs w:val="16"/>
              </w:rPr>
            </w:pPr>
            <w:r w:rsidRPr="009E58F8">
              <w:rPr>
                <w:rFonts w:ascii="Arial" w:hAnsi="Arial" w:cs="Arial"/>
                <w:sz w:val="16"/>
                <w:szCs w:val="16"/>
              </w:rPr>
              <w:t>-</w:t>
            </w:r>
          </w:p>
        </w:tc>
        <w:tc>
          <w:tcPr>
            <w:tcW w:w="743" w:type="pct"/>
            <w:vAlign w:val="bottom"/>
          </w:tcPr>
          <w:p w14:paraId="02090537" w14:textId="6BA4F031" w:rsidR="004C06C2" w:rsidRPr="009E58F8" w:rsidRDefault="004C06C2" w:rsidP="00AA1B4A">
            <w:pPr>
              <w:tabs>
                <w:tab w:val="decimal" w:pos="1155"/>
              </w:tabs>
              <w:spacing w:line="320" w:lineRule="exact"/>
              <w:ind w:left="60" w:right="-43"/>
              <w:rPr>
                <w:rFonts w:ascii="Arial" w:hAnsi="Arial" w:cs="Arial"/>
                <w:sz w:val="16"/>
                <w:szCs w:val="16"/>
              </w:rPr>
            </w:pPr>
            <w:r w:rsidRPr="009E58F8">
              <w:rPr>
                <w:rFonts w:ascii="Arial" w:hAnsi="Arial" w:cs="Arial"/>
                <w:sz w:val="16"/>
                <w:szCs w:val="16"/>
              </w:rPr>
              <w:t>15,845,397,239</w:t>
            </w:r>
          </w:p>
        </w:tc>
        <w:tc>
          <w:tcPr>
            <w:tcW w:w="692" w:type="pct"/>
          </w:tcPr>
          <w:p w14:paraId="2F19AFA7" w14:textId="504B3EDF" w:rsidR="004C06C2" w:rsidRPr="009E58F8" w:rsidRDefault="004C06C2" w:rsidP="00AA1B4A">
            <w:pPr>
              <w:tabs>
                <w:tab w:val="decimal" w:pos="1110"/>
              </w:tabs>
              <w:spacing w:line="320" w:lineRule="exact"/>
              <w:ind w:left="60" w:right="-43"/>
              <w:rPr>
                <w:rFonts w:ascii="Arial" w:hAnsi="Arial" w:cs="Arial"/>
                <w:sz w:val="16"/>
                <w:szCs w:val="16"/>
              </w:rPr>
            </w:pPr>
            <w:r w:rsidRPr="009E58F8">
              <w:rPr>
                <w:rFonts w:ascii="Arial" w:hAnsi="Arial" w:cs="Arial"/>
                <w:sz w:val="16"/>
                <w:szCs w:val="16"/>
              </w:rPr>
              <w:t>42,501,814</w:t>
            </w:r>
          </w:p>
        </w:tc>
        <w:tc>
          <w:tcPr>
            <w:tcW w:w="788" w:type="pct"/>
            <w:vAlign w:val="bottom"/>
          </w:tcPr>
          <w:p w14:paraId="077454A5" w14:textId="330D7D72" w:rsidR="004C06C2" w:rsidRPr="009E58F8" w:rsidRDefault="004C06C2" w:rsidP="00AA1B4A">
            <w:pPr>
              <w:tabs>
                <w:tab w:val="decimal" w:pos="1215"/>
              </w:tabs>
              <w:spacing w:line="320" w:lineRule="exact"/>
              <w:ind w:left="60" w:right="-43"/>
              <w:rPr>
                <w:rFonts w:ascii="Arial" w:hAnsi="Arial" w:cs="Arial"/>
                <w:sz w:val="16"/>
                <w:szCs w:val="16"/>
              </w:rPr>
            </w:pPr>
            <w:r w:rsidRPr="009E58F8">
              <w:rPr>
                <w:rFonts w:ascii="Arial" w:hAnsi="Arial" w:cs="Arial"/>
                <w:sz w:val="16"/>
                <w:szCs w:val="16"/>
              </w:rPr>
              <w:t>15,888,375,053</w:t>
            </w:r>
          </w:p>
        </w:tc>
      </w:tr>
      <w:tr w:rsidR="00986E79" w:rsidRPr="0006468E" w14:paraId="3066C88F" w14:textId="77777777" w:rsidTr="00620CA7">
        <w:trPr>
          <w:trHeight w:val="261"/>
        </w:trPr>
        <w:tc>
          <w:tcPr>
            <w:tcW w:w="1295" w:type="pct"/>
          </w:tcPr>
          <w:p w14:paraId="11043BC5" w14:textId="224ABDEF" w:rsidR="00986E79" w:rsidRPr="0006468E" w:rsidRDefault="00986E79" w:rsidP="00AA1B4A">
            <w:pPr>
              <w:spacing w:line="320" w:lineRule="exact"/>
              <w:ind w:right="-72"/>
              <w:rPr>
                <w:rFonts w:ascii="Arial" w:hAnsi="Arial" w:cs="Arial"/>
                <w:sz w:val="16"/>
                <w:szCs w:val="16"/>
              </w:rPr>
            </w:pPr>
            <w:r w:rsidRPr="0006468E">
              <w:rPr>
                <w:rFonts w:ascii="Arial" w:hAnsi="Arial" w:cs="Arial"/>
                <w:sz w:val="16"/>
                <w:szCs w:val="16"/>
              </w:rPr>
              <w:t>Less: Accumulated depreciation</w:t>
            </w:r>
          </w:p>
        </w:tc>
        <w:tc>
          <w:tcPr>
            <w:tcW w:w="695" w:type="pct"/>
          </w:tcPr>
          <w:p w14:paraId="6A75C1F7" w14:textId="28653698" w:rsidR="00986E79" w:rsidRPr="009E58F8" w:rsidRDefault="00986E79" w:rsidP="00AA1B4A">
            <w:pPr>
              <w:tabs>
                <w:tab w:val="decimal" w:pos="1065"/>
              </w:tabs>
              <w:spacing w:line="320" w:lineRule="exact"/>
              <w:ind w:right="-43"/>
              <w:rPr>
                <w:rFonts w:ascii="Arial" w:hAnsi="Arial" w:cs="Arial"/>
                <w:sz w:val="16"/>
                <w:szCs w:val="16"/>
              </w:rPr>
            </w:pPr>
            <w:r w:rsidRPr="009E58F8">
              <w:rPr>
                <w:rFonts w:ascii="Arial" w:hAnsi="Arial" w:cs="Arial"/>
                <w:sz w:val="16"/>
                <w:szCs w:val="16"/>
              </w:rPr>
              <w:t>-</w:t>
            </w:r>
          </w:p>
        </w:tc>
        <w:tc>
          <w:tcPr>
            <w:tcW w:w="787" w:type="pct"/>
          </w:tcPr>
          <w:p w14:paraId="429F12EC" w14:textId="4DEC249C" w:rsidR="00986E79" w:rsidRPr="009E58F8" w:rsidRDefault="00986E79" w:rsidP="00AA1B4A">
            <w:pPr>
              <w:tabs>
                <w:tab w:val="decimal" w:pos="1245"/>
              </w:tabs>
              <w:spacing w:line="320" w:lineRule="exact"/>
              <w:ind w:left="60" w:right="-43"/>
              <w:rPr>
                <w:rFonts w:ascii="Arial" w:hAnsi="Arial" w:cs="Arial"/>
                <w:sz w:val="16"/>
                <w:szCs w:val="16"/>
              </w:rPr>
            </w:pPr>
            <w:r w:rsidRPr="009E58F8">
              <w:rPr>
                <w:rFonts w:ascii="Arial" w:hAnsi="Arial" w:cs="Arial"/>
                <w:sz w:val="16"/>
                <w:szCs w:val="16"/>
              </w:rPr>
              <w:t xml:space="preserve"> -</w:t>
            </w:r>
          </w:p>
        </w:tc>
        <w:tc>
          <w:tcPr>
            <w:tcW w:w="743" w:type="pct"/>
          </w:tcPr>
          <w:p w14:paraId="6BA5BAAD" w14:textId="584B9A28" w:rsidR="00986E79" w:rsidRPr="009E58F8" w:rsidRDefault="00986E79" w:rsidP="00AA1B4A">
            <w:pPr>
              <w:tabs>
                <w:tab w:val="decimal" w:pos="1155"/>
              </w:tabs>
              <w:spacing w:line="320" w:lineRule="exact"/>
              <w:ind w:left="60" w:right="-43"/>
              <w:rPr>
                <w:rFonts w:ascii="Arial" w:hAnsi="Arial" w:cs="Arial"/>
                <w:sz w:val="16"/>
                <w:szCs w:val="16"/>
              </w:rPr>
            </w:pPr>
            <w:r w:rsidRPr="009E58F8">
              <w:rPr>
                <w:rFonts w:ascii="Arial" w:hAnsi="Arial" w:cs="Arial"/>
                <w:sz w:val="16"/>
                <w:szCs w:val="16"/>
                <w:cs/>
              </w:rPr>
              <w:t xml:space="preserve"> (</w:t>
            </w:r>
            <w:r w:rsidRPr="009E58F8">
              <w:rPr>
                <w:rFonts w:ascii="Arial" w:hAnsi="Arial" w:cs="Arial"/>
                <w:sz w:val="16"/>
                <w:szCs w:val="16"/>
              </w:rPr>
              <w:t>8,805,342,863)</w:t>
            </w:r>
          </w:p>
        </w:tc>
        <w:tc>
          <w:tcPr>
            <w:tcW w:w="692" w:type="pct"/>
          </w:tcPr>
          <w:p w14:paraId="4FF781F9" w14:textId="462B7A88" w:rsidR="00986E79" w:rsidRPr="009E58F8" w:rsidRDefault="00986E79" w:rsidP="00AA1B4A">
            <w:pPr>
              <w:tabs>
                <w:tab w:val="decimal" w:pos="1110"/>
              </w:tabs>
              <w:spacing w:line="320" w:lineRule="exact"/>
              <w:ind w:left="60" w:right="-43"/>
              <w:rPr>
                <w:rFonts w:ascii="Arial" w:hAnsi="Arial" w:cs="Arial"/>
                <w:sz w:val="16"/>
                <w:szCs w:val="16"/>
              </w:rPr>
            </w:pPr>
            <w:r w:rsidRPr="009E58F8">
              <w:rPr>
                <w:rFonts w:ascii="Arial" w:hAnsi="Arial" w:cs="Arial"/>
                <w:sz w:val="16"/>
                <w:szCs w:val="16"/>
              </w:rPr>
              <w:t>-</w:t>
            </w:r>
          </w:p>
        </w:tc>
        <w:tc>
          <w:tcPr>
            <w:tcW w:w="788" w:type="pct"/>
          </w:tcPr>
          <w:p w14:paraId="65420280" w14:textId="19B8573D" w:rsidR="00986E79" w:rsidRPr="009E58F8" w:rsidRDefault="00986E79" w:rsidP="00AA1B4A">
            <w:pPr>
              <w:tabs>
                <w:tab w:val="decimal" w:pos="1215"/>
              </w:tabs>
              <w:spacing w:line="320" w:lineRule="exact"/>
              <w:ind w:left="60" w:right="-43"/>
              <w:rPr>
                <w:rFonts w:ascii="Arial" w:hAnsi="Arial" w:cs="Arial"/>
                <w:sz w:val="16"/>
                <w:szCs w:val="16"/>
              </w:rPr>
            </w:pPr>
            <w:r w:rsidRPr="009E58F8">
              <w:rPr>
                <w:rFonts w:ascii="Arial" w:hAnsi="Arial" w:cs="Arial"/>
                <w:sz w:val="16"/>
                <w:szCs w:val="16"/>
              </w:rPr>
              <w:t xml:space="preserve"> (8,805,342,863)</w:t>
            </w:r>
          </w:p>
        </w:tc>
      </w:tr>
      <w:tr w:rsidR="00BD3B99" w:rsidRPr="00BD3B99" w14:paraId="00A56584" w14:textId="77777777" w:rsidTr="00620CA7">
        <w:trPr>
          <w:trHeight w:val="261"/>
        </w:trPr>
        <w:tc>
          <w:tcPr>
            <w:tcW w:w="1295" w:type="pct"/>
          </w:tcPr>
          <w:p w14:paraId="262B48E6" w14:textId="77777777" w:rsidR="00BD3B99" w:rsidRDefault="00BD3B99" w:rsidP="00AA1B4A">
            <w:pPr>
              <w:spacing w:line="320" w:lineRule="exact"/>
              <w:ind w:right="-72"/>
              <w:rPr>
                <w:rFonts w:ascii="Arial" w:hAnsi="Arial" w:cs="Arial"/>
                <w:sz w:val="16"/>
                <w:szCs w:val="16"/>
              </w:rPr>
            </w:pPr>
            <w:r>
              <w:rPr>
                <w:rFonts w:ascii="Arial" w:hAnsi="Arial" w:cs="Arial"/>
                <w:sz w:val="16"/>
                <w:szCs w:val="16"/>
              </w:rPr>
              <w:t>Decrease from</w:t>
            </w:r>
            <w:r w:rsidRPr="00FA086C">
              <w:rPr>
                <w:rFonts w:ascii="Arial" w:hAnsi="Arial" w:cs="Arial"/>
                <w:sz w:val="16"/>
                <w:szCs w:val="16"/>
              </w:rPr>
              <w:t xml:space="preserve"> right-of-use </w:t>
            </w:r>
            <w:r>
              <w:rPr>
                <w:rFonts w:ascii="Arial" w:hAnsi="Arial" w:cs="Arial"/>
                <w:sz w:val="16"/>
                <w:szCs w:val="16"/>
              </w:rPr>
              <w:t xml:space="preserve">   </w:t>
            </w:r>
          </w:p>
          <w:p w14:paraId="6598793E" w14:textId="77777777" w:rsidR="00BD3B99" w:rsidRDefault="00BD3B99" w:rsidP="00AA1B4A">
            <w:pPr>
              <w:spacing w:line="32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assets in proportion to the </w:t>
            </w:r>
          </w:p>
          <w:p w14:paraId="257029A0" w14:textId="77777777" w:rsidR="00BD3B99" w:rsidRDefault="00BD3B99" w:rsidP="00AA1B4A">
            <w:pPr>
              <w:spacing w:line="32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usable area of the subsidiary's </w:t>
            </w:r>
          </w:p>
          <w:p w14:paraId="06C69D8C" w14:textId="5AF99A64" w:rsidR="00BD3B99" w:rsidRPr="0006468E" w:rsidRDefault="00BD3B99" w:rsidP="00AA1B4A">
            <w:pPr>
              <w:spacing w:line="320" w:lineRule="exact"/>
              <w:ind w:right="-72"/>
              <w:rPr>
                <w:rFonts w:ascii="Arial" w:hAnsi="Arial" w:cs="Arial"/>
                <w:sz w:val="16"/>
                <w:szCs w:val="16"/>
              </w:rPr>
            </w:pPr>
            <w:r>
              <w:rPr>
                <w:rFonts w:ascii="Arial" w:hAnsi="Arial" w:cs="Arial"/>
                <w:sz w:val="16"/>
                <w:szCs w:val="16"/>
              </w:rPr>
              <w:t xml:space="preserve">   </w:t>
            </w:r>
            <w:r w:rsidRPr="00FA086C">
              <w:rPr>
                <w:rFonts w:ascii="Arial" w:hAnsi="Arial" w:cs="Arial"/>
                <w:sz w:val="16"/>
                <w:szCs w:val="16"/>
              </w:rPr>
              <w:t xml:space="preserve">hotel building (Note </w:t>
            </w:r>
            <w:r>
              <w:rPr>
                <w:rFonts w:ascii="Arial" w:hAnsi="Arial" w:cs="Arial"/>
                <w:sz w:val="16"/>
                <w:szCs w:val="16"/>
              </w:rPr>
              <w:t>30</w:t>
            </w:r>
            <w:r w:rsidRPr="00FA086C">
              <w:rPr>
                <w:rFonts w:ascii="Arial" w:hAnsi="Arial" w:cs="Arial"/>
                <w:sz w:val="16"/>
                <w:szCs w:val="16"/>
              </w:rPr>
              <w:t>.1)</w:t>
            </w:r>
          </w:p>
        </w:tc>
        <w:tc>
          <w:tcPr>
            <w:tcW w:w="695" w:type="pct"/>
          </w:tcPr>
          <w:p w14:paraId="0581C3EE" w14:textId="77777777" w:rsidR="00BD3B99" w:rsidRPr="009E58F8" w:rsidRDefault="00BD3B99" w:rsidP="00AA1B4A">
            <w:pPr>
              <w:pBdr>
                <w:bottom w:val="single" w:sz="4" w:space="1" w:color="auto"/>
              </w:pBdr>
              <w:tabs>
                <w:tab w:val="decimal" w:pos="1065"/>
              </w:tabs>
              <w:spacing w:line="320" w:lineRule="exact"/>
              <w:ind w:right="-43"/>
              <w:rPr>
                <w:rFonts w:ascii="Arial" w:hAnsi="Arial" w:cs="Arial"/>
                <w:sz w:val="16"/>
                <w:szCs w:val="16"/>
              </w:rPr>
            </w:pPr>
          </w:p>
          <w:p w14:paraId="44EE3DEE" w14:textId="77777777" w:rsidR="00BD3B99" w:rsidRPr="009E58F8" w:rsidRDefault="00BD3B99" w:rsidP="00AA1B4A">
            <w:pPr>
              <w:pBdr>
                <w:bottom w:val="single" w:sz="4" w:space="1" w:color="auto"/>
              </w:pBdr>
              <w:tabs>
                <w:tab w:val="decimal" w:pos="1065"/>
              </w:tabs>
              <w:spacing w:line="320" w:lineRule="exact"/>
              <w:ind w:right="-43"/>
              <w:rPr>
                <w:rFonts w:ascii="Arial" w:hAnsi="Arial" w:cs="Arial"/>
                <w:sz w:val="16"/>
                <w:szCs w:val="16"/>
              </w:rPr>
            </w:pPr>
          </w:p>
          <w:p w14:paraId="355E6986" w14:textId="77777777" w:rsidR="00BD3B99" w:rsidRPr="009E58F8" w:rsidRDefault="00BD3B99" w:rsidP="00AA1B4A">
            <w:pPr>
              <w:pBdr>
                <w:bottom w:val="single" w:sz="4" w:space="1" w:color="auto"/>
              </w:pBdr>
              <w:tabs>
                <w:tab w:val="decimal" w:pos="1065"/>
              </w:tabs>
              <w:spacing w:line="320" w:lineRule="exact"/>
              <w:ind w:right="-43"/>
              <w:rPr>
                <w:rFonts w:ascii="Arial" w:hAnsi="Arial" w:cs="Arial"/>
                <w:sz w:val="16"/>
                <w:szCs w:val="16"/>
              </w:rPr>
            </w:pPr>
          </w:p>
          <w:p w14:paraId="0C96C9D9" w14:textId="02CAB3BF" w:rsidR="00BD3B99" w:rsidRPr="009E58F8" w:rsidRDefault="00BD3B99" w:rsidP="00AA1B4A">
            <w:pPr>
              <w:pBdr>
                <w:bottom w:val="single" w:sz="4" w:space="1" w:color="auto"/>
              </w:pBdr>
              <w:tabs>
                <w:tab w:val="decimal" w:pos="1065"/>
              </w:tabs>
              <w:spacing w:line="320" w:lineRule="exact"/>
              <w:ind w:right="-43"/>
              <w:rPr>
                <w:rFonts w:ascii="Arial" w:hAnsi="Arial" w:cs="Arial"/>
                <w:sz w:val="16"/>
                <w:szCs w:val="16"/>
              </w:rPr>
            </w:pPr>
            <w:r w:rsidRPr="009E58F8">
              <w:rPr>
                <w:rFonts w:ascii="Arial" w:hAnsi="Arial" w:cs="Arial"/>
                <w:sz w:val="16"/>
                <w:szCs w:val="16"/>
              </w:rPr>
              <w:t>-</w:t>
            </w:r>
          </w:p>
        </w:tc>
        <w:tc>
          <w:tcPr>
            <w:tcW w:w="787" w:type="pct"/>
          </w:tcPr>
          <w:p w14:paraId="49A0CE8B" w14:textId="77777777" w:rsidR="00BD3B99" w:rsidRPr="009E58F8" w:rsidRDefault="00BD3B99" w:rsidP="00AA1B4A">
            <w:pPr>
              <w:pBdr>
                <w:bottom w:val="single" w:sz="4" w:space="1" w:color="auto"/>
              </w:pBdr>
              <w:tabs>
                <w:tab w:val="decimal" w:pos="1245"/>
              </w:tabs>
              <w:spacing w:line="320" w:lineRule="exact"/>
              <w:ind w:left="60" w:right="-43"/>
              <w:rPr>
                <w:rFonts w:ascii="Arial" w:hAnsi="Arial" w:cs="Arial"/>
                <w:sz w:val="16"/>
                <w:szCs w:val="16"/>
              </w:rPr>
            </w:pPr>
          </w:p>
          <w:p w14:paraId="32647EAE" w14:textId="77777777" w:rsidR="00BD3B99" w:rsidRPr="009E58F8" w:rsidRDefault="00BD3B99" w:rsidP="00AA1B4A">
            <w:pPr>
              <w:pBdr>
                <w:bottom w:val="single" w:sz="4" w:space="1" w:color="auto"/>
              </w:pBdr>
              <w:tabs>
                <w:tab w:val="decimal" w:pos="1245"/>
              </w:tabs>
              <w:spacing w:line="320" w:lineRule="exact"/>
              <w:ind w:left="60" w:right="-43"/>
              <w:rPr>
                <w:rFonts w:ascii="Arial" w:hAnsi="Arial" w:cs="Arial"/>
                <w:sz w:val="16"/>
                <w:szCs w:val="16"/>
              </w:rPr>
            </w:pPr>
          </w:p>
          <w:p w14:paraId="042281D4" w14:textId="77777777" w:rsidR="00BD3B99" w:rsidRPr="009E58F8" w:rsidRDefault="00BD3B99" w:rsidP="00AA1B4A">
            <w:pPr>
              <w:pBdr>
                <w:bottom w:val="single" w:sz="4" w:space="1" w:color="auto"/>
              </w:pBdr>
              <w:tabs>
                <w:tab w:val="decimal" w:pos="1245"/>
              </w:tabs>
              <w:spacing w:line="320" w:lineRule="exact"/>
              <w:ind w:left="60" w:right="-43"/>
              <w:rPr>
                <w:rFonts w:ascii="Arial" w:hAnsi="Arial" w:cs="Arial"/>
                <w:sz w:val="16"/>
                <w:szCs w:val="16"/>
              </w:rPr>
            </w:pPr>
          </w:p>
          <w:p w14:paraId="0FCA2FF9" w14:textId="545CB898" w:rsidR="00BD3B99" w:rsidRPr="009E58F8" w:rsidRDefault="00BD3B99" w:rsidP="00AA1B4A">
            <w:pPr>
              <w:pBdr>
                <w:bottom w:val="single" w:sz="4" w:space="1" w:color="auto"/>
              </w:pBdr>
              <w:tabs>
                <w:tab w:val="decimal" w:pos="1245"/>
              </w:tabs>
              <w:spacing w:line="320" w:lineRule="exact"/>
              <w:ind w:left="60" w:right="-43"/>
              <w:rPr>
                <w:rFonts w:ascii="Arial" w:hAnsi="Arial" w:cs="Arial"/>
                <w:sz w:val="16"/>
                <w:szCs w:val="16"/>
              </w:rPr>
            </w:pPr>
            <w:r w:rsidRPr="009E58F8">
              <w:rPr>
                <w:rFonts w:ascii="Arial" w:hAnsi="Arial" w:cs="Arial"/>
                <w:sz w:val="16"/>
                <w:szCs w:val="16"/>
              </w:rPr>
              <w:t>-</w:t>
            </w:r>
          </w:p>
        </w:tc>
        <w:tc>
          <w:tcPr>
            <w:tcW w:w="743" w:type="pct"/>
          </w:tcPr>
          <w:p w14:paraId="181D847A" w14:textId="77777777" w:rsidR="00BD3B99" w:rsidRPr="009E58F8" w:rsidRDefault="00BD3B99" w:rsidP="00AA1B4A">
            <w:pPr>
              <w:pBdr>
                <w:bottom w:val="single" w:sz="4" w:space="1" w:color="auto"/>
              </w:pBdr>
              <w:tabs>
                <w:tab w:val="decimal" w:pos="1155"/>
              </w:tabs>
              <w:spacing w:line="320" w:lineRule="exact"/>
              <w:ind w:left="60" w:right="-43"/>
              <w:rPr>
                <w:rFonts w:ascii="Arial" w:hAnsi="Arial" w:cs="Arial"/>
                <w:sz w:val="16"/>
                <w:szCs w:val="16"/>
              </w:rPr>
            </w:pPr>
          </w:p>
          <w:p w14:paraId="3F7004B4" w14:textId="77777777" w:rsidR="00BD3B99" w:rsidRPr="009E58F8" w:rsidRDefault="00BD3B99" w:rsidP="00AA1B4A">
            <w:pPr>
              <w:pBdr>
                <w:bottom w:val="single" w:sz="4" w:space="1" w:color="auto"/>
              </w:pBdr>
              <w:tabs>
                <w:tab w:val="decimal" w:pos="1155"/>
              </w:tabs>
              <w:spacing w:line="320" w:lineRule="exact"/>
              <w:ind w:left="60" w:right="-43"/>
              <w:rPr>
                <w:rFonts w:ascii="Arial" w:hAnsi="Arial" w:cs="Arial"/>
                <w:sz w:val="16"/>
                <w:szCs w:val="16"/>
              </w:rPr>
            </w:pPr>
          </w:p>
          <w:p w14:paraId="477132B3" w14:textId="77777777" w:rsidR="00BD3B99" w:rsidRPr="009E58F8" w:rsidRDefault="00BD3B99" w:rsidP="00AA1B4A">
            <w:pPr>
              <w:pBdr>
                <w:bottom w:val="single" w:sz="4" w:space="1" w:color="auto"/>
              </w:pBdr>
              <w:tabs>
                <w:tab w:val="decimal" w:pos="1155"/>
              </w:tabs>
              <w:spacing w:line="320" w:lineRule="exact"/>
              <w:ind w:left="60" w:right="-43"/>
              <w:rPr>
                <w:rFonts w:ascii="Arial" w:hAnsi="Arial" w:cs="Arial"/>
                <w:sz w:val="16"/>
                <w:szCs w:val="16"/>
              </w:rPr>
            </w:pPr>
          </w:p>
          <w:p w14:paraId="5A9F2864" w14:textId="5CB2D78A" w:rsidR="00BD3B99" w:rsidRPr="009E58F8" w:rsidRDefault="00BD3B99" w:rsidP="00AA1B4A">
            <w:pPr>
              <w:pBdr>
                <w:bottom w:val="single" w:sz="4" w:space="1" w:color="auto"/>
              </w:pBdr>
              <w:tabs>
                <w:tab w:val="decimal" w:pos="1155"/>
              </w:tabs>
              <w:spacing w:line="320" w:lineRule="exact"/>
              <w:ind w:left="60" w:right="-43"/>
              <w:rPr>
                <w:rFonts w:ascii="Arial" w:hAnsi="Arial" w:cs="Arial"/>
                <w:sz w:val="16"/>
                <w:szCs w:val="16"/>
                <w:cs/>
              </w:rPr>
            </w:pPr>
            <w:r w:rsidRPr="009E58F8">
              <w:rPr>
                <w:rFonts w:ascii="Arial" w:hAnsi="Arial" w:cs="Arial"/>
                <w:sz w:val="16"/>
                <w:szCs w:val="16"/>
              </w:rPr>
              <w:t xml:space="preserve"> (699,931,185)</w:t>
            </w:r>
          </w:p>
        </w:tc>
        <w:tc>
          <w:tcPr>
            <w:tcW w:w="692" w:type="pct"/>
          </w:tcPr>
          <w:p w14:paraId="2CFCE032" w14:textId="77777777" w:rsidR="00BD3B99" w:rsidRPr="009E58F8" w:rsidRDefault="00BD3B99" w:rsidP="00AA1B4A">
            <w:pPr>
              <w:pBdr>
                <w:bottom w:val="single" w:sz="4" w:space="1" w:color="auto"/>
              </w:pBdr>
              <w:tabs>
                <w:tab w:val="decimal" w:pos="1110"/>
              </w:tabs>
              <w:spacing w:line="320" w:lineRule="exact"/>
              <w:ind w:left="60" w:right="-43"/>
              <w:rPr>
                <w:rFonts w:ascii="Arial" w:hAnsi="Arial" w:cs="Arial"/>
                <w:sz w:val="16"/>
                <w:szCs w:val="16"/>
              </w:rPr>
            </w:pPr>
          </w:p>
          <w:p w14:paraId="7C31AFC2" w14:textId="77777777" w:rsidR="00BD3B99" w:rsidRPr="009E58F8" w:rsidRDefault="00BD3B99" w:rsidP="00AA1B4A">
            <w:pPr>
              <w:pBdr>
                <w:bottom w:val="single" w:sz="4" w:space="1" w:color="auto"/>
              </w:pBdr>
              <w:tabs>
                <w:tab w:val="decimal" w:pos="1110"/>
              </w:tabs>
              <w:spacing w:line="320" w:lineRule="exact"/>
              <w:ind w:left="60" w:right="-43"/>
              <w:rPr>
                <w:rFonts w:ascii="Arial" w:hAnsi="Arial" w:cs="Arial"/>
                <w:sz w:val="16"/>
                <w:szCs w:val="16"/>
              </w:rPr>
            </w:pPr>
          </w:p>
          <w:p w14:paraId="19309E43" w14:textId="77777777" w:rsidR="00BD3B99" w:rsidRPr="009E58F8" w:rsidRDefault="00BD3B99" w:rsidP="00AA1B4A">
            <w:pPr>
              <w:pBdr>
                <w:bottom w:val="single" w:sz="4" w:space="1" w:color="auto"/>
              </w:pBdr>
              <w:tabs>
                <w:tab w:val="decimal" w:pos="1110"/>
              </w:tabs>
              <w:spacing w:line="320" w:lineRule="exact"/>
              <w:ind w:left="60" w:right="-43"/>
              <w:rPr>
                <w:rFonts w:ascii="Arial" w:hAnsi="Arial" w:cs="Arial"/>
                <w:sz w:val="16"/>
                <w:szCs w:val="16"/>
              </w:rPr>
            </w:pPr>
          </w:p>
          <w:p w14:paraId="26DD625D" w14:textId="793442AF" w:rsidR="00BD3B99" w:rsidRPr="009E58F8" w:rsidRDefault="00BD3B99" w:rsidP="00AA1B4A">
            <w:pPr>
              <w:pBdr>
                <w:bottom w:val="single" w:sz="4" w:space="1" w:color="auto"/>
              </w:pBdr>
              <w:tabs>
                <w:tab w:val="decimal" w:pos="1110"/>
              </w:tabs>
              <w:spacing w:line="320" w:lineRule="exact"/>
              <w:ind w:left="60" w:right="-43"/>
              <w:rPr>
                <w:rFonts w:ascii="Arial" w:hAnsi="Arial" w:cs="Arial"/>
                <w:sz w:val="16"/>
                <w:szCs w:val="16"/>
              </w:rPr>
            </w:pPr>
            <w:r w:rsidRPr="009E58F8">
              <w:rPr>
                <w:rFonts w:ascii="Arial" w:hAnsi="Arial" w:cs="Arial"/>
                <w:sz w:val="16"/>
                <w:szCs w:val="16"/>
              </w:rPr>
              <w:t xml:space="preserve"> - </w:t>
            </w:r>
          </w:p>
        </w:tc>
        <w:tc>
          <w:tcPr>
            <w:tcW w:w="788" w:type="pct"/>
          </w:tcPr>
          <w:p w14:paraId="64EF2550" w14:textId="77777777" w:rsidR="00BD3B99" w:rsidRPr="009E58F8" w:rsidRDefault="00BD3B99" w:rsidP="00AA1B4A">
            <w:pPr>
              <w:pBdr>
                <w:bottom w:val="single" w:sz="4" w:space="1" w:color="auto"/>
              </w:pBdr>
              <w:tabs>
                <w:tab w:val="decimal" w:pos="1215"/>
              </w:tabs>
              <w:spacing w:line="320" w:lineRule="exact"/>
              <w:ind w:left="60" w:right="-43"/>
              <w:rPr>
                <w:rFonts w:ascii="Arial" w:hAnsi="Arial" w:cs="Arial"/>
                <w:sz w:val="16"/>
                <w:szCs w:val="16"/>
              </w:rPr>
            </w:pPr>
          </w:p>
          <w:p w14:paraId="104709F7" w14:textId="77777777" w:rsidR="00BD3B99" w:rsidRPr="009E58F8" w:rsidRDefault="00BD3B99" w:rsidP="00AA1B4A">
            <w:pPr>
              <w:pBdr>
                <w:bottom w:val="single" w:sz="4" w:space="1" w:color="auto"/>
              </w:pBdr>
              <w:tabs>
                <w:tab w:val="decimal" w:pos="1215"/>
              </w:tabs>
              <w:spacing w:line="320" w:lineRule="exact"/>
              <w:ind w:left="60" w:right="-43"/>
              <w:rPr>
                <w:rFonts w:ascii="Arial" w:hAnsi="Arial" w:cs="Arial"/>
                <w:sz w:val="16"/>
                <w:szCs w:val="16"/>
              </w:rPr>
            </w:pPr>
          </w:p>
          <w:p w14:paraId="10561323" w14:textId="77777777" w:rsidR="00BD3B99" w:rsidRPr="009E58F8" w:rsidRDefault="00BD3B99" w:rsidP="00AA1B4A">
            <w:pPr>
              <w:pBdr>
                <w:bottom w:val="single" w:sz="4" w:space="1" w:color="auto"/>
              </w:pBdr>
              <w:tabs>
                <w:tab w:val="decimal" w:pos="1215"/>
              </w:tabs>
              <w:spacing w:line="320" w:lineRule="exact"/>
              <w:ind w:left="60" w:right="-43"/>
              <w:rPr>
                <w:rFonts w:ascii="Arial" w:hAnsi="Arial" w:cs="Arial"/>
                <w:sz w:val="16"/>
                <w:szCs w:val="16"/>
              </w:rPr>
            </w:pPr>
          </w:p>
          <w:p w14:paraId="1613620E" w14:textId="5128E75A" w:rsidR="00BD3B99" w:rsidRPr="009E58F8" w:rsidRDefault="00BD3B99" w:rsidP="00AA1B4A">
            <w:pPr>
              <w:pBdr>
                <w:bottom w:val="single" w:sz="4" w:space="1" w:color="auto"/>
              </w:pBdr>
              <w:tabs>
                <w:tab w:val="decimal" w:pos="1215"/>
              </w:tabs>
              <w:spacing w:line="320" w:lineRule="exact"/>
              <w:ind w:left="60" w:right="-43"/>
              <w:rPr>
                <w:rFonts w:ascii="Arial" w:hAnsi="Arial" w:cs="Arial"/>
                <w:sz w:val="16"/>
                <w:szCs w:val="16"/>
              </w:rPr>
            </w:pPr>
            <w:r w:rsidRPr="009E58F8">
              <w:rPr>
                <w:rFonts w:ascii="Arial" w:hAnsi="Arial" w:cs="Arial"/>
                <w:sz w:val="16"/>
                <w:szCs w:val="16"/>
              </w:rPr>
              <w:t xml:space="preserve"> (699,931,185)</w:t>
            </w:r>
          </w:p>
        </w:tc>
      </w:tr>
      <w:tr w:rsidR="00BD3B99" w:rsidRPr="0006468E" w14:paraId="7B712F8F" w14:textId="77777777" w:rsidTr="00620CA7">
        <w:tc>
          <w:tcPr>
            <w:tcW w:w="1295" w:type="pct"/>
          </w:tcPr>
          <w:p w14:paraId="4AB6AE1F" w14:textId="77777777" w:rsidR="00BD3B99" w:rsidRPr="0006468E" w:rsidRDefault="00BD3B99" w:rsidP="00AA1B4A">
            <w:pPr>
              <w:spacing w:line="320" w:lineRule="exact"/>
              <w:ind w:right="-72"/>
              <w:rPr>
                <w:rFonts w:ascii="Arial" w:hAnsi="Arial" w:cs="Arial"/>
                <w:sz w:val="16"/>
                <w:szCs w:val="16"/>
              </w:rPr>
            </w:pPr>
            <w:r w:rsidRPr="0006468E">
              <w:rPr>
                <w:rFonts w:ascii="Arial" w:hAnsi="Arial" w:cs="Arial"/>
                <w:sz w:val="16"/>
                <w:szCs w:val="16"/>
              </w:rPr>
              <w:t>Net book value</w:t>
            </w:r>
          </w:p>
        </w:tc>
        <w:tc>
          <w:tcPr>
            <w:tcW w:w="695" w:type="pct"/>
          </w:tcPr>
          <w:p w14:paraId="5D42C8BB" w14:textId="11B230E7" w:rsidR="00BD3B99" w:rsidRPr="009E58F8" w:rsidRDefault="00BD3B99" w:rsidP="00AA1B4A">
            <w:pPr>
              <w:pBdr>
                <w:bottom w:val="double" w:sz="4" w:space="1" w:color="auto"/>
              </w:pBdr>
              <w:tabs>
                <w:tab w:val="decimal" w:pos="1065"/>
              </w:tabs>
              <w:spacing w:line="320" w:lineRule="exact"/>
              <w:ind w:right="-43"/>
              <w:rPr>
                <w:rFonts w:ascii="Arial" w:hAnsi="Arial" w:cs="Arial"/>
                <w:sz w:val="16"/>
                <w:szCs w:val="16"/>
              </w:rPr>
            </w:pPr>
            <w:r w:rsidRPr="009E58F8">
              <w:rPr>
                <w:rFonts w:ascii="Arial" w:hAnsi="Arial" w:cs="Arial"/>
                <w:sz w:val="16"/>
                <w:szCs w:val="16"/>
              </w:rPr>
              <w:t xml:space="preserve"> 476,000 </w:t>
            </w:r>
          </w:p>
        </w:tc>
        <w:tc>
          <w:tcPr>
            <w:tcW w:w="787" w:type="pct"/>
          </w:tcPr>
          <w:p w14:paraId="661B963B" w14:textId="47224967" w:rsidR="00BD3B99" w:rsidRPr="009E58F8" w:rsidRDefault="00BD3B99" w:rsidP="00AA1B4A">
            <w:pPr>
              <w:pBdr>
                <w:bottom w:val="double" w:sz="4" w:space="1" w:color="auto"/>
              </w:pBdr>
              <w:tabs>
                <w:tab w:val="decimal" w:pos="1245"/>
              </w:tabs>
              <w:spacing w:line="320" w:lineRule="exact"/>
              <w:ind w:left="60" w:right="-43"/>
              <w:rPr>
                <w:rFonts w:ascii="Arial" w:hAnsi="Arial" w:cs="Arial"/>
                <w:sz w:val="16"/>
                <w:szCs w:val="16"/>
              </w:rPr>
            </w:pPr>
            <w:r w:rsidRPr="009E58F8">
              <w:rPr>
                <w:rFonts w:ascii="Arial" w:hAnsi="Arial" w:cs="Arial"/>
                <w:sz w:val="16"/>
                <w:szCs w:val="16"/>
              </w:rPr>
              <w:t>-</w:t>
            </w:r>
          </w:p>
        </w:tc>
        <w:tc>
          <w:tcPr>
            <w:tcW w:w="743" w:type="pct"/>
          </w:tcPr>
          <w:p w14:paraId="4B5F4FA4" w14:textId="46D89919" w:rsidR="00BD3B99" w:rsidRPr="009E58F8" w:rsidRDefault="00BD3B99" w:rsidP="00AA1B4A">
            <w:pPr>
              <w:pBdr>
                <w:bottom w:val="double" w:sz="4" w:space="1" w:color="auto"/>
              </w:pBdr>
              <w:tabs>
                <w:tab w:val="decimal" w:pos="1155"/>
              </w:tabs>
              <w:spacing w:line="320" w:lineRule="exact"/>
              <w:ind w:left="60" w:right="-43"/>
              <w:rPr>
                <w:rFonts w:ascii="Arial" w:hAnsi="Arial" w:cs="Arial"/>
                <w:sz w:val="16"/>
                <w:szCs w:val="16"/>
              </w:rPr>
            </w:pPr>
            <w:r w:rsidRPr="009E58F8">
              <w:rPr>
                <w:rFonts w:ascii="Arial" w:hAnsi="Arial" w:cs="Arial"/>
                <w:sz w:val="16"/>
                <w:szCs w:val="16"/>
              </w:rPr>
              <w:t xml:space="preserve"> 6,340,123,191 </w:t>
            </w:r>
          </w:p>
        </w:tc>
        <w:tc>
          <w:tcPr>
            <w:tcW w:w="692" w:type="pct"/>
          </w:tcPr>
          <w:p w14:paraId="227F2A3C" w14:textId="17B83DCE" w:rsidR="00BD3B99" w:rsidRPr="009E58F8" w:rsidRDefault="00BD3B99" w:rsidP="00AA1B4A">
            <w:pPr>
              <w:pBdr>
                <w:bottom w:val="double" w:sz="4" w:space="1" w:color="auto"/>
              </w:pBdr>
              <w:tabs>
                <w:tab w:val="decimal" w:pos="1110"/>
              </w:tabs>
              <w:spacing w:line="320" w:lineRule="exact"/>
              <w:ind w:left="60" w:right="-43"/>
              <w:rPr>
                <w:rFonts w:ascii="Arial" w:hAnsi="Arial" w:cs="Arial"/>
                <w:sz w:val="16"/>
                <w:szCs w:val="16"/>
              </w:rPr>
            </w:pPr>
            <w:r w:rsidRPr="009E58F8">
              <w:rPr>
                <w:rFonts w:ascii="Arial" w:hAnsi="Arial" w:cs="Arial"/>
                <w:sz w:val="16"/>
                <w:szCs w:val="16"/>
              </w:rPr>
              <w:t xml:space="preserve"> 42,501,814 </w:t>
            </w:r>
          </w:p>
        </w:tc>
        <w:tc>
          <w:tcPr>
            <w:tcW w:w="788" w:type="pct"/>
          </w:tcPr>
          <w:p w14:paraId="0384099B" w14:textId="1A5231D7" w:rsidR="00BD3B99" w:rsidRPr="009E58F8" w:rsidRDefault="00BD3B99" w:rsidP="00AA1B4A">
            <w:pPr>
              <w:pBdr>
                <w:bottom w:val="double" w:sz="4" w:space="1" w:color="auto"/>
              </w:pBdr>
              <w:tabs>
                <w:tab w:val="decimal" w:pos="1215"/>
              </w:tabs>
              <w:spacing w:line="320" w:lineRule="exact"/>
              <w:ind w:left="60" w:right="-43"/>
              <w:rPr>
                <w:rFonts w:ascii="Arial" w:hAnsi="Arial" w:cs="Arial"/>
                <w:sz w:val="16"/>
                <w:szCs w:val="16"/>
              </w:rPr>
            </w:pPr>
            <w:r w:rsidRPr="009E58F8">
              <w:rPr>
                <w:rFonts w:ascii="Arial" w:hAnsi="Arial" w:cs="Arial"/>
                <w:sz w:val="16"/>
                <w:szCs w:val="16"/>
              </w:rPr>
              <w:t xml:space="preserve"> 6,383,101,005 </w:t>
            </w:r>
          </w:p>
        </w:tc>
      </w:tr>
    </w:tbl>
    <w:p w14:paraId="57014036" w14:textId="06F27CBE" w:rsidR="006177B8" w:rsidRPr="0006468E" w:rsidRDefault="006177B8" w:rsidP="009566CD">
      <w:pPr>
        <w:tabs>
          <w:tab w:val="left" w:pos="2160"/>
          <w:tab w:val="center" w:pos="6840"/>
          <w:tab w:val="center" w:pos="8280"/>
        </w:tabs>
        <w:spacing w:before="240" w:after="120" w:line="380" w:lineRule="exact"/>
        <w:ind w:left="547" w:right="-43"/>
        <w:jc w:val="thaiDistribute"/>
        <w:rPr>
          <w:rFonts w:ascii="Arial" w:hAnsi="Arial" w:cs="Arial"/>
          <w:sz w:val="22"/>
          <w:szCs w:val="22"/>
        </w:rPr>
      </w:pPr>
      <w:r w:rsidRPr="0006468E">
        <w:rPr>
          <w:rFonts w:ascii="Arial" w:hAnsi="Arial" w:cs="Arial"/>
          <w:sz w:val="22"/>
          <w:szCs w:val="22"/>
        </w:rPr>
        <w:lastRenderedPageBreak/>
        <w:t>Reconciliations of net book values of investment properties for the years ended</w:t>
      </w:r>
      <w:r w:rsidR="00BE05B8">
        <w:rPr>
          <w:rFonts w:ascii="Arial" w:hAnsi="Arial" w:cs="Arial"/>
          <w:sz w:val="22"/>
          <w:szCs w:val="22"/>
        </w:rPr>
        <w:t xml:space="preserve"> 3</w:t>
      </w:r>
      <w:r w:rsidRPr="0006468E">
        <w:rPr>
          <w:rFonts w:ascii="Arial" w:hAnsi="Arial" w:cs="Arial"/>
          <w:sz w:val="22"/>
          <w:szCs w:val="22"/>
        </w:rPr>
        <w:t xml:space="preserve">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presented below</w:t>
      </w:r>
      <w:r w:rsidR="00337618"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060"/>
        <w:gridCol w:w="1530"/>
        <w:gridCol w:w="1530"/>
        <w:gridCol w:w="1530"/>
        <w:gridCol w:w="1530"/>
      </w:tblGrid>
      <w:tr w:rsidR="00272D88" w:rsidRPr="0006468E" w14:paraId="08DDD123" w14:textId="77777777" w:rsidTr="007A1125">
        <w:tc>
          <w:tcPr>
            <w:tcW w:w="9180" w:type="dxa"/>
            <w:gridSpan w:val="5"/>
            <w:vAlign w:val="bottom"/>
          </w:tcPr>
          <w:p w14:paraId="66092BAF" w14:textId="77777777" w:rsidR="006177B8" w:rsidRPr="0006468E" w:rsidRDefault="006177B8" w:rsidP="00762184">
            <w:pPr>
              <w:spacing w:line="380" w:lineRule="exact"/>
              <w:ind w:left="151" w:hanging="151"/>
              <w:jc w:val="right"/>
              <w:outlineLvl w:val="0"/>
              <w:rPr>
                <w:rFonts w:ascii="Arial" w:hAnsi="Arial" w:cs="Arial"/>
                <w:sz w:val="18"/>
                <w:szCs w:val="18"/>
                <w:cs/>
              </w:rPr>
            </w:pPr>
            <w:r w:rsidRPr="0006468E">
              <w:rPr>
                <w:rFonts w:ascii="Arial" w:hAnsi="Arial" w:cs="Arial"/>
                <w:sz w:val="18"/>
                <w:szCs w:val="18"/>
              </w:rPr>
              <w:br w:type="page"/>
              <w:t>(Unit: Baht)</w:t>
            </w:r>
          </w:p>
        </w:tc>
      </w:tr>
      <w:tr w:rsidR="00272D88" w:rsidRPr="0006468E" w14:paraId="1FF48A87" w14:textId="77777777" w:rsidTr="007A1125">
        <w:tc>
          <w:tcPr>
            <w:tcW w:w="3060" w:type="dxa"/>
            <w:vAlign w:val="bottom"/>
          </w:tcPr>
          <w:p w14:paraId="40ACE92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3060" w:type="dxa"/>
            <w:gridSpan w:val="2"/>
            <w:vAlign w:val="bottom"/>
          </w:tcPr>
          <w:p w14:paraId="44797B46"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3060" w:type="dxa"/>
            <w:gridSpan w:val="2"/>
            <w:vAlign w:val="bottom"/>
          </w:tcPr>
          <w:p w14:paraId="037AFACF" w14:textId="77777777" w:rsidR="006177B8" w:rsidRPr="0006468E" w:rsidRDefault="006177B8" w:rsidP="007621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9A576C3" w14:textId="77777777" w:rsidTr="007A1125">
        <w:tc>
          <w:tcPr>
            <w:tcW w:w="3060" w:type="dxa"/>
            <w:vAlign w:val="bottom"/>
          </w:tcPr>
          <w:p w14:paraId="037320C8" w14:textId="77777777" w:rsidR="006177B8" w:rsidRPr="0006468E" w:rsidRDefault="006177B8" w:rsidP="00762184">
            <w:pPr>
              <w:spacing w:line="380" w:lineRule="exact"/>
              <w:ind w:left="151" w:hanging="151"/>
              <w:jc w:val="center"/>
              <w:outlineLvl w:val="0"/>
              <w:rPr>
                <w:rFonts w:ascii="Arial" w:hAnsi="Arial" w:cs="Arial"/>
                <w:sz w:val="18"/>
                <w:szCs w:val="18"/>
              </w:rPr>
            </w:pPr>
          </w:p>
        </w:tc>
        <w:tc>
          <w:tcPr>
            <w:tcW w:w="1530" w:type="dxa"/>
            <w:vAlign w:val="bottom"/>
          </w:tcPr>
          <w:p w14:paraId="72BD53EC" w14:textId="2A5B49FA" w:rsidR="006177B8" w:rsidRPr="0006468E" w:rsidRDefault="005970EB"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2025</w:t>
            </w:r>
          </w:p>
        </w:tc>
        <w:tc>
          <w:tcPr>
            <w:tcW w:w="1530" w:type="dxa"/>
            <w:vAlign w:val="bottom"/>
          </w:tcPr>
          <w:p w14:paraId="64497892" w14:textId="663132E9" w:rsidR="006177B8" w:rsidRPr="0006468E" w:rsidRDefault="000B44D1"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2024</w:t>
            </w:r>
          </w:p>
        </w:tc>
        <w:tc>
          <w:tcPr>
            <w:tcW w:w="1530" w:type="dxa"/>
            <w:vAlign w:val="bottom"/>
          </w:tcPr>
          <w:p w14:paraId="71A37258" w14:textId="0CF65E96" w:rsidR="006177B8" w:rsidRPr="0006468E" w:rsidRDefault="005970EB"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2025</w:t>
            </w:r>
          </w:p>
        </w:tc>
        <w:tc>
          <w:tcPr>
            <w:tcW w:w="1530" w:type="dxa"/>
            <w:vAlign w:val="bottom"/>
          </w:tcPr>
          <w:p w14:paraId="26669D18" w14:textId="73128F10" w:rsidR="006177B8" w:rsidRPr="0006468E" w:rsidRDefault="000B44D1" w:rsidP="00762184">
            <w:pPr>
              <w:pBdr>
                <w:bottom w:val="single" w:sz="4" w:space="1" w:color="auto"/>
              </w:pBdr>
              <w:tabs>
                <w:tab w:val="right" w:pos="1033"/>
              </w:tabs>
              <w:spacing w:line="380" w:lineRule="exact"/>
              <w:ind w:right="-74"/>
              <w:jc w:val="center"/>
              <w:rPr>
                <w:rFonts w:ascii="Arial" w:hAnsi="Arial" w:cs="Arial"/>
                <w:sz w:val="18"/>
                <w:szCs w:val="18"/>
              </w:rPr>
            </w:pPr>
            <w:r>
              <w:rPr>
                <w:rFonts w:ascii="Arial" w:hAnsi="Arial" w:cs="Arial"/>
                <w:sz w:val="18"/>
                <w:szCs w:val="18"/>
              </w:rPr>
              <w:t>2024</w:t>
            </w:r>
          </w:p>
        </w:tc>
      </w:tr>
      <w:tr w:rsidR="004C06C2" w:rsidRPr="0006468E" w14:paraId="34C78F87" w14:textId="77777777">
        <w:trPr>
          <w:trHeight w:val="198"/>
        </w:trPr>
        <w:tc>
          <w:tcPr>
            <w:tcW w:w="3060" w:type="dxa"/>
            <w:vAlign w:val="bottom"/>
          </w:tcPr>
          <w:p w14:paraId="6BC9F6E5" w14:textId="77777777" w:rsidR="004C06C2" w:rsidRPr="0006468E" w:rsidRDefault="004C06C2" w:rsidP="004C06C2">
            <w:pPr>
              <w:spacing w:line="380" w:lineRule="exact"/>
              <w:ind w:left="144" w:right="-72" w:hanging="144"/>
              <w:rPr>
                <w:rFonts w:ascii="Arial" w:hAnsi="Arial" w:cs="Arial"/>
                <w:sz w:val="18"/>
                <w:szCs w:val="18"/>
              </w:rPr>
            </w:pPr>
            <w:r w:rsidRPr="0006468E">
              <w:rPr>
                <w:rFonts w:ascii="Arial" w:hAnsi="Arial" w:cs="Arial"/>
                <w:sz w:val="18"/>
                <w:szCs w:val="18"/>
              </w:rPr>
              <w:t>Net book value at beginning of year</w:t>
            </w:r>
          </w:p>
        </w:tc>
        <w:tc>
          <w:tcPr>
            <w:tcW w:w="1530" w:type="dxa"/>
            <w:vAlign w:val="bottom"/>
          </w:tcPr>
          <w:p w14:paraId="3E11AA26" w14:textId="42A01E61" w:rsidR="004C06C2" w:rsidRPr="0006468E" w:rsidRDefault="00351C30" w:rsidP="004C06C2">
            <w:pPr>
              <w:tabs>
                <w:tab w:val="decimal" w:pos="1247"/>
              </w:tabs>
              <w:spacing w:line="380" w:lineRule="exact"/>
              <w:ind w:right="-72"/>
              <w:rPr>
                <w:rFonts w:ascii="Arial" w:hAnsi="Arial" w:cs="Arial"/>
                <w:sz w:val="18"/>
                <w:szCs w:val="18"/>
              </w:rPr>
            </w:pPr>
            <w:r>
              <w:rPr>
                <w:rFonts w:ascii="Arial" w:hAnsi="Arial" w:cs="Arial"/>
                <w:sz w:val="18"/>
                <w:szCs w:val="18"/>
              </w:rPr>
              <w:t>12,002,772,</w:t>
            </w:r>
            <w:r w:rsidR="00C2531D">
              <w:rPr>
                <w:rFonts w:ascii="Arial" w:hAnsi="Arial" w:cs="Arial"/>
                <w:sz w:val="18"/>
                <w:szCs w:val="18"/>
              </w:rPr>
              <w:t>936</w:t>
            </w:r>
          </w:p>
        </w:tc>
        <w:tc>
          <w:tcPr>
            <w:tcW w:w="1530" w:type="dxa"/>
            <w:vAlign w:val="bottom"/>
          </w:tcPr>
          <w:p w14:paraId="46B9507E" w14:textId="1C4AAFD7" w:rsidR="004C06C2" w:rsidRPr="0006468E" w:rsidRDefault="004C06C2" w:rsidP="004C06C2">
            <w:pPr>
              <w:tabs>
                <w:tab w:val="decimal" w:pos="1247"/>
              </w:tabs>
              <w:spacing w:line="380" w:lineRule="exact"/>
              <w:ind w:right="-72"/>
              <w:rPr>
                <w:rFonts w:ascii="Arial" w:hAnsi="Arial" w:cs="Arial"/>
                <w:sz w:val="18"/>
                <w:szCs w:val="18"/>
              </w:rPr>
            </w:pPr>
            <w:r w:rsidRPr="0006468E">
              <w:rPr>
                <w:rFonts w:ascii="Arial" w:hAnsi="Arial" w:cs="Arial"/>
                <w:sz w:val="18"/>
                <w:szCs w:val="18"/>
              </w:rPr>
              <w:t>13,422,523,376</w:t>
            </w:r>
          </w:p>
        </w:tc>
        <w:tc>
          <w:tcPr>
            <w:tcW w:w="1530" w:type="dxa"/>
            <w:vAlign w:val="bottom"/>
          </w:tcPr>
          <w:p w14:paraId="4E51BFB3" w14:textId="4E6783DE" w:rsidR="004C06C2" w:rsidRPr="0006468E" w:rsidRDefault="00417ADC" w:rsidP="004C06C2">
            <w:pPr>
              <w:tabs>
                <w:tab w:val="decimal" w:pos="1247"/>
              </w:tabs>
              <w:spacing w:line="380" w:lineRule="exact"/>
              <w:ind w:right="-72"/>
              <w:rPr>
                <w:rFonts w:ascii="Arial" w:hAnsi="Arial" w:cs="Arial"/>
                <w:sz w:val="18"/>
                <w:szCs w:val="18"/>
              </w:rPr>
            </w:pPr>
            <w:r>
              <w:rPr>
                <w:rFonts w:ascii="Arial" w:hAnsi="Arial" w:cs="Arial"/>
                <w:sz w:val="18"/>
                <w:szCs w:val="18"/>
              </w:rPr>
              <w:t>6,383,101,005</w:t>
            </w:r>
          </w:p>
        </w:tc>
        <w:tc>
          <w:tcPr>
            <w:tcW w:w="1530" w:type="dxa"/>
            <w:vAlign w:val="bottom"/>
          </w:tcPr>
          <w:p w14:paraId="31340C45" w14:textId="77E77987" w:rsidR="004C06C2" w:rsidRPr="0006468E" w:rsidRDefault="004C06C2" w:rsidP="004C06C2">
            <w:pPr>
              <w:tabs>
                <w:tab w:val="decimal" w:pos="1247"/>
              </w:tabs>
              <w:spacing w:line="380" w:lineRule="exact"/>
              <w:ind w:right="-72"/>
              <w:rPr>
                <w:rFonts w:ascii="Arial" w:hAnsi="Arial" w:cs="Arial"/>
                <w:sz w:val="18"/>
                <w:szCs w:val="18"/>
              </w:rPr>
            </w:pPr>
            <w:r w:rsidRPr="0006468E">
              <w:rPr>
                <w:rFonts w:ascii="Arial" w:hAnsi="Arial" w:cs="Arial"/>
                <w:sz w:val="18"/>
                <w:szCs w:val="18"/>
              </w:rPr>
              <w:t>7,879,883,223</w:t>
            </w:r>
          </w:p>
        </w:tc>
      </w:tr>
      <w:tr w:rsidR="004C06C2" w:rsidRPr="0006468E" w14:paraId="5E2A904E" w14:textId="77777777">
        <w:trPr>
          <w:trHeight w:val="198"/>
        </w:trPr>
        <w:tc>
          <w:tcPr>
            <w:tcW w:w="3060" w:type="dxa"/>
            <w:vAlign w:val="bottom"/>
          </w:tcPr>
          <w:p w14:paraId="66DA0D6D" w14:textId="1D628992" w:rsidR="004C06C2" w:rsidRPr="0006468E" w:rsidRDefault="004C06C2" w:rsidP="004C06C2">
            <w:pPr>
              <w:spacing w:line="380" w:lineRule="exact"/>
              <w:ind w:left="144" w:right="-72" w:hanging="144"/>
              <w:rPr>
                <w:rFonts w:ascii="Arial" w:hAnsi="Arial" w:cs="Arial"/>
                <w:sz w:val="18"/>
                <w:szCs w:val="18"/>
              </w:rPr>
            </w:pPr>
            <w:r w:rsidRPr="0006468E">
              <w:rPr>
                <w:rFonts w:ascii="Arial" w:hAnsi="Arial" w:cs="Arial"/>
                <w:sz w:val="18"/>
                <w:szCs w:val="18"/>
              </w:rPr>
              <w:t>Acquisition of assets</w:t>
            </w:r>
          </w:p>
        </w:tc>
        <w:tc>
          <w:tcPr>
            <w:tcW w:w="1530" w:type="dxa"/>
          </w:tcPr>
          <w:p w14:paraId="5641F134" w14:textId="2D0B8B32" w:rsidR="004C06C2" w:rsidRPr="0006468E" w:rsidRDefault="00C2531D" w:rsidP="004C06C2">
            <w:pPr>
              <w:tabs>
                <w:tab w:val="decimal" w:pos="1247"/>
              </w:tabs>
              <w:spacing w:line="380" w:lineRule="exact"/>
              <w:ind w:right="-72"/>
              <w:rPr>
                <w:rFonts w:ascii="Arial" w:hAnsi="Arial" w:cs="Arial"/>
                <w:sz w:val="18"/>
                <w:szCs w:val="18"/>
              </w:rPr>
            </w:pPr>
            <w:r>
              <w:rPr>
                <w:rFonts w:ascii="Arial" w:hAnsi="Arial" w:cs="Arial"/>
                <w:sz w:val="18"/>
                <w:szCs w:val="18"/>
              </w:rPr>
              <w:t>1</w:t>
            </w:r>
            <w:r w:rsidR="00BF349D">
              <w:rPr>
                <w:rFonts w:ascii="Arial" w:hAnsi="Arial" w:cs="Arial"/>
                <w:sz w:val="18"/>
                <w:szCs w:val="18"/>
              </w:rPr>
              <w:t>81,582,547</w:t>
            </w:r>
          </w:p>
        </w:tc>
        <w:tc>
          <w:tcPr>
            <w:tcW w:w="1530" w:type="dxa"/>
          </w:tcPr>
          <w:p w14:paraId="3ACF333B" w14:textId="11B0FA58" w:rsidR="004C06C2" w:rsidRPr="0006468E"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 xml:space="preserve"> 414,840,793 </w:t>
            </w:r>
          </w:p>
        </w:tc>
        <w:tc>
          <w:tcPr>
            <w:tcW w:w="1530" w:type="dxa"/>
            <w:vAlign w:val="bottom"/>
          </w:tcPr>
          <w:p w14:paraId="39ED2205" w14:textId="76379F81" w:rsidR="004C06C2" w:rsidRPr="0006468E" w:rsidRDefault="00AC13A9" w:rsidP="004C06C2">
            <w:pPr>
              <w:tabs>
                <w:tab w:val="decimal" w:pos="1247"/>
              </w:tabs>
              <w:spacing w:line="380" w:lineRule="exact"/>
              <w:ind w:right="-72"/>
              <w:rPr>
                <w:rFonts w:ascii="Arial" w:hAnsi="Arial" w:cs="Arial"/>
                <w:sz w:val="18"/>
                <w:szCs w:val="18"/>
              </w:rPr>
            </w:pPr>
            <w:r>
              <w:rPr>
                <w:rFonts w:ascii="Arial" w:hAnsi="Arial" w:cs="Arial"/>
                <w:sz w:val="18"/>
                <w:szCs w:val="18"/>
              </w:rPr>
              <w:t>26,</w:t>
            </w:r>
            <w:r w:rsidR="00084F39">
              <w:rPr>
                <w:rFonts w:ascii="Arial" w:hAnsi="Arial" w:cs="Arial"/>
                <w:sz w:val="18"/>
                <w:szCs w:val="18"/>
              </w:rPr>
              <w:t>859,060</w:t>
            </w:r>
          </w:p>
        </w:tc>
        <w:tc>
          <w:tcPr>
            <w:tcW w:w="1530" w:type="dxa"/>
            <w:vAlign w:val="bottom"/>
          </w:tcPr>
          <w:p w14:paraId="593EED83" w14:textId="352E905C" w:rsidR="004C06C2" w:rsidRPr="0006468E"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39,676,776</w:t>
            </w:r>
          </w:p>
        </w:tc>
      </w:tr>
      <w:tr w:rsidR="004C06C2" w:rsidRPr="0006468E" w14:paraId="4A459E7E" w14:textId="77777777">
        <w:tc>
          <w:tcPr>
            <w:tcW w:w="3060" w:type="dxa"/>
            <w:vAlign w:val="bottom"/>
          </w:tcPr>
          <w:p w14:paraId="21EEF8BF" w14:textId="6FAE1ABF" w:rsidR="004C06C2" w:rsidRPr="0006468E" w:rsidRDefault="004C06C2" w:rsidP="004C06C2">
            <w:pPr>
              <w:spacing w:line="380" w:lineRule="exact"/>
              <w:ind w:left="151" w:right="-72" w:hanging="151"/>
              <w:rPr>
                <w:rFonts w:ascii="Arial" w:hAnsi="Arial" w:cs="Arial"/>
                <w:sz w:val="18"/>
                <w:szCs w:val="18"/>
              </w:rPr>
            </w:pPr>
            <w:r w:rsidRPr="0006468E">
              <w:rPr>
                <w:rFonts w:ascii="Arial" w:hAnsi="Arial" w:cs="Arial"/>
                <w:sz w:val="18"/>
                <w:szCs w:val="18"/>
              </w:rPr>
              <w:t>Disposals</w:t>
            </w:r>
            <w:r w:rsidRPr="00C81855">
              <w:rPr>
                <w:rFonts w:ascii="Arial" w:hAnsi="Arial" w:cs="Arial"/>
                <w:sz w:val="18"/>
                <w:szCs w:val="18"/>
              </w:rPr>
              <w:t>/write-off</w:t>
            </w:r>
            <w:r w:rsidRPr="0006468E">
              <w:rPr>
                <w:rFonts w:ascii="Arial" w:hAnsi="Arial" w:cs="Arial"/>
                <w:sz w:val="18"/>
                <w:szCs w:val="18"/>
                <w:cs/>
              </w:rPr>
              <w:t xml:space="preserve"> </w:t>
            </w:r>
            <w:r w:rsidRPr="0006468E">
              <w:rPr>
                <w:rFonts w:ascii="Arial" w:hAnsi="Arial" w:cs="Arial"/>
                <w:sz w:val="18"/>
                <w:szCs w:val="18"/>
              </w:rPr>
              <w:t>- net book value</w:t>
            </w:r>
          </w:p>
        </w:tc>
        <w:tc>
          <w:tcPr>
            <w:tcW w:w="1530" w:type="dxa"/>
          </w:tcPr>
          <w:p w14:paraId="67C98D41" w14:textId="76056A3D" w:rsidR="004C06C2" w:rsidRPr="0006468E" w:rsidRDefault="007154C6" w:rsidP="004C06C2">
            <w:pPr>
              <w:tabs>
                <w:tab w:val="decimal" w:pos="1247"/>
              </w:tabs>
              <w:spacing w:line="380" w:lineRule="exact"/>
              <w:ind w:right="-72"/>
              <w:rPr>
                <w:rFonts w:ascii="Arial" w:hAnsi="Arial" w:cs="Arial"/>
                <w:sz w:val="18"/>
                <w:szCs w:val="18"/>
              </w:rPr>
            </w:pPr>
            <w:r>
              <w:rPr>
                <w:rFonts w:ascii="Arial" w:hAnsi="Arial" w:cs="Arial"/>
                <w:sz w:val="18"/>
                <w:szCs w:val="18"/>
              </w:rPr>
              <w:t>(</w:t>
            </w:r>
            <w:r w:rsidR="00612FD8">
              <w:rPr>
                <w:rFonts w:ascii="Arial" w:hAnsi="Arial" w:cs="Arial"/>
                <w:sz w:val="18"/>
                <w:szCs w:val="18"/>
              </w:rPr>
              <w:t>29,458,419</w:t>
            </w:r>
            <w:r w:rsidR="000E5515">
              <w:rPr>
                <w:rFonts w:ascii="Arial" w:hAnsi="Arial" w:cs="Arial"/>
                <w:sz w:val="18"/>
                <w:szCs w:val="18"/>
              </w:rPr>
              <w:t>)</w:t>
            </w:r>
          </w:p>
        </w:tc>
        <w:tc>
          <w:tcPr>
            <w:tcW w:w="1530" w:type="dxa"/>
          </w:tcPr>
          <w:p w14:paraId="3A3CD699" w14:textId="608C47C1" w:rsidR="004C06C2" w:rsidRPr="0006468E"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 xml:space="preserve"> (1,890,783)</w:t>
            </w:r>
          </w:p>
        </w:tc>
        <w:tc>
          <w:tcPr>
            <w:tcW w:w="1530" w:type="dxa"/>
            <w:vAlign w:val="bottom"/>
          </w:tcPr>
          <w:p w14:paraId="4B017935" w14:textId="2EE0F53D" w:rsidR="004C06C2" w:rsidRPr="0006468E" w:rsidRDefault="00084F39" w:rsidP="004C06C2">
            <w:pPr>
              <w:tabs>
                <w:tab w:val="decimal" w:pos="1247"/>
              </w:tabs>
              <w:spacing w:line="380" w:lineRule="exact"/>
              <w:ind w:right="-72"/>
              <w:rPr>
                <w:rFonts w:ascii="Arial" w:hAnsi="Arial" w:cs="Arial"/>
                <w:sz w:val="18"/>
                <w:szCs w:val="18"/>
              </w:rPr>
            </w:pPr>
            <w:r>
              <w:rPr>
                <w:rFonts w:ascii="Arial" w:hAnsi="Arial" w:cs="Arial"/>
                <w:sz w:val="18"/>
                <w:szCs w:val="18"/>
              </w:rPr>
              <w:t>(</w:t>
            </w:r>
            <w:r w:rsidR="004D53E0">
              <w:rPr>
                <w:rFonts w:ascii="Arial" w:hAnsi="Arial" w:cs="Arial"/>
                <w:sz w:val="18"/>
                <w:szCs w:val="18"/>
              </w:rPr>
              <w:t>941,432)</w:t>
            </w:r>
          </w:p>
        </w:tc>
        <w:tc>
          <w:tcPr>
            <w:tcW w:w="1530" w:type="dxa"/>
            <w:vAlign w:val="bottom"/>
          </w:tcPr>
          <w:p w14:paraId="1293C6FD" w14:textId="7AC3B846" w:rsidR="004C06C2" w:rsidRPr="0006468E"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(151)</w:t>
            </w:r>
          </w:p>
        </w:tc>
      </w:tr>
      <w:tr w:rsidR="004C06C2" w:rsidRPr="0006468E" w14:paraId="55FE3C0A" w14:textId="77777777">
        <w:tc>
          <w:tcPr>
            <w:tcW w:w="3060" w:type="dxa"/>
          </w:tcPr>
          <w:p w14:paraId="6BDE25A8" w14:textId="0788B064" w:rsidR="004C06C2" w:rsidRPr="0006468E" w:rsidRDefault="004C06C2" w:rsidP="004C06C2">
            <w:pPr>
              <w:spacing w:line="380" w:lineRule="exact"/>
              <w:ind w:left="151" w:right="-72" w:hanging="151"/>
              <w:rPr>
                <w:rFonts w:ascii="Arial" w:hAnsi="Arial" w:cs="Arial"/>
                <w:sz w:val="18"/>
                <w:szCs w:val="18"/>
                <w:cs/>
              </w:rPr>
            </w:pPr>
            <w:r w:rsidRPr="0006468E">
              <w:rPr>
                <w:rFonts w:ascii="Arial" w:hAnsi="Arial" w:cs="Arial"/>
                <w:sz w:val="18"/>
                <w:szCs w:val="18"/>
              </w:rPr>
              <w:t xml:space="preserve">Reclassification </w:t>
            </w:r>
            <w:r>
              <w:rPr>
                <w:rFonts w:ascii="Arial" w:hAnsi="Arial" w:cs="Arial"/>
                <w:sz w:val="18"/>
                <w:szCs w:val="18"/>
              </w:rPr>
              <w:t>-</w:t>
            </w:r>
            <w:r w:rsidRPr="0006468E">
              <w:rPr>
                <w:rFonts w:ascii="Arial" w:hAnsi="Arial" w:cs="Arial"/>
                <w:sz w:val="18"/>
                <w:szCs w:val="18"/>
              </w:rPr>
              <w:t xml:space="preserve"> </w:t>
            </w:r>
            <w:r>
              <w:rPr>
                <w:rFonts w:ascii="Arial" w:hAnsi="Arial" w:cs="Arial"/>
                <w:sz w:val="18"/>
                <w:szCs w:val="18"/>
              </w:rPr>
              <w:t>n</w:t>
            </w:r>
            <w:r w:rsidRPr="0006468E">
              <w:rPr>
                <w:rFonts w:ascii="Arial" w:hAnsi="Arial" w:cs="Arial"/>
                <w:sz w:val="18"/>
                <w:szCs w:val="18"/>
              </w:rPr>
              <w:t xml:space="preserve">et </w:t>
            </w:r>
            <w:r>
              <w:rPr>
                <w:rFonts w:ascii="Arial" w:hAnsi="Arial" w:cs="Arial"/>
                <w:sz w:val="18"/>
                <w:szCs w:val="18"/>
              </w:rPr>
              <w:t>b</w:t>
            </w:r>
            <w:r w:rsidRPr="0006468E">
              <w:rPr>
                <w:rFonts w:ascii="Arial" w:hAnsi="Arial" w:cs="Arial"/>
                <w:sz w:val="18"/>
                <w:szCs w:val="18"/>
              </w:rPr>
              <w:t xml:space="preserve">ook </w:t>
            </w:r>
            <w:r>
              <w:rPr>
                <w:rFonts w:ascii="Arial" w:hAnsi="Arial" w:cs="Arial"/>
                <w:sz w:val="18"/>
                <w:szCs w:val="18"/>
              </w:rPr>
              <w:t>v</w:t>
            </w:r>
            <w:r w:rsidRPr="0006468E">
              <w:rPr>
                <w:rFonts w:ascii="Arial" w:hAnsi="Arial" w:cs="Arial"/>
                <w:sz w:val="18"/>
                <w:szCs w:val="18"/>
              </w:rPr>
              <w:t>alue</w:t>
            </w:r>
          </w:p>
        </w:tc>
        <w:tc>
          <w:tcPr>
            <w:tcW w:w="1530" w:type="dxa"/>
            <w:vAlign w:val="bottom"/>
          </w:tcPr>
          <w:p w14:paraId="44578EB9" w14:textId="757B8075" w:rsidR="004C06C2" w:rsidRPr="0006468E" w:rsidRDefault="008F2E4E" w:rsidP="004C06C2">
            <w:pPr>
              <w:tabs>
                <w:tab w:val="decimal" w:pos="1247"/>
              </w:tabs>
              <w:spacing w:line="380" w:lineRule="exact"/>
              <w:ind w:right="-72"/>
              <w:rPr>
                <w:rFonts w:ascii="Arial" w:hAnsi="Arial" w:cs="Arial"/>
                <w:sz w:val="18"/>
                <w:szCs w:val="18"/>
              </w:rPr>
            </w:pPr>
            <w:r>
              <w:rPr>
                <w:rFonts w:ascii="Arial" w:hAnsi="Arial" w:cs="Arial"/>
                <w:sz w:val="18"/>
                <w:szCs w:val="18"/>
              </w:rPr>
              <w:t>144,912,164</w:t>
            </w:r>
          </w:p>
        </w:tc>
        <w:tc>
          <w:tcPr>
            <w:tcW w:w="1530" w:type="dxa"/>
            <w:vAlign w:val="bottom"/>
          </w:tcPr>
          <w:p w14:paraId="6E0B303D" w14:textId="04EE2986" w:rsidR="004C06C2" w:rsidRPr="0006468E"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(19,265,104)</w:t>
            </w:r>
          </w:p>
        </w:tc>
        <w:tc>
          <w:tcPr>
            <w:tcW w:w="1530" w:type="dxa"/>
            <w:vAlign w:val="bottom"/>
          </w:tcPr>
          <w:p w14:paraId="3E46769E" w14:textId="11A3E09F" w:rsidR="004C06C2" w:rsidRPr="0006468E" w:rsidRDefault="00720E60" w:rsidP="004C06C2">
            <w:pPr>
              <w:tabs>
                <w:tab w:val="decimal" w:pos="1247"/>
              </w:tabs>
              <w:spacing w:line="380" w:lineRule="exact"/>
              <w:ind w:right="-72"/>
              <w:rPr>
                <w:rFonts w:ascii="Arial" w:hAnsi="Arial" w:cs="Arial"/>
                <w:sz w:val="18"/>
                <w:szCs w:val="18"/>
              </w:rPr>
            </w:pPr>
            <w:r>
              <w:rPr>
                <w:rFonts w:ascii="Arial" w:hAnsi="Arial" w:cs="Arial"/>
                <w:sz w:val="18"/>
                <w:szCs w:val="18"/>
              </w:rPr>
              <w:t>(387,270)</w:t>
            </w:r>
          </w:p>
        </w:tc>
        <w:tc>
          <w:tcPr>
            <w:tcW w:w="1530" w:type="dxa"/>
            <w:vAlign w:val="bottom"/>
          </w:tcPr>
          <w:p w14:paraId="304158F3" w14:textId="1A2954BE" w:rsidR="004C06C2" w:rsidRPr="0006468E"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(9,795,719)</w:t>
            </w:r>
          </w:p>
        </w:tc>
      </w:tr>
      <w:tr w:rsidR="004C06C2" w:rsidRPr="0006468E" w14:paraId="1C6C9ACD" w14:textId="77777777">
        <w:tc>
          <w:tcPr>
            <w:tcW w:w="3060" w:type="dxa"/>
          </w:tcPr>
          <w:p w14:paraId="6A118CE1" w14:textId="426B2231" w:rsidR="004C06C2" w:rsidRPr="0006468E" w:rsidRDefault="004C06C2" w:rsidP="004C06C2">
            <w:pPr>
              <w:spacing w:line="380" w:lineRule="exact"/>
              <w:ind w:left="151" w:right="-72" w:hanging="151"/>
              <w:rPr>
                <w:rFonts w:ascii="Arial" w:hAnsi="Arial" w:cs="Arial"/>
                <w:sz w:val="18"/>
                <w:szCs w:val="18"/>
              </w:rPr>
            </w:pPr>
            <w:r w:rsidRPr="00C81855">
              <w:rPr>
                <w:rFonts w:ascii="Arial" w:hAnsi="Arial" w:cs="Arial"/>
                <w:sz w:val="18"/>
                <w:szCs w:val="18"/>
              </w:rPr>
              <w:t xml:space="preserve">Reclassification for right-of-use assets in proportion to the usable area of the subsidiary's hotel building (Note </w:t>
            </w:r>
            <w:r w:rsidR="00BD3B99">
              <w:rPr>
                <w:rFonts w:ascii="Arial" w:hAnsi="Arial" w:cs="Arial"/>
                <w:sz w:val="18"/>
                <w:szCs w:val="18"/>
              </w:rPr>
              <w:t>30</w:t>
            </w:r>
            <w:r w:rsidRPr="00C81855">
              <w:rPr>
                <w:rFonts w:ascii="Arial" w:hAnsi="Arial" w:cs="Arial"/>
                <w:sz w:val="18"/>
                <w:szCs w:val="18"/>
              </w:rPr>
              <w:t>.1)</w:t>
            </w:r>
          </w:p>
        </w:tc>
        <w:tc>
          <w:tcPr>
            <w:tcW w:w="1530" w:type="dxa"/>
            <w:vAlign w:val="bottom"/>
          </w:tcPr>
          <w:p w14:paraId="3E568328" w14:textId="1DFBF3CE" w:rsidR="004C06C2" w:rsidRPr="0006468E" w:rsidRDefault="008F2E4E" w:rsidP="004C06C2">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vAlign w:val="bottom"/>
          </w:tcPr>
          <w:p w14:paraId="17F27332" w14:textId="1C1D09A7" w:rsidR="004C06C2" w:rsidRPr="0006468E"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(699,931,185)</w:t>
            </w:r>
          </w:p>
        </w:tc>
        <w:tc>
          <w:tcPr>
            <w:tcW w:w="1530" w:type="dxa"/>
            <w:vAlign w:val="bottom"/>
          </w:tcPr>
          <w:p w14:paraId="4B39FA96" w14:textId="4FFFCC11" w:rsidR="004C06C2" w:rsidRPr="0006468E" w:rsidRDefault="002A4611" w:rsidP="004C06C2">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vAlign w:val="bottom"/>
          </w:tcPr>
          <w:p w14:paraId="0A4F39E4" w14:textId="4F280F44" w:rsidR="004C06C2" w:rsidRPr="0006468E"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w:t>
            </w:r>
          </w:p>
        </w:tc>
      </w:tr>
      <w:tr w:rsidR="004C06C2" w:rsidRPr="0006468E" w14:paraId="0E1F8B70" w14:textId="77777777">
        <w:tc>
          <w:tcPr>
            <w:tcW w:w="3060" w:type="dxa"/>
          </w:tcPr>
          <w:p w14:paraId="3E863387" w14:textId="0C92258F" w:rsidR="004C06C2" w:rsidRPr="00D25EF1" w:rsidRDefault="004C06C2" w:rsidP="004C06C2">
            <w:pPr>
              <w:spacing w:line="380" w:lineRule="exact"/>
              <w:ind w:left="151" w:right="-72" w:hanging="151"/>
              <w:rPr>
                <w:rFonts w:ascii="Arial" w:hAnsi="Arial" w:cs="Browallia New"/>
                <w:sz w:val="18"/>
                <w:szCs w:val="22"/>
              </w:rPr>
            </w:pPr>
            <w:r>
              <w:rPr>
                <w:rFonts w:ascii="Arial" w:hAnsi="Arial" w:cs="Browallia New"/>
                <w:sz w:val="18"/>
                <w:szCs w:val="22"/>
              </w:rPr>
              <w:t xml:space="preserve">Decrease from right-of-use assets </w:t>
            </w:r>
            <w:r w:rsidRPr="00C81855">
              <w:rPr>
                <w:rFonts w:ascii="Arial" w:hAnsi="Arial" w:cs="Arial"/>
                <w:sz w:val="18"/>
                <w:szCs w:val="18"/>
              </w:rPr>
              <w:t xml:space="preserve">in proportion to the usable area of the subsidiary's hotel building (Note </w:t>
            </w:r>
            <w:r w:rsidR="00BD3B99">
              <w:rPr>
                <w:rFonts w:ascii="Arial" w:hAnsi="Arial" w:cs="Arial"/>
                <w:sz w:val="18"/>
                <w:szCs w:val="18"/>
              </w:rPr>
              <w:t>30</w:t>
            </w:r>
            <w:r w:rsidRPr="00C81855">
              <w:rPr>
                <w:rFonts w:ascii="Arial" w:hAnsi="Arial" w:cs="Arial"/>
                <w:sz w:val="18"/>
                <w:szCs w:val="18"/>
              </w:rPr>
              <w:t>.1)</w:t>
            </w:r>
          </w:p>
        </w:tc>
        <w:tc>
          <w:tcPr>
            <w:tcW w:w="1530" w:type="dxa"/>
            <w:vAlign w:val="bottom"/>
          </w:tcPr>
          <w:p w14:paraId="3D738973" w14:textId="65C4DD81" w:rsidR="004C06C2" w:rsidRPr="0006468E" w:rsidRDefault="008F2E4E" w:rsidP="004C06C2">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vAlign w:val="bottom"/>
          </w:tcPr>
          <w:p w14:paraId="146CDE97" w14:textId="4E211A17" w:rsidR="004C06C2"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w:t>
            </w:r>
          </w:p>
        </w:tc>
        <w:tc>
          <w:tcPr>
            <w:tcW w:w="1530" w:type="dxa"/>
            <w:vAlign w:val="bottom"/>
          </w:tcPr>
          <w:p w14:paraId="2FA40A38" w14:textId="06C101CD" w:rsidR="004C06C2" w:rsidRPr="0006468E" w:rsidRDefault="00A920FC" w:rsidP="004C06C2">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vAlign w:val="bottom"/>
          </w:tcPr>
          <w:p w14:paraId="4328C522" w14:textId="49DEDF85" w:rsidR="004C06C2"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(699,931,185)</w:t>
            </w:r>
          </w:p>
        </w:tc>
      </w:tr>
      <w:tr w:rsidR="004C06C2" w:rsidRPr="0006468E" w14:paraId="38582325" w14:textId="77777777">
        <w:tc>
          <w:tcPr>
            <w:tcW w:w="3060" w:type="dxa"/>
          </w:tcPr>
          <w:p w14:paraId="24EA1920" w14:textId="1AE0D0B8" w:rsidR="004C06C2" w:rsidRPr="0006468E" w:rsidRDefault="004C06C2" w:rsidP="004C06C2">
            <w:pPr>
              <w:spacing w:line="380" w:lineRule="exact"/>
              <w:ind w:left="151" w:right="-72" w:hanging="151"/>
              <w:rPr>
                <w:rFonts w:ascii="Arial" w:hAnsi="Arial" w:cs="Arial"/>
                <w:sz w:val="18"/>
                <w:szCs w:val="18"/>
              </w:rPr>
            </w:pPr>
            <w:r w:rsidRPr="0006468E">
              <w:rPr>
                <w:rFonts w:ascii="Arial" w:hAnsi="Arial" w:cs="Arial"/>
                <w:sz w:val="18"/>
                <w:szCs w:val="18"/>
              </w:rPr>
              <w:t xml:space="preserve">Depreciation </w:t>
            </w:r>
            <w:r>
              <w:rPr>
                <w:rFonts w:ascii="Arial" w:hAnsi="Arial" w:cs="Arial"/>
                <w:sz w:val="18"/>
                <w:szCs w:val="18"/>
              </w:rPr>
              <w:t>charged</w:t>
            </w:r>
          </w:p>
        </w:tc>
        <w:tc>
          <w:tcPr>
            <w:tcW w:w="1530" w:type="dxa"/>
            <w:vAlign w:val="bottom"/>
          </w:tcPr>
          <w:p w14:paraId="43D2A290" w14:textId="0E372FCA" w:rsidR="004C06C2" w:rsidRPr="0006468E" w:rsidRDefault="008F2E4E" w:rsidP="004C06C2">
            <w:pPr>
              <w:tabs>
                <w:tab w:val="decimal" w:pos="1247"/>
              </w:tabs>
              <w:spacing w:line="380" w:lineRule="exact"/>
              <w:ind w:right="-72"/>
              <w:rPr>
                <w:rFonts w:ascii="Arial" w:hAnsi="Arial" w:cs="Arial"/>
                <w:sz w:val="18"/>
                <w:szCs w:val="18"/>
              </w:rPr>
            </w:pPr>
            <w:r>
              <w:rPr>
                <w:rFonts w:ascii="Arial" w:hAnsi="Arial" w:cs="Arial"/>
                <w:sz w:val="18"/>
                <w:szCs w:val="18"/>
              </w:rPr>
              <w:t>(1,130</w:t>
            </w:r>
            <w:r w:rsidR="00A32EE3">
              <w:rPr>
                <w:rFonts w:ascii="Arial" w:hAnsi="Arial" w:cs="Arial"/>
                <w:sz w:val="18"/>
                <w:szCs w:val="18"/>
              </w:rPr>
              <w:t>,145</w:t>
            </w:r>
            <w:r w:rsidR="00A32EE3" w:rsidRPr="00E8770C">
              <w:rPr>
                <w:rFonts w:ascii="Arial" w:hAnsi="Arial" w:cs="Arial"/>
                <w:sz w:val="18"/>
                <w:szCs w:val="18"/>
              </w:rPr>
              <w:t>,6</w:t>
            </w:r>
            <w:r w:rsidR="00D97DEB" w:rsidRPr="00E8770C">
              <w:rPr>
                <w:rFonts w:ascii="Arial" w:hAnsi="Arial" w:cs="Arial"/>
                <w:sz w:val="18"/>
                <w:szCs w:val="18"/>
              </w:rPr>
              <w:t>90</w:t>
            </w:r>
            <w:r w:rsidR="00A32EE3" w:rsidRPr="00E8770C">
              <w:rPr>
                <w:rFonts w:ascii="Arial" w:hAnsi="Arial" w:cs="Arial"/>
                <w:sz w:val="18"/>
                <w:szCs w:val="18"/>
              </w:rPr>
              <w:t>)</w:t>
            </w:r>
          </w:p>
        </w:tc>
        <w:tc>
          <w:tcPr>
            <w:tcW w:w="1530" w:type="dxa"/>
            <w:vAlign w:val="bottom"/>
          </w:tcPr>
          <w:p w14:paraId="02B34229" w14:textId="0BCD3AF1" w:rsidR="004C06C2" w:rsidRPr="0006468E" w:rsidRDefault="004C06C2" w:rsidP="004C06C2">
            <w:pPr>
              <w:tabs>
                <w:tab w:val="decimal" w:pos="1247"/>
              </w:tabs>
              <w:spacing w:line="380" w:lineRule="exact"/>
              <w:ind w:right="-72"/>
              <w:rPr>
                <w:rFonts w:ascii="Arial" w:hAnsi="Arial" w:cs="Arial"/>
                <w:sz w:val="18"/>
                <w:szCs w:val="18"/>
              </w:rPr>
            </w:pPr>
            <w:r w:rsidRPr="002C6038">
              <w:rPr>
                <w:rFonts w:ascii="Arial" w:hAnsi="Arial" w:cs="Arial"/>
                <w:sz w:val="18"/>
                <w:szCs w:val="18"/>
              </w:rPr>
              <w:t>(1,106,440,744)</w:t>
            </w:r>
          </w:p>
        </w:tc>
        <w:tc>
          <w:tcPr>
            <w:tcW w:w="1530" w:type="dxa"/>
            <w:vAlign w:val="bottom"/>
          </w:tcPr>
          <w:p w14:paraId="31FDDC30" w14:textId="3D114FF1" w:rsidR="004C06C2" w:rsidRPr="0006468E" w:rsidRDefault="00A920FC" w:rsidP="004C06C2">
            <w:pPr>
              <w:tabs>
                <w:tab w:val="decimal" w:pos="1247"/>
              </w:tabs>
              <w:spacing w:line="380" w:lineRule="exact"/>
              <w:ind w:right="-72"/>
              <w:rPr>
                <w:rFonts w:ascii="Arial" w:hAnsi="Arial" w:cs="Arial"/>
                <w:sz w:val="18"/>
                <w:szCs w:val="18"/>
              </w:rPr>
            </w:pPr>
            <w:r>
              <w:rPr>
                <w:rFonts w:ascii="Arial" w:hAnsi="Arial" w:cs="Arial"/>
                <w:sz w:val="18"/>
                <w:szCs w:val="18"/>
              </w:rPr>
              <w:t>(795,655,685)</w:t>
            </w:r>
          </w:p>
        </w:tc>
        <w:tc>
          <w:tcPr>
            <w:tcW w:w="1530" w:type="dxa"/>
            <w:vAlign w:val="bottom"/>
          </w:tcPr>
          <w:p w14:paraId="72F4E73E" w14:textId="3F3D2FDA" w:rsidR="004C06C2" w:rsidRPr="0006468E" w:rsidRDefault="004C06C2" w:rsidP="004C06C2">
            <w:pPr>
              <w:tabs>
                <w:tab w:val="decimal" w:pos="1247"/>
              </w:tabs>
              <w:spacing w:line="380" w:lineRule="exact"/>
              <w:ind w:right="-72"/>
              <w:rPr>
                <w:rFonts w:ascii="Arial" w:hAnsi="Arial" w:cs="Arial"/>
                <w:sz w:val="18"/>
                <w:szCs w:val="18"/>
              </w:rPr>
            </w:pPr>
            <w:r w:rsidRPr="00CE67BE">
              <w:rPr>
                <w:rFonts w:ascii="Arial" w:hAnsi="Arial" w:cs="Arial"/>
                <w:sz w:val="18"/>
                <w:szCs w:val="18"/>
              </w:rPr>
              <w:t>(826,731,939)</w:t>
            </w:r>
          </w:p>
        </w:tc>
      </w:tr>
      <w:tr w:rsidR="004C06C2" w:rsidRPr="0006468E" w14:paraId="54D5A53B" w14:textId="77777777">
        <w:tc>
          <w:tcPr>
            <w:tcW w:w="3060" w:type="dxa"/>
            <w:vAlign w:val="bottom"/>
          </w:tcPr>
          <w:p w14:paraId="0CFA1A27" w14:textId="1FD6D40F" w:rsidR="004C06C2" w:rsidRPr="0006468E" w:rsidRDefault="004C06C2" w:rsidP="004C06C2">
            <w:pPr>
              <w:tabs>
                <w:tab w:val="left" w:pos="900"/>
              </w:tabs>
              <w:spacing w:line="380" w:lineRule="exact"/>
              <w:ind w:right="-258"/>
              <w:rPr>
                <w:rFonts w:ascii="Arial" w:hAnsi="Arial" w:cs="Arial"/>
                <w:sz w:val="18"/>
                <w:szCs w:val="18"/>
              </w:rPr>
            </w:pPr>
            <w:r w:rsidRPr="0006468E">
              <w:rPr>
                <w:rFonts w:ascii="Arial" w:hAnsi="Arial" w:cs="Arial"/>
                <w:sz w:val="18"/>
                <w:szCs w:val="18"/>
              </w:rPr>
              <w:t>Impairment allowance</w:t>
            </w:r>
          </w:p>
        </w:tc>
        <w:tc>
          <w:tcPr>
            <w:tcW w:w="1530" w:type="dxa"/>
            <w:vAlign w:val="bottom"/>
          </w:tcPr>
          <w:p w14:paraId="71C9F82C" w14:textId="6EC48314" w:rsidR="004C06C2" w:rsidRPr="0006468E" w:rsidRDefault="00331BF9" w:rsidP="00E8770C">
            <w:pPr>
              <w:tabs>
                <w:tab w:val="decimal" w:pos="1247"/>
              </w:tabs>
              <w:spacing w:line="380" w:lineRule="exact"/>
              <w:ind w:right="-72"/>
              <w:rPr>
                <w:rFonts w:ascii="Arial" w:hAnsi="Arial" w:cs="Arial"/>
                <w:sz w:val="18"/>
                <w:szCs w:val="18"/>
              </w:rPr>
            </w:pPr>
            <w:r w:rsidRPr="00E8770C">
              <w:rPr>
                <w:rFonts w:ascii="Arial" w:hAnsi="Arial" w:cs="Arial"/>
                <w:sz w:val="18"/>
                <w:szCs w:val="18"/>
              </w:rPr>
              <w:t>(</w:t>
            </w:r>
            <w:r w:rsidR="00612FD8">
              <w:rPr>
                <w:rFonts w:ascii="Arial" w:hAnsi="Arial" w:cs="Arial"/>
                <w:sz w:val="18"/>
                <w:szCs w:val="18"/>
              </w:rPr>
              <w:t>164,917,749</w:t>
            </w:r>
            <w:r w:rsidR="00DB2859" w:rsidRPr="00E8770C">
              <w:rPr>
                <w:rFonts w:ascii="Arial" w:hAnsi="Arial" w:cs="Arial"/>
                <w:sz w:val="18"/>
                <w:szCs w:val="18"/>
              </w:rPr>
              <w:t>)</w:t>
            </w:r>
          </w:p>
        </w:tc>
        <w:tc>
          <w:tcPr>
            <w:tcW w:w="1530" w:type="dxa"/>
            <w:vAlign w:val="bottom"/>
          </w:tcPr>
          <w:p w14:paraId="6C429E0D" w14:textId="46B92CC1" w:rsidR="004C06C2" w:rsidRPr="0006468E" w:rsidRDefault="004C06C2" w:rsidP="00E8770C">
            <w:pPr>
              <w:tabs>
                <w:tab w:val="decimal" w:pos="1247"/>
              </w:tabs>
              <w:spacing w:line="380" w:lineRule="exact"/>
              <w:ind w:right="-72"/>
              <w:rPr>
                <w:rFonts w:ascii="Arial" w:hAnsi="Arial" w:cs="Arial"/>
                <w:sz w:val="18"/>
                <w:szCs w:val="18"/>
              </w:rPr>
            </w:pPr>
            <w:r w:rsidRPr="002C6038">
              <w:rPr>
                <w:rFonts w:ascii="Arial" w:hAnsi="Arial" w:cs="Arial"/>
                <w:sz w:val="18"/>
                <w:szCs w:val="18"/>
              </w:rPr>
              <w:t>(7,063,417)</w:t>
            </w:r>
          </w:p>
        </w:tc>
        <w:tc>
          <w:tcPr>
            <w:tcW w:w="1530" w:type="dxa"/>
            <w:vAlign w:val="bottom"/>
          </w:tcPr>
          <w:p w14:paraId="52B6527B" w14:textId="5C34B6AD" w:rsidR="004C06C2" w:rsidRPr="0006468E" w:rsidRDefault="00A920FC" w:rsidP="00E8770C">
            <w:pPr>
              <w:tabs>
                <w:tab w:val="decimal" w:pos="1247"/>
              </w:tabs>
              <w:spacing w:line="380" w:lineRule="exact"/>
              <w:ind w:right="-72"/>
              <w:rPr>
                <w:rFonts w:ascii="Arial" w:hAnsi="Arial" w:cs="Arial"/>
                <w:sz w:val="18"/>
                <w:szCs w:val="18"/>
              </w:rPr>
            </w:pPr>
            <w:r>
              <w:rPr>
                <w:rFonts w:ascii="Arial" w:hAnsi="Arial" w:cs="Arial"/>
                <w:sz w:val="18"/>
                <w:szCs w:val="18"/>
              </w:rPr>
              <w:t>-</w:t>
            </w:r>
          </w:p>
        </w:tc>
        <w:tc>
          <w:tcPr>
            <w:tcW w:w="1530" w:type="dxa"/>
            <w:vAlign w:val="bottom"/>
          </w:tcPr>
          <w:p w14:paraId="378718F8" w14:textId="1D57E25F" w:rsidR="004C06C2" w:rsidRPr="0006468E" w:rsidRDefault="004C06C2" w:rsidP="00E8770C">
            <w:pPr>
              <w:tabs>
                <w:tab w:val="decimal" w:pos="1247"/>
              </w:tabs>
              <w:spacing w:line="380" w:lineRule="exact"/>
              <w:ind w:right="-72"/>
              <w:rPr>
                <w:rFonts w:ascii="Arial" w:hAnsi="Arial" w:cs="Arial"/>
                <w:sz w:val="18"/>
                <w:szCs w:val="18"/>
              </w:rPr>
            </w:pPr>
            <w:r w:rsidRPr="00CE67BE">
              <w:rPr>
                <w:rFonts w:ascii="Arial" w:hAnsi="Arial" w:cs="Arial"/>
                <w:sz w:val="18"/>
                <w:szCs w:val="18"/>
              </w:rPr>
              <w:t>-</w:t>
            </w:r>
          </w:p>
        </w:tc>
      </w:tr>
      <w:tr w:rsidR="00A33711" w:rsidRPr="0006468E" w14:paraId="0A04F1B2" w14:textId="77777777">
        <w:tc>
          <w:tcPr>
            <w:tcW w:w="3060" w:type="dxa"/>
            <w:vAlign w:val="bottom"/>
          </w:tcPr>
          <w:p w14:paraId="08EE9AC2" w14:textId="3B600DE9" w:rsidR="00A33711" w:rsidRPr="0006468E" w:rsidRDefault="00FF4A0E" w:rsidP="004C06C2">
            <w:pPr>
              <w:tabs>
                <w:tab w:val="left" w:pos="900"/>
              </w:tabs>
              <w:spacing w:line="380" w:lineRule="exact"/>
              <w:ind w:right="-258"/>
              <w:rPr>
                <w:rFonts w:ascii="Arial" w:hAnsi="Arial" w:cs="Arial"/>
                <w:sz w:val="18"/>
                <w:szCs w:val="18"/>
              </w:rPr>
            </w:pPr>
            <w:r w:rsidRPr="00E8770C">
              <w:rPr>
                <w:rFonts w:ascii="Arial" w:hAnsi="Arial" w:cs="Arial"/>
                <w:sz w:val="18"/>
                <w:szCs w:val="18"/>
              </w:rPr>
              <w:t>Reversal of impairment losses</w:t>
            </w:r>
          </w:p>
        </w:tc>
        <w:tc>
          <w:tcPr>
            <w:tcW w:w="1530" w:type="dxa"/>
            <w:vAlign w:val="bottom"/>
          </w:tcPr>
          <w:p w14:paraId="44B3B135" w14:textId="620E346B" w:rsidR="00A33711" w:rsidRDefault="00A432C7" w:rsidP="004C06C2">
            <w:pPr>
              <w:pBdr>
                <w:bottom w:val="single" w:sz="4" w:space="1" w:color="auto"/>
              </w:pBdr>
              <w:tabs>
                <w:tab w:val="decimal" w:pos="1247"/>
              </w:tabs>
              <w:spacing w:line="380" w:lineRule="exact"/>
              <w:ind w:right="-72"/>
              <w:rPr>
                <w:rFonts w:ascii="Arial" w:hAnsi="Arial" w:cs="Arial"/>
                <w:sz w:val="18"/>
                <w:szCs w:val="18"/>
              </w:rPr>
            </w:pPr>
            <w:r w:rsidRPr="00E8770C">
              <w:rPr>
                <w:rFonts w:ascii="Arial" w:hAnsi="Arial" w:cs="Arial"/>
                <w:sz w:val="18"/>
                <w:szCs w:val="18"/>
              </w:rPr>
              <w:t>5,730,</w:t>
            </w:r>
            <w:r w:rsidR="00024DD4" w:rsidRPr="00E8770C">
              <w:rPr>
                <w:rFonts w:ascii="Arial" w:hAnsi="Arial" w:cs="Arial"/>
                <w:sz w:val="18"/>
                <w:szCs w:val="18"/>
              </w:rPr>
              <w:t>398</w:t>
            </w:r>
          </w:p>
        </w:tc>
        <w:tc>
          <w:tcPr>
            <w:tcW w:w="1530" w:type="dxa"/>
            <w:vAlign w:val="bottom"/>
          </w:tcPr>
          <w:p w14:paraId="3CA228F4" w14:textId="2CEBDE90" w:rsidR="00A33711" w:rsidRPr="0018075E" w:rsidRDefault="0018075E" w:rsidP="004C06C2">
            <w:pPr>
              <w:pBdr>
                <w:bottom w:val="single" w:sz="4" w:space="1" w:color="auto"/>
              </w:pBdr>
              <w:tabs>
                <w:tab w:val="decimal" w:pos="1247"/>
              </w:tabs>
              <w:spacing w:line="380" w:lineRule="exact"/>
              <w:ind w:right="-72"/>
              <w:rPr>
                <w:rFonts w:ascii="Arial" w:hAnsi="Arial" w:cs="Browallia New"/>
                <w:sz w:val="18"/>
                <w:szCs w:val="22"/>
              </w:rPr>
            </w:pPr>
            <w:r>
              <w:rPr>
                <w:rFonts w:ascii="Arial" w:hAnsi="Arial" w:cs="Browallia New"/>
                <w:sz w:val="18"/>
                <w:szCs w:val="22"/>
              </w:rPr>
              <w:t>-</w:t>
            </w:r>
          </w:p>
        </w:tc>
        <w:tc>
          <w:tcPr>
            <w:tcW w:w="1530" w:type="dxa"/>
            <w:vAlign w:val="bottom"/>
          </w:tcPr>
          <w:p w14:paraId="3409E54B" w14:textId="1270DBFA" w:rsidR="00A33711" w:rsidRPr="0018075E" w:rsidRDefault="0018075E" w:rsidP="004C06C2">
            <w:pPr>
              <w:pBdr>
                <w:bottom w:val="single" w:sz="4" w:space="1" w:color="auto"/>
              </w:pBdr>
              <w:tabs>
                <w:tab w:val="decimal" w:pos="1247"/>
              </w:tabs>
              <w:spacing w:line="380" w:lineRule="exact"/>
              <w:ind w:right="-72"/>
              <w:rPr>
                <w:rFonts w:ascii="Arial" w:hAnsi="Arial" w:cs="Browallia New"/>
                <w:sz w:val="18"/>
                <w:szCs w:val="22"/>
              </w:rPr>
            </w:pPr>
            <w:r>
              <w:rPr>
                <w:rFonts w:ascii="Arial" w:hAnsi="Arial" w:cs="Browallia New"/>
                <w:sz w:val="18"/>
                <w:szCs w:val="22"/>
              </w:rPr>
              <w:t>-</w:t>
            </w:r>
          </w:p>
        </w:tc>
        <w:tc>
          <w:tcPr>
            <w:tcW w:w="1530" w:type="dxa"/>
            <w:vAlign w:val="bottom"/>
          </w:tcPr>
          <w:p w14:paraId="7AAE411D" w14:textId="0EB3B9F9" w:rsidR="00A33711" w:rsidRPr="00CE67BE" w:rsidRDefault="0018075E" w:rsidP="004C06C2">
            <w:pPr>
              <w:pBdr>
                <w:bottom w:val="single" w:sz="4" w:space="1" w:color="auto"/>
              </w:pBdr>
              <w:tabs>
                <w:tab w:val="decimal" w:pos="1247"/>
              </w:tabs>
              <w:spacing w:line="380" w:lineRule="exact"/>
              <w:ind w:right="-72"/>
              <w:rPr>
                <w:rFonts w:ascii="Arial" w:hAnsi="Arial" w:cs="Arial"/>
                <w:sz w:val="18"/>
                <w:szCs w:val="18"/>
              </w:rPr>
            </w:pPr>
            <w:r>
              <w:rPr>
                <w:rFonts w:ascii="Arial" w:hAnsi="Arial" w:cs="Arial"/>
                <w:sz w:val="18"/>
                <w:szCs w:val="18"/>
              </w:rPr>
              <w:t>-</w:t>
            </w:r>
          </w:p>
        </w:tc>
      </w:tr>
      <w:tr w:rsidR="004C06C2" w:rsidRPr="0006468E" w14:paraId="070023CA" w14:textId="77777777">
        <w:tc>
          <w:tcPr>
            <w:tcW w:w="3060" w:type="dxa"/>
            <w:vAlign w:val="bottom"/>
          </w:tcPr>
          <w:p w14:paraId="233098AF" w14:textId="794715BC" w:rsidR="004C06C2" w:rsidRPr="0006468E" w:rsidRDefault="004C06C2" w:rsidP="004C06C2">
            <w:pPr>
              <w:tabs>
                <w:tab w:val="left" w:pos="900"/>
              </w:tabs>
              <w:spacing w:line="380" w:lineRule="exact"/>
              <w:ind w:left="161" w:right="-258" w:hanging="161"/>
              <w:rPr>
                <w:rFonts w:ascii="Arial" w:hAnsi="Arial" w:cs="Arial"/>
                <w:sz w:val="18"/>
                <w:szCs w:val="18"/>
              </w:rPr>
            </w:pPr>
            <w:r w:rsidRPr="0006468E">
              <w:rPr>
                <w:rFonts w:ascii="Arial" w:hAnsi="Arial" w:cs="Arial"/>
                <w:sz w:val="18"/>
                <w:szCs w:val="18"/>
              </w:rPr>
              <w:t>Net book value at end of year</w:t>
            </w:r>
          </w:p>
        </w:tc>
        <w:tc>
          <w:tcPr>
            <w:tcW w:w="1530" w:type="dxa"/>
            <w:vAlign w:val="bottom"/>
          </w:tcPr>
          <w:p w14:paraId="1A5E39A8" w14:textId="27042914" w:rsidR="004C06C2" w:rsidRPr="0006468E" w:rsidRDefault="00555D4B" w:rsidP="004C06C2">
            <w:pPr>
              <w:pBdr>
                <w:bottom w:val="double" w:sz="4" w:space="1" w:color="auto"/>
              </w:pBdr>
              <w:tabs>
                <w:tab w:val="decimal" w:pos="1247"/>
              </w:tabs>
              <w:spacing w:line="380" w:lineRule="exact"/>
              <w:ind w:right="-72"/>
              <w:rPr>
                <w:rFonts w:ascii="Arial" w:hAnsi="Arial" w:cs="Arial"/>
                <w:sz w:val="18"/>
                <w:szCs w:val="18"/>
              </w:rPr>
            </w:pPr>
            <w:r>
              <w:rPr>
                <w:rFonts w:ascii="Arial" w:hAnsi="Arial" w:cs="Arial"/>
                <w:sz w:val="18"/>
                <w:szCs w:val="18"/>
              </w:rPr>
              <w:t>11,010,476,</w:t>
            </w:r>
            <w:r w:rsidR="00612FD8">
              <w:rPr>
                <w:rFonts w:ascii="Arial" w:hAnsi="Arial" w:cs="Arial"/>
                <w:sz w:val="18"/>
                <w:szCs w:val="18"/>
              </w:rPr>
              <w:t>187</w:t>
            </w:r>
          </w:p>
        </w:tc>
        <w:tc>
          <w:tcPr>
            <w:tcW w:w="1530" w:type="dxa"/>
            <w:vAlign w:val="bottom"/>
          </w:tcPr>
          <w:p w14:paraId="2BD6B1D5" w14:textId="3AD51DD6" w:rsidR="004C06C2" w:rsidRPr="0006468E" w:rsidRDefault="004C06C2" w:rsidP="004C06C2">
            <w:pPr>
              <w:pBdr>
                <w:bottom w:val="double" w:sz="4" w:space="1" w:color="auto"/>
              </w:pBdr>
              <w:tabs>
                <w:tab w:val="decimal" w:pos="1247"/>
              </w:tabs>
              <w:spacing w:line="380" w:lineRule="exact"/>
              <w:ind w:right="-72"/>
              <w:rPr>
                <w:rFonts w:ascii="Arial" w:hAnsi="Arial" w:cs="Arial"/>
                <w:sz w:val="18"/>
                <w:szCs w:val="18"/>
              </w:rPr>
            </w:pPr>
            <w:r w:rsidRPr="002C6038">
              <w:rPr>
                <w:rFonts w:ascii="Arial" w:hAnsi="Arial" w:cs="Arial"/>
                <w:sz w:val="18"/>
                <w:szCs w:val="18"/>
              </w:rPr>
              <w:t>12,002,772,936</w:t>
            </w:r>
          </w:p>
        </w:tc>
        <w:tc>
          <w:tcPr>
            <w:tcW w:w="1530" w:type="dxa"/>
            <w:vAlign w:val="bottom"/>
          </w:tcPr>
          <w:p w14:paraId="6670FD03" w14:textId="24C10781" w:rsidR="004C06C2" w:rsidRPr="0006468E" w:rsidRDefault="00A920FC" w:rsidP="004C06C2">
            <w:pPr>
              <w:pBdr>
                <w:bottom w:val="double" w:sz="4" w:space="1" w:color="auto"/>
              </w:pBdr>
              <w:tabs>
                <w:tab w:val="decimal" w:pos="1247"/>
              </w:tabs>
              <w:spacing w:line="380" w:lineRule="exact"/>
              <w:ind w:right="-72"/>
              <w:rPr>
                <w:rFonts w:ascii="Arial" w:hAnsi="Arial" w:cs="Arial"/>
                <w:sz w:val="18"/>
                <w:szCs w:val="18"/>
              </w:rPr>
            </w:pPr>
            <w:r>
              <w:rPr>
                <w:rFonts w:ascii="Arial" w:hAnsi="Arial" w:cs="Arial"/>
                <w:sz w:val="18"/>
                <w:szCs w:val="18"/>
              </w:rPr>
              <w:t>5,612,975,678</w:t>
            </w:r>
          </w:p>
        </w:tc>
        <w:tc>
          <w:tcPr>
            <w:tcW w:w="1530" w:type="dxa"/>
            <w:vAlign w:val="bottom"/>
          </w:tcPr>
          <w:p w14:paraId="17A7449E" w14:textId="7DD71A80" w:rsidR="004C06C2" w:rsidRPr="0006468E" w:rsidRDefault="004C06C2" w:rsidP="004C06C2">
            <w:pPr>
              <w:pBdr>
                <w:bottom w:val="double" w:sz="4" w:space="1" w:color="auto"/>
              </w:pBdr>
              <w:tabs>
                <w:tab w:val="decimal" w:pos="1247"/>
              </w:tabs>
              <w:spacing w:line="380" w:lineRule="exact"/>
              <w:ind w:right="-72"/>
              <w:rPr>
                <w:rFonts w:ascii="Arial" w:hAnsi="Arial" w:cs="Arial"/>
                <w:sz w:val="18"/>
                <w:szCs w:val="18"/>
              </w:rPr>
            </w:pPr>
            <w:r w:rsidRPr="00CE67BE">
              <w:rPr>
                <w:rFonts w:ascii="Arial" w:hAnsi="Arial" w:cs="Arial"/>
                <w:sz w:val="18"/>
                <w:szCs w:val="18"/>
              </w:rPr>
              <w:t>6,383,101,005</w:t>
            </w:r>
          </w:p>
        </w:tc>
      </w:tr>
    </w:tbl>
    <w:p w14:paraId="4B7FD858" w14:textId="66840B75" w:rsidR="00AF2FAF" w:rsidRDefault="00AF2FAF" w:rsidP="006177B8">
      <w:pPr>
        <w:tabs>
          <w:tab w:val="left" w:pos="900"/>
        </w:tabs>
        <w:spacing w:before="240" w:after="120" w:line="350" w:lineRule="exact"/>
        <w:ind w:left="547"/>
        <w:jc w:val="thaiDistribute"/>
        <w:rPr>
          <w:rFonts w:ascii="Arial" w:hAnsi="Arial" w:cs="Arial"/>
          <w:sz w:val="22"/>
          <w:szCs w:val="22"/>
        </w:rPr>
      </w:pPr>
      <w:r w:rsidRPr="00D31876">
        <w:rPr>
          <w:rFonts w:ascii="Arial" w:hAnsi="Arial" w:cs="Arial"/>
          <w:sz w:val="22"/>
          <w:szCs w:val="22"/>
        </w:rPr>
        <w:t xml:space="preserve">The Company’s management considered the impairment of investment properties and property, plant and equipment in the consolidated financial statements because there were significant indications of impairment of assets, especially the impact on the recoverable amount of </w:t>
      </w:r>
      <w:r w:rsidRPr="007B24AF">
        <w:rPr>
          <w:rFonts w:ascii="Arial" w:hAnsi="Arial" w:cs="Arial"/>
          <w:sz w:val="22"/>
          <w:szCs w:val="22"/>
        </w:rPr>
        <w:t xml:space="preserve">assets. During the year 2025, the Group set up impairment loss on investment properties of Baht </w:t>
      </w:r>
      <w:r w:rsidR="002D612E" w:rsidRPr="007B24AF">
        <w:rPr>
          <w:rFonts w:ascii="Arial" w:hAnsi="Arial" w:cs="Arial"/>
          <w:sz w:val="22"/>
          <w:szCs w:val="22"/>
        </w:rPr>
        <w:t>160</w:t>
      </w:r>
      <w:r w:rsidRPr="007B24AF">
        <w:rPr>
          <w:rFonts w:ascii="Arial" w:hAnsi="Arial" w:cs="Arial"/>
          <w:sz w:val="22"/>
          <w:szCs w:val="22"/>
        </w:rPr>
        <w:t xml:space="preserve"> million and impairment loss on property, plant and equipment of </w:t>
      </w:r>
      <w:r w:rsidR="007B24AF">
        <w:rPr>
          <w:rFonts w:ascii="Arial" w:hAnsi="Arial" w:cs="Arial"/>
          <w:sz w:val="22"/>
          <w:szCs w:val="22"/>
        </w:rPr>
        <w:t xml:space="preserve">              </w:t>
      </w:r>
      <w:r w:rsidRPr="007B24AF">
        <w:rPr>
          <w:rFonts w:ascii="Arial" w:hAnsi="Arial" w:cs="Arial"/>
          <w:sz w:val="22"/>
          <w:szCs w:val="22"/>
        </w:rPr>
        <w:t xml:space="preserve">Baht </w:t>
      </w:r>
      <w:r w:rsidR="001576AC" w:rsidRPr="007B24AF">
        <w:rPr>
          <w:rFonts w:ascii="Arial" w:hAnsi="Arial" w:cs="Arial"/>
          <w:sz w:val="22"/>
          <w:szCs w:val="22"/>
        </w:rPr>
        <w:t>47</w:t>
      </w:r>
      <w:r w:rsidRPr="007B24AF">
        <w:rPr>
          <w:rFonts w:ascii="Arial" w:hAnsi="Arial" w:cs="Arial"/>
          <w:sz w:val="22"/>
          <w:szCs w:val="22"/>
        </w:rPr>
        <w:t xml:space="preserve"> million</w:t>
      </w:r>
      <w:r w:rsidR="00DB12C8" w:rsidRPr="007B24AF">
        <w:rPr>
          <w:rFonts w:ascii="Arial" w:hAnsi="Arial" w:cs="Arial"/>
          <w:sz w:val="22"/>
          <w:szCs w:val="22"/>
        </w:rPr>
        <w:t xml:space="preserve"> (Note 20)</w:t>
      </w:r>
      <w:r w:rsidRPr="007B24AF">
        <w:rPr>
          <w:rFonts w:ascii="Arial" w:hAnsi="Arial" w:cs="Arial"/>
          <w:sz w:val="22"/>
          <w:szCs w:val="22"/>
        </w:rPr>
        <w:t>, totaling Baht 207 million in the consolidated statements of comprehensive income. Therefore</w:t>
      </w:r>
      <w:r w:rsidRPr="00D31876">
        <w:rPr>
          <w:rFonts w:ascii="Arial" w:hAnsi="Arial" w:cs="Arial"/>
          <w:sz w:val="22"/>
          <w:szCs w:val="22"/>
        </w:rPr>
        <w:t xml:space="preserve">, the Company's management remained responsible and in process for exercising their best effort to obtain the recoverable amount of these assets. In the future, if the recoverable amount of assets has been obtained, the Group will be able to reverse the provision for impairment loss and </w:t>
      </w:r>
      <w:proofErr w:type="spellStart"/>
      <w:r w:rsidRPr="00D31876">
        <w:rPr>
          <w:rFonts w:ascii="Arial" w:hAnsi="Arial" w:cs="Arial"/>
          <w:sz w:val="22"/>
          <w:szCs w:val="22"/>
        </w:rPr>
        <w:t>recognise</w:t>
      </w:r>
      <w:proofErr w:type="spellEnd"/>
      <w:r w:rsidRPr="00D31876">
        <w:rPr>
          <w:rFonts w:ascii="Arial" w:hAnsi="Arial" w:cs="Arial"/>
          <w:sz w:val="22"/>
          <w:szCs w:val="22"/>
        </w:rPr>
        <w:t xml:space="preserve"> future profits to compensate for the provision that was set aside.</w:t>
      </w:r>
    </w:p>
    <w:p w14:paraId="13084640" w14:textId="77777777" w:rsidR="00D31876" w:rsidRDefault="00D31876" w:rsidP="006177B8">
      <w:pPr>
        <w:tabs>
          <w:tab w:val="left" w:pos="900"/>
        </w:tabs>
        <w:spacing w:before="240" w:after="120" w:line="350" w:lineRule="exact"/>
        <w:ind w:left="547"/>
        <w:jc w:val="thaiDistribute"/>
        <w:rPr>
          <w:rFonts w:ascii="Arial" w:hAnsi="Arial" w:cs="Arial"/>
          <w:sz w:val="22"/>
          <w:szCs w:val="22"/>
        </w:rPr>
      </w:pPr>
    </w:p>
    <w:p w14:paraId="0A533343" w14:textId="77777777" w:rsidR="00D31876" w:rsidRDefault="00D31876" w:rsidP="006177B8">
      <w:pPr>
        <w:tabs>
          <w:tab w:val="left" w:pos="900"/>
        </w:tabs>
        <w:spacing w:before="240" w:after="120" w:line="350" w:lineRule="exact"/>
        <w:ind w:left="547"/>
        <w:jc w:val="thaiDistribute"/>
        <w:rPr>
          <w:rFonts w:ascii="Arial" w:hAnsi="Arial" w:cs="Arial"/>
          <w:sz w:val="22"/>
          <w:szCs w:val="22"/>
        </w:rPr>
      </w:pPr>
    </w:p>
    <w:p w14:paraId="65E469B4" w14:textId="77777777" w:rsidR="00D31876" w:rsidRDefault="00D31876" w:rsidP="006177B8">
      <w:pPr>
        <w:tabs>
          <w:tab w:val="left" w:pos="900"/>
        </w:tabs>
        <w:spacing w:before="240" w:after="120" w:line="350" w:lineRule="exact"/>
        <w:ind w:left="547"/>
        <w:jc w:val="thaiDistribute"/>
        <w:rPr>
          <w:rFonts w:ascii="Arial" w:hAnsi="Arial" w:cs="Arial"/>
          <w:sz w:val="22"/>
          <w:szCs w:val="22"/>
        </w:rPr>
      </w:pPr>
    </w:p>
    <w:p w14:paraId="7660BD67" w14:textId="77777777" w:rsidR="003B62EA" w:rsidRPr="003B62EA" w:rsidRDefault="003B62EA" w:rsidP="003B62EA">
      <w:pPr>
        <w:tabs>
          <w:tab w:val="left" w:pos="900"/>
        </w:tabs>
        <w:spacing w:before="120" w:after="120" w:line="350" w:lineRule="exact"/>
        <w:ind w:left="547"/>
        <w:jc w:val="thaiDistribute"/>
        <w:rPr>
          <w:rFonts w:ascii="Arial" w:hAnsi="Arial" w:cs="Arial"/>
          <w:sz w:val="22"/>
          <w:szCs w:val="22"/>
        </w:rPr>
      </w:pPr>
      <w:r w:rsidRPr="003B62EA">
        <w:rPr>
          <w:rFonts w:ascii="Arial" w:hAnsi="Arial" w:cs="Arial"/>
          <w:sz w:val="22"/>
          <w:szCs w:val="22"/>
        </w:rPr>
        <w:lastRenderedPageBreak/>
        <w:t>In 2025, the subsidiary entered into a land sale and purchase agreement with an unrelated company. Under the agreement, the subsidiary is obligated to transfer the ownership of two land plots, the first plot within 18 months from the agreement date, and the second plot within 60 months from the agreement date. Both the subsidiary and the counterparty are obligated to comply with the conditions stipulated in the agreement.</w:t>
      </w:r>
    </w:p>
    <w:p w14:paraId="0AD29BB8" w14:textId="77777777" w:rsidR="003B62EA" w:rsidRPr="003B62EA" w:rsidRDefault="003B62EA" w:rsidP="003B62EA">
      <w:pPr>
        <w:tabs>
          <w:tab w:val="left" w:pos="900"/>
        </w:tabs>
        <w:spacing w:before="120" w:after="120" w:line="350" w:lineRule="exact"/>
        <w:ind w:left="547"/>
        <w:jc w:val="thaiDistribute"/>
        <w:rPr>
          <w:rFonts w:ascii="Arial" w:hAnsi="Arial" w:cs="Arial"/>
          <w:sz w:val="22"/>
          <w:szCs w:val="22"/>
        </w:rPr>
      </w:pPr>
      <w:r w:rsidRPr="003B62EA">
        <w:rPr>
          <w:rFonts w:ascii="Arial" w:hAnsi="Arial" w:cs="Arial"/>
          <w:sz w:val="22"/>
          <w:szCs w:val="22"/>
        </w:rPr>
        <w:t>Another subsidiary entered into a land lease agreement with an unrelated company for a contract term of 30 years. Both the subsidiary and the counterparty are obligated to comply with the conditions stipulated in the agreement.</w:t>
      </w:r>
    </w:p>
    <w:p w14:paraId="1C926F7B" w14:textId="500329A2" w:rsidR="006177B8" w:rsidRPr="0006468E" w:rsidRDefault="006177B8" w:rsidP="003B62EA">
      <w:pPr>
        <w:tabs>
          <w:tab w:val="left" w:pos="900"/>
        </w:tabs>
        <w:spacing w:before="120" w:after="120" w:line="350" w:lineRule="exact"/>
        <w:ind w:left="547"/>
        <w:jc w:val="thaiDistribute"/>
        <w:rPr>
          <w:rFonts w:ascii="Arial" w:hAnsi="Arial" w:cs="Arial"/>
          <w:sz w:val="32"/>
          <w:szCs w:val="32"/>
        </w:rPr>
      </w:pPr>
      <w:r w:rsidRPr="0006468E">
        <w:rPr>
          <w:rFonts w:ascii="Arial" w:hAnsi="Arial" w:cs="Arial"/>
          <w:sz w:val="22"/>
          <w:szCs w:val="22"/>
        </w:rPr>
        <w:t xml:space="preserve">The fair values of the investment properties, including leasehold rights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w:t>
      </w:r>
      <w:r w:rsidR="00762184" w:rsidRPr="0006468E">
        <w:rPr>
          <w:rFonts w:ascii="Arial" w:hAnsi="Arial" w:cs="Arial"/>
          <w:sz w:val="22"/>
          <w:szCs w:val="22"/>
        </w:rPr>
        <w:t>presented</w:t>
      </w:r>
      <w:r w:rsidRPr="0006468E">
        <w:rPr>
          <w:rFonts w:ascii="Arial" w:hAnsi="Arial" w:cs="Arial"/>
          <w:sz w:val="22"/>
          <w:szCs w:val="22"/>
        </w:rPr>
        <w:t xml:space="preserve"> below: </w:t>
      </w:r>
    </w:p>
    <w:tbl>
      <w:tblPr>
        <w:tblW w:w="9180" w:type="dxa"/>
        <w:tblInd w:w="450" w:type="dxa"/>
        <w:tblLayout w:type="fixed"/>
        <w:tblLook w:val="0000" w:firstRow="0" w:lastRow="0" w:firstColumn="0" w:lastColumn="0" w:noHBand="0" w:noVBand="0"/>
      </w:tblPr>
      <w:tblGrid>
        <w:gridCol w:w="2880"/>
        <w:gridCol w:w="1526"/>
        <w:gridCol w:w="1527"/>
        <w:gridCol w:w="1627"/>
        <w:gridCol w:w="1620"/>
      </w:tblGrid>
      <w:tr w:rsidR="00272D88" w:rsidRPr="0006468E" w14:paraId="19729BCB" w14:textId="77777777" w:rsidTr="00860427">
        <w:tc>
          <w:tcPr>
            <w:tcW w:w="2880" w:type="dxa"/>
            <w:vAlign w:val="bottom"/>
          </w:tcPr>
          <w:p w14:paraId="077D5B73" w14:textId="77777777" w:rsidR="00337618" w:rsidRPr="0006468E" w:rsidRDefault="00337618" w:rsidP="00337618">
            <w:pPr>
              <w:spacing w:line="340" w:lineRule="exact"/>
              <w:ind w:right="-18"/>
              <w:jc w:val="both"/>
              <w:rPr>
                <w:rFonts w:ascii="Arial" w:hAnsi="Arial" w:cs="Arial"/>
                <w:sz w:val="18"/>
                <w:szCs w:val="18"/>
              </w:rPr>
            </w:pPr>
          </w:p>
        </w:tc>
        <w:tc>
          <w:tcPr>
            <w:tcW w:w="3053" w:type="dxa"/>
            <w:gridSpan w:val="2"/>
            <w:vAlign w:val="bottom"/>
          </w:tcPr>
          <w:p w14:paraId="6F2A1242" w14:textId="77777777" w:rsidR="00337618" w:rsidRPr="0006468E" w:rsidRDefault="00337618" w:rsidP="00337618">
            <w:pPr>
              <w:spacing w:line="340" w:lineRule="exact"/>
              <w:jc w:val="center"/>
              <w:rPr>
                <w:rFonts w:ascii="Arial" w:hAnsi="Arial" w:cs="Arial"/>
                <w:sz w:val="18"/>
                <w:szCs w:val="18"/>
              </w:rPr>
            </w:pPr>
          </w:p>
        </w:tc>
        <w:tc>
          <w:tcPr>
            <w:tcW w:w="3247" w:type="dxa"/>
            <w:gridSpan w:val="2"/>
            <w:vAlign w:val="bottom"/>
          </w:tcPr>
          <w:p w14:paraId="3C0B52C1" w14:textId="6D60DDB7" w:rsidR="00337618" w:rsidRPr="0006468E" w:rsidRDefault="00337618" w:rsidP="00337618">
            <w:pPr>
              <w:spacing w:line="340" w:lineRule="exact"/>
              <w:jc w:val="right"/>
              <w:rPr>
                <w:rFonts w:ascii="Arial" w:hAnsi="Arial" w:cs="Arial"/>
                <w:sz w:val="18"/>
                <w:szCs w:val="18"/>
              </w:rPr>
            </w:pPr>
            <w:r w:rsidRPr="0006468E">
              <w:rPr>
                <w:rFonts w:ascii="Arial" w:hAnsi="Arial" w:cs="Arial"/>
                <w:sz w:val="18"/>
                <w:szCs w:val="18"/>
              </w:rPr>
              <w:t xml:space="preserve">(Unit: </w:t>
            </w:r>
            <w:r w:rsidR="00CD514B">
              <w:rPr>
                <w:rFonts w:ascii="Arial" w:hAnsi="Arial" w:cs="Arial"/>
                <w:sz w:val="18"/>
                <w:szCs w:val="18"/>
              </w:rPr>
              <w:t xml:space="preserve">Million </w:t>
            </w:r>
            <w:r w:rsidRPr="0006468E">
              <w:rPr>
                <w:rFonts w:ascii="Arial" w:hAnsi="Arial" w:cs="Arial"/>
                <w:sz w:val="18"/>
                <w:szCs w:val="18"/>
              </w:rPr>
              <w:t>Baht)</w:t>
            </w:r>
          </w:p>
        </w:tc>
      </w:tr>
      <w:tr w:rsidR="0006468E" w:rsidRPr="0006468E" w14:paraId="038DB33C" w14:textId="77777777" w:rsidTr="00860427">
        <w:tc>
          <w:tcPr>
            <w:tcW w:w="2880" w:type="dxa"/>
            <w:vAlign w:val="bottom"/>
          </w:tcPr>
          <w:p w14:paraId="3205D2BE" w14:textId="77777777" w:rsidR="00337618" w:rsidRPr="0006468E" w:rsidRDefault="00337618" w:rsidP="00337618">
            <w:pPr>
              <w:spacing w:line="340" w:lineRule="exact"/>
              <w:ind w:right="-18"/>
              <w:jc w:val="both"/>
              <w:rPr>
                <w:rFonts w:ascii="Arial" w:hAnsi="Arial" w:cs="Arial"/>
                <w:sz w:val="18"/>
                <w:szCs w:val="18"/>
                <w:highlight w:val="yellow"/>
              </w:rPr>
            </w:pPr>
          </w:p>
        </w:tc>
        <w:tc>
          <w:tcPr>
            <w:tcW w:w="3053" w:type="dxa"/>
            <w:gridSpan w:val="2"/>
            <w:vAlign w:val="bottom"/>
          </w:tcPr>
          <w:p w14:paraId="24728C88"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3247" w:type="dxa"/>
            <w:gridSpan w:val="2"/>
            <w:vAlign w:val="bottom"/>
          </w:tcPr>
          <w:p w14:paraId="5985F826" w14:textId="77777777" w:rsidR="00337618" w:rsidRPr="0006468E" w:rsidRDefault="00337618" w:rsidP="00337618">
            <w:pPr>
              <w:pBdr>
                <w:bottom w:val="single" w:sz="4" w:space="1" w:color="auto"/>
              </w:pBdr>
              <w:spacing w:line="340" w:lineRule="exact"/>
              <w:jc w:val="center"/>
              <w:rPr>
                <w:rFonts w:ascii="Arial" w:hAnsi="Arial" w:cs="Arial"/>
                <w:sz w:val="18"/>
                <w:szCs w:val="18"/>
                <w:cs/>
              </w:rPr>
            </w:pPr>
            <w:r w:rsidRPr="0006468E">
              <w:rPr>
                <w:rFonts w:ascii="Arial" w:hAnsi="Arial" w:cs="Arial"/>
                <w:sz w:val="18"/>
                <w:szCs w:val="18"/>
              </w:rPr>
              <w:t>Separate financial statements</w:t>
            </w:r>
          </w:p>
        </w:tc>
      </w:tr>
      <w:tr w:rsidR="0006468E" w:rsidRPr="0006468E" w14:paraId="1E7F83B1" w14:textId="77777777" w:rsidTr="00860427">
        <w:tc>
          <w:tcPr>
            <w:tcW w:w="2880" w:type="dxa"/>
            <w:vAlign w:val="bottom"/>
          </w:tcPr>
          <w:p w14:paraId="6E21A7B6" w14:textId="77777777" w:rsidR="00337618" w:rsidRPr="0006468E" w:rsidRDefault="00337618" w:rsidP="00337618">
            <w:pPr>
              <w:spacing w:line="340" w:lineRule="exact"/>
              <w:ind w:right="-18"/>
              <w:jc w:val="both"/>
              <w:rPr>
                <w:rFonts w:ascii="Arial" w:hAnsi="Arial" w:cs="Arial"/>
                <w:sz w:val="18"/>
                <w:szCs w:val="18"/>
              </w:rPr>
            </w:pPr>
          </w:p>
        </w:tc>
        <w:tc>
          <w:tcPr>
            <w:tcW w:w="1526" w:type="dxa"/>
            <w:vAlign w:val="bottom"/>
          </w:tcPr>
          <w:p w14:paraId="1C2BE3AF" w14:textId="5EB4A858" w:rsidR="00337618" w:rsidRPr="0006468E" w:rsidRDefault="005970EB" w:rsidP="00337618">
            <w:pPr>
              <w:pBdr>
                <w:bottom w:val="single" w:sz="4" w:space="1" w:color="auto"/>
              </w:pBdr>
              <w:spacing w:line="340" w:lineRule="exact"/>
              <w:jc w:val="center"/>
              <w:rPr>
                <w:rFonts w:ascii="Arial" w:hAnsi="Arial" w:cs="Arial"/>
                <w:sz w:val="18"/>
                <w:szCs w:val="18"/>
                <w:highlight w:val="yellow"/>
              </w:rPr>
            </w:pPr>
            <w:r>
              <w:rPr>
                <w:rFonts w:ascii="Arial" w:hAnsi="Arial" w:cs="Arial"/>
                <w:sz w:val="18"/>
                <w:szCs w:val="18"/>
              </w:rPr>
              <w:t>2025</w:t>
            </w:r>
          </w:p>
        </w:tc>
        <w:tc>
          <w:tcPr>
            <w:tcW w:w="1527" w:type="dxa"/>
            <w:vAlign w:val="bottom"/>
          </w:tcPr>
          <w:p w14:paraId="5ACA8012" w14:textId="4424E3B5" w:rsidR="00337618" w:rsidRPr="0006468E" w:rsidRDefault="000B44D1"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627" w:type="dxa"/>
            <w:vAlign w:val="bottom"/>
          </w:tcPr>
          <w:p w14:paraId="25A02807" w14:textId="69B3ABDF" w:rsidR="00337618" w:rsidRPr="0006468E" w:rsidRDefault="005970EB"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620" w:type="dxa"/>
            <w:vAlign w:val="bottom"/>
          </w:tcPr>
          <w:p w14:paraId="0C2C6731" w14:textId="0009F5F5" w:rsidR="00337618" w:rsidRPr="0006468E" w:rsidRDefault="000B44D1" w:rsidP="00337618">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4C06C2" w:rsidRPr="0006468E" w14:paraId="4CC4A0D4" w14:textId="77777777" w:rsidTr="00860427">
        <w:tc>
          <w:tcPr>
            <w:tcW w:w="2880" w:type="dxa"/>
          </w:tcPr>
          <w:p w14:paraId="1CEBDC51" w14:textId="225BCD60" w:rsidR="004C06C2" w:rsidRPr="0006468E" w:rsidRDefault="004C06C2" w:rsidP="004C06C2">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Land awaiting for sales</w:t>
            </w:r>
          </w:p>
        </w:tc>
        <w:tc>
          <w:tcPr>
            <w:tcW w:w="1526" w:type="dxa"/>
          </w:tcPr>
          <w:p w14:paraId="1F6FE00D" w14:textId="36F6C243" w:rsidR="004C06C2" w:rsidRPr="008B5A5E" w:rsidRDefault="008B5A5E" w:rsidP="004C06C2">
            <w:pPr>
              <w:tabs>
                <w:tab w:val="decimal" w:pos="1245"/>
              </w:tabs>
              <w:spacing w:line="380" w:lineRule="exact"/>
              <w:ind w:right="-72"/>
              <w:rPr>
                <w:rFonts w:ascii="Arial" w:hAnsi="Arial" w:cs="Browallia New"/>
                <w:sz w:val="18"/>
                <w:szCs w:val="22"/>
                <w:cs/>
              </w:rPr>
            </w:pPr>
            <w:r>
              <w:rPr>
                <w:rFonts w:ascii="Arial" w:hAnsi="Arial" w:cs="Browallia New"/>
                <w:sz w:val="18"/>
                <w:szCs w:val="22"/>
              </w:rPr>
              <w:t>1,010</w:t>
            </w:r>
          </w:p>
        </w:tc>
        <w:tc>
          <w:tcPr>
            <w:tcW w:w="1527" w:type="dxa"/>
          </w:tcPr>
          <w:p w14:paraId="21F31749" w14:textId="6CB5652B" w:rsidR="004C06C2" w:rsidRPr="0006468E" w:rsidRDefault="004C06C2" w:rsidP="004C06C2">
            <w:pPr>
              <w:tabs>
                <w:tab w:val="decimal" w:pos="1245"/>
              </w:tabs>
              <w:spacing w:line="380" w:lineRule="exact"/>
              <w:ind w:right="-72"/>
              <w:rPr>
                <w:rFonts w:ascii="Arial" w:hAnsi="Arial" w:cs="Arial"/>
                <w:sz w:val="18"/>
                <w:szCs w:val="18"/>
              </w:rPr>
            </w:pPr>
            <w:r w:rsidRPr="00A4236C">
              <w:rPr>
                <w:rFonts w:ascii="Arial" w:hAnsi="Arial" w:cs="Arial"/>
                <w:sz w:val="18"/>
                <w:szCs w:val="18"/>
                <w:cs/>
              </w:rPr>
              <w:t>8</w:t>
            </w:r>
            <w:r w:rsidR="00FE4092">
              <w:rPr>
                <w:rFonts w:ascii="Arial" w:hAnsi="Arial" w:cs="Arial"/>
                <w:sz w:val="18"/>
                <w:szCs w:val="18"/>
              </w:rPr>
              <w:t>33</w:t>
            </w:r>
          </w:p>
        </w:tc>
        <w:tc>
          <w:tcPr>
            <w:tcW w:w="1627" w:type="dxa"/>
            <w:vAlign w:val="bottom"/>
          </w:tcPr>
          <w:p w14:paraId="05D106B7" w14:textId="3A4F94E3" w:rsidR="004C06C2" w:rsidRPr="00CB0496" w:rsidRDefault="00E417BF" w:rsidP="004C06C2">
            <w:pPr>
              <w:tabs>
                <w:tab w:val="decimal" w:pos="1335"/>
              </w:tabs>
              <w:spacing w:line="380" w:lineRule="exact"/>
              <w:ind w:right="-72"/>
              <w:rPr>
                <w:rFonts w:ascii="Arial" w:hAnsi="Arial" w:cstheme="minorBidi"/>
                <w:sz w:val="18"/>
                <w:szCs w:val="18"/>
              </w:rPr>
            </w:pPr>
            <w:r>
              <w:rPr>
                <w:rFonts w:ascii="Arial" w:hAnsi="Arial" w:cstheme="minorBidi"/>
                <w:sz w:val="18"/>
                <w:szCs w:val="18"/>
              </w:rPr>
              <w:t>-</w:t>
            </w:r>
          </w:p>
        </w:tc>
        <w:tc>
          <w:tcPr>
            <w:tcW w:w="1620" w:type="dxa"/>
            <w:vAlign w:val="bottom"/>
          </w:tcPr>
          <w:p w14:paraId="3EFB60FD" w14:textId="76AD092E" w:rsidR="004C06C2" w:rsidRPr="0006468E" w:rsidRDefault="004C06C2" w:rsidP="004C06C2">
            <w:pPr>
              <w:tabs>
                <w:tab w:val="decimal" w:pos="1245"/>
              </w:tabs>
              <w:spacing w:line="340" w:lineRule="exact"/>
              <w:ind w:left="33"/>
              <w:rPr>
                <w:rFonts w:ascii="Arial" w:hAnsi="Arial" w:cs="Arial"/>
                <w:sz w:val="18"/>
                <w:szCs w:val="18"/>
              </w:rPr>
            </w:pPr>
            <w:r w:rsidRPr="00A4236C">
              <w:rPr>
                <w:rFonts w:ascii="Arial" w:hAnsi="Arial" w:cs="Arial"/>
                <w:sz w:val="18"/>
                <w:szCs w:val="18"/>
              </w:rPr>
              <w:t>2</w:t>
            </w:r>
          </w:p>
        </w:tc>
      </w:tr>
      <w:tr w:rsidR="004C06C2" w:rsidRPr="0006468E" w14:paraId="42A9BFF9" w14:textId="77777777" w:rsidTr="00860427">
        <w:tc>
          <w:tcPr>
            <w:tcW w:w="2880" w:type="dxa"/>
          </w:tcPr>
          <w:p w14:paraId="2E5AB378" w14:textId="30BB76EB" w:rsidR="004C06C2" w:rsidRPr="0006468E" w:rsidRDefault="004C06C2" w:rsidP="004C06C2">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Land and land improvement,  building and building improvement, for rent</w:t>
            </w:r>
          </w:p>
        </w:tc>
        <w:tc>
          <w:tcPr>
            <w:tcW w:w="1526" w:type="dxa"/>
            <w:vAlign w:val="bottom"/>
          </w:tcPr>
          <w:p w14:paraId="68A3BCE3" w14:textId="618D0A11" w:rsidR="004C06C2" w:rsidRPr="0006468E" w:rsidRDefault="006C1FC2" w:rsidP="004C06C2">
            <w:pPr>
              <w:tabs>
                <w:tab w:val="decimal" w:pos="1245"/>
              </w:tabs>
              <w:spacing w:line="380" w:lineRule="exact"/>
              <w:ind w:right="-72"/>
              <w:rPr>
                <w:rFonts w:ascii="Arial" w:hAnsi="Arial" w:cs="Arial"/>
                <w:sz w:val="18"/>
                <w:szCs w:val="18"/>
              </w:rPr>
            </w:pPr>
            <w:r>
              <w:rPr>
                <w:rFonts w:ascii="Arial" w:hAnsi="Arial" w:cs="Arial"/>
                <w:sz w:val="18"/>
                <w:szCs w:val="18"/>
              </w:rPr>
              <w:t>3,528</w:t>
            </w:r>
          </w:p>
        </w:tc>
        <w:tc>
          <w:tcPr>
            <w:tcW w:w="1527" w:type="dxa"/>
            <w:vAlign w:val="bottom"/>
          </w:tcPr>
          <w:p w14:paraId="6C923671" w14:textId="127F6B91" w:rsidR="004C06C2" w:rsidRPr="008D01F1" w:rsidRDefault="004C06C2" w:rsidP="004C06C2">
            <w:pPr>
              <w:tabs>
                <w:tab w:val="decimal" w:pos="1245"/>
              </w:tabs>
              <w:spacing w:line="380" w:lineRule="exact"/>
              <w:ind w:right="-72"/>
              <w:rPr>
                <w:rFonts w:ascii="Arial" w:hAnsi="Arial" w:cstheme="minorBidi"/>
                <w:sz w:val="18"/>
                <w:szCs w:val="18"/>
              </w:rPr>
            </w:pPr>
            <w:r w:rsidRPr="00A4236C">
              <w:rPr>
                <w:rFonts w:ascii="Arial" w:hAnsi="Arial" w:cs="Arial"/>
                <w:sz w:val="18"/>
                <w:szCs w:val="18"/>
              </w:rPr>
              <w:t>3,</w:t>
            </w:r>
            <w:r w:rsidR="008D01F1">
              <w:rPr>
                <w:rFonts w:ascii="Arial" w:hAnsi="Arial" w:cstheme="minorBidi"/>
                <w:sz w:val="18"/>
                <w:szCs w:val="18"/>
              </w:rPr>
              <w:t>5</w:t>
            </w:r>
            <w:r w:rsidR="00CD7EF0">
              <w:rPr>
                <w:rFonts w:ascii="Arial" w:hAnsi="Arial" w:cstheme="minorBidi"/>
                <w:sz w:val="18"/>
                <w:szCs w:val="18"/>
              </w:rPr>
              <w:t>83</w:t>
            </w:r>
          </w:p>
        </w:tc>
        <w:tc>
          <w:tcPr>
            <w:tcW w:w="1627" w:type="dxa"/>
            <w:vAlign w:val="bottom"/>
          </w:tcPr>
          <w:p w14:paraId="403F6F0F" w14:textId="1A0F8FB9" w:rsidR="004C06C2" w:rsidRPr="00CB0496" w:rsidRDefault="00E417BF" w:rsidP="004C06C2">
            <w:pPr>
              <w:tabs>
                <w:tab w:val="decimal" w:pos="1335"/>
              </w:tabs>
              <w:spacing w:line="380" w:lineRule="exact"/>
              <w:ind w:right="-72"/>
              <w:rPr>
                <w:rFonts w:ascii="Arial" w:hAnsi="Arial" w:cstheme="minorBidi"/>
                <w:sz w:val="18"/>
                <w:szCs w:val="18"/>
              </w:rPr>
            </w:pPr>
            <w:r>
              <w:rPr>
                <w:rFonts w:ascii="Arial" w:hAnsi="Arial" w:cstheme="minorBidi"/>
                <w:sz w:val="18"/>
                <w:szCs w:val="18"/>
              </w:rPr>
              <w:t>-</w:t>
            </w:r>
          </w:p>
        </w:tc>
        <w:tc>
          <w:tcPr>
            <w:tcW w:w="1620" w:type="dxa"/>
            <w:vAlign w:val="bottom"/>
          </w:tcPr>
          <w:p w14:paraId="5C945C67" w14:textId="06E8A89B" w:rsidR="004C06C2" w:rsidRPr="0006468E" w:rsidRDefault="004C06C2" w:rsidP="004C06C2">
            <w:pPr>
              <w:tabs>
                <w:tab w:val="decimal" w:pos="1245"/>
              </w:tabs>
              <w:spacing w:line="340" w:lineRule="exact"/>
              <w:ind w:left="33"/>
              <w:rPr>
                <w:rFonts w:ascii="Arial" w:hAnsi="Arial" w:cs="Arial"/>
                <w:sz w:val="18"/>
                <w:szCs w:val="18"/>
              </w:rPr>
            </w:pPr>
            <w:r w:rsidRPr="00A4236C">
              <w:rPr>
                <w:rFonts w:ascii="Arial" w:hAnsi="Arial" w:cs="Arial"/>
                <w:sz w:val="18"/>
                <w:szCs w:val="18"/>
              </w:rPr>
              <w:t>-</w:t>
            </w:r>
          </w:p>
        </w:tc>
      </w:tr>
      <w:tr w:rsidR="004C06C2" w:rsidRPr="0006468E" w14:paraId="158CB1C9" w14:textId="77777777" w:rsidTr="00860427">
        <w:tc>
          <w:tcPr>
            <w:tcW w:w="2880" w:type="dxa"/>
          </w:tcPr>
          <w:p w14:paraId="05368429" w14:textId="0C9B2612" w:rsidR="004C06C2" w:rsidRPr="0006468E" w:rsidRDefault="004C06C2" w:rsidP="004C06C2">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 xml:space="preserve">Building and right-of-use assets, </w:t>
            </w:r>
            <w:r w:rsidRPr="0006468E">
              <w:rPr>
                <w:rFonts w:ascii="Arial" w:hAnsi="Arial" w:cstheme="minorBidi" w:hint="cs"/>
                <w:sz w:val="18"/>
                <w:szCs w:val="18"/>
                <w:cs/>
              </w:rPr>
              <w:t xml:space="preserve">     </w:t>
            </w:r>
            <w:r w:rsidRPr="0006468E">
              <w:rPr>
                <w:rFonts w:ascii="Arial" w:hAnsi="Arial" w:cs="Arial"/>
                <w:sz w:val="18"/>
                <w:szCs w:val="18"/>
              </w:rPr>
              <w:t>for rent</w:t>
            </w:r>
          </w:p>
        </w:tc>
        <w:tc>
          <w:tcPr>
            <w:tcW w:w="1526" w:type="dxa"/>
            <w:vAlign w:val="bottom"/>
          </w:tcPr>
          <w:p w14:paraId="1778BE10" w14:textId="375F57E9" w:rsidR="004C06C2" w:rsidRPr="0006468E" w:rsidRDefault="00C04CDE" w:rsidP="004C06C2">
            <w:pPr>
              <w:pBdr>
                <w:bottom w:val="single" w:sz="4" w:space="1" w:color="auto"/>
              </w:pBdr>
              <w:tabs>
                <w:tab w:val="decimal" w:pos="1245"/>
              </w:tabs>
              <w:spacing w:line="380" w:lineRule="exact"/>
              <w:ind w:right="-72"/>
              <w:rPr>
                <w:rFonts w:ascii="Arial" w:hAnsi="Arial" w:cs="Arial"/>
                <w:sz w:val="18"/>
                <w:szCs w:val="18"/>
              </w:rPr>
            </w:pPr>
            <w:r>
              <w:rPr>
                <w:rFonts w:ascii="Arial" w:hAnsi="Arial" w:cs="Arial"/>
                <w:sz w:val="18"/>
                <w:szCs w:val="18"/>
              </w:rPr>
              <w:t>17,573</w:t>
            </w:r>
          </w:p>
        </w:tc>
        <w:tc>
          <w:tcPr>
            <w:tcW w:w="1527" w:type="dxa"/>
            <w:vAlign w:val="bottom"/>
          </w:tcPr>
          <w:p w14:paraId="0E2022E3" w14:textId="30C618CD" w:rsidR="004C06C2" w:rsidRPr="0006468E" w:rsidRDefault="004C06C2" w:rsidP="004C06C2">
            <w:pPr>
              <w:pBdr>
                <w:bottom w:val="single" w:sz="4" w:space="1" w:color="auto"/>
              </w:pBdr>
              <w:tabs>
                <w:tab w:val="decimal" w:pos="1245"/>
              </w:tabs>
              <w:spacing w:line="380" w:lineRule="exact"/>
              <w:ind w:right="-72"/>
              <w:rPr>
                <w:rFonts w:ascii="Arial" w:hAnsi="Arial" w:cs="Arial"/>
                <w:sz w:val="18"/>
                <w:szCs w:val="18"/>
              </w:rPr>
            </w:pPr>
            <w:r w:rsidRPr="00A4236C">
              <w:rPr>
                <w:rFonts w:ascii="Arial" w:hAnsi="Arial" w:cs="Arial"/>
                <w:sz w:val="18"/>
                <w:szCs w:val="18"/>
              </w:rPr>
              <w:t>19,555</w:t>
            </w:r>
          </w:p>
        </w:tc>
        <w:tc>
          <w:tcPr>
            <w:tcW w:w="1627" w:type="dxa"/>
            <w:vAlign w:val="bottom"/>
          </w:tcPr>
          <w:p w14:paraId="01E7255A" w14:textId="229AD34B" w:rsidR="004C06C2" w:rsidRPr="00CB0496" w:rsidRDefault="00E417BF" w:rsidP="004C06C2">
            <w:pPr>
              <w:pBdr>
                <w:bottom w:val="single" w:sz="4" w:space="1" w:color="auto"/>
              </w:pBdr>
              <w:tabs>
                <w:tab w:val="decimal" w:pos="1335"/>
              </w:tabs>
              <w:spacing w:line="380" w:lineRule="exact"/>
              <w:ind w:right="-72"/>
              <w:rPr>
                <w:rFonts w:ascii="Arial" w:hAnsi="Arial" w:cstheme="minorBidi"/>
                <w:sz w:val="18"/>
                <w:szCs w:val="18"/>
              </w:rPr>
            </w:pPr>
            <w:r>
              <w:rPr>
                <w:rFonts w:ascii="Arial" w:hAnsi="Arial" w:cstheme="minorBidi"/>
                <w:sz w:val="18"/>
                <w:szCs w:val="18"/>
              </w:rPr>
              <w:t>13,619</w:t>
            </w:r>
          </w:p>
        </w:tc>
        <w:tc>
          <w:tcPr>
            <w:tcW w:w="1620" w:type="dxa"/>
            <w:vAlign w:val="bottom"/>
          </w:tcPr>
          <w:p w14:paraId="1B909ABB" w14:textId="57B7B38F" w:rsidR="004C06C2" w:rsidRPr="0006468E" w:rsidRDefault="004C06C2" w:rsidP="004C06C2">
            <w:pPr>
              <w:pBdr>
                <w:bottom w:val="single" w:sz="4" w:space="1" w:color="auto"/>
              </w:pBdr>
              <w:tabs>
                <w:tab w:val="decimal" w:pos="1245"/>
              </w:tabs>
              <w:spacing w:line="340" w:lineRule="exact"/>
              <w:ind w:left="33"/>
              <w:rPr>
                <w:rFonts w:ascii="Arial" w:hAnsi="Arial" w:cs="Arial"/>
                <w:sz w:val="18"/>
                <w:szCs w:val="18"/>
              </w:rPr>
            </w:pPr>
            <w:r w:rsidRPr="00A4236C">
              <w:rPr>
                <w:rFonts w:ascii="Arial" w:hAnsi="Arial" w:cs="Arial"/>
                <w:sz w:val="18"/>
                <w:szCs w:val="18"/>
              </w:rPr>
              <w:t>15,169</w:t>
            </w:r>
          </w:p>
        </w:tc>
      </w:tr>
      <w:tr w:rsidR="004C06C2" w:rsidRPr="0006468E" w14:paraId="7BE81F0D" w14:textId="77777777" w:rsidTr="00860427">
        <w:tc>
          <w:tcPr>
            <w:tcW w:w="2880" w:type="dxa"/>
          </w:tcPr>
          <w:p w14:paraId="518D18D3" w14:textId="77777777" w:rsidR="004C06C2" w:rsidRPr="0006468E" w:rsidRDefault="004C06C2" w:rsidP="004C06C2">
            <w:pPr>
              <w:tabs>
                <w:tab w:val="left" w:pos="600"/>
                <w:tab w:val="left" w:pos="900"/>
                <w:tab w:val="right" w:pos="7280"/>
                <w:tab w:val="right" w:pos="8540"/>
              </w:tabs>
              <w:spacing w:line="340" w:lineRule="exact"/>
              <w:ind w:left="180" w:right="-45" w:hanging="180"/>
              <w:rPr>
                <w:rFonts w:ascii="Arial" w:hAnsi="Arial" w:cs="Arial"/>
                <w:sz w:val="18"/>
                <w:szCs w:val="18"/>
                <w:cs/>
              </w:rPr>
            </w:pPr>
            <w:r w:rsidRPr="0006468E">
              <w:rPr>
                <w:rFonts w:ascii="Arial" w:hAnsi="Arial" w:cs="Arial"/>
                <w:sz w:val="18"/>
                <w:szCs w:val="18"/>
              </w:rPr>
              <w:t>Total</w:t>
            </w:r>
          </w:p>
        </w:tc>
        <w:tc>
          <w:tcPr>
            <w:tcW w:w="1526" w:type="dxa"/>
          </w:tcPr>
          <w:p w14:paraId="2CFE4852" w14:textId="35EBBD66" w:rsidR="004C06C2" w:rsidRPr="0006468E" w:rsidRDefault="006C1FC2" w:rsidP="004C06C2">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22,111</w:t>
            </w:r>
          </w:p>
        </w:tc>
        <w:tc>
          <w:tcPr>
            <w:tcW w:w="1527" w:type="dxa"/>
          </w:tcPr>
          <w:p w14:paraId="32293A52" w14:textId="4D7A2B49" w:rsidR="004C06C2" w:rsidRPr="0006468E" w:rsidRDefault="004C06C2" w:rsidP="004C06C2">
            <w:pPr>
              <w:pBdr>
                <w:bottom w:val="double" w:sz="4" w:space="1" w:color="auto"/>
              </w:pBdr>
              <w:tabs>
                <w:tab w:val="decimal" w:pos="1245"/>
              </w:tabs>
              <w:spacing w:line="380" w:lineRule="exact"/>
              <w:ind w:right="-72"/>
              <w:rPr>
                <w:rFonts w:ascii="Arial" w:hAnsi="Arial" w:cs="Arial"/>
                <w:sz w:val="18"/>
                <w:szCs w:val="18"/>
              </w:rPr>
            </w:pPr>
            <w:r>
              <w:rPr>
                <w:rFonts w:ascii="Arial" w:hAnsi="Arial" w:cs="Arial"/>
                <w:sz w:val="18"/>
                <w:szCs w:val="18"/>
              </w:rPr>
              <w:t>23,</w:t>
            </w:r>
            <w:r w:rsidR="00F22CD4">
              <w:rPr>
                <w:rFonts w:ascii="Arial" w:hAnsi="Arial" w:cs="Arial"/>
                <w:sz w:val="18"/>
                <w:szCs w:val="18"/>
              </w:rPr>
              <w:t>971</w:t>
            </w:r>
          </w:p>
        </w:tc>
        <w:tc>
          <w:tcPr>
            <w:tcW w:w="1627" w:type="dxa"/>
            <w:vAlign w:val="bottom"/>
          </w:tcPr>
          <w:p w14:paraId="72AF2F08" w14:textId="590AE52C" w:rsidR="004C06C2" w:rsidRPr="0006468E" w:rsidRDefault="006C1FC2" w:rsidP="004C06C2">
            <w:pPr>
              <w:pBdr>
                <w:bottom w:val="double" w:sz="4" w:space="1" w:color="auto"/>
              </w:pBdr>
              <w:tabs>
                <w:tab w:val="decimal" w:pos="1335"/>
              </w:tabs>
              <w:spacing w:line="380" w:lineRule="exact"/>
              <w:ind w:right="-72"/>
              <w:rPr>
                <w:rFonts w:ascii="Arial" w:hAnsi="Arial" w:cs="Arial"/>
                <w:sz w:val="18"/>
                <w:szCs w:val="18"/>
                <w:cs/>
              </w:rPr>
            </w:pPr>
            <w:r>
              <w:rPr>
                <w:rFonts w:ascii="Arial" w:hAnsi="Arial" w:cs="Arial"/>
                <w:sz w:val="18"/>
                <w:szCs w:val="18"/>
              </w:rPr>
              <w:t>13,619</w:t>
            </w:r>
          </w:p>
        </w:tc>
        <w:tc>
          <w:tcPr>
            <w:tcW w:w="1620" w:type="dxa"/>
            <w:vAlign w:val="bottom"/>
          </w:tcPr>
          <w:p w14:paraId="45AC3E8A" w14:textId="184F0FC6" w:rsidR="004C06C2" w:rsidRPr="0006468E" w:rsidRDefault="004C06C2" w:rsidP="004C06C2">
            <w:pPr>
              <w:pBdr>
                <w:bottom w:val="double" w:sz="4" w:space="1" w:color="auto"/>
              </w:pBdr>
              <w:tabs>
                <w:tab w:val="decimal" w:pos="1245"/>
              </w:tabs>
              <w:spacing w:line="340" w:lineRule="exact"/>
              <w:ind w:left="33"/>
              <w:rPr>
                <w:rFonts w:ascii="Arial" w:hAnsi="Arial" w:cs="Arial"/>
                <w:sz w:val="18"/>
                <w:szCs w:val="18"/>
              </w:rPr>
            </w:pPr>
            <w:r w:rsidRPr="00A4236C">
              <w:rPr>
                <w:rFonts w:ascii="Arial" w:hAnsi="Arial" w:cs="Arial"/>
                <w:sz w:val="18"/>
                <w:szCs w:val="18"/>
              </w:rPr>
              <w:t>15,171</w:t>
            </w:r>
          </w:p>
        </w:tc>
      </w:tr>
    </w:tbl>
    <w:p w14:paraId="10A4E408" w14:textId="1278A022" w:rsidR="00F965D5" w:rsidRDefault="00F965D5" w:rsidP="00F965D5">
      <w:pPr>
        <w:tabs>
          <w:tab w:val="left" w:pos="1440"/>
        </w:tabs>
        <w:spacing w:before="240" w:after="120" w:line="380" w:lineRule="exact"/>
        <w:ind w:left="547" w:right="58" w:hanging="547"/>
        <w:jc w:val="both"/>
        <w:outlineLvl w:val="0"/>
        <w:rPr>
          <w:rFonts w:ascii="Arial" w:hAnsi="Arial" w:cs="Arial"/>
          <w:sz w:val="22"/>
          <w:szCs w:val="22"/>
        </w:rPr>
      </w:pPr>
      <w:bookmarkStart w:id="15" w:name="_Hlk160113819"/>
      <w:r w:rsidRPr="00C24BDD">
        <w:rPr>
          <w:rFonts w:ascii="Arial" w:hAnsi="Arial" w:cs="Arial"/>
          <w:sz w:val="22"/>
          <w:szCs w:val="22"/>
        </w:rPr>
        <w:tab/>
      </w:r>
      <w:bookmarkStart w:id="16" w:name="_Hlk222744858"/>
      <w:r w:rsidRPr="00C24BDD">
        <w:rPr>
          <w:rFonts w:ascii="Arial" w:hAnsi="Arial" w:cs="Arial"/>
          <w:sz w:val="22"/>
          <w:szCs w:val="22"/>
        </w:rPr>
        <w:t xml:space="preserve">The fair values have been determined based on valuation performed by an independent valuer in 2022 - </w:t>
      </w:r>
      <w:r w:rsidR="005970EB">
        <w:rPr>
          <w:rFonts w:ascii="Arial" w:hAnsi="Arial" w:cs="Arial"/>
          <w:sz w:val="22"/>
          <w:szCs w:val="22"/>
        </w:rPr>
        <w:t>2024</w:t>
      </w:r>
      <w:r>
        <w:rPr>
          <w:rFonts w:ascii="Arial" w:hAnsi="Arial" w:cs="Arial"/>
          <w:sz w:val="22"/>
          <w:szCs w:val="22"/>
        </w:rPr>
        <w:t xml:space="preserve"> as follow</w:t>
      </w:r>
      <w:r w:rsidRPr="00C24BDD">
        <w:rPr>
          <w:rFonts w:ascii="Arial" w:hAnsi="Arial" w:cs="Arial"/>
          <w:sz w:val="22"/>
          <w:szCs w:val="22"/>
        </w:rPr>
        <w:t>.</w:t>
      </w:r>
    </w:p>
    <w:p w14:paraId="64A1C67A" w14:textId="77777777" w:rsidR="00BD3B99" w:rsidRDefault="00F965D5" w:rsidP="00736501">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bookmarkStart w:id="17" w:name="_Hlk222744884"/>
      <w:r w:rsidRPr="007055B8">
        <w:rPr>
          <w:rFonts w:ascii="Arial" w:hAnsi="Arial" w:cs="Arial"/>
          <w:sz w:val="22"/>
          <w:szCs w:val="22"/>
        </w:rPr>
        <w:t xml:space="preserve">Land awaiting for sales </w:t>
      </w:r>
      <w:r w:rsidRPr="00C24BDD">
        <w:rPr>
          <w:rFonts w:ascii="Arial" w:hAnsi="Arial" w:cs="Arial"/>
          <w:sz w:val="22"/>
          <w:szCs w:val="22"/>
        </w:rPr>
        <w:t>have been determined</w:t>
      </w:r>
      <w:r>
        <w:rPr>
          <w:rFonts w:ascii="Arial" w:hAnsi="Arial" w:cs="Arial"/>
          <w:sz w:val="22"/>
          <w:szCs w:val="22"/>
        </w:rPr>
        <w:t xml:space="preserve"> </w:t>
      </w:r>
      <w:r w:rsidRPr="00C24BDD">
        <w:rPr>
          <w:rFonts w:ascii="Arial" w:hAnsi="Arial" w:cs="Arial"/>
          <w:sz w:val="22"/>
          <w:szCs w:val="22"/>
        </w:rPr>
        <w:t xml:space="preserve">based on </w:t>
      </w:r>
      <w:r>
        <w:rPr>
          <w:rFonts w:ascii="Arial" w:hAnsi="Arial" w:cs="Arial"/>
          <w:sz w:val="22"/>
          <w:szCs w:val="22"/>
        </w:rPr>
        <w:t xml:space="preserve">the </w:t>
      </w:r>
      <w:r w:rsidRPr="00C24BDD">
        <w:rPr>
          <w:rFonts w:ascii="Arial" w:hAnsi="Arial" w:cs="Arial"/>
          <w:sz w:val="22"/>
          <w:szCs w:val="22"/>
        </w:rPr>
        <w:t>market approach</w:t>
      </w:r>
      <w:r>
        <w:rPr>
          <w:rFonts w:ascii="Arial" w:hAnsi="Arial" w:cs="Arial"/>
          <w:sz w:val="22"/>
          <w:szCs w:val="22"/>
        </w:rPr>
        <w:t xml:space="preserve"> and </w:t>
      </w:r>
      <w:r w:rsidRPr="00C24BDD">
        <w:rPr>
          <w:rFonts w:ascii="Arial" w:hAnsi="Arial" w:cs="Arial"/>
          <w:sz w:val="22"/>
          <w:szCs w:val="22"/>
        </w:rPr>
        <w:t xml:space="preserve">the </w:t>
      </w:r>
      <w:r w:rsidR="00967722">
        <w:rPr>
          <w:rFonts w:ascii="Arial" w:hAnsi="Arial" w:cs="Arial"/>
          <w:sz w:val="22"/>
          <w:szCs w:val="22"/>
        </w:rPr>
        <w:t>cost</w:t>
      </w:r>
      <w:r w:rsidRPr="00C24BDD">
        <w:rPr>
          <w:rFonts w:ascii="Arial" w:hAnsi="Arial" w:cs="Arial"/>
          <w:sz w:val="22"/>
          <w:szCs w:val="22"/>
        </w:rPr>
        <w:t xml:space="preserve"> approach</w:t>
      </w:r>
      <w:r>
        <w:rPr>
          <w:rFonts w:ascii="Arial" w:hAnsi="Arial" w:cs="Arial"/>
          <w:sz w:val="22"/>
          <w:szCs w:val="22"/>
        </w:rPr>
        <w:t>.</w:t>
      </w:r>
      <w:bookmarkEnd w:id="17"/>
    </w:p>
    <w:bookmarkEnd w:id="16"/>
    <w:p w14:paraId="6A2826FC" w14:textId="684C81A9" w:rsidR="00F965D5" w:rsidRPr="00F2332A" w:rsidRDefault="00C81855" w:rsidP="007D7C67">
      <w:pPr>
        <w:tabs>
          <w:tab w:val="left" w:pos="1440"/>
        </w:tabs>
        <w:spacing w:before="120" w:after="120" w:line="380" w:lineRule="exact"/>
        <w:ind w:left="547" w:right="58" w:hanging="547"/>
        <w:jc w:val="both"/>
        <w:outlineLvl w:val="0"/>
        <w:rPr>
          <w:rFonts w:ascii="Arial" w:hAnsi="Arial" w:cstheme="minorBidi"/>
          <w:sz w:val="22"/>
          <w:szCs w:val="22"/>
        </w:rPr>
      </w:pPr>
      <w:r>
        <w:rPr>
          <w:rFonts w:ascii="Arial" w:hAnsi="Arial" w:cs="Arial"/>
          <w:sz w:val="22"/>
          <w:szCs w:val="22"/>
        </w:rPr>
        <w:tab/>
      </w:r>
      <w:r w:rsidR="00F965D5" w:rsidRPr="007055B8">
        <w:rPr>
          <w:rFonts w:ascii="Arial" w:hAnsi="Arial" w:cs="Arial"/>
          <w:sz w:val="22"/>
          <w:szCs w:val="22"/>
        </w:rPr>
        <w:t>Land and land improvement,</w:t>
      </w:r>
      <w:r w:rsidR="00F965D5">
        <w:rPr>
          <w:rFonts w:ascii="Arial" w:hAnsi="Arial" w:cs="Arial"/>
          <w:sz w:val="22"/>
          <w:szCs w:val="22"/>
        </w:rPr>
        <w:t xml:space="preserve"> </w:t>
      </w:r>
      <w:r w:rsidR="00F965D5" w:rsidRPr="007055B8">
        <w:rPr>
          <w:rFonts w:ascii="Arial" w:hAnsi="Arial" w:cs="Arial"/>
          <w:sz w:val="22"/>
          <w:szCs w:val="22"/>
        </w:rPr>
        <w:t>building and building improvement, for rent</w:t>
      </w:r>
      <w:r w:rsidR="00F965D5">
        <w:rPr>
          <w:rFonts w:ascii="Arial" w:hAnsi="Arial" w:cs="Arial"/>
          <w:sz w:val="22"/>
          <w:szCs w:val="22"/>
        </w:rPr>
        <w:t xml:space="preserve"> </w:t>
      </w:r>
      <w:r w:rsidR="00F965D5" w:rsidRPr="00C24BDD">
        <w:rPr>
          <w:rFonts w:ascii="Arial" w:hAnsi="Arial" w:cs="Arial"/>
          <w:sz w:val="22"/>
          <w:szCs w:val="22"/>
        </w:rPr>
        <w:t>have been determined</w:t>
      </w:r>
      <w:r w:rsidR="00F965D5">
        <w:rPr>
          <w:rFonts w:ascii="Arial" w:hAnsi="Arial" w:cs="Arial"/>
          <w:sz w:val="22"/>
          <w:szCs w:val="22"/>
        </w:rPr>
        <w:t xml:space="preserve"> </w:t>
      </w:r>
      <w:r w:rsidR="00F965D5" w:rsidRPr="00C24BDD">
        <w:rPr>
          <w:rFonts w:ascii="Arial" w:hAnsi="Arial" w:cs="Arial"/>
          <w:sz w:val="22"/>
          <w:szCs w:val="22"/>
        </w:rPr>
        <w:t xml:space="preserve">based on </w:t>
      </w:r>
      <w:r w:rsidR="00F965D5">
        <w:rPr>
          <w:rFonts w:ascii="Arial" w:hAnsi="Arial" w:cs="Arial"/>
          <w:sz w:val="22"/>
          <w:szCs w:val="22"/>
        </w:rPr>
        <w:t xml:space="preserve">the </w:t>
      </w:r>
      <w:r w:rsidR="00F965D5" w:rsidRPr="00C24BDD">
        <w:rPr>
          <w:rFonts w:ascii="Arial" w:hAnsi="Arial" w:cs="Arial"/>
          <w:sz w:val="22"/>
          <w:szCs w:val="22"/>
        </w:rPr>
        <w:t>market approach</w:t>
      </w:r>
      <w:r w:rsidR="00F965D5">
        <w:rPr>
          <w:rFonts w:ascii="Arial" w:hAnsi="Arial" w:cs="Arial"/>
          <w:sz w:val="22"/>
          <w:szCs w:val="22"/>
        </w:rPr>
        <w:t xml:space="preserve">, the </w:t>
      </w:r>
      <w:r w:rsidR="00F965D5" w:rsidRPr="00C24BDD">
        <w:rPr>
          <w:rFonts w:ascii="Arial" w:hAnsi="Arial" w:cs="Arial"/>
          <w:sz w:val="22"/>
          <w:szCs w:val="22"/>
        </w:rPr>
        <w:t>income approach</w:t>
      </w:r>
      <w:r w:rsidR="00F965D5">
        <w:rPr>
          <w:rFonts w:ascii="Arial" w:hAnsi="Arial" w:cs="Arial"/>
          <w:sz w:val="22"/>
          <w:szCs w:val="22"/>
        </w:rPr>
        <w:t xml:space="preserve"> </w:t>
      </w:r>
      <w:r w:rsidR="004A71E9">
        <w:rPr>
          <w:rFonts w:ascii="Arial" w:hAnsi="Arial" w:cs="Browallia New"/>
          <w:sz w:val="22"/>
          <w:szCs w:val="28"/>
        </w:rPr>
        <w:t>and</w:t>
      </w:r>
      <w:r w:rsidR="00F965D5">
        <w:rPr>
          <w:rFonts w:ascii="Arial" w:hAnsi="Arial" w:cs="Arial"/>
          <w:sz w:val="22"/>
          <w:szCs w:val="22"/>
        </w:rPr>
        <w:t xml:space="preserve"> the cost approach</w:t>
      </w:r>
      <w:r w:rsidR="00B87170">
        <w:rPr>
          <w:rFonts w:ascii="Arial" w:hAnsi="Arial" w:cs="Arial"/>
          <w:sz w:val="22"/>
          <w:szCs w:val="22"/>
        </w:rPr>
        <w:t xml:space="preserve">. </w:t>
      </w:r>
      <w:r w:rsidR="00E85D9C">
        <w:rPr>
          <w:rFonts w:ascii="Arial" w:hAnsi="Arial" w:cs="Arial"/>
          <w:sz w:val="22"/>
          <w:szCs w:val="22"/>
        </w:rPr>
        <w:t xml:space="preserve">          </w:t>
      </w:r>
      <w:r w:rsidR="00B87170" w:rsidRPr="00B87170">
        <w:rPr>
          <w:rFonts w:ascii="Arial" w:hAnsi="Arial" w:cs="Arial"/>
          <w:sz w:val="22"/>
          <w:szCs w:val="22"/>
        </w:rPr>
        <w:t xml:space="preserve">For the </w:t>
      </w:r>
      <w:r w:rsidR="000A40DB">
        <w:rPr>
          <w:rFonts w:ascii="Arial" w:hAnsi="Arial" w:cs="Arial"/>
          <w:sz w:val="22"/>
          <w:szCs w:val="22"/>
        </w:rPr>
        <w:t xml:space="preserve">new construction of </w:t>
      </w:r>
      <w:r w:rsidR="00B87170" w:rsidRPr="00B87170">
        <w:rPr>
          <w:rFonts w:ascii="Arial" w:hAnsi="Arial" w:cs="Arial"/>
          <w:sz w:val="22"/>
          <w:szCs w:val="22"/>
        </w:rPr>
        <w:t>building for rent have been determined based on replacement cost approach</w:t>
      </w:r>
      <w:r w:rsidR="000A40DB">
        <w:rPr>
          <w:rFonts w:ascii="Arial" w:hAnsi="Arial" w:cs="Arial"/>
          <w:sz w:val="22"/>
          <w:szCs w:val="22"/>
        </w:rPr>
        <w:t>.</w:t>
      </w:r>
    </w:p>
    <w:p w14:paraId="0AD754B8" w14:textId="748DF515" w:rsidR="00D31876" w:rsidRDefault="00D31876" w:rsidP="003B62EA">
      <w:pPr>
        <w:tabs>
          <w:tab w:val="left" w:pos="1440"/>
        </w:tabs>
        <w:spacing w:before="120" w:after="120" w:line="380" w:lineRule="exact"/>
        <w:ind w:left="547" w:right="58" w:hanging="547"/>
        <w:jc w:val="both"/>
        <w:outlineLvl w:val="0"/>
        <w:rPr>
          <w:rFonts w:ascii="Arial" w:hAnsi="Arial" w:cs="Arial"/>
          <w:sz w:val="22"/>
          <w:szCs w:val="22"/>
        </w:rPr>
      </w:pPr>
      <w:r>
        <w:rPr>
          <w:rFonts w:ascii="Arial" w:hAnsi="Arial" w:cs="Arial"/>
          <w:sz w:val="22"/>
          <w:szCs w:val="22"/>
        </w:rPr>
        <w:tab/>
      </w:r>
      <w:r w:rsidRPr="00D31876">
        <w:rPr>
          <w:rFonts w:ascii="Arial" w:hAnsi="Arial" w:cs="Arial"/>
          <w:sz w:val="22"/>
          <w:szCs w:val="22"/>
        </w:rPr>
        <w:t xml:space="preserve">Building and right-of-use assets for rent have been determined based on the income approach, as assessed by an independent appraiser, and the discounted cash flow method, </w:t>
      </w:r>
      <w:r w:rsidR="00154DAD" w:rsidRPr="00D31876">
        <w:rPr>
          <w:rFonts w:ascii="Arial" w:hAnsi="Arial" w:cs="Arial"/>
          <w:sz w:val="22"/>
          <w:szCs w:val="22"/>
        </w:rPr>
        <w:t xml:space="preserve">as assessed </w:t>
      </w:r>
      <w:r w:rsidRPr="00D31876">
        <w:rPr>
          <w:rFonts w:ascii="Arial" w:hAnsi="Arial" w:cs="Arial"/>
          <w:sz w:val="22"/>
          <w:szCs w:val="22"/>
        </w:rPr>
        <w:t xml:space="preserve">by the </w:t>
      </w:r>
      <w:r w:rsidR="00154DAD">
        <w:rPr>
          <w:rFonts w:ascii="Arial" w:hAnsi="Arial" w:cs="Arial"/>
          <w:sz w:val="22"/>
          <w:szCs w:val="22"/>
        </w:rPr>
        <w:t xml:space="preserve">Group’s </w:t>
      </w:r>
      <w:r w:rsidRPr="00D31876">
        <w:rPr>
          <w:rFonts w:ascii="Arial" w:hAnsi="Arial" w:cs="Arial"/>
          <w:sz w:val="22"/>
          <w:szCs w:val="22"/>
        </w:rPr>
        <w:t>management.</w:t>
      </w:r>
    </w:p>
    <w:p w14:paraId="0989287D" w14:textId="46772324" w:rsidR="00D31876" w:rsidRPr="00F2332A" w:rsidRDefault="00D31876" w:rsidP="003B62EA">
      <w:pPr>
        <w:tabs>
          <w:tab w:val="left" w:pos="1440"/>
        </w:tabs>
        <w:spacing w:before="120" w:after="120" w:line="380" w:lineRule="exact"/>
        <w:ind w:left="547" w:right="58" w:hanging="547"/>
        <w:jc w:val="both"/>
        <w:outlineLvl w:val="0"/>
        <w:rPr>
          <w:rFonts w:ascii="Arial" w:hAnsi="Arial" w:cstheme="minorBidi"/>
          <w:sz w:val="22"/>
          <w:szCs w:val="22"/>
        </w:rPr>
      </w:pPr>
      <w:r>
        <w:rPr>
          <w:rFonts w:ascii="Arial" w:hAnsi="Arial" w:cstheme="minorBidi"/>
          <w:sz w:val="22"/>
          <w:szCs w:val="22"/>
        </w:rPr>
        <w:tab/>
      </w:r>
      <w:r w:rsidRPr="00D31876">
        <w:rPr>
          <w:rFonts w:ascii="Arial" w:hAnsi="Arial" w:cstheme="minorBidi"/>
          <w:sz w:val="22"/>
          <w:szCs w:val="22"/>
        </w:rPr>
        <w:t>Key assumptions used in the valuation include yield rate, inflation rate, long-term vacancy rate and long-term growth in rental rates.</w:t>
      </w:r>
    </w:p>
    <w:p w14:paraId="55ED97E3" w14:textId="77777777" w:rsidR="00171719" w:rsidRPr="00D31876" w:rsidRDefault="00171719" w:rsidP="00F2332A">
      <w:pPr>
        <w:tabs>
          <w:tab w:val="left" w:pos="1440"/>
        </w:tabs>
        <w:spacing w:before="80" w:after="80" w:line="380" w:lineRule="exact"/>
        <w:ind w:left="547" w:right="58" w:hanging="547"/>
        <w:jc w:val="both"/>
        <w:outlineLvl w:val="0"/>
        <w:rPr>
          <w:rFonts w:ascii="Arial" w:hAnsi="Arial" w:cs="Arial"/>
          <w:sz w:val="22"/>
          <w:szCs w:val="22"/>
          <w:cs/>
        </w:rPr>
      </w:pPr>
    </w:p>
    <w:bookmarkEnd w:id="15"/>
    <w:p w14:paraId="2AD05CFE" w14:textId="2B0869A5" w:rsidR="00D96602" w:rsidRDefault="00D96602" w:rsidP="00656A35">
      <w:pPr>
        <w:overflowPunct/>
        <w:autoSpaceDE/>
        <w:autoSpaceDN/>
        <w:adjustRightInd/>
        <w:spacing w:after="160" w:line="259" w:lineRule="auto"/>
        <w:jc w:val="both"/>
        <w:textAlignment w:val="auto"/>
        <w:rPr>
          <w:rFonts w:ascii="Arial" w:hAnsi="Arial" w:cs="Arial"/>
          <w:b/>
          <w:bCs/>
          <w:sz w:val="22"/>
          <w:szCs w:val="22"/>
        </w:rPr>
      </w:pPr>
    </w:p>
    <w:p w14:paraId="36CEE096" w14:textId="0104A8E7" w:rsidR="006177B8" w:rsidRPr="0006468E" w:rsidRDefault="002D3CFD" w:rsidP="00FC3F0D">
      <w:pPr>
        <w:tabs>
          <w:tab w:val="left" w:pos="1440"/>
        </w:tabs>
        <w:spacing w:before="80" w:after="80" w:line="380" w:lineRule="exact"/>
        <w:ind w:left="547" w:right="58" w:hanging="547"/>
        <w:jc w:val="both"/>
        <w:outlineLvl w:val="0"/>
        <w:rPr>
          <w:rFonts w:ascii="Arial" w:hAnsi="Arial" w:cs="Arial"/>
          <w:b/>
          <w:bCs/>
          <w:sz w:val="22"/>
          <w:szCs w:val="22"/>
        </w:rPr>
      </w:pPr>
      <w:r w:rsidRPr="0006468E">
        <w:rPr>
          <w:rFonts w:ascii="Arial" w:hAnsi="Arial" w:cs="Arial"/>
          <w:b/>
          <w:bCs/>
          <w:sz w:val="22"/>
          <w:szCs w:val="22"/>
        </w:rPr>
        <w:lastRenderedPageBreak/>
        <w:t>1</w:t>
      </w:r>
      <w:r w:rsidR="00D96602">
        <w:rPr>
          <w:rFonts w:ascii="Arial" w:hAnsi="Arial" w:cs="Arial"/>
          <w:b/>
          <w:bCs/>
          <w:sz w:val="22"/>
          <w:szCs w:val="22"/>
        </w:rPr>
        <w:t>9</w:t>
      </w:r>
      <w:r w:rsidR="006177B8" w:rsidRPr="0006468E">
        <w:rPr>
          <w:rFonts w:ascii="Arial" w:hAnsi="Arial" w:cs="Arial"/>
          <w:b/>
          <w:bCs/>
          <w:sz w:val="22"/>
          <w:szCs w:val="22"/>
        </w:rPr>
        <w:t>.</w:t>
      </w:r>
      <w:r w:rsidR="006177B8" w:rsidRPr="0006468E">
        <w:rPr>
          <w:rFonts w:ascii="Arial" w:hAnsi="Arial" w:cs="Arial"/>
          <w:b/>
          <w:bCs/>
          <w:sz w:val="22"/>
          <w:szCs w:val="22"/>
        </w:rPr>
        <w:tab/>
        <w:t>Land held for development</w:t>
      </w:r>
    </w:p>
    <w:p w14:paraId="398A9D67" w14:textId="1AB74CA9" w:rsidR="006177B8" w:rsidRPr="0006468E" w:rsidRDefault="006177B8" w:rsidP="00FC3F0D">
      <w:pPr>
        <w:tabs>
          <w:tab w:val="left" w:pos="1440"/>
        </w:tabs>
        <w:spacing w:before="80" w:after="80" w:line="38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Land held for development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comprises land of the following companies.</w:t>
      </w:r>
    </w:p>
    <w:p w14:paraId="15C55A21" w14:textId="77777777" w:rsidR="006177B8" w:rsidRPr="00C41279" w:rsidRDefault="006177B8" w:rsidP="00C41279">
      <w:pPr>
        <w:tabs>
          <w:tab w:val="left" w:pos="900"/>
        </w:tabs>
        <w:spacing w:before="20" w:after="20" w:line="340" w:lineRule="exact"/>
        <w:ind w:left="360" w:right="-7" w:hanging="360"/>
        <w:jc w:val="right"/>
        <w:rPr>
          <w:rFonts w:ascii="Arial" w:hAnsi="Arial" w:cs="Arial"/>
        </w:rPr>
      </w:pPr>
      <w:r w:rsidRPr="00C41279">
        <w:rPr>
          <w:rFonts w:ascii="Arial" w:hAnsi="Arial" w:cs="Arial"/>
        </w:rPr>
        <w:t>(Unit: Baht)</w:t>
      </w:r>
    </w:p>
    <w:tbl>
      <w:tblPr>
        <w:tblpPr w:leftFromText="180" w:rightFromText="180" w:vertAnchor="text" w:tblpX="444" w:tblpY="103"/>
        <w:tblW w:w="9090" w:type="dxa"/>
        <w:tblLayout w:type="fixed"/>
        <w:tblLook w:val="0000" w:firstRow="0" w:lastRow="0" w:firstColumn="0" w:lastColumn="0" w:noHBand="0" w:noVBand="0"/>
      </w:tblPr>
      <w:tblGrid>
        <w:gridCol w:w="4860"/>
        <w:gridCol w:w="2115"/>
        <w:gridCol w:w="2115"/>
      </w:tblGrid>
      <w:tr w:rsidR="00272D88" w:rsidRPr="00C41279" w14:paraId="29FE4C2E" w14:textId="77777777" w:rsidTr="000A5D99">
        <w:tc>
          <w:tcPr>
            <w:tcW w:w="4860" w:type="dxa"/>
            <w:vAlign w:val="bottom"/>
          </w:tcPr>
          <w:p w14:paraId="4F1F5212" w14:textId="77777777" w:rsidR="006177B8" w:rsidRPr="00C41279" w:rsidRDefault="006177B8" w:rsidP="00C41279">
            <w:pPr>
              <w:spacing w:before="20" w:after="20" w:line="300" w:lineRule="exact"/>
              <w:ind w:right="-18"/>
              <w:jc w:val="both"/>
              <w:rPr>
                <w:rFonts w:ascii="Arial" w:hAnsi="Arial" w:cs="Arial"/>
              </w:rPr>
            </w:pPr>
          </w:p>
        </w:tc>
        <w:tc>
          <w:tcPr>
            <w:tcW w:w="4230" w:type="dxa"/>
            <w:gridSpan w:val="2"/>
            <w:vAlign w:val="bottom"/>
          </w:tcPr>
          <w:p w14:paraId="7F9C4B36" w14:textId="77777777" w:rsidR="006177B8" w:rsidRPr="00C41279" w:rsidRDefault="006177B8" w:rsidP="00C41279">
            <w:pPr>
              <w:pBdr>
                <w:bottom w:val="single" w:sz="6" w:space="1" w:color="auto"/>
              </w:pBdr>
              <w:spacing w:before="20" w:after="20" w:line="300" w:lineRule="exact"/>
              <w:jc w:val="center"/>
              <w:rPr>
                <w:rFonts w:ascii="Arial" w:hAnsi="Arial" w:cs="Arial"/>
              </w:rPr>
            </w:pPr>
            <w:r w:rsidRPr="00C41279">
              <w:rPr>
                <w:rFonts w:ascii="Arial" w:hAnsi="Arial" w:cs="Arial"/>
              </w:rPr>
              <w:t>Consolidated financial statements</w:t>
            </w:r>
          </w:p>
        </w:tc>
      </w:tr>
      <w:tr w:rsidR="00272D88" w:rsidRPr="00C41279" w14:paraId="073C87F4" w14:textId="77777777" w:rsidTr="000A5D99">
        <w:tc>
          <w:tcPr>
            <w:tcW w:w="4860" w:type="dxa"/>
            <w:vAlign w:val="bottom"/>
          </w:tcPr>
          <w:p w14:paraId="1BBD5A67" w14:textId="77777777" w:rsidR="006177B8" w:rsidRPr="00C41279" w:rsidRDefault="006177B8" w:rsidP="00C41279">
            <w:pPr>
              <w:spacing w:before="20" w:after="20" w:line="300" w:lineRule="exact"/>
              <w:ind w:right="-18"/>
              <w:jc w:val="both"/>
              <w:rPr>
                <w:rFonts w:ascii="Arial" w:hAnsi="Arial" w:cs="Arial"/>
              </w:rPr>
            </w:pPr>
          </w:p>
        </w:tc>
        <w:tc>
          <w:tcPr>
            <w:tcW w:w="2115" w:type="dxa"/>
            <w:vAlign w:val="bottom"/>
          </w:tcPr>
          <w:p w14:paraId="4A41E527" w14:textId="3693C50A" w:rsidR="006177B8" w:rsidRPr="00C41279" w:rsidRDefault="005970EB" w:rsidP="00C41279">
            <w:pPr>
              <w:pBdr>
                <w:bottom w:val="single" w:sz="6" w:space="1" w:color="auto"/>
              </w:pBdr>
              <w:spacing w:before="20" w:after="20" w:line="300" w:lineRule="exact"/>
              <w:jc w:val="center"/>
              <w:rPr>
                <w:rFonts w:ascii="Arial" w:hAnsi="Arial" w:cs="Arial"/>
                <w:cs/>
              </w:rPr>
            </w:pPr>
            <w:r w:rsidRPr="00C41279">
              <w:rPr>
                <w:rFonts w:ascii="Arial" w:hAnsi="Arial" w:cs="Arial"/>
              </w:rPr>
              <w:t>2025</w:t>
            </w:r>
          </w:p>
        </w:tc>
        <w:tc>
          <w:tcPr>
            <w:tcW w:w="2115" w:type="dxa"/>
            <w:vAlign w:val="bottom"/>
          </w:tcPr>
          <w:p w14:paraId="5D00EACC" w14:textId="2294E0E3" w:rsidR="006177B8" w:rsidRPr="00C41279" w:rsidRDefault="000B44D1" w:rsidP="00C41279">
            <w:pPr>
              <w:pBdr>
                <w:bottom w:val="single" w:sz="6" w:space="1" w:color="auto"/>
              </w:pBdr>
              <w:spacing w:before="20" w:after="20" w:line="300" w:lineRule="exact"/>
              <w:jc w:val="center"/>
              <w:rPr>
                <w:rFonts w:ascii="Arial" w:hAnsi="Arial" w:cs="Arial"/>
                <w:cs/>
              </w:rPr>
            </w:pPr>
            <w:r w:rsidRPr="00C41279">
              <w:rPr>
                <w:rFonts w:ascii="Arial" w:hAnsi="Arial" w:cs="Arial"/>
              </w:rPr>
              <w:t>2024</w:t>
            </w:r>
          </w:p>
        </w:tc>
      </w:tr>
      <w:tr w:rsidR="004C06C2" w:rsidRPr="00C41279" w14:paraId="54CAC420" w14:textId="77777777">
        <w:tc>
          <w:tcPr>
            <w:tcW w:w="4860" w:type="dxa"/>
            <w:vAlign w:val="bottom"/>
          </w:tcPr>
          <w:p w14:paraId="38384813" w14:textId="1EDBEFBE" w:rsidR="004C06C2" w:rsidRPr="00C41279" w:rsidRDefault="004C06C2" w:rsidP="00C41279">
            <w:pPr>
              <w:spacing w:before="20" w:after="20" w:line="300" w:lineRule="exact"/>
              <w:ind w:left="293" w:right="-99" w:hanging="293"/>
              <w:rPr>
                <w:rFonts w:ascii="Arial" w:hAnsi="Arial" w:cs="Arial"/>
              </w:rPr>
            </w:pPr>
            <w:r w:rsidRPr="00C41279">
              <w:rPr>
                <w:rFonts w:ascii="Arial" w:hAnsi="Arial" w:cs="Arial"/>
              </w:rPr>
              <w:t>Riverdale Golf and Country Club Company Limited                and subsidiary</w:t>
            </w:r>
          </w:p>
        </w:tc>
        <w:tc>
          <w:tcPr>
            <w:tcW w:w="2115" w:type="dxa"/>
            <w:vAlign w:val="bottom"/>
          </w:tcPr>
          <w:p w14:paraId="6231CFBA" w14:textId="2DEEA204"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824,829,021</w:t>
            </w:r>
          </w:p>
        </w:tc>
        <w:tc>
          <w:tcPr>
            <w:tcW w:w="2115" w:type="dxa"/>
            <w:vAlign w:val="bottom"/>
          </w:tcPr>
          <w:p w14:paraId="2BFAEFB5" w14:textId="1B1FCFF2"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789,974,683</w:t>
            </w:r>
          </w:p>
        </w:tc>
      </w:tr>
      <w:tr w:rsidR="004C06C2" w:rsidRPr="00C41279" w14:paraId="2437851A" w14:textId="77777777" w:rsidTr="00860427">
        <w:trPr>
          <w:trHeight w:val="312"/>
        </w:trPr>
        <w:tc>
          <w:tcPr>
            <w:tcW w:w="4860" w:type="dxa"/>
            <w:vAlign w:val="bottom"/>
          </w:tcPr>
          <w:p w14:paraId="01D2E382" w14:textId="77777777" w:rsidR="004C06C2" w:rsidRPr="00C41279" w:rsidRDefault="004C06C2" w:rsidP="00C41279">
            <w:pPr>
              <w:spacing w:before="20" w:after="20" w:line="300" w:lineRule="exact"/>
              <w:ind w:right="-99"/>
              <w:rPr>
                <w:rFonts w:ascii="Arial" w:hAnsi="Arial" w:cs="Arial"/>
                <w:lang w:val="en-GB"/>
              </w:rPr>
            </w:pPr>
            <w:r w:rsidRPr="00C41279">
              <w:rPr>
                <w:rFonts w:ascii="Arial" w:hAnsi="Arial" w:cs="Arial"/>
              </w:rPr>
              <w:t>MBK Resort Public Company Limited</w:t>
            </w:r>
          </w:p>
        </w:tc>
        <w:tc>
          <w:tcPr>
            <w:tcW w:w="2115" w:type="dxa"/>
            <w:vAlign w:val="bottom"/>
          </w:tcPr>
          <w:p w14:paraId="126EAA93" w14:textId="338DB20A"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151,762,910</w:t>
            </w:r>
          </w:p>
        </w:tc>
        <w:tc>
          <w:tcPr>
            <w:tcW w:w="2115" w:type="dxa"/>
            <w:vAlign w:val="bottom"/>
          </w:tcPr>
          <w:p w14:paraId="3A9293A9" w14:textId="7DC2DD4D"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151,762,402</w:t>
            </w:r>
          </w:p>
        </w:tc>
      </w:tr>
      <w:tr w:rsidR="004C06C2" w:rsidRPr="00C41279" w14:paraId="18EE92A6" w14:textId="77777777">
        <w:tc>
          <w:tcPr>
            <w:tcW w:w="4860" w:type="dxa"/>
            <w:vAlign w:val="bottom"/>
          </w:tcPr>
          <w:p w14:paraId="00F9ED99" w14:textId="77777777" w:rsidR="004C06C2" w:rsidRPr="00C41279" w:rsidRDefault="004C06C2" w:rsidP="00C41279">
            <w:pPr>
              <w:spacing w:before="20" w:after="20" w:line="300" w:lineRule="exact"/>
              <w:ind w:right="-99"/>
              <w:rPr>
                <w:rFonts w:ascii="Arial" w:hAnsi="Arial" w:cs="Arial"/>
              </w:rPr>
            </w:pPr>
            <w:r w:rsidRPr="00C41279">
              <w:rPr>
                <w:rFonts w:ascii="Arial" w:hAnsi="Arial" w:cs="Arial"/>
                <w:lang w:val="en-GB"/>
              </w:rPr>
              <w:t>Plan Estate Company Limited</w:t>
            </w:r>
          </w:p>
        </w:tc>
        <w:tc>
          <w:tcPr>
            <w:tcW w:w="2115" w:type="dxa"/>
            <w:vAlign w:val="bottom"/>
          </w:tcPr>
          <w:p w14:paraId="0F1CAE13" w14:textId="061FE8D1"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4,473,254</w:t>
            </w:r>
          </w:p>
        </w:tc>
        <w:tc>
          <w:tcPr>
            <w:tcW w:w="2115" w:type="dxa"/>
            <w:vAlign w:val="bottom"/>
          </w:tcPr>
          <w:p w14:paraId="5A4EB7D0" w14:textId="14EFFF1E"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79,752,298</w:t>
            </w:r>
          </w:p>
        </w:tc>
      </w:tr>
      <w:tr w:rsidR="004C06C2" w:rsidRPr="00C41279" w14:paraId="68B7963D" w14:textId="77777777">
        <w:tc>
          <w:tcPr>
            <w:tcW w:w="4860" w:type="dxa"/>
            <w:vAlign w:val="bottom"/>
          </w:tcPr>
          <w:p w14:paraId="137CB1A4" w14:textId="77777777" w:rsidR="004C06C2" w:rsidRPr="00C41279" w:rsidRDefault="004C06C2" w:rsidP="00C41279">
            <w:pPr>
              <w:spacing w:before="20" w:after="20" w:line="300" w:lineRule="exact"/>
              <w:ind w:right="-99"/>
              <w:rPr>
                <w:rFonts w:ascii="Arial" w:hAnsi="Arial" w:cs="Arial"/>
                <w:lang w:val="en-GB"/>
              </w:rPr>
            </w:pPr>
            <w:r w:rsidRPr="00C41279">
              <w:rPr>
                <w:rFonts w:ascii="Arial" w:hAnsi="Arial" w:cs="Arial"/>
                <w:lang w:val="en-GB"/>
              </w:rPr>
              <w:t>MBK Realty Company Limited</w:t>
            </w:r>
          </w:p>
        </w:tc>
        <w:tc>
          <w:tcPr>
            <w:tcW w:w="2115" w:type="dxa"/>
            <w:vAlign w:val="bottom"/>
          </w:tcPr>
          <w:p w14:paraId="31B7910F" w14:textId="2F4C697D"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100,037,543</w:t>
            </w:r>
          </w:p>
        </w:tc>
        <w:tc>
          <w:tcPr>
            <w:tcW w:w="2115" w:type="dxa"/>
            <w:vAlign w:val="bottom"/>
          </w:tcPr>
          <w:p w14:paraId="6A44B3EE" w14:textId="5D7E80CC"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108,073,245</w:t>
            </w:r>
          </w:p>
        </w:tc>
      </w:tr>
      <w:tr w:rsidR="004C06C2" w:rsidRPr="00C41279" w14:paraId="133B83B6" w14:textId="77777777">
        <w:tc>
          <w:tcPr>
            <w:tcW w:w="4860" w:type="dxa"/>
            <w:vAlign w:val="bottom"/>
          </w:tcPr>
          <w:p w14:paraId="0ECFA305" w14:textId="3DA21B1B" w:rsidR="004C06C2" w:rsidRPr="00C41279" w:rsidRDefault="004C06C2" w:rsidP="00C41279">
            <w:pPr>
              <w:spacing w:before="20" w:after="20" w:line="300" w:lineRule="exact"/>
              <w:ind w:right="-99"/>
              <w:rPr>
                <w:rFonts w:ascii="Arial" w:hAnsi="Arial" w:cs="Arial"/>
                <w:lang w:val="en-GB"/>
              </w:rPr>
            </w:pPr>
            <w:r w:rsidRPr="00C41279">
              <w:rPr>
                <w:rFonts w:ascii="Arial" w:hAnsi="Arial" w:cs="Arial"/>
                <w:lang w:val="en-GB"/>
              </w:rPr>
              <w:t>M G 6 Company Limited</w:t>
            </w:r>
          </w:p>
        </w:tc>
        <w:tc>
          <w:tcPr>
            <w:tcW w:w="2115" w:type="dxa"/>
            <w:vAlign w:val="bottom"/>
          </w:tcPr>
          <w:p w14:paraId="4EAD9EAD" w14:textId="68B46557"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238,472,005</w:t>
            </w:r>
          </w:p>
        </w:tc>
        <w:tc>
          <w:tcPr>
            <w:tcW w:w="2115" w:type="dxa"/>
            <w:vAlign w:val="bottom"/>
          </w:tcPr>
          <w:p w14:paraId="75AD44F6" w14:textId="3A9724D6"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238,465,051</w:t>
            </w:r>
          </w:p>
        </w:tc>
      </w:tr>
      <w:tr w:rsidR="004C06C2" w:rsidRPr="00C41279" w14:paraId="17B4F62D" w14:textId="77777777">
        <w:tc>
          <w:tcPr>
            <w:tcW w:w="4860" w:type="dxa"/>
            <w:vAlign w:val="bottom"/>
          </w:tcPr>
          <w:p w14:paraId="6EDB8549" w14:textId="25264805" w:rsidR="004C06C2" w:rsidRPr="00C41279" w:rsidRDefault="004C06C2" w:rsidP="00C41279">
            <w:pPr>
              <w:spacing w:before="20" w:after="20" w:line="300" w:lineRule="exact"/>
              <w:ind w:right="-99"/>
              <w:rPr>
                <w:rFonts w:ascii="Arial" w:hAnsi="Arial" w:cs="Arial"/>
                <w:lang w:val="en-GB"/>
              </w:rPr>
            </w:pPr>
            <w:r w:rsidRPr="00C41279">
              <w:rPr>
                <w:rFonts w:ascii="Arial" w:hAnsi="Arial" w:cs="Arial"/>
                <w:lang w:val="en-GB"/>
              </w:rPr>
              <w:t>MBK Charan Company Limited</w:t>
            </w:r>
          </w:p>
        </w:tc>
        <w:tc>
          <w:tcPr>
            <w:tcW w:w="2115" w:type="dxa"/>
            <w:vAlign w:val="bottom"/>
          </w:tcPr>
          <w:p w14:paraId="769533DB" w14:textId="6E33D341" w:rsidR="004C06C2" w:rsidRPr="00C41279" w:rsidRDefault="00D5212D" w:rsidP="00C41279">
            <w:pPr>
              <w:tabs>
                <w:tab w:val="decimal" w:pos="1722"/>
              </w:tabs>
              <w:spacing w:before="20" w:after="20" w:line="300" w:lineRule="exact"/>
              <w:jc w:val="both"/>
              <w:rPr>
                <w:rFonts w:ascii="Arial" w:hAnsi="Arial" w:cs="Arial"/>
              </w:rPr>
            </w:pPr>
            <w:r w:rsidRPr="00C41279">
              <w:rPr>
                <w:rFonts w:ascii="Arial" w:hAnsi="Arial" w:cs="Arial"/>
              </w:rPr>
              <w:t>534,282,946</w:t>
            </w:r>
          </w:p>
        </w:tc>
        <w:tc>
          <w:tcPr>
            <w:tcW w:w="2115" w:type="dxa"/>
            <w:vAlign w:val="bottom"/>
          </w:tcPr>
          <w:p w14:paraId="54F35FF4" w14:textId="15654206" w:rsidR="004C06C2" w:rsidRPr="00C41279" w:rsidRDefault="004C06C2" w:rsidP="00C41279">
            <w:pPr>
              <w:tabs>
                <w:tab w:val="decimal" w:pos="1722"/>
              </w:tabs>
              <w:spacing w:before="20" w:after="20" w:line="300" w:lineRule="exact"/>
              <w:jc w:val="both"/>
              <w:rPr>
                <w:rFonts w:ascii="Arial" w:hAnsi="Arial" w:cs="Arial"/>
              </w:rPr>
            </w:pPr>
            <w:r w:rsidRPr="00C41279">
              <w:rPr>
                <w:rFonts w:ascii="Arial" w:hAnsi="Arial" w:cs="Arial"/>
              </w:rPr>
              <w:t>534,282,946</w:t>
            </w:r>
          </w:p>
        </w:tc>
      </w:tr>
      <w:tr w:rsidR="004C06C2" w:rsidRPr="00C41279" w14:paraId="60E70029" w14:textId="77777777">
        <w:tc>
          <w:tcPr>
            <w:tcW w:w="4860" w:type="dxa"/>
            <w:vAlign w:val="bottom"/>
          </w:tcPr>
          <w:p w14:paraId="22205204" w14:textId="62A6F18B" w:rsidR="004C06C2" w:rsidRPr="00C41279" w:rsidRDefault="004C06C2" w:rsidP="00C41279">
            <w:pPr>
              <w:spacing w:before="20" w:after="20" w:line="300" w:lineRule="exact"/>
              <w:ind w:right="-99"/>
              <w:rPr>
                <w:rFonts w:ascii="Arial" w:hAnsi="Arial" w:cs="Arial"/>
                <w:lang w:val="en-GB"/>
              </w:rPr>
            </w:pPr>
            <w:r w:rsidRPr="00C41279">
              <w:rPr>
                <w:rFonts w:ascii="Arial" w:hAnsi="Arial" w:cs="Arial"/>
                <w:lang w:val="en-GB"/>
              </w:rPr>
              <w:t xml:space="preserve">MBK Enterprise Company Limited </w:t>
            </w:r>
          </w:p>
        </w:tc>
        <w:tc>
          <w:tcPr>
            <w:tcW w:w="2115" w:type="dxa"/>
            <w:vAlign w:val="bottom"/>
          </w:tcPr>
          <w:p w14:paraId="4CF7320D" w14:textId="17B59E95" w:rsidR="004C06C2" w:rsidRPr="00C41279" w:rsidRDefault="00D5212D" w:rsidP="00C41279">
            <w:pPr>
              <w:pBdr>
                <w:bottom w:val="single" w:sz="2" w:space="1" w:color="auto"/>
              </w:pBdr>
              <w:tabs>
                <w:tab w:val="decimal" w:pos="1722"/>
              </w:tabs>
              <w:spacing w:before="20" w:after="20" w:line="300" w:lineRule="exact"/>
              <w:jc w:val="both"/>
              <w:rPr>
                <w:rFonts w:ascii="Arial" w:hAnsi="Arial" w:cs="Arial"/>
              </w:rPr>
            </w:pPr>
            <w:r w:rsidRPr="00C41279">
              <w:rPr>
                <w:rFonts w:ascii="Arial" w:hAnsi="Arial" w:cs="Arial"/>
              </w:rPr>
              <w:t>113,458,727</w:t>
            </w:r>
          </w:p>
        </w:tc>
        <w:tc>
          <w:tcPr>
            <w:tcW w:w="2115" w:type="dxa"/>
            <w:vAlign w:val="bottom"/>
          </w:tcPr>
          <w:p w14:paraId="42480B51" w14:textId="3FA889F9" w:rsidR="004C06C2" w:rsidRPr="00C41279" w:rsidRDefault="004C06C2" w:rsidP="00C41279">
            <w:pPr>
              <w:pBdr>
                <w:bottom w:val="single" w:sz="2" w:space="1" w:color="auto"/>
              </w:pBdr>
              <w:tabs>
                <w:tab w:val="decimal" w:pos="1722"/>
              </w:tabs>
              <w:spacing w:before="20" w:after="20" w:line="300" w:lineRule="exact"/>
              <w:jc w:val="both"/>
              <w:rPr>
                <w:rFonts w:ascii="Arial" w:hAnsi="Arial" w:cs="Arial"/>
              </w:rPr>
            </w:pPr>
            <w:r w:rsidRPr="00C41279">
              <w:rPr>
                <w:rFonts w:ascii="Arial" w:hAnsi="Arial" w:cs="Arial"/>
              </w:rPr>
              <w:t>111,338,922</w:t>
            </w:r>
          </w:p>
        </w:tc>
      </w:tr>
      <w:tr w:rsidR="004C06C2" w:rsidRPr="00C41279" w14:paraId="0713D770" w14:textId="77777777">
        <w:tc>
          <w:tcPr>
            <w:tcW w:w="4860" w:type="dxa"/>
            <w:vAlign w:val="bottom"/>
          </w:tcPr>
          <w:p w14:paraId="660B87C3" w14:textId="1DAF5867" w:rsidR="004C06C2" w:rsidRPr="00C41279" w:rsidRDefault="004C06C2" w:rsidP="00C41279">
            <w:pPr>
              <w:spacing w:before="20" w:after="20" w:line="300" w:lineRule="exact"/>
              <w:ind w:right="-99"/>
              <w:rPr>
                <w:rFonts w:ascii="Arial" w:hAnsi="Arial" w:cs="Arial"/>
                <w:cs/>
                <w:lang w:val="en-GB"/>
              </w:rPr>
            </w:pPr>
            <w:r w:rsidRPr="00C41279">
              <w:rPr>
                <w:rFonts w:ascii="Arial" w:hAnsi="Arial" w:cs="Arial"/>
                <w:lang w:val="en-GB"/>
              </w:rPr>
              <w:t>Total land held for development</w:t>
            </w:r>
          </w:p>
        </w:tc>
        <w:tc>
          <w:tcPr>
            <w:tcW w:w="2115" w:type="dxa"/>
            <w:vAlign w:val="bottom"/>
          </w:tcPr>
          <w:p w14:paraId="6364295E" w14:textId="467BD5A1" w:rsidR="004C06C2" w:rsidRPr="00C41279" w:rsidRDefault="00D5212D" w:rsidP="00C41279">
            <w:pPr>
              <w:pBdr>
                <w:bottom w:val="double" w:sz="4" w:space="1" w:color="000000"/>
              </w:pBdr>
              <w:tabs>
                <w:tab w:val="decimal" w:pos="1722"/>
              </w:tabs>
              <w:spacing w:before="20" w:after="20" w:line="300" w:lineRule="exact"/>
              <w:jc w:val="both"/>
              <w:rPr>
                <w:rFonts w:ascii="Arial" w:hAnsi="Arial" w:cs="Arial"/>
              </w:rPr>
            </w:pPr>
            <w:r w:rsidRPr="00C41279">
              <w:rPr>
                <w:rFonts w:ascii="Arial" w:hAnsi="Arial" w:cs="Arial"/>
              </w:rPr>
              <w:t>1,967,316,406</w:t>
            </w:r>
          </w:p>
        </w:tc>
        <w:tc>
          <w:tcPr>
            <w:tcW w:w="2115" w:type="dxa"/>
            <w:vAlign w:val="bottom"/>
          </w:tcPr>
          <w:p w14:paraId="1493D9B6" w14:textId="0B570732" w:rsidR="004C06C2" w:rsidRPr="00C41279" w:rsidRDefault="004C06C2" w:rsidP="00C41279">
            <w:pPr>
              <w:pBdr>
                <w:bottom w:val="double" w:sz="4" w:space="1" w:color="000000"/>
              </w:pBdr>
              <w:tabs>
                <w:tab w:val="decimal" w:pos="1722"/>
              </w:tabs>
              <w:spacing w:before="20" w:after="20" w:line="300" w:lineRule="exact"/>
              <w:jc w:val="both"/>
              <w:rPr>
                <w:rFonts w:ascii="Arial" w:hAnsi="Arial" w:cs="Arial"/>
              </w:rPr>
            </w:pPr>
            <w:r w:rsidRPr="00C41279">
              <w:rPr>
                <w:rFonts w:ascii="Arial" w:hAnsi="Arial" w:cs="Arial"/>
              </w:rPr>
              <w:t>2,013,649,547</w:t>
            </w:r>
          </w:p>
        </w:tc>
      </w:tr>
    </w:tbl>
    <w:p w14:paraId="6489D27B" w14:textId="1AE3724F" w:rsidR="00B1649B" w:rsidRPr="0006468E" w:rsidRDefault="009566CD" w:rsidP="00FC3F0D">
      <w:pPr>
        <w:tabs>
          <w:tab w:val="left" w:pos="1440"/>
        </w:tabs>
        <w:spacing w:before="120" w:after="120" w:line="380" w:lineRule="exact"/>
        <w:ind w:left="547" w:right="58" w:hanging="547"/>
        <w:jc w:val="both"/>
        <w:outlineLvl w:val="0"/>
        <w:rPr>
          <w:rFonts w:ascii="Arial" w:hAnsi="Arial" w:cstheme="minorBidi"/>
          <w:sz w:val="22"/>
          <w:szCs w:val="22"/>
          <w:highlight w:val="yellow"/>
        </w:rPr>
      </w:pPr>
      <w:r w:rsidRPr="0006468E">
        <w:rPr>
          <w:rFonts w:ascii="Arial" w:hAnsi="Arial" w:cs="AngsanaUPC"/>
          <w:sz w:val="22"/>
          <w:szCs w:val="22"/>
        </w:rPr>
        <w:tab/>
      </w:r>
      <w:r w:rsidR="00B1649B" w:rsidRPr="0006468E">
        <w:rPr>
          <w:rFonts w:ascii="Arial" w:hAnsi="Arial" w:cs="AngsanaUPC"/>
          <w:sz w:val="22"/>
          <w:szCs w:val="22"/>
        </w:rPr>
        <w:t xml:space="preserve">During the year </w:t>
      </w:r>
      <w:r w:rsidR="000B44D1">
        <w:rPr>
          <w:rFonts w:ascii="Arial" w:hAnsi="Arial" w:cs="AngsanaUPC"/>
          <w:sz w:val="22"/>
          <w:szCs w:val="22"/>
        </w:rPr>
        <w:t>202</w:t>
      </w:r>
      <w:r w:rsidR="00C86B59">
        <w:rPr>
          <w:rFonts w:ascii="Arial" w:hAnsi="Arial" w:cs="AngsanaUPC"/>
          <w:sz w:val="22"/>
          <w:szCs w:val="22"/>
        </w:rPr>
        <w:t>3</w:t>
      </w:r>
      <w:r w:rsidR="00C60DFE" w:rsidRPr="0006468E">
        <w:rPr>
          <w:rFonts w:ascii="Arial" w:hAnsi="Arial" w:cs="AngsanaUPC"/>
          <w:sz w:val="22"/>
          <w:szCs w:val="22"/>
        </w:rPr>
        <w:t xml:space="preserve"> and </w:t>
      </w:r>
      <w:r w:rsidR="005970EB">
        <w:rPr>
          <w:rFonts w:ascii="Arial" w:hAnsi="Arial" w:cs="AngsanaUPC"/>
          <w:sz w:val="22"/>
          <w:szCs w:val="22"/>
        </w:rPr>
        <w:t>202</w:t>
      </w:r>
      <w:r w:rsidR="00C86B59">
        <w:rPr>
          <w:rFonts w:ascii="Arial" w:hAnsi="Arial" w:cs="AngsanaUPC"/>
          <w:sz w:val="22"/>
          <w:szCs w:val="22"/>
        </w:rPr>
        <w:t>4</w:t>
      </w:r>
      <w:r w:rsidR="00B1649B" w:rsidRPr="0006468E">
        <w:rPr>
          <w:rFonts w:ascii="Arial" w:hAnsi="Arial" w:cs="AngsanaUPC"/>
          <w:sz w:val="22"/>
          <w:szCs w:val="22"/>
        </w:rPr>
        <w:t>, the Group engaged an independent valuer to appraise the fair value of</w:t>
      </w:r>
      <w:r w:rsidR="006C583E" w:rsidRPr="0006468E">
        <w:rPr>
          <w:rFonts w:ascii="Arial" w:hAnsi="Arial" w:cs="AngsanaUPC"/>
          <w:sz w:val="22"/>
          <w:szCs w:val="22"/>
        </w:rPr>
        <w:t xml:space="preserve"> certain plots of</w:t>
      </w:r>
      <w:r w:rsidR="00B1649B" w:rsidRPr="0006468E">
        <w:rPr>
          <w:rFonts w:ascii="Arial" w:hAnsi="Arial" w:cs="AngsanaUPC"/>
          <w:sz w:val="22"/>
          <w:szCs w:val="22"/>
        </w:rPr>
        <w:t xml:space="preserve"> land held for development, using the </w:t>
      </w:r>
      <w:r w:rsidR="00FC3F0D">
        <w:rPr>
          <w:rFonts w:ascii="Arial" w:hAnsi="Arial" w:cs="AngsanaUPC"/>
          <w:sz w:val="22"/>
          <w:szCs w:val="22"/>
        </w:rPr>
        <w:t>m</w:t>
      </w:r>
      <w:r w:rsidR="00B1649B" w:rsidRPr="0006468E">
        <w:rPr>
          <w:rFonts w:ascii="Arial" w:hAnsi="Arial" w:cs="AngsanaUPC"/>
          <w:sz w:val="22"/>
          <w:szCs w:val="22"/>
        </w:rPr>
        <w:t xml:space="preserve">arket </w:t>
      </w:r>
      <w:r w:rsidR="00FC3F0D">
        <w:rPr>
          <w:rFonts w:ascii="Arial" w:hAnsi="Arial" w:cs="AngsanaUPC"/>
          <w:sz w:val="22"/>
          <w:szCs w:val="22"/>
        </w:rPr>
        <w:t>c</w:t>
      </w:r>
      <w:r w:rsidR="00B1649B" w:rsidRPr="0006468E">
        <w:rPr>
          <w:rFonts w:ascii="Arial" w:hAnsi="Arial" w:cs="AngsanaUPC"/>
          <w:sz w:val="22"/>
          <w:szCs w:val="22"/>
        </w:rPr>
        <w:t xml:space="preserve">omparison </w:t>
      </w:r>
      <w:r w:rsidR="00FC3F0D">
        <w:rPr>
          <w:rFonts w:ascii="Arial" w:hAnsi="Arial" w:cs="AngsanaUPC"/>
          <w:sz w:val="22"/>
          <w:szCs w:val="22"/>
        </w:rPr>
        <w:t>a</w:t>
      </w:r>
      <w:r w:rsidR="00B1649B" w:rsidRPr="0006468E">
        <w:rPr>
          <w:rFonts w:ascii="Arial" w:hAnsi="Arial" w:cs="AngsanaUPC"/>
          <w:sz w:val="22"/>
          <w:szCs w:val="22"/>
        </w:rPr>
        <w:t xml:space="preserve">pproach </w:t>
      </w:r>
      <w:r w:rsidR="00FC3F0D">
        <w:rPr>
          <w:rFonts w:ascii="Arial" w:hAnsi="Arial" w:cs="AngsanaUPC"/>
          <w:sz w:val="22"/>
          <w:szCs w:val="22"/>
        </w:rPr>
        <w:t xml:space="preserve">and the residual method </w:t>
      </w:r>
      <w:r w:rsidR="00B1649B" w:rsidRPr="0006468E">
        <w:rPr>
          <w:rFonts w:ascii="Arial" w:hAnsi="Arial" w:cs="AngsanaUPC"/>
          <w:sz w:val="22"/>
          <w:szCs w:val="22"/>
        </w:rPr>
        <w:t xml:space="preserve">as the basis of determining the valuation of assets. </w:t>
      </w:r>
      <w:r w:rsidR="00AF580A">
        <w:rPr>
          <w:rFonts w:ascii="Arial" w:hAnsi="Arial" w:cs="AngsanaUPC"/>
          <w:sz w:val="22"/>
          <w:szCs w:val="22"/>
        </w:rPr>
        <w:t xml:space="preserve">              </w:t>
      </w:r>
      <w:r w:rsidR="00B1649B" w:rsidRPr="0006468E">
        <w:rPr>
          <w:rFonts w:ascii="Arial" w:hAnsi="Arial" w:cs="AngsanaUPC"/>
          <w:sz w:val="22"/>
          <w:szCs w:val="22"/>
        </w:rPr>
        <w:t>The fair values of land held for development appraised by the independent appraiser exceeded their net carrying amount.</w:t>
      </w:r>
    </w:p>
    <w:p w14:paraId="73C4C950" w14:textId="7C5D2873" w:rsidR="006177B8" w:rsidRPr="0006468E" w:rsidRDefault="00D96602" w:rsidP="000518EA">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20</w:t>
      </w:r>
      <w:r w:rsidR="006177B8" w:rsidRPr="0006468E">
        <w:rPr>
          <w:rFonts w:ascii="Arial" w:hAnsi="Arial" w:cs="Arial"/>
          <w:b/>
          <w:bCs/>
          <w:sz w:val="22"/>
          <w:szCs w:val="22"/>
        </w:rPr>
        <w:t>.</w:t>
      </w:r>
      <w:r w:rsidR="006177B8" w:rsidRPr="0006468E">
        <w:rPr>
          <w:rFonts w:ascii="Arial" w:hAnsi="Arial" w:cs="Arial"/>
          <w:b/>
          <w:bCs/>
          <w:sz w:val="22"/>
          <w:szCs w:val="22"/>
        </w:rPr>
        <w:tab/>
        <w:t xml:space="preserve">Property, plant and equipment </w:t>
      </w:r>
    </w:p>
    <w:p w14:paraId="3E84EFC9" w14:textId="4443A04E" w:rsidR="008E547D" w:rsidRPr="0006468E" w:rsidRDefault="008E547D" w:rsidP="00860427">
      <w:pPr>
        <w:tabs>
          <w:tab w:val="left" w:pos="144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t>Property, plant and equipment comprise the following:</w:t>
      </w:r>
    </w:p>
    <w:tbl>
      <w:tblPr>
        <w:tblW w:w="91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9"/>
        <w:gridCol w:w="1559"/>
        <w:gridCol w:w="1559"/>
        <w:gridCol w:w="1563"/>
      </w:tblGrid>
      <w:tr w:rsidR="00272D88" w:rsidRPr="0006468E" w14:paraId="4CC2667C" w14:textId="77777777" w:rsidTr="00860427">
        <w:tc>
          <w:tcPr>
            <w:tcW w:w="9120" w:type="dxa"/>
            <w:gridSpan w:val="5"/>
            <w:tcBorders>
              <w:top w:val="nil"/>
              <w:left w:val="nil"/>
              <w:bottom w:val="nil"/>
              <w:right w:val="nil"/>
            </w:tcBorders>
            <w:hideMark/>
          </w:tcPr>
          <w:p w14:paraId="5F6BFC7E" w14:textId="64364212" w:rsidR="006177B8" w:rsidRPr="0006468E" w:rsidRDefault="008E547D" w:rsidP="003E750B">
            <w:pPr>
              <w:tabs>
                <w:tab w:val="left" w:pos="600"/>
                <w:tab w:val="left" w:pos="900"/>
                <w:tab w:val="right" w:pos="7280"/>
                <w:tab w:val="right" w:pos="8540"/>
              </w:tabs>
              <w:spacing w:before="20" w:after="20" w:line="280" w:lineRule="exact"/>
              <w:ind w:right="-45"/>
              <w:jc w:val="right"/>
              <w:rPr>
                <w:rFonts w:ascii="Arial" w:hAnsi="Arial" w:cs="Arial"/>
                <w:sz w:val="18"/>
                <w:szCs w:val="18"/>
              </w:rPr>
            </w:pPr>
            <w:r w:rsidRPr="0006468E">
              <w:rPr>
                <w:rFonts w:ascii="Arial" w:hAnsi="Arial" w:cs="Arial"/>
                <w:sz w:val="18"/>
                <w:szCs w:val="18"/>
              </w:rPr>
              <w:t xml:space="preserve"> </w:t>
            </w:r>
            <w:r w:rsidR="006177B8" w:rsidRPr="0006468E">
              <w:rPr>
                <w:rFonts w:ascii="Arial" w:hAnsi="Arial" w:cs="Arial"/>
                <w:sz w:val="18"/>
                <w:szCs w:val="18"/>
              </w:rPr>
              <w:t>(Unit: Baht)</w:t>
            </w:r>
          </w:p>
        </w:tc>
      </w:tr>
      <w:tr w:rsidR="00272D88" w:rsidRPr="0006468E" w14:paraId="1ABB8CE8" w14:textId="77777777" w:rsidTr="003C143E">
        <w:tc>
          <w:tcPr>
            <w:tcW w:w="2880" w:type="dxa"/>
            <w:tcBorders>
              <w:top w:val="nil"/>
              <w:left w:val="nil"/>
              <w:bottom w:val="nil"/>
              <w:right w:val="nil"/>
            </w:tcBorders>
          </w:tcPr>
          <w:p w14:paraId="58E26E6C" w14:textId="77777777" w:rsidR="006177B8" w:rsidRPr="0006468E" w:rsidRDefault="006177B8" w:rsidP="003E750B">
            <w:pPr>
              <w:tabs>
                <w:tab w:val="left" w:pos="600"/>
                <w:tab w:val="left" w:pos="900"/>
                <w:tab w:val="right" w:pos="7280"/>
                <w:tab w:val="right" w:pos="8540"/>
              </w:tabs>
              <w:spacing w:before="20" w:after="20" w:line="280" w:lineRule="exact"/>
              <w:ind w:right="-43"/>
              <w:jc w:val="center"/>
              <w:rPr>
                <w:rFonts w:ascii="Arial" w:hAnsi="Arial" w:cs="Arial"/>
                <w:sz w:val="18"/>
                <w:szCs w:val="18"/>
                <w:cs/>
              </w:rPr>
            </w:pPr>
          </w:p>
        </w:tc>
        <w:tc>
          <w:tcPr>
            <w:tcW w:w="3118" w:type="dxa"/>
            <w:gridSpan w:val="2"/>
            <w:tcBorders>
              <w:top w:val="nil"/>
              <w:left w:val="nil"/>
              <w:bottom w:val="nil"/>
              <w:right w:val="nil"/>
            </w:tcBorders>
            <w:hideMark/>
          </w:tcPr>
          <w:p w14:paraId="01B31B1A" w14:textId="46BBFABD" w:rsidR="006177B8" w:rsidRPr="0006468E" w:rsidRDefault="006177B8"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sidRPr="0006468E">
              <w:rPr>
                <w:rFonts w:ascii="Arial" w:hAnsi="Arial" w:cs="Arial"/>
                <w:sz w:val="18"/>
                <w:szCs w:val="18"/>
              </w:rPr>
              <w:t xml:space="preserve">Consolidated        </w:t>
            </w:r>
            <w:r w:rsidR="001C7989" w:rsidRPr="0006468E">
              <w:rPr>
                <w:rFonts w:ascii="Arial" w:hAnsi="Arial" w:cs="Arial"/>
                <w:sz w:val="18"/>
                <w:szCs w:val="18"/>
              </w:rPr>
              <w:t xml:space="preserve">       </w:t>
            </w:r>
            <w:r w:rsidRPr="0006468E">
              <w:rPr>
                <w:rFonts w:ascii="Arial" w:hAnsi="Arial" w:cs="Arial"/>
                <w:sz w:val="18"/>
                <w:szCs w:val="18"/>
              </w:rPr>
              <w:t xml:space="preserv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3122" w:type="dxa"/>
            <w:gridSpan w:val="2"/>
            <w:tcBorders>
              <w:top w:val="nil"/>
              <w:left w:val="nil"/>
              <w:bottom w:val="nil"/>
              <w:right w:val="nil"/>
            </w:tcBorders>
            <w:hideMark/>
          </w:tcPr>
          <w:p w14:paraId="4F235D35" w14:textId="7F5D940C" w:rsidR="006177B8" w:rsidRPr="0006468E" w:rsidRDefault="006177B8"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sidRPr="0006468E">
              <w:rPr>
                <w:rFonts w:ascii="Arial" w:hAnsi="Arial" w:cs="Arial"/>
                <w:sz w:val="18"/>
                <w:szCs w:val="18"/>
              </w:rPr>
              <w:t xml:space="preserve">Separate          </w:t>
            </w:r>
            <w:r w:rsidR="001C7989"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06468E" w14:paraId="5A1095EE" w14:textId="77777777" w:rsidTr="003C143E">
        <w:tc>
          <w:tcPr>
            <w:tcW w:w="2880" w:type="dxa"/>
            <w:tcBorders>
              <w:top w:val="nil"/>
              <w:left w:val="nil"/>
              <w:bottom w:val="nil"/>
              <w:right w:val="nil"/>
            </w:tcBorders>
          </w:tcPr>
          <w:p w14:paraId="281951D0" w14:textId="77777777" w:rsidR="006177B8" w:rsidRPr="0006468E" w:rsidRDefault="006177B8" w:rsidP="003E750B">
            <w:pPr>
              <w:tabs>
                <w:tab w:val="left" w:pos="600"/>
                <w:tab w:val="left" w:pos="900"/>
                <w:tab w:val="right" w:pos="7280"/>
                <w:tab w:val="right" w:pos="8540"/>
              </w:tabs>
              <w:spacing w:before="20" w:after="20" w:line="280" w:lineRule="exact"/>
              <w:ind w:right="-43"/>
              <w:jc w:val="thaiDistribute"/>
              <w:rPr>
                <w:rFonts w:ascii="Arial" w:hAnsi="Arial" w:cs="Arial"/>
                <w:b/>
                <w:bCs/>
                <w:sz w:val="18"/>
                <w:szCs w:val="18"/>
              </w:rPr>
            </w:pPr>
          </w:p>
        </w:tc>
        <w:tc>
          <w:tcPr>
            <w:tcW w:w="1559" w:type="dxa"/>
            <w:tcBorders>
              <w:top w:val="nil"/>
              <w:left w:val="nil"/>
              <w:bottom w:val="nil"/>
              <w:right w:val="nil"/>
            </w:tcBorders>
            <w:hideMark/>
          </w:tcPr>
          <w:p w14:paraId="6E644E82" w14:textId="04452F74" w:rsidR="006177B8" w:rsidRPr="0006468E" w:rsidRDefault="005970EB"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Pr>
                <w:rFonts w:ascii="Arial" w:hAnsi="Arial" w:cs="Arial"/>
                <w:sz w:val="18"/>
                <w:szCs w:val="18"/>
              </w:rPr>
              <w:t>2025</w:t>
            </w:r>
          </w:p>
        </w:tc>
        <w:tc>
          <w:tcPr>
            <w:tcW w:w="1559" w:type="dxa"/>
            <w:tcBorders>
              <w:top w:val="nil"/>
              <w:left w:val="nil"/>
              <w:bottom w:val="nil"/>
              <w:right w:val="nil"/>
            </w:tcBorders>
            <w:hideMark/>
          </w:tcPr>
          <w:p w14:paraId="1924C90A" w14:textId="63013A88" w:rsidR="006177B8" w:rsidRPr="0006468E" w:rsidRDefault="000B44D1"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Pr>
                <w:rFonts w:ascii="Arial" w:hAnsi="Arial" w:cs="Arial"/>
                <w:sz w:val="18"/>
                <w:szCs w:val="18"/>
              </w:rPr>
              <w:t>2024</w:t>
            </w:r>
          </w:p>
        </w:tc>
        <w:tc>
          <w:tcPr>
            <w:tcW w:w="1559" w:type="dxa"/>
            <w:tcBorders>
              <w:top w:val="nil"/>
              <w:left w:val="nil"/>
              <w:bottom w:val="nil"/>
              <w:right w:val="nil"/>
            </w:tcBorders>
            <w:hideMark/>
          </w:tcPr>
          <w:p w14:paraId="33414931" w14:textId="695D9C47" w:rsidR="006177B8" w:rsidRPr="0006468E" w:rsidRDefault="005970EB"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Pr>
                <w:rFonts w:ascii="Arial" w:hAnsi="Arial" w:cs="Arial"/>
                <w:sz w:val="18"/>
                <w:szCs w:val="18"/>
              </w:rPr>
              <w:t>2025</w:t>
            </w:r>
          </w:p>
        </w:tc>
        <w:tc>
          <w:tcPr>
            <w:tcW w:w="1563" w:type="dxa"/>
            <w:tcBorders>
              <w:top w:val="nil"/>
              <w:left w:val="nil"/>
              <w:bottom w:val="nil"/>
              <w:right w:val="nil"/>
            </w:tcBorders>
            <w:hideMark/>
          </w:tcPr>
          <w:p w14:paraId="6AA1BE5B" w14:textId="518D5AB6" w:rsidR="006177B8" w:rsidRPr="0006468E" w:rsidRDefault="000B44D1" w:rsidP="003E750B">
            <w:pPr>
              <w:pBdr>
                <w:bottom w:val="single" w:sz="4" w:space="1" w:color="auto"/>
              </w:pBdr>
              <w:tabs>
                <w:tab w:val="left" w:pos="600"/>
                <w:tab w:val="left" w:pos="900"/>
                <w:tab w:val="right" w:pos="7280"/>
                <w:tab w:val="right" w:pos="8540"/>
              </w:tabs>
              <w:spacing w:before="20" w:after="20" w:line="280" w:lineRule="exact"/>
              <w:ind w:right="-45"/>
              <w:jc w:val="center"/>
              <w:rPr>
                <w:rFonts w:ascii="Arial" w:hAnsi="Arial" w:cs="Arial"/>
                <w:sz w:val="18"/>
                <w:szCs w:val="18"/>
              </w:rPr>
            </w:pPr>
            <w:r>
              <w:rPr>
                <w:rFonts w:ascii="Arial" w:hAnsi="Arial" w:cs="Arial"/>
                <w:sz w:val="18"/>
                <w:szCs w:val="18"/>
              </w:rPr>
              <w:t>2024</w:t>
            </w:r>
          </w:p>
        </w:tc>
      </w:tr>
      <w:tr w:rsidR="00272D88" w:rsidRPr="0006468E" w14:paraId="49E237CF" w14:textId="77777777" w:rsidTr="003C143E">
        <w:tc>
          <w:tcPr>
            <w:tcW w:w="2880" w:type="dxa"/>
            <w:tcBorders>
              <w:top w:val="nil"/>
              <w:left w:val="nil"/>
              <w:bottom w:val="nil"/>
              <w:right w:val="nil"/>
            </w:tcBorders>
            <w:hideMark/>
          </w:tcPr>
          <w:p w14:paraId="4954A261" w14:textId="77777777" w:rsidR="006177B8" w:rsidRPr="0006468E" w:rsidRDefault="006177B8" w:rsidP="003E750B">
            <w:pPr>
              <w:spacing w:before="20" w:after="20" w:line="280" w:lineRule="exact"/>
              <w:rPr>
                <w:rFonts w:ascii="Arial" w:hAnsi="Arial" w:cs="Arial"/>
                <w:sz w:val="18"/>
                <w:szCs w:val="18"/>
              </w:rPr>
            </w:pPr>
            <w:r w:rsidRPr="0006468E">
              <w:rPr>
                <w:rFonts w:ascii="Arial" w:hAnsi="Arial" w:cs="Arial"/>
                <w:sz w:val="18"/>
                <w:szCs w:val="18"/>
              </w:rPr>
              <w:t>Net book value:</w:t>
            </w:r>
          </w:p>
        </w:tc>
        <w:tc>
          <w:tcPr>
            <w:tcW w:w="1559" w:type="dxa"/>
            <w:tcBorders>
              <w:top w:val="nil"/>
              <w:left w:val="nil"/>
              <w:bottom w:val="nil"/>
              <w:right w:val="nil"/>
            </w:tcBorders>
          </w:tcPr>
          <w:p w14:paraId="4EE631B0" w14:textId="77777777" w:rsidR="006177B8" w:rsidRPr="0006468E" w:rsidRDefault="006177B8" w:rsidP="003E750B">
            <w:pPr>
              <w:tabs>
                <w:tab w:val="decimal" w:pos="1242"/>
              </w:tabs>
              <w:spacing w:before="20" w:after="20" w:line="280" w:lineRule="exact"/>
              <w:ind w:right="-45"/>
              <w:rPr>
                <w:rFonts w:ascii="Arial" w:hAnsi="Arial" w:cs="Arial"/>
                <w:sz w:val="18"/>
                <w:szCs w:val="18"/>
              </w:rPr>
            </w:pPr>
          </w:p>
        </w:tc>
        <w:tc>
          <w:tcPr>
            <w:tcW w:w="1559" w:type="dxa"/>
            <w:tcBorders>
              <w:top w:val="nil"/>
              <w:left w:val="nil"/>
              <w:bottom w:val="nil"/>
              <w:right w:val="nil"/>
            </w:tcBorders>
          </w:tcPr>
          <w:p w14:paraId="700D0D98" w14:textId="77777777" w:rsidR="006177B8" w:rsidRPr="0006468E" w:rsidRDefault="006177B8" w:rsidP="003E750B">
            <w:pPr>
              <w:tabs>
                <w:tab w:val="decimal" w:pos="1242"/>
              </w:tabs>
              <w:spacing w:before="20" w:after="20" w:line="280" w:lineRule="exact"/>
              <w:ind w:right="-45"/>
              <w:rPr>
                <w:rFonts w:ascii="Arial" w:hAnsi="Arial" w:cs="Arial"/>
                <w:sz w:val="18"/>
                <w:szCs w:val="18"/>
              </w:rPr>
            </w:pPr>
          </w:p>
        </w:tc>
        <w:tc>
          <w:tcPr>
            <w:tcW w:w="1559" w:type="dxa"/>
            <w:tcBorders>
              <w:top w:val="nil"/>
              <w:left w:val="nil"/>
              <w:bottom w:val="nil"/>
              <w:right w:val="nil"/>
            </w:tcBorders>
          </w:tcPr>
          <w:p w14:paraId="3FCF6632" w14:textId="77777777" w:rsidR="006177B8" w:rsidRPr="0006468E" w:rsidRDefault="006177B8" w:rsidP="003E750B">
            <w:pPr>
              <w:tabs>
                <w:tab w:val="decimal" w:pos="1242"/>
              </w:tabs>
              <w:spacing w:before="20" w:after="20" w:line="280" w:lineRule="exact"/>
              <w:ind w:right="-45"/>
              <w:rPr>
                <w:rFonts w:ascii="Arial" w:hAnsi="Arial" w:cs="Arial"/>
                <w:sz w:val="18"/>
                <w:szCs w:val="18"/>
              </w:rPr>
            </w:pPr>
          </w:p>
        </w:tc>
        <w:tc>
          <w:tcPr>
            <w:tcW w:w="1563" w:type="dxa"/>
            <w:tcBorders>
              <w:top w:val="nil"/>
              <w:left w:val="nil"/>
              <w:bottom w:val="nil"/>
              <w:right w:val="nil"/>
            </w:tcBorders>
          </w:tcPr>
          <w:p w14:paraId="12906E40" w14:textId="77777777" w:rsidR="006177B8" w:rsidRPr="0006468E" w:rsidRDefault="006177B8" w:rsidP="003E750B">
            <w:pPr>
              <w:tabs>
                <w:tab w:val="decimal" w:pos="1242"/>
              </w:tabs>
              <w:spacing w:before="20" w:after="20" w:line="280" w:lineRule="exact"/>
              <w:ind w:right="-45"/>
              <w:rPr>
                <w:rFonts w:ascii="Arial" w:hAnsi="Arial" w:cs="Arial"/>
                <w:sz w:val="18"/>
                <w:szCs w:val="18"/>
              </w:rPr>
            </w:pPr>
          </w:p>
        </w:tc>
      </w:tr>
      <w:tr w:rsidR="004C06C2" w:rsidRPr="0006468E" w14:paraId="597F2807" w14:textId="77777777" w:rsidTr="003C143E">
        <w:tc>
          <w:tcPr>
            <w:tcW w:w="2880" w:type="dxa"/>
            <w:tcBorders>
              <w:top w:val="nil"/>
              <w:left w:val="nil"/>
              <w:bottom w:val="nil"/>
              <w:right w:val="nil"/>
            </w:tcBorders>
            <w:hideMark/>
          </w:tcPr>
          <w:p w14:paraId="0683E0A3" w14:textId="79674F98" w:rsidR="004C06C2" w:rsidRPr="0006468E" w:rsidRDefault="004C06C2" w:rsidP="003E750B">
            <w:pPr>
              <w:spacing w:before="20" w:after="20" w:line="280" w:lineRule="exact"/>
              <w:rPr>
                <w:rFonts w:ascii="Arial" w:hAnsi="Arial" w:cs="Arial"/>
                <w:sz w:val="18"/>
                <w:szCs w:val="18"/>
                <w:highlight w:val="green"/>
              </w:rPr>
            </w:pPr>
            <w:r w:rsidRPr="0006468E">
              <w:rPr>
                <w:rFonts w:ascii="Arial" w:hAnsi="Arial" w:cs="Arial"/>
                <w:sz w:val="18"/>
                <w:szCs w:val="18"/>
              </w:rPr>
              <w:t>Property, plant and equipment</w:t>
            </w:r>
          </w:p>
        </w:tc>
        <w:tc>
          <w:tcPr>
            <w:tcW w:w="1559" w:type="dxa"/>
            <w:tcBorders>
              <w:top w:val="nil"/>
              <w:left w:val="nil"/>
              <w:bottom w:val="nil"/>
              <w:right w:val="nil"/>
            </w:tcBorders>
            <w:vAlign w:val="bottom"/>
          </w:tcPr>
          <w:p w14:paraId="0C4D77ED" w14:textId="674E8C20" w:rsidR="004C06C2" w:rsidRPr="0006468E" w:rsidRDefault="00FC3C78" w:rsidP="003E750B">
            <w:pPr>
              <w:tabs>
                <w:tab w:val="decimal" w:pos="1275"/>
              </w:tabs>
              <w:spacing w:before="20" w:after="20" w:line="280" w:lineRule="exact"/>
              <w:ind w:right="-45"/>
              <w:rPr>
                <w:rFonts w:ascii="Arial" w:hAnsi="Arial" w:cs="Arial"/>
                <w:sz w:val="18"/>
                <w:szCs w:val="18"/>
              </w:rPr>
            </w:pPr>
            <w:r>
              <w:rPr>
                <w:rFonts w:ascii="Arial" w:hAnsi="Arial" w:cs="Arial"/>
                <w:sz w:val="18"/>
                <w:szCs w:val="18"/>
              </w:rPr>
              <w:t>5,</w:t>
            </w:r>
            <w:r w:rsidR="00F9265C">
              <w:rPr>
                <w:rFonts w:ascii="Arial" w:hAnsi="Arial" w:cs="Arial"/>
                <w:sz w:val="18"/>
                <w:szCs w:val="18"/>
              </w:rPr>
              <w:t>969,531,989</w:t>
            </w:r>
          </w:p>
        </w:tc>
        <w:tc>
          <w:tcPr>
            <w:tcW w:w="1559" w:type="dxa"/>
            <w:tcBorders>
              <w:top w:val="nil"/>
              <w:left w:val="nil"/>
              <w:bottom w:val="nil"/>
              <w:right w:val="nil"/>
            </w:tcBorders>
            <w:vAlign w:val="bottom"/>
          </w:tcPr>
          <w:p w14:paraId="12FE871B" w14:textId="59DC78E4" w:rsidR="004C06C2" w:rsidRPr="0006468E" w:rsidRDefault="004C06C2" w:rsidP="003E750B">
            <w:pPr>
              <w:tabs>
                <w:tab w:val="decimal" w:pos="1275"/>
              </w:tabs>
              <w:spacing w:before="20" w:after="20" w:line="280" w:lineRule="exact"/>
              <w:ind w:right="-45"/>
              <w:rPr>
                <w:rFonts w:ascii="Arial" w:hAnsi="Arial" w:cs="Arial"/>
                <w:sz w:val="18"/>
                <w:szCs w:val="18"/>
              </w:rPr>
            </w:pPr>
            <w:r w:rsidRPr="001028E0">
              <w:rPr>
                <w:rFonts w:ascii="Arial" w:hAnsi="Arial" w:cs="Arial"/>
                <w:sz w:val="18"/>
                <w:szCs w:val="18"/>
              </w:rPr>
              <w:t>6,049,324,383</w:t>
            </w:r>
          </w:p>
        </w:tc>
        <w:tc>
          <w:tcPr>
            <w:tcW w:w="1559" w:type="dxa"/>
            <w:tcBorders>
              <w:top w:val="nil"/>
              <w:left w:val="nil"/>
              <w:bottom w:val="nil"/>
              <w:right w:val="nil"/>
            </w:tcBorders>
            <w:vAlign w:val="bottom"/>
          </w:tcPr>
          <w:p w14:paraId="4991DFA3" w14:textId="06AA0423" w:rsidR="004C06C2" w:rsidRPr="0006468E" w:rsidRDefault="00244EF0" w:rsidP="003E750B">
            <w:pPr>
              <w:tabs>
                <w:tab w:val="decimal" w:pos="1275"/>
              </w:tabs>
              <w:spacing w:before="20" w:after="20" w:line="280" w:lineRule="exact"/>
              <w:ind w:right="-45"/>
              <w:rPr>
                <w:rFonts w:ascii="Arial" w:hAnsi="Arial" w:cs="Arial"/>
                <w:sz w:val="18"/>
                <w:szCs w:val="18"/>
              </w:rPr>
            </w:pPr>
            <w:r>
              <w:rPr>
                <w:rFonts w:ascii="Arial" w:hAnsi="Arial" w:cs="Arial"/>
                <w:sz w:val="18"/>
                <w:szCs w:val="18"/>
              </w:rPr>
              <w:t>95,359,914</w:t>
            </w:r>
          </w:p>
        </w:tc>
        <w:tc>
          <w:tcPr>
            <w:tcW w:w="1563" w:type="dxa"/>
            <w:tcBorders>
              <w:top w:val="nil"/>
              <w:left w:val="nil"/>
              <w:bottom w:val="nil"/>
              <w:right w:val="nil"/>
            </w:tcBorders>
            <w:vAlign w:val="bottom"/>
          </w:tcPr>
          <w:p w14:paraId="7C3D5F55" w14:textId="37AA7C5F" w:rsidR="004C06C2" w:rsidRPr="0006468E" w:rsidRDefault="004C06C2" w:rsidP="003E750B">
            <w:pPr>
              <w:tabs>
                <w:tab w:val="decimal" w:pos="1275"/>
              </w:tabs>
              <w:spacing w:before="20" w:after="20" w:line="280" w:lineRule="exact"/>
              <w:ind w:right="-45"/>
              <w:rPr>
                <w:rFonts w:ascii="Arial" w:hAnsi="Arial" w:cs="Arial"/>
                <w:sz w:val="18"/>
                <w:szCs w:val="18"/>
              </w:rPr>
            </w:pPr>
            <w:r w:rsidRPr="005E3A95">
              <w:rPr>
                <w:rFonts w:ascii="Arial" w:hAnsi="Arial" w:cs="Arial"/>
                <w:sz w:val="18"/>
                <w:szCs w:val="18"/>
              </w:rPr>
              <w:t>131,457,724</w:t>
            </w:r>
          </w:p>
        </w:tc>
      </w:tr>
      <w:tr w:rsidR="004C06C2" w:rsidRPr="0006468E" w14:paraId="04E0F8D4" w14:textId="77777777" w:rsidTr="003C143E">
        <w:tc>
          <w:tcPr>
            <w:tcW w:w="2880" w:type="dxa"/>
            <w:tcBorders>
              <w:top w:val="nil"/>
              <w:left w:val="nil"/>
              <w:bottom w:val="nil"/>
              <w:right w:val="nil"/>
            </w:tcBorders>
            <w:hideMark/>
          </w:tcPr>
          <w:p w14:paraId="7E2F80F6" w14:textId="29C8D6FA" w:rsidR="004C06C2" w:rsidRPr="0006468E" w:rsidRDefault="004C06C2" w:rsidP="003E750B">
            <w:pPr>
              <w:spacing w:before="20" w:after="20" w:line="280" w:lineRule="exact"/>
              <w:rPr>
                <w:rFonts w:ascii="Arial" w:hAnsi="Arial" w:cs="Arial"/>
                <w:sz w:val="18"/>
                <w:szCs w:val="18"/>
              </w:rPr>
            </w:pPr>
            <w:r w:rsidRPr="0006468E">
              <w:rPr>
                <w:rFonts w:ascii="Arial" w:hAnsi="Arial" w:cs="Arial"/>
                <w:sz w:val="18"/>
                <w:szCs w:val="18"/>
              </w:rPr>
              <w:t xml:space="preserve">Right-of-use assets (Note </w:t>
            </w:r>
            <w:r w:rsidR="00D96602">
              <w:rPr>
                <w:rFonts w:ascii="Arial" w:hAnsi="Arial" w:cs="Arial"/>
                <w:sz w:val="18"/>
                <w:szCs w:val="18"/>
              </w:rPr>
              <w:t>30</w:t>
            </w:r>
            <w:r w:rsidRPr="0006468E">
              <w:rPr>
                <w:rFonts w:ascii="Arial" w:hAnsi="Arial" w:cs="Arial"/>
                <w:sz w:val="18"/>
                <w:szCs w:val="18"/>
              </w:rPr>
              <w:t>.1 a)</w:t>
            </w:r>
          </w:p>
        </w:tc>
        <w:tc>
          <w:tcPr>
            <w:tcW w:w="1559" w:type="dxa"/>
            <w:tcBorders>
              <w:top w:val="nil"/>
              <w:left w:val="nil"/>
              <w:bottom w:val="nil"/>
              <w:right w:val="nil"/>
            </w:tcBorders>
            <w:vAlign w:val="bottom"/>
          </w:tcPr>
          <w:p w14:paraId="7F735732" w14:textId="47B43D08" w:rsidR="004C06C2" w:rsidRPr="0006468E" w:rsidRDefault="001941C2" w:rsidP="003E750B">
            <w:pPr>
              <w:pBdr>
                <w:bottom w:val="single" w:sz="4" w:space="1" w:color="auto"/>
              </w:pBdr>
              <w:tabs>
                <w:tab w:val="decimal" w:pos="1275"/>
              </w:tabs>
              <w:spacing w:before="20" w:after="20" w:line="280" w:lineRule="exact"/>
              <w:ind w:right="-45"/>
              <w:rPr>
                <w:rFonts w:ascii="Arial" w:hAnsi="Arial" w:cs="Arial"/>
                <w:sz w:val="18"/>
                <w:szCs w:val="18"/>
              </w:rPr>
            </w:pPr>
            <w:r>
              <w:rPr>
                <w:rFonts w:ascii="Arial" w:hAnsi="Arial" w:cs="Arial"/>
                <w:sz w:val="18"/>
                <w:szCs w:val="18"/>
              </w:rPr>
              <w:t>1,296,160,</w:t>
            </w:r>
            <w:r w:rsidR="000A709A">
              <w:rPr>
                <w:rFonts w:ascii="Arial" w:hAnsi="Arial" w:cs="Arial"/>
                <w:sz w:val="18"/>
                <w:szCs w:val="18"/>
              </w:rPr>
              <w:t>611</w:t>
            </w:r>
          </w:p>
        </w:tc>
        <w:tc>
          <w:tcPr>
            <w:tcW w:w="1559" w:type="dxa"/>
            <w:tcBorders>
              <w:top w:val="nil"/>
              <w:left w:val="nil"/>
              <w:bottom w:val="nil"/>
              <w:right w:val="nil"/>
            </w:tcBorders>
            <w:vAlign w:val="bottom"/>
          </w:tcPr>
          <w:p w14:paraId="06E526DB" w14:textId="526DC7CF" w:rsidR="004C06C2" w:rsidRPr="0006468E" w:rsidRDefault="004C06C2" w:rsidP="003E750B">
            <w:pPr>
              <w:pBdr>
                <w:bottom w:val="single" w:sz="4" w:space="1" w:color="auto"/>
              </w:pBdr>
              <w:tabs>
                <w:tab w:val="decimal" w:pos="1275"/>
              </w:tabs>
              <w:spacing w:before="20" w:after="20" w:line="280" w:lineRule="exact"/>
              <w:ind w:right="-45"/>
              <w:rPr>
                <w:rFonts w:ascii="Arial" w:hAnsi="Arial" w:cs="Arial"/>
                <w:sz w:val="18"/>
                <w:szCs w:val="18"/>
              </w:rPr>
            </w:pPr>
            <w:r w:rsidRPr="00E718AF">
              <w:rPr>
                <w:rFonts w:ascii="Arial" w:hAnsi="Arial" w:cs="Arial"/>
                <w:sz w:val="18"/>
                <w:szCs w:val="18"/>
              </w:rPr>
              <w:t>1,471,863,283</w:t>
            </w:r>
          </w:p>
        </w:tc>
        <w:tc>
          <w:tcPr>
            <w:tcW w:w="1559" w:type="dxa"/>
            <w:tcBorders>
              <w:top w:val="nil"/>
              <w:left w:val="nil"/>
              <w:bottom w:val="nil"/>
              <w:right w:val="nil"/>
            </w:tcBorders>
            <w:vAlign w:val="bottom"/>
          </w:tcPr>
          <w:p w14:paraId="2010659E" w14:textId="1A4407AF" w:rsidR="004C06C2" w:rsidRPr="0006468E" w:rsidRDefault="00244EF0" w:rsidP="003E750B">
            <w:pPr>
              <w:pBdr>
                <w:bottom w:val="single" w:sz="4" w:space="1" w:color="auto"/>
              </w:pBdr>
              <w:tabs>
                <w:tab w:val="decimal" w:pos="1275"/>
              </w:tabs>
              <w:spacing w:before="20" w:after="20" w:line="280" w:lineRule="exact"/>
              <w:ind w:right="-45"/>
              <w:rPr>
                <w:rFonts w:ascii="Arial" w:hAnsi="Arial" w:cs="Arial"/>
                <w:sz w:val="18"/>
                <w:szCs w:val="18"/>
              </w:rPr>
            </w:pPr>
            <w:r>
              <w:rPr>
                <w:rFonts w:ascii="Arial" w:hAnsi="Arial" w:cs="Arial"/>
                <w:sz w:val="18"/>
                <w:szCs w:val="18"/>
              </w:rPr>
              <w:t>18,095,802</w:t>
            </w:r>
          </w:p>
        </w:tc>
        <w:tc>
          <w:tcPr>
            <w:tcW w:w="1563" w:type="dxa"/>
            <w:tcBorders>
              <w:top w:val="nil"/>
              <w:left w:val="nil"/>
              <w:bottom w:val="nil"/>
              <w:right w:val="nil"/>
            </w:tcBorders>
            <w:vAlign w:val="bottom"/>
          </w:tcPr>
          <w:p w14:paraId="301731DF" w14:textId="0FCD862C" w:rsidR="004C06C2" w:rsidRPr="0006468E" w:rsidRDefault="004C06C2" w:rsidP="003E750B">
            <w:pPr>
              <w:pBdr>
                <w:bottom w:val="single" w:sz="4" w:space="1" w:color="auto"/>
              </w:pBdr>
              <w:tabs>
                <w:tab w:val="decimal" w:pos="1275"/>
              </w:tabs>
              <w:spacing w:before="20" w:after="20" w:line="280" w:lineRule="exact"/>
              <w:ind w:right="-45"/>
              <w:rPr>
                <w:rFonts w:ascii="Arial" w:hAnsi="Arial" w:cs="Arial"/>
                <w:sz w:val="18"/>
                <w:szCs w:val="18"/>
              </w:rPr>
            </w:pPr>
            <w:r w:rsidRPr="0007105F">
              <w:rPr>
                <w:rFonts w:ascii="Arial" w:hAnsi="Arial" w:cs="Arial"/>
                <w:sz w:val="18"/>
                <w:szCs w:val="18"/>
              </w:rPr>
              <w:t>19,784,998</w:t>
            </w:r>
          </w:p>
        </w:tc>
      </w:tr>
      <w:tr w:rsidR="004C06C2" w:rsidRPr="0006468E" w14:paraId="6D7E32F2" w14:textId="77777777" w:rsidTr="003C143E">
        <w:trPr>
          <w:trHeight w:val="306"/>
        </w:trPr>
        <w:tc>
          <w:tcPr>
            <w:tcW w:w="2880" w:type="dxa"/>
            <w:tcBorders>
              <w:top w:val="nil"/>
              <w:left w:val="nil"/>
              <w:bottom w:val="nil"/>
              <w:right w:val="nil"/>
            </w:tcBorders>
            <w:hideMark/>
          </w:tcPr>
          <w:p w14:paraId="45B69510" w14:textId="77777777" w:rsidR="004C06C2" w:rsidRPr="0006468E" w:rsidRDefault="004C06C2" w:rsidP="003E750B">
            <w:pPr>
              <w:spacing w:before="20" w:after="20" w:line="280" w:lineRule="exact"/>
              <w:rPr>
                <w:rFonts w:ascii="Arial" w:hAnsi="Arial" w:cs="Arial"/>
                <w:sz w:val="18"/>
                <w:szCs w:val="18"/>
              </w:rPr>
            </w:pPr>
            <w:r w:rsidRPr="0006468E">
              <w:rPr>
                <w:rFonts w:ascii="Arial" w:hAnsi="Arial" w:cs="Arial"/>
                <w:sz w:val="18"/>
                <w:szCs w:val="18"/>
              </w:rPr>
              <w:t xml:space="preserve">Total  </w:t>
            </w:r>
          </w:p>
        </w:tc>
        <w:tc>
          <w:tcPr>
            <w:tcW w:w="1559" w:type="dxa"/>
            <w:tcBorders>
              <w:top w:val="nil"/>
              <w:left w:val="nil"/>
              <w:bottom w:val="nil"/>
              <w:right w:val="nil"/>
            </w:tcBorders>
            <w:vAlign w:val="bottom"/>
          </w:tcPr>
          <w:p w14:paraId="08815B8F" w14:textId="11764620" w:rsidR="004C06C2" w:rsidRPr="0006468E" w:rsidRDefault="001535D7" w:rsidP="003E750B">
            <w:pPr>
              <w:pBdr>
                <w:bottom w:val="double" w:sz="4" w:space="1" w:color="auto"/>
              </w:pBdr>
              <w:tabs>
                <w:tab w:val="decimal" w:pos="1275"/>
              </w:tabs>
              <w:spacing w:before="20" w:after="20" w:line="280" w:lineRule="exact"/>
              <w:ind w:right="-45"/>
              <w:rPr>
                <w:rFonts w:ascii="Arial" w:hAnsi="Arial" w:cs="Arial"/>
                <w:sz w:val="18"/>
                <w:szCs w:val="18"/>
              </w:rPr>
            </w:pPr>
            <w:r>
              <w:rPr>
                <w:rFonts w:ascii="Arial" w:hAnsi="Arial" w:cs="Arial"/>
                <w:sz w:val="18"/>
                <w:szCs w:val="18"/>
              </w:rPr>
              <w:t>7,265,692,600</w:t>
            </w:r>
          </w:p>
        </w:tc>
        <w:tc>
          <w:tcPr>
            <w:tcW w:w="1559" w:type="dxa"/>
            <w:tcBorders>
              <w:top w:val="nil"/>
              <w:left w:val="nil"/>
              <w:bottom w:val="nil"/>
              <w:right w:val="nil"/>
            </w:tcBorders>
            <w:vAlign w:val="bottom"/>
          </w:tcPr>
          <w:p w14:paraId="65A24122" w14:textId="38A22569" w:rsidR="004C06C2" w:rsidRPr="0006468E" w:rsidRDefault="004C06C2" w:rsidP="003E750B">
            <w:pPr>
              <w:pBdr>
                <w:bottom w:val="double" w:sz="4" w:space="1" w:color="auto"/>
              </w:pBdr>
              <w:tabs>
                <w:tab w:val="decimal" w:pos="1275"/>
              </w:tabs>
              <w:spacing w:before="20" w:after="20" w:line="280" w:lineRule="exact"/>
              <w:ind w:right="-45"/>
              <w:rPr>
                <w:rFonts w:ascii="Arial" w:hAnsi="Arial" w:cs="Arial"/>
                <w:sz w:val="18"/>
                <w:szCs w:val="18"/>
              </w:rPr>
            </w:pPr>
            <w:r w:rsidRPr="00D86C8E">
              <w:rPr>
                <w:rFonts w:ascii="Arial" w:hAnsi="Arial" w:cs="Arial"/>
                <w:sz w:val="18"/>
                <w:szCs w:val="18"/>
              </w:rPr>
              <w:t>7,521,187,666</w:t>
            </w:r>
          </w:p>
        </w:tc>
        <w:tc>
          <w:tcPr>
            <w:tcW w:w="1559" w:type="dxa"/>
            <w:tcBorders>
              <w:top w:val="nil"/>
              <w:left w:val="nil"/>
              <w:bottom w:val="nil"/>
              <w:right w:val="nil"/>
            </w:tcBorders>
            <w:vAlign w:val="bottom"/>
          </w:tcPr>
          <w:p w14:paraId="1CA99A6F" w14:textId="6440364F" w:rsidR="004C06C2" w:rsidRPr="0006468E" w:rsidRDefault="00244EF0" w:rsidP="003E750B">
            <w:pPr>
              <w:pBdr>
                <w:bottom w:val="double" w:sz="4" w:space="1" w:color="auto"/>
              </w:pBdr>
              <w:tabs>
                <w:tab w:val="decimal" w:pos="1275"/>
              </w:tabs>
              <w:spacing w:before="20" w:after="20" w:line="280" w:lineRule="exact"/>
              <w:ind w:right="-45"/>
              <w:rPr>
                <w:rFonts w:ascii="Arial" w:hAnsi="Arial" w:cs="Arial"/>
                <w:sz w:val="18"/>
                <w:szCs w:val="18"/>
              </w:rPr>
            </w:pPr>
            <w:r>
              <w:rPr>
                <w:rFonts w:ascii="Arial" w:hAnsi="Arial" w:cs="Arial"/>
                <w:sz w:val="18"/>
                <w:szCs w:val="18"/>
              </w:rPr>
              <w:t>113,455,716</w:t>
            </w:r>
          </w:p>
        </w:tc>
        <w:tc>
          <w:tcPr>
            <w:tcW w:w="1563" w:type="dxa"/>
            <w:tcBorders>
              <w:top w:val="nil"/>
              <w:left w:val="nil"/>
              <w:bottom w:val="nil"/>
              <w:right w:val="nil"/>
            </w:tcBorders>
            <w:vAlign w:val="bottom"/>
          </w:tcPr>
          <w:p w14:paraId="31964913" w14:textId="6D7D8ACD" w:rsidR="004C06C2" w:rsidRPr="0006468E" w:rsidRDefault="004C06C2" w:rsidP="003E750B">
            <w:pPr>
              <w:pBdr>
                <w:bottom w:val="double" w:sz="4" w:space="1" w:color="auto"/>
              </w:pBdr>
              <w:tabs>
                <w:tab w:val="decimal" w:pos="1275"/>
              </w:tabs>
              <w:spacing w:before="20" w:after="20" w:line="280" w:lineRule="exact"/>
              <w:ind w:right="-43"/>
              <w:rPr>
                <w:rFonts w:ascii="Arial" w:hAnsi="Arial" w:cs="Arial"/>
                <w:sz w:val="18"/>
                <w:szCs w:val="18"/>
              </w:rPr>
            </w:pPr>
            <w:r w:rsidRPr="00202118">
              <w:rPr>
                <w:rFonts w:ascii="Arial" w:hAnsi="Arial" w:cs="Arial"/>
                <w:sz w:val="18"/>
                <w:szCs w:val="18"/>
              </w:rPr>
              <w:t>151,242,722</w:t>
            </w:r>
          </w:p>
        </w:tc>
      </w:tr>
    </w:tbl>
    <w:p w14:paraId="1BBC7514" w14:textId="05FC6445" w:rsidR="00736501" w:rsidRPr="0006468E" w:rsidRDefault="00736501" w:rsidP="006177B8">
      <w:pPr>
        <w:tabs>
          <w:tab w:val="left" w:pos="1440"/>
        </w:tabs>
        <w:spacing w:before="240" w:after="120" w:line="380" w:lineRule="exact"/>
        <w:ind w:left="547" w:right="58" w:hanging="547"/>
        <w:outlineLvl w:val="0"/>
        <w:rPr>
          <w:rFonts w:ascii="Arial" w:hAnsi="Arial" w:cs="Arial"/>
          <w:sz w:val="22"/>
          <w:szCs w:val="22"/>
        </w:rPr>
        <w:sectPr w:rsidR="00736501" w:rsidRPr="0006468E" w:rsidSect="00B8489D">
          <w:footerReference w:type="default" r:id="rId11"/>
          <w:pgSz w:w="11909" w:h="16834" w:code="9"/>
          <w:pgMar w:top="1296" w:right="1080" w:bottom="1080" w:left="1296" w:header="706" w:footer="706" w:gutter="0"/>
          <w:pgNumType w:chapStyle="1"/>
          <w:cols w:space="720"/>
        </w:sectPr>
      </w:pPr>
    </w:p>
    <w:p w14:paraId="27E43EFB" w14:textId="75178955" w:rsidR="006177B8" w:rsidRPr="0006468E" w:rsidRDefault="006177B8" w:rsidP="006177B8">
      <w:pPr>
        <w:tabs>
          <w:tab w:val="left" w:pos="1440"/>
        </w:tabs>
        <w:spacing w:before="120" w:after="120" w:line="380" w:lineRule="exact"/>
        <w:ind w:left="547" w:right="58" w:hanging="547"/>
        <w:jc w:val="both"/>
        <w:outlineLvl w:val="0"/>
        <w:rPr>
          <w:rFonts w:ascii="Arial" w:hAnsi="Arial" w:cs="Arial"/>
          <w:b/>
          <w:bCs/>
          <w:sz w:val="22"/>
          <w:szCs w:val="22"/>
        </w:rPr>
      </w:pPr>
      <w:r w:rsidRPr="0006468E">
        <w:rPr>
          <w:rFonts w:ascii="Arial" w:hAnsi="Arial" w:cs="Arial"/>
          <w:sz w:val="22"/>
          <w:szCs w:val="22"/>
        </w:rPr>
        <w:lastRenderedPageBreak/>
        <w:t xml:space="preserve">Movements of property, plant and equipment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summarised below.</w:t>
      </w:r>
    </w:p>
    <w:tbl>
      <w:tblPr>
        <w:tblW w:w="14498" w:type="dxa"/>
        <w:tblInd w:w="-90" w:type="dxa"/>
        <w:tblLayout w:type="fixed"/>
        <w:tblLook w:val="04A0" w:firstRow="1" w:lastRow="0" w:firstColumn="1" w:lastColumn="0" w:noHBand="0" w:noVBand="1"/>
      </w:tblPr>
      <w:tblGrid>
        <w:gridCol w:w="2790"/>
        <w:gridCol w:w="1639"/>
        <w:gridCol w:w="1639"/>
        <w:gridCol w:w="1639"/>
        <w:gridCol w:w="1638"/>
        <w:gridCol w:w="1639"/>
        <w:gridCol w:w="1639"/>
        <w:gridCol w:w="1875"/>
      </w:tblGrid>
      <w:tr w:rsidR="00794161" w:rsidRPr="0006468E" w14:paraId="0B75100A" w14:textId="77777777" w:rsidTr="001B14F7">
        <w:trPr>
          <w:trHeight w:val="87"/>
        </w:trPr>
        <w:tc>
          <w:tcPr>
            <w:tcW w:w="2790" w:type="dxa"/>
            <w:tcBorders>
              <w:top w:val="nil"/>
              <w:left w:val="nil"/>
              <w:bottom w:val="nil"/>
              <w:right w:val="nil"/>
            </w:tcBorders>
            <w:noWrap/>
            <w:vAlign w:val="bottom"/>
          </w:tcPr>
          <w:p w14:paraId="7A50FE4B" w14:textId="77777777" w:rsidR="00794161" w:rsidRPr="0006468E" w:rsidRDefault="00794161" w:rsidP="00A651F7">
            <w:pPr>
              <w:overflowPunct/>
              <w:autoSpaceDE/>
              <w:autoSpaceDN/>
              <w:adjustRightInd/>
              <w:spacing w:line="320" w:lineRule="exact"/>
              <w:jc w:val="center"/>
              <w:textAlignment w:val="auto"/>
              <w:rPr>
                <w:rFonts w:ascii="Arial" w:hAnsi="Arial" w:cs="Arial"/>
              </w:rPr>
            </w:pPr>
          </w:p>
        </w:tc>
        <w:tc>
          <w:tcPr>
            <w:tcW w:w="11708" w:type="dxa"/>
            <w:gridSpan w:val="7"/>
            <w:tcBorders>
              <w:top w:val="nil"/>
              <w:left w:val="nil"/>
              <w:bottom w:val="nil"/>
              <w:right w:val="nil"/>
            </w:tcBorders>
          </w:tcPr>
          <w:p w14:paraId="625FACCD" w14:textId="77777777" w:rsidR="00794161" w:rsidRPr="0006468E" w:rsidRDefault="00794161"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E1A8780" w14:textId="77777777" w:rsidTr="40D86294">
        <w:trPr>
          <w:trHeight w:val="87"/>
        </w:trPr>
        <w:tc>
          <w:tcPr>
            <w:tcW w:w="2790" w:type="dxa"/>
            <w:tcBorders>
              <w:top w:val="nil"/>
              <w:left w:val="nil"/>
              <w:bottom w:val="nil"/>
              <w:right w:val="nil"/>
            </w:tcBorders>
            <w:noWrap/>
            <w:vAlign w:val="bottom"/>
          </w:tcPr>
          <w:p w14:paraId="24F501C3" w14:textId="77777777" w:rsidR="000A5D99" w:rsidRPr="0006468E" w:rsidRDefault="000A5D99" w:rsidP="00A651F7">
            <w:pPr>
              <w:overflowPunct/>
              <w:autoSpaceDE/>
              <w:autoSpaceDN/>
              <w:adjustRightInd/>
              <w:spacing w:line="320" w:lineRule="exact"/>
              <w:jc w:val="center"/>
              <w:textAlignment w:val="auto"/>
              <w:rPr>
                <w:rFonts w:ascii="Arial" w:hAnsi="Arial" w:cs="Arial"/>
              </w:rPr>
            </w:pPr>
          </w:p>
        </w:tc>
        <w:tc>
          <w:tcPr>
            <w:tcW w:w="11708" w:type="dxa"/>
            <w:gridSpan w:val="7"/>
            <w:tcBorders>
              <w:top w:val="nil"/>
              <w:left w:val="nil"/>
              <w:bottom w:val="nil"/>
            </w:tcBorders>
          </w:tcPr>
          <w:p w14:paraId="5A7037D3" w14:textId="77777777" w:rsidR="000A5D99" w:rsidRPr="0006468E" w:rsidRDefault="000A5D99"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BFFC5BA" w14:textId="77777777" w:rsidTr="40D86294">
        <w:trPr>
          <w:trHeight w:val="87"/>
        </w:trPr>
        <w:tc>
          <w:tcPr>
            <w:tcW w:w="2790" w:type="dxa"/>
            <w:tcBorders>
              <w:top w:val="nil"/>
              <w:left w:val="nil"/>
              <w:bottom w:val="nil"/>
              <w:right w:val="nil"/>
            </w:tcBorders>
            <w:noWrap/>
            <w:vAlign w:val="bottom"/>
            <w:hideMark/>
          </w:tcPr>
          <w:p w14:paraId="7ACCF7E9" w14:textId="77777777"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39" w:type="dxa"/>
            <w:tcBorders>
              <w:top w:val="nil"/>
              <w:left w:val="nil"/>
              <w:right w:val="nil"/>
            </w:tcBorders>
            <w:noWrap/>
            <w:vAlign w:val="bottom"/>
            <w:hideMark/>
          </w:tcPr>
          <w:p w14:paraId="244FB19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39" w:type="dxa"/>
            <w:tcBorders>
              <w:top w:val="nil"/>
              <w:left w:val="nil"/>
              <w:right w:val="nil"/>
            </w:tcBorders>
            <w:noWrap/>
            <w:vAlign w:val="bottom"/>
            <w:hideMark/>
          </w:tcPr>
          <w:p w14:paraId="205D9334"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639" w:type="dxa"/>
            <w:tcBorders>
              <w:top w:val="nil"/>
              <w:left w:val="nil"/>
              <w:right w:val="nil"/>
            </w:tcBorders>
            <w:noWrap/>
            <w:vAlign w:val="bottom"/>
            <w:hideMark/>
          </w:tcPr>
          <w:p w14:paraId="28F530AD"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38" w:type="dxa"/>
            <w:tcBorders>
              <w:top w:val="nil"/>
              <w:left w:val="nil"/>
              <w:right w:val="nil"/>
            </w:tcBorders>
            <w:noWrap/>
            <w:vAlign w:val="bottom"/>
            <w:hideMark/>
          </w:tcPr>
          <w:p w14:paraId="615918CA"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39" w:type="dxa"/>
            <w:tcBorders>
              <w:top w:val="nil"/>
              <w:left w:val="nil"/>
              <w:right w:val="nil"/>
            </w:tcBorders>
            <w:noWrap/>
            <w:vAlign w:val="bottom"/>
            <w:hideMark/>
          </w:tcPr>
          <w:p w14:paraId="3218E336"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39" w:type="dxa"/>
            <w:tcBorders>
              <w:top w:val="nil"/>
              <w:left w:val="nil"/>
              <w:right w:val="nil"/>
            </w:tcBorders>
            <w:noWrap/>
            <w:vAlign w:val="bottom"/>
            <w:hideMark/>
          </w:tcPr>
          <w:p w14:paraId="7FD162AF"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75" w:type="dxa"/>
            <w:tcBorders>
              <w:top w:val="nil"/>
              <w:left w:val="nil"/>
              <w:right w:val="nil"/>
            </w:tcBorders>
            <w:noWrap/>
            <w:vAlign w:val="bottom"/>
            <w:hideMark/>
          </w:tcPr>
          <w:p w14:paraId="6C574BB1" w14:textId="777777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309AEE7E" w14:textId="77777777" w:rsidTr="40D86294">
        <w:trPr>
          <w:trHeight w:val="87"/>
        </w:trPr>
        <w:tc>
          <w:tcPr>
            <w:tcW w:w="2790" w:type="dxa"/>
            <w:tcBorders>
              <w:top w:val="nil"/>
              <w:left w:val="nil"/>
              <w:bottom w:val="nil"/>
              <w:right w:val="nil"/>
            </w:tcBorders>
            <w:noWrap/>
            <w:vAlign w:val="bottom"/>
          </w:tcPr>
          <w:p w14:paraId="4E51574C" w14:textId="77777777" w:rsidR="004E4131" w:rsidRPr="0006468E" w:rsidRDefault="004E4131" w:rsidP="00A651F7">
            <w:pPr>
              <w:overflowPunct/>
              <w:autoSpaceDE/>
              <w:autoSpaceDN/>
              <w:adjustRightInd/>
              <w:spacing w:line="320" w:lineRule="exact"/>
              <w:ind w:left="162" w:right="-105" w:hanging="162"/>
              <w:textAlignment w:val="auto"/>
              <w:rPr>
                <w:rFonts w:ascii="Arial" w:hAnsi="Arial" w:cs="Arial"/>
                <w:b/>
                <w:bCs/>
              </w:rPr>
            </w:pPr>
            <w:r w:rsidRPr="0006468E">
              <w:rPr>
                <w:rFonts w:ascii="Arial" w:hAnsi="Arial" w:cs="Arial"/>
                <w:b/>
                <w:bCs/>
              </w:rPr>
              <w:t>Cost</w:t>
            </w:r>
          </w:p>
        </w:tc>
        <w:tc>
          <w:tcPr>
            <w:tcW w:w="1639" w:type="dxa"/>
            <w:tcBorders>
              <w:top w:val="nil"/>
              <w:left w:val="nil"/>
              <w:bottom w:val="nil"/>
              <w:right w:val="nil"/>
            </w:tcBorders>
            <w:noWrap/>
            <w:vAlign w:val="bottom"/>
          </w:tcPr>
          <w:p w14:paraId="218ED9A6"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noWrap/>
            <w:vAlign w:val="bottom"/>
          </w:tcPr>
          <w:p w14:paraId="00408362"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noWrap/>
            <w:vAlign w:val="bottom"/>
          </w:tcPr>
          <w:p w14:paraId="169F5118"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8" w:type="dxa"/>
            <w:tcBorders>
              <w:top w:val="nil"/>
              <w:left w:val="nil"/>
              <w:bottom w:val="nil"/>
              <w:right w:val="nil"/>
            </w:tcBorders>
            <w:noWrap/>
            <w:vAlign w:val="bottom"/>
          </w:tcPr>
          <w:p w14:paraId="78F6CDDF"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noWrap/>
            <w:vAlign w:val="bottom"/>
          </w:tcPr>
          <w:p w14:paraId="2F44E1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639" w:type="dxa"/>
            <w:tcBorders>
              <w:top w:val="nil"/>
              <w:left w:val="nil"/>
              <w:bottom w:val="nil"/>
              <w:right w:val="nil"/>
            </w:tcBorders>
            <w:noWrap/>
            <w:vAlign w:val="bottom"/>
          </w:tcPr>
          <w:p w14:paraId="007E091C"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c>
          <w:tcPr>
            <w:tcW w:w="1875" w:type="dxa"/>
            <w:tcBorders>
              <w:top w:val="nil"/>
              <w:left w:val="nil"/>
              <w:bottom w:val="nil"/>
              <w:right w:val="nil"/>
            </w:tcBorders>
            <w:noWrap/>
            <w:vAlign w:val="bottom"/>
          </w:tcPr>
          <w:p w14:paraId="1779A425" w14:textId="77777777" w:rsidR="004E4131" w:rsidRPr="0006468E" w:rsidRDefault="004E4131" w:rsidP="00A651F7">
            <w:pPr>
              <w:tabs>
                <w:tab w:val="decimal" w:pos="1149"/>
              </w:tabs>
              <w:overflowPunct/>
              <w:autoSpaceDE/>
              <w:autoSpaceDN/>
              <w:adjustRightInd/>
              <w:spacing w:line="320" w:lineRule="exact"/>
              <w:textAlignment w:val="auto"/>
              <w:rPr>
                <w:rFonts w:ascii="Arial" w:hAnsi="Arial" w:cs="Arial"/>
              </w:rPr>
            </w:pPr>
          </w:p>
        </w:tc>
      </w:tr>
      <w:tr w:rsidR="00D37C83" w:rsidRPr="0006468E" w14:paraId="35A01B5D" w14:textId="77777777">
        <w:trPr>
          <w:trHeight w:val="87"/>
        </w:trPr>
        <w:tc>
          <w:tcPr>
            <w:tcW w:w="2790" w:type="dxa"/>
            <w:tcBorders>
              <w:top w:val="nil"/>
              <w:left w:val="nil"/>
              <w:bottom w:val="nil"/>
              <w:right w:val="nil"/>
            </w:tcBorders>
            <w:noWrap/>
            <w:vAlign w:val="bottom"/>
          </w:tcPr>
          <w:p w14:paraId="42BC2374" w14:textId="48291EA4" w:rsidR="00D37C83" w:rsidRPr="0006468E" w:rsidRDefault="00D37C83" w:rsidP="00D37C83">
            <w:pPr>
              <w:spacing w:line="320" w:lineRule="exact"/>
              <w:ind w:left="158" w:right="-72" w:hanging="158"/>
              <w:rPr>
                <w:rFonts w:ascii="Arial" w:hAnsi="Arial" w:cs="Arial"/>
              </w:rPr>
            </w:pPr>
            <w:r w:rsidRPr="0006468E">
              <w:rPr>
                <w:rFonts w:ascii="Arial" w:hAnsi="Arial" w:cs="Arial"/>
              </w:rPr>
              <w:t xml:space="preserve">1 January </w:t>
            </w:r>
            <w:r>
              <w:rPr>
                <w:rFonts w:ascii="Arial" w:hAnsi="Arial" w:cs="Arial"/>
              </w:rPr>
              <w:t>2024</w:t>
            </w:r>
          </w:p>
        </w:tc>
        <w:tc>
          <w:tcPr>
            <w:tcW w:w="1639" w:type="dxa"/>
            <w:tcBorders>
              <w:top w:val="nil"/>
              <w:left w:val="nil"/>
              <w:bottom w:val="nil"/>
              <w:right w:val="nil"/>
            </w:tcBorders>
            <w:noWrap/>
          </w:tcPr>
          <w:p w14:paraId="46A8DE26" w14:textId="167A330E"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4,682,576,370</w:t>
            </w:r>
          </w:p>
        </w:tc>
        <w:tc>
          <w:tcPr>
            <w:tcW w:w="1639" w:type="dxa"/>
            <w:tcBorders>
              <w:top w:val="nil"/>
              <w:left w:val="nil"/>
              <w:bottom w:val="nil"/>
              <w:right w:val="nil"/>
            </w:tcBorders>
            <w:noWrap/>
          </w:tcPr>
          <w:p w14:paraId="575F3CCF" w14:textId="0F82A909"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4,239,987,129</w:t>
            </w:r>
          </w:p>
        </w:tc>
        <w:tc>
          <w:tcPr>
            <w:tcW w:w="1639" w:type="dxa"/>
            <w:tcBorders>
              <w:top w:val="nil"/>
              <w:left w:val="nil"/>
              <w:bottom w:val="nil"/>
              <w:right w:val="nil"/>
            </w:tcBorders>
            <w:noWrap/>
          </w:tcPr>
          <w:p w14:paraId="294FFA23" w14:textId="411F75C8"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1,320,946,463</w:t>
            </w:r>
          </w:p>
        </w:tc>
        <w:tc>
          <w:tcPr>
            <w:tcW w:w="1638" w:type="dxa"/>
            <w:tcBorders>
              <w:top w:val="nil"/>
              <w:left w:val="nil"/>
              <w:bottom w:val="nil"/>
              <w:right w:val="nil"/>
            </w:tcBorders>
            <w:noWrap/>
          </w:tcPr>
          <w:p w14:paraId="7C3BCA2E" w14:textId="7B94B94E"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2,211,849,832</w:t>
            </w:r>
          </w:p>
        </w:tc>
        <w:tc>
          <w:tcPr>
            <w:tcW w:w="1639" w:type="dxa"/>
            <w:tcBorders>
              <w:top w:val="nil"/>
              <w:left w:val="nil"/>
              <w:bottom w:val="nil"/>
              <w:right w:val="nil"/>
            </w:tcBorders>
            <w:noWrap/>
          </w:tcPr>
          <w:p w14:paraId="1CC85321" w14:textId="772F40EA"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65,325,475</w:t>
            </w:r>
          </w:p>
        </w:tc>
        <w:tc>
          <w:tcPr>
            <w:tcW w:w="1639" w:type="dxa"/>
            <w:tcBorders>
              <w:top w:val="nil"/>
              <w:left w:val="nil"/>
              <w:bottom w:val="nil"/>
              <w:right w:val="nil"/>
            </w:tcBorders>
            <w:noWrap/>
          </w:tcPr>
          <w:p w14:paraId="4C29DBC0" w14:textId="517C1831" w:rsidR="00D37C83" w:rsidRPr="00D37C83" w:rsidRDefault="00D37C83" w:rsidP="00D37C83">
            <w:pP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89,398,183</w:t>
            </w:r>
          </w:p>
        </w:tc>
        <w:tc>
          <w:tcPr>
            <w:tcW w:w="1875" w:type="dxa"/>
            <w:tcBorders>
              <w:top w:val="nil"/>
              <w:left w:val="nil"/>
              <w:bottom w:val="nil"/>
              <w:right w:val="nil"/>
            </w:tcBorders>
            <w:noWrap/>
          </w:tcPr>
          <w:p w14:paraId="3E7F5301" w14:textId="7326F062"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12,610,083,452</w:t>
            </w:r>
          </w:p>
        </w:tc>
      </w:tr>
      <w:tr w:rsidR="00D37C83" w:rsidRPr="0006468E" w14:paraId="497E69D0" w14:textId="77777777">
        <w:trPr>
          <w:trHeight w:val="87"/>
        </w:trPr>
        <w:tc>
          <w:tcPr>
            <w:tcW w:w="2790" w:type="dxa"/>
            <w:tcBorders>
              <w:top w:val="nil"/>
              <w:left w:val="nil"/>
              <w:bottom w:val="nil"/>
              <w:right w:val="nil"/>
            </w:tcBorders>
            <w:noWrap/>
            <w:vAlign w:val="center"/>
          </w:tcPr>
          <w:p w14:paraId="5A469BFF" w14:textId="77777777"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Acquisitions</w:t>
            </w:r>
          </w:p>
        </w:tc>
        <w:tc>
          <w:tcPr>
            <w:tcW w:w="1639" w:type="dxa"/>
            <w:tcBorders>
              <w:top w:val="nil"/>
              <w:left w:val="nil"/>
              <w:bottom w:val="nil"/>
              <w:right w:val="nil"/>
            </w:tcBorders>
            <w:noWrap/>
          </w:tcPr>
          <w:p w14:paraId="61DB5DFA" w14:textId="461C946E"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25,152,078 </w:t>
            </w:r>
          </w:p>
        </w:tc>
        <w:tc>
          <w:tcPr>
            <w:tcW w:w="1639" w:type="dxa"/>
            <w:tcBorders>
              <w:top w:val="nil"/>
              <w:left w:val="nil"/>
              <w:bottom w:val="nil"/>
              <w:right w:val="nil"/>
            </w:tcBorders>
            <w:noWrap/>
          </w:tcPr>
          <w:p w14:paraId="37B11F94" w14:textId="63C36102"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107,364,522 </w:t>
            </w:r>
          </w:p>
        </w:tc>
        <w:tc>
          <w:tcPr>
            <w:tcW w:w="1639" w:type="dxa"/>
            <w:tcBorders>
              <w:top w:val="nil"/>
              <w:left w:val="nil"/>
              <w:bottom w:val="nil"/>
              <w:right w:val="nil"/>
            </w:tcBorders>
            <w:noWrap/>
          </w:tcPr>
          <w:p w14:paraId="49A524ED" w14:textId="5A14E3D9"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76,582,653 </w:t>
            </w:r>
          </w:p>
        </w:tc>
        <w:tc>
          <w:tcPr>
            <w:tcW w:w="1638" w:type="dxa"/>
            <w:tcBorders>
              <w:top w:val="nil"/>
              <w:left w:val="nil"/>
              <w:bottom w:val="nil"/>
              <w:right w:val="nil"/>
            </w:tcBorders>
            <w:noWrap/>
          </w:tcPr>
          <w:p w14:paraId="5F8683EB" w14:textId="3AFA48FE"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146,705,998 </w:t>
            </w:r>
          </w:p>
        </w:tc>
        <w:tc>
          <w:tcPr>
            <w:tcW w:w="1639" w:type="dxa"/>
            <w:tcBorders>
              <w:top w:val="nil"/>
              <w:left w:val="nil"/>
              <w:bottom w:val="nil"/>
              <w:right w:val="nil"/>
            </w:tcBorders>
            <w:noWrap/>
          </w:tcPr>
          <w:p w14:paraId="467FB6D2" w14:textId="5672D12D"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10,645,081 </w:t>
            </w:r>
          </w:p>
        </w:tc>
        <w:tc>
          <w:tcPr>
            <w:tcW w:w="1639" w:type="dxa"/>
            <w:tcBorders>
              <w:top w:val="nil"/>
              <w:left w:val="nil"/>
              <w:bottom w:val="nil"/>
              <w:right w:val="nil"/>
            </w:tcBorders>
            <w:noWrap/>
          </w:tcPr>
          <w:p w14:paraId="2C957812" w14:textId="6D8010BF" w:rsidR="00D37C83" w:rsidRPr="00D37C83" w:rsidRDefault="00D37C83" w:rsidP="00D37C83">
            <w:pP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 xml:space="preserve"> 253,632,202 </w:t>
            </w:r>
          </w:p>
        </w:tc>
        <w:tc>
          <w:tcPr>
            <w:tcW w:w="1875" w:type="dxa"/>
            <w:tcBorders>
              <w:top w:val="nil"/>
              <w:left w:val="nil"/>
              <w:bottom w:val="nil"/>
              <w:right w:val="nil"/>
            </w:tcBorders>
            <w:noWrap/>
          </w:tcPr>
          <w:p w14:paraId="21B8CC32" w14:textId="17987AE3"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 xml:space="preserve"> 620,082,534 </w:t>
            </w:r>
          </w:p>
        </w:tc>
      </w:tr>
      <w:tr w:rsidR="00D37C83" w:rsidRPr="0006468E" w14:paraId="6D4F43B5" w14:textId="77777777">
        <w:trPr>
          <w:trHeight w:val="87"/>
        </w:trPr>
        <w:tc>
          <w:tcPr>
            <w:tcW w:w="2790" w:type="dxa"/>
            <w:tcBorders>
              <w:top w:val="nil"/>
              <w:left w:val="nil"/>
              <w:bottom w:val="nil"/>
              <w:right w:val="nil"/>
            </w:tcBorders>
            <w:noWrap/>
            <w:vAlign w:val="center"/>
          </w:tcPr>
          <w:p w14:paraId="020B3ECF" w14:textId="233FEC10"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639" w:type="dxa"/>
            <w:tcBorders>
              <w:top w:val="nil"/>
              <w:left w:val="nil"/>
              <w:bottom w:val="nil"/>
              <w:right w:val="nil"/>
            </w:tcBorders>
            <w:noWrap/>
          </w:tcPr>
          <w:p w14:paraId="04752E7F" w14:textId="0B92B7E7"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(6,370,575)</w:t>
            </w:r>
          </w:p>
        </w:tc>
        <w:tc>
          <w:tcPr>
            <w:tcW w:w="1639" w:type="dxa"/>
            <w:tcBorders>
              <w:top w:val="nil"/>
              <w:left w:val="nil"/>
              <w:bottom w:val="nil"/>
              <w:right w:val="nil"/>
            </w:tcBorders>
            <w:noWrap/>
          </w:tcPr>
          <w:p w14:paraId="1E856075" w14:textId="744851B6"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(82,622,752)</w:t>
            </w:r>
          </w:p>
        </w:tc>
        <w:tc>
          <w:tcPr>
            <w:tcW w:w="1639" w:type="dxa"/>
            <w:tcBorders>
              <w:top w:val="nil"/>
              <w:left w:val="nil"/>
              <w:bottom w:val="nil"/>
              <w:right w:val="nil"/>
            </w:tcBorders>
            <w:noWrap/>
          </w:tcPr>
          <w:p w14:paraId="05140D82" w14:textId="0FFE61C8"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(24,192,550)</w:t>
            </w:r>
          </w:p>
        </w:tc>
        <w:tc>
          <w:tcPr>
            <w:tcW w:w="1638" w:type="dxa"/>
            <w:tcBorders>
              <w:top w:val="nil"/>
              <w:left w:val="nil"/>
              <w:bottom w:val="nil"/>
              <w:right w:val="nil"/>
            </w:tcBorders>
            <w:noWrap/>
          </w:tcPr>
          <w:p w14:paraId="6D56E873" w14:textId="0BD31F1F"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(120,272,341)</w:t>
            </w:r>
          </w:p>
        </w:tc>
        <w:tc>
          <w:tcPr>
            <w:tcW w:w="1639" w:type="dxa"/>
            <w:tcBorders>
              <w:top w:val="nil"/>
              <w:left w:val="nil"/>
              <w:bottom w:val="nil"/>
              <w:right w:val="nil"/>
            </w:tcBorders>
            <w:noWrap/>
          </w:tcPr>
          <w:p w14:paraId="3A2074C5" w14:textId="49E1E234"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(9,844,769)</w:t>
            </w:r>
          </w:p>
        </w:tc>
        <w:tc>
          <w:tcPr>
            <w:tcW w:w="1639" w:type="dxa"/>
            <w:tcBorders>
              <w:top w:val="nil"/>
              <w:left w:val="nil"/>
              <w:bottom w:val="nil"/>
              <w:right w:val="nil"/>
            </w:tcBorders>
            <w:noWrap/>
          </w:tcPr>
          <w:p w14:paraId="0A2C801D" w14:textId="682BE6F9" w:rsidR="00D37C83" w:rsidRPr="00D37C83" w:rsidRDefault="00D37C83" w:rsidP="00D37C83">
            <w:pP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w:t>
            </w:r>
          </w:p>
        </w:tc>
        <w:tc>
          <w:tcPr>
            <w:tcW w:w="1875" w:type="dxa"/>
            <w:tcBorders>
              <w:top w:val="nil"/>
              <w:left w:val="nil"/>
              <w:bottom w:val="nil"/>
              <w:right w:val="nil"/>
            </w:tcBorders>
            <w:noWrap/>
          </w:tcPr>
          <w:p w14:paraId="4E494E57" w14:textId="3CECC09C"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 xml:space="preserve"> (243,302,987)</w:t>
            </w:r>
          </w:p>
        </w:tc>
      </w:tr>
      <w:tr w:rsidR="00D37C83" w:rsidRPr="0006468E" w14:paraId="73EDDF22" w14:textId="77777777">
        <w:trPr>
          <w:trHeight w:val="87"/>
        </w:trPr>
        <w:tc>
          <w:tcPr>
            <w:tcW w:w="2790" w:type="dxa"/>
            <w:tcBorders>
              <w:top w:val="nil"/>
              <w:left w:val="nil"/>
              <w:bottom w:val="nil"/>
              <w:right w:val="nil"/>
            </w:tcBorders>
            <w:noWrap/>
            <w:vAlign w:val="center"/>
          </w:tcPr>
          <w:p w14:paraId="14E56A5F" w14:textId="77777777"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Transfers</w:t>
            </w:r>
          </w:p>
        </w:tc>
        <w:tc>
          <w:tcPr>
            <w:tcW w:w="1639" w:type="dxa"/>
            <w:tcBorders>
              <w:top w:val="nil"/>
              <w:left w:val="nil"/>
              <w:bottom w:val="nil"/>
              <w:right w:val="nil"/>
            </w:tcBorders>
            <w:noWrap/>
          </w:tcPr>
          <w:p w14:paraId="402E7C7A" w14:textId="346EE8F5"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10,855,538 </w:t>
            </w:r>
          </w:p>
        </w:tc>
        <w:tc>
          <w:tcPr>
            <w:tcW w:w="1639" w:type="dxa"/>
            <w:tcBorders>
              <w:top w:val="nil"/>
              <w:left w:val="nil"/>
              <w:bottom w:val="nil"/>
              <w:right w:val="nil"/>
            </w:tcBorders>
            <w:noWrap/>
          </w:tcPr>
          <w:p w14:paraId="526A367A" w14:textId="79D40031"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113,923,545 </w:t>
            </w:r>
          </w:p>
        </w:tc>
        <w:tc>
          <w:tcPr>
            <w:tcW w:w="1639" w:type="dxa"/>
            <w:tcBorders>
              <w:top w:val="nil"/>
              <w:left w:val="nil"/>
              <w:bottom w:val="nil"/>
              <w:right w:val="nil"/>
            </w:tcBorders>
            <w:noWrap/>
          </w:tcPr>
          <w:p w14:paraId="7D65F9ED" w14:textId="21C6F22E"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9,456,627 </w:t>
            </w:r>
          </w:p>
        </w:tc>
        <w:tc>
          <w:tcPr>
            <w:tcW w:w="1638" w:type="dxa"/>
            <w:tcBorders>
              <w:top w:val="nil"/>
              <w:left w:val="nil"/>
              <w:bottom w:val="nil"/>
              <w:right w:val="nil"/>
            </w:tcBorders>
            <w:noWrap/>
          </w:tcPr>
          <w:p w14:paraId="4C31F0E8" w14:textId="52BC2244"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106,994,604 </w:t>
            </w:r>
          </w:p>
        </w:tc>
        <w:tc>
          <w:tcPr>
            <w:tcW w:w="1639" w:type="dxa"/>
            <w:tcBorders>
              <w:top w:val="nil"/>
              <w:left w:val="nil"/>
              <w:bottom w:val="nil"/>
              <w:right w:val="nil"/>
            </w:tcBorders>
            <w:noWrap/>
          </w:tcPr>
          <w:p w14:paraId="32F3DF34" w14:textId="1770D2CD"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3,808 </w:t>
            </w:r>
          </w:p>
        </w:tc>
        <w:tc>
          <w:tcPr>
            <w:tcW w:w="1639" w:type="dxa"/>
            <w:tcBorders>
              <w:top w:val="nil"/>
              <w:left w:val="nil"/>
              <w:bottom w:val="nil"/>
              <w:right w:val="nil"/>
            </w:tcBorders>
            <w:noWrap/>
          </w:tcPr>
          <w:p w14:paraId="50C6AF72" w14:textId="4BB1A5DF" w:rsidR="00D37C83" w:rsidRPr="00D37C83" w:rsidRDefault="00D37C83" w:rsidP="00D37C83">
            <w:pP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 xml:space="preserve"> (241,234,122)</w:t>
            </w:r>
          </w:p>
        </w:tc>
        <w:tc>
          <w:tcPr>
            <w:tcW w:w="1875" w:type="dxa"/>
            <w:tcBorders>
              <w:top w:val="nil"/>
              <w:left w:val="nil"/>
              <w:bottom w:val="nil"/>
              <w:right w:val="nil"/>
            </w:tcBorders>
            <w:noWrap/>
          </w:tcPr>
          <w:p w14:paraId="157CE870" w14:textId="0BAD035C"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w:t>
            </w:r>
          </w:p>
        </w:tc>
      </w:tr>
      <w:tr w:rsidR="00D37C83" w:rsidRPr="0006468E" w14:paraId="0AA49E98" w14:textId="77777777">
        <w:trPr>
          <w:trHeight w:val="87"/>
        </w:trPr>
        <w:tc>
          <w:tcPr>
            <w:tcW w:w="2790" w:type="dxa"/>
            <w:tcBorders>
              <w:top w:val="nil"/>
              <w:left w:val="nil"/>
              <w:bottom w:val="nil"/>
              <w:right w:val="nil"/>
            </w:tcBorders>
            <w:noWrap/>
            <w:vAlign w:val="center"/>
          </w:tcPr>
          <w:p w14:paraId="07962260" w14:textId="77777777"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Reclassification</w:t>
            </w:r>
          </w:p>
        </w:tc>
        <w:tc>
          <w:tcPr>
            <w:tcW w:w="1639" w:type="dxa"/>
            <w:tcBorders>
              <w:top w:val="nil"/>
              <w:left w:val="nil"/>
              <w:right w:val="nil"/>
            </w:tcBorders>
            <w:noWrap/>
          </w:tcPr>
          <w:p w14:paraId="25B17CA4" w14:textId="0516B24D" w:rsidR="00D37C83" w:rsidRPr="00D37C83"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D37C83">
              <w:rPr>
                <w:rFonts w:ascii="Arial" w:hAnsi="Arial" w:cs="Arial"/>
              </w:rPr>
              <w:t xml:space="preserve"> 165,999,720 </w:t>
            </w:r>
          </w:p>
        </w:tc>
        <w:tc>
          <w:tcPr>
            <w:tcW w:w="1639" w:type="dxa"/>
            <w:tcBorders>
              <w:top w:val="nil"/>
              <w:left w:val="nil"/>
              <w:right w:val="nil"/>
            </w:tcBorders>
            <w:noWrap/>
          </w:tcPr>
          <w:p w14:paraId="25076929" w14:textId="1886CBDA" w:rsidR="00D37C83" w:rsidRPr="00D37C83" w:rsidRDefault="00D37C83" w:rsidP="00D37C83">
            <w:pPr>
              <w:pBdr>
                <w:bottom w:val="single" w:sz="4" w:space="1" w:color="auto"/>
              </w:pBdr>
              <w:tabs>
                <w:tab w:val="decimal" w:pos="1335"/>
              </w:tabs>
              <w:overflowPunct/>
              <w:autoSpaceDE/>
              <w:adjustRightInd/>
              <w:spacing w:line="320" w:lineRule="exact"/>
              <w:rPr>
                <w:rFonts w:ascii="Arial" w:hAnsi="Arial" w:cs="Arial"/>
                <w:cs/>
              </w:rPr>
            </w:pPr>
            <w:r w:rsidRPr="00D37C83">
              <w:rPr>
                <w:rFonts w:ascii="Arial" w:hAnsi="Arial" w:cs="Arial"/>
              </w:rPr>
              <w:t xml:space="preserve"> (5,869,043)</w:t>
            </w:r>
          </w:p>
        </w:tc>
        <w:tc>
          <w:tcPr>
            <w:tcW w:w="1639" w:type="dxa"/>
            <w:tcBorders>
              <w:top w:val="nil"/>
              <w:left w:val="nil"/>
              <w:right w:val="nil"/>
            </w:tcBorders>
            <w:noWrap/>
          </w:tcPr>
          <w:p w14:paraId="217C1E9D" w14:textId="71DF9A6E" w:rsidR="00D37C83" w:rsidRPr="00D37C83"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D37C83">
              <w:rPr>
                <w:rFonts w:ascii="Arial" w:hAnsi="Arial" w:cs="Arial"/>
              </w:rPr>
              <w:t xml:space="preserve"> 7,964,772 </w:t>
            </w:r>
          </w:p>
        </w:tc>
        <w:tc>
          <w:tcPr>
            <w:tcW w:w="1638" w:type="dxa"/>
            <w:tcBorders>
              <w:top w:val="nil"/>
              <w:left w:val="nil"/>
              <w:right w:val="nil"/>
            </w:tcBorders>
            <w:noWrap/>
          </w:tcPr>
          <w:p w14:paraId="31AF36B1" w14:textId="35037A94" w:rsidR="00D37C83" w:rsidRPr="00D37C83"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D37C83">
              <w:rPr>
                <w:rFonts w:ascii="Arial" w:hAnsi="Arial" w:cs="Arial"/>
              </w:rPr>
              <w:t xml:space="preserve"> 21,579,780 </w:t>
            </w:r>
          </w:p>
        </w:tc>
        <w:tc>
          <w:tcPr>
            <w:tcW w:w="1639" w:type="dxa"/>
            <w:tcBorders>
              <w:top w:val="nil"/>
              <w:left w:val="nil"/>
              <w:right w:val="nil"/>
            </w:tcBorders>
            <w:noWrap/>
          </w:tcPr>
          <w:p w14:paraId="29D1ECFC" w14:textId="60F0BE43" w:rsidR="00D37C83" w:rsidRPr="00D37C83" w:rsidRDefault="00D37C83" w:rsidP="00D37C83">
            <w:pPr>
              <w:pBdr>
                <w:bottom w:val="single" w:sz="4" w:space="1" w:color="auto"/>
              </w:pBdr>
              <w:tabs>
                <w:tab w:val="decimal" w:pos="1335"/>
              </w:tabs>
              <w:spacing w:line="320" w:lineRule="exact"/>
              <w:rPr>
                <w:rFonts w:ascii="Arial" w:hAnsi="Arial" w:cs="Arial"/>
              </w:rPr>
            </w:pPr>
            <w:r w:rsidRPr="00D37C83">
              <w:rPr>
                <w:rFonts w:ascii="Arial" w:hAnsi="Arial" w:cs="Arial"/>
              </w:rPr>
              <w:t xml:space="preserve"> 2,534,170 </w:t>
            </w:r>
          </w:p>
        </w:tc>
        <w:tc>
          <w:tcPr>
            <w:tcW w:w="1639" w:type="dxa"/>
            <w:tcBorders>
              <w:top w:val="nil"/>
              <w:left w:val="nil"/>
              <w:right w:val="nil"/>
            </w:tcBorders>
            <w:noWrap/>
          </w:tcPr>
          <w:p w14:paraId="757D3A5D" w14:textId="77BDA7E2" w:rsidR="00D37C83" w:rsidRPr="00D37C83" w:rsidRDefault="00D37C83" w:rsidP="00D37C83">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 xml:space="preserve"> (8,571,140)</w:t>
            </w:r>
          </w:p>
        </w:tc>
        <w:tc>
          <w:tcPr>
            <w:tcW w:w="1875" w:type="dxa"/>
            <w:tcBorders>
              <w:top w:val="nil"/>
              <w:left w:val="nil"/>
              <w:right w:val="nil"/>
            </w:tcBorders>
            <w:noWrap/>
          </w:tcPr>
          <w:p w14:paraId="6A3B93DE" w14:textId="0F943A8A" w:rsidR="00D37C83" w:rsidRPr="00D37C83" w:rsidRDefault="00D37C83" w:rsidP="00D37C83">
            <w:pPr>
              <w:pBdr>
                <w:bottom w:val="single" w:sz="4" w:space="1" w:color="auto"/>
              </w:pBdr>
              <w:tabs>
                <w:tab w:val="decimal" w:pos="1590"/>
              </w:tabs>
              <w:spacing w:line="320" w:lineRule="exact"/>
              <w:rPr>
                <w:rFonts w:ascii="Arial" w:hAnsi="Arial" w:cs="Arial"/>
              </w:rPr>
            </w:pPr>
            <w:r w:rsidRPr="00D37C83">
              <w:rPr>
                <w:rFonts w:ascii="Arial" w:hAnsi="Arial" w:cs="Arial"/>
              </w:rPr>
              <w:t xml:space="preserve"> 183,638,259 </w:t>
            </w:r>
          </w:p>
        </w:tc>
      </w:tr>
      <w:tr w:rsidR="00D37C83" w:rsidRPr="0006468E" w14:paraId="5503D5AA" w14:textId="77777777">
        <w:trPr>
          <w:trHeight w:val="313"/>
        </w:trPr>
        <w:tc>
          <w:tcPr>
            <w:tcW w:w="2790" w:type="dxa"/>
            <w:tcBorders>
              <w:top w:val="nil"/>
              <w:left w:val="nil"/>
              <w:bottom w:val="nil"/>
              <w:right w:val="nil"/>
            </w:tcBorders>
            <w:noWrap/>
            <w:vAlign w:val="center"/>
          </w:tcPr>
          <w:p w14:paraId="6864D2C1" w14:textId="69FBF0EE"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39" w:type="dxa"/>
            <w:tcBorders>
              <w:top w:val="nil"/>
              <w:left w:val="nil"/>
              <w:bottom w:val="nil"/>
              <w:right w:val="nil"/>
            </w:tcBorders>
            <w:noWrap/>
          </w:tcPr>
          <w:p w14:paraId="7EF63663" w14:textId="44967BA0"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4,878,213,131 </w:t>
            </w:r>
          </w:p>
        </w:tc>
        <w:tc>
          <w:tcPr>
            <w:tcW w:w="1639" w:type="dxa"/>
            <w:tcBorders>
              <w:top w:val="nil"/>
              <w:left w:val="nil"/>
              <w:bottom w:val="nil"/>
              <w:right w:val="nil"/>
            </w:tcBorders>
            <w:noWrap/>
          </w:tcPr>
          <w:p w14:paraId="469172F8" w14:textId="5C118B81"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4,372,783,401 </w:t>
            </w:r>
          </w:p>
        </w:tc>
        <w:tc>
          <w:tcPr>
            <w:tcW w:w="1639" w:type="dxa"/>
            <w:tcBorders>
              <w:top w:val="nil"/>
              <w:left w:val="nil"/>
              <w:bottom w:val="nil"/>
              <w:right w:val="nil"/>
            </w:tcBorders>
            <w:noWrap/>
          </w:tcPr>
          <w:p w14:paraId="3F7DC342" w14:textId="2821C0A9"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1,390,757,965 </w:t>
            </w:r>
          </w:p>
        </w:tc>
        <w:tc>
          <w:tcPr>
            <w:tcW w:w="1638" w:type="dxa"/>
            <w:tcBorders>
              <w:top w:val="nil"/>
              <w:left w:val="nil"/>
              <w:bottom w:val="nil"/>
              <w:right w:val="nil"/>
            </w:tcBorders>
            <w:noWrap/>
          </w:tcPr>
          <w:p w14:paraId="56B87F16" w14:textId="31E8E358"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2,366,857,873 </w:t>
            </w:r>
          </w:p>
        </w:tc>
        <w:tc>
          <w:tcPr>
            <w:tcW w:w="1639" w:type="dxa"/>
            <w:tcBorders>
              <w:top w:val="nil"/>
              <w:left w:val="nil"/>
              <w:bottom w:val="nil"/>
              <w:right w:val="nil"/>
            </w:tcBorders>
            <w:noWrap/>
          </w:tcPr>
          <w:p w14:paraId="7EF04D19" w14:textId="4E66798A"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 xml:space="preserve"> 68,663,765 </w:t>
            </w:r>
          </w:p>
        </w:tc>
        <w:tc>
          <w:tcPr>
            <w:tcW w:w="1639" w:type="dxa"/>
            <w:tcBorders>
              <w:top w:val="nil"/>
              <w:left w:val="nil"/>
              <w:bottom w:val="nil"/>
              <w:right w:val="nil"/>
            </w:tcBorders>
            <w:noWrap/>
          </w:tcPr>
          <w:p w14:paraId="63CABDAD" w14:textId="4C51836A" w:rsidR="00D37C83" w:rsidRPr="00D37C83" w:rsidRDefault="00D37C83" w:rsidP="00D37C83">
            <w:pPr>
              <w:tabs>
                <w:tab w:val="decimal" w:pos="1335"/>
              </w:tabs>
              <w:overflowPunct/>
              <w:autoSpaceDE/>
              <w:autoSpaceDN/>
              <w:adjustRightInd/>
              <w:spacing w:line="320" w:lineRule="exact"/>
              <w:textAlignment w:val="auto"/>
              <w:rPr>
                <w:rFonts w:ascii="Arial" w:hAnsi="Arial" w:cs="Arial"/>
              </w:rPr>
            </w:pPr>
            <w:r w:rsidRPr="00D37C83">
              <w:rPr>
                <w:rFonts w:ascii="Arial" w:hAnsi="Arial" w:cs="Arial"/>
              </w:rPr>
              <w:t xml:space="preserve"> 93,225,123 </w:t>
            </w:r>
          </w:p>
        </w:tc>
        <w:tc>
          <w:tcPr>
            <w:tcW w:w="1875" w:type="dxa"/>
            <w:tcBorders>
              <w:top w:val="nil"/>
              <w:left w:val="nil"/>
              <w:bottom w:val="nil"/>
              <w:right w:val="nil"/>
            </w:tcBorders>
            <w:noWrap/>
          </w:tcPr>
          <w:p w14:paraId="4954CB30" w14:textId="6E2B6301"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 xml:space="preserve"> 13,170,501,258 </w:t>
            </w:r>
          </w:p>
        </w:tc>
      </w:tr>
      <w:tr w:rsidR="00D37C83" w:rsidRPr="0006468E" w14:paraId="01D327FB" w14:textId="77777777">
        <w:trPr>
          <w:trHeight w:val="87"/>
        </w:trPr>
        <w:tc>
          <w:tcPr>
            <w:tcW w:w="2790" w:type="dxa"/>
            <w:tcBorders>
              <w:top w:val="nil"/>
              <w:left w:val="nil"/>
              <w:bottom w:val="nil"/>
              <w:right w:val="nil"/>
            </w:tcBorders>
            <w:noWrap/>
            <w:vAlign w:val="center"/>
          </w:tcPr>
          <w:p w14:paraId="66439DB7" w14:textId="6DFED611" w:rsidR="00D37C83" w:rsidRPr="0006468E" w:rsidRDefault="00D37C83" w:rsidP="00D37C83">
            <w:pPr>
              <w:overflowPunct/>
              <w:autoSpaceDE/>
              <w:autoSpaceDN/>
              <w:adjustRightInd/>
              <w:spacing w:line="320" w:lineRule="exact"/>
              <w:ind w:left="162" w:right="-105" w:hanging="162"/>
              <w:textAlignment w:val="auto"/>
              <w:rPr>
                <w:rFonts w:ascii="Arial" w:hAnsi="Arial" w:cs="Arial"/>
                <w:spacing w:val="-4"/>
              </w:rPr>
            </w:pPr>
            <w:r w:rsidRPr="0006468E">
              <w:rPr>
                <w:rFonts w:ascii="Arial" w:hAnsi="Arial" w:cs="Arial"/>
              </w:rPr>
              <w:t xml:space="preserve">Acquisitions </w:t>
            </w:r>
          </w:p>
        </w:tc>
        <w:tc>
          <w:tcPr>
            <w:tcW w:w="1639" w:type="dxa"/>
            <w:tcBorders>
              <w:left w:val="nil"/>
              <w:bottom w:val="nil"/>
              <w:right w:val="nil"/>
            </w:tcBorders>
            <w:noWrap/>
          </w:tcPr>
          <w:p w14:paraId="4B065AB5" w14:textId="2E2775BF"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24,812,513</w:t>
            </w:r>
          </w:p>
        </w:tc>
        <w:tc>
          <w:tcPr>
            <w:tcW w:w="1639" w:type="dxa"/>
            <w:tcBorders>
              <w:left w:val="nil"/>
              <w:bottom w:val="nil"/>
              <w:right w:val="nil"/>
            </w:tcBorders>
            <w:noWrap/>
          </w:tcPr>
          <w:p w14:paraId="4DD2BACE" w14:textId="3CC1643D"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75,731,622</w:t>
            </w:r>
          </w:p>
        </w:tc>
        <w:tc>
          <w:tcPr>
            <w:tcW w:w="1639" w:type="dxa"/>
            <w:tcBorders>
              <w:left w:val="nil"/>
              <w:bottom w:val="nil"/>
              <w:right w:val="nil"/>
            </w:tcBorders>
            <w:noWrap/>
          </w:tcPr>
          <w:p w14:paraId="692A7705" w14:textId="170460A5"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75,206,598</w:t>
            </w:r>
          </w:p>
        </w:tc>
        <w:tc>
          <w:tcPr>
            <w:tcW w:w="1638" w:type="dxa"/>
            <w:tcBorders>
              <w:left w:val="nil"/>
              <w:bottom w:val="nil"/>
              <w:right w:val="nil"/>
            </w:tcBorders>
            <w:noWrap/>
          </w:tcPr>
          <w:p w14:paraId="1D24EEBC" w14:textId="04C22E7C"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64,772,353</w:t>
            </w:r>
          </w:p>
        </w:tc>
        <w:tc>
          <w:tcPr>
            <w:tcW w:w="1639" w:type="dxa"/>
            <w:tcBorders>
              <w:left w:val="nil"/>
              <w:bottom w:val="nil"/>
              <w:right w:val="nil"/>
            </w:tcBorders>
            <w:noWrap/>
          </w:tcPr>
          <w:p w14:paraId="2CE755B3" w14:textId="590B226D"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4,137,395</w:t>
            </w:r>
          </w:p>
        </w:tc>
        <w:tc>
          <w:tcPr>
            <w:tcW w:w="1639" w:type="dxa"/>
            <w:tcBorders>
              <w:left w:val="nil"/>
              <w:bottom w:val="nil"/>
              <w:right w:val="nil"/>
            </w:tcBorders>
            <w:noWrap/>
          </w:tcPr>
          <w:p w14:paraId="41CF7EBB" w14:textId="7F9744F5"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169,699,485</w:t>
            </w:r>
          </w:p>
        </w:tc>
        <w:tc>
          <w:tcPr>
            <w:tcW w:w="1875" w:type="dxa"/>
            <w:tcBorders>
              <w:left w:val="nil"/>
              <w:bottom w:val="nil"/>
              <w:right w:val="nil"/>
            </w:tcBorders>
            <w:noWrap/>
          </w:tcPr>
          <w:p w14:paraId="689A4843" w14:textId="77F8EC29"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414,359,966</w:t>
            </w:r>
          </w:p>
        </w:tc>
      </w:tr>
      <w:tr w:rsidR="00D37C83" w:rsidRPr="0006468E" w14:paraId="549D4CA3" w14:textId="77777777">
        <w:trPr>
          <w:trHeight w:val="87"/>
        </w:trPr>
        <w:tc>
          <w:tcPr>
            <w:tcW w:w="2790" w:type="dxa"/>
            <w:tcBorders>
              <w:top w:val="nil"/>
              <w:left w:val="nil"/>
              <w:bottom w:val="nil"/>
              <w:right w:val="nil"/>
            </w:tcBorders>
            <w:noWrap/>
            <w:vAlign w:val="center"/>
          </w:tcPr>
          <w:p w14:paraId="1CB18268" w14:textId="192C1F6A" w:rsidR="00D37C83" w:rsidRPr="0006468E" w:rsidRDefault="00D37C83" w:rsidP="00D37C83">
            <w:pPr>
              <w:overflowPunct/>
              <w:autoSpaceDE/>
              <w:autoSpaceDN/>
              <w:adjustRightInd/>
              <w:spacing w:line="320" w:lineRule="exact"/>
              <w:ind w:left="162" w:right="-105" w:hanging="162"/>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639" w:type="dxa"/>
            <w:tcBorders>
              <w:left w:val="nil"/>
              <w:bottom w:val="nil"/>
              <w:right w:val="nil"/>
            </w:tcBorders>
            <w:noWrap/>
          </w:tcPr>
          <w:p w14:paraId="60E4886D" w14:textId="72F55872"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(24,616,398)</w:t>
            </w:r>
          </w:p>
        </w:tc>
        <w:tc>
          <w:tcPr>
            <w:tcW w:w="1639" w:type="dxa"/>
            <w:tcBorders>
              <w:left w:val="nil"/>
              <w:bottom w:val="nil"/>
              <w:right w:val="nil"/>
            </w:tcBorders>
            <w:noWrap/>
          </w:tcPr>
          <w:p w14:paraId="3A52BABB" w14:textId="616F11CD" w:rsidR="00D37C83" w:rsidRPr="00D37C83" w:rsidRDefault="00D37C83" w:rsidP="00D37C83">
            <w:pPr>
              <w:tabs>
                <w:tab w:val="decimal" w:pos="1335"/>
              </w:tabs>
              <w:overflowPunct/>
              <w:autoSpaceDE/>
              <w:adjustRightInd/>
              <w:spacing w:line="320" w:lineRule="exact"/>
              <w:rPr>
                <w:rFonts w:ascii="Arial" w:hAnsi="Arial" w:cs="Arial"/>
              </w:rPr>
            </w:pPr>
            <w:r w:rsidRPr="00D37C83">
              <w:rPr>
                <w:rFonts w:ascii="Arial" w:hAnsi="Arial" w:cs="Arial"/>
              </w:rPr>
              <w:t>(27,219,942)</w:t>
            </w:r>
          </w:p>
        </w:tc>
        <w:tc>
          <w:tcPr>
            <w:tcW w:w="1639" w:type="dxa"/>
            <w:tcBorders>
              <w:left w:val="nil"/>
              <w:bottom w:val="nil"/>
              <w:right w:val="nil"/>
            </w:tcBorders>
            <w:noWrap/>
          </w:tcPr>
          <w:p w14:paraId="2A97F651" w14:textId="2DC53C1C"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(37,414,271)</w:t>
            </w:r>
          </w:p>
        </w:tc>
        <w:tc>
          <w:tcPr>
            <w:tcW w:w="1638" w:type="dxa"/>
            <w:tcBorders>
              <w:left w:val="nil"/>
              <w:bottom w:val="nil"/>
              <w:right w:val="nil"/>
            </w:tcBorders>
            <w:noWrap/>
          </w:tcPr>
          <w:p w14:paraId="22D1404B" w14:textId="3A73769A"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(80,663,453)</w:t>
            </w:r>
          </w:p>
        </w:tc>
        <w:tc>
          <w:tcPr>
            <w:tcW w:w="1639" w:type="dxa"/>
            <w:tcBorders>
              <w:left w:val="nil"/>
              <w:bottom w:val="nil"/>
              <w:right w:val="nil"/>
            </w:tcBorders>
            <w:noWrap/>
          </w:tcPr>
          <w:p w14:paraId="509C3FEE" w14:textId="1B349714"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(6,963,871)</w:t>
            </w:r>
          </w:p>
        </w:tc>
        <w:tc>
          <w:tcPr>
            <w:tcW w:w="1639" w:type="dxa"/>
            <w:tcBorders>
              <w:left w:val="nil"/>
              <w:bottom w:val="nil"/>
              <w:right w:val="nil"/>
            </w:tcBorders>
            <w:noWrap/>
          </w:tcPr>
          <w:p w14:paraId="154D80A1" w14:textId="693D55ED"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(148,188)</w:t>
            </w:r>
          </w:p>
        </w:tc>
        <w:tc>
          <w:tcPr>
            <w:tcW w:w="1875" w:type="dxa"/>
            <w:tcBorders>
              <w:left w:val="nil"/>
              <w:bottom w:val="nil"/>
              <w:right w:val="nil"/>
            </w:tcBorders>
            <w:noWrap/>
          </w:tcPr>
          <w:p w14:paraId="61495060" w14:textId="3A44F236" w:rsidR="00D37C83" w:rsidRPr="00D37C83" w:rsidRDefault="00D37C83" w:rsidP="00D37C83">
            <w:pPr>
              <w:tabs>
                <w:tab w:val="decimal" w:pos="1590"/>
              </w:tabs>
              <w:overflowPunct/>
              <w:autoSpaceDE/>
              <w:autoSpaceDN/>
              <w:adjustRightInd/>
              <w:spacing w:line="320" w:lineRule="exact"/>
              <w:textAlignment w:val="auto"/>
              <w:rPr>
                <w:rFonts w:ascii="Arial" w:hAnsi="Arial" w:cs="Arial"/>
              </w:rPr>
            </w:pPr>
            <w:r w:rsidRPr="00D37C83">
              <w:rPr>
                <w:rFonts w:ascii="Arial" w:hAnsi="Arial" w:cs="Arial"/>
              </w:rPr>
              <w:t>(177,026,123)</w:t>
            </w:r>
          </w:p>
        </w:tc>
      </w:tr>
      <w:tr w:rsidR="00D37C83" w:rsidRPr="0072657B" w14:paraId="79C9CDAF" w14:textId="77777777">
        <w:trPr>
          <w:trHeight w:val="87"/>
        </w:trPr>
        <w:tc>
          <w:tcPr>
            <w:tcW w:w="2790" w:type="dxa"/>
            <w:tcBorders>
              <w:top w:val="nil"/>
              <w:left w:val="nil"/>
              <w:bottom w:val="nil"/>
              <w:right w:val="nil"/>
            </w:tcBorders>
            <w:noWrap/>
            <w:vAlign w:val="center"/>
          </w:tcPr>
          <w:p w14:paraId="3191FA48" w14:textId="64E31381" w:rsidR="00D37C83" w:rsidRPr="0072657B" w:rsidRDefault="00D37C83" w:rsidP="00D37C83">
            <w:pPr>
              <w:overflowPunct/>
              <w:autoSpaceDE/>
              <w:autoSpaceDN/>
              <w:adjustRightInd/>
              <w:spacing w:line="320" w:lineRule="exact"/>
              <w:ind w:left="162" w:right="-105" w:hanging="162"/>
              <w:textAlignment w:val="auto"/>
              <w:rPr>
                <w:rFonts w:ascii="Arial" w:hAnsi="Arial" w:cs="Arial"/>
              </w:rPr>
            </w:pPr>
            <w:r w:rsidRPr="0072657B">
              <w:rPr>
                <w:rFonts w:ascii="Arial" w:hAnsi="Arial" w:cs="Arial"/>
              </w:rPr>
              <w:t>Transfers</w:t>
            </w:r>
          </w:p>
        </w:tc>
        <w:tc>
          <w:tcPr>
            <w:tcW w:w="1639" w:type="dxa"/>
            <w:tcBorders>
              <w:left w:val="nil"/>
              <w:bottom w:val="nil"/>
              <w:right w:val="nil"/>
            </w:tcBorders>
            <w:noWrap/>
          </w:tcPr>
          <w:p w14:paraId="483B79AB" w14:textId="6E5D69D2" w:rsidR="00D37C83" w:rsidRPr="0072657B" w:rsidRDefault="00D37C83" w:rsidP="00D37C83">
            <w:pPr>
              <w:tabs>
                <w:tab w:val="decimal" w:pos="1335"/>
              </w:tabs>
              <w:overflowPunct/>
              <w:autoSpaceDE/>
              <w:adjustRightInd/>
              <w:spacing w:line="320" w:lineRule="exact"/>
              <w:rPr>
                <w:rFonts w:ascii="Arial" w:hAnsi="Arial" w:cs="Arial"/>
              </w:rPr>
            </w:pPr>
            <w:r w:rsidRPr="0072657B">
              <w:rPr>
                <w:rFonts w:ascii="Arial" w:hAnsi="Arial" w:cs="Arial"/>
              </w:rPr>
              <w:t>31,843,869</w:t>
            </w:r>
          </w:p>
        </w:tc>
        <w:tc>
          <w:tcPr>
            <w:tcW w:w="1639" w:type="dxa"/>
            <w:tcBorders>
              <w:left w:val="nil"/>
              <w:bottom w:val="nil"/>
              <w:right w:val="nil"/>
            </w:tcBorders>
            <w:noWrap/>
          </w:tcPr>
          <w:p w14:paraId="2CB762F9" w14:textId="497B3C8D" w:rsidR="00D37C83" w:rsidRPr="0072657B" w:rsidRDefault="00D37C83" w:rsidP="00D37C83">
            <w:pPr>
              <w:tabs>
                <w:tab w:val="decimal" w:pos="1335"/>
              </w:tabs>
              <w:overflowPunct/>
              <w:autoSpaceDE/>
              <w:adjustRightInd/>
              <w:spacing w:line="320" w:lineRule="exact"/>
              <w:rPr>
                <w:rFonts w:ascii="Arial" w:hAnsi="Arial" w:cs="Arial"/>
              </w:rPr>
            </w:pPr>
            <w:r w:rsidRPr="0072657B">
              <w:rPr>
                <w:rFonts w:ascii="Arial" w:hAnsi="Arial" w:cs="Arial"/>
              </w:rPr>
              <w:t>67,286,694</w:t>
            </w:r>
          </w:p>
        </w:tc>
        <w:tc>
          <w:tcPr>
            <w:tcW w:w="1639" w:type="dxa"/>
            <w:tcBorders>
              <w:left w:val="nil"/>
              <w:bottom w:val="nil"/>
              <w:right w:val="nil"/>
            </w:tcBorders>
            <w:noWrap/>
          </w:tcPr>
          <w:p w14:paraId="0A4E1B85" w14:textId="0FDCCEC2" w:rsidR="00D37C83" w:rsidRPr="009030FA" w:rsidRDefault="000459F1" w:rsidP="00D37C83">
            <w:pPr>
              <w:tabs>
                <w:tab w:val="decimal" w:pos="1335"/>
              </w:tabs>
              <w:overflowPunct/>
              <w:autoSpaceDE/>
              <w:adjustRightInd/>
              <w:spacing w:line="320" w:lineRule="exact"/>
              <w:rPr>
                <w:rFonts w:ascii="Arial" w:hAnsi="Arial" w:cs="Arial"/>
              </w:rPr>
            </w:pPr>
            <w:r>
              <w:rPr>
                <w:rFonts w:ascii="Arial" w:hAnsi="Arial" w:cs="Arial"/>
              </w:rPr>
              <w:t>210,821,353</w:t>
            </w:r>
          </w:p>
        </w:tc>
        <w:tc>
          <w:tcPr>
            <w:tcW w:w="1638" w:type="dxa"/>
            <w:tcBorders>
              <w:left w:val="nil"/>
              <w:bottom w:val="nil"/>
              <w:right w:val="nil"/>
            </w:tcBorders>
            <w:noWrap/>
          </w:tcPr>
          <w:p w14:paraId="718275F6" w14:textId="0538845B"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(202,289,783)</w:t>
            </w:r>
          </w:p>
        </w:tc>
        <w:tc>
          <w:tcPr>
            <w:tcW w:w="1639" w:type="dxa"/>
            <w:tcBorders>
              <w:left w:val="nil"/>
              <w:bottom w:val="nil"/>
              <w:right w:val="nil"/>
            </w:tcBorders>
            <w:noWrap/>
          </w:tcPr>
          <w:p w14:paraId="34F4447F" w14:textId="2D5843C7"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712,286</w:t>
            </w:r>
          </w:p>
        </w:tc>
        <w:tc>
          <w:tcPr>
            <w:tcW w:w="1639" w:type="dxa"/>
            <w:tcBorders>
              <w:left w:val="nil"/>
              <w:bottom w:val="nil"/>
              <w:right w:val="nil"/>
            </w:tcBorders>
            <w:noWrap/>
          </w:tcPr>
          <w:p w14:paraId="19F485CB" w14:textId="4BBF80DA" w:rsidR="00D37C83" w:rsidRPr="009030FA" w:rsidRDefault="00D37C83" w:rsidP="00D37C83">
            <w:pPr>
              <w:tabs>
                <w:tab w:val="decimal" w:pos="1335"/>
              </w:tabs>
              <w:overflowPunct/>
              <w:autoSpaceDE/>
              <w:adjustRightInd/>
              <w:spacing w:line="320" w:lineRule="exact"/>
              <w:rPr>
                <w:rFonts w:ascii="Arial" w:hAnsi="Arial" w:cs="Arial"/>
              </w:rPr>
            </w:pPr>
            <w:r w:rsidRPr="009030FA">
              <w:rPr>
                <w:rFonts w:ascii="Arial" w:hAnsi="Arial" w:cs="Arial"/>
              </w:rPr>
              <w:t>(</w:t>
            </w:r>
            <w:r w:rsidR="00731581">
              <w:rPr>
                <w:rFonts w:ascii="Arial" w:hAnsi="Arial" w:cs="Arial"/>
              </w:rPr>
              <w:t>108,374,419</w:t>
            </w:r>
            <w:r w:rsidR="00FF1E66" w:rsidRPr="009030FA">
              <w:rPr>
                <w:rFonts w:ascii="Arial" w:hAnsi="Arial" w:cs="Arial"/>
              </w:rPr>
              <w:t>)</w:t>
            </w:r>
          </w:p>
        </w:tc>
        <w:tc>
          <w:tcPr>
            <w:tcW w:w="1875" w:type="dxa"/>
            <w:tcBorders>
              <w:left w:val="nil"/>
              <w:bottom w:val="nil"/>
              <w:right w:val="nil"/>
            </w:tcBorders>
            <w:noWrap/>
          </w:tcPr>
          <w:p w14:paraId="05B487C9" w14:textId="12823C13" w:rsidR="00D37C83" w:rsidRPr="0072657B" w:rsidRDefault="00D37C83" w:rsidP="00D37C83">
            <w:pPr>
              <w:tabs>
                <w:tab w:val="decimal" w:pos="1590"/>
              </w:tabs>
              <w:spacing w:line="320" w:lineRule="exact"/>
              <w:rPr>
                <w:rFonts w:ascii="Arial" w:hAnsi="Arial" w:cs="Arial"/>
              </w:rPr>
            </w:pPr>
            <w:r w:rsidRPr="0072657B">
              <w:rPr>
                <w:rFonts w:ascii="Arial" w:hAnsi="Arial" w:cs="Arial"/>
              </w:rPr>
              <w:t>-</w:t>
            </w:r>
          </w:p>
        </w:tc>
      </w:tr>
      <w:tr w:rsidR="00D37C83" w:rsidRPr="0072657B" w14:paraId="36B881D0" w14:textId="77777777">
        <w:trPr>
          <w:trHeight w:val="87"/>
        </w:trPr>
        <w:tc>
          <w:tcPr>
            <w:tcW w:w="2790" w:type="dxa"/>
            <w:tcBorders>
              <w:top w:val="nil"/>
              <w:left w:val="nil"/>
              <w:bottom w:val="nil"/>
              <w:right w:val="nil"/>
            </w:tcBorders>
            <w:noWrap/>
            <w:vAlign w:val="center"/>
          </w:tcPr>
          <w:p w14:paraId="4DE49E19" w14:textId="3D34DD3C" w:rsidR="00D37C83" w:rsidRPr="0072657B" w:rsidRDefault="00D37C83" w:rsidP="00D37C83">
            <w:pPr>
              <w:overflowPunct/>
              <w:autoSpaceDE/>
              <w:autoSpaceDN/>
              <w:adjustRightInd/>
              <w:spacing w:line="320" w:lineRule="exact"/>
              <w:ind w:left="162" w:right="-105" w:hanging="162"/>
              <w:textAlignment w:val="auto"/>
              <w:rPr>
                <w:rFonts w:ascii="Arial" w:hAnsi="Arial" w:cs="Arial"/>
              </w:rPr>
            </w:pPr>
            <w:r w:rsidRPr="0072657B">
              <w:rPr>
                <w:rFonts w:ascii="Arial" w:hAnsi="Arial" w:cs="Arial"/>
              </w:rPr>
              <w:t>Reclassification</w:t>
            </w:r>
          </w:p>
        </w:tc>
        <w:tc>
          <w:tcPr>
            <w:tcW w:w="1639" w:type="dxa"/>
            <w:tcBorders>
              <w:left w:val="nil"/>
              <w:bottom w:val="nil"/>
              <w:right w:val="nil"/>
            </w:tcBorders>
            <w:noWrap/>
          </w:tcPr>
          <w:p w14:paraId="5691F1BC" w14:textId="0A497A48"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946,069</w:t>
            </w:r>
          </w:p>
        </w:tc>
        <w:tc>
          <w:tcPr>
            <w:tcW w:w="1639" w:type="dxa"/>
            <w:tcBorders>
              <w:left w:val="nil"/>
              <w:bottom w:val="nil"/>
              <w:right w:val="nil"/>
            </w:tcBorders>
            <w:noWrap/>
          </w:tcPr>
          <w:p w14:paraId="37F38C2B" w14:textId="3AD15A1A"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(67,772,161)</w:t>
            </w:r>
          </w:p>
        </w:tc>
        <w:tc>
          <w:tcPr>
            <w:tcW w:w="1639" w:type="dxa"/>
            <w:tcBorders>
              <w:left w:val="nil"/>
              <w:bottom w:val="nil"/>
              <w:right w:val="nil"/>
            </w:tcBorders>
            <w:noWrap/>
          </w:tcPr>
          <w:p w14:paraId="7E3C7285" w14:textId="516BF182" w:rsidR="00D37C83" w:rsidRPr="009030FA" w:rsidRDefault="00D37C83" w:rsidP="00D37C83">
            <w:pPr>
              <w:pBdr>
                <w:bottom w:val="single" w:sz="4" w:space="1" w:color="auto"/>
              </w:pBdr>
              <w:tabs>
                <w:tab w:val="decimal" w:pos="1335"/>
              </w:tabs>
              <w:spacing w:line="320" w:lineRule="exact"/>
              <w:rPr>
                <w:rFonts w:ascii="Arial" w:hAnsi="Arial" w:cs="Arial"/>
              </w:rPr>
            </w:pPr>
            <w:r w:rsidRPr="009030FA">
              <w:rPr>
                <w:rFonts w:ascii="Arial" w:hAnsi="Arial" w:cs="Arial"/>
              </w:rPr>
              <w:t>387,270</w:t>
            </w:r>
          </w:p>
        </w:tc>
        <w:tc>
          <w:tcPr>
            <w:tcW w:w="1638" w:type="dxa"/>
            <w:tcBorders>
              <w:left w:val="nil"/>
              <w:bottom w:val="nil"/>
              <w:right w:val="nil"/>
            </w:tcBorders>
            <w:noWrap/>
          </w:tcPr>
          <w:p w14:paraId="7002506D" w14:textId="6D9B29B8" w:rsidR="00D37C83" w:rsidRPr="009030FA" w:rsidRDefault="00D37C83" w:rsidP="00D37C83">
            <w:pPr>
              <w:pBdr>
                <w:bottom w:val="single" w:sz="4" w:space="1" w:color="auto"/>
              </w:pBdr>
              <w:tabs>
                <w:tab w:val="decimal" w:pos="1335"/>
              </w:tabs>
              <w:spacing w:line="320" w:lineRule="exact"/>
              <w:rPr>
                <w:rFonts w:ascii="Arial" w:hAnsi="Arial" w:cs="Arial"/>
              </w:rPr>
            </w:pPr>
            <w:r w:rsidRPr="009030FA">
              <w:rPr>
                <w:rFonts w:ascii="Arial" w:hAnsi="Arial" w:cs="Arial"/>
              </w:rPr>
              <w:t>-</w:t>
            </w:r>
          </w:p>
        </w:tc>
        <w:tc>
          <w:tcPr>
            <w:tcW w:w="1639" w:type="dxa"/>
            <w:tcBorders>
              <w:left w:val="nil"/>
              <w:bottom w:val="nil"/>
              <w:right w:val="nil"/>
            </w:tcBorders>
            <w:noWrap/>
          </w:tcPr>
          <w:p w14:paraId="23D44608" w14:textId="1C2B6DEA" w:rsidR="00D37C83" w:rsidRPr="009030FA"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9030FA">
              <w:rPr>
                <w:rFonts w:ascii="Arial" w:hAnsi="Arial" w:cs="Arial"/>
              </w:rPr>
              <w:t>(1,345,514)</w:t>
            </w:r>
          </w:p>
        </w:tc>
        <w:tc>
          <w:tcPr>
            <w:tcW w:w="1639" w:type="dxa"/>
            <w:tcBorders>
              <w:left w:val="nil"/>
              <w:bottom w:val="nil"/>
              <w:right w:val="nil"/>
            </w:tcBorders>
            <w:noWrap/>
          </w:tcPr>
          <w:p w14:paraId="218F720E" w14:textId="7EA44168" w:rsidR="00D37C83" w:rsidRPr="009030FA"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9030FA">
              <w:rPr>
                <w:rFonts w:ascii="Arial" w:hAnsi="Arial" w:cs="Arial"/>
              </w:rPr>
              <w:t>(1,085,721)</w:t>
            </w:r>
          </w:p>
        </w:tc>
        <w:tc>
          <w:tcPr>
            <w:tcW w:w="1875" w:type="dxa"/>
            <w:tcBorders>
              <w:left w:val="nil"/>
              <w:bottom w:val="nil"/>
              <w:right w:val="nil"/>
            </w:tcBorders>
            <w:noWrap/>
          </w:tcPr>
          <w:p w14:paraId="74B3F485" w14:textId="0E407477" w:rsidR="00D37C83" w:rsidRPr="0072657B" w:rsidRDefault="00D37C83" w:rsidP="00D37C83">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72657B">
              <w:rPr>
                <w:rFonts w:ascii="Arial" w:hAnsi="Arial" w:cs="Arial"/>
              </w:rPr>
              <w:t>(68,870,057)</w:t>
            </w:r>
          </w:p>
        </w:tc>
      </w:tr>
      <w:tr w:rsidR="00D37C83" w:rsidRPr="0006468E" w14:paraId="73DBAD18" w14:textId="77777777">
        <w:trPr>
          <w:trHeight w:val="87"/>
        </w:trPr>
        <w:tc>
          <w:tcPr>
            <w:tcW w:w="2790" w:type="dxa"/>
            <w:tcBorders>
              <w:top w:val="nil"/>
              <w:left w:val="nil"/>
              <w:bottom w:val="nil"/>
              <w:right w:val="nil"/>
            </w:tcBorders>
            <w:noWrap/>
            <w:vAlign w:val="center"/>
          </w:tcPr>
          <w:p w14:paraId="53077C60" w14:textId="10815B08" w:rsidR="00D37C83" w:rsidRPr="0072657B" w:rsidRDefault="00D37C83" w:rsidP="00D37C83">
            <w:pPr>
              <w:overflowPunct/>
              <w:autoSpaceDE/>
              <w:autoSpaceDN/>
              <w:adjustRightInd/>
              <w:spacing w:line="320" w:lineRule="exact"/>
              <w:ind w:left="162" w:right="-105" w:hanging="162"/>
              <w:textAlignment w:val="auto"/>
              <w:rPr>
                <w:rFonts w:ascii="Arial" w:hAnsi="Arial" w:cs="Arial"/>
              </w:rPr>
            </w:pPr>
            <w:r w:rsidRPr="0072657B">
              <w:rPr>
                <w:rFonts w:ascii="Arial" w:hAnsi="Arial" w:cs="Arial"/>
              </w:rPr>
              <w:t>31 December 2025</w:t>
            </w:r>
          </w:p>
        </w:tc>
        <w:tc>
          <w:tcPr>
            <w:tcW w:w="1639" w:type="dxa"/>
            <w:tcBorders>
              <w:left w:val="nil"/>
              <w:right w:val="nil"/>
            </w:tcBorders>
            <w:noWrap/>
          </w:tcPr>
          <w:p w14:paraId="613B3DD9" w14:textId="6FA1712B"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4,911,199,184</w:t>
            </w:r>
          </w:p>
        </w:tc>
        <w:tc>
          <w:tcPr>
            <w:tcW w:w="1639" w:type="dxa"/>
            <w:tcBorders>
              <w:left w:val="nil"/>
              <w:right w:val="nil"/>
            </w:tcBorders>
            <w:noWrap/>
          </w:tcPr>
          <w:p w14:paraId="38C098E8" w14:textId="2C89FF10"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4,420,809,614</w:t>
            </w:r>
          </w:p>
        </w:tc>
        <w:tc>
          <w:tcPr>
            <w:tcW w:w="1639" w:type="dxa"/>
            <w:tcBorders>
              <w:left w:val="nil"/>
              <w:right w:val="nil"/>
            </w:tcBorders>
            <w:noWrap/>
          </w:tcPr>
          <w:p w14:paraId="31C031C6" w14:textId="2EA78444" w:rsidR="00D37C83" w:rsidRPr="0072657B" w:rsidRDefault="009030FA" w:rsidP="00D37C83">
            <w:pPr>
              <w:pBdr>
                <w:bottom w:val="single" w:sz="4" w:space="1" w:color="auto"/>
              </w:pBdr>
              <w:tabs>
                <w:tab w:val="decimal" w:pos="1335"/>
              </w:tabs>
              <w:overflowPunct/>
              <w:autoSpaceDE/>
              <w:adjustRightInd/>
              <w:spacing w:line="320" w:lineRule="exact"/>
              <w:rPr>
                <w:rFonts w:ascii="Arial" w:hAnsi="Arial" w:cs="Arial"/>
              </w:rPr>
            </w:pPr>
            <w:r w:rsidRPr="009030FA">
              <w:rPr>
                <w:rFonts w:ascii="Arial" w:hAnsi="Arial" w:cs="Arial"/>
              </w:rPr>
              <w:t>1,</w:t>
            </w:r>
            <w:r w:rsidR="000459F1">
              <w:rPr>
                <w:rFonts w:ascii="Arial" w:hAnsi="Arial" w:cs="Arial"/>
              </w:rPr>
              <w:t>639,758</w:t>
            </w:r>
            <w:r w:rsidR="00731581">
              <w:rPr>
                <w:rFonts w:ascii="Arial" w:hAnsi="Arial" w:cs="Arial"/>
              </w:rPr>
              <w:t>,915</w:t>
            </w:r>
          </w:p>
        </w:tc>
        <w:tc>
          <w:tcPr>
            <w:tcW w:w="1638" w:type="dxa"/>
            <w:tcBorders>
              <w:left w:val="nil"/>
              <w:right w:val="nil"/>
            </w:tcBorders>
            <w:noWrap/>
          </w:tcPr>
          <w:p w14:paraId="35425099" w14:textId="7C7A53DD"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2,148,676,990</w:t>
            </w:r>
          </w:p>
        </w:tc>
        <w:tc>
          <w:tcPr>
            <w:tcW w:w="1639" w:type="dxa"/>
            <w:tcBorders>
              <w:left w:val="nil"/>
              <w:right w:val="nil"/>
            </w:tcBorders>
            <w:noWrap/>
          </w:tcPr>
          <w:p w14:paraId="4C1AC4FD" w14:textId="4A450DFD" w:rsidR="00D37C83" w:rsidRPr="0072657B" w:rsidRDefault="00D37C83" w:rsidP="00D37C83">
            <w:pPr>
              <w:pBdr>
                <w:bottom w:val="single" w:sz="4" w:space="1" w:color="auto"/>
              </w:pBdr>
              <w:tabs>
                <w:tab w:val="decimal" w:pos="1335"/>
              </w:tabs>
              <w:overflowPunct/>
              <w:autoSpaceDE/>
              <w:adjustRightInd/>
              <w:spacing w:line="320" w:lineRule="exact"/>
              <w:rPr>
                <w:rFonts w:ascii="Arial" w:hAnsi="Arial" w:cs="Arial"/>
              </w:rPr>
            </w:pPr>
            <w:r w:rsidRPr="0072657B">
              <w:rPr>
                <w:rFonts w:ascii="Arial" w:hAnsi="Arial" w:cs="Arial"/>
              </w:rPr>
              <w:t>65,204,061</w:t>
            </w:r>
          </w:p>
        </w:tc>
        <w:tc>
          <w:tcPr>
            <w:tcW w:w="1639" w:type="dxa"/>
            <w:tcBorders>
              <w:left w:val="nil"/>
              <w:right w:val="nil"/>
            </w:tcBorders>
            <w:noWrap/>
          </w:tcPr>
          <w:p w14:paraId="3A03FBB9" w14:textId="2034BC41" w:rsidR="00D37C83" w:rsidRPr="0072657B" w:rsidRDefault="00731581" w:rsidP="00D37C83">
            <w:pPr>
              <w:pBdr>
                <w:bottom w:val="single" w:sz="4" w:space="1" w:color="auto"/>
              </w:pBdr>
              <w:tabs>
                <w:tab w:val="decimal" w:pos="1335"/>
              </w:tabs>
              <w:overflowPunct/>
              <w:autoSpaceDE/>
              <w:adjustRightInd/>
              <w:spacing w:line="320" w:lineRule="exact"/>
              <w:rPr>
                <w:rFonts w:ascii="Arial" w:hAnsi="Arial" w:cs="Arial"/>
              </w:rPr>
            </w:pPr>
            <w:r>
              <w:rPr>
                <w:rFonts w:ascii="Arial" w:hAnsi="Arial" w:cs="Arial"/>
              </w:rPr>
              <w:t>153,316,280</w:t>
            </w:r>
          </w:p>
        </w:tc>
        <w:tc>
          <w:tcPr>
            <w:tcW w:w="1875" w:type="dxa"/>
            <w:tcBorders>
              <w:left w:val="nil"/>
              <w:right w:val="nil"/>
            </w:tcBorders>
            <w:noWrap/>
          </w:tcPr>
          <w:p w14:paraId="3DAEBED4" w14:textId="048795FA" w:rsidR="00D37C83" w:rsidRPr="00D37C83" w:rsidRDefault="00D37C83" w:rsidP="00D37C83">
            <w:pPr>
              <w:pBdr>
                <w:bottom w:val="single" w:sz="4" w:space="1" w:color="auto"/>
              </w:pBdr>
              <w:tabs>
                <w:tab w:val="decimal" w:pos="1590"/>
              </w:tabs>
              <w:overflowPunct/>
              <w:autoSpaceDE/>
              <w:autoSpaceDN/>
              <w:adjustRightInd/>
              <w:spacing w:line="320" w:lineRule="exact"/>
              <w:textAlignment w:val="auto"/>
              <w:rPr>
                <w:rFonts w:ascii="Arial" w:hAnsi="Arial" w:cs="Arial"/>
              </w:rPr>
            </w:pPr>
            <w:r w:rsidRPr="0072657B">
              <w:rPr>
                <w:rFonts w:ascii="Arial" w:hAnsi="Arial" w:cs="Arial"/>
              </w:rPr>
              <w:t>13,338,965,044</w:t>
            </w:r>
          </w:p>
        </w:tc>
      </w:tr>
    </w:tbl>
    <w:p w14:paraId="63DE8497" w14:textId="6A918A44" w:rsidR="00C71CB0" w:rsidRPr="0006468E" w:rsidRDefault="00C71CB0">
      <w:pPr>
        <w:rPr>
          <w:rFonts w:ascii="Arial" w:hAnsi="Arial" w:cs="Arial"/>
        </w:rPr>
      </w:pPr>
    </w:p>
    <w:p w14:paraId="17A9C4A7"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20"/>
        <w:gridCol w:w="1629"/>
        <w:gridCol w:w="1701"/>
      </w:tblGrid>
      <w:tr w:rsidR="009030FA" w:rsidRPr="0006468E" w14:paraId="5D15DB5F" w14:textId="77777777" w:rsidTr="00912813">
        <w:trPr>
          <w:trHeight w:val="87"/>
        </w:trPr>
        <w:tc>
          <w:tcPr>
            <w:tcW w:w="2790" w:type="dxa"/>
            <w:tcBorders>
              <w:top w:val="nil"/>
              <w:left w:val="nil"/>
              <w:bottom w:val="nil"/>
              <w:right w:val="nil"/>
            </w:tcBorders>
            <w:noWrap/>
            <w:vAlign w:val="center"/>
          </w:tcPr>
          <w:p w14:paraId="76800101" w14:textId="74D12C9F" w:rsidR="009030FA" w:rsidRPr="0006468E" w:rsidRDefault="009030FA" w:rsidP="00A651F7">
            <w:pPr>
              <w:overflowPunct/>
              <w:autoSpaceDE/>
              <w:autoSpaceDN/>
              <w:adjustRightInd/>
              <w:spacing w:line="320" w:lineRule="exact"/>
              <w:ind w:left="162" w:right="-105" w:hanging="162"/>
              <w:textAlignment w:val="auto"/>
              <w:rPr>
                <w:rFonts w:ascii="Arial" w:hAnsi="Arial" w:cs="Arial"/>
              </w:rPr>
            </w:pPr>
          </w:p>
        </w:tc>
        <w:tc>
          <w:tcPr>
            <w:tcW w:w="11520" w:type="dxa"/>
            <w:gridSpan w:val="7"/>
            <w:tcBorders>
              <w:left w:val="nil"/>
              <w:bottom w:val="nil"/>
              <w:right w:val="nil"/>
            </w:tcBorders>
            <w:noWrap/>
            <w:vAlign w:val="bottom"/>
          </w:tcPr>
          <w:p w14:paraId="69F52F7A" w14:textId="26725718" w:rsidR="009030FA" w:rsidRPr="0006468E" w:rsidRDefault="009030FA" w:rsidP="00A651F7">
            <w:pPr>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18594192" w14:textId="77777777" w:rsidTr="1C40494B">
        <w:trPr>
          <w:trHeight w:val="87"/>
        </w:trPr>
        <w:tc>
          <w:tcPr>
            <w:tcW w:w="2790" w:type="dxa"/>
            <w:tcBorders>
              <w:top w:val="nil"/>
              <w:left w:val="nil"/>
              <w:bottom w:val="nil"/>
              <w:right w:val="nil"/>
            </w:tcBorders>
            <w:noWrap/>
            <w:vAlign w:val="bottom"/>
          </w:tcPr>
          <w:p w14:paraId="2A8DBB3B" w14:textId="308C7A36"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1520" w:type="dxa"/>
            <w:gridSpan w:val="7"/>
            <w:tcBorders>
              <w:left w:val="nil"/>
              <w:bottom w:val="nil"/>
              <w:right w:val="nil"/>
            </w:tcBorders>
          </w:tcPr>
          <w:p w14:paraId="3A959A9D" w14:textId="17900290"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3F0C98D" w14:textId="77777777" w:rsidTr="1C40494B">
        <w:trPr>
          <w:trHeight w:val="87"/>
        </w:trPr>
        <w:tc>
          <w:tcPr>
            <w:tcW w:w="2790" w:type="dxa"/>
            <w:tcBorders>
              <w:top w:val="nil"/>
              <w:left w:val="nil"/>
              <w:bottom w:val="nil"/>
              <w:right w:val="nil"/>
            </w:tcBorders>
            <w:noWrap/>
            <w:vAlign w:val="bottom"/>
          </w:tcPr>
          <w:p w14:paraId="33352AEC" w14:textId="2B0AF618" w:rsidR="004E4131" w:rsidRPr="0006468E" w:rsidRDefault="004E4131"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noWrap/>
            <w:vAlign w:val="bottom"/>
          </w:tcPr>
          <w:p w14:paraId="19BC7202" w14:textId="65D03177"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noWrap/>
            <w:vAlign w:val="bottom"/>
          </w:tcPr>
          <w:p w14:paraId="6D6E7B22" w14:textId="1E562A93"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tcBorders>
              <w:left w:val="nil"/>
              <w:bottom w:val="nil"/>
              <w:right w:val="nil"/>
            </w:tcBorders>
            <w:noWrap/>
            <w:vAlign w:val="bottom"/>
          </w:tcPr>
          <w:p w14:paraId="60E3CEFD" w14:textId="0B69F7E2"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tcBorders>
              <w:left w:val="nil"/>
              <w:bottom w:val="nil"/>
              <w:right w:val="nil"/>
            </w:tcBorders>
            <w:noWrap/>
            <w:vAlign w:val="bottom"/>
          </w:tcPr>
          <w:p w14:paraId="1E88BC71" w14:textId="0E3B9736"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20" w:type="dxa"/>
            <w:tcBorders>
              <w:left w:val="nil"/>
              <w:bottom w:val="nil"/>
              <w:right w:val="nil"/>
            </w:tcBorders>
            <w:noWrap/>
            <w:vAlign w:val="bottom"/>
          </w:tcPr>
          <w:p w14:paraId="7EB2108A" w14:textId="69FB9ED9"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629" w:type="dxa"/>
            <w:tcBorders>
              <w:left w:val="nil"/>
              <w:bottom w:val="nil"/>
              <w:right w:val="nil"/>
            </w:tcBorders>
            <w:noWrap/>
            <w:vAlign w:val="bottom"/>
          </w:tcPr>
          <w:p w14:paraId="10318801" w14:textId="198FD0FD"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01" w:type="dxa"/>
            <w:tcBorders>
              <w:left w:val="nil"/>
              <w:bottom w:val="nil"/>
              <w:right w:val="nil"/>
            </w:tcBorders>
            <w:noWrap/>
            <w:vAlign w:val="bottom"/>
          </w:tcPr>
          <w:p w14:paraId="1F5D9383" w14:textId="67235C2E" w:rsidR="004E4131" w:rsidRPr="0006468E" w:rsidRDefault="004E4131"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142E01F2" w14:textId="77777777" w:rsidTr="1C40494B">
        <w:trPr>
          <w:trHeight w:val="87"/>
        </w:trPr>
        <w:tc>
          <w:tcPr>
            <w:tcW w:w="2790" w:type="dxa"/>
            <w:tcBorders>
              <w:top w:val="nil"/>
              <w:left w:val="nil"/>
              <w:bottom w:val="nil"/>
              <w:right w:val="nil"/>
            </w:tcBorders>
            <w:noWrap/>
            <w:vAlign w:val="center"/>
          </w:tcPr>
          <w:p w14:paraId="27711292" w14:textId="29CBFFAF" w:rsidR="004E4131" w:rsidRPr="0006468E" w:rsidRDefault="004E4131"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Accumulated depreciation</w:t>
            </w:r>
          </w:p>
        </w:tc>
        <w:tc>
          <w:tcPr>
            <w:tcW w:w="1620" w:type="dxa"/>
            <w:tcBorders>
              <w:left w:val="nil"/>
              <w:bottom w:val="nil"/>
              <w:right w:val="nil"/>
            </w:tcBorders>
            <w:noWrap/>
            <w:vAlign w:val="bottom"/>
          </w:tcPr>
          <w:p w14:paraId="37E2378B" w14:textId="030F829C"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noWrap/>
            <w:vAlign w:val="bottom"/>
          </w:tcPr>
          <w:p w14:paraId="7C79946D" w14:textId="7D10E7A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10" w:type="dxa"/>
            <w:tcBorders>
              <w:left w:val="nil"/>
              <w:bottom w:val="nil"/>
              <w:right w:val="nil"/>
            </w:tcBorders>
            <w:noWrap/>
            <w:vAlign w:val="bottom"/>
          </w:tcPr>
          <w:p w14:paraId="39CB97FA" w14:textId="4985C66F"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noWrap/>
            <w:vAlign w:val="bottom"/>
          </w:tcPr>
          <w:p w14:paraId="52923194" w14:textId="4BB7D6FE"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0" w:type="dxa"/>
            <w:tcBorders>
              <w:left w:val="nil"/>
              <w:bottom w:val="nil"/>
              <w:right w:val="nil"/>
            </w:tcBorders>
            <w:noWrap/>
            <w:vAlign w:val="bottom"/>
          </w:tcPr>
          <w:p w14:paraId="4D84D9D9" w14:textId="64E8DCC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629" w:type="dxa"/>
            <w:tcBorders>
              <w:left w:val="nil"/>
              <w:bottom w:val="nil"/>
              <w:right w:val="nil"/>
            </w:tcBorders>
            <w:noWrap/>
            <w:vAlign w:val="bottom"/>
          </w:tcPr>
          <w:p w14:paraId="7CA646ED" w14:textId="1132277D"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c>
          <w:tcPr>
            <w:tcW w:w="1701" w:type="dxa"/>
            <w:tcBorders>
              <w:left w:val="nil"/>
              <w:bottom w:val="nil"/>
              <w:right w:val="nil"/>
            </w:tcBorders>
            <w:noWrap/>
            <w:vAlign w:val="bottom"/>
          </w:tcPr>
          <w:p w14:paraId="067D68E6" w14:textId="71108409" w:rsidR="004E4131" w:rsidRPr="0006468E" w:rsidRDefault="004E4131" w:rsidP="00A651F7">
            <w:pPr>
              <w:tabs>
                <w:tab w:val="decimal" w:pos="1152"/>
              </w:tabs>
              <w:overflowPunct/>
              <w:autoSpaceDE/>
              <w:autoSpaceDN/>
              <w:adjustRightInd/>
              <w:spacing w:line="320" w:lineRule="exact"/>
              <w:jc w:val="right"/>
              <w:textAlignment w:val="auto"/>
              <w:rPr>
                <w:rFonts w:ascii="Arial" w:hAnsi="Arial" w:cs="Arial"/>
              </w:rPr>
            </w:pPr>
          </w:p>
        </w:tc>
      </w:tr>
      <w:tr w:rsidR="004C06C2" w:rsidRPr="0006468E" w14:paraId="4FC401A5" w14:textId="77777777" w:rsidTr="001603F7">
        <w:trPr>
          <w:trHeight w:val="87"/>
        </w:trPr>
        <w:tc>
          <w:tcPr>
            <w:tcW w:w="2790" w:type="dxa"/>
            <w:tcBorders>
              <w:top w:val="nil"/>
              <w:left w:val="nil"/>
              <w:bottom w:val="nil"/>
              <w:right w:val="nil"/>
            </w:tcBorders>
            <w:noWrap/>
            <w:vAlign w:val="bottom"/>
          </w:tcPr>
          <w:p w14:paraId="440D51D8" w14:textId="7AC20C6E" w:rsidR="004C06C2" w:rsidRPr="0006468E" w:rsidRDefault="004C06C2" w:rsidP="004C06C2">
            <w:pPr>
              <w:spacing w:line="320" w:lineRule="exact"/>
              <w:ind w:left="153" w:right="-15" w:hanging="153"/>
              <w:rPr>
                <w:rFonts w:ascii="Arial" w:hAnsi="Arial" w:cs="Arial"/>
              </w:rPr>
            </w:pPr>
            <w:r w:rsidRPr="0006468E">
              <w:rPr>
                <w:rFonts w:ascii="Arial" w:hAnsi="Arial" w:cs="Arial"/>
              </w:rPr>
              <w:t xml:space="preserve">1 January </w:t>
            </w:r>
            <w:r>
              <w:rPr>
                <w:rFonts w:ascii="Arial" w:hAnsi="Arial" w:cs="Arial"/>
              </w:rPr>
              <w:t>2024</w:t>
            </w:r>
          </w:p>
        </w:tc>
        <w:tc>
          <w:tcPr>
            <w:tcW w:w="1620" w:type="dxa"/>
            <w:tcBorders>
              <w:top w:val="nil"/>
              <w:left w:val="nil"/>
              <w:bottom w:val="nil"/>
              <w:right w:val="nil"/>
            </w:tcBorders>
            <w:noWrap/>
          </w:tcPr>
          <w:p w14:paraId="4E099666" w14:textId="317DBDDE" w:rsidR="004C06C2" w:rsidRPr="0006468E" w:rsidRDefault="004C06C2" w:rsidP="004C06C2">
            <w:pPr>
              <w:tabs>
                <w:tab w:val="decimal" w:pos="1320"/>
              </w:tabs>
              <w:overflowPunct/>
              <w:autoSpaceDE/>
              <w:adjustRightInd/>
              <w:spacing w:line="320" w:lineRule="exact"/>
              <w:rPr>
                <w:rFonts w:ascii="Arial" w:hAnsi="Arial" w:cs="Arial"/>
              </w:rPr>
            </w:pPr>
            <w:r w:rsidRPr="0006468E">
              <w:rPr>
                <w:rFonts w:ascii="Arial" w:hAnsi="Arial" w:cs="Arial"/>
                <w:cs/>
              </w:rPr>
              <w:t>91</w:t>
            </w:r>
            <w:r w:rsidRPr="0006468E">
              <w:rPr>
                <w:rFonts w:ascii="Arial" w:hAnsi="Arial" w:cs="Arial"/>
              </w:rPr>
              <w:t>8,126,256</w:t>
            </w:r>
          </w:p>
        </w:tc>
        <w:tc>
          <w:tcPr>
            <w:tcW w:w="1620" w:type="dxa"/>
            <w:tcBorders>
              <w:top w:val="nil"/>
              <w:left w:val="nil"/>
              <w:bottom w:val="nil"/>
              <w:right w:val="nil"/>
            </w:tcBorders>
            <w:noWrap/>
          </w:tcPr>
          <w:p w14:paraId="60DB931B" w14:textId="055D862F" w:rsidR="004C06C2" w:rsidRPr="0006468E" w:rsidRDefault="004C06C2" w:rsidP="004C06C2">
            <w:pPr>
              <w:tabs>
                <w:tab w:val="decimal" w:pos="1320"/>
              </w:tabs>
              <w:overflowPunct/>
              <w:autoSpaceDE/>
              <w:adjustRightInd/>
              <w:spacing w:line="320" w:lineRule="exact"/>
              <w:rPr>
                <w:rFonts w:ascii="Arial" w:hAnsi="Arial" w:cs="Arial"/>
              </w:rPr>
            </w:pPr>
            <w:r w:rsidRPr="0006468E">
              <w:rPr>
                <w:rFonts w:ascii="Arial" w:hAnsi="Arial" w:cs="Arial"/>
              </w:rPr>
              <w:t>3,019,698,050</w:t>
            </w:r>
          </w:p>
        </w:tc>
        <w:tc>
          <w:tcPr>
            <w:tcW w:w="1710" w:type="dxa"/>
            <w:tcBorders>
              <w:top w:val="nil"/>
              <w:left w:val="nil"/>
              <w:bottom w:val="nil"/>
              <w:right w:val="nil"/>
            </w:tcBorders>
            <w:noWrap/>
          </w:tcPr>
          <w:p w14:paraId="494DD5CB" w14:textId="1A20A2F1" w:rsidR="004C06C2" w:rsidRPr="0006468E" w:rsidRDefault="004C06C2" w:rsidP="004C06C2">
            <w:pPr>
              <w:tabs>
                <w:tab w:val="decimal" w:pos="1335"/>
              </w:tabs>
              <w:overflowPunct/>
              <w:autoSpaceDE/>
              <w:adjustRightInd/>
              <w:spacing w:line="320" w:lineRule="exact"/>
              <w:rPr>
                <w:rFonts w:ascii="Arial" w:hAnsi="Arial" w:cs="Arial"/>
              </w:rPr>
            </w:pPr>
            <w:r w:rsidRPr="0006468E">
              <w:rPr>
                <w:rFonts w:ascii="Arial" w:hAnsi="Arial" w:cs="Arial"/>
              </w:rPr>
              <w:t>1,097,063,992</w:t>
            </w:r>
          </w:p>
        </w:tc>
        <w:tc>
          <w:tcPr>
            <w:tcW w:w="1620" w:type="dxa"/>
            <w:tcBorders>
              <w:top w:val="nil"/>
              <w:left w:val="nil"/>
              <w:bottom w:val="nil"/>
              <w:right w:val="nil"/>
            </w:tcBorders>
            <w:noWrap/>
          </w:tcPr>
          <w:p w14:paraId="4A0FA2C3" w14:textId="37B7D2CC" w:rsidR="004C06C2" w:rsidRPr="0006468E" w:rsidRDefault="004C06C2" w:rsidP="004C06C2">
            <w:pPr>
              <w:tabs>
                <w:tab w:val="decimal" w:pos="1335"/>
              </w:tabs>
              <w:overflowPunct/>
              <w:autoSpaceDE/>
              <w:adjustRightInd/>
              <w:spacing w:line="320" w:lineRule="exact"/>
              <w:rPr>
                <w:rFonts w:ascii="Arial" w:hAnsi="Arial" w:cs="Arial"/>
              </w:rPr>
            </w:pPr>
            <w:r w:rsidRPr="0006468E">
              <w:rPr>
                <w:rFonts w:ascii="Arial" w:hAnsi="Arial" w:cs="Arial"/>
              </w:rPr>
              <w:t>1,757,052,106</w:t>
            </w:r>
          </w:p>
        </w:tc>
        <w:tc>
          <w:tcPr>
            <w:tcW w:w="1620" w:type="dxa"/>
            <w:tcBorders>
              <w:top w:val="nil"/>
              <w:left w:val="nil"/>
              <w:bottom w:val="nil"/>
              <w:right w:val="nil"/>
            </w:tcBorders>
            <w:noWrap/>
            <w:vAlign w:val="bottom"/>
          </w:tcPr>
          <w:p w14:paraId="54E400C2" w14:textId="0DD28CFD" w:rsidR="004C06C2" w:rsidRPr="0006468E" w:rsidRDefault="004C06C2" w:rsidP="004C06C2">
            <w:pPr>
              <w:tabs>
                <w:tab w:val="decimal" w:pos="1335"/>
              </w:tabs>
              <w:overflowPunct/>
              <w:autoSpaceDE/>
              <w:adjustRightInd/>
              <w:spacing w:line="320" w:lineRule="exact"/>
              <w:rPr>
                <w:rFonts w:ascii="Arial" w:hAnsi="Arial" w:cs="Arial"/>
              </w:rPr>
            </w:pPr>
            <w:r w:rsidRPr="0006468E">
              <w:rPr>
                <w:rFonts w:ascii="Arial" w:hAnsi="Arial" w:cs="Arial"/>
              </w:rPr>
              <w:t>55,717,134</w:t>
            </w:r>
          </w:p>
        </w:tc>
        <w:tc>
          <w:tcPr>
            <w:tcW w:w="1629" w:type="dxa"/>
            <w:tcBorders>
              <w:top w:val="nil"/>
              <w:left w:val="nil"/>
              <w:bottom w:val="nil"/>
              <w:right w:val="nil"/>
            </w:tcBorders>
            <w:noWrap/>
            <w:vAlign w:val="bottom"/>
          </w:tcPr>
          <w:p w14:paraId="49FDFE39" w14:textId="413EC834" w:rsidR="004C06C2" w:rsidRPr="0006468E" w:rsidRDefault="004C06C2" w:rsidP="004C06C2">
            <w:pPr>
              <w:tabs>
                <w:tab w:val="decimal" w:pos="1335"/>
              </w:tabs>
              <w:overflowPunct/>
              <w:autoSpaceDE/>
              <w:adjustRightInd/>
              <w:spacing w:line="320" w:lineRule="exact"/>
              <w:rPr>
                <w:rFonts w:ascii="Arial" w:hAnsi="Arial" w:cs="Arial"/>
              </w:rPr>
            </w:pPr>
            <w:r w:rsidRPr="0006468E">
              <w:rPr>
                <w:rFonts w:ascii="Arial" w:hAnsi="Arial" w:cs="Arial"/>
              </w:rPr>
              <w:t>-</w:t>
            </w:r>
          </w:p>
        </w:tc>
        <w:tc>
          <w:tcPr>
            <w:tcW w:w="1701" w:type="dxa"/>
            <w:tcBorders>
              <w:top w:val="nil"/>
              <w:left w:val="nil"/>
              <w:bottom w:val="nil"/>
              <w:right w:val="nil"/>
            </w:tcBorders>
            <w:noWrap/>
            <w:vAlign w:val="bottom"/>
          </w:tcPr>
          <w:p w14:paraId="3ED6C157" w14:textId="4E0A7292" w:rsidR="004C06C2" w:rsidRPr="0006468E" w:rsidRDefault="004C06C2" w:rsidP="004C06C2">
            <w:pPr>
              <w:tabs>
                <w:tab w:val="decimal" w:pos="1410"/>
              </w:tabs>
              <w:overflowPunct/>
              <w:autoSpaceDE/>
              <w:autoSpaceDN/>
              <w:adjustRightInd/>
              <w:spacing w:line="320" w:lineRule="exact"/>
              <w:textAlignment w:val="auto"/>
              <w:rPr>
                <w:rFonts w:ascii="Arial" w:hAnsi="Arial" w:cs="Arial"/>
              </w:rPr>
            </w:pPr>
            <w:r w:rsidRPr="0006468E">
              <w:rPr>
                <w:rFonts w:ascii="Arial" w:hAnsi="Arial" w:cs="Arial"/>
              </w:rPr>
              <w:t>6,847,657,538</w:t>
            </w:r>
          </w:p>
        </w:tc>
      </w:tr>
      <w:tr w:rsidR="004C06C2" w:rsidRPr="0006468E" w14:paraId="179BE394" w14:textId="77777777">
        <w:trPr>
          <w:trHeight w:val="87"/>
        </w:trPr>
        <w:tc>
          <w:tcPr>
            <w:tcW w:w="2790" w:type="dxa"/>
            <w:tcBorders>
              <w:top w:val="nil"/>
              <w:left w:val="nil"/>
              <w:bottom w:val="nil"/>
              <w:right w:val="nil"/>
            </w:tcBorders>
            <w:noWrap/>
            <w:vAlign w:val="center"/>
          </w:tcPr>
          <w:p w14:paraId="2D7FE505" w14:textId="0CEADF66" w:rsidR="004C06C2" w:rsidRPr="0006468E" w:rsidRDefault="004C06C2" w:rsidP="004C06C2">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left w:val="nil"/>
              <w:right w:val="nil"/>
            </w:tcBorders>
            <w:noWrap/>
          </w:tcPr>
          <w:p w14:paraId="1E81AEA2" w14:textId="298354E0"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58,978,288 </w:t>
            </w:r>
          </w:p>
        </w:tc>
        <w:tc>
          <w:tcPr>
            <w:tcW w:w="1620" w:type="dxa"/>
            <w:tcBorders>
              <w:left w:val="nil"/>
              <w:right w:val="nil"/>
            </w:tcBorders>
            <w:noWrap/>
          </w:tcPr>
          <w:p w14:paraId="70155111" w14:textId="175F8062"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135,435,019 </w:t>
            </w:r>
          </w:p>
        </w:tc>
        <w:tc>
          <w:tcPr>
            <w:tcW w:w="1710" w:type="dxa"/>
            <w:tcBorders>
              <w:left w:val="nil"/>
              <w:right w:val="nil"/>
            </w:tcBorders>
            <w:noWrap/>
          </w:tcPr>
          <w:p w14:paraId="6C04451F" w14:textId="62219190"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46,976,777 </w:t>
            </w:r>
          </w:p>
        </w:tc>
        <w:tc>
          <w:tcPr>
            <w:tcW w:w="1620" w:type="dxa"/>
            <w:tcBorders>
              <w:left w:val="nil"/>
              <w:right w:val="nil"/>
            </w:tcBorders>
            <w:noWrap/>
          </w:tcPr>
          <w:p w14:paraId="7ADC95CB" w14:textId="18A37E12"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141,225,299 </w:t>
            </w:r>
          </w:p>
        </w:tc>
        <w:tc>
          <w:tcPr>
            <w:tcW w:w="1620" w:type="dxa"/>
            <w:tcBorders>
              <w:left w:val="nil"/>
              <w:right w:val="nil"/>
            </w:tcBorders>
            <w:noWrap/>
          </w:tcPr>
          <w:p w14:paraId="7B6B7D5C" w14:textId="4B801556"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2,619,098 </w:t>
            </w:r>
          </w:p>
        </w:tc>
        <w:tc>
          <w:tcPr>
            <w:tcW w:w="1629" w:type="dxa"/>
            <w:tcBorders>
              <w:left w:val="nil"/>
              <w:right w:val="nil"/>
            </w:tcBorders>
            <w:noWrap/>
          </w:tcPr>
          <w:p w14:paraId="65B532EC" w14:textId="4569D5BE"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left w:val="nil"/>
              <w:right w:val="nil"/>
            </w:tcBorders>
            <w:noWrap/>
          </w:tcPr>
          <w:p w14:paraId="15F5F3EF" w14:textId="2A6243B0" w:rsidR="004C06C2" w:rsidRPr="0006468E" w:rsidRDefault="004C06C2" w:rsidP="004C06C2">
            <w:pP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385,234,481 </w:t>
            </w:r>
          </w:p>
        </w:tc>
      </w:tr>
      <w:tr w:rsidR="004C06C2" w:rsidRPr="0006468E" w14:paraId="4B8393D3" w14:textId="77777777">
        <w:trPr>
          <w:trHeight w:val="87"/>
        </w:trPr>
        <w:tc>
          <w:tcPr>
            <w:tcW w:w="2790" w:type="dxa"/>
            <w:tcBorders>
              <w:top w:val="nil"/>
              <w:left w:val="nil"/>
              <w:bottom w:val="nil"/>
              <w:right w:val="nil"/>
            </w:tcBorders>
            <w:noWrap/>
            <w:vAlign w:val="center"/>
          </w:tcPr>
          <w:p w14:paraId="44252FF7" w14:textId="30CC4ECA" w:rsidR="004C06C2" w:rsidRPr="0006468E" w:rsidRDefault="004C06C2" w:rsidP="004C06C2">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r w:rsidRPr="00C81855">
              <w:rPr>
                <w:rFonts w:ascii="Arial" w:hAnsi="Arial" w:cs="Arial"/>
              </w:rPr>
              <w:t>/write-off</w:t>
            </w:r>
          </w:p>
        </w:tc>
        <w:tc>
          <w:tcPr>
            <w:tcW w:w="1620" w:type="dxa"/>
            <w:tcBorders>
              <w:top w:val="nil"/>
              <w:left w:val="nil"/>
              <w:bottom w:val="nil"/>
              <w:right w:val="nil"/>
            </w:tcBorders>
            <w:noWrap/>
          </w:tcPr>
          <w:p w14:paraId="1A641522" w14:textId="77777777" w:rsidR="004C06C2" w:rsidRPr="003F4670" w:rsidRDefault="004C06C2" w:rsidP="004C06C2">
            <w:pPr>
              <w:tabs>
                <w:tab w:val="decimal" w:pos="1320"/>
              </w:tabs>
              <w:overflowPunct/>
              <w:autoSpaceDE/>
              <w:adjustRightInd/>
              <w:spacing w:line="320" w:lineRule="exact"/>
              <w:rPr>
                <w:rFonts w:ascii="Arial" w:hAnsi="Arial" w:cs="Arial"/>
              </w:rPr>
            </w:pPr>
          </w:p>
          <w:p w14:paraId="61ADF045" w14:textId="0C8B6B1B"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(6,370,574)</w:t>
            </w:r>
          </w:p>
        </w:tc>
        <w:tc>
          <w:tcPr>
            <w:tcW w:w="1620" w:type="dxa"/>
            <w:tcBorders>
              <w:top w:val="nil"/>
              <w:left w:val="nil"/>
              <w:bottom w:val="nil"/>
              <w:right w:val="nil"/>
            </w:tcBorders>
            <w:noWrap/>
          </w:tcPr>
          <w:p w14:paraId="0C7DFFD8" w14:textId="77777777" w:rsidR="004C06C2" w:rsidRPr="003F4670" w:rsidRDefault="004C06C2" w:rsidP="004C06C2">
            <w:pPr>
              <w:tabs>
                <w:tab w:val="decimal" w:pos="1320"/>
              </w:tabs>
              <w:overflowPunct/>
              <w:autoSpaceDE/>
              <w:adjustRightInd/>
              <w:spacing w:line="320" w:lineRule="exact"/>
              <w:jc w:val="right"/>
              <w:rPr>
                <w:rFonts w:ascii="Arial" w:hAnsi="Arial" w:cs="Arial"/>
              </w:rPr>
            </w:pPr>
          </w:p>
          <w:p w14:paraId="68E7633A" w14:textId="58CCC713"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(81,371,664)</w:t>
            </w:r>
          </w:p>
        </w:tc>
        <w:tc>
          <w:tcPr>
            <w:tcW w:w="1710" w:type="dxa"/>
            <w:tcBorders>
              <w:top w:val="nil"/>
              <w:left w:val="nil"/>
              <w:bottom w:val="nil"/>
              <w:right w:val="nil"/>
            </w:tcBorders>
            <w:noWrap/>
          </w:tcPr>
          <w:p w14:paraId="2943626D" w14:textId="77777777" w:rsidR="004C06C2" w:rsidRPr="003F4670" w:rsidRDefault="004C06C2" w:rsidP="004C06C2">
            <w:pPr>
              <w:tabs>
                <w:tab w:val="decimal" w:pos="1335"/>
              </w:tabs>
              <w:overflowPunct/>
              <w:autoSpaceDE/>
              <w:adjustRightInd/>
              <w:spacing w:line="320" w:lineRule="exact"/>
              <w:jc w:val="right"/>
              <w:rPr>
                <w:rFonts w:ascii="Arial" w:hAnsi="Arial" w:cs="Arial"/>
              </w:rPr>
            </w:pPr>
          </w:p>
          <w:p w14:paraId="35A9BDA4" w14:textId="1923A566"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(21,276,726)</w:t>
            </w:r>
          </w:p>
        </w:tc>
        <w:tc>
          <w:tcPr>
            <w:tcW w:w="1620" w:type="dxa"/>
            <w:tcBorders>
              <w:top w:val="nil"/>
              <w:left w:val="nil"/>
              <w:bottom w:val="nil"/>
              <w:right w:val="nil"/>
            </w:tcBorders>
            <w:noWrap/>
          </w:tcPr>
          <w:p w14:paraId="46E87067" w14:textId="77777777" w:rsidR="004C06C2" w:rsidRPr="003F4670" w:rsidRDefault="004C06C2" w:rsidP="004C06C2">
            <w:pPr>
              <w:tabs>
                <w:tab w:val="decimal" w:pos="1335"/>
              </w:tabs>
              <w:overflowPunct/>
              <w:autoSpaceDE/>
              <w:adjustRightInd/>
              <w:spacing w:line="320" w:lineRule="exact"/>
              <w:jc w:val="right"/>
              <w:rPr>
                <w:rFonts w:ascii="Arial" w:hAnsi="Arial" w:cs="Arial"/>
              </w:rPr>
            </w:pPr>
            <w:r w:rsidRPr="003F4670">
              <w:rPr>
                <w:rFonts w:ascii="Arial" w:hAnsi="Arial" w:cs="Arial"/>
              </w:rPr>
              <w:t xml:space="preserve"> </w:t>
            </w:r>
          </w:p>
          <w:p w14:paraId="4BDD166B" w14:textId="5E2CF941"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(117,255,431)</w:t>
            </w:r>
          </w:p>
        </w:tc>
        <w:tc>
          <w:tcPr>
            <w:tcW w:w="1620" w:type="dxa"/>
            <w:tcBorders>
              <w:top w:val="nil"/>
              <w:left w:val="nil"/>
              <w:bottom w:val="nil"/>
              <w:right w:val="nil"/>
            </w:tcBorders>
            <w:noWrap/>
          </w:tcPr>
          <w:p w14:paraId="3D67FBB2" w14:textId="77777777" w:rsidR="004C06C2" w:rsidRPr="003F4670" w:rsidRDefault="004C06C2" w:rsidP="004C06C2">
            <w:pPr>
              <w:tabs>
                <w:tab w:val="decimal" w:pos="1335"/>
              </w:tabs>
              <w:overflowPunct/>
              <w:autoSpaceDE/>
              <w:adjustRightInd/>
              <w:spacing w:line="320" w:lineRule="exact"/>
              <w:jc w:val="right"/>
              <w:rPr>
                <w:rFonts w:ascii="Arial" w:hAnsi="Arial" w:cs="Arial"/>
              </w:rPr>
            </w:pPr>
          </w:p>
          <w:p w14:paraId="7BB1D88A" w14:textId="592FA9F7"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(4,817,500)</w:t>
            </w:r>
          </w:p>
        </w:tc>
        <w:tc>
          <w:tcPr>
            <w:tcW w:w="1629" w:type="dxa"/>
            <w:tcBorders>
              <w:top w:val="nil"/>
              <w:left w:val="nil"/>
              <w:bottom w:val="nil"/>
              <w:right w:val="nil"/>
            </w:tcBorders>
            <w:noWrap/>
          </w:tcPr>
          <w:p w14:paraId="2F2D9900" w14:textId="77777777" w:rsidR="004C06C2" w:rsidRPr="003F4670" w:rsidRDefault="004C06C2" w:rsidP="004C06C2">
            <w:pPr>
              <w:tabs>
                <w:tab w:val="decimal" w:pos="1335"/>
              </w:tabs>
              <w:overflowPunct/>
              <w:autoSpaceDE/>
              <w:adjustRightInd/>
              <w:spacing w:line="320" w:lineRule="exact"/>
              <w:rPr>
                <w:rFonts w:ascii="Arial" w:hAnsi="Arial" w:cs="Arial"/>
              </w:rPr>
            </w:pPr>
          </w:p>
          <w:p w14:paraId="70CD25E2" w14:textId="03534FE6"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bottom w:val="nil"/>
              <w:right w:val="nil"/>
            </w:tcBorders>
            <w:noWrap/>
          </w:tcPr>
          <w:p w14:paraId="08FB79D8" w14:textId="77777777" w:rsidR="004C06C2" w:rsidRPr="003F4670" w:rsidRDefault="004C06C2" w:rsidP="004C06C2">
            <w:pPr>
              <w:tabs>
                <w:tab w:val="decimal" w:pos="1410"/>
              </w:tabs>
              <w:overflowPunct/>
              <w:autoSpaceDE/>
              <w:autoSpaceDN/>
              <w:adjustRightInd/>
              <w:spacing w:line="320" w:lineRule="exact"/>
              <w:jc w:val="right"/>
              <w:textAlignment w:val="auto"/>
              <w:rPr>
                <w:rFonts w:ascii="Arial" w:hAnsi="Arial" w:cs="Arial"/>
              </w:rPr>
            </w:pPr>
          </w:p>
          <w:p w14:paraId="0EBB8901" w14:textId="327E1110" w:rsidR="004C06C2" w:rsidRPr="0006468E" w:rsidRDefault="004C06C2" w:rsidP="004C06C2">
            <w:pP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(231,091,895)</w:t>
            </w:r>
          </w:p>
        </w:tc>
      </w:tr>
      <w:tr w:rsidR="004C06C2" w:rsidRPr="0006468E" w14:paraId="3CA0DBF0" w14:textId="77777777">
        <w:trPr>
          <w:trHeight w:val="87"/>
        </w:trPr>
        <w:tc>
          <w:tcPr>
            <w:tcW w:w="2790" w:type="dxa"/>
            <w:tcBorders>
              <w:top w:val="nil"/>
              <w:left w:val="nil"/>
              <w:bottom w:val="nil"/>
              <w:right w:val="nil"/>
            </w:tcBorders>
            <w:noWrap/>
            <w:vAlign w:val="center"/>
          </w:tcPr>
          <w:p w14:paraId="11CAE2CB" w14:textId="15DBB53B" w:rsidR="004C06C2" w:rsidRPr="0006468E" w:rsidRDefault="004C06C2" w:rsidP="004C06C2">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Reclassification</w:t>
            </w:r>
          </w:p>
        </w:tc>
        <w:tc>
          <w:tcPr>
            <w:tcW w:w="1620" w:type="dxa"/>
            <w:tcBorders>
              <w:top w:val="nil"/>
              <w:left w:val="nil"/>
              <w:bottom w:val="nil"/>
              <w:right w:val="nil"/>
            </w:tcBorders>
            <w:noWrap/>
          </w:tcPr>
          <w:p w14:paraId="2F6B30C2" w14:textId="15988220" w:rsidR="004C06C2" w:rsidRPr="0006468E" w:rsidRDefault="004C06C2" w:rsidP="004C06C2">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(9,241)</w:t>
            </w:r>
          </w:p>
        </w:tc>
        <w:tc>
          <w:tcPr>
            <w:tcW w:w="1620" w:type="dxa"/>
            <w:tcBorders>
              <w:top w:val="nil"/>
              <w:left w:val="nil"/>
              <w:bottom w:val="nil"/>
              <w:right w:val="nil"/>
            </w:tcBorders>
            <w:noWrap/>
          </w:tcPr>
          <w:p w14:paraId="3E3A3FFE" w14:textId="1414EB16" w:rsidR="004C06C2" w:rsidRPr="0006468E" w:rsidRDefault="004C06C2" w:rsidP="004C06C2">
            <w:pPr>
              <w:pBdr>
                <w:bottom w:val="single" w:sz="4" w:space="1" w:color="auto"/>
              </w:pBdr>
              <w:tabs>
                <w:tab w:val="decimal" w:pos="1320"/>
              </w:tabs>
              <w:overflowPunct/>
              <w:autoSpaceDE/>
              <w:adjustRightInd/>
              <w:spacing w:line="320" w:lineRule="exact"/>
              <w:rPr>
                <w:rFonts w:ascii="Arial" w:hAnsi="Arial" w:cs="Arial"/>
              </w:rPr>
            </w:pPr>
            <w:r w:rsidRPr="003F4670">
              <w:rPr>
                <w:rFonts w:ascii="Arial" w:hAnsi="Arial" w:cs="Arial"/>
              </w:rPr>
              <w:t xml:space="preserve"> (5,480,286)</w:t>
            </w:r>
          </w:p>
        </w:tc>
        <w:tc>
          <w:tcPr>
            <w:tcW w:w="1710" w:type="dxa"/>
            <w:tcBorders>
              <w:top w:val="nil"/>
              <w:left w:val="nil"/>
              <w:bottom w:val="nil"/>
              <w:right w:val="nil"/>
            </w:tcBorders>
            <w:noWrap/>
          </w:tcPr>
          <w:p w14:paraId="69457ACC" w14:textId="5B71AABB" w:rsidR="004C06C2" w:rsidRPr="0006468E" w:rsidRDefault="004C06C2" w:rsidP="004C06C2">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(386,877)</w:t>
            </w:r>
          </w:p>
        </w:tc>
        <w:tc>
          <w:tcPr>
            <w:tcW w:w="1620" w:type="dxa"/>
            <w:tcBorders>
              <w:top w:val="nil"/>
              <w:left w:val="nil"/>
              <w:bottom w:val="nil"/>
              <w:right w:val="nil"/>
            </w:tcBorders>
            <w:noWrap/>
          </w:tcPr>
          <w:p w14:paraId="2984E48A" w14:textId="16488CCB" w:rsidR="004C06C2" w:rsidRPr="0006468E" w:rsidRDefault="004C06C2" w:rsidP="004C06C2">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(1,188,686)</w:t>
            </w:r>
          </w:p>
        </w:tc>
        <w:tc>
          <w:tcPr>
            <w:tcW w:w="1620" w:type="dxa"/>
            <w:tcBorders>
              <w:top w:val="nil"/>
              <w:left w:val="nil"/>
              <w:bottom w:val="nil"/>
              <w:right w:val="nil"/>
            </w:tcBorders>
            <w:noWrap/>
          </w:tcPr>
          <w:p w14:paraId="6A404258" w14:textId="64C51331" w:rsidR="004C06C2" w:rsidRPr="0006468E" w:rsidRDefault="004C06C2" w:rsidP="004C06C2">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 xml:space="preserve"> 2,348,761 </w:t>
            </w:r>
          </w:p>
        </w:tc>
        <w:tc>
          <w:tcPr>
            <w:tcW w:w="1629" w:type="dxa"/>
            <w:tcBorders>
              <w:top w:val="nil"/>
              <w:left w:val="nil"/>
              <w:bottom w:val="nil"/>
              <w:right w:val="nil"/>
            </w:tcBorders>
            <w:noWrap/>
          </w:tcPr>
          <w:p w14:paraId="3E3E1D5C" w14:textId="40B42180" w:rsidR="004C06C2" w:rsidRPr="0006468E" w:rsidRDefault="004C06C2" w:rsidP="004C06C2">
            <w:pPr>
              <w:pBdr>
                <w:bottom w:val="single" w:sz="4" w:space="1" w:color="auto"/>
              </w:pBd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bottom w:val="nil"/>
              <w:right w:val="nil"/>
            </w:tcBorders>
            <w:noWrap/>
          </w:tcPr>
          <w:p w14:paraId="43916A1E" w14:textId="21C8947C" w:rsidR="004C06C2" w:rsidRPr="0006468E" w:rsidRDefault="004C06C2" w:rsidP="004C06C2">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(4,716,329)</w:t>
            </w:r>
          </w:p>
        </w:tc>
      </w:tr>
      <w:tr w:rsidR="004C06C2" w:rsidRPr="0006468E" w14:paraId="2769C910" w14:textId="77777777">
        <w:trPr>
          <w:trHeight w:val="87"/>
        </w:trPr>
        <w:tc>
          <w:tcPr>
            <w:tcW w:w="2790" w:type="dxa"/>
            <w:tcBorders>
              <w:top w:val="nil"/>
              <w:left w:val="nil"/>
              <w:bottom w:val="nil"/>
              <w:right w:val="nil"/>
            </w:tcBorders>
            <w:noWrap/>
            <w:vAlign w:val="center"/>
          </w:tcPr>
          <w:p w14:paraId="02225444" w14:textId="6B3E0503" w:rsidR="004C06C2" w:rsidRPr="0006468E" w:rsidRDefault="004C06C2" w:rsidP="004C06C2">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top w:val="nil"/>
              <w:left w:val="nil"/>
              <w:right w:val="nil"/>
            </w:tcBorders>
            <w:noWrap/>
          </w:tcPr>
          <w:p w14:paraId="7A077284" w14:textId="26F51511"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970,724,729 </w:t>
            </w:r>
          </w:p>
        </w:tc>
        <w:tc>
          <w:tcPr>
            <w:tcW w:w="1620" w:type="dxa"/>
            <w:tcBorders>
              <w:top w:val="nil"/>
              <w:left w:val="nil"/>
              <w:right w:val="nil"/>
            </w:tcBorders>
            <w:noWrap/>
          </w:tcPr>
          <w:p w14:paraId="0AC12C8B" w14:textId="2335F39C" w:rsidR="004C06C2" w:rsidRPr="0006468E" w:rsidRDefault="004C06C2" w:rsidP="004C06C2">
            <w:pPr>
              <w:tabs>
                <w:tab w:val="decimal" w:pos="1320"/>
              </w:tabs>
              <w:overflowPunct/>
              <w:autoSpaceDE/>
              <w:adjustRightInd/>
              <w:spacing w:line="320" w:lineRule="exact"/>
              <w:rPr>
                <w:rFonts w:ascii="Arial" w:hAnsi="Arial" w:cs="Arial"/>
              </w:rPr>
            </w:pPr>
            <w:r w:rsidRPr="003F4670">
              <w:rPr>
                <w:rFonts w:ascii="Arial" w:hAnsi="Arial" w:cs="Arial"/>
              </w:rPr>
              <w:t xml:space="preserve"> 3,068,281,119 </w:t>
            </w:r>
          </w:p>
        </w:tc>
        <w:tc>
          <w:tcPr>
            <w:tcW w:w="1710" w:type="dxa"/>
            <w:tcBorders>
              <w:top w:val="nil"/>
              <w:left w:val="nil"/>
              <w:right w:val="nil"/>
            </w:tcBorders>
            <w:noWrap/>
          </w:tcPr>
          <w:p w14:paraId="5238C8A6" w14:textId="67CF779E"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1,122,377,166 </w:t>
            </w:r>
          </w:p>
        </w:tc>
        <w:tc>
          <w:tcPr>
            <w:tcW w:w="1620" w:type="dxa"/>
            <w:tcBorders>
              <w:top w:val="nil"/>
              <w:left w:val="nil"/>
              <w:right w:val="nil"/>
            </w:tcBorders>
            <w:noWrap/>
          </w:tcPr>
          <w:p w14:paraId="67765D7F" w14:textId="1D2CE156"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1,779,833,288 </w:t>
            </w:r>
          </w:p>
        </w:tc>
        <w:tc>
          <w:tcPr>
            <w:tcW w:w="1620" w:type="dxa"/>
            <w:tcBorders>
              <w:top w:val="nil"/>
              <w:left w:val="nil"/>
              <w:right w:val="nil"/>
            </w:tcBorders>
            <w:noWrap/>
          </w:tcPr>
          <w:p w14:paraId="42EDBF22" w14:textId="5DCD5A29"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 xml:space="preserve"> 55,867,493 </w:t>
            </w:r>
          </w:p>
        </w:tc>
        <w:tc>
          <w:tcPr>
            <w:tcW w:w="1629" w:type="dxa"/>
            <w:tcBorders>
              <w:top w:val="nil"/>
              <w:left w:val="nil"/>
              <w:right w:val="nil"/>
            </w:tcBorders>
            <w:noWrap/>
          </w:tcPr>
          <w:p w14:paraId="35CA47B4" w14:textId="2A08C065" w:rsidR="004C06C2" w:rsidRPr="0006468E" w:rsidRDefault="004C06C2" w:rsidP="004C06C2">
            <w:pPr>
              <w:tabs>
                <w:tab w:val="decimal" w:pos="1335"/>
              </w:tabs>
              <w:overflowPunct/>
              <w:autoSpaceDE/>
              <w:adjustRightInd/>
              <w:spacing w:line="320" w:lineRule="exact"/>
              <w:rPr>
                <w:rFonts w:ascii="Arial" w:hAnsi="Arial" w:cs="Arial"/>
              </w:rPr>
            </w:pPr>
            <w:r w:rsidRPr="003F4670">
              <w:rPr>
                <w:rFonts w:ascii="Arial" w:hAnsi="Arial" w:cs="Arial"/>
              </w:rPr>
              <w:t>-</w:t>
            </w:r>
          </w:p>
        </w:tc>
        <w:tc>
          <w:tcPr>
            <w:tcW w:w="1701" w:type="dxa"/>
            <w:tcBorders>
              <w:top w:val="nil"/>
              <w:left w:val="nil"/>
              <w:right w:val="nil"/>
            </w:tcBorders>
            <w:noWrap/>
          </w:tcPr>
          <w:p w14:paraId="6DA32906" w14:textId="2CC9B2F1" w:rsidR="004C06C2" w:rsidRPr="0006468E" w:rsidRDefault="004C06C2" w:rsidP="004C06C2">
            <w:pPr>
              <w:tabs>
                <w:tab w:val="decimal" w:pos="1410"/>
              </w:tabs>
              <w:overflowPunct/>
              <w:autoSpaceDE/>
              <w:autoSpaceDN/>
              <w:adjustRightInd/>
              <w:spacing w:line="320" w:lineRule="exact"/>
              <w:textAlignment w:val="auto"/>
              <w:rPr>
                <w:rFonts w:ascii="Arial" w:hAnsi="Arial" w:cs="Arial"/>
              </w:rPr>
            </w:pPr>
            <w:r w:rsidRPr="003F4670">
              <w:rPr>
                <w:rFonts w:ascii="Arial" w:hAnsi="Arial" w:cs="Arial"/>
              </w:rPr>
              <w:t xml:space="preserve"> 6,997,083,795 </w:t>
            </w:r>
          </w:p>
        </w:tc>
      </w:tr>
      <w:tr w:rsidR="006D352B" w:rsidRPr="0006468E" w14:paraId="2676C5D5" w14:textId="77777777">
        <w:trPr>
          <w:trHeight w:val="87"/>
        </w:trPr>
        <w:tc>
          <w:tcPr>
            <w:tcW w:w="2790" w:type="dxa"/>
            <w:tcBorders>
              <w:top w:val="nil"/>
              <w:left w:val="nil"/>
              <w:bottom w:val="nil"/>
              <w:right w:val="nil"/>
            </w:tcBorders>
            <w:noWrap/>
            <w:vAlign w:val="center"/>
          </w:tcPr>
          <w:p w14:paraId="20532449" w14:textId="7A2ECB23" w:rsidR="006D352B" w:rsidRPr="0006468E" w:rsidRDefault="006D352B" w:rsidP="006D352B">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Depreciation for the year</w:t>
            </w:r>
          </w:p>
        </w:tc>
        <w:tc>
          <w:tcPr>
            <w:tcW w:w="1620" w:type="dxa"/>
            <w:tcBorders>
              <w:top w:val="nil"/>
              <w:left w:val="nil"/>
              <w:right w:val="nil"/>
            </w:tcBorders>
            <w:noWrap/>
          </w:tcPr>
          <w:p w14:paraId="30A3C436" w14:textId="5AC800B7" w:rsidR="006D352B" w:rsidRPr="0006468E" w:rsidRDefault="006D352B" w:rsidP="006D352B">
            <w:pPr>
              <w:tabs>
                <w:tab w:val="decimal" w:pos="1320"/>
              </w:tabs>
              <w:overflowPunct/>
              <w:autoSpaceDE/>
              <w:adjustRightInd/>
              <w:spacing w:line="320" w:lineRule="exact"/>
              <w:rPr>
                <w:rFonts w:ascii="Arial" w:hAnsi="Arial" w:cs="Arial"/>
              </w:rPr>
            </w:pPr>
            <w:r w:rsidRPr="00076873">
              <w:rPr>
                <w:rFonts w:ascii="Arial" w:hAnsi="Arial" w:cs="Arial"/>
              </w:rPr>
              <w:t>54,812,259</w:t>
            </w:r>
          </w:p>
        </w:tc>
        <w:tc>
          <w:tcPr>
            <w:tcW w:w="1620" w:type="dxa"/>
            <w:tcBorders>
              <w:top w:val="nil"/>
              <w:left w:val="nil"/>
              <w:right w:val="nil"/>
            </w:tcBorders>
            <w:noWrap/>
          </w:tcPr>
          <w:p w14:paraId="15AB0E3B" w14:textId="45D0498B" w:rsidR="006D352B" w:rsidRPr="0006468E" w:rsidRDefault="006D352B" w:rsidP="006D352B">
            <w:pPr>
              <w:tabs>
                <w:tab w:val="decimal" w:pos="1320"/>
              </w:tabs>
              <w:overflowPunct/>
              <w:autoSpaceDE/>
              <w:adjustRightInd/>
              <w:spacing w:line="320" w:lineRule="exact"/>
              <w:rPr>
                <w:rFonts w:ascii="Arial" w:hAnsi="Arial" w:cs="Arial"/>
              </w:rPr>
            </w:pPr>
            <w:r w:rsidRPr="00076873">
              <w:rPr>
                <w:rFonts w:ascii="Arial" w:hAnsi="Arial" w:cs="Arial"/>
              </w:rPr>
              <w:t>132,646,210</w:t>
            </w:r>
          </w:p>
        </w:tc>
        <w:tc>
          <w:tcPr>
            <w:tcW w:w="1710" w:type="dxa"/>
            <w:tcBorders>
              <w:top w:val="nil"/>
              <w:left w:val="nil"/>
              <w:right w:val="nil"/>
            </w:tcBorders>
            <w:noWrap/>
          </w:tcPr>
          <w:p w14:paraId="65E31CA1" w14:textId="62A223E6"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66,159,688</w:t>
            </w:r>
          </w:p>
        </w:tc>
        <w:tc>
          <w:tcPr>
            <w:tcW w:w="1620" w:type="dxa"/>
            <w:tcBorders>
              <w:top w:val="nil"/>
              <w:left w:val="nil"/>
              <w:right w:val="nil"/>
            </w:tcBorders>
            <w:noWrap/>
          </w:tcPr>
          <w:p w14:paraId="54CE4007" w14:textId="0148168F"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135,842,779</w:t>
            </w:r>
          </w:p>
        </w:tc>
        <w:tc>
          <w:tcPr>
            <w:tcW w:w="1620" w:type="dxa"/>
            <w:tcBorders>
              <w:top w:val="nil"/>
              <w:left w:val="nil"/>
              <w:right w:val="nil"/>
            </w:tcBorders>
            <w:noWrap/>
          </w:tcPr>
          <w:p w14:paraId="077B29D5" w14:textId="459623EC"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3,585,616</w:t>
            </w:r>
          </w:p>
        </w:tc>
        <w:tc>
          <w:tcPr>
            <w:tcW w:w="1629" w:type="dxa"/>
            <w:tcBorders>
              <w:top w:val="nil"/>
              <w:left w:val="nil"/>
              <w:right w:val="nil"/>
            </w:tcBorders>
            <w:noWrap/>
          </w:tcPr>
          <w:p w14:paraId="1B008954" w14:textId="50E28FA2"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w:t>
            </w:r>
          </w:p>
        </w:tc>
        <w:tc>
          <w:tcPr>
            <w:tcW w:w="1701" w:type="dxa"/>
            <w:tcBorders>
              <w:top w:val="nil"/>
              <w:left w:val="nil"/>
              <w:right w:val="nil"/>
            </w:tcBorders>
            <w:noWrap/>
          </w:tcPr>
          <w:p w14:paraId="040DF4D8" w14:textId="451A991C" w:rsidR="006D352B" w:rsidRPr="0006468E" w:rsidRDefault="006D352B" w:rsidP="006D352B">
            <w:pPr>
              <w:tabs>
                <w:tab w:val="decimal" w:pos="1410"/>
              </w:tabs>
              <w:overflowPunct/>
              <w:autoSpaceDE/>
              <w:autoSpaceDN/>
              <w:adjustRightInd/>
              <w:spacing w:line="320" w:lineRule="exact"/>
              <w:textAlignment w:val="auto"/>
              <w:rPr>
                <w:rFonts w:ascii="Arial" w:hAnsi="Arial" w:cs="Arial"/>
              </w:rPr>
            </w:pPr>
            <w:r w:rsidRPr="00076873">
              <w:rPr>
                <w:rFonts w:ascii="Arial" w:hAnsi="Arial" w:cs="Arial"/>
              </w:rPr>
              <w:t>393,046,552</w:t>
            </w:r>
          </w:p>
        </w:tc>
      </w:tr>
      <w:tr w:rsidR="006D352B" w:rsidRPr="0006468E" w14:paraId="4C73F4C0" w14:textId="77777777">
        <w:trPr>
          <w:trHeight w:val="87"/>
        </w:trPr>
        <w:tc>
          <w:tcPr>
            <w:tcW w:w="2790" w:type="dxa"/>
            <w:tcBorders>
              <w:top w:val="nil"/>
              <w:left w:val="nil"/>
              <w:bottom w:val="nil"/>
              <w:right w:val="nil"/>
            </w:tcBorders>
            <w:noWrap/>
            <w:vAlign w:val="center"/>
          </w:tcPr>
          <w:p w14:paraId="3CD805E9" w14:textId="028851C6" w:rsidR="006D352B" w:rsidRPr="0006468E" w:rsidRDefault="006D352B" w:rsidP="006D352B">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Accumulated depreciation on disposals</w:t>
            </w:r>
            <w:r w:rsidRPr="00C81855">
              <w:rPr>
                <w:rFonts w:ascii="Arial" w:hAnsi="Arial" w:cs="Arial"/>
              </w:rPr>
              <w:t>/write-off</w:t>
            </w:r>
          </w:p>
        </w:tc>
        <w:tc>
          <w:tcPr>
            <w:tcW w:w="1620" w:type="dxa"/>
            <w:tcBorders>
              <w:top w:val="nil"/>
              <w:left w:val="nil"/>
              <w:right w:val="nil"/>
            </w:tcBorders>
            <w:noWrap/>
          </w:tcPr>
          <w:p w14:paraId="34DDE1E4" w14:textId="77777777" w:rsidR="00D070BE" w:rsidRDefault="00D070BE" w:rsidP="006D352B">
            <w:pPr>
              <w:tabs>
                <w:tab w:val="decimal" w:pos="1320"/>
              </w:tabs>
              <w:overflowPunct/>
              <w:autoSpaceDE/>
              <w:adjustRightInd/>
              <w:spacing w:line="320" w:lineRule="exact"/>
              <w:rPr>
                <w:rFonts w:ascii="Arial" w:hAnsi="Arial" w:cs="Arial"/>
              </w:rPr>
            </w:pPr>
          </w:p>
          <w:p w14:paraId="4667994E" w14:textId="28709519" w:rsidR="006D352B" w:rsidRPr="0006468E" w:rsidRDefault="006D352B" w:rsidP="006D352B">
            <w:pPr>
              <w:tabs>
                <w:tab w:val="decimal" w:pos="1320"/>
              </w:tabs>
              <w:overflowPunct/>
              <w:autoSpaceDE/>
              <w:adjustRightInd/>
              <w:spacing w:line="320" w:lineRule="exact"/>
              <w:rPr>
                <w:rFonts w:ascii="Arial" w:hAnsi="Arial" w:cs="Arial"/>
              </w:rPr>
            </w:pPr>
            <w:r w:rsidRPr="00076873">
              <w:rPr>
                <w:rFonts w:ascii="Arial" w:hAnsi="Arial" w:cs="Arial"/>
              </w:rPr>
              <w:t>(24,478,040)</w:t>
            </w:r>
          </w:p>
        </w:tc>
        <w:tc>
          <w:tcPr>
            <w:tcW w:w="1620" w:type="dxa"/>
            <w:tcBorders>
              <w:top w:val="nil"/>
              <w:left w:val="nil"/>
              <w:right w:val="nil"/>
            </w:tcBorders>
            <w:noWrap/>
          </w:tcPr>
          <w:p w14:paraId="26818AA8" w14:textId="77777777" w:rsidR="00D070BE" w:rsidRDefault="00D070BE" w:rsidP="006D352B">
            <w:pPr>
              <w:tabs>
                <w:tab w:val="decimal" w:pos="1320"/>
              </w:tabs>
              <w:overflowPunct/>
              <w:autoSpaceDE/>
              <w:adjustRightInd/>
              <w:spacing w:line="320" w:lineRule="exact"/>
              <w:jc w:val="right"/>
              <w:rPr>
                <w:rFonts w:ascii="Arial" w:hAnsi="Arial" w:cs="Arial"/>
              </w:rPr>
            </w:pPr>
          </w:p>
          <w:p w14:paraId="0F712120" w14:textId="0214B654" w:rsidR="006D352B" w:rsidRPr="0006468E" w:rsidRDefault="006D352B" w:rsidP="006D352B">
            <w:pPr>
              <w:tabs>
                <w:tab w:val="decimal" w:pos="1320"/>
              </w:tabs>
              <w:overflowPunct/>
              <w:autoSpaceDE/>
              <w:adjustRightInd/>
              <w:spacing w:line="320" w:lineRule="exact"/>
              <w:jc w:val="right"/>
              <w:rPr>
                <w:rFonts w:ascii="Arial" w:hAnsi="Arial" w:cs="Arial"/>
              </w:rPr>
            </w:pPr>
            <w:r w:rsidRPr="00076873">
              <w:rPr>
                <w:rFonts w:ascii="Arial" w:hAnsi="Arial" w:cs="Arial"/>
              </w:rPr>
              <w:t>(20,293,176)</w:t>
            </w:r>
          </w:p>
        </w:tc>
        <w:tc>
          <w:tcPr>
            <w:tcW w:w="1710" w:type="dxa"/>
            <w:tcBorders>
              <w:top w:val="nil"/>
              <w:left w:val="nil"/>
              <w:right w:val="nil"/>
            </w:tcBorders>
            <w:noWrap/>
          </w:tcPr>
          <w:p w14:paraId="6EE4A26D" w14:textId="77777777" w:rsidR="00D070BE" w:rsidRDefault="00D070BE" w:rsidP="006D352B">
            <w:pPr>
              <w:tabs>
                <w:tab w:val="decimal" w:pos="1335"/>
              </w:tabs>
              <w:overflowPunct/>
              <w:autoSpaceDE/>
              <w:adjustRightInd/>
              <w:spacing w:line="320" w:lineRule="exact"/>
              <w:rPr>
                <w:rFonts w:ascii="Arial" w:hAnsi="Arial" w:cs="Arial"/>
              </w:rPr>
            </w:pPr>
          </w:p>
          <w:p w14:paraId="5064015D" w14:textId="6FA36A9C"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(36,499,317)</w:t>
            </w:r>
          </w:p>
        </w:tc>
        <w:tc>
          <w:tcPr>
            <w:tcW w:w="1620" w:type="dxa"/>
            <w:tcBorders>
              <w:top w:val="nil"/>
              <w:left w:val="nil"/>
              <w:right w:val="nil"/>
            </w:tcBorders>
            <w:noWrap/>
          </w:tcPr>
          <w:p w14:paraId="08CE3166" w14:textId="77777777" w:rsidR="00D070BE" w:rsidRDefault="00D070BE" w:rsidP="006D352B">
            <w:pPr>
              <w:tabs>
                <w:tab w:val="decimal" w:pos="1335"/>
              </w:tabs>
              <w:overflowPunct/>
              <w:autoSpaceDE/>
              <w:adjustRightInd/>
              <w:spacing w:line="320" w:lineRule="exact"/>
              <w:jc w:val="right"/>
              <w:rPr>
                <w:rFonts w:ascii="Arial" w:hAnsi="Arial" w:cs="Arial"/>
              </w:rPr>
            </w:pPr>
          </w:p>
          <w:p w14:paraId="279524C1" w14:textId="6B3DE86B" w:rsidR="006D352B" w:rsidRPr="0006468E" w:rsidRDefault="006D352B" w:rsidP="006D352B">
            <w:pPr>
              <w:tabs>
                <w:tab w:val="decimal" w:pos="1335"/>
              </w:tabs>
              <w:overflowPunct/>
              <w:autoSpaceDE/>
              <w:adjustRightInd/>
              <w:spacing w:line="320" w:lineRule="exact"/>
              <w:jc w:val="right"/>
              <w:rPr>
                <w:rFonts w:ascii="Arial" w:hAnsi="Arial" w:cs="Arial"/>
              </w:rPr>
            </w:pPr>
            <w:r w:rsidRPr="00076873">
              <w:rPr>
                <w:rFonts w:ascii="Arial" w:hAnsi="Arial" w:cs="Arial"/>
              </w:rPr>
              <w:t>(67,673,874)</w:t>
            </w:r>
          </w:p>
        </w:tc>
        <w:tc>
          <w:tcPr>
            <w:tcW w:w="1620" w:type="dxa"/>
            <w:tcBorders>
              <w:top w:val="nil"/>
              <w:left w:val="nil"/>
              <w:right w:val="nil"/>
            </w:tcBorders>
            <w:noWrap/>
          </w:tcPr>
          <w:p w14:paraId="4E5ADCDD" w14:textId="77777777" w:rsidR="00D070BE" w:rsidRDefault="00D070BE" w:rsidP="006D352B">
            <w:pPr>
              <w:tabs>
                <w:tab w:val="decimal" w:pos="1335"/>
              </w:tabs>
              <w:overflowPunct/>
              <w:autoSpaceDE/>
              <w:adjustRightInd/>
              <w:spacing w:line="320" w:lineRule="exact"/>
              <w:jc w:val="right"/>
              <w:rPr>
                <w:rFonts w:ascii="Arial" w:hAnsi="Arial" w:cs="Arial"/>
              </w:rPr>
            </w:pPr>
          </w:p>
          <w:p w14:paraId="1FAFD409" w14:textId="410A4A7B" w:rsidR="006D352B" w:rsidRPr="0006468E" w:rsidRDefault="006D352B" w:rsidP="006D352B">
            <w:pPr>
              <w:tabs>
                <w:tab w:val="decimal" w:pos="1335"/>
              </w:tabs>
              <w:overflowPunct/>
              <w:autoSpaceDE/>
              <w:adjustRightInd/>
              <w:spacing w:line="320" w:lineRule="exact"/>
              <w:jc w:val="right"/>
              <w:rPr>
                <w:rFonts w:ascii="Arial" w:hAnsi="Arial" w:cs="Arial"/>
              </w:rPr>
            </w:pPr>
            <w:r w:rsidRPr="00076873">
              <w:rPr>
                <w:rFonts w:ascii="Arial" w:hAnsi="Arial" w:cs="Arial"/>
              </w:rPr>
              <w:t>(6,260,208)</w:t>
            </w:r>
          </w:p>
        </w:tc>
        <w:tc>
          <w:tcPr>
            <w:tcW w:w="1629" w:type="dxa"/>
            <w:tcBorders>
              <w:top w:val="nil"/>
              <w:left w:val="nil"/>
              <w:right w:val="nil"/>
            </w:tcBorders>
            <w:noWrap/>
          </w:tcPr>
          <w:p w14:paraId="0B20D3C2" w14:textId="77777777" w:rsidR="00D070BE" w:rsidRDefault="00D070BE" w:rsidP="006D352B">
            <w:pPr>
              <w:tabs>
                <w:tab w:val="decimal" w:pos="1335"/>
              </w:tabs>
              <w:overflowPunct/>
              <w:autoSpaceDE/>
              <w:adjustRightInd/>
              <w:spacing w:line="320" w:lineRule="exact"/>
              <w:rPr>
                <w:rFonts w:ascii="Arial" w:hAnsi="Arial" w:cs="Arial"/>
              </w:rPr>
            </w:pPr>
          </w:p>
          <w:p w14:paraId="37662188" w14:textId="28243FC8"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w:t>
            </w:r>
          </w:p>
        </w:tc>
        <w:tc>
          <w:tcPr>
            <w:tcW w:w="1701" w:type="dxa"/>
            <w:tcBorders>
              <w:top w:val="nil"/>
              <w:left w:val="nil"/>
              <w:right w:val="nil"/>
            </w:tcBorders>
            <w:noWrap/>
          </w:tcPr>
          <w:p w14:paraId="1253BC60" w14:textId="77777777" w:rsidR="00D070BE" w:rsidRDefault="00D070BE" w:rsidP="006D352B">
            <w:pPr>
              <w:tabs>
                <w:tab w:val="decimal" w:pos="1410"/>
              </w:tabs>
              <w:overflowPunct/>
              <w:autoSpaceDE/>
              <w:autoSpaceDN/>
              <w:adjustRightInd/>
              <w:spacing w:line="320" w:lineRule="exact"/>
              <w:jc w:val="right"/>
              <w:textAlignment w:val="auto"/>
              <w:rPr>
                <w:rFonts w:ascii="Arial" w:hAnsi="Arial" w:cs="Arial"/>
              </w:rPr>
            </w:pPr>
          </w:p>
          <w:p w14:paraId="66725D58" w14:textId="2D6B8105" w:rsidR="006D352B" w:rsidRPr="0006468E" w:rsidRDefault="006D352B" w:rsidP="006D352B">
            <w:pPr>
              <w:tabs>
                <w:tab w:val="decimal" w:pos="1410"/>
              </w:tabs>
              <w:overflowPunct/>
              <w:autoSpaceDE/>
              <w:autoSpaceDN/>
              <w:adjustRightInd/>
              <w:spacing w:line="320" w:lineRule="exact"/>
              <w:jc w:val="right"/>
              <w:textAlignment w:val="auto"/>
              <w:rPr>
                <w:rFonts w:ascii="Arial" w:hAnsi="Arial" w:cs="Arial"/>
              </w:rPr>
            </w:pPr>
            <w:r w:rsidRPr="00076873">
              <w:rPr>
                <w:rFonts w:ascii="Arial" w:hAnsi="Arial" w:cs="Arial"/>
              </w:rPr>
              <w:t>(155,204,615)</w:t>
            </w:r>
          </w:p>
        </w:tc>
      </w:tr>
      <w:tr w:rsidR="006D352B" w:rsidRPr="0006468E" w14:paraId="4309B390" w14:textId="77777777">
        <w:trPr>
          <w:trHeight w:val="87"/>
        </w:trPr>
        <w:tc>
          <w:tcPr>
            <w:tcW w:w="2790" w:type="dxa"/>
            <w:tcBorders>
              <w:top w:val="nil"/>
              <w:left w:val="nil"/>
              <w:bottom w:val="nil"/>
              <w:right w:val="nil"/>
            </w:tcBorders>
            <w:noWrap/>
          </w:tcPr>
          <w:p w14:paraId="1D1F04E3" w14:textId="4FDF72DB" w:rsidR="006D352B" w:rsidRPr="00FC3F0D" w:rsidRDefault="00A3138A" w:rsidP="006D352B">
            <w:pPr>
              <w:overflowPunct/>
              <w:autoSpaceDE/>
              <w:autoSpaceDN/>
              <w:adjustRightInd/>
              <w:spacing w:line="320" w:lineRule="exact"/>
              <w:ind w:left="162" w:right="-15" w:hanging="162"/>
              <w:textAlignment w:val="auto"/>
              <w:rPr>
                <w:rFonts w:ascii="Arial" w:hAnsi="Arial" w:cs="Arial"/>
              </w:rPr>
            </w:pPr>
            <w:r w:rsidRPr="00A3138A">
              <w:rPr>
                <w:rFonts w:ascii="Arial" w:hAnsi="Arial"/>
              </w:rPr>
              <w:t>Transfers</w:t>
            </w:r>
          </w:p>
        </w:tc>
        <w:tc>
          <w:tcPr>
            <w:tcW w:w="1620" w:type="dxa"/>
            <w:tcBorders>
              <w:top w:val="nil"/>
              <w:left w:val="nil"/>
              <w:right w:val="nil"/>
            </w:tcBorders>
            <w:noWrap/>
          </w:tcPr>
          <w:p w14:paraId="4A0B336F" w14:textId="10416C05" w:rsidR="006D352B" w:rsidRPr="0006468E" w:rsidRDefault="006D352B" w:rsidP="006D352B">
            <w:pPr>
              <w:tabs>
                <w:tab w:val="decimal" w:pos="1320"/>
              </w:tabs>
              <w:overflowPunct/>
              <w:autoSpaceDE/>
              <w:adjustRightInd/>
              <w:spacing w:line="320" w:lineRule="exact"/>
              <w:rPr>
                <w:rFonts w:ascii="Arial" w:hAnsi="Arial" w:cs="Arial"/>
              </w:rPr>
            </w:pPr>
            <w:r w:rsidRPr="00076873">
              <w:rPr>
                <w:rFonts w:ascii="Arial" w:hAnsi="Arial" w:cs="Arial"/>
              </w:rPr>
              <w:t>1,091,646</w:t>
            </w:r>
          </w:p>
        </w:tc>
        <w:tc>
          <w:tcPr>
            <w:tcW w:w="1620" w:type="dxa"/>
            <w:tcBorders>
              <w:top w:val="nil"/>
              <w:left w:val="nil"/>
              <w:right w:val="nil"/>
            </w:tcBorders>
            <w:noWrap/>
          </w:tcPr>
          <w:p w14:paraId="2AC1014B" w14:textId="38D9AF11" w:rsidR="006D352B" w:rsidRPr="0006468E" w:rsidRDefault="006D352B" w:rsidP="006D352B">
            <w:pPr>
              <w:tabs>
                <w:tab w:val="decimal" w:pos="1320"/>
              </w:tabs>
              <w:overflowPunct/>
              <w:autoSpaceDE/>
              <w:adjustRightInd/>
              <w:spacing w:line="320" w:lineRule="exact"/>
              <w:rPr>
                <w:rFonts w:ascii="Arial" w:hAnsi="Arial" w:cs="Arial"/>
              </w:rPr>
            </w:pPr>
            <w:r w:rsidRPr="00076873">
              <w:rPr>
                <w:rFonts w:ascii="Arial" w:hAnsi="Arial" w:cs="Arial"/>
              </w:rPr>
              <w:t>22,016,169</w:t>
            </w:r>
          </w:p>
        </w:tc>
        <w:tc>
          <w:tcPr>
            <w:tcW w:w="1710" w:type="dxa"/>
            <w:tcBorders>
              <w:top w:val="nil"/>
              <w:left w:val="nil"/>
              <w:right w:val="nil"/>
            </w:tcBorders>
            <w:noWrap/>
          </w:tcPr>
          <w:p w14:paraId="495B572A" w14:textId="121E024F"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176,411,165</w:t>
            </w:r>
          </w:p>
        </w:tc>
        <w:tc>
          <w:tcPr>
            <w:tcW w:w="1620" w:type="dxa"/>
            <w:tcBorders>
              <w:top w:val="nil"/>
              <w:left w:val="nil"/>
              <w:right w:val="nil"/>
            </w:tcBorders>
            <w:noWrap/>
          </w:tcPr>
          <w:p w14:paraId="502BB395" w14:textId="244B5017" w:rsidR="006D352B" w:rsidRPr="0006468E" w:rsidRDefault="006D352B" w:rsidP="006D352B">
            <w:pPr>
              <w:tabs>
                <w:tab w:val="decimal" w:pos="1335"/>
              </w:tabs>
              <w:spacing w:line="320" w:lineRule="exact"/>
              <w:rPr>
                <w:rFonts w:ascii="Arial" w:hAnsi="Arial" w:cs="Arial"/>
              </w:rPr>
            </w:pPr>
            <w:r w:rsidRPr="00076873">
              <w:rPr>
                <w:rFonts w:ascii="Arial" w:hAnsi="Arial" w:cs="Arial"/>
              </w:rPr>
              <w:t>(200,647,231)</w:t>
            </w:r>
          </w:p>
        </w:tc>
        <w:tc>
          <w:tcPr>
            <w:tcW w:w="1620" w:type="dxa"/>
            <w:tcBorders>
              <w:top w:val="nil"/>
              <w:left w:val="nil"/>
              <w:right w:val="nil"/>
            </w:tcBorders>
            <w:noWrap/>
          </w:tcPr>
          <w:p w14:paraId="3795465A" w14:textId="784C4F74" w:rsidR="006D352B" w:rsidRPr="0006468E"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1,128,251</w:t>
            </w:r>
          </w:p>
        </w:tc>
        <w:tc>
          <w:tcPr>
            <w:tcW w:w="1629" w:type="dxa"/>
            <w:tcBorders>
              <w:top w:val="nil"/>
              <w:left w:val="nil"/>
              <w:right w:val="nil"/>
            </w:tcBorders>
            <w:noWrap/>
          </w:tcPr>
          <w:p w14:paraId="74B8C1C2" w14:textId="229111D3" w:rsidR="006D352B" w:rsidRDefault="006D352B" w:rsidP="006D352B">
            <w:pPr>
              <w:tabs>
                <w:tab w:val="decimal" w:pos="1335"/>
              </w:tabs>
              <w:overflowPunct/>
              <w:autoSpaceDE/>
              <w:adjustRightInd/>
              <w:spacing w:line="320" w:lineRule="exact"/>
              <w:rPr>
                <w:rFonts w:ascii="Arial" w:hAnsi="Arial" w:cs="Arial"/>
              </w:rPr>
            </w:pPr>
            <w:r w:rsidRPr="00076873">
              <w:rPr>
                <w:rFonts w:ascii="Arial" w:hAnsi="Arial" w:cs="Arial"/>
              </w:rPr>
              <w:t>-</w:t>
            </w:r>
          </w:p>
        </w:tc>
        <w:tc>
          <w:tcPr>
            <w:tcW w:w="1701" w:type="dxa"/>
            <w:tcBorders>
              <w:top w:val="nil"/>
              <w:left w:val="nil"/>
              <w:right w:val="nil"/>
            </w:tcBorders>
            <w:noWrap/>
          </w:tcPr>
          <w:p w14:paraId="6EEE3239" w14:textId="326588B8" w:rsidR="006D352B" w:rsidRPr="0006468E" w:rsidRDefault="006D352B" w:rsidP="006D352B">
            <w:pPr>
              <w:tabs>
                <w:tab w:val="decimal" w:pos="1410"/>
              </w:tabs>
              <w:overflowPunct/>
              <w:autoSpaceDE/>
              <w:autoSpaceDN/>
              <w:adjustRightInd/>
              <w:spacing w:line="320" w:lineRule="exact"/>
              <w:textAlignment w:val="auto"/>
              <w:rPr>
                <w:rFonts w:ascii="Arial" w:hAnsi="Arial" w:cs="Arial"/>
              </w:rPr>
            </w:pPr>
            <w:r w:rsidRPr="00076873">
              <w:rPr>
                <w:rFonts w:ascii="Arial" w:hAnsi="Arial" w:cs="Arial"/>
              </w:rPr>
              <w:t>-</w:t>
            </w:r>
          </w:p>
        </w:tc>
      </w:tr>
      <w:tr w:rsidR="006D352B" w:rsidRPr="0006468E" w14:paraId="49B0DD24" w14:textId="77777777">
        <w:trPr>
          <w:trHeight w:val="87"/>
        </w:trPr>
        <w:tc>
          <w:tcPr>
            <w:tcW w:w="2790" w:type="dxa"/>
            <w:tcBorders>
              <w:top w:val="nil"/>
              <w:left w:val="nil"/>
              <w:bottom w:val="nil"/>
              <w:right w:val="nil"/>
            </w:tcBorders>
            <w:noWrap/>
          </w:tcPr>
          <w:p w14:paraId="1781464A" w14:textId="5EEED427" w:rsidR="006D352B" w:rsidRPr="0006468E" w:rsidRDefault="006D352B" w:rsidP="006D352B">
            <w:pPr>
              <w:overflowPunct/>
              <w:autoSpaceDE/>
              <w:autoSpaceDN/>
              <w:adjustRightInd/>
              <w:spacing w:line="320" w:lineRule="exact"/>
              <w:ind w:left="162" w:right="-15" w:hanging="162"/>
              <w:textAlignment w:val="auto"/>
              <w:rPr>
                <w:rFonts w:ascii="Arial" w:hAnsi="Arial" w:cs="Arial"/>
              </w:rPr>
            </w:pPr>
            <w:r w:rsidRPr="00FC3F0D">
              <w:rPr>
                <w:rFonts w:ascii="Arial" w:hAnsi="Arial" w:cs="Arial"/>
              </w:rPr>
              <w:t>Reclassification</w:t>
            </w:r>
          </w:p>
        </w:tc>
        <w:tc>
          <w:tcPr>
            <w:tcW w:w="1620" w:type="dxa"/>
            <w:tcBorders>
              <w:top w:val="nil"/>
              <w:left w:val="nil"/>
              <w:right w:val="nil"/>
            </w:tcBorders>
            <w:noWrap/>
          </w:tcPr>
          <w:p w14:paraId="557244DF" w14:textId="7C3AD61A" w:rsidR="006D352B" w:rsidRPr="0006468E" w:rsidRDefault="006D352B" w:rsidP="006D352B">
            <w:pPr>
              <w:pBdr>
                <w:bottom w:val="single" w:sz="4" w:space="1" w:color="auto"/>
              </w:pBdr>
              <w:tabs>
                <w:tab w:val="decimal" w:pos="1320"/>
              </w:tabs>
              <w:overflowPunct/>
              <w:autoSpaceDE/>
              <w:adjustRightInd/>
              <w:spacing w:line="320" w:lineRule="exact"/>
              <w:rPr>
                <w:rFonts w:ascii="Arial" w:hAnsi="Arial" w:cs="Arial"/>
              </w:rPr>
            </w:pPr>
            <w:r w:rsidRPr="00076873">
              <w:rPr>
                <w:rFonts w:ascii="Arial" w:hAnsi="Arial" w:cs="Arial"/>
              </w:rPr>
              <w:t>-</w:t>
            </w:r>
          </w:p>
        </w:tc>
        <w:tc>
          <w:tcPr>
            <w:tcW w:w="1620" w:type="dxa"/>
            <w:tcBorders>
              <w:top w:val="nil"/>
              <w:left w:val="nil"/>
              <w:right w:val="nil"/>
            </w:tcBorders>
            <w:noWrap/>
          </w:tcPr>
          <w:p w14:paraId="1BC8FD80" w14:textId="7834ACC9" w:rsidR="006D352B" w:rsidRPr="0006468E" w:rsidRDefault="006D352B" w:rsidP="006D352B">
            <w:pPr>
              <w:pBdr>
                <w:bottom w:val="single" w:sz="4" w:space="1" w:color="auto"/>
              </w:pBdr>
              <w:tabs>
                <w:tab w:val="decimal" w:pos="1320"/>
              </w:tabs>
              <w:overflowPunct/>
              <w:autoSpaceDE/>
              <w:adjustRightInd/>
              <w:spacing w:line="320" w:lineRule="exact"/>
              <w:rPr>
                <w:rFonts w:ascii="Arial" w:hAnsi="Arial" w:cs="Arial"/>
              </w:rPr>
            </w:pPr>
            <w:r w:rsidRPr="00076873">
              <w:rPr>
                <w:rFonts w:ascii="Arial" w:hAnsi="Arial" w:cs="Arial"/>
              </w:rPr>
              <w:t>(30,845,266)</w:t>
            </w:r>
          </w:p>
        </w:tc>
        <w:tc>
          <w:tcPr>
            <w:tcW w:w="1710" w:type="dxa"/>
            <w:tcBorders>
              <w:top w:val="nil"/>
              <w:left w:val="nil"/>
              <w:right w:val="nil"/>
            </w:tcBorders>
            <w:noWrap/>
          </w:tcPr>
          <w:p w14:paraId="280C8743" w14:textId="17D59947"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w:t>
            </w:r>
          </w:p>
        </w:tc>
        <w:tc>
          <w:tcPr>
            <w:tcW w:w="1620" w:type="dxa"/>
            <w:tcBorders>
              <w:top w:val="nil"/>
              <w:left w:val="nil"/>
              <w:right w:val="nil"/>
            </w:tcBorders>
            <w:noWrap/>
          </w:tcPr>
          <w:p w14:paraId="03ADD46F" w14:textId="4DCF0219" w:rsidR="006D352B" w:rsidRPr="0006468E" w:rsidRDefault="0011649E" w:rsidP="006D352B">
            <w:pPr>
              <w:pBdr>
                <w:bottom w:val="single" w:sz="4" w:space="1" w:color="auto"/>
              </w:pBdr>
              <w:tabs>
                <w:tab w:val="decimal" w:pos="1335"/>
              </w:tabs>
              <w:spacing w:line="320" w:lineRule="exact"/>
              <w:rPr>
                <w:rFonts w:ascii="Arial" w:hAnsi="Arial" w:cs="Arial"/>
              </w:rPr>
            </w:pPr>
            <w:r>
              <w:rPr>
                <w:rFonts w:ascii="Arial" w:hAnsi="Arial" w:cs="Browallia New"/>
                <w:szCs w:val="25"/>
              </w:rPr>
              <w:t>-</w:t>
            </w:r>
          </w:p>
        </w:tc>
        <w:tc>
          <w:tcPr>
            <w:tcW w:w="1620" w:type="dxa"/>
            <w:tcBorders>
              <w:top w:val="nil"/>
              <w:left w:val="nil"/>
              <w:right w:val="nil"/>
            </w:tcBorders>
            <w:noWrap/>
          </w:tcPr>
          <w:p w14:paraId="3EBB578D" w14:textId="7865EED0"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(1,345,514)</w:t>
            </w:r>
          </w:p>
        </w:tc>
        <w:tc>
          <w:tcPr>
            <w:tcW w:w="1629" w:type="dxa"/>
            <w:tcBorders>
              <w:top w:val="nil"/>
              <w:left w:val="nil"/>
              <w:right w:val="nil"/>
            </w:tcBorders>
            <w:noWrap/>
          </w:tcPr>
          <w:p w14:paraId="341AA306" w14:textId="6F58104D"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w:t>
            </w:r>
          </w:p>
        </w:tc>
        <w:tc>
          <w:tcPr>
            <w:tcW w:w="1701" w:type="dxa"/>
            <w:tcBorders>
              <w:top w:val="nil"/>
              <w:left w:val="nil"/>
              <w:right w:val="nil"/>
            </w:tcBorders>
            <w:noWrap/>
          </w:tcPr>
          <w:p w14:paraId="2B03BE86" w14:textId="39C267EB" w:rsidR="006D352B" w:rsidRPr="0006468E" w:rsidRDefault="006D352B" w:rsidP="006D352B">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76873">
              <w:rPr>
                <w:rFonts w:ascii="Arial" w:hAnsi="Arial" w:cs="Arial"/>
              </w:rPr>
              <w:t>(32,190,780)</w:t>
            </w:r>
          </w:p>
        </w:tc>
      </w:tr>
      <w:tr w:rsidR="006D352B" w:rsidRPr="0006468E" w14:paraId="0D5CAA17" w14:textId="77777777">
        <w:trPr>
          <w:trHeight w:val="87"/>
        </w:trPr>
        <w:tc>
          <w:tcPr>
            <w:tcW w:w="2790" w:type="dxa"/>
            <w:tcBorders>
              <w:top w:val="nil"/>
              <w:left w:val="nil"/>
              <w:bottom w:val="nil"/>
              <w:right w:val="nil"/>
            </w:tcBorders>
            <w:noWrap/>
            <w:vAlign w:val="center"/>
          </w:tcPr>
          <w:p w14:paraId="21208C57" w14:textId="5A0002CA" w:rsidR="006D352B" w:rsidRPr="0006468E" w:rsidRDefault="006D352B" w:rsidP="006D352B">
            <w:pPr>
              <w:overflowPunct/>
              <w:autoSpaceDE/>
              <w:autoSpaceDN/>
              <w:adjustRightInd/>
              <w:spacing w:line="320" w:lineRule="exact"/>
              <w:ind w:left="162" w:right="-15" w:hanging="162"/>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620" w:type="dxa"/>
            <w:tcBorders>
              <w:top w:val="nil"/>
              <w:left w:val="nil"/>
              <w:right w:val="nil"/>
            </w:tcBorders>
            <w:noWrap/>
          </w:tcPr>
          <w:p w14:paraId="78B4AC69" w14:textId="72197072" w:rsidR="006D352B" w:rsidRPr="0006468E" w:rsidRDefault="006D352B" w:rsidP="006D352B">
            <w:pPr>
              <w:pBdr>
                <w:bottom w:val="single" w:sz="4" w:space="1" w:color="auto"/>
              </w:pBdr>
              <w:tabs>
                <w:tab w:val="decimal" w:pos="1320"/>
              </w:tabs>
              <w:overflowPunct/>
              <w:autoSpaceDE/>
              <w:adjustRightInd/>
              <w:spacing w:line="320" w:lineRule="exact"/>
              <w:rPr>
                <w:rFonts w:ascii="Arial" w:hAnsi="Arial" w:cs="Arial"/>
              </w:rPr>
            </w:pPr>
            <w:r w:rsidRPr="00076873">
              <w:rPr>
                <w:rFonts w:ascii="Arial" w:hAnsi="Arial" w:cs="Arial"/>
              </w:rPr>
              <w:t>1,002,150,594</w:t>
            </w:r>
          </w:p>
        </w:tc>
        <w:tc>
          <w:tcPr>
            <w:tcW w:w="1620" w:type="dxa"/>
            <w:tcBorders>
              <w:top w:val="nil"/>
              <w:left w:val="nil"/>
              <w:right w:val="nil"/>
            </w:tcBorders>
            <w:noWrap/>
          </w:tcPr>
          <w:p w14:paraId="46472AEF" w14:textId="54FBA998" w:rsidR="006D352B" w:rsidRPr="0006468E" w:rsidRDefault="006D352B" w:rsidP="006D352B">
            <w:pPr>
              <w:pBdr>
                <w:bottom w:val="single" w:sz="4" w:space="1" w:color="auto"/>
              </w:pBdr>
              <w:tabs>
                <w:tab w:val="decimal" w:pos="1320"/>
              </w:tabs>
              <w:overflowPunct/>
              <w:autoSpaceDE/>
              <w:adjustRightInd/>
              <w:spacing w:line="320" w:lineRule="exact"/>
              <w:rPr>
                <w:rFonts w:ascii="Arial" w:hAnsi="Arial" w:cs="Arial"/>
              </w:rPr>
            </w:pPr>
            <w:r w:rsidRPr="00076873">
              <w:rPr>
                <w:rFonts w:ascii="Arial" w:hAnsi="Arial" w:cs="Arial"/>
              </w:rPr>
              <w:t>3,171,805,056</w:t>
            </w:r>
          </w:p>
        </w:tc>
        <w:tc>
          <w:tcPr>
            <w:tcW w:w="1710" w:type="dxa"/>
            <w:tcBorders>
              <w:top w:val="nil"/>
              <w:left w:val="nil"/>
              <w:right w:val="nil"/>
            </w:tcBorders>
            <w:noWrap/>
          </w:tcPr>
          <w:p w14:paraId="44847553" w14:textId="55A60083"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1,328,448,702</w:t>
            </w:r>
          </w:p>
        </w:tc>
        <w:tc>
          <w:tcPr>
            <w:tcW w:w="1620" w:type="dxa"/>
            <w:tcBorders>
              <w:top w:val="nil"/>
              <w:left w:val="nil"/>
              <w:right w:val="nil"/>
            </w:tcBorders>
            <w:noWrap/>
          </w:tcPr>
          <w:p w14:paraId="2895C90C" w14:textId="5C6E88B1"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1,647,354,962</w:t>
            </w:r>
          </w:p>
        </w:tc>
        <w:tc>
          <w:tcPr>
            <w:tcW w:w="1620" w:type="dxa"/>
            <w:tcBorders>
              <w:top w:val="nil"/>
              <w:left w:val="nil"/>
              <w:right w:val="nil"/>
            </w:tcBorders>
            <w:noWrap/>
          </w:tcPr>
          <w:p w14:paraId="154E8750" w14:textId="177EC5BF"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52,975,638</w:t>
            </w:r>
          </w:p>
        </w:tc>
        <w:tc>
          <w:tcPr>
            <w:tcW w:w="1629" w:type="dxa"/>
            <w:tcBorders>
              <w:top w:val="nil"/>
              <w:left w:val="nil"/>
              <w:right w:val="nil"/>
            </w:tcBorders>
            <w:noWrap/>
          </w:tcPr>
          <w:p w14:paraId="00A9B327" w14:textId="20764280" w:rsidR="006D352B" w:rsidRPr="0006468E" w:rsidRDefault="006D352B" w:rsidP="006D352B">
            <w:pPr>
              <w:pBdr>
                <w:bottom w:val="single" w:sz="4" w:space="1" w:color="auto"/>
              </w:pBdr>
              <w:tabs>
                <w:tab w:val="decimal" w:pos="1335"/>
              </w:tabs>
              <w:overflowPunct/>
              <w:autoSpaceDE/>
              <w:adjustRightInd/>
              <w:spacing w:line="320" w:lineRule="exact"/>
              <w:rPr>
                <w:rFonts w:ascii="Arial" w:hAnsi="Arial" w:cs="Arial"/>
              </w:rPr>
            </w:pPr>
            <w:r w:rsidRPr="00076873">
              <w:rPr>
                <w:rFonts w:ascii="Arial" w:hAnsi="Arial" w:cs="Arial"/>
              </w:rPr>
              <w:t>-</w:t>
            </w:r>
          </w:p>
        </w:tc>
        <w:tc>
          <w:tcPr>
            <w:tcW w:w="1701" w:type="dxa"/>
            <w:tcBorders>
              <w:top w:val="nil"/>
              <w:left w:val="nil"/>
              <w:right w:val="nil"/>
            </w:tcBorders>
            <w:noWrap/>
          </w:tcPr>
          <w:p w14:paraId="09B55A7A" w14:textId="14253DE5" w:rsidR="006D352B" w:rsidRPr="0006468E" w:rsidRDefault="006D352B" w:rsidP="006D352B">
            <w:pPr>
              <w:pBdr>
                <w:bottom w:val="single" w:sz="4" w:space="1" w:color="auto"/>
              </w:pBdr>
              <w:tabs>
                <w:tab w:val="decimal" w:pos="1410"/>
              </w:tabs>
              <w:overflowPunct/>
              <w:autoSpaceDE/>
              <w:autoSpaceDN/>
              <w:adjustRightInd/>
              <w:spacing w:line="320" w:lineRule="exact"/>
              <w:textAlignment w:val="auto"/>
              <w:rPr>
                <w:rFonts w:ascii="Arial" w:hAnsi="Arial" w:cs="Arial"/>
              </w:rPr>
            </w:pPr>
            <w:r w:rsidRPr="00076873">
              <w:rPr>
                <w:rFonts w:ascii="Arial" w:hAnsi="Arial" w:cs="Arial"/>
              </w:rPr>
              <w:t>7,202,734,952</w:t>
            </w:r>
          </w:p>
        </w:tc>
      </w:tr>
    </w:tbl>
    <w:p w14:paraId="03981068" w14:textId="0129F817" w:rsidR="00534EC1" w:rsidRPr="0006468E" w:rsidRDefault="00534EC1">
      <w:pPr>
        <w:rPr>
          <w:rFonts w:ascii="Arial" w:hAnsi="Arial" w:cs="Arial"/>
        </w:rPr>
      </w:pPr>
    </w:p>
    <w:p w14:paraId="268B649F" w14:textId="486CEBE1" w:rsidR="00417A97" w:rsidRPr="0006468E" w:rsidRDefault="00417A97"/>
    <w:p w14:paraId="63F8A0EF" w14:textId="77777777" w:rsidR="00C71CB0" w:rsidRPr="0006468E" w:rsidRDefault="00C71CB0">
      <w:r w:rsidRPr="0006468E">
        <w:br w:type="page"/>
      </w:r>
    </w:p>
    <w:tbl>
      <w:tblPr>
        <w:tblW w:w="14310" w:type="dxa"/>
        <w:tblInd w:w="-90" w:type="dxa"/>
        <w:tblLayout w:type="fixed"/>
        <w:tblLook w:val="04A0" w:firstRow="1" w:lastRow="0" w:firstColumn="1" w:lastColumn="0" w:noHBand="0" w:noVBand="1"/>
      </w:tblPr>
      <w:tblGrid>
        <w:gridCol w:w="2790"/>
        <w:gridCol w:w="1620"/>
        <w:gridCol w:w="1620"/>
        <w:gridCol w:w="1710"/>
        <w:gridCol w:w="1620"/>
        <w:gridCol w:w="1642"/>
        <w:gridCol w:w="1598"/>
        <w:gridCol w:w="1710"/>
      </w:tblGrid>
      <w:tr w:rsidR="000F2B2B" w:rsidRPr="0006468E" w14:paraId="48E3156D" w14:textId="77777777" w:rsidTr="003B6D95">
        <w:trPr>
          <w:trHeight w:val="87"/>
        </w:trPr>
        <w:tc>
          <w:tcPr>
            <w:tcW w:w="2790" w:type="dxa"/>
            <w:tcBorders>
              <w:top w:val="nil"/>
              <w:left w:val="nil"/>
              <w:bottom w:val="nil"/>
              <w:right w:val="nil"/>
            </w:tcBorders>
            <w:noWrap/>
            <w:vAlign w:val="center"/>
          </w:tcPr>
          <w:p w14:paraId="147F2476" w14:textId="1132C693" w:rsidR="000F2B2B" w:rsidRPr="0006468E" w:rsidRDefault="000F2B2B" w:rsidP="00A651F7">
            <w:pPr>
              <w:overflowPunct/>
              <w:autoSpaceDE/>
              <w:autoSpaceDN/>
              <w:adjustRightInd/>
              <w:spacing w:line="320" w:lineRule="exact"/>
              <w:ind w:left="162" w:hanging="162"/>
              <w:textAlignment w:val="auto"/>
              <w:rPr>
                <w:rFonts w:ascii="Arial" w:hAnsi="Arial" w:cs="Arial"/>
                <w:b/>
                <w:bCs/>
              </w:rPr>
            </w:pPr>
          </w:p>
        </w:tc>
        <w:tc>
          <w:tcPr>
            <w:tcW w:w="11520" w:type="dxa"/>
            <w:gridSpan w:val="7"/>
            <w:tcBorders>
              <w:left w:val="nil"/>
              <w:right w:val="nil"/>
            </w:tcBorders>
            <w:noWrap/>
            <w:vAlign w:val="bottom"/>
          </w:tcPr>
          <w:p w14:paraId="1423FB28" w14:textId="1B05666F" w:rsidR="000F2B2B" w:rsidRPr="0006468E" w:rsidRDefault="000F2B2B" w:rsidP="00A651F7">
            <w:pPr>
              <w:tabs>
                <w:tab w:val="decimal" w:pos="1149"/>
              </w:tabs>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4D6559F9" w14:textId="5BFD65BA" w:rsidTr="00C71CB0">
        <w:trPr>
          <w:trHeight w:val="87"/>
        </w:trPr>
        <w:tc>
          <w:tcPr>
            <w:tcW w:w="2790" w:type="dxa"/>
            <w:tcBorders>
              <w:top w:val="nil"/>
              <w:left w:val="nil"/>
              <w:bottom w:val="nil"/>
              <w:right w:val="nil"/>
            </w:tcBorders>
            <w:noWrap/>
            <w:vAlign w:val="bottom"/>
          </w:tcPr>
          <w:p w14:paraId="4AB9DADA"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1520" w:type="dxa"/>
            <w:gridSpan w:val="7"/>
            <w:tcBorders>
              <w:left w:val="nil"/>
              <w:bottom w:val="nil"/>
            </w:tcBorders>
          </w:tcPr>
          <w:p w14:paraId="23348131" w14:textId="5EE0D3A1"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Consolidated financial statements</w:t>
            </w:r>
          </w:p>
        </w:tc>
      </w:tr>
      <w:tr w:rsidR="0006468E" w:rsidRPr="0006468E" w14:paraId="6C6D3BB8" w14:textId="77777777" w:rsidTr="00C71CB0">
        <w:trPr>
          <w:trHeight w:val="87"/>
        </w:trPr>
        <w:tc>
          <w:tcPr>
            <w:tcW w:w="2790" w:type="dxa"/>
            <w:tcBorders>
              <w:top w:val="nil"/>
              <w:left w:val="nil"/>
              <w:bottom w:val="nil"/>
              <w:right w:val="nil"/>
            </w:tcBorders>
            <w:noWrap/>
            <w:vAlign w:val="bottom"/>
          </w:tcPr>
          <w:p w14:paraId="44397A6D" w14:textId="77777777" w:rsidR="00FB498E" w:rsidRPr="0006468E" w:rsidRDefault="00FB498E" w:rsidP="00A651F7">
            <w:pPr>
              <w:overflowPunct/>
              <w:autoSpaceDE/>
              <w:autoSpaceDN/>
              <w:adjustRightInd/>
              <w:spacing w:line="320" w:lineRule="exact"/>
              <w:jc w:val="center"/>
              <w:textAlignment w:val="auto"/>
              <w:rPr>
                <w:rFonts w:ascii="Arial" w:hAnsi="Arial" w:cs="Arial"/>
              </w:rPr>
            </w:pPr>
          </w:p>
        </w:tc>
        <w:tc>
          <w:tcPr>
            <w:tcW w:w="1620" w:type="dxa"/>
            <w:tcBorders>
              <w:left w:val="nil"/>
              <w:bottom w:val="nil"/>
              <w:right w:val="nil"/>
            </w:tcBorders>
            <w:noWrap/>
            <w:vAlign w:val="bottom"/>
          </w:tcPr>
          <w:p w14:paraId="6C1A80AF"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Land and land improvement</w:t>
            </w:r>
          </w:p>
        </w:tc>
        <w:tc>
          <w:tcPr>
            <w:tcW w:w="1620" w:type="dxa"/>
            <w:tcBorders>
              <w:left w:val="nil"/>
              <w:bottom w:val="nil"/>
              <w:right w:val="nil"/>
            </w:tcBorders>
            <w:noWrap/>
            <w:vAlign w:val="bottom"/>
          </w:tcPr>
          <w:p w14:paraId="4FC7B8A7" w14:textId="7777777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Buildings and building improvements</w:t>
            </w:r>
          </w:p>
        </w:tc>
        <w:tc>
          <w:tcPr>
            <w:tcW w:w="1710" w:type="dxa"/>
            <w:tcBorders>
              <w:left w:val="nil"/>
              <w:bottom w:val="nil"/>
              <w:right w:val="nil"/>
            </w:tcBorders>
            <w:vAlign w:val="bottom"/>
          </w:tcPr>
          <w:p w14:paraId="3C03BAE8" w14:textId="79836D45"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620" w:type="dxa"/>
            <w:tcBorders>
              <w:left w:val="nil"/>
              <w:bottom w:val="nil"/>
              <w:right w:val="nil"/>
            </w:tcBorders>
            <w:noWrap/>
            <w:vAlign w:val="bottom"/>
          </w:tcPr>
          <w:p w14:paraId="762620C2" w14:textId="2DB206F8"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642" w:type="dxa"/>
            <w:tcBorders>
              <w:left w:val="nil"/>
              <w:bottom w:val="nil"/>
              <w:right w:val="nil"/>
            </w:tcBorders>
            <w:noWrap/>
            <w:vAlign w:val="bottom"/>
          </w:tcPr>
          <w:p w14:paraId="2FC3A172" w14:textId="2E3F7AD2"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598" w:type="dxa"/>
            <w:tcBorders>
              <w:left w:val="nil"/>
              <w:bottom w:val="nil"/>
              <w:right w:val="nil"/>
            </w:tcBorders>
            <w:noWrap/>
            <w:vAlign w:val="bottom"/>
          </w:tcPr>
          <w:p w14:paraId="7F156CB3" w14:textId="411AF957"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710" w:type="dxa"/>
            <w:tcBorders>
              <w:left w:val="nil"/>
              <w:bottom w:val="nil"/>
              <w:right w:val="nil"/>
            </w:tcBorders>
            <w:noWrap/>
            <w:vAlign w:val="bottom"/>
          </w:tcPr>
          <w:p w14:paraId="73F80A82" w14:textId="1C70259C" w:rsidR="00FB498E" w:rsidRPr="0006468E" w:rsidRDefault="00FB498E" w:rsidP="00A651F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2C33842D" w14:textId="77777777" w:rsidTr="00C71CB0">
        <w:trPr>
          <w:trHeight w:val="87"/>
        </w:trPr>
        <w:tc>
          <w:tcPr>
            <w:tcW w:w="2790" w:type="dxa"/>
            <w:tcBorders>
              <w:top w:val="nil"/>
              <w:left w:val="nil"/>
              <w:bottom w:val="nil"/>
              <w:right w:val="nil"/>
            </w:tcBorders>
            <w:noWrap/>
            <w:vAlign w:val="center"/>
          </w:tcPr>
          <w:p w14:paraId="359902A5" w14:textId="77777777" w:rsidR="00FB498E" w:rsidRPr="0006468E" w:rsidRDefault="00FB498E" w:rsidP="00A651F7">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Allowance for impairment of asset</w:t>
            </w:r>
          </w:p>
        </w:tc>
        <w:tc>
          <w:tcPr>
            <w:tcW w:w="1620" w:type="dxa"/>
            <w:tcBorders>
              <w:left w:val="nil"/>
              <w:right w:val="nil"/>
            </w:tcBorders>
            <w:noWrap/>
            <w:vAlign w:val="bottom"/>
          </w:tcPr>
          <w:p w14:paraId="4A075712"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noWrap/>
            <w:vAlign w:val="bottom"/>
          </w:tcPr>
          <w:p w14:paraId="16A4334B"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vAlign w:val="bottom"/>
          </w:tcPr>
          <w:p w14:paraId="34509159"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20" w:type="dxa"/>
            <w:tcBorders>
              <w:left w:val="nil"/>
              <w:right w:val="nil"/>
            </w:tcBorders>
            <w:noWrap/>
            <w:vAlign w:val="bottom"/>
          </w:tcPr>
          <w:p w14:paraId="11E4D9A7"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642" w:type="dxa"/>
            <w:tcBorders>
              <w:left w:val="nil"/>
              <w:right w:val="nil"/>
            </w:tcBorders>
            <w:noWrap/>
            <w:vAlign w:val="bottom"/>
          </w:tcPr>
          <w:p w14:paraId="137E98BD" w14:textId="77777777" w:rsidR="00FB498E" w:rsidRPr="0006468E" w:rsidRDefault="00FB498E" w:rsidP="00A651F7">
            <w:pPr>
              <w:tabs>
                <w:tab w:val="decimal" w:pos="1103"/>
                <w:tab w:val="decimal" w:pos="1155"/>
              </w:tabs>
              <w:overflowPunct/>
              <w:autoSpaceDE/>
              <w:autoSpaceDN/>
              <w:adjustRightInd/>
              <w:spacing w:line="320" w:lineRule="exact"/>
              <w:textAlignment w:val="auto"/>
              <w:rPr>
                <w:rFonts w:ascii="Arial" w:hAnsi="Arial" w:cs="Arial"/>
              </w:rPr>
            </w:pPr>
          </w:p>
        </w:tc>
        <w:tc>
          <w:tcPr>
            <w:tcW w:w="1598" w:type="dxa"/>
            <w:tcBorders>
              <w:left w:val="nil"/>
              <w:right w:val="nil"/>
            </w:tcBorders>
            <w:noWrap/>
            <w:vAlign w:val="bottom"/>
          </w:tcPr>
          <w:p w14:paraId="7AB63F8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c>
          <w:tcPr>
            <w:tcW w:w="1710" w:type="dxa"/>
            <w:tcBorders>
              <w:left w:val="nil"/>
              <w:right w:val="nil"/>
            </w:tcBorders>
            <w:noWrap/>
            <w:vAlign w:val="bottom"/>
          </w:tcPr>
          <w:p w14:paraId="3CB133EE" w14:textId="77777777" w:rsidR="00FB498E" w:rsidRPr="0006468E" w:rsidRDefault="00FB498E" w:rsidP="00A651F7">
            <w:pPr>
              <w:tabs>
                <w:tab w:val="decimal" w:pos="1155"/>
              </w:tabs>
              <w:overflowPunct/>
              <w:autoSpaceDE/>
              <w:autoSpaceDN/>
              <w:adjustRightInd/>
              <w:spacing w:line="320" w:lineRule="exact"/>
              <w:textAlignment w:val="auto"/>
              <w:rPr>
                <w:rFonts w:ascii="Arial" w:hAnsi="Arial" w:cs="Arial"/>
              </w:rPr>
            </w:pPr>
          </w:p>
        </w:tc>
      </w:tr>
      <w:tr w:rsidR="004C06C2" w:rsidRPr="0006468E" w14:paraId="581D8A5C" w14:textId="77777777" w:rsidTr="00862015">
        <w:trPr>
          <w:trHeight w:val="87"/>
        </w:trPr>
        <w:tc>
          <w:tcPr>
            <w:tcW w:w="2790" w:type="dxa"/>
            <w:tcBorders>
              <w:top w:val="nil"/>
              <w:left w:val="nil"/>
              <w:bottom w:val="nil"/>
              <w:right w:val="nil"/>
            </w:tcBorders>
            <w:noWrap/>
            <w:vAlign w:val="center"/>
          </w:tcPr>
          <w:p w14:paraId="4F6276D5" w14:textId="233113D6" w:rsidR="004C06C2" w:rsidRPr="0006468E" w:rsidRDefault="004C06C2" w:rsidP="004C06C2">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1 January </w:t>
            </w:r>
            <w:r>
              <w:rPr>
                <w:rFonts w:ascii="Arial" w:hAnsi="Arial" w:cs="Arial"/>
              </w:rPr>
              <w:t>2024</w:t>
            </w:r>
          </w:p>
        </w:tc>
        <w:tc>
          <w:tcPr>
            <w:tcW w:w="1620" w:type="dxa"/>
            <w:tcBorders>
              <w:left w:val="nil"/>
              <w:right w:val="nil"/>
            </w:tcBorders>
            <w:noWrap/>
          </w:tcPr>
          <w:p w14:paraId="0F75A3F8" w14:textId="7AFC78BD"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13,090,469</w:t>
            </w:r>
          </w:p>
        </w:tc>
        <w:tc>
          <w:tcPr>
            <w:tcW w:w="1620" w:type="dxa"/>
            <w:tcBorders>
              <w:left w:val="nil"/>
              <w:right w:val="nil"/>
            </w:tcBorders>
            <w:noWrap/>
          </w:tcPr>
          <w:p w14:paraId="2F202BB9" w14:textId="1A0EFC83"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107,452,988</w:t>
            </w:r>
          </w:p>
        </w:tc>
        <w:tc>
          <w:tcPr>
            <w:tcW w:w="1710" w:type="dxa"/>
            <w:tcBorders>
              <w:left w:val="nil"/>
              <w:right w:val="nil"/>
            </w:tcBorders>
          </w:tcPr>
          <w:p w14:paraId="003A2EC1" w14:textId="4E9A9F8F"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14,923,682</w:t>
            </w:r>
          </w:p>
        </w:tc>
        <w:tc>
          <w:tcPr>
            <w:tcW w:w="1620" w:type="dxa"/>
            <w:tcBorders>
              <w:left w:val="nil"/>
              <w:right w:val="nil"/>
            </w:tcBorders>
            <w:noWrap/>
          </w:tcPr>
          <w:p w14:paraId="53204DB9" w14:textId="0ECD03B8"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2,090,316</w:t>
            </w:r>
          </w:p>
        </w:tc>
        <w:tc>
          <w:tcPr>
            <w:tcW w:w="1642" w:type="dxa"/>
            <w:tcBorders>
              <w:left w:val="nil"/>
              <w:right w:val="nil"/>
            </w:tcBorders>
            <w:noWrap/>
            <w:vAlign w:val="bottom"/>
          </w:tcPr>
          <w:p w14:paraId="1952811C" w14:textId="2BD0F301"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w:t>
            </w:r>
          </w:p>
        </w:tc>
        <w:tc>
          <w:tcPr>
            <w:tcW w:w="1598" w:type="dxa"/>
            <w:tcBorders>
              <w:left w:val="nil"/>
              <w:right w:val="nil"/>
            </w:tcBorders>
            <w:noWrap/>
            <w:vAlign w:val="bottom"/>
          </w:tcPr>
          <w:p w14:paraId="0D2FDB4D" w14:textId="514F6993"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06468E">
              <w:rPr>
                <w:rFonts w:ascii="Arial" w:hAnsi="Arial" w:cs="Arial"/>
              </w:rPr>
              <w:t>6,250,318</w:t>
            </w:r>
          </w:p>
        </w:tc>
        <w:tc>
          <w:tcPr>
            <w:tcW w:w="1710" w:type="dxa"/>
            <w:tcBorders>
              <w:left w:val="nil"/>
              <w:right w:val="nil"/>
            </w:tcBorders>
            <w:noWrap/>
            <w:vAlign w:val="bottom"/>
          </w:tcPr>
          <w:p w14:paraId="7FFCE16D" w14:textId="7467DA49" w:rsidR="004C06C2" w:rsidRPr="0006468E" w:rsidRDefault="004C06C2" w:rsidP="004C06C2">
            <w:pPr>
              <w:tabs>
                <w:tab w:val="decimal" w:pos="1425"/>
              </w:tabs>
              <w:overflowPunct/>
              <w:autoSpaceDE/>
              <w:autoSpaceDN/>
              <w:adjustRightInd/>
              <w:spacing w:line="320" w:lineRule="exact"/>
              <w:textAlignment w:val="auto"/>
              <w:rPr>
                <w:rFonts w:ascii="Arial" w:hAnsi="Arial" w:cs="Arial"/>
              </w:rPr>
            </w:pPr>
            <w:r w:rsidRPr="0006468E">
              <w:rPr>
                <w:rFonts w:ascii="Arial" w:hAnsi="Arial" w:cs="Arial"/>
              </w:rPr>
              <w:t>143,807,773</w:t>
            </w:r>
          </w:p>
        </w:tc>
      </w:tr>
      <w:tr w:rsidR="004C06C2" w:rsidRPr="0006468E" w14:paraId="54EB91BB" w14:textId="77777777" w:rsidTr="00862015">
        <w:trPr>
          <w:trHeight w:val="387"/>
        </w:trPr>
        <w:tc>
          <w:tcPr>
            <w:tcW w:w="2790" w:type="dxa"/>
            <w:tcBorders>
              <w:top w:val="nil"/>
              <w:left w:val="nil"/>
              <w:bottom w:val="nil"/>
              <w:right w:val="nil"/>
            </w:tcBorders>
            <w:noWrap/>
            <w:vAlign w:val="center"/>
          </w:tcPr>
          <w:p w14:paraId="0051E0B0" w14:textId="6239B877" w:rsidR="004C06C2" w:rsidRPr="00BA5A6A" w:rsidRDefault="00BA5A6A" w:rsidP="00124E93">
            <w:pPr>
              <w:overflowPunct/>
              <w:autoSpaceDE/>
              <w:autoSpaceDN/>
              <w:adjustRightInd/>
              <w:spacing w:line="320" w:lineRule="exact"/>
              <w:ind w:right="-15"/>
              <w:textAlignment w:val="auto"/>
              <w:rPr>
                <w:rFonts w:ascii="Arial" w:hAnsi="Arial" w:cstheme="minorBidi"/>
                <w:cs/>
              </w:rPr>
            </w:pPr>
            <w:r w:rsidRPr="00BA5A6A">
              <w:rPr>
                <w:rFonts w:ascii="Arial" w:hAnsi="Arial" w:cstheme="minorBidi"/>
              </w:rPr>
              <w:t>Increase</w:t>
            </w:r>
          </w:p>
        </w:tc>
        <w:tc>
          <w:tcPr>
            <w:tcW w:w="1620" w:type="dxa"/>
            <w:tcBorders>
              <w:left w:val="nil"/>
              <w:right w:val="nil"/>
            </w:tcBorders>
            <w:noWrap/>
          </w:tcPr>
          <w:p w14:paraId="60257DAD" w14:textId="7A5F1D76" w:rsidR="004C06C2" w:rsidRPr="00BA5A6A" w:rsidRDefault="004C06C2"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 xml:space="preserve"> -</w:t>
            </w:r>
          </w:p>
        </w:tc>
        <w:tc>
          <w:tcPr>
            <w:tcW w:w="1620" w:type="dxa"/>
            <w:tcBorders>
              <w:left w:val="nil"/>
              <w:right w:val="nil"/>
            </w:tcBorders>
            <w:noWrap/>
          </w:tcPr>
          <w:p w14:paraId="19534977" w14:textId="7C0E2DFB" w:rsidR="004C06C2" w:rsidRPr="00BA5A6A" w:rsidRDefault="002275C0" w:rsidP="00862015">
            <w:pPr>
              <w:tabs>
                <w:tab w:val="decimal" w:pos="1335"/>
              </w:tabs>
              <w:overflowPunct/>
              <w:autoSpaceDE/>
              <w:autoSpaceDN/>
              <w:adjustRightInd/>
              <w:spacing w:line="320" w:lineRule="exact"/>
              <w:textAlignment w:val="auto"/>
              <w:rPr>
                <w:rFonts w:ascii="Arial" w:hAnsi="Arial" w:cstheme="minorBidi"/>
              </w:rPr>
            </w:pPr>
            <w:r w:rsidRPr="00BA5A6A">
              <w:rPr>
                <w:rFonts w:ascii="Arial" w:hAnsi="Arial" w:cstheme="minorBidi"/>
              </w:rPr>
              <w:t>-</w:t>
            </w:r>
          </w:p>
        </w:tc>
        <w:tc>
          <w:tcPr>
            <w:tcW w:w="1710" w:type="dxa"/>
            <w:tcBorders>
              <w:left w:val="nil"/>
              <w:right w:val="nil"/>
            </w:tcBorders>
          </w:tcPr>
          <w:p w14:paraId="2B362682" w14:textId="6B6F336B" w:rsidR="004C06C2" w:rsidRPr="00BA5A6A" w:rsidRDefault="00E7607A"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620" w:type="dxa"/>
            <w:tcBorders>
              <w:left w:val="nil"/>
              <w:right w:val="nil"/>
            </w:tcBorders>
            <w:noWrap/>
          </w:tcPr>
          <w:p w14:paraId="57701F9E" w14:textId="30E63022" w:rsidR="004C06C2" w:rsidRPr="00BA5A6A" w:rsidRDefault="00E7607A"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679,200</w:t>
            </w:r>
            <w:r w:rsidR="004C06C2" w:rsidRPr="00BA5A6A">
              <w:rPr>
                <w:rFonts w:ascii="Arial" w:hAnsi="Arial" w:cs="Arial"/>
              </w:rPr>
              <w:t xml:space="preserve"> </w:t>
            </w:r>
          </w:p>
        </w:tc>
        <w:tc>
          <w:tcPr>
            <w:tcW w:w="1642" w:type="dxa"/>
            <w:tcBorders>
              <w:left w:val="nil"/>
              <w:right w:val="nil"/>
            </w:tcBorders>
            <w:noWrap/>
          </w:tcPr>
          <w:p w14:paraId="0379DACD" w14:textId="5BCD0765" w:rsidR="004C06C2" w:rsidRPr="00BA5A6A" w:rsidRDefault="004C06C2"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598" w:type="dxa"/>
            <w:tcBorders>
              <w:left w:val="nil"/>
              <w:right w:val="nil"/>
            </w:tcBorders>
            <w:noWrap/>
          </w:tcPr>
          <w:p w14:paraId="74CB9B40" w14:textId="1899CE4B" w:rsidR="004C06C2" w:rsidRPr="00BA5A6A" w:rsidRDefault="004C06C2"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 xml:space="preserve"> - </w:t>
            </w:r>
          </w:p>
        </w:tc>
        <w:tc>
          <w:tcPr>
            <w:tcW w:w="1710" w:type="dxa"/>
            <w:tcBorders>
              <w:left w:val="nil"/>
              <w:right w:val="nil"/>
            </w:tcBorders>
            <w:noWrap/>
          </w:tcPr>
          <w:p w14:paraId="420FC99B" w14:textId="42CE659B" w:rsidR="004C06C2" w:rsidRPr="00BA5A6A" w:rsidRDefault="004C06C2" w:rsidP="00862015">
            <w:pPr>
              <w:tabs>
                <w:tab w:val="decimal" w:pos="1425"/>
              </w:tabs>
              <w:overflowPunct/>
              <w:autoSpaceDE/>
              <w:autoSpaceDN/>
              <w:adjustRightInd/>
              <w:spacing w:line="320" w:lineRule="exact"/>
              <w:textAlignment w:val="auto"/>
              <w:rPr>
                <w:rFonts w:ascii="Arial" w:hAnsi="Arial" w:cs="Arial"/>
              </w:rPr>
            </w:pPr>
            <w:r w:rsidRPr="00BA5A6A">
              <w:rPr>
                <w:rFonts w:ascii="Arial" w:hAnsi="Arial" w:cs="Arial"/>
              </w:rPr>
              <w:t xml:space="preserve"> </w:t>
            </w:r>
            <w:r w:rsidR="005B6E34" w:rsidRPr="00BA5A6A">
              <w:rPr>
                <w:rFonts w:ascii="Arial" w:hAnsi="Arial" w:cs="Arial"/>
              </w:rPr>
              <w:t>679,200</w:t>
            </w:r>
          </w:p>
        </w:tc>
      </w:tr>
      <w:tr w:rsidR="00124E93" w:rsidRPr="0006468E" w14:paraId="58D446D5" w14:textId="77777777" w:rsidTr="00862015">
        <w:trPr>
          <w:trHeight w:val="387"/>
        </w:trPr>
        <w:tc>
          <w:tcPr>
            <w:tcW w:w="2790" w:type="dxa"/>
            <w:tcBorders>
              <w:top w:val="nil"/>
              <w:left w:val="nil"/>
              <w:bottom w:val="nil"/>
              <w:right w:val="nil"/>
            </w:tcBorders>
            <w:noWrap/>
            <w:vAlign w:val="center"/>
          </w:tcPr>
          <w:p w14:paraId="2EF948C3" w14:textId="56DDF9CC" w:rsidR="007F3AD9" w:rsidRPr="00BA5A6A" w:rsidRDefault="00BA5A6A" w:rsidP="00124E93">
            <w:pPr>
              <w:overflowPunct/>
              <w:autoSpaceDE/>
              <w:autoSpaceDN/>
              <w:adjustRightInd/>
              <w:spacing w:line="320" w:lineRule="exact"/>
              <w:ind w:right="-15"/>
              <w:textAlignment w:val="auto"/>
              <w:rPr>
                <w:rFonts w:ascii="Arial" w:hAnsi="Arial" w:cs="Browallia New"/>
                <w:szCs w:val="25"/>
              </w:rPr>
            </w:pPr>
            <w:r w:rsidRPr="00BA5A6A">
              <w:rPr>
                <w:rFonts w:ascii="Arial" w:hAnsi="Arial" w:cs="Browallia New"/>
                <w:szCs w:val="25"/>
              </w:rPr>
              <w:t>Decrease</w:t>
            </w:r>
          </w:p>
        </w:tc>
        <w:tc>
          <w:tcPr>
            <w:tcW w:w="1620" w:type="dxa"/>
            <w:tcBorders>
              <w:left w:val="nil"/>
              <w:right w:val="nil"/>
            </w:tcBorders>
            <w:noWrap/>
          </w:tcPr>
          <w:p w14:paraId="2C692FF8" w14:textId="5085594D" w:rsidR="00124E93" w:rsidRPr="00BA5A6A" w:rsidRDefault="002275C0" w:rsidP="004C06C2">
            <w:pPr>
              <w:pBdr>
                <w:bottom w:val="single" w:sz="4" w:space="1" w:color="auto"/>
              </w:pBdr>
              <w:tabs>
                <w:tab w:val="decimal" w:pos="1335"/>
              </w:tabs>
              <w:overflowPunct/>
              <w:autoSpaceDE/>
              <w:autoSpaceDN/>
              <w:adjustRightInd/>
              <w:spacing w:line="320" w:lineRule="exact"/>
              <w:textAlignment w:val="auto"/>
              <w:rPr>
                <w:rFonts w:ascii="Arial" w:hAnsi="Arial" w:cstheme="minorBidi"/>
              </w:rPr>
            </w:pPr>
            <w:r w:rsidRPr="00BA5A6A">
              <w:rPr>
                <w:rFonts w:ascii="Arial" w:hAnsi="Arial" w:cstheme="minorBidi"/>
              </w:rPr>
              <w:t>-</w:t>
            </w:r>
          </w:p>
        </w:tc>
        <w:tc>
          <w:tcPr>
            <w:tcW w:w="1620" w:type="dxa"/>
            <w:tcBorders>
              <w:left w:val="nil"/>
              <w:right w:val="nil"/>
            </w:tcBorders>
            <w:noWrap/>
          </w:tcPr>
          <w:p w14:paraId="5A620061" w14:textId="7AD29795" w:rsidR="00124E93" w:rsidRPr="00BA5A6A" w:rsidRDefault="002275C0" w:rsidP="004C06C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(5,344,332)</w:t>
            </w:r>
          </w:p>
        </w:tc>
        <w:tc>
          <w:tcPr>
            <w:tcW w:w="1710" w:type="dxa"/>
            <w:tcBorders>
              <w:left w:val="nil"/>
              <w:right w:val="nil"/>
            </w:tcBorders>
          </w:tcPr>
          <w:p w14:paraId="7CB5676B" w14:textId="1821242F" w:rsidR="00124E93" w:rsidRPr="00BA5A6A" w:rsidRDefault="00E7607A" w:rsidP="004C06C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(14,870,253)</w:t>
            </w:r>
          </w:p>
        </w:tc>
        <w:tc>
          <w:tcPr>
            <w:tcW w:w="1620" w:type="dxa"/>
            <w:tcBorders>
              <w:left w:val="nil"/>
              <w:right w:val="nil"/>
            </w:tcBorders>
            <w:noWrap/>
          </w:tcPr>
          <w:p w14:paraId="564D806F" w14:textId="27D86975" w:rsidR="00124E93" w:rsidRPr="00BA5A6A" w:rsidRDefault="00E971A8" w:rsidP="004C06C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(179,308)</w:t>
            </w:r>
          </w:p>
        </w:tc>
        <w:tc>
          <w:tcPr>
            <w:tcW w:w="1642" w:type="dxa"/>
            <w:tcBorders>
              <w:left w:val="nil"/>
              <w:right w:val="nil"/>
            </w:tcBorders>
            <w:noWrap/>
          </w:tcPr>
          <w:p w14:paraId="7645193C" w14:textId="34526F4B" w:rsidR="00124E93" w:rsidRPr="00BA5A6A" w:rsidRDefault="00E971A8" w:rsidP="004C06C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598" w:type="dxa"/>
            <w:tcBorders>
              <w:left w:val="nil"/>
              <w:right w:val="nil"/>
            </w:tcBorders>
            <w:noWrap/>
          </w:tcPr>
          <w:p w14:paraId="53E5F6C0" w14:textId="06EB5C84" w:rsidR="00124E93" w:rsidRPr="00BA5A6A" w:rsidRDefault="005B6E34" w:rsidP="004C06C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710" w:type="dxa"/>
            <w:tcBorders>
              <w:left w:val="nil"/>
              <w:right w:val="nil"/>
            </w:tcBorders>
            <w:noWrap/>
          </w:tcPr>
          <w:p w14:paraId="38380994" w14:textId="10567011" w:rsidR="00124E93" w:rsidRPr="00BA5A6A" w:rsidRDefault="005B6E34" w:rsidP="004C06C2">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BA5A6A">
              <w:rPr>
                <w:rFonts w:ascii="Arial" w:hAnsi="Arial" w:cs="Arial"/>
              </w:rPr>
              <w:t>(20,393,893)</w:t>
            </w:r>
          </w:p>
        </w:tc>
      </w:tr>
      <w:tr w:rsidR="004C06C2" w:rsidRPr="0006468E" w14:paraId="266CA70D" w14:textId="77777777">
        <w:trPr>
          <w:trHeight w:val="87"/>
        </w:trPr>
        <w:tc>
          <w:tcPr>
            <w:tcW w:w="2790" w:type="dxa"/>
            <w:tcBorders>
              <w:top w:val="nil"/>
              <w:left w:val="nil"/>
              <w:bottom w:val="nil"/>
              <w:right w:val="nil"/>
            </w:tcBorders>
            <w:noWrap/>
            <w:vAlign w:val="center"/>
          </w:tcPr>
          <w:p w14:paraId="6C429A7B" w14:textId="292E51A1" w:rsidR="004C06C2" w:rsidRPr="0006468E" w:rsidRDefault="004C06C2" w:rsidP="004C06C2">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left w:val="nil"/>
              <w:right w:val="nil"/>
            </w:tcBorders>
            <w:noWrap/>
          </w:tcPr>
          <w:p w14:paraId="522D61EF" w14:textId="3E5DF23F"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13,090,469 </w:t>
            </w:r>
          </w:p>
        </w:tc>
        <w:tc>
          <w:tcPr>
            <w:tcW w:w="1620" w:type="dxa"/>
            <w:tcBorders>
              <w:left w:val="nil"/>
              <w:right w:val="nil"/>
            </w:tcBorders>
            <w:noWrap/>
          </w:tcPr>
          <w:p w14:paraId="3212F467" w14:textId="352334CD"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102,108,656 </w:t>
            </w:r>
          </w:p>
        </w:tc>
        <w:tc>
          <w:tcPr>
            <w:tcW w:w="1710" w:type="dxa"/>
            <w:tcBorders>
              <w:left w:val="nil"/>
              <w:right w:val="nil"/>
            </w:tcBorders>
          </w:tcPr>
          <w:p w14:paraId="1C36E072" w14:textId="22AD751D"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53,429 </w:t>
            </w:r>
          </w:p>
        </w:tc>
        <w:tc>
          <w:tcPr>
            <w:tcW w:w="1620" w:type="dxa"/>
            <w:tcBorders>
              <w:left w:val="nil"/>
              <w:right w:val="nil"/>
            </w:tcBorders>
            <w:noWrap/>
          </w:tcPr>
          <w:p w14:paraId="004D44C4" w14:textId="7372AECD"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2,590,208 </w:t>
            </w:r>
          </w:p>
        </w:tc>
        <w:tc>
          <w:tcPr>
            <w:tcW w:w="1642" w:type="dxa"/>
            <w:tcBorders>
              <w:left w:val="nil"/>
              <w:right w:val="nil"/>
            </w:tcBorders>
            <w:noWrap/>
          </w:tcPr>
          <w:p w14:paraId="2F53D464" w14:textId="11A8E370"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w:t>
            </w:r>
          </w:p>
        </w:tc>
        <w:tc>
          <w:tcPr>
            <w:tcW w:w="1598" w:type="dxa"/>
            <w:tcBorders>
              <w:left w:val="nil"/>
              <w:right w:val="nil"/>
            </w:tcBorders>
            <w:noWrap/>
          </w:tcPr>
          <w:p w14:paraId="3E07DB38" w14:textId="172A07FF"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6,250,318 </w:t>
            </w:r>
          </w:p>
        </w:tc>
        <w:tc>
          <w:tcPr>
            <w:tcW w:w="1710" w:type="dxa"/>
            <w:tcBorders>
              <w:left w:val="nil"/>
              <w:right w:val="nil"/>
            </w:tcBorders>
            <w:noWrap/>
          </w:tcPr>
          <w:p w14:paraId="4E71C1DE" w14:textId="42817FFA" w:rsidR="004C06C2" w:rsidRPr="0006468E" w:rsidRDefault="004C06C2" w:rsidP="004C06C2">
            <w:pP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 xml:space="preserve"> 124,093,080 </w:t>
            </w:r>
          </w:p>
        </w:tc>
      </w:tr>
      <w:tr w:rsidR="008C399C" w:rsidRPr="0006468E" w14:paraId="34AD87AC" w14:textId="77777777">
        <w:trPr>
          <w:trHeight w:val="87"/>
        </w:trPr>
        <w:tc>
          <w:tcPr>
            <w:tcW w:w="2790" w:type="dxa"/>
            <w:tcBorders>
              <w:top w:val="nil"/>
              <w:left w:val="nil"/>
              <w:bottom w:val="nil"/>
              <w:right w:val="nil"/>
            </w:tcBorders>
            <w:noWrap/>
            <w:vAlign w:val="center"/>
          </w:tcPr>
          <w:p w14:paraId="483458B1" w14:textId="4980AF77" w:rsidR="008C399C" w:rsidRPr="00BA5A6A" w:rsidRDefault="00BA5A6A" w:rsidP="00124E93">
            <w:pPr>
              <w:overflowPunct/>
              <w:autoSpaceDE/>
              <w:autoSpaceDN/>
              <w:adjustRightInd/>
              <w:spacing w:line="320" w:lineRule="exact"/>
              <w:ind w:right="-15"/>
              <w:textAlignment w:val="auto"/>
              <w:rPr>
                <w:rFonts w:ascii="Arial" w:hAnsi="Arial" w:cstheme="minorBidi"/>
                <w:cs/>
              </w:rPr>
            </w:pPr>
            <w:r w:rsidRPr="00BA5A6A">
              <w:rPr>
                <w:rFonts w:ascii="Arial" w:hAnsi="Arial" w:cstheme="minorBidi"/>
              </w:rPr>
              <w:t>Increase</w:t>
            </w:r>
          </w:p>
        </w:tc>
        <w:tc>
          <w:tcPr>
            <w:tcW w:w="1620" w:type="dxa"/>
            <w:tcBorders>
              <w:top w:val="nil"/>
              <w:left w:val="nil"/>
              <w:bottom w:val="nil"/>
              <w:right w:val="nil"/>
            </w:tcBorders>
            <w:noWrap/>
          </w:tcPr>
          <w:p w14:paraId="1B3B6CAC" w14:textId="0E74BF4F" w:rsidR="008C399C" w:rsidRPr="00BA5A6A" w:rsidRDefault="00E4790F" w:rsidP="00862015">
            <w:pPr>
              <w:tabs>
                <w:tab w:val="decimal" w:pos="1335"/>
              </w:tabs>
              <w:overflowPunct/>
              <w:autoSpaceDE/>
              <w:autoSpaceDN/>
              <w:adjustRightInd/>
              <w:spacing w:line="320" w:lineRule="exact"/>
              <w:textAlignment w:val="auto"/>
              <w:rPr>
                <w:rFonts w:ascii="Arial" w:hAnsi="Arial" w:cstheme="minorBidi"/>
              </w:rPr>
            </w:pPr>
            <w:r w:rsidRPr="00BA5A6A">
              <w:rPr>
                <w:rFonts w:ascii="Arial" w:hAnsi="Arial" w:cstheme="minorBidi"/>
              </w:rPr>
              <w:t>-</w:t>
            </w:r>
          </w:p>
        </w:tc>
        <w:tc>
          <w:tcPr>
            <w:tcW w:w="1620" w:type="dxa"/>
            <w:tcBorders>
              <w:top w:val="nil"/>
              <w:left w:val="nil"/>
              <w:bottom w:val="nil"/>
              <w:right w:val="nil"/>
            </w:tcBorders>
            <w:noWrap/>
          </w:tcPr>
          <w:p w14:paraId="51C4CB50" w14:textId="47E37188" w:rsidR="008C399C" w:rsidRPr="00BA5A6A" w:rsidRDefault="00E4790F"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47</w:t>
            </w:r>
            <w:r w:rsidR="00982E51" w:rsidRPr="00BA5A6A">
              <w:rPr>
                <w:rFonts w:ascii="Arial" w:hAnsi="Arial" w:cs="Arial"/>
              </w:rPr>
              <w:t>,291,988</w:t>
            </w:r>
          </w:p>
        </w:tc>
        <w:tc>
          <w:tcPr>
            <w:tcW w:w="1710" w:type="dxa"/>
            <w:tcBorders>
              <w:top w:val="nil"/>
              <w:left w:val="nil"/>
              <w:bottom w:val="nil"/>
              <w:right w:val="nil"/>
            </w:tcBorders>
          </w:tcPr>
          <w:p w14:paraId="05B8AB2F" w14:textId="0A4105F5" w:rsidR="008C399C" w:rsidRPr="00BA5A6A" w:rsidRDefault="00982E51"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620" w:type="dxa"/>
            <w:tcBorders>
              <w:top w:val="nil"/>
              <w:left w:val="nil"/>
              <w:bottom w:val="nil"/>
              <w:right w:val="nil"/>
            </w:tcBorders>
            <w:noWrap/>
          </w:tcPr>
          <w:p w14:paraId="188BEBDD" w14:textId="2E70F917" w:rsidR="008C399C" w:rsidRPr="00BA5A6A" w:rsidRDefault="006F67E9"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235</w:t>
            </w:r>
          </w:p>
        </w:tc>
        <w:tc>
          <w:tcPr>
            <w:tcW w:w="1642" w:type="dxa"/>
            <w:tcBorders>
              <w:top w:val="nil"/>
              <w:left w:val="nil"/>
              <w:bottom w:val="nil"/>
              <w:right w:val="nil"/>
            </w:tcBorders>
            <w:noWrap/>
          </w:tcPr>
          <w:p w14:paraId="4AE44331" w14:textId="7F41F8D1" w:rsidR="008C399C" w:rsidRPr="00BA5A6A" w:rsidRDefault="00862015"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598" w:type="dxa"/>
            <w:tcBorders>
              <w:top w:val="nil"/>
              <w:left w:val="nil"/>
              <w:bottom w:val="nil"/>
              <w:right w:val="nil"/>
            </w:tcBorders>
            <w:noWrap/>
          </w:tcPr>
          <w:p w14:paraId="31F29AB3" w14:textId="0A8A224A" w:rsidR="008C399C" w:rsidRPr="00BA5A6A" w:rsidRDefault="00862015" w:rsidP="00862015">
            <w:pP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710" w:type="dxa"/>
            <w:tcBorders>
              <w:top w:val="nil"/>
              <w:left w:val="nil"/>
              <w:bottom w:val="nil"/>
              <w:right w:val="nil"/>
            </w:tcBorders>
            <w:noWrap/>
          </w:tcPr>
          <w:p w14:paraId="43258E15" w14:textId="6188DEB4" w:rsidR="008C399C" w:rsidRPr="00BA5A6A" w:rsidRDefault="00862015" w:rsidP="00862015">
            <w:pPr>
              <w:tabs>
                <w:tab w:val="decimal" w:pos="1425"/>
              </w:tabs>
              <w:overflowPunct/>
              <w:autoSpaceDE/>
              <w:autoSpaceDN/>
              <w:adjustRightInd/>
              <w:spacing w:line="320" w:lineRule="exact"/>
              <w:textAlignment w:val="auto"/>
              <w:rPr>
                <w:rFonts w:ascii="Arial" w:hAnsi="Arial" w:cs="Arial"/>
              </w:rPr>
            </w:pPr>
            <w:r w:rsidRPr="00BA5A6A">
              <w:rPr>
                <w:rFonts w:ascii="Arial" w:hAnsi="Arial" w:cs="Arial"/>
              </w:rPr>
              <w:t>47,292,223</w:t>
            </w:r>
          </w:p>
        </w:tc>
      </w:tr>
      <w:tr w:rsidR="00124E93" w:rsidRPr="0006468E" w14:paraId="19525B4E" w14:textId="77777777">
        <w:trPr>
          <w:trHeight w:val="87"/>
        </w:trPr>
        <w:tc>
          <w:tcPr>
            <w:tcW w:w="2790" w:type="dxa"/>
            <w:tcBorders>
              <w:top w:val="nil"/>
              <w:left w:val="nil"/>
              <w:bottom w:val="nil"/>
              <w:right w:val="nil"/>
            </w:tcBorders>
            <w:noWrap/>
            <w:vAlign w:val="center"/>
          </w:tcPr>
          <w:p w14:paraId="6A6C0CD5" w14:textId="33835FA1" w:rsidR="00124E93" w:rsidRPr="00BA5A6A" w:rsidRDefault="00BA5A6A" w:rsidP="00124E93">
            <w:pPr>
              <w:overflowPunct/>
              <w:autoSpaceDE/>
              <w:autoSpaceDN/>
              <w:adjustRightInd/>
              <w:spacing w:line="320" w:lineRule="exact"/>
              <w:ind w:right="-15"/>
              <w:textAlignment w:val="auto"/>
              <w:rPr>
                <w:rFonts w:ascii="Arial" w:hAnsi="Arial" w:cs="Browallia New"/>
                <w:szCs w:val="25"/>
              </w:rPr>
            </w:pPr>
            <w:r w:rsidRPr="00BA5A6A">
              <w:rPr>
                <w:rFonts w:ascii="Arial" w:hAnsi="Arial" w:cs="Browallia New"/>
                <w:szCs w:val="25"/>
              </w:rPr>
              <w:t>Decrease</w:t>
            </w:r>
          </w:p>
        </w:tc>
        <w:tc>
          <w:tcPr>
            <w:tcW w:w="1620" w:type="dxa"/>
            <w:tcBorders>
              <w:top w:val="nil"/>
              <w:left w:val="nil"/>
              <w:bottom w:val="nil"/>
              <w:right w:val="nil"/>
            </w:tcBorders>
            <w:noWrap/>
          </w:tcPr>
          <w:p w14:paraId="4E353D8A" w14:textId="2FDBF9B0" w:rsidR="00124E93" w:rsidRPr="00BA5A6A" w:rsidRDefault="00E4790F" w:rsidP="008C399C">
            <w:pPr>
              <w:pBdr>
                <w:bottom w:val="single" w:sz="4" w:space="1" w:color="auto"/>
              </w:pBdr>
              <w:tabs>
                <w:tab w:val="decimal" w:pos="1335"/>
              </w:tabs>
              <w:overflowPunct/>
              <w:autoSpaceDE/>
              <w:autoSpaceDN/>
              <w:adjustRightInd/>
              <w:spacing w:line="320" w:lineRule="exact"/>
              <w:textAlignment w:val="auto"/>
              <w:rPr>
                <w:rFonts w:ascii="Arial" w:hAnsi="Arial" w:cstheme="minorBidi"/>
              </w:rPr>
            </w:pPr>
            <w:r w:rsidRPr="00BA5A6A">
              <w:rPr>
                <w:rFonts w:ascii="Arial" w:hAnsi="Arial" w:cstheme="minorBidi"/>
              </w:rPr>
              <w:t>-</w:t>
            </w:r>
          </w:p>
        </w:tc>
        <w:tc>
          <w:tcPr>
            <w:tcW w:w="1620" w:type="dxa"/>
            <w:tcBorders>
              <w:top w:val="nil"/>
              <w:left w:val="nil"/>
              <w:bottom w:val="nil"/>
              <w:right w:val="nil"/>
            </w:tcBorders>
            <w:noWrap/>
          </w:tcPr>
          <w:p w14:paraId="6B86C221" w14:textId="767BE65A" w:rsidR="00124E93" w:rsidRPr="00BA5A6A" w:rsidRDefault="00982E51" w:rsidP="008C399C">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(3,565,106)</w:t>
            </w:r>
          </w:p>
        </w:tc>
        <w:tc>
          <w:tcPr>
            <w:tcW w:w="1710" w:type="dxa"/>
            <w:tcBorders>
              <w:top w:val="nil"/>
              <w:left w:val="nil"/>
              <w:bottom w:val="nil"/>
              <w:right w:val="nil"/>
            </w:tcBorders>
          </w:tcPr>
          <w:p w14:paraId="2BD25484" w14:textId="25B42DA2" w:rsidR="00124E93" w:rsidRPr="00BA5A6A" w:rsidRDefault="00982E51" w:rsidP="008C399C">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(53,429</w:t>
            </w:r>
            <w:r w:rsidR="006F67E9" w:rsidRPr="00BA5A6A">
              <w:rPr>
                <w:rFonts w:ascii="Arial" w:hAnsi="Arial" w:cs="Arial"/>
              </w:rPr>
              <w:t>)</w:t>
            </w:r>
          </w:p>
        </w:tc>
        <w:tc>
          <w:tcPr>
            <w:tcW w:w="1620" w:type="dxa"/>
            <w:tcBorders>
              <w:top w:val="nil"/>
              <w:left w:val="nil"/>
              <w:bottom w:val="nil"/>
              <w:right w:val="nil"/>
            </w:tcBorders>
            <w:noWrap/>
          </w:tcPr>
          <w:p w14:paraId="3F010E6A" w14:textId="5F263434" w:rsidR="00124E93" w:rsidRPr="00BA5A6A" w:rsidRDefault="006F67E9" w:rsidP="008C399C">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(1,068,665)</w:t>
            </w:r>
          </w:p>
        </w:tc>
        <w:tc>
          <w:tcPr>
            <w:tcW w:w="1642" w:type="dxa"/>
            <w:tcBorders>
              <w:top w:val="nil"/>
              <w:left w:val="nil"/>
              <w:bottom w:val="nil"/>
              <w:right w:val="nil"/>
            </w:tcBorders>
            <w:noWrap/>
          </w:tcPr>
          <w:p w14:paraId="2692D6C5" w14:textId="20F371EC" w:rsidR="00124E93" w:rsidRPr="00BA5A6A" w:rsidRDefault="00862015" w:rsidP="008C399C">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598" w:type="dxa"/>
            <w:tcBorders>
              <w:top w:val="nil"/>
              <w:left w:val="nil"/>
              <w:bottom w:val="nil"/>
              <w:right w:val="nil"/>
            </w:tcBorders>
            <w:noWrap/>
          </w:tcPr>
          <w:p w14:paraId="6A460A5F" w14:textId="36663849" w:rsidR="00124E93" w:rsidRPr="00BA5A6A" w:rsidRDefault="00862015" w:rsidP="008C399C">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BA5A6A">
              <w:rPr>
                <w:rFonts w:ascii="Arial" w:hAnsi="Arial" w:cs="Arial"/>
              </w:rPr>
              <w:t>-</w:t>
            </w:r>
          </w:p>
        </w:tc>
        <w:tc>
          <w:tcPr>
            <w:tcW w:w="1710" w:type="dxa"/>
            <w:tcBorders>
              <w:top w:val="nil"/>
              <w:left w:val="nil"/>
              <w:bottom w:val="nil"/>
              <w:right w:val="nil"/>
            </w:tcBorders>
            <w:noWrap/>
          </w:tcPr>
          <w:p w14:paraId="1C08D14E" w14:textId="7399877E" w:rsidR="00124E93" w:rsidRPr="00BA5A6A" w:rsidRDefault="00862015" w:rsidP="008C399C">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BA5A6A">
              <w:rPr>
                <w:rFonts w:ascii="Arial" w:hAnsi="Arial" w:cs="Arial"/>
              </w:rPr>
              <w:t>(4,687,200)</w:t>
            </w:r>
          </w:p>
        </w:tc>
      </w:tr>
      <w:tr w:rsidR="00200492" w:rsidRPr="0006468E" w14:paraId="59EC6A1F" w14:textId="77777777">
        <w:trPr>
          <w:trHeight w:val="87"/>
        </w:trPr>
        <w:tc>
          <w:tcPr>
            <w:tcW w:w="2790" w:type="dxa"/>
            <w:tcBorders>
              <w:top w:val="nil"/>
              <w:left w:val="nil"/>
              <w:bottom w:val="nil"/>
              <w:right w:val="nil"/>
            </w:tcBorders>
            <w:noWrap/>
            <w:vAlign w:val="center"/>
          </w:tcPr>
          <w:p w14:paraId="48436057" w14:textId="0C3C55B5" w:rsidR="00200492" w:rsidRPr="0006468E" w:rsidRDefault="00200492" w:rsidP="00200492">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620" w:type="dxa"/>
            <w:tcBorders>
              <w:top w:val="nil"/>
              <w:left w:val="nil"/>
              <w:bottom w:val="nil"/>
              <w:right w:val="nil"/>
            </w:tcBorders>
            <w:noWrap/>
          </w:tcPr>
          <w:p w14:paraId="5BD3B3A2" w14:textId="5664DF95"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13,090,469</w:t>
            </w:r>
          </w:p>
        </w:tc>
        <w:tc>
          <w:tcPr>
            <w:tcW w:w="1620" w:type="dxa"/>
            <w:tcBorders>
              <w:top w:val="nil"/>
              <w:left w:val="nil"/>
              <w:bottom w:val="nil"/>
              <w:right w:val="nil"/>
            </w:tcBorders>
            <w:noWrap/>
          </w:tcPr>
          <w:p w14:paraId="639F395F" w14:textId="6EC48738"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145,835,538</w:t>
            </w:r>
          </w:p>
        </w:tc>
        <w:tc>
          <w:tcPr>
            <w:tcW w:w="1710" w:type="dxa"/>
            <w:tcBorders>
              <w:top w:val="nil"/>
              <w:left w:val="nil"/>
              <w:bottom w:val="nil"/>
              <w:right w:val="nil"/>
            </w:tcBorders>
          </w:tcPr>
          <w:p w14:paraId="6E68E473" w14:textId="04844FA1"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w:t>
            </w:r>
          </w:p>
        </w:tc>
        <w:tc>
          <w:tcPr>
            <w:tcW w:w="1620" w:type="dxa"/>
            <w:tcBorders>
              <w:top w:val="nil"/>
              <w:left w:val="nil"/>
              <w:bottom w:val="nil"/>
              <w:right w:val="nil"/>
            </w:tcBorders>
            <w:noWrap/>
          </w:tcPr>
          <w:p w14:paraId="4911020B" w14:textId="62EF96B2"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1,521,778</w:t>
            </w:r>
          </w:p>
        </w:tc>
        <w:tc>
          <w:tcPr>
            <w:tcW w:w="1642" w:type="dxa"/>
            <w:tcBorders>
              <w:top w:val="nil"/>
              <w:left w:val="nil"/>
              <w:bottom w:val="nil"/>
              <w:right w:val="nil"/>
            </w:tcBorders>
            <w:noWrap/>
          </w:tcPr>
          <w:p w14:paraId="2C8839FD" w14:textId="63B19254"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w:t>
            </w:r>
          </w:p>
        </w:tc>
        <w:tc>
          <w:tcPr>
            <w:tcW w:w="1598" w:type="dxa"/>
            <w:tcBorders>
              <w:top w:val="nil"/>
              <w:left w:val="nil"/>
              <w:bottom w:val="nil"/>
              <w:right w:val="nil"/>
            </w:tcBorders>
            <w:noWrap/>
          </w:tcPr>
          <w:p w14:paraId="01255829" w14:textId="6C7AA101" w:rsidR="00200492" w:rsidRPr="0006468E" w:rsidRDefault="00200492" w:rsidP="00200492">
            <w:pPr>
              <w:pBdr>
                <w:bottom w:val="single" w:sz="4" w:space="1" w:color="auto"/>
              </w:pBdr>
              <w:tabs>
                <w:tab w:val="decimal" w:pos="1335"/>
              </w:tabs>
              <w:overflowPunct/>
              <w:autoSpaceDE/>
              <w:autoSpaceDN/>
              <w:adjustRightInd/>
              <w:spacing w:line="320" w:lineRule="exact"/>
              <w:textAlignment w:val="auto"/>
              <w:rPr>
                <w:rFonts w:ascii="Arial" w:hAnsi="Arial" w:cs="Arial"/>
              </w:rPr>
            </w:pPr>
            <w:r w:rsidRPr="00200492">
              <w:rPr>
                <w:rFonts w:ascii="Arial" w:hAnsi="Arial" w:cs="Arial"/>
              </w:rPr>
              <w:t>6,250,318</w:t>
            </w:r>
          </w:p>
        </w:tc>
        <w:tc>
          <w:tcPr>
            <w:tcW w:w="1710" w:type="dxa"/>
            <w:tcBorders>
              <w:top w:val="nil"/>
              <w:left w:val="nil"/>
              <w:bottom w:val="nil"/>
              <w:right w:val="nil"/>
            </w:tcBorders>
            <w:noWrap/>
          </w:tcPr>
          <w:p w14:paraId="10B3C7AF" w14:textId="377F8AD7" w:rsidR="00200492" w:rsidRPr="0006468E" w:rsidRDefault="00200492" w:rsidP="00200492">
            <w:pPr>
              <w:pBdr>
                <w:bottom w:val="single" w:sz="4" w:space="1" w:color="auto"/>
              </w:pBdr>
              <w:tabs>
                <w:tab w:val="decimal" w:pos="1425"/>
              </w:tabs>
              <w:overflowPunct/>
              <w:autoSpaceDE/>
              <w:autoSpaceDN/>
              <w:adjustRightInd/>
              <w:spacing w:line="320" w:lineRule="exact"/>
              <w:textAlignment w:val="auto"/>
              <w:rPr>
                <w:rFonts w:ascii="Arial" w:hAnsi="Arial" w:cs="Arial"/>
              </w:rPr>
            </w:pPr>
            <w:r w:rsidRPr="00200492">
              <w:rPr>
                <w:rFonts w:ascii="Arial" w:hAnsi="Arial" w:cs="Arial"/>
              </w:rPr>
              <w:t>166,698,103</w:t>
            </w:r>
          </w:p>
        </w:tc>
      </w:tr>
      <w:tr w:rsidR="004C06C2" w:rsidRPr="0006468E" w14:paraId="4A6C85A5" w14:textId="77777777" w:rsidTr="00C71CB0">
        <w:trPr>
          <w:trHeight w:val="87"/>
        </w:trPr>
        <w:tc>
          <w:tcPr>
            <w:tcW w:w="2790" w:type="dxa"/>
            <w:tcBorders>
              <w:top w:val="nil"/>
              <w:left w:val="nil"/>
              <w:bottom w:val="nil"/>
              <w:right w:val="nil"/>
            </w:tcBorders>
            <w:noWrap/>
            <w:vAlign w:val="center"/>
          </w:tcPr>
          <w:p w14:paraId="5DAFFC9B" w14:textId="77777777" w:rsidR="004C06C2" w:rsidRPr="0006468E" w:rsidRDefault="004C06C2" w:rsidP="004C06C2">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Net book value</w:t>
            </w:r>
          </w:p>
        </w:tc>
        <w:tc>
          <w:tcPr>
            <w:tcW w:w="1620" w:type="dxa"/>
            <w:tcBorders>
              <w:top w:val="nil"/>
              <w:left w:val="nil"/>
              <w:right w:val="nil"/>
            </w:tcBorders>
            <w:noWrap/>
            <w:vAlign w:val="bottom"/>
          </w:tcPr>
          <w:p w14:paraId="437A9BE0"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noWrap/>
            <w:vAlign w:val="bottom"/>
          </w:tcPr>
          <w:p w14:paraId="51BACAD9"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vAlign w:val="bottom"/>
          </w:tcPr>
          <w:p w14:paraId="0604C4F2"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620" w:type="dxa"/>
            <w:tcBorders>
              <w:top w:val="nil"/>
              <w:left w:val="nil"/>
              <w:right w:val="nil"/>
            </w:tcBorders>
            <w:noWrap/>
            <w:vAlign w:val="bottom"/>
          </w:tcPr>
          <w:p w14:paraId="000430CA"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642" w:type="dxa"/>
            <w:tcBorders>
              <w:top w:val="nil"/>
              <w:left w:val="nil"/>
              <w:right w:val="nil"/>
            </w:tcBorders>
            <w:noWrap/>
            <w:vAlign w:val="bottom"/>
          </w:tcPr>
          <w:p w14:paraId="3BD063B0"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598" w:type="dxa"/>
            <w:tcBorders>
              <w:top w:val="nil"/>
              <w:left w:val="nil"/>
              <w:right w:val="nil"/>
            </w:tcBorders>
            <w:noWrap/>
            <w:vAlign w:val="bottom"/>
          </w:tcPr>
          <w:p w14:paraId="448D3A85" w14:textId="77777777" w:rsidR="004C06C2" w:rsidRPr="0006468E" w:rsidRDefault="004C06C2" w:rsidP="004C06C2">
            <w:pPr>
              <w:tabs>
                <w:tab w:val="decimal" w:pos="1335"/>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noWrap/>
            <w:vAlign w:val="bottom"/>
          </w:tcPr>
          <w:p w14:paraId="790AD103" w14:textId="77777777" w:rsidR="004C06C2" w:rsidRPr="0006468E" w:rsidRDefault="004C06C2" w:rsidP="004C06C2">
            <w:pPr>
              <w:tabs>
                <w:tab w:val="decimal" w:pos="1425"/>
              </w:tabs>
              <w:overflowPunct/>
              <w:autoSpaceDE/>
              <w:autoSpaceDN/>
              <w:adjustRightInd/>
              <w:spacing w:line="320" w:lineRule="exact"/>
              <w:textAlignment w:val="auto"/>
              <w:rPr>
                <w:rFonts w:ascii="Arial" w:hAnsi="Arial" w:cs="Arial"/>
              </w:rPr>
            </w:pPr>
          </w:p>
        </w:tc>
      </w:tr>
      <w:tr w:rsidR="004C06C2" w:rsidRPr="0006468E" w14:paraId="3714F236" w14:textId="77777777">
        <w:trPr>
          <w:trHeight w:val="87"/>
        </w:trPr>
        <w:tc>
          <w:tcPr>
            <w:tcW w:w="2790" w:type="dxa"/>
            <w:tcBorders>
              <w:top w:val="nil"/>
              <w:left w:val="nil"/>
              <w:bottom w:val="nil"/>
              <w:right w:val="nil"/>
            </w:tcBorders>
            <w:noWrap/>
            <w:vAlign w:val="center"/>
          </w:tcPr>
          <w:p w14:paraId="404FDE56" w14:textId="68E3494D" w:rsidR="004C06C2" w:rsidRPr="0006468E" w:rsidRDefault="004C06C2" w:rsidP="004C06C2">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620" w:type="dxa"/>
            <w:tcBorders>
              <w:top w:val="nil"/>
              <w:left w:val="nil"/>
              <w:bottom w:val="nil"/>
              <w:right w:val="nil"/>
            </w:tcBorders>
            <w:noWrap/>
          </w:tcPr>
          <w:p w14:paraId="53116973" w14:textId="35A00519"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3,894,397,933 </w:t>
            </w:r>
          </w:p>
        </w:tc>
        <w:tc>
          <w:tcPr>
            <w:tcW w:w="1620" w:type="dxa"/>
            <w:tcBorders>
              <w:top w:val="nil"/>
              <w:left w:val="nil"/>
              <w:bottom w:val="nil"/>
              <w:right w:val="nil"/>
            </w:tcBorders>
            <w:noWrap/>
          </w:tcPr>
          <w:p w14:paraId="5E07434E" w14:textId="5FB4D90F"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1,202,393,626 </w:t>
            </w:r>
          </w:p>
        </w:tc>
        <w:tc>
          <w:tcPr>
            <w:tcW w:w="1710" w:type="dxa"/>
            <w:tcBorders>
              <w:top w:val="nil"/>
              <w:left w:val="nil"/>
              <w:bottom w:val="nil"/>
              <w:right w:val="nil"/>
            </w:tcBorders>
          </w:tcPr>
          <w:p w14:paraId="57AE0211" w14:textId="426865E9"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268,327,370 </w:t>
            </w:r>
          </w:p>
        </w:tc>
        <w:tc>
          <w:tcPr>
            <w:tcW w:w="1620" w:type="dxa"/>
            <w:tcBorders>
              <w:top w:val="nil"/>
              <w:left w:val="nil"/>
              <w:bottom w:val="nil"/>
              <w:right w:val="nil"/>
            </w:tcBorders>
            <w:noWrap/>
          </w:tcPr>
          <w:p w14:paraId="4992343F" w14:textId="23BDEBDC"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584,434,377 </w:t>
            </w:r>
          </w:p>
        </w:tc>
        <w:tc>
          <w:tcPr>
            <w:tcW w:w="1642" w:type="dxa"/>
            <w:tcBorders>
              <w:top w:val="nil"/>
              <w:left w:val="nil"/>
              <w:bottom w:val="nil"/>
              <w:right w:val="nil"/>
            </w:tcBorders>
            <w:noWrap/>
          </w:tcPr>
          <w:p w14:paraId="08EB2836" w14:textId="60246088"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12,796,272 </w:t>
            </w:r>
          </w:p>
        </w:tc>
        <w:tc>
          <w:tcPr>
            <w:tcW w:w="1598" w:type="dxa"/>
            <w:tcBorders>
              <w:top w:val="nil"/>
              <w:left w:val="nil"/>
              <w:bottom w:val="nil"/>
              <w:right w:val="nil"/>
            </w:tcBorders>
            <w:noWrap/>
          </w:tcPr>
          <w:p w14:paraId="4072527E" w14:textId="5FA16BCB" w:rsidR="004C06C2" w:rsidRPr="0006468E" w:rsidRDefault="004C06C2" w:rsidP="004C06C2">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3F4670">
              <w:rPr>
                <w:rFonts w:ascii="Arial" w:hAnsi="Arial" w:cs="Arial"/>
              </w:rPr>
              <w:t xml:space="preserve"> 86,974,805 </w:t>
            </w:r>
          </w:p>
        </w:tc>
        <w:tc>
          <w:tcPr>
            <w:tcW w:w="1710" w:type="dxa"/>
            <w:tcBorders>
              <w:top w:val="nil"/>
              <w:left w:val="nil"/>
              <w:bottom w:val="nil"/>
              <w:right w:val="nil"/>
            </w:tcBorders>
            <w:noWrap/>
          </w:tcPr>
          <w:p w14:paraId="7CD3926C" w14:textId="006D36C9" w:rsidR="004C06C2" w:rsidRPr="0006468E" w:rsidRDefault="004C06C2" w:rsidP="004C06C2">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rPr>
              <w:t xml:space="preserve"> 6,049,324,383 </w:t>
            </w:r>
          </w:p>
        </w:tc>
      </w:tr>
      <w:tr w:rsidR="00DA55A8" w:rsidRPr="0006468E" w14:paraId="591AC448" w14:textId="77777777">
        <w:trPr>
          <w:trHeight w:val="87"/>
        </w:trPr>
        <w:tc>
          <w:tcPr>
            <w:tcW w:w="2790" w:type="dxa"/>
            <w:tcBorders>
              <w:top w:val="nil"/>
              <w:left w:val="nil"/>
              <w:bottom w:val="nil"/>
              <w:right w:val="nil"/>
            </w:tcBorders>
            <w:noWrap/>
            <w:vAlign w:val="center"/>
          </w:tcPr>
          <w:p w14:paraId="399CD4DD" w14:textId="72FF0D1A" w:rsidR="00DA55A8" w:rsidRPr="0006468E" w:rsidRDefault="00DA55A8" w:rsidP="00DA55A8">
            <w:pPr>
              <w:overflowPunct/>
              <w:autoSpaceDE/>
              <w:autoSpaceDN/>
              <w:adjustRightInd/>
              <w:spacing w:line="320" w:lineRule="exact"/>
              <w:ind w:left="158" w:right="-15" w:hanging="158"/>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620" w:type="dxa"/>
            <w:tcBorders>
              <w:left w:val="nil"/>
              <w:right w:val="nil"/>
            </w:tcBorders>
            <w:noWrap/>
          </w:tcPr>
          <w:p w14:paraId="509EF48E" w14:textId="3957B403" w:rsidR="00DA55A8" w:rsidRPr="0006468E" w:rsidRDefault="00DA55A8" w:rsidP="00DA55A8">
            <w:pPr>
              <w:pBdr>
                <w:bottom w:val="double" w:sz="4" w:space="1" w:color="auto"/>
              </w:pBdr>
              <w:tabs>
                <w:tab w:val="decimal" w:pos="1335"/>
              </w:tabs>
              <w:overflowPunct/>
              <w:autoSpaceDE/>
              <w:autoSpaceDN/>
              <w:adjustRightInd/>
              <w:spacing w:line="320" w:lineRule="exact"/>
              <w:textAlignment w:val="auto"/>
              <w:rPr>
                <w:rFonts w:ascii="Arial" w:hAnsi="Arial" w:cs="Arial"/>
              </w:rPr>
            </w:pPr>
            <w:r w:rsidRPr="00DA55A8">
              <w:rPr>
                <w:rFonts w:ascii="Arial" w:hAnsi="Arial" w:cs="Arial"/>
              </w:rPr>
              <w:t>3,895,958,121</w:t>
            </w:r>
          </w:p>
        </w:tc>
        <w:tc>
          <w:tcPr>
            <w:tcW w:w="1620" w:type="dxa"/>
            <w:tcBorders>
              <w:left w:val="nil"/>
              <w:right w:val="nil"/>
            </w:tcBorders>
            <w:noWrap/>
          </w:tcPr>
          <w:p w14:paraId="7D18D65B" w14:textId="76063AAE" w:rsidR="00DA55A8" w:rsidRPr="00A86244" w:rsidRDefault="00DA55A8" w:rsidP="00DA55A8">
            <w:pPr>
              <w:pBdr>
                <w:bottom w:val="double" w:sz="4" w:space="1" w:color="auto"/>
              </w:pBdr>
              <w:tabs>
                <w:tab w:val="decimal" w:pos="1335"/>
              </w:tabs>
              <w:spacing w:line="320" w:lineRule="exact"/>
              <w:rPr>
                <w:rFonts w:ascii="Arial" w:hAnsi="Arial" w:cstheme="minorBidi"/>
              </w:rPr>
            </w:pPr>
            <w:r w:rsidRPr="00DA55A8">
              <w:rPr>
                <w:rFonts w:ascii="Arial" w:hAnsi="Arial" w:cs="Arial"/>
              </w:rPr>
              <w:t>1</w:t>
            </w:r>
            <w:r w:rsidR="004627F7">
              <w:rPr>
                <w:rFonts w:ascii="Arial" w:hAnsi="Arial" w:cs="Arial"/>
              </w:rPr>
              <w:t>,103,169,020</w:t>
            </w:r>
          </w:p>
        </w:tc>
        <w:tc>
          <w:tcPr>
            <w:tcW w:w="1710" w:type="dxa"/>
            <w:tcBorders>
              <w:left w:val="nil"/>
              <w:right w:val="nil"/>
            </w:tcBorders>
          </w:tcPr>
          <w:p w14:paraId="3CE45B0B" w14:textId="6C88DE92" w:rsidR="00DA55A8" w:rsidRPr="0006468E" w:rsidRDefault="003151E2" w:rsidP="00DA55A8">
            <w:pPr>
              <w:pBdr>
                <w:bottom w:val="double" w:sz="4" w:space="1" w:color="auto"/>
              </w:pBdr>
              <w:tabs>
                <w:tab w:val="decimal" w:pos="1335"/>
              </w:tabs>
              <w:spacing w:line="320" w:lineRule="exact"/>
              <w:rPr>
                <w:rFonts w:ascii="Arial" w:hAnsi="Arial" w:cs="Arial"/>
              </w:rPr>
            </w:pPr>
            <w:r>
              <w:rPr>
                <w:rFonts w:ascii="Arial" w:hAnsi="Arial" w:cs="Arial"/>
              </w:rPr>
              <w:t>311,310</w:t>
            </w:r>
            <w:r w:rsidR="00860CB6">
              <w:rPr>
                <w:rFonts w:ascii="Arial" w:hAnsi="Arial" w:cs="Arial"/>
              </w:rPr>
              <w:t>,213</w:t>
            </w:r>
          </w:p>
        </w:tc>
        <w:tc>
          <w:tcPr>
            <w:tcW w:w="1620" w:type="dxa"/>
            <w:tcBorders>
              <w:left w:val="nil"/>
              <w:right w:val="nil"/>
            </w:tcBorders>
            <w:noWrap/>
          </w:tcPr>
          <w:p w14:paraId="1F8583BF" w14:textId="594DAF5E" w:rsidR="00DA55A8" w:rsidRPr="0006468E" w:rsidRDefault="00DA55A8" w:rsidP="00DA55A8">
            <w:pPr>
              <w:pBdr>
                <w:bottom w:val="double" w:sz="4" w:space="1" w:color="auto"/>
              </w:pBdr>
              <w:tabs>
                <w:tab w:val="decimal" w:pos="1335"/>
              </w:tabs>
              <w:spacing w:line="320" w:lineRule="exact"/>
              <w:rPr>
                <w:rFonts w:ascii="Arial" w:hAnsi="Arial" w:cs="Arial"/>
              </w:rPr>
            </w:pPr>
            <w:r w:rsidRPr="00DA55A8">
              <w:rPr>
                <w:rFonts w:ascii="Arial" w:hAnsi="Arial" w:cs="Arial"/>
              </w:rPr>
              <w:t>49</w:t>
            </w:r>
            <w:r w:rsidR="004604B0">
              <w:rPr>
                <w:rFonts w:ascii="Arial" w:hAnsi="Arial" w:cs="Arial"/>
              </w:rPr>
              <w:t>9</w:t>
            </w:r>
            <w:r w:rsidR="00C040A4">
              <w:rPr>
                <w:rFonts w:ascii="Arial" w:hAnsi="Arial" w:cs="Arial"/>
              </w:rPr>
              <w:t>,800,250</w:t>
            </w:r>
          </w:p>
        </w:tc>
        <w:tc>
          <w:tcPr>
            <w:tcW w:w="1642" w:type="dxa"/>
            <w:tcBorders>
              <w:left w:val="nil"/>
              <w:right w:val="nil"/>
            </w:tcBorders>
            <w:noWrap/>
          </w:tcPr>
          <w:p w14:paraId="601C0C8D" w14:textId="63F8B04A" w:rsidR="00DA55A8" w:rsidRPr="0006468E" w:rsidRDefault="00DA55A8" w:rsidP="00DA55A8">
            <w:pPr>
              <w:pBdr>
                <w:bottom w:val="double" w:sz="4" w:space="1" w:color="auto"/>
              </w:pBdr>
              <w:tabs>
                <w:tab w:val="decimal" w:pos="1335"/>
              </w:tabs>
              <w:spacing w:line="320" w:lineRule="exact"/>
              <w:rPr>
                <w:rFonts w:ascii="Arial" w:hAnsi="Arial" w:cs="Arial"/>
              </w:rPr>
            </w:pPr>
            <w:r w:rsidRPr="00DA55A8">
              <w:rPr>
                <w:rFonts w:ascii="Arial" w:hAnsi="Arial" w:cs="Arial"/>
              </w:rPr>
              <w:t>12,</w:t>
            </w:r>
            <w:r w:rsidR="00CE7435">
              <w:rPr>
                <w:rFonts w:ascii="Arial" w:hAnsi="Arial" w:cs="Arial"/>
              </w:rPr>
              <w:t>228</w:t>
            </w:r>
            <w:r w:rsidRPr="00DA55A8">
              <w:rPr>
                <w:rFonts w:ascii="Arial" w:hAnsi="Arial" w:cs="Arial"/>
              </w:rPr>
              <w:t>,423</w:t>
            </w:r>
          </w:p>
        </w:tc>
        <w:tc>
          <w:tcPr>
            <w:tcW w:w="1598" w:type="dxa"/>
            <w:tcBorders>
              <w:left w:val="nil"/>
              <w:right w:val="nil"/>
            </w:tcBorders>
            <w:noWrap/>
          </w:tcPr>
          <w:p w14:paraId="2F1A7915" w14:textId="74909FE6" w:rsidR="00DA55A8" w:rsidRPr="0006468E" w:rsidRDefault="00860CB6" w:rsidP="00DA55A8">
            <w:pPr>
              <w:pBdr>
                <w:bottom w:val="double" w:sz="4" w:space="1" w:color="auto"/>
              </w:pBdr>
              <w:tabs>
                <w:tab w:val="decimal" w:pos="1335"/>
              </w:tabs>
              <w:overflowPunct/>
              <w:autoSpaceDE/>
              <w:autoSpaceDN/>
              <w:adjustRightInd/>
              <w:spacing w:line="320" w:lineRule="exact"/>
              <w:textAlignment w:val="auto"/>
              <w:rPr>
                <w:rFonts w:ascii="Arial" w:hAnsi="Arial" w:cs="Arial"/>
              </w:rPr>
            </w:pPr>
            <w:r>
              <w:rPr>
                <w:rFonts w:ascii="Arial" w:hAnsi="Arial" w:cs="Arial"/>
              </w:rPr>
              <w:t>147,065,962</w:t>
            </w:r>
          </w:p>
        </w:tc>
        <w:tc>
          <w:tcPr>
            <w:tcW w:w="1710" w:type="dxa"/>
            <w:tcBorders>
              <w:left w:val="nil"/>
              <w:right w:val="nil"/>
            </w:tcBorders>
            <w:noWrap/>
          </w:tcPr>
          <w:p w14:paraId="25A3D7C6" w14:textId="5D63330E" w:rsidR="00DA55A8" w:rsidRPr="0006468E" w:rsidRDefault="00DA55A8" w:rsidP="00DA55A8">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DA55A8">
              <w:rPr>
                <w:rFonts w:ascii="Arial" w:hAnsi="Arial" w:cs="Arial"/>
              </w:rPr>
              <w:t>5,969,531,989</w:t>
            </w:r>
          </w:p>
        </w:tc>
      </w:tr>
      <w:tr w:rsidR="004C06C2" w:rsidRPr="0006468E" w14:paraId="79DC2900" w14:textId="77777777" w:rsidTr="00C71CB0">
        <w:trPr>
          <w:trHeight w:val="87"/>
        </w:trPr>
        <w:tc>
          <w:tcPr>
            <w:tcW w:w="2790" w:type="dxa"/>
            <w:tcBorders>
              <w:top w:val="nil"/>
              <w:left w:val="nil"/>
              <w:bottom w:val="nil"/>
              <w:right w:val="nil"/>
            </w:tcBorders>
            <w:noWrap/>
            <w:vAlign w:val="center"/>
          </w:tcPr>
          <w:p w14:paraId="72E8F657" w14:textId="0D5CAB4C" w:rsidR="004C06C2" w:rsidRPr="0006468E" w:rsidRDefault="004C06C2" w:rsidP="004C06C2">
            <w:pPr>
              <w:overflowPunct/>
              <w:autoSpaceDE/>
              <w:autoSpaceDN/>
              <w:adjustRightInd/>
              <w:spacing w:line="320" w:lineRule="exact"/>
              <w:ind w:left="158" w:right="-15" w:hanging="158"/>
              <w:textAlignment w:val="auto"/>
              <w:rPr>
                <w:rFonts w:ascii="Arial" w:hAnsi="Arial" w:cs="Arial"/>
                <w:b/>
                <w:bCs/>
              </w:rPr>
            </w:pPr>
            <w:r w:rsidRPr="0006468E">
              <w:rPr>
                <w:rFonts w:ascii="Arial" w:hAnsi="Arial" w:cs="Arial"/>
                <w:b/>
                <w:bCs/>
              </w:rPr>
              <w:t>Depreciation for the year</w:t>
            </w:r>
          </w:p>
        </w:tc>
        <w:tc>
          <w:tcPr>
            <w:tcW w:w="1620" w:type="dxa"/>
            <w:tcBorders>
              <w:top w:val="nil"/>
              <w:left w:val="nil"/>
              <w:bottom w:val="nil"/>
              <w:right w:val="nil"/>
            </w:tcBorders>
            <w:noWrap/>
            <w:vAlign w:val="bottom"/>
          </w:tcPr>
          <w:p w14:paraId="6E3F4EEE"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noWrap/>
            <w:vAlign w:val="bottom"/>
          </w:tcPr>
          <w:p w14:paraId="0DC3ECE3"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bottom w:val="nil"/>
              <w:right w:val="nil"/>
            </w:tcBorders>
            <w:vAlign w:val="bottom"/>
          </w:tcPr>
          <w:p w14:paraId="30636DA6"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620" w:type="dxa"/>
            <w:tcBorders>
              <w:top w:val="nil"/>
              <w:left w:val="nil"/>
              <w:bottom w:val="nil"/>
              <w:right w:val="nil"/>
            </w:tcBorders>
            <w:noWrap/>
            <w:vAlign w:val="bottom"/>
          </w:tcPr>
          <w:p w14:paraId="71724115"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642" w:type="dxa"/>
            <w:tcBorders>
              <w:top w:val="nil"/>
              <w:left w:val="nil"/>
              <w:bottom w:val="nil"/>
              <w:right w:val="nil"/>
            </w:tcBorders>
            <w:noWrap/>
            <w:vAlign w:val="bottom"/>
          </w:tcPr>
          <w:p w14:paraId="4737C348"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598" w:type="dxa"/>
            <w:tcBorders>
              <w:top w:val="nil"/>
              <w:left w:val="nil"/>
              <w:bottom w:val="nil"/>
              <w:right w:val="nil"/>
            </w:tcBorders>
            <w:noWrap/>
            <w:vAlign w:val="bottom"/>
          </w:tcPr>
          <w:p w14:paraId="414B765A" w14:textId="77777777" w:rsidR="004C06C2" w:rsidRPr="0006468E" w:rsidRDefault="004C06C2" w:rsidP="004C06C2">
            <w:pPr>
              <w:tabs>
                <w:tab w:val="decimal" w:pos="1149"/>
              </w:tabs>
              <w:overflowPunct/>
              <w:autoSpaceDE/>
              <w:autoSpaceDN/>
              <w:adjustRightInd/>
              <w:spacing w:line="320" w:lineRule="exact"/>
              <w:textAlignment w:val="auto"/>
              <w:rPr>
                <w:rFonts w:ascii="Arial" w:hAnsi="Arial" w:cs="Arial"/>
              </w:rPr>
            </w:pPr>
          </w:p>
        </w:tc>
        <w:tc>
          <w:tcPr>
            <w:tcW w:w="1710" w:type="dxa"/>
            <w:tcBorders>
              <w:top w:val="nil"/>
              <w:left w:val="nil"/>
              <w:right w:val="nil"/>
            </w:tcBorders>
            <w:noWrap/>
            <w:vAlign w:val="bottom"/>
          </w:tcPr>
          <w:p w14:paraId="07082255" w14:textId="77777777" w:rsidR="004C06C2" w:rsidRPr="0006468E" w:rsidRDefault="004C06C2" w:rsidP="004C06C2">
            <w:pPr>
              <w:tabs>
                <w:tab w:val="decimal" w:pos="1425"/>
              </w:tabs>
              <w:overflowPunct/>
              <w:autoSpaceDE/>
              <w:autoSpaceDN/>
              <w:adjustRightInd/>
              <w:spacing w:line="320" w:lineRule="exact"/>
              <w:textAlignment w:val="auto"/>
              <w:rPr>
                <w:rFonts w:ascii="Arial" w:hAnsi="Arial" w:cs="Arial"/>
              </w:rPr>
            </w:pPr>
          </w:p>
        </w:tc>
      </w:tr>
      <w:tr w:rsidR="004C06C2" w:rsidRPr="0006468E" w14:paraId="5C3A7EE5" w14:textId="77777777" w:rsidTr="00C71CB0">
        <w:trPr>
          <w:trHeight w:val="87"/>
        </w:trPr>
        <w:tc>
          <w:tcPr>
            <w:tcW w:w="12600" w:type="dxa"/>
            <w:gridSpan w:val="7"/>
            <w:tcBorders>
              <w:top w:val="nil"/>
              <w:left w:val="nil"/>
              <w:bottom w:val="nil"/>
            </w:tcBorders>
            <w:noWrap/>
          </w:tcPr>
          <w:p w14:paraId="403E223C" w14:textId="556B6F54" w:rsidR="004C06C2" w:rsidRPr="0006468E" w:rsidRDefault="004C06C2" w:rsidP="004C06C2">
            <w:pPr>
              <w:overflowPunct/>
              <w:autoSpaceDE/>
              <w:autoSpaceDN/>
              <w:adjustRightInd/>
              <w:spacing w:line="320" w:lineRule="exact"/>
              <w:textAlignment w:val="auto"/>
              <w:rPr>
                <w:rFonts w:ascii="Arial" w:hAnsi="Arial" w:cs="Arial"/>
              </w:rPr>
            </w:pPr>
            <w:r>
              <w:rPr>
                <w:rFonts w:ascii="Arial" w:hAnsi="Arial" w:cs="Arial"/>
              </w:rPr>
              <w:t>2024</w:t>
            </w:r>
            <w:r w:rsidRPr="0006468E">
              <w:rPr>
                <w:rFonts w:ascii="Arial" w:hAnsi="Arial" w:cs="Arial"/>
              </w:rPr>
              <w:t xml:space="preserve"> (Baht </w:t>
            </w:r>
            <w:r>
              <w:rPr>
                <w:rFonts w:ascii="Arial" w:hAnsi="Arial" w:cs="Arial"/>
              </w:rPr>
              <w:t>170</w:t>
            </w:r>
            <w:r w:rsidRPr="0006468E">
              <w:rPr>
                <w:rFonts w:ascii="Arial" w:hAnsi="Arial" w:cs="Arial"/>
              </w:rPr>
              <w:t xml:space="preserve"> million include in</w:t>
            </w:r>
            <w:r>
              <w:rPr>
                <w:rFonts w:ascii="Arial" w:hAnsi="Arial" w:cs="Arial"/>
              </w:rPr>
              <w:t xml:space="preserve"> direct </w:t>
            </w:r>
            <w:r w:rsidRPr="0006468E">
              <w:rPr>
                <w:rFonts w:ascii="Arial" w:hAnsi="Arial" w:cs="Arial"/>
              </w:rPr>
              <w:t>costs, and the remaining balance included in selling and administrative expense</w:t>
            </w:r>
            <w:r>
              <w:rPr>
                <w:rFonts w:ascii="Arial" w:hAnsi="Arial" w:cs="Arial"/>
              </w:rPr>
              <w:t>s</w:t>
            </w:r>
            <w:r w:rsidRPr="0006468E">
              <w:rPr>
                <w:rFonts w:ascii="Arial" w:hAnsi="Arial" w:cs="Arial"/>
              </w:rPr>
              <w:t>)</w:t>
            </w:r>
          </w:p>
        </w:tc>
        <w:tc>
          <w:tcPr>
            <w:tcW w:w="1710" w:type="dxa"/>
            <w:tcBorders>
              <w:top w:val="nil"/>
              <w:bottom w:val="nil"/>
              <w:right w:val="nil"/>
            </w:tcBorders>
            <w:vAlign w:val="center"/>
          </w:tcPr>
          <w:p w14:paraId="422412A3" w14:textId="1AD5F94C" w:rsidR="004C06C2" w:rsidRPr="0006468E" w:rsidRDefault="004C06C2" w:rsidP="004C06C2">
            <w:pPr>
              <w:pBdr>
                <w:bottom w:val="double" w:sz="4" w:space="1" w:color="auto"/>
              </w:pBdr>
              <w:tabs>
                <w:tab w:val="decimal" w:pos="1425"/>
              </w:tabs>
              <w:overflowPunct/>
              <w:autoSpaceDE/>
              <w:autoSpaceDN/>
              <w:adjustRightInd/>
              <w:spacing w:line="320" w:lineRule="exact"/>
              <w:textAlignment w:val="auto"/>
              <w:rPr>
                <w:rFonts w:ascii="Arial" w:hAnsi="Arial" w:cs="Arial"/>
              </w:rPr>
            </w:pPr>
            <w:r w:rsidRPr="003F4670">
              <w:rPr>
                <w:rFonts w:ascii="Arial" w:hAnsi="Arial" w:cs="Arial"/>
                <w:cs/>
              </w:rPr>
              <w:t>385</w:t>
            </w:r>
            <w:r w:rsidRPr="00304A29">
              <w:rPr>
                <w:rFonts w:ascii="Arial" w:hAnsi="Arial" w:cs="Arial"/>
              </w:rPr>
              <w:t>,</w:t>
            </w:r>
            <w:r w:rsidRPr="003F4670">
              <w:rPr>
                <w:rFonts w:ascii="Arial" w:hAnsi="Arial" w:cs="Arial"/>
                <w:cs/>
              </w:rPr>
              <w:t>234</w:t>
            </w:r>
            <w:r w:rsidRPr="00304A29">
              <w:rPr>
                <w:rFonts w:ascii="Arial" w:hAnsi="Arial" w:cs="Arial"/>
              </w:rPr>
              <w:t>,</w:t>
            </w:r>
            <w:r w:rsidRPr="003F4670">
              <w:rPr>
                <w:rFonts w:ascii="Arial" w:hAnsi="Arial" w:cs="Arial"/>
                <w:cs/>
              </w:rPr>
              <w:t>481</w:t>
            </w:r>
          </w:p>
        </w:tc>
      </w:tr>
      <w:tr w:rsidR="004C06C2" w:rsidRPr="0006468E" w14:paraId="4CE97C2A" w14:textId="77777777" w:rsidTr="00C71CB0">
        <w:trPr>
          <w:trHeight w:val="87"/>
        </w:trPr>
        <w:tc>
          <w:tcPr>
            <w:tcW w:w="12600" w:type="dxa"/>
            <w:gridSpan w:val="7"/>
            <w:tcBorders>
              <w:top w:val="nil"/>
              <w:left w:val="nil"/>
              <w:bottom w:val="nil"/>
            </w:tcBorders>
            <w:noWrap/>
          </w:tcPr>
          <w:p w14:paraId="592B11B1" w14:textId="6A170EBE" w:rsidR="004C06C2" w:rsidRPr="0006468E" w:rsidRDefault="004C06C2" w:rsidP="004C06C2">
            <w:pPr>
              <w:overflowPunct/>
              <w:autoSpaceDE/>
              <w:autoSpaceDN/>
              <w:adjustRightInd/>
              <w:spacing w:line="320" w:lineRule="exact"/>
              <w:textAlignment w:val="auto"/>
              <w:rPr>
                <w:rFonts w:ascii="Arial" w:hAnsi="Arial" w:cs="Arial"/>
              </w:rPr>
            </w:pPr>
            <w:r>
              <w:rPr>
                <w:rFonts w:ascii="Arial" w:hAnsi="Arial" w:cs="Arial"/>
              </w:rPr>
              <w:t>2025</w:t>
            </w:r>
            <w:r w:rsidRPr="0006468E">
              <w:rPr>
                <w:rFonts w:ascii="Arial" w:hAnsi="Arial" w:cs="Arial"/>
              </w:rPr>
              <w:t xml:space="preserve"> (Baht</w:t>
            </w:r>
            <w:r w:rsidRPr="003F4670">
              <w:rPr>
                <w:rFonts w:ascii="Arial" w:hAnsi="Arial" w:cs="Arial"/>
              </w:rPr>
              <w:t xml:space="preserve"> </w:t>
            </w:r>
            <w:r w:rsidR="00AA417F">
              <w:rPr>
                <w:rFonts w:ascii="Arial" w:hAnsi="Arial" w:cstheme="minorBidi"/>
              </w:rPr>
              <w:t>277</w:t>
            </w:r>
            <w:r w:rsidRPr="0006468E">
              <w:rPr>
                <w:rFonts w:ascii="Arial" w:hAnsi="Arial" w:cs="Arial"/>
              </w:rPr>
              <w:t xml:space="preserve"> million include in</w:t>
            </w:r>
            <w:r>
              <w:rPr>
                <w:rFonts w:ascii="Arial" w:hAnsi="Arial" w:cs="Arial"/>
              </w:rPr>
              <w:t xml:space="preserve"> direct</w:t>
            </w:r>
            <w:r w:rsidRPr="0006468E">
              <w:rPr>
                <w:rFonts w:ascii="Arial" w:hAnsi="Arial" w:cs="Arial"/>
              </w:rPr>
              <w:t xml:space="preserve"> costs, and the remaining balance included in</w:t>
            </w:r>
            <w:r>
              <w:rPr>
                <w:rFonts w:ascii="Arial" w:hAnsi="Arial" w:cs="Arial"/>
              </w:rPr>
              <w:t xml:space="preserve"> </w:t>
            </w:r>
            <w:r w:rsidRPr="0006468E">
              <w:rPr>
                <w:rFonts w:ascii="Arial" w:hAnsi="Arial" w:cs="Arial"/>
              </w:rPr>
              <w:t>selling and administrative expense</w:t>
            </w:r>
            <w:r>
              <w:rPr>
                <w:rFonts w:ascii="Arial" w:hAnsi="Arial" w:cs="Arial"/>
              </w:rPr>
              <w:t>s</w:t>
            </w:r>
            <w:r w:rsidRPr="0006468E">
              <w:rPr>
                <w:rFonts w:ascii="Arial" w:hAnsi="Arial" w:cs="Arial"/>
              </w:rPr>
              <w:t>)</w:t>
            </w:r>
          </w:p>
        </w:tc>
        <w:tc>
          <w:tcPr>
            <w:tcW w:w="1710" w:type="dxa"/>
            <w:tcBorders>
              <w:top w:val="nil"/>
              <w:bottom w:val="nil"/>
              <w:right w:val="nil"/>
            </w:tcBorders>
            <w:vAlign w:val="center"/>
          </w:tcPr>
          <w:p w14:paraId="73E2157E" w14:textId="55EEAF0D" w:rsidR="004C06C2" w:rsidRPr="0006468E" w:rsidRDefault="00FF1B6A" w:rsidP="004C06C2">
            <w:pPr>
              <w:pBdr>
                <w:bottom w:val="double" w:sz="4" w:space="1" w:color="auto"/>
              </w:pBdr>
              <w:tabs>
                <w:tab w:val="decimal" w:pos="1425"/>
              </w:tabs>
              <w:overflowPunct/>
              <w:autoSpaceDE/>
              <w:autoSpaceDN/>
              <w:adjustRightInd/>
              <w:spacing w:line="320" w:lineRule="exact"/>
              <w:textAlignment w:val="auto"/>
              <w:rPr>
                <w:rFonts w:ascii="Arial" w:hAnsi="Arial" w:cs="Arial"/>
              </w:rPr>
            </w:pPr>
            <w:r>
              <w:rPr>
                <w:rFonts w:ascii="Arial" w:hAnsi="Arial" w:cs="Arial"/>
              </w:rPr>
              <w:t>393,046,552</w:t>
            </w:r>
          </w:p>
        </w:tc>
      </w:tr>
    </w:tbl>
    <w:p w14:paraId="6ACA97EF" w14:textId="4C9FF443" w:rsidR="006177B8" w:rsidRPr="0006468E" w:rsidRDefault="006177B8" w:rsidP="006177B8">
      <w:pPr>
        <w:rPr>
          <w:rFonts w:ascii="Arial" w:hAnsi="Arial" w:cs="Arial"/>
          <w:sz w:val="2"/>
          <w:szCs w:val="2"/>
        </w:rPr>
      </w:pPr>
    </w:p>
    <w:p w14:paraId="73392F65" w14:textId="7DB32818" w:rsidR="00417A97" w:rsidRPr="0006468E" w:rsidRDefault="00417A97"/>
    <w:p w14:paraId="34E13F21" w14:textId="18549B22" w:rsidR="00C71CB0" w:rsidRPr="0006468E" w:rsidRDefault="00C71CB0"/>
    <w:p w14:paraId="28A4A41C" w14:textId="77777777" w:rsidR="0077437B" w:rsidRDefault="0077437B">
      <w:pPr>
        <w:rPr>
          <w:cs/>
        </w:rPr>
      </w:pPr>
      <w:r>
        <w:br w:type="page"/>
      </w:r>
    </w:p>
    <w:tbl>
      <w:tblPr>
        <w:tblW w:w="13770" w:type="dxa"/>
        <w:tblInd w:w="630" w:type="dxa"/>
        <w:tblLayout w:type="fixed"/>
        <w:tblLook w:val="04A0" w:firstRow="1" w:lastRow="0" w:firstColumn="1" w:lastColumn="0" w:noHBand="0" w:noVBand="1"/>
      </w:tblPr>
      <w:tblGrid>
        <w:gridCol w:w="4320"/>
        <w:gridCol w:w="1890"/>
        <w:gridCol w:w="1890"/>
        <w:gridCol w:w="1890"/>
        <w:gridCol w:w="1890"/>
        <w:gridCol w:w="1890"/>
      </w:tblGrid>
      <w:tr w:rsidR="00FF6AC6" w:rsidRPr="0006468E" w14:paraId="468B7D40" w14:textId="77777777" w:rsidTr="00750615">
        <w:trPr>
          <w:trHeight w:val="89"/>
        </w:trPr>
        <w:tc>
          <w:tcPr>
            <w:tcW w:w="4320" w:type="dxa"/>
            <w:tcBorders>
              <w:top w:val="nil"/>
              <w:left w:val="nil"/>
              <w:bottom w:val="nil"/>
              <w:right w:val="nil"/>
            </w:tcBorders>
            <w:noWrap/>
            <w:vAlign w:val="bottom"/>
          </w:tcPr>
          <w:p w14:paraId="7933928C" w14:textId="4DEA17EC" w:rsidR="00FF6AC6" w:rsidRPr="0006468E" w:rsidRDefault="00FF6AC6" w:rsidP="008E2318">
            <w:pPr>
              <w:overflowPunct/>
              <w:autoSpaceDE/>
              <w:autoSpaceDN/>
              <w:adjustRightInd/>
              <w:spacing w:line="340" w:lineRule="exact"/>
              <w:textAlignment w:val="auto"/>
              <w:rPr>
                <w:rFonts w:ascii="Arial" w:hAnsi="Arial" w:cs="Arial"/>
              </w:rPr>
            </w:pPr>
          </w:p>
        </w:tc>
        <w:tc>
          <w:tcPr>
            <w:tcW w:w="9450" w:type="dxa"/>
            <w:gridSpan w:val="5"/>
            <w:tcBorders>
              <w:top w:val="nil"/>
              <w:left w:val="nil"/>
              <w:right w:val="nil"/>
            </w:tcBorders>
            <w:noWrap/>
            <w:vAlign w:val="bottom"/>
          </w:tcPr>
          <w:p w14:paraId="726CCC2F" w14:textId="45D8BB67" w:rsidR="00FF6AC6" w:rsidRPr="0006468E" w:rsidRDefault="00FF6AC6" w:rsidP="008E2318">
            <w:pPr>
              <w:overflowPunct/>
              <w:autoSpaceDE/>
              <w:autoSpaceDN/>
              <w:adjustRightInd/>
              <w:spacing w:line="340" w:lineRule="exact"/>
              <w:jc w:val="right"/>
              <w:textAlignment w:val="auto"/>
              <w:rPr>
                <w:rFonts w:ascii="Arial" w:hAnsi="Arial" w:cs="Arial"/>
              </w:rPr>
            </w:pPr>
            <w:r w:rsidRPr="0006468E">
              <w:rPr>
                <w:rFonts w:ascii="Arial" w:hAnsi="Arial" w:cs="Arial"/>
              </w:rPr>
              <w:t>(Unit: Baht)</w:t>
            </w:r>
          </w:p>
        </w:tc>
      </w:tr>
      <w:tr w:rsidR="0006468E" w:rsidRPr="0006468E" w14:paraId="24CA27BF" w14:textId="77777777" w:rsidTr="00750615">
        <w:trPr>
          <w:trHeight w:val="89"/>
        </w:trPr>
        <w:tc>
          <w:tcPr>
            <w:tcW w:w="4320" w:type="dxa"/>
            <w:tcBorders>
              <w:top w:val="nil"/>
              <w:left w:val="nil"/>
              <w:bottom w:val="nil"/>
              <w:right w:val="nil"/>
            </w:tcBorders>
            <w:noWrap/>
            <w:vAlign w:val="bottom"/>
          </w:tcPr>
          <w:p w14:paraId="7050DAC3" w14:textId="77777777" w:rsidR="008E2318" w:rsidRPr="0006468E" w:rsidRDefault="008E2318" w:rsidP="008E2318">
            <w:pPr>
              <w:overflowPunct/>
              <w:autoSpaceDE/>
              <w:autoSpaceDN/>
              <w:adjustRightInd/>
              <w:spacing w:line="340" w:lineRule="exact"/>
              <w:textAlignment w:val="auto"/>
              <w:rPr>
                <w:rFonts w:ascii="Arial" w:hAnsi="Arial" w:cs="Arial"/>
              </w:rPr>
            </w:pPr>
          </w:p>
        </w:tc>
        <w:tc>
          <w:tcPr>
            <w:tcW w:w="9450" w:type="dxa"/>
            <w:gridSpan w:val="5"/>
            <w:tcBorders>
              <w:top w:val="nil"/>
              <w:left w:val="nil"/>
              <w:right w:val="nil"/>
            </w:tcBorders>
          </w:tcPr>
          <w:p w14:paraId="40F57D06" w14:textId="77777777" w:rsidR="008E2318" w:rsidRPr="0006468E" w:rsidRDefault="008E2318"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Separate financial statements</w:t>
            </w:r>
          </w:p>
        </w:tc>
      </w:tr>
      <w:tr w:rsidR="0006468E" w:rsidRPr="0006468E" w14:paraId="07F129AF" w14:textId="77777777" w:rsidTr="00750615">
        <w:trPr>
          <w:trHeight w:val="89"/>
        </w:trPr>
        <w:tc>
          <w:tcPr>
            <w:tcW w:w="4320" w:type="dxa"/>
            <w:tcBorders>
              <w:top w:val="nil"/>
              <w:left w:val="nil"/>
              <w:bottom w:val="nil"/>
              <w:right w:val="nil"/>
            </w:tcBorders>
            <w:noWrap/>
            <w:vAlign w:val="bottom"/>
          </w:tcPr>
          <w:p w14:paraId="7A6398AF" w14:textId="77777777" w:rsidR="00CD19F2" w:rsidRPr="0006468E" w:rsidRDefault="00CD19F2" w:rsidP="008E2318">
            <w:pPr>
              <w:overflowPunct/>
              <w:autoSpaceDE/>
              <w:autoSpaceDN/>
              <w:adjustRightInd/>
              <w:spacing w:line="340" w:lineRule="exact"/>
              <w:textAlignment w:val="auto"/>
              <w:rPr>
                <w:rFonts w:ascii="Arial" w:hAnsi="Arial" w:cs="Arial"/>
              </w:rPr>
            </w:pPr>
          </w:p>
        </w:tc>
        <w:tc>
          <w:tcPr>
            <w:tcW w:w="1890" w:type="dxa"/>
            <w:tcBorders>
              <w:top w:val="nil"/>
              <w:left w:val="nil"/>
              <w:right w:val="nil"/>
            </w:tcBorders>
            <w:noWrap/>
            <w:vAlign w:val="bottom"/>
          </w:tcPr>
          <w:p w14:paraId="2A528182"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Machinery and equipment</w:t>
            </w:r>
          </w:p>
        </w:tc>
        <w:tc>
          <w:tcPr>
            <w:tcW w:w="1890" w:type="dxa"/>
            <w:tcBorders>
              <w:top w:val="nil"/>
              <w:left w:val="nil"/>
              <w:right w:val="nil"/>
            </w:tcBorders>
            <w:noWrap/>
            <w:vAlign w:val="bottom"/>
          </w:tcPr>
          <w:p w14:paraId="3A3F293A"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Furniture, fixture and office equipment</w:t>
            </w:r>
          </w:p>
        </w:tc>
        <w:tc>
          <w:tcPr>
            <w:tcW w:w="1890" w:type="dxa"/>
            <w:tcBorders>
              <w:top w:val="nil"/>
              <w:left w:val="nil"/>
              <w:right w:val="nil"/>
            </w:tcBorders>
            <w:noWrap/>
            <w:vAlign w:val="bottom"/>
          </w:tcPr>
          <w:p w14:paraId="241D571C"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Motor vehicles</w:t>
            </w:r>
          </w:p>
        </w:tc>
        <w:tc>
          <w:tcPr>
            <w:tcW w:w="1890" w:type="dxa"/>
            <w:tcBorders>
              <w:top w:val="nil"/>
              <w:left w:val="nil"/>
              <w:right w:val="nil"/>
            </w:tcBorders>
            <w:noWrap/>
            <w:vAlign w:val="bottom"/>
          </w:tcPr>
          <w:p w14:paraId="14A39A20"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Construction                in progress</w:t>
            </w:r>
          </w:p>
        </w:tc>
        <w:tc>
          <w:tcPr>
            <w:tcW w:w="1890" w:type="dxa"/>
            <w:tcBorders>
              <w:top w:val="nil"/>
              <w:left w:val="nil"/>
              <w:right w:val="nil"/>
            </w:tcBorders>
            <w:noWrap/>
            <w:vAlign w:val="bottom"/>
          </w:tcPr>
          <w:p w14:paraId="2C0CF3C9" w14:textId="77777777" w:rsidR="00CD19F2" w:rsidRPr="0006468E" w:rsidRDefault="00CD19F2" w:rsidP="008E2318">
            <w:pPr>
              <w:pBdr>
                <w:bottom w:val="single" w:sz="4" w:space="1" w:color="auto"/>
              </w:pBdr>
              <w:overflowPunct/>
              <w:autoSpaceDE/>
              <w:autoSpaceDN/>
              <w:adjustRightInd/>
              <w:spacing w:line="340" w:lineRule="exact"/>
              <w:jc w:val="center"/>
              <w:textAlignment w:val="auto"/>
              <w:rPr>
                <w:rFonts w:ascii="Arial" w:hAnsi="Arial" w:cs="Arial"/>
              </w:rPr>
            </w:pPr>
            <w:r w:rsidRPr="0006468E">
              <w:rPr>
                <w:rFonts w:ascii="Arial" w:hAnsi="Arial" w:cs="Arial"/>
              </w:rPr>
              <w:t>Total</w:t>
            </w:r>
          </w:p>
        </w:tc>
      </w:tr>
      <w:tr w:rsidR="0006468E" w:rsidRPr="0006468E" w14:paraId="7CC1B674" w14:textId="77777777" w:rsidTr="00750615">
        <w:trPr>
          <w:trHeight w:val="89"/>
        </w:trPr>
        <w:tc>
          <w:tcPr>
            <w:tcW w:w="4320" w:type="dxa"/>
            <w:tcBorders>
              <w:top w:val="nil"/>
              <w:left w:val="nil"/>
              <w:bottom w:val="nil"/>
              <w:right w:val="nil"/>
            </w:tcBorders>
            <w:noWrap/>
            <w:vAlign w:val="bottom"/>
          </w:tcPr>
          <w:p w14:paraId="49D8D2E0" w14:textId="77777777" w:rsidR="00CD19F2" w:rsidRPr="0006468E" w:rsidRDefault="00CD19F2" w:rsidP="008E2318">
            <w:pPr>
              <w:overflowPunct/>
              <w:autoSpaceDE/>
              <w:autoSpaceDN/>
              <w:adjustRightInd/>
              <w:spacing w:line="340" w:lineRule="exact"/>
              <w:ind w:left="162" w:hanging="162"/>
              <w:textAlignment w:val="auto"/>
              <w:rPr>
                <w:rFonts w:ascii="Arial" w:hAnsi="Arial" w:cs="Arial"/>
                <w:b/>
                <w:bCs/>
              </w:rPr>
            </w:pPr>
            <w:r w:rsidRPr="0006468E">
              <w:rPr>
                <w:rFonts w:ascii="Arial" w:hAnsi="Arial" w:cs="Arial"/>
                <w:b/>
                <w:bCs/>
              </w:rPr>
              <w:t>Cost</w:t>
            </w:r>
          </w:p>
        </w:tc>
        <w:tc>
          <w:tcPr>
            <w:tcW w:w="1890" w:type="dxa"/>
            <w:tcBorders>
              <w:top w:val="nil"/>
              <w:left w:val="nil"/>
              <w:bottom w:val="nil"/>
              <w:right w:val="nil"/>
            </w:tcBorders>
            <w:noWrap/>
            <w:vAlign w:val="bottom"/>
          </w:tcPr>
          <w:p w14:paraId="0C81F017"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90" w:type="dxa"/>
            <w:tcBorders>
              <w:top w:val="nil"/>
              <w:left w:val="nil"/>
              <w:bottom w:val="nil"/>
              <w:right w:val="nil"/>
            </w:tcBorders>
            <w:noWrap/>
            <w:vAlign w:val="bottom"/>
          </w:tcPr>
          <w:p w14:paraId="6FE4475E"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90" w:type="dxa"/>
            <w:tcBorders>
              <w:top w:val="nil"/>
              <w:left w:val="nil"/>
              <w:bottom w:val="nil"/>
              <w:right w:val="nil"/>
            </w:tcBorders>
            <w:noWrap/>
            <w:vAlign w:val="bottom"/>
          </w:tcPr>
          <w:p w14:paraId="2392D703"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90" w:type="dxa"/>
            <w:tcBorders>
              <w:top w:val="nil"/>
              <w:left w:val="nil"/>
              <w:bottom w:val="nil"/>
              <w:right w:val="nil"/>
            </w:tcBorders>
            <w:noWrap/>
            <w:vAlign w:val="bottom"/>
          </w:tcPr>
          <w:p w14:paraId="534F5D4A"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c>
          <w:tcPr>
            <w:tcW w:w="1890" w:type="dxa"/>
            <w:tcBorders>
              <w:top w:val="nil"/>
              <w:left w:val="nil"/>
              <w:bottom w:val="nil"/>
              <w:right w:val="nil"/>
            </w:tcBorders>
            <w:noWrap/>
            <w:vAlign w:val="bottom"/>
          </w:tcPr>
          <w:p w14:paraId="646B2044" w14:textId="77777777" w:rsidR="00CD19F2" w:rsidRPr="0006468E" w:rsidRDefault="00CD19F2" w:rsidP="008E2318">
            <w:pPr>
              <w:tabs>
                <w:tab w:val="decimal" w:pos="1175"/>
              </w:tabs>
              <w:overflowPunct/>
              <w:autoSpaceDE/>
              <w:autoSpaceDN/>
              <w:adjustRightInd/>
              <w:spacing w:line="340" w:lineRule="exact"/>
              <w:textAlignment w:val="auto"/>
              <w:rPr>
                <w:rFonts w:ascii="Arial" w:hAnsi="Arial" w:cs="Arial"/>
              </w:rPr>
            </w:pPr>
          </w:p>
        </w:tc>
      </w:tr>
      <w:tr w:rsidR="004C06C2" w:rsidRPr="0006468E" w14:paraId="6DBD5C9F" w14:textId="77777777" w:rsidTr="00750615">
        <w:trPr>
          <w:trHeight w:val="89"/>
        </w:trPr>
        <w:tc>
          <w:tcPr>
            <w:tcW w:w="4320" w:type="dxa"/>
            <w:tcBorders>
              <w:top w:val="nil"/>
              <w:left w:val="nil"/>
              <w:bottom w:val="nil"/>
              <w:right w:val="nil"/>
            </w:tcBorders>
            <w:vAlign w:val="center"/>
          </w:tcPr>
          <w:p w14:paraId="2E81739B" w14:textId="02DEACB8"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 xml:space="preserve">1 January </w:t>
            </w:r>
            <w:r>
              <w:rPr>
                <w:rFonts w:ascii="Arial" w:hAnsi="Arial" w:cs="Arial"/>
              </w:rPr>
              <w:t>2024</w:t>
            </w:r>
          </w:p>
        </w:tc>
        <w:tc>
          <w:tcPr>
            <w:tcW w:w="1890" w:type="dxa"/>
            <w:tcBorders>
              <w:top w:val="nil"/>
              <w:left w:val="nil"/>
              <w:bottom w:val="nil"/>
              <w:right w:val="nil"/>
            </w:tcBorders>
            <w:noWrap/>
          </w:tcPr>
          <w:p w14:paraId="111AA4BE" w14:textId="32975438" w:rsidR="004C06C2" w:rsidRPr="0006468E" w:rsidRDefault="004C06C2" w:rsidP="006A6706">
            <w:pPr>
              <w:tabs>
                <w:tab w:val="decimal" w:pos="1545"/>
              </w:tabs>
              <w:overflowPunct/>
              <w:autoSpaceDE/>
              <w:autoSpaceDN/>
              <w:adjustRightInd/>
              <w:spacing w:line="340" w:lineRule="exact"/>
              <w:textAlignment w:val="auto"/>
              <w:rPr>
                <w:rFonts w:ascii="Arial" w:hAnsi="Arial" w:cs="Arial"/>
              </w:rPr>
            </w:pPr>
            <w:r w:rsidRPr="0006468E">
              <w:rPr>
                <w:rFonts w:ascii="Arial" w:hAnsi="Arial" w:cs="Arial"/>
              </w:rPr>
              <w:t>491,214,</w:t>
            </w:r>
            <w:r w:rsidRPr="085E41DE">
              <w:rPr>
                <w:rFonts w:ascii="Arial" w:hAnsi="Arial" w:cs="Arial"/>
              </w:rPr>
              <w:t>57</w:t>
            </w:r>
            <w:r>
              <w:rPr>
                <w:rFonts w:ascii="Arial" w:hAnsi="Arial" w:cs="Arial"/>
              </w:rPr>
              <w:t>9</w:t>
            </w:r>
          </w:p>
        </w:tc>
        <w:tc>
          <w:tcPr>
            <w:tcW w:w="1890" w:type="dxa"/>
            <w:tcBorders>
              <w:top w:val="nil"/>
              <w:left w:val="nil"/>
              <w:bottom w:val="nil"/>
              <w:right w:val="nil"/>
            </w:tcBorders>
            <w:noWrap/>
          </w:tcPr>
          <w:p w14:paraId="462ECA04" w14:textId="32568A7A"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151,316,</w:t>
            </w:r>
            <w:r w:rsidRPr="008B08A3">
              <w:rPr>
                <w:rFonts w:ascii="Arial" w:hAnsi="Arial" w:cs="Arial"/>
              </w:rPr>
              <w:t>70</w:t>
            </w:r>
            <w:r>
              <w:rPr>
                <w:rFonts w:ascii="Arial" w:hAnsi="Arial" w:cs="Arial"/>
              </w:rPr>
              <w:t>3</w:t>
            </w:r>
          </w:p>
        </w:tc>
        <w:tc>
          <w:tcPr>
            <w:tcW w:w="1890" w:type="dxa"/>
            <w:tcBorders>
              <w:top w:val="nil"/>
              <w:left w:val="nil"/>
              <w:bottom w:val="nil"/>
              <w:right w:val="nil"/>
            </w:tcBorders>
            <w:noWrap/>
          </w:tcPr>
          <w:p w14:paraId="0C08CFC0" w14:textId="74092D26"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06468E">
              <w:rPr>
                <w:rFonts w:ascii="Arial" w:hAnsi="Arial" w:cs="Arial"/>
              </w:rPr>
              <w:t>1,403,934</w:t>
            </w:r>
          </w:p>
        </w:tc>
        <w:tc>
          <w:tcPr>
            <w:tcW w:w="1890" w:type="dxa"/>
            <w:tcBorders>
              <w:top w:val="nil"/>
              <w:left w:val="nil"/>
              <w:bottom w:val="nil"/>
              <w:right w:val="nil"/>
            </w:tcBorders>
            <w:noWrap/>
          </w:tcPr>
          <w:p w14:paraId="4916B97D" w14:textId="2C7A546C" w:rsidR="004C06C2" w:rsidRPr="0006468E" w:rsidRDefault="004C06C2" w:rsidP="006A6706">
            <w:pPr>
              <w:tabs>
                <w:tab w:val="decimal" w:pos="1530"/>
              </w:tabs>
              <w:overflowPunct/>
              <w:autoSpaceDE/>
              <w:autoSpaceDN/>
              <w:adjustRightInd/>
              <w:spacing w:line="340" w:lineRule="exact"/>
              <w:textAlignment w:val="auto"/>
              <w:rPr>
                <w:rFonts w:ascii="Arial" w:hAnsi="Arial" w:cs="Arial"/>
              </w:rPr>
            </w:pPr>
            <w:r w:rsidRPr="0006468E">
              <w:rPr>
                <w:rFonts w:ascii="Arial" w:hAnsi="Arial" w:cs="Arial"/>
              </w:rPr>
              <w:t>871,553</w:t>
            </w:r>
          </w:p>
        </w:tc>
        <w:tc>
          <w:tcPr>
            <w:tcW w:w="1890" w:type="dxa"/>
            <w:tcBorders>
              <w:top w:val="nil"/>
              <w:left w:val="nil"/>
              <w:bottom w:val="nil"/>
              <w:right w:val="nil"/>
            </w:tcBorders>
            <w:noWrap/>
          </w:tcPr>
          <w:p w14:paraId="55BDCF0F" w14:textId="29FF5ABA" w:rsidR="004C06C2" w:rsidRPr="0006468E" w:rsidRDefault="004C06C2" w:rsidP="004C06C2">
            <w:pPr>
              <w:tabs>
                <w:tab w:val="decimal" w:pos="1590"/>
              </w:tabs>
              <w:overflowPunct/>
              <w:autoSpaceDE/>
              <w:autoSpaceDN/>
              <w:adjustRightInd/>
              <w:spacing w:line="340" w:lineRule="exact"/>
              <w:textAlignment w:val="auto"/>
              <w:rPr>
                <w:rFonts w:ascii="Arial" w:hAnsi="Arial" w:cs="Arial"/>
              </w:rPr>
            </w:pPr>
            <w:r w:rsidRPr="0006468E">
              <w:rPr>
                <w:rFonts w:ascii="Arial" w:hAnsi="Arial" w:cs="Arial"/>
              </w:rPr>
              <w:t>644,806,76</w:t>
            </w:r>
            <w:r>
              <w:rPr>
                <w:rFonts w:ascii="Arial" w:hAnsi="Arial" w:cs="Arial"/>
              </w:rPr>
              <w:t>9</w:t>
            </w:r>
          </w:p>
        </w:tc>
      </w:tr>
      <w:tr w:rsidR="004C06C2" w:rsidRPr="0006468E" w14:paraId="225B9E87" w14:textId="77777777" w:rsidTr="00750615">
        <w:trPr>
          <w:trHeight w:val="89"/>
        </w:trPr>
        <w:tc>
          <w:tcPr>
            <w:tcW w:w="4320" w:type="dxa"/>
            <w:tcBorders>
              <w:top w:val="nil"/>
              <w:left w:val="nil"/>
              <w:bottom w:val="nil"/>
              <w:right w:val="nil"/>
            </w:tcBorders>
            <w:vAlign w:val="center"/>
          </w:tcPr>
          <w:p w14:paraId="1497285D" w14:textId="77777777"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890" w:type="dxa"/>
            <w:tcBorders>
              <w:top w:val="nil"/>
              <w:left w:val="nil"/>
              <w:bottom w:val="nil"/>
              <w:right w:val="nil"/>
            </w:tcBorders>
            <w:noWrap/>
          </w:tcPr>
          <w:p w14:paraId="24C8C38E" w14:textId="0BCF0B8C" w:rsidR="004C06C2" w:rsidRPr="0006468E" w:rsidRDefault="004C06C2" w:rsidP="006A6706">
            <w:pPr>
              <w:tabs>
                <w:tab w:val="decimal" w:pos="1545"/>
              </w:tabs>
              <w:overflowPunct/>
              <w:autoSpaceDE/>
              <w:autoSpaceDN/>
              <w:adjustRightInd/>
              <w:spacing w:line="340" w:lineRule="exact"/>
              <w:textAlignment w:val="auto"/>
              <w:rPr>
                <w:rFonts w:ascii="Arial" w:hAnsi="Arial" w:cs="Arial"/>
              </w:rPr>
            </w:pPr>
            <w:r w:rsidRPr="003F4670">
              <w:rPr>
                <w:rFonts w:ascii="Arial" w:hAnsi="Arial" w:cs="Arial"/>
              </w:rPr>
              <w:t xml:space="preserve"> 27,741,742 </w:t>
            </w:r>
          </w:p>
        </w:tc>
        <w:tc>
          <w:tcPr>
            <w:tcW w:w="1890" w:type="dxa"/>
            <w:tcBorders>
              <w:top w:val="nil"/>
              <w:left w:val="nil"/>
              <w:bottom w:val="nil"/>
              <w:right w:val="nil"/>
            </w:tcBorders>
            <w:noWrap/>
          </w:tcPr>
          <w:p w14:paraId="4502E71E" w14:textId="4DDDF6A3"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3,969,129 </w:t>
            </w:r>
          </w:p>
        </w:tc>
        <w:tc>
          <w:tcPr>
            <w:tcW w:w="1890" w:type="dxa"/>
            <w:tcBorders>
              <w:top w:val="nil"/>
              <w:left w:val="nil"/>
              <w:bottom w:val="nil"/>
              <w:right w:val="nil"/>
            </w:tcBorders>
            <w:noWrap/>
          </w:tcPr>
          <w:p w14:paraId="1B693D25" w14:textId="0A0832C8"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733,057 </w:t>
            </w:r>
          </w:p>
        </w:tc>
        <w:tc>
          <w:tcPr>
            <w:tcW w:w="1890" w:type="dxa"/>
            <w:tcBorders>
              <w:top w:val="nil"/>
              <w:left w:val="nil"/>
              <w:bottom w:val="nil"/>
              <w:right w:val="nil"/>
            </w:tcBorders>
            <w:noWrap/>
          </w:tcPr>
          <w:p w14:paraId="2F5B86B7" w14:textId="0B14A0C9" w:rsidR="004C06C2" w:rsidRPr="0006468E" w:rsidRDefault="004C06C2" w:rsidP="006A6706">
            <w:pPr>
              <w:tabs>
                <w:tab w:val="decimal" w:pos="1530"/>
              </w:tabs>
              <w:overflowPunct/>
              <w:autoSpaceDE/>
              <w:autoSpaceDN/>
              <w:adjustRightInd/>
              <w:spacing w:line="340" w:lineRule="exact"/>
              <w:textAlignment w:val="auto"/>
              <w:rPr>
                <w:rFonts w:ascii="Arial" w:hAnsi="Arial" w:cs="Arial"/>
              </w:rPr>
            </w:pPr>
            <w:r w:rsidRPr="003F4670">
              <w:rPr>
                <w:rFonts w:ascii="Arial" w:hAnsi="Arial" w:cs="Arial"/>
              </w:rPr>
              <w:t xml:space="preserve"> 2,637,000 </w:t>
            </w:r>
          </w:p>
        </w:tc>
        <w:tc>
          <w:tcPr>
            <w:tcW w:w="1890" w:type="dxa"/>
            <w:tcBorders>
              <w:top w:val="nil"/>
              <w:left w:val="nil"/>
              <w:bottom w:val="nil"/>
              <w:right w:val="nil"/>
            </w:tcBorders>
            <w:noWrap/>
          </w:tcPr>
          <w:p w14:paraId="2AB2A473" w14:textId="2209455D" w:rsidR="004C06C2" w:rsidRPr="0006468E" w:rsidRDefault="004C06C2" w:rsidP="004C06C2">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35,080,928 </w:t>
            </w:r>
          </w:p>
        </w:tc>
      </w:tr>
      <w:tr w:rsidR="004C06C2" w:rsidRPr="0006468E" w14:paraId="3CC3A4A4" w14:textId="77777777" w:rsidTr="00750615">
        <w:trPr>
          <w:trHeight w:val="89"/>
        </w:trPr>
        <w:tc>
          <w:tcPr>
            <w:tcW w:w="4320" w:type="dxa"/>
            <w:tcBorders>
              <w:top w:val="nil"/>
              <w:left w:val="nil"/>
              <w:bottom w:val="nil"/>
              <w:right w:val="nil"/>
            </w:tcBorders>
            <w:vAlign w:val="center"/>
          </w:tcPr>
          <w:p w14:paraId="2FDD7736" w14:textId="524490E8" w:rsidR="004C06C2" w:rsidRPr="0006468E" w:rsidRDefault="004C06C2" w:rsidP="004C06C2">
            <w:pPr>
              <w:overflowPunct/>
              <w:autoSpaceDE/>
              <w:autoSpaceDN/>
              <w:adjustRightInd/>
              <w:spacing w:line="340" w:lineRule="exact"/>
              <w:jc w:val="both"/>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890" w:type="dxa"/>
            <w:tcBorders>
              <w:top w:val="nil"/>
              <w:left w:val="nil"/>
              <w:bottom w:val="nil"/>
              <w:right w:val="nil"/>
            </w:tcBorders>
            <w:noWrap/>
          </w:tcPr>
          <w:p w14:paraId="0C2BD815" w14:textId="5A2095C6" w:rsidR="004C06C2" w:rsidRPr="0006468E" w:rsidRDefault="004C06C2" w:rsidP="006A6706">
            <w:pPr>
              <w:tabs>
                <w:tab w:val="decimal" w:pos="1545"/>
              </w:tabs>
              <w:overflowPunct/>
              <w:autoSpaceDE/>
              <w:autoSpaceDN/>
              <w:adjustRightInd/>
              <w:spacing w:line="340" w:lineRule="exact"/>
              <w:textAlignment w:val="auto"/>
              <w:rPr>
                <w:rFonts w:ascii="Arial" w:hAnsi="Arial" w:cs="Arial"/>
              </w:rPr>
            </w:pPr>
            <w:r w:rsidRPr="003F4670">
              <w:rPr>
                <w:rFonts w:ascii="Arial" w:hAnsi="Arial" w:cs="Arial"/>
              </w:rPr>
              <w:t xml:space="preserve"> (4,479,571)</w:t>
            </w:r>
          </w:p>
        </w:tc>
        <w:tc>
          <w:tcPr>
            <w:tcW w:w="1890" w:type="dxa"/>
            <w:tcBorders>
              <w:top w:val="nil"/>
              <w:left w:val="nil"/>
              <w:bottom w:val="nil"/>
              <w:right w:val="nil"/>
            </w:tcBorders>
            <w:noWrap/>
          </w:tcPr>
          <w:p w14:paraId="090D5634" w14:textId="4A6B91A3"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(14,050,038)</w:t>
            </w:r>
          </w:p>
        </w:tc>
        <w:tc>
          <w:tcPr>
            <w:tcW w:w="1890" w:type="dxa"/>
            <w:tcBorders>
              <w:top w:val="nil"/>
              <w:left w:val="nil"/>
              <w:bottom w:val="nil"/>
              <w:right w:val="nil"/>
            </w:tcBorders>
            <w:noWrap/>
          </w:tcPr>
          <w:p w14:paraId="5FB0C1AF" w14:textId="0860665B"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90" w:type="dxa"/>
            <w:tcBorders>
              <w:top w:val="nil"/>
              <w:left w:val="nil"/>
              <w:bottom w:val="nil"/>
              <w:right w:val="nil"/>
            </w:tcBorders>
            <w:noWrap/>
          </w:tcPr>
          <w:p w14:paraId="1B034AA4" w14:textId="357D4D0E" w:rsidR="004C06C2" w:rsidRPr="0006468E" w:rsidRDefault="004C06C2" w:rsidP="006A6706">
            <w:pPr>
              <w:tabs>
                <w:tab w:val="decimal" w:pos="153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c>
          <w:tcPr>
            <w:tcW w:w="1890" w:type="dxa"/>
            <w:tcBorders>
              <w:top w:val="nil"/>
              <w:left w:val="nil"/>
              <w:bottom w:val="nil"/>
              <w:right w:val="nil"/>
            </w:tcBorders>
            <w:noWrap/>
          </w:tcPr>
          <w:p w14:paraId="5B6E97D5" w14:textId="19DC0AC2" w:rsidR="004C06C2" w:rsidRPr="0006468E" w:rsidRDefault="004C06C2" w:rsidP="004C06C2">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(18,529,609)</w:t>
            </w:r>
          </w:p>
        </w:tc>
      </w:tr>
      <w:tr w:rsidR="004C06C2" w:rsidRPr="0006468E" w14:paraId="2C0AAD2B" w14:textId="77777777" w:rsidTr="00750615">
        <w:trPr>
          <w:trHeight w:val="89"/>
        </w:trPr>
        <w:tc>
          <w:tcPr>
            <w:tcW w:w="4320" w:type="dxa"/>
            <w:tcBorders>
              <w:top w:val="nil"/>
              <w:left w:val="nil"/>
              <w:bottom w:val="nil"/>
              <w:right w:val="nil"/>
            </w:tcBorders>
            <w:vAlign w:val="center"/>
          </w:tcPr>
          <w:p w14:paraId="388FEE63" w14:textId="77777777" w:rsidR="004C06C2" w:rsidRPr="0006468E" w:rsidRDefault="004C06C2" w:rsidP="004C06C2">
            <w:pPr>
              <w:overflowPunct/>
              <w:autoSpaceDE/>
              <w:autoSpaceDN/>
              <w:adjustRightInd/>
              <w:spacing w:line="340" w:lineRule="exact"/>
              <w:jc w:val="both"/>
              <w:textAlignment w:val="auto"/>
              <w:rPr>
                <w:rFonts w:ascii="Arial" w:hAnsi="Arial" w:cs="Arial"/>
              </w:rPr>
            </w:pPr>
            <w:r w:rsidRPr="0006468E">
              <w:rPr>
                <w:rFonts w:ascii="Arial" w:hAnsi="Arial" w:cs="Arial"/>
              </w:rPr>
              <w:t>Transfers</w:t>
            </w:r>
          </w:p>
        </w:tc>
        <w:tc>
          <w:tcPr>
            <w:tcW w:w="1890" w:type="dxa"/>
            <w:tcBorders>
              <w:top w:val="nil"/>
              <w:left w:val="nil"/>
              <w:right w:val="nil"/>
            </w:tcBorders>
            <w:noWrap/>
          </w:tcPr>
          <w:p w14:paraId="5B924730" w14:textId="2392FD52" w:rsidR="004C06C2" w:rsidRPr="0006468E" w:rsidRDefault="004C06C2" w:rsidP="006A6706">
            <w:pPr>
              <w:tabs>
                <w:tab w:val="decimal" w:pos="1545"/>
              </w:tabs>
              <w:overflowPunct/>
              <w:autoSpaceDE/>
              <w:autoSpaceDN/>
              <w:adjustRightInd/>
              <w:spacing w:line="340" w:lineRule="exact"/>
              <w:textAlignment w:val="auto"/>
              <w:rPr>
                <w:rFonts w:ascii="Arial" w:hAnsi="Arial" w:cs="Arial"/>
              </w:rPr>
            </w:pPr>
            <w:r w:rsidRPr="003F4670">
              <w:rPr>
                <w:rFonts w:ascii="Arial" w:hAnsi="Arial" w:cs="Arial"/>
              </w:rPr>
              <w:t xml:space="preserve"> (61,436)</w:t>
            </w:r>
          </w:p>
        </w:tc>
        <w:tc>
          <w:tcPr>
            <w:tcW w:w="1890" w:type="dxa"/>
            <w:tcBorders>
              <w:top w:val="nil"/>
              <w:left w:val="nil"/>
              <w:right w:val="nil"/>
            </w:tcBorders>
            <w:noWrap/>
          </w:tcPr>
          <w:p w14:paraId="15C1D455" w14:textId="63FDD5EB"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2,698,436 </w:t>
            </w:r>
          </w:p>
        </w:tc>
        <w:tc>
          <w:tcPr>
            <w:tcW w:w="1890" w:type="dxa"/>
            <w:tcBorders>
              <w:top w:val="nil"/>
              <w:left w:val="nil"/>
              <w:right w:val="nil"/>
            </w:tcBorders>
            <w:noWrap/>
          </w:tcPr>
          <w:p w14:paraId="47FB76D4" w14:textId="741C7693"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90" w:type="dxa"/>
            <w:tcBorders>
              <w:top w:val="nil"/>
              <w:left w:val="nil"/>
              <w:right w:val="nil"/>
            </w:tcBorders>
            <w:noWrap/>
          </w:tcPr>
          <w:p w14:paraId="150A7477" w14:textId="622D33BE" w:rsidR="004C06C2" w:rsidRPr="0006468E" w:rsidRDefault="004C06C2" w:rsidP="006A6706">
            <w:pPr>
              <w:tabs>
                <w:tab w:val="decimal" w:pos="1530"/>
              </w:tabs>
              <w:overflowPunct/>
              <w:autoSpaceDE/>
              <w:autoSpaceDN/>
              <w:adjustRightInd/>
              <w:spacing w:line="340" w:lineRule="exact"/>
              <w:textAlignment w:val="auto"/>
              <w:rPr>
                <w:rFonts w:ascii="Arial" w:hAnsi="Arial" w:cs="Arial"/>
              </w:rPr>
            </w:pPr>
            <w:r w:rsidRPr="003F4670">
              <w:rPr>
                <w:rFonts w:ascii="Arial" w:hAnsi="Arial" w:cs="Arial"/>
              </w:rPr>
              <w:t xml:space="preserve"> (2,637,000)</w:t>
            </w:r>
          </w:p>
        </w:tc>
        <w:tc>
          <w:tcPr>
            <w:tcW w:w="1890" w:type="dxa"/>
            <w:tcBorders>
              <w:top w:val="nil"/>
              <w:left w:val="nil"/>
              <w:right w:val="nil"/>
            </w:tcBorders>
            <w:noWrap/>
          </w:tcPr>
          <w:p w14:paraId="48D4F012" w14:textId="1F01DF1F" w:rsidR="004C06C2" w:rsidRPr="0006468E" w:rsidRDefault="004C06C2" w:rsidP="004C06C2">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r>
      <w:tr w:rsidR="004C06C2" w:rsidRPr="0006468E" w14:paraId="3F5EC49D" w14:textId="77777777" w:rsidTr="00750615">
        <w:trPr>
          <w:trHeight w:val="89"/>
        </w:trPr>
        <w:tc>
          <w:tcPr>
            <w:tcW w:w="4320" w:type="dxa"/>
            <w:tcBorders>
              <w:top w:val="nil"/>
              <w:left w:val="nil"/>
              <w:bottom w:val="nil"/>
              <w:right w:val="nil"/>
            </w:tcBorders>
            <w:vAlign w:val="center"/>
          </w:tcPr>
          <w:p w14:paraId="30A2212A" w14:textId="77777777" w:rsidR="004C06C2" w:rsidRPr="0006468E" w:rsidRDefault="004C06C2" w:rsidP="004C06C2">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890" w:type="dxa"/>
            <w:tcBorders>
              <w:top w:val="nil"/>
              <w:left w:val="nil"/>
              <w:bottom w:val="nil"/>
              <w:right w:val="nil"/>
            </w:tcBorders>
            <w:noWrap/>
          </w:tcPr>
          <w:p w14:paraId="79F858FB" w14:textId="1D7E8106" w:rsidR="004C06C2" w:rsidRPr="0006468E" w:rsidRDefault="004C06C2" w:rsidP="006A6706">
            <w:pPr>
              <w:pBdr>
                <w:bottom w:val="single" w:sz="4" w:space="1" w:color="auto"/>
              </w:pBdr>
              <w:tabs>
                <w:tab w:val="decimal" w:pos="1545"/>
              </w:tabs>
              <w:overflowPunct/>
              <w:autoSpaceDE/>
              <w:autoSpaceDN/>
              <w:adjustRightInd/>
              <w:spacing w:line="340" w:lineRule="exact"/>
              <w:textAlignment w:val="auto"/>
              <w:rPr>
                <w:rFonts w:ascii="Arial" w:hAnsi="Arial" w:cs="Arial"/>
              </w:rPr>
            </w:pPr>
            <w:r w:rsidRPr="003F4670">
              <w:rPr>
                <w:rFonts w:ascii="Arial" w:hAnsi="Arial" w:cs="Arial"/>
              </w:rPr>
              <w:t xml:space="preserve"> 8,425,388 </w:t>
            </w:r>
          </w:p>
        </w:tc>
        <w:tc>
          <w:tcPr>
            <w:tcW w:w="1890" w:type="dxa"/>
            <w:tcBorders>
              <w:top w:val="nil"/>
              <w:left w:val="nil"/>
              <w:bottom w:val="nil"/>
              <w:right w:val="nil"/>
            </w:tcBorders>
            <w:noWrap/>
          </w:tcPr>
          <w:p w14:paraId="477A88CC" w14:textId="416550CE" w:rsidR="004C06C2" w:rsidRPr="0006468E" w:rsidRDefault="004C06C2"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129,342</w:t>
            </w:r>
          </w:p>
        </w:tc>
        <w:tc>
          <w:tcPr>
            <w:tcW w:w="1890" w:type="dxa"/>
            <w:tcBorders>
              <w:top w:val="nil"/>
              <w:left w:val="nil"/>
              <w:bottom w:val="nil"/>
              <w:right w:val="nil"/>
            </w:tcBorders>
            <w:noWrap/>
          </w:tcPr>
          <w:p w14:paraId="42DEDE70" w14:textId="4C8F9F89" w:rsidR="004C06C2" w:rsidRPr="0006468E" w:rsidRDefault="004C06C2"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90" w:type="dxa"/>
            <w:tcBorders>
              <w:top w:val="nil"/>
              <w:left w:val="nil"/>
              <w:bottom w:val="nil"/>
              <w:right w:val="nil"/>
            </w:tcBorders>
            <w:noWrap/>
          </w:tcPr>
          <w:p w14:paraId="7B0850D7" w14:textId="31E539EE" w:rsidR="004C06C2" w:rsidRPr="0006468E" w:rsidRDefault="004C06C2" w:rsidP="006A6706">
            <w:pPr>
              <w:pBdr>
                <w:bottom w:val="single" w:sz="4" w:space="1" w:color="auto"/>
              </w:pBdr>
              <w:tabs>
                <w:tab w:val="decimal" w:pos="1530"/>
              </w:tabs>
              <w:overflowPunct/>
              <w:autoSpaceDE/>
              <w:autoSpaceDN/>
              <w:adjustRightInd/>
              <w:spacing w:line="340" w:lineRule="exact"/>
              <w:textAlignment w:val="auto"/>
              <w:rPr>
                <w:rFonts w:ascii="Arial" w:hAnsi="Arial" w:cs="Arial"/>
              </w:rPr>
            </w:pPr>
            <w:r w:rsidRPr="003F4670">
              <w:rPr>
                <w:rFonts w:ascii="Arial" w:hAnsi="Arial" w:cs="Arial"/>
              </w:rPr>
              <w:t xml:space="preserve"> - </w:t>
            </w:r>
          </w:p>
        </w:tc>
        <w:tc>
          <w:tcPr>
            <w:tcW w:w="1890" w:type="dxa"/>
            <w:tcBorders>
              <w:top w:val="nil"/>
              <w:left w:val="nil"/>
              <w:bottom w:val="nil"/>
              <w:right w:val="nil"/>
            </w:tcBorders>
            <w:noWrap/>
          </w:tcPr>
          <w:p w14:paraId="1D2213D0" w14:textId="1C81E61D" w:rsidR="004C06C2" w:rsidRPr="0006468E" w:rsidRDefault="004C06C2" w:rsidP="004C06C2">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8,554,730</w:t>
            </w:r>
          </w:p>
        </w:tc>
      </w:tr>
      <w:tr w:rsidR="004C06C2" w:rsidRPr="0006468E" w14:paraId="239E67D3" w14:textId="77777777" w:rsidTr="00750615">
        <w:trPr>
          <w:trHeight w:val="89"/>
        </w:trPr>
        <w:tc>
          <w:tcPr>
            <w:tcW w:w="4320" w:type="dxa"/>
            <w:tcBorders>
              <w:top w:val="nil"/>
              <w:left w:val="nil"/>
              <w:bottom w:val="nil"/>
              <w:right w:val="nil"/>
            </w:tcBorders>
            <w:vAlign w:val="center"/>
          </w:tcPr>
          <w:p w14:paraId="31A9A1C3" w14:textId="6A37F4C2"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890" w:type="dxa"/>
            <w:tcBorders>
              <w:top w:val="nil"/>
              <w:left w:val="nil"/>
              <w:bottom w:val="nil"/>
              <w:right w:val="nil"/>
            </w:tcBorders>
            <w:noWrap/>
          </w:tcPr>
          <w:p w14:paraId="36B206DA" w14:textId="5F898071" w:rsidR="004C06C2" w:rsidRPr="0006468E" w:rsidRDefault="004C06C2" w:rsidP="006A6706">
            <w:pPr>
              <w:tabs>
                <w:tab w:val="decimal" w:pos="1545"/>
              </w:tabs>
              <w:overflowPunct/>
              <w:autoSpaceDE/>
              <w:autoSpaceDN/>
              <w:adjustRightInd/>
              <w:spacing w:line="340" w:lineRule="exact"/>
              <w:textAlignment w:val="auto"/>
              <w:rPr>
                <w:rFonts w:ascii="Arial" w:hAnsi="Arial" w:cs="Arial"/>
              </w:rPr>
            </w:pPr>
            <w:r w:rsidRPr="003F4670">
              <w:rPr>
                <w:rFonts w:ascii="Arial" w:hAnsi="Arial" w:cs="Arial"/>
              </w:rPr>
              <w:t xml:space="preserve"> 522,840,702 </w:t>
            </w:r>
          </w:p>
        </w:tc>
        <w:tc>
          <w:tcPr>
            <w:tcW w:w="1890" w:type="dxa"/>
            <w:tcBorders>
              <w:top w:val="nil"/>
              <w:left w:val="nil"/>
              <w:bottom w:val="nil"/>
              <w:right w:val="nil"/>
            </w:tcBorders>
            <w:noWrap/>
          </w:tcPr>
          <w:p w14:paraId="66BDAD0A" w14:textId="39116A4F" w:rsidR="004C06C2" w:rsidRPr="0006468E" w:rsidRDefault="004C06C2" w:rsidP="006A6706">
            <w:pPr>
              <w:tabs>
                <w:tab w:val="decimal" w:pos="1500"/>
              </w:tabs>
              <w:overflowPunct/>
              <w:autoSpaceDE/>
              <w:autoSpaceDN/>
              <w:adjustRightInd/>
              <w:spacing w:line="340" w:lineRule="exact"/>
              <w:textAlignment w:val="auto"/>
              <w:rPr>
                <w:rFonts w:ascii="Arial" w:hAnsi="Arial" w:cs="Arial"/>
              </w:rPr>
            </w:pPr>
            <w:r w:rsidRPr="003F4670">
              <w:rPr>
                <w:rFonts w:ascii="Arial" w:hAnsi="Arial" w:cs="Arial"/>
              </w:rPr>
              <w:t xml:space="preserve"> 144,063,572</w:t>
            </w:r>
          </w:p>
        </w:tc>
        <w:tc>
          <w:tcPr>
            <w:tcW w:w="1890" w:type="dxa"/>
            <w:tcBorders>
              <w:top w:val="nil"/>
              <w:left w:val="nil"/>
              <w:bottom w:val="nil"/>
              <w:right w:val="nil"/>
            </w:tcBorders>
            <w:noWrap/>
          </w:tcPr>
          <w:p w14:paraId="15A43C4A" w14:textId="6C282AD1" w:rsidR="004C06C2" w:rsidRPr="003F4670" w:rsidRDefault="004C06C2" w:rsidP="006A6706">
            <w:pPr>
              <w:tabs>
                <w:tab w:val="decimal" w:pos="1500"/>
              </w:tabs>
              <w:spacing w:line="340" w:lineRule="exact"/>
              <w:rPr>
                <w:rFonts w:ascii="Arial" w:hAnsi="Arial" w:cs="Arial"/>
              </w:rPr>
            </w:pPr>
            <w:r w:rsidRPr="003F4670">
              <w:rPr>
                <w:rFonts w:ascii="Arial" w:hAnsi="Arial" w:cs="Arial"/>
              </w:rPr>
              <w:t xml:space="preserve"> 2,136,991 </w:t>
            </w:r>
          </w:p>
        </w:tc>
        <w:tc>
          <w:tcPr>
            <w:tcW w:w="1890" w:type="dxa"/>
            <w:tcBorders>
              <w:top w:val="nil"/>
              <w:left w:val="nil"/>
              <w:bottom w:val="nil"/>
              <w:right w:val="nil"/>
            </w:tcBorders>
            <w:noWrap/>
          </w:tcPr>
          <w:p w14:paraId="58A9ACB0" w14:textId="5BFF9720" w:rsidR="004C06C2" w:rsidRPr="0006468E" w:rsidRDefault="004C06C2" w:rsidP="006A6706">
            <w:pPr>
              <w:tabs>
                <w:tab w:val="decimal" w:pos="1530"/>
              </w:tabs>
              <w:overflowPunct/>
              <w:autoSpaceDE/>
              <w:autoSpaceDN/>
              <w:adjustRightInd/>
              <w:spacing w:line="340" w:lineRule="exact"/>
              <w:textAlignment w:val="auto"/>
              <w:rPr>
                <w:rFonts w:ascii="Arial" w:hAnsi="Arial" w:cs="Arial"/>
              </w:rPr>
            </w:pPr>
            <w:r w:rsidRPr="003F4670">
              <w:rPr>
                <w:rFonts w:ascii="Arial" w:hAnsi="Arial" w:cs="Arial"/>
              </w:rPr>
              <w:t xml:space="preserve"> 871,553 </w:t>
            </w:r>
          </w:p>
        </w:tc>
        <w:tc>
          <w:tcPr>
            <w:tcW w:w="1890" w:type="dxa"/>
            <w:tcBorders>
              <w:top w:val="nil"/>
              <w:left w:val="nil"/>
              <w:bottom w:val="nil"/>
              <w:right w:val="nil"/>
            </w:tcBorders>
            <w:noWrap/>
          </w:tcPr>
          <w:p w14:paraId="7F98CA86" w14:textId="7755828F" w:rsidR="004C06C2" w:rsidRPr="0006468E" w:rsidRDefault="004C06C2" w:rsidP="004C06C2">
            <w:pPr>
              <w:tabs>
                <w:tab w:val="decimal" w:pos="1590"/>
              </w:tabs>
              <w:overflowPunct/>
              <w:autoSpaceDE/>
              <w:autoSpaceDN/>
              <w:adjustRightInd/>
              <w:spacing w:line="340" w:lineRule="exact"/>
              <w:textAlignment w:val="auto"/>
              <w:rPr>
                <w:rFonts w:ascii="Arial" w:hAnsi="Arial" w:cs="Arial"/>
              </w:rPr>
            </w:pPr>
            <w:r w:rsidRPr="003F4670">
              <w:rPr>
                <w:rFonts w:ascii="Arial" w:hAnsi="Arial" w:cs="Arial"/>
              </w:rPr>
              <w:t xml:space="preserve"> 669,912,818 </w:t>
            </w:r>
          </w:p>
        </w:tc>
      </w:tr>
      <w:tr w:rsidR="00737DF9" w:rsidRPr="0006468E" w14:paraId="13797678" w14:textId="77777777" w:rsidTr="00750615">
        <w:trPr>
          <w:trHeight w:val="89"/>
        </w:trPr>
        <w:tc>
          <w:tcPr>
            <w:tcW w:w="4320" w:type="dxa"/>
            <w:tcBorders>
              <w:top w:val="nil"/>
              <w:left w:val="nil"/>
              <w:bottom w:val="nil"/>
              <w:right w:val="nil"/>
            </w:tcBorders>
            <w:vAlign w:val="center"/>
          </w:tcPr>
          <w:p w14:paraId="0F01D628" w14:textId="77777777" w:rsidR="00737DF9" w:rsidRPr="0006468E" w:rsidRDefault="00737DF9" w:rsidP="00737DF9">
            <w:pPr>
              <w:overflowPunct/>
              <w:autoSpaceDE/>
              <w:autoSpaceDN/>
              <w:adjustRightInd/>
              <w:spacing w:line="340" w:lineRule="exact"/>
              <w:textAlignment w:val="auto"/>
              <w:rPr>
                <w:rFonts w:ascii="Arial" w:hAnsi="Arial" w:cs="Arial"/>
              </w:rPr>
            </w:pPr>
            <w:r w:rsidRPr="0006468E">
              <w:rPr>
                <w:rFonts w:ascii="Arial" w:hAnsi="Arial" w:cs="Arial"/>
              </w:rPr>
              <w:t>Acquisitions</w:t>
            </w:r>
          </w:p>
        </w:tc>
        <w:tc>
          <w:tcPr>
            <w:tcW w:w="1890" w:type="dxa"/>
            <w:noWrap/>
          </w:tcPr>
          <w:p w14:paraId="38BB58F8" w14:textId="0ED7F34D" w:rsidR="00737DF9" w:rsidRPr="0006468E" w:rsidRDefault="00737DF9" w:rsidP="006A6706">
            <w:pPr>
              <w:tabs>
                <w:tab w:val="decimal" w:pos="1545"/>
              </w:tabs>
              <w:overflowPunct/>
              <w:autoSpaceDE/>
              <w:autoSpaceDN/>
              <w:adjustRightInd/>
              <w:spacing w:line="340" w:lineRule="exact"/>
              <w:textAlignment w:val="auto"/>
              <w:rPr>
                <w:rFonts w:ascii="Arial" w:hAnsi="Arial" w:cs="Arial"/>
              </w:rPr>
            </w:pPr>
            <w:r w:rsidRPr="00737DF9">
              <w:rPr>
                <w:rFonts w:ascii="Arial" w:hAnsi="Arial" w:cs="Arial"/>
              </w:rPr>
              <w:t>9,411,244</w:t>
            </w:r>
          </w:p>
        </w:tc>
        <w:tc>
          <w:tcPr>
            <w:tcW w:w="1890" w:type="dxa"/>
            <w:noWrap/>
          </w:tcPr>
          <w:p w14:paraId="0650FAE3" w14:textId="0D9D8CFE" w:rsidR="00737DF9" w:rsidRPr="003F4670" w:rsidRDefault="00737DF9" w:rsidP="006A6706">
            <w:pPr>
              <w:tabs>
                <w:tab w:val="decimal" w:pos="1500"/>
              </w:tabs>
              <w:spacing w:line="340" w:lineRule="exact"/>
              <w:rPr>
                <w:rFonts w:ascii="Arial" w:hAnsi="Arial" w:cs="Arial"/>
              </w:rPr>
            </w:pPr>
            <w:r w:rsidRPr="00737DF9">
              <w:rPr>
                <w:rFonts w:ascii="Arial" w:hAnsi="Arial" w:cs="Arial"/>
              </w:rPr>
              <w:t>5,714,221</w:t>
            </w:r>
          </w:p>
        </w:tc>
        <w:tc>
          <w:tcPr>
            <w:tcW w:w="1890" w:type="dxa"/>
            <w:noWrap/>
          </w:tcPr>
          <w:p w14:paraId="6BB5934E" w14:textId="7036B2B4" w:rsidR="00737DF9" w:rsidRPr="0006468E" w:rsidRDefault="00737DF9" w:rsidP="006A6706">
            <w:pP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2FE1040F" w14:textId="7D7299B3" w:rsidR="00737DF9" w:rsidRPr="0006468E" w:rsidRDefault="00737DF9" w:rsidP="006A6706">
            <w:pPr>
              <w:tabs>
                <w:tab w:val="decimal" w:pos="153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5E663E86" w14:textId="307F610A" w:rsidR="00737DF9" w:rsidRPr="0006468E" w:rsidRDefault="00737DF9" w:rsidP="00737DF9">
            <w:pPr>
              <w:tabs>
                <w:tab w:val="decimal" w:pos="1590"/>
              </w:tabs>
              <w:overflowPunct/>
              <w:autoSpaceDE/>
              <w:autoSpaceDN/>
              <w:adjustRightInd/>
              <w:spacing w:line="340" w:lineRule="exact"/>
              <w:textAlignment w:val="auto"/>
              <w:rPr>
                <w:rFonts w:ascii="Arial" w:hAnsi="Arial" w:cs="Arial"/>
              </w:rPr>
            </w:pPr>
            <w:r w:rsidRPr="00737DF9">
              <w:rPr>
                <w:rFonts w:ascii="Arial" w:hAnsi="Arial" w:cs="Arial"/>
              </w:rPr>
              <w:t>15,125,465</w:t>
            </w:r>
          </w:p>
        </w:tc>
      </w:tr>
      <w:tr w:rsidR="00737DF9" w:rsidRPr="0006468E" w14:paraId="603D5E8C" w14:textId="77777777" w:rsidTr="00750615">
        <w:trPr>
          <w:trHeight w:val="89"/>
        </w:trPr>
        <w:tc>
          <w:tcPr>
            <w:tcW w:w="4320" w:type="dxa"/>
            <w:tcBorders>
              <w:top w:val="nil"/>
              <w:left w:val="nil"/>
              <w:bottom w:val="nil"/>
              <w:right w:val="nil"/>
            </w:tcBorders>
            <w:vAlign w:val="center"/>
          </w:tcPr>
          <w:p w14:paraId="35C2A0A0" w14:textId="31955CD8" w:rsidR="00737DF9" w:rsidRPr="0006468E" w:rsidRDefault="00737DF9" w:rsidP="00737DF9">
            <w:pPr>
              <w:overflowPunct/>
              <w:autoSpaceDE/>
              <w:autoSpaceDN/>
              <w:adjustRightInd/>
              <w:spacing w:line="340" w:lineRule="exact"/>
              <w:jc w:val="both"/>
              <w:textAlignment w:val="auto"/>
              <w:rPr>
                <w:rFonts w:ascii="Arial" w:hAnsi="Arial" w:cs="Arial"/>
              </w:rPr>
            </w:pPr>
            <w:r w:rsidRPr="0006468E">
              <w:rPr>
                <w:rFonts w:ascii="Arial" w:hAnsi="Arial" w:cs="Arial"/>
              </w:rPr>
              <w:t>Disposals</w:t>
            </w:r>
            <w:r w:rsidRPr="00C81855">
              <w:rPr>
                <w:rFonts w:ascii="Arial" w:hAnsi="Arial" w:cs="Arial"/>
              </w:rPr>
              <w:t>/write-off</w:t>
            </w:r>
          </w:p>
        </w:tc>
        <w:tc>
          <w:tcPr>
            <w:tcW w:w="1890" w:type="dxa"/>
            <w:noWrap/>
          </w:tcPr>
          <w:p w14:paraId="5BD3D1DF" w14:textId="0A711C92" w:rsidR="00737DF9" w:rsidRPr="0006468E" w:rsidRDefault="00737DF9" w:rsidP="006A6706">
            <w:pPr>
              <w:tabs>
                <w:tab w:val="decimal" w:pos="1545"/>
              </w:tabs>
              <w:overflowPunct/>
              <w:autoSpaceDE/>
              <w:autoSpaceDN/>
              <w:adjustRightInd/>
              <w:spacing w:line="340" w:lineRule="exact"/>
              <w:textAlignment w:val="auto"/>
              <w:rPr>
                <w:rFonts w:ascii="Arial" w:hAnsi="Arial" w:cs="Arial"/>
              </w:rPr>
            </w:pPr>
            <w:r w:rsidRPr="00737DF9">
              <w:rPr>
                <w:rFonts w:ascii="Arial" w:hAnsi="Arial" w:cs="Arial"/>
              </w:rPr>
              <w:t>(16,320,549)</w:t>
            </w:r>
          </w:p>
        </w:tc>
        <w:tc>
          <w:tcPr>
            <w:tcW w:w="1890" w:type="dxa"/>
            <w:noWrap/>
          </w:tcPr>
          <w:p w14:paraId="68274BB3" w14:textId="3061B32E" w:rsidR="00737DF9" w:rsidRPr="0006468E" w:rsidRDefault="00737DF9" w:rsidP="006A6706">
            <w:pP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(3,899,823)</w:t>
            </w:r>
          </w:p>
        </w:tc>
        <w:tc>
          <w:tcPr>
            <w:tcW w:w="1890" w:type="dxa"/>
            <w:noWrap/>
          </w:tcPr>
          <w:p w14:paraId="468FFD40" w14:textId="2F23B0A5" w:rsidR="00737DF9" w:rsidRPr="0006468E" w:rsidRDefault="00737DF9" w:rsidP="006A6706">
            <w:pP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1CF35752" w14:textId="073C87FB" w:rsidR="00737DF9" w:rsidRPr="0006468E" w:rsidRDefault="00737DF9" w:rsidP="006A6706">
            <w:pPr>
              <w:tabs>
                <w:tab w:val="decimal" w:pos="1530"/>
              </w:tabs>
              <w:overflowPunct/>
              <w:autoSpaceDE/>
              <w:autoSpaceDN/>
              <w:adjustRightInd/>
              <w:spacing w:line="340" w:lineRule="exact"/>
              <w:textAlignment w:val="auto"/>
              <w:rPr>
                <w:rFonts w:ascii="Arial" w:hAnsi="Arial" w:cs="Arial"/>
              </w:rPr>
            </w:pPr>
            <w:r w:rsidRPr="00737DF9">
              <w:rPr>
                <w:rFonts w:ascii="Arial" w:hAnsi="Arial" w:cs="Arial"/>
              </w:rPr>
              <w:t>(148,188)</w:t>
            </w:r>
          </w:p>
        </w:tc>
        <w:tc>
          <w:tcPr>
            <w:tcW w:w="1890" w:type="dxa"/>
            <w:noWrap/>
          </w:tcPr>
          <w:p w14:paraId="7464F5FA" w14:textId="38395A16" w:rsidR="00737DF9" w:rsidRPr="0006468E" w:rsidRDefault="00737DF9" w:rsidP="00737DF9">
            <w:pPr>
              <w:tabs>
                <w:tab w:val="decimal" w:pos="1590"/>
              </w:tabs>
              <w:overflowPunct/>
              <w:autoSpaceDE/>
              <w:autoSpaceDN/>
              <w:adjustRightInd/>
              <w:spacing w:line="340" w:lineRule="exact"/>
              <w:textAlignment w:val="auto"/>
              <w:rPr>
                <w:rFonts w:ascii="Arial" w:hAnsi="Arial" w:cs="Arial"/>
              </w:rPr>
            </w:pPr>
            <w:r w:rsidRPr="00737DF9">
              <w:rPr>
                <w:rFonts w:ascii="Arial" w:hAnsi="Arial" w:cs="Arial"/>
              </w:rPr>
              <w:t>(20,368,560)</w:t>
            </w:r>
          </w:p>
        </w:tc>
      </w:tr>
      <w:tr w:rsidR="00B60773" w:rsidRPr="0006468E" w14:paraId="4133FCD1" w14:textId="77777777" w:rsidTr="00750615">
        <w:trPr>
          <w:trHeight w:val="119"/>
        </w:trPr>
        <w:tc>
          <w:tcPr>
            <w:tcW w:w="4320" w:type="dxa"/>
            <w:tcBorders>
              <w:top w:val="nil"/>
              <w:left w:val="nil"/>
              <w:bottom w:val="nil"/>
              <w:right w:val="nil"/>
            </w:tcBorders>
            <w:vAlign w:val="center"/>
          </w:tcPr>
          <w:p w14:paraId="6C90D85C" w14:textId="77777777" w:rsidR="00B60773" w:rsidRPr="0006468E" w:rsidRDefault="00B60773" w:rsidP="00B60773">
            <w:pPr>
              <w:overflowPunct/>
              <w:autoSpaceDE/>
              <w:autoSpaceDN/>
              <w:adjustRightInd/>
              <w:spacing w:line="340" w:lineRule="exact"/>
              <w:jc w:val="both"/>
              <w:textAlignment w:val="auto"/>
              <w:rPr>
                <w:rFonts w:ascii="Arial" w:hAnsi="Arial" w:cs="Arial"/>
              </w:rPr>
            </w:pPr>
            <w:r w:rsidRPr="0006468E">
              <w:rPr>
                <w:rFonts w:ascii="Arial" w:hAnsi="Arial" w:cs="Arial"/>
              </w:rPr>
              <w:t>Reclassification</w:t>
            </w:r>
          </w:p>
        </w:tc>
        <w:tc>
          <w:tcPr>
            <w:tcW w:w="1890" w:type="dxa"/>
            <w:noWrap/>
          </w:tcPr>
          <w:p w14:paraId="649B92B7" w14:textId="109F0D08" w:rsidR="00B60773" w:rsidRPr="003F4670" w:rsidRDefault="00B60773" w:rsidP="006A6706">
            <w:pPr>
              <w:pBdr>
                <w:bottom w:val="single" w:sz="4" w:space="1" w:color="auto"/>
              </w:pBdr>
              <w:tabs>
                <w:tab w:val="decimal" w:pos="1545"/>
              </w:tabs>
              <w:spacing w:line="340" w:lineRule="exact"/>
              <w:rPr>
                <w:rFonts w:ascii="Arial" w:hAnsi="Arial" w:cs="Arial"/>
              </w:rPr>
            </w:pPr>
            <w:r w:rsidRPr="00737DF9">
              <w:rPr>
                <w:rFonts w:ascii="Arial" w:hAnsi="Arial" w:cs="Arial"/>
              </w:rPr>
              <w:t>387,270</w:t>
            </w:r>
          </w:p>
        </w:tc>
        <w:tc>
          <w:tcPr>
            <w:tcW w:w="1890" w:type="dxa"/>
            <w:noWrap/>
          </w:tcPr>
          <w:p w14:paraId="3F585843" w14:textId="2C7B5C21" w:rsidR="00B60773" w:rsidRPr="0006468E" w:rsidRDefault="00B60773"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3B3EDDC1" w14:textId="3411A54A" w:rsidR="00B60773" w:rsidRPr="0006468E" w:rsidRDefault="00B60773"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75CDFFAA" w14:textId="0348F1D7" w:rsidR="00B60773" w:rsidRPr="0006468E" w:rsidRDefault="00B60773" w:rsidP="006A6706">
            <w:pPr>
              <w:pBdr>
                <w:bottom w:val="single" w:sz="4" w:space="1" w:color="auto"/>
              </w:pBdr>
              <w:tabs>
                <w:tab w:val="decimal" w:pos="1530"/>
              </w:tabs>
              <w:overflowPunct/>
              <w:autoSpaceDE/>
              <w:autoSpaceDN/>
              <w:adjustRightInd/>
              <w:spacing w:line="340" w:lineRule="exact"/>
              <w:textAlignment w:val="auto"/>
              <w:rPr>
                <w:rFonts w:ascii="Arial" w:hAnsi="Arial" w:cs="Arial"/>
              </w:rPr>
            </w:pPr>
            <w:r w:rsidRPr="00737DF9">
              <w:rPr>
                <w:rFonts w:ascii="Arial" w:hAnsi="Arial" w:cs="Arial"/>
              </w:rPr>
              <w:t>-</w:t>
            </w:r>
          </w:p>
        </w:tc>
        <w:tc>
          <w:tcPr>
            <w:tcW w:w="1890" w:type="dxa"/>
            <w:noWrap/>
          </w:tcPr>
          <w:p w14:paraId="01980CE9" w14:textId="64070C9A" w:rsidR="00B60773" w:rsidRPr="00756472" w:rsidRDefault="00B60773" w:rsidP="00B60773">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737DF9">
              <w:rPr>
                <w:rFonts w:ascii="Arial" w:hAnsi="Arial" w:cs="Arial"/>
              </w:rPr>
              <w:t>387,270</w:t>
            </w:r>
          </w:p>
        </w:tc>
      </w:tr>
      <w:tr w:rsidR="00B60773" w:rsidRPr="0006468E" w14:paraId="3AFB535A" w14:textId="77777777" w:rsidTr="00750615">
        <w:trPr>
          <w:trHeight w:val="89"/>
        </w:trPr>
        <w:tc>
          <w:tcPr>
            <w:tcW w:w="4320" w:type="dxa"/>
            <w:tcBorders>
              <w:top w:val="nil"/>
              <w:left w:val="nil"/>
              <w:bottom w:val="nil"/>
              <w:right w:val="nil"/>
            </w:tcBorders>
            <w:vAlign w:val="center"/>
          </w:tcPr>
          <w:p w14:paraId="0276C448" w14:textId="6BD9200F" w:rsidR="00B60773" w:rsidRPr="0006468E" w:rsidRDefault="00B60773" w:rsidP="00B60773">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890" w:type="dxa"/>
            <w:noWrap/>
          </w:tcPr>
          <w:p w14:paraId="5779A490" w14:textId="4BEA5B2D" w:rsidR="00B60773" w:rsidRPr="0006468E" w:rsidRDefault="00B60773" w:rsidP="006A6706">
            <w:pPr>
              <w:pBdr>
                <w:bottom w:val="single" w:sz="4" w:space="1" w:color="auto"/>
              </w:pBdr>
              <w:tabs>
                <w:tab w:val="decimal" w:pos="1545"/>
              </w:tabs>
              <w:overflowPunct/>
              <w:autoSpaceDE/>
              <w:autoSpaceDN/>
              <w:adjustRightInd/>
              <w:spacing w:line="340" w:lineRule="exact"/>
              <w:textAlignment w:val="auto"/>
              <w:rPr>
                <w:rFonts w:ascii="Arial" w:hAnsi="Arial" w:cs="Arial"/>
              </w:rPr>
            </w:pPr>
            <w:r w:rsidRPr="00737DF9">
              <w:rPr>
                <w:rFonts w:ascii="Arial" w:hAnsi="Arial" w:cs="Arial"/>
              </w:rPr>
              <w:t>516,318,667</w:t>
            </w:r>
          </w:p>
        </w:tc>
        <w:tc>
          <w:tcPr>
            <w:tcW w:w="1890" w:type="dxa"/>
            <w:noWrap/>
          </w:tcPr>
          <w:p w14:paraId="70AB17A7" w14:textId="5E127832" w:rsidR="00B60773" w:rsidRPr="0006468E" w:rsidRDefault="00B60773"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145,877,970</w:t>
            </w:r>
          </w:p>
        </w:tc>
        <w:tc>
          <w:tcPr>
            <w:tcW w:w="1890" w:type="dxa"/>
            <w:noWrap/>
          </w:tcPr>
          <w:p w14:paraId="6EB75EB9" w14:textId="7FB58FB8" w:rsidR="00B60773" w:rsidRPr="0006468E" w:rsidRDefault="00B60773" w:rsidP="006A6706">
            <w:pPr>
              <w:pBdr>
                <w:bottom w:val="single" w:sz="4" w:space="1" w:color="auto"/>
              </w:pBdr>
              <w:tabs>
                <w:tab w:val="decimal" w:pos="1500"/>
              </w:tabs>
              <w:overflowPunct/>
              <w:autoSpaceDE/>
              <w:autoSpaceDN/>
              <w:adjustRightInd/>
              <w:spacing w:line="340" w:lineRule="exact"/>
              <w:textAlignment w:val="auto"/>
              <w:rPr>
                <w:rFonts w:ascii="Arial" w:hAnsi="Arial" w:cs="Arial"/>
              </w:rPr>
            </w:pPr>
            <w:r w:rsidRPr="00737DF9">
              <w:rPr>
                <w:rFonts w:ascii="Arial" w:hAnsi="Arial" w:cs="Arial"/>
              </w:rPr>
              <w:t>2,136,991</w:t>
            </w:r>
          </w:p>
        </w:tc>
        <w:tc>
          <w:tcPr>
            <w:tcW w:w="1890" w:type="dxa"/>
            <w:noWrap/>
          </w:tcPr>
          <w:p w14:paraId="0BB9BF32" w14:textId="7E8D99D0" w:rsidR="00B60773" w:rsidRPr="0006468E" w:rsidRDefault="00B60773" w:rsidP="006A6706">
            <w:pPr>
              <w:pBdr>
                <w:bottom w:val="single" w:sz="4" w:space="1" w:color="auto"/>
              </w:pBdr>
              <w:tabs>
                <w:tab w:val="decimal" w:pos="1530"/>
              </w:tabs>
              <w:overflowPunct/>
              <w:autoSpaceDE/>
              <w:autoSpaceDN/>
              <w:adjustRightInd/>
              <w:spacing w:line="340" w:lineRule="exact"/>
              <w:textAlignment w:val="auto"/>
              <w:rPr>
                <w:rFonts w:ascii="Arial" w:hAnsi="Arial" w:cs="Arial"/>
              </w:rPr>
            </w:pPr>
            <w:r w:rsidRPr="00737DF9">
              <w:rPr>
                <w:rFonts w:ascii="Arial" w:hAnsi="Arial" w:cs="Arial"/>
              </w:rPr>
              <w:t>723,365</w:t>
            </w:r>
          </w:p>
        </w:tc>
        <w:tc>
          <w:tcPr>
            <w:tcW w:w="1890" w:type="dxa"/>
            <w:noWrap/>
          </w:tcPr>
          <w:p w14:paraId="46C97E33" w14:textId="14304E2E" w:rsidR="00B60773" w:rsidRPr="0006468E" w:rsidRDefault="00B60773" w:rsidP="00B60773">
            <w:pPr>
              <w:pBdr>
                <w:bottom w:val="single" w:sz="4" w:space="1" w:color="auto"/>
              </w:pBdr>
              <w:tabs>
                <w:tab w:val="decimal" w:pos="1590"/>
              </w:tabs>
              <w:overflowPunct/>
              <w:autoSpaceDE/>
              <w:autoSpaceDN/>
              <w:adjustRightInd/>
              <w:spacing w:line="340" w:lineRule="exact"/>
              <w:textAlignment w:val="auto"/>
              <w:rPr>
                <w:rFonts w:ascii="Arial" w:hAnsi="Arial" w:cs="Arial"/>
              </w:rPr>
            </w:pPr>
            <w:r w:rsidRPr="00737DF9">
              <w:rPr>
                <w:rFonts w:ascii="Arial" w:hAnsi="Arial" w:cs="Arial"/>
              </w:rPr>
              <w:t>665,056,993</w:t>
            </w:r>
          </w:p>
        </w:tc>
      </w:tr>
    </w:tbl>
    <w:p w14:paraId="6628F76A" w14:textId="47A7A8F2" w:rsidR="00417A97" w:rsidRPr="0006468E" w:rsidRDefault="00417A97"/>
    <w:p w14:paraId="464C093F" w14:textId="77777777" w:rsidR="00C71CB0" w:rsidRPr="0006468E" w:rsidRDefault="00C71CB0">
      <w:r w:rsidRPr="0006468E">
        <w:br w:type="page"/>
      </w:r>
    </w:p>
    <w:tbl>
      <w:tblPr>
        <w:tblW w:w="13756" w:type="dxa"/>
        <w:tblInd w:w="630" w:type="dxa"/>
        <w:tblLayout w:type="fixed"/>
        <w:tblLook w:val="04A0" w:firstRow="1" w:lastRow="0" w:firstColumn="1" w:lastColumn="0" w:noHBand="0" w:noVBand="1"/>
      </w:tblPr>
      <w:tblGrid>
        <w:gridCol w:w="4318"/>
        <w:gridCol w:w="1887"/>
        <w:gridCol w:w="1888"/>
        <w:gridCol w:w="1887"/>
        <w:gridCol w:w="1888"/>
        <w:gridCol w:w="12"/>
        <w:gridCol w:w="1876"/>
      </w:tblGrid>
      <w:tr w:rsidR="00FF6AC6" w:rsidRPr="0006468E" w14:paraId="032AE265" w14:textId="77777777" w:rsidTr="00FF6AC6">
        <w:trPr>
          <w:trHeight w:val="55"/>
        </w:trPr>
        <w:tc>
          <w:tcPr>
            <w:tcW w:w="4318" w:type="dxa"/>
            <w:tcBorders>
              <w:top w:val="nil"/>
              <w:left w:val="nil"/>
              <w:bottom w:val="nil"/>
              <w:right w:val="nil"/>
            </w:tcBorders>
            <w:noWrap/>
            <w:vAlign w:val="center"/>
          </w:tcPr>
          <w:p w14:paraId="4CA8905F" w14:textId="35B044CC" w:rsidR="00FF6AC6" w:rsidRPr="0006468E" w:rsidRDefault="00FF6AC6" w:rsidP="00417A97">
            <w:pPr>
              <w:overflowPunct/>
              <w:autoSpaceDE/>
              <w:autoSpaceDN/>
              <w:adjustRightInd/>
              <w:spacing w:line="320" w:lineRule="exact"/>
              <w:ind w:left="162" w:hanging="162"/>
              <w:textAlignment w:val="auto"/>
              <w:rPr>
                <w:rFonts w:ascii="Arial" w:hAnsi="Arial" w:cs="Arial"/>
                <w:b/>
                <w:bCs/>
              </w:rPr>
            </w:pPr>
          </w:p>
        </w:tc>
        <w:tc>
          <w:tcPr>
            <w:tcW w:w="9438" w:type="dxa"/>
            <w:gridSpan w:val="6"/>
            <w:tcBorders>
              <w:left w:val="nil"/>
              <w:right w:val="nil"/>
            </w:tcBorders>
            <w:noWrap/>
            <w:vAlign w:val="bottom"/>
          </w:tcPr>
          <w:p w14:paraId="0EDB03BB" w14:textId="77777777" w:rsidR="00FF6AC6" w:rsidRPr="0006468E" w:rsidRDefault="00FF6AC6" w:rsidP="00FF6AC6">
            <w:pPr>
              <w:tabs>
                <w:tab w:val="decimal" w:pos="1155"/>
              </w:tabs>
              <w:overflowPunct/>
              <w:autoSpaceDE/>
              <w:autoSpaceDN/>
              <w:adjustRightInd/>
              <w:spacing w:line="320" w:lineRule="exact"/>
              <w:jc w:val="right"/>
              <w:textAlignment w:val="auto"/>
              <w:rPr>
                <w:rFonts w:ascii="Arial" w:hAnsi="Arial" w:cs="Arial"/>
              </w:rPr>
            </w:pPr>
            <w:r w:rsidRPr="0006468E">
              <w:rPr>
                <w:rFonts w:ascii="Arial" w:hAnsi="Arial" w:cs="Arial"/>
              </w:rPr>
              <w:t>(Unit: Baht)</w:t>
            </w:r>
          </w:p>
        </w:tc>
      </w:tr>
      <w:tr w:rsidR="0006468E" w:rsidRPr="0006468E" w14:paraId="22EB9D52" w14:textId="77777777" w:rsidTr="00FF6AC6">
        <w:trPr>
          <w:trHeight w:val="85"/>
        </w:trPr>
        <w:tc>
          <w:tcPr>
            <w:tcW w:w="4318" w:type="dxa"/>
            <w:tcBorders>
              <w:top w:val="nil"/>
              <w:left w:val="nil"/>
              <w:bottom w:val="nil"/>
              <w:right w:val="nil"/>
            </w:tcBorders>
            <w:noWrap/>
            <w:vAlign w:val="bottom"/>
          </w:tcPr>
          <w:p w14:paraId="1F3BFEC8"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9438" w:type="dxa"/>
            <w:gridSpan w:val="6"/>
            <w:tcBorders>
              <w:top w:val="nil"/>
              <w:left w:val="nil"/>
              <w:right w:val="nil"/>
            </w:tcBorders>
          </w:tcPr>
          <w:p w14:paraId="5BA9FA13"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Separate financial statements</w:t>
            </w:r>
          </w:p>
        </w:tc>
      </w:tr>
      <w:tr w:rsidR="0006468E" w:rsidRPr="0006468E" w14:paraId="7B3DFD9A" w14:textId="77777777" w:rsidTr="00750615">
        <w:trPr>
          <w:trHeight w:val="85"/>
        </w:trPr>
        <w:tc>
          <w:tcPr>
            <w:tcW w:w="4318" w:type="dxa"/>
            <w:tcBorders>
              <w:top w:val="nil"/>
              <w:left w:val="nil"/>
              <w:bottom w:val="nil"/>
              <w:right w:val="nil"/>
            </w:tcBorders>
            <w:noWrap/>
            <w:vAlign w:val="bottom"/>
          </w:tcPr>
          <w:p w14:paraId="43FF1447" w14:textId="77777777" w:rsidR="00417A97" w:rsidRPr="0006468E" w:rsidRDefault="00417A97" w:rsidP="00417A97">
            <w:pPr>
              <w:overflowPunct/>
              <w:autoSpaceDE/>
              <w:autoSpaceDN/>
              <w:adjustRightInd/>
              <w:spacing w:line="320" w:lineRule="exact"/>
              <w:textAlignment w:val="auto"/>
              <w:rPr>
                <w:rFonts w:ascii="Arial" w:hAnsi="Arial" w:cs="Arial"/>
              </w:rPr>
            </w:pPr>
          </w:p>
        </w:tc>
        <w:tc>
          <w:tcPr>
            <w:tcW w:w="1887" w:type="dxa"/>
            <w:tcBorders>
              <w:top w:val="nil"/>
              <w:left w:val="nil"/>
              <w:right w:val="nil"/>
            </w:tcBorders>
            <w:noWrap/>
            <w:vAlign w:val="bottom"/>
          </w:tcPr>
          <w:p w14:paraId="0EDC05D2"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Machinery and equipment</w:t>
            </w:r>
          </w:p>
        </w:tc>
        <w:tc>
          <w:tcPr>
            <w:tcW w:w="1888" w:type="dxa"/>
            <w:tcBorders>
              <w:top w:val="nil"/>
              <w:left w:val="nil"/>
              <w:right w:val="nil"/>
            </w:tcBorders>
            <w:noWrap/>
            <w:vAlign w:val="bottom"/>
          </w:tcPr>
          <w:p w14:paraId="29D810D9"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Furniture, fixture and office equipment</w:t>
            </w:r>
          </w:p>
        </w:tc>
        <w:tc>
          <w:tcPr>
            <w:tcW w:w="1887" w:type="dxa"/>
            <w:tcBorders>
              <w:top w:val="nil"/>
              <w:left w:val="nil"/>
              <w:right w:val="nil"/>
            </w:tcBorders>
            <w:noWrap/>
            <w:vAlign w:val="bottom"/>
          </w:tcPr>
          <w:p w14:paraId="610B1A3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Motor vehicles</w:t>
            </w:r>
          </w:p>
        </w:tc>
        <w:tc>
          <w:tcPr>
            <w:tcW w:w="1888" w:type="dxa"/>
            <w:tcBorders>
              <w:top w:val="nil"/>
              <w:left w:val="nil"/>
              <w:right w:val="nil"/>
            </w:tcBorders>
            <w:noWrap/>
            <w:vAlign w:val="bottom"/>
          </w:tcPr>
          <w:p w14:paraId="01F99177"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Construction                in progress</w:t>
            </w:r>
          </w:p>
        </w:tc>
        <w:tc>
          <w:tcPr>
            <w:tcW w:w="1888" w:type="dxa"/>
            <w:gridSpan w:val="2"/>
            <w:tcBorders>
              <w:top w:val="nil"/>
              <w:left w:val="nil"/>
              <w:right w:val="nil"/>
            </w:tcBorders>
            <w:noWrap/>
            <w:vAlign w:val="bottom"/>
          </w:tcPr>
          <w:p w14:paraId="5E4E41C5" w14:textId="77777777" w:rsidR="00417A97" w:rsidRPr="0006468E" w:rsidRDefault="00417A97" w:rsidP="00417A97">
            <w:pPr>
              <w:pBdr>
                <w:bottom w:val="single" w:sz="4" w:space="1" w:color="auto"/>
              </w:pBdr>
              <w:overflowPunct/>
              <w:autoSpaceDE/>
              <w:autoSpaceDN/>
              <w:adjustRightInd/>
              <w:spacing w:line="320" w:lineRule="exact"/>
              <w:jc w:val="center"/>
              <w:textAlignment w:val="auto"/>
              <w:rPr>
                <w:rFonts w:ascii="Arial" w:hAnsi="Arial" w:cs="Arial"/>
              </w:rPr>
            </w:pPr>
            <w:r w:rsidRPr="0006468E">
              <w:rPr>
                <w:rFonts w:ascii="Arial" w:hAnsi="Arial" w:cs="Arial"/>
              </w:rPr>
              <w:t>Total</w:t>
            </w:r>
          </w:p>
        </w:tc>
      </w:tr>
      <w:tr w:rsidR="0006468E" w:rsidRPr="0006468E" w14:paraId="09DB160B" w14:textId="77777777" w:rsidTr="00750615">
        <w:trPr>
          <w:trHeight w:val="55"/>
        </w:trPr>
        <w:tc>
          <w:tcPr>
            <w:tcW w:w="4318" w:type="dxa"/>
            <w:tcBorders>
              <w:top w:val="nil"/>
              <w:left w:val="nil"/>
              <w:bottom w:val="nil"/>
              <w:right w:val="nil"/>
            </w:tcBorders>
            <w:noWrap/>
            <w:vAlign w:val="center"/>
          </w:tcPr>
          <w:p w14:paraId="43086C10" w14:textId="3FBFB335" w:rsidR="00CD19F2" w:rsidRPr="0006468E" w:rsidRDefault="00CD19F2" w:rsidP="00417A97">
            <w:pPr>
              <w:overflowPunct/>
              <w:autoSpaceDE/>
              <w:autoSpaceDN/>
              <w:adjustRightInd/>
              <w:spacing w:line="320" w:lineRule="exact"/>
              <w:ind w:left="162" w:hanging="162"/>
              <w:textAlignment w:val="auto"/>
              <w:rPr>
                <w:rFonts w:ascii="Arial" w:hAnsi="Arial" w:cs="Arial"/>
                <w:b/>
                <w:bCs/>
              </w:rPr>
            </w:pPr>
            <w:r w:rsidRPr="0006468E">
              <w:rPr>
                <w:rFonts w:ascii="Arial" w:hAnsi="Arial" w:cs="Arial"/>
                <w:b/>
                <w:bCs/>
              </w:rPr>
              <w:t>Accumulated depreciation</w:t>
            </w:r>
          </w:p>
        </w:tc>
        <w:tc>
          <w:tcPr>
            <w:tcW w:w="1887" w:type="dxa"/>
            <w:tcBorders>
              <w:left w:val="nil"/>
              <w:right w:val="nil"/>
            </w:tcBorders>
            <w:noWrap/>
            <w:vAlign w:val="bottom"/>
          </w:tcPr>
          <w:p w14:paraId="6986ACDD"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88" w:type="dxa"/>
            <w:tcBorders>
              <w:left w:val="nil"/>
              <w:right w:val="nil"/>
            </w:tcBorders>
            <w:noWrap/>
            <w:vAlign w:val="bottom"/>
          </w:tcPr>
          <w:p w14:paraId="6EA28248"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87" w:type="dxa"/>
            <w:tcBorders>
              <w:left w:val="nil"/>
              <w:right w:val="nil"/>
            </w:tcBorders>
            <w:noWrap/>
            <w:vAlign w:val="bottom"/>
          </w:tcPr>
          <w:p w14:paraId="6B6D08DA"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88" w:type="dxa"/>
            <w:tcBorders>
              <w:left w:val="nil"/>
              <w:right w:val="nil"/>
            </w:tcBorders>
            <w:noWrap/>
            <w:vAlign w:val="bottom"/>
          </w:tcPr>
          <w:p w14:paraId="50F98769"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c>
          <w:tcPr>
            <w:tcW w:w="1888" w:type="dxa"/>
            <w:gridSpan w:val="2"/>
            <w:tcBorders>
              <w:left w:val="nil"/>
              <w:right w:val="nil"/>
            </w:tcBorders>
            <w:noWrap/>
            <w:vAlign w:val="bottom"/>
          </w:tcPr>
          <w:p w14:paraId="36B64753" w14:textId="77777777" w:rsidR="00CD19F2" w:rsidRPr="0006468E" w:rsidRDefault="00CD19F2" w:rsidP="00417A97">
            <w:pPr>
              <w:tabs>
                <w:tab w:val="decimal" w:pos="1155"/>
              </w:tabs>
              <w:overflowPunct/>
              <w:autoSpaceDE/>
              <w:autoSpaceDN/>
              <w:adjustRightInd/>
              <w:spacing w:line="320" w:lineRule="exact"/>
              <w:textAlignment w:val="auto"/>
              <w:rPr>
                <w:rFonts w:ascii="Arial" w:hAnsi="Arial" w:cs="Arial"/>
              </w:rPr>
            </w:pPr>
          </w:p>
        </w:tc>
      </w:tr>
      <w:tr w:rsidR="004C06C2" w:rsidRPr="0006468E" w14:paraId="00345F91" w14:textId="77777777" w:rsidTr="00750615">
        <w:trPr>
          <w:trHeight w:val="55"/>
        </w:trPr>
        <w:tc>
          <w:tcPr>
            <w:tcW w:w="4318" w:type="dxa"/>
            <w:tcBorders>
              <w:top w:val="nil"/>
              <w:left w:val="nil"/>
              <w:bottom w:val="nil"/>
              <w:right w:val="nil"/>
            </w:tcBorders>
            <w:noWrap/>
            <w:vAlign w:val="center"/>
          </w:tcPr>
          <w:p w14:paraId="34E96423" w14:textId="76C9BE6D"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 xml:space="preserve">1 January </w:t>
            </w:r>
            <w:r>
              <w:rPr>
                <w:rFonts w:ascii="Arial" w:hAnsi="Arial" w:cs="Arial"/>
              </w:rPr>
              <w:t>2024</w:t>
            </w:r>
          </w:p>
        </w:tc>
        <w:tc>
          <w:tcPr>
            <w:tcW w:w="1887" w:type="dxa"/>
            <w:tcBorders>
              <w:top w:val="nil"/>
              <w:left w:val="nil"/>
              <w:bottom w:val="nil"/>
              <w:right w:val="nil"/>
            </w:tcBorders>
            <w:noWrap/>
          </w:tcPr>
          <w:p w14:paraId="1D2E6B62" w14:textId="32373142"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398,790,4</w:t>
            </w:r>
            <w:r>
              <w:rPr>
                <w:rFonts w:ascii="Arial" w:hAnsi="Arial" w:cs="Arial"/>
              </w:rPr>
              <w:t>11</w:t>
            </w:r>
          </w:p>
        </w:tc>
        <w:tc>
          <w:tcPr>
            <w:tcW w:w="1888" w:type="dxa"/>
            <w:tcBorders>
              <w:top w:val="nil"/>
              <w:left w:val="nil"/>
              <w:bottom w:val="nil"/>
              <w:right w:val="nil"/>
            </w:tcBorders>
            <w:noWrap/>
          </w:tcPr>
          <w:p w14:paraId="18DA5496" w14:textId="0A6A4EDB"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113,730,88</w:t>
            </w:r>
            <w:r>
              <w:rPr>
                <w:rFonts w:ascii="Arial" w:hAnsi="Arial" w:cs="Arial"/>
              </w:rPr>
              <w:t>6</w:t>
            </w:r>
          </w:p>
        </w:tc>
        <w:tc>
          <w:tcPr>
            <w:tcW w:w="1887" w:type="dxa"/>
            <w:tcBorders>
              <w:top w:val="nil"/>
              <w:left w:val="nil"/>
              <w:bottom w:val="nil"/>
              <w:right w:val="nil"/>
            </w:tcBorders>
            <w:noWrap/>
          </w:tcPr>
          <w:p w14:paraId="0AEBCAFF" w14:textId="18DB4901"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700,37</w:t>
            </w:r>
            <w:r>
              <w:rPr>
                <w:rFonts w:ascii="Arial" w:hAnsi="Arial" w:cs="Arial"/>
              </w:rPr>
              <w:t>7</w:t>
            </w:r>
          </w:p>
        </w:tc>
        <w:tc>
          <w:tcPr>
            <w:tcW w:w="1888" w:type="dxa"/>
            <w:tcBorders>
              <w:top w:val="nil"/>
              <w:left w:val="nil"/>
              <w:bottom w:val="nil"/>
              <w:right w:val="nil"/>
            </w:tcBorders>
            <w:noWrap/>
          </w:tcPr>
          <w:p w14:paraId="12D75D93" w14:textId="36A3955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06468E">
              <w:rPr>
                <w:rFonts w:ascii="Arial" w:hAnsi="Arial" w:cs="Arial"/>
              </w:rPr>
              <w:t>-</w:t>
            </w:r>
          </w:p>
        </w:tc>
        <w:tc>
          <w:tcPr>
            <w:tcW w:w="1888" w:type="dxa"/>
            <w:gridSpan w:val="2"/>
            <w:tcBorders>
              <w:top w:val="nil"/>
              <w:left w:val="nil"/>
              <w:bottom w:val="nil"/>
              <w:right w:val="nil"/>
            </w:tcBorders>
            <w:noWrap/>
          </w:tcPr>
          <w:p w14:paraId="4CCA192B" w14:textId="1F669515" w:rsidR="004C06C2" w:rsidRPr="0006468E" w:rsidRDefault="004C06C2" w:rsidP="00750615">
            <w:pPr>
              <w:tabs>
                <w:tab w:val="decimal" w:pos="1620"/>
              </w:tabs>
              <w:overflowPunct/>
              <w:autoSpaceDE/>
              <w:autoSpaceDN/>
              <w:adjustRightInd/>
              <w:spacing w:line="340" w:lineRule="exact"/>
              <w:textAlignment w:val="auto"/>
              <w:rPr>
                <w:rFonts w:ascii="Arial" w:hAnsi="Arial" w:cs="Arial"/>
              </w:rPr>
            </w:pPr>
            <w:r w:rsidRPr="0006468E">
              <w:rPr>
                <w:rFonts w:ascii="Arial" w:hAnsi="Arial" w:cs="Arial"/>
              </w:rPr>
              <w:t>513,221,67</w:t>
            </w:r>
            <w:r>
              <w:rPr>
                <w:rFonts w:ascii="Arial" w:hAnsi="Arial" w:cs="Arial"/>
              </w:rPr>
              <w:t>4</w:t>
            </w:r>
          </w:p>
        </w:tc>
      </w:tr>
      <w:tr w:rsidR="004C06C2" w:rsidRPr="0006468E" w14:paraId="0A280F53" w14:textId="77777777" w:rsidTr="00750615">
        <w:trPr>
          <w:trHeight w:val="55"/>
        </w:trPr>
        <w:tc>
          <w:tcPr>
            <w:tcW w:w="4318" w:type="dxa"/>
            <w:tcBorders>
              <w:top w:val="nil"/>
              <w:left w:val="nil"/>
              <w:bottom w:val="nil"/>
              <w:right w:val="nil"/>
            </w:tcBorders>
            <w:vAlign w:val="center"/>
          </w:tcPr>
          <w:p w14:paraId="7442E217" w14:textId="186F0A6A" w:rsidR="004C06C2" w:rsidRPr="0006468E" w:rsidRDefault="004C06C2" w:rsidP="004C06C2">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87" w:type="dxa"/>
            <w:tcBorders>
              <w:top w:val="nil"/>
              <w:left w:val="nil"/>
              <w:bottom w:val="nil"/>
              <w:right w:val="nil"/>
            </w:tcBorders>
            <w:noWrap/>
          </w:tcPr>
          <w:p w14:paraId="6A4737A5" w14:textId="50964259"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31,147,578 </w:t>
            </w:r>
          </w:p>
        </w:tc>
        <w:tc>
          <w:tcPr>
            <w:tcW w:w="1888" w:type="dxa"/>
            <w:tcBorders>
              <w:top w:val="nil"/>
              <w:left w:val="nil"/>
              <w:bottom w:val="nil"/>
              <w:right w:val="nil"/>
            </w:tcBorders>
            <w:noWrap/>
          </w:tcPr>
          <w:p w14:paraId="492E9C44" w14:textId="4B89F33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12,175,387</w:t>
            </w:r>
          </w:p>
        </w:tc>
        <w:tc>
          <w:tcPr>
            <w:tcW w:w="1887" w:type="dxa"/>
            <w:tcBorders>
              <w:top w:val="nil"/>
              <w:left w:val="nil"/>
              <w:bottom w:val="nil"/>
              <w:right w:val="nil"/>
            </w:tcBorders>
            <w:noWrap/>
          </w:tcPr>
          <w:p w14:paraId="1C2DC90D" w14:textId="0627A4C9"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285,717</w:t>
            </w:r>
          </w:p>
        </w:tc>
        <w:tc>
          <w:tcPr>
            <w:tcW w:w="1888" w:type="dxa"/>
            <w:tcBorders>
              <w:top w:val="nil"/>
              <w:left w:val="nil"/>
              <w:bottom w:val="nil"/>
              <w:right w:val="nil"/>
            </w:tcBorders>
            <w:noWrap/>
          </w:tcPr>
          <w:p w14:paraId="2386C43A" w14:textId="4BAEB50E"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w:t>
            </w:r>
          </w:p>
        </w:tc>
        <w:tc>
          <w:tcPr>
            <w:tcW w:w="1888" w:type="dxa"/>
            <w:gridSpan w:val="2"/>
            <w:tcBorders>
              <w:top w:val="nil"/>
              <w:left w:val="nil"/>
              <w:bottom w:val="nil"/>
              <w:right w:val="nil"/>
            </w:tcBorders>
            <w:noWrap/>
          </w:tcPr>
          <w:p w14:paraId="40E0C666" w14:textId="1CB5E17C" w:rsidR="004C06C2" w:rsidRPr="0006468E" w:rsidRDefault="004C06C2" w:rsidP="00750615">
            <w:pPr>
              <w:tabs>
                <w:tab w:val="decimal" w:pos="1620"/>
              </w:tabs>
              <w:overflowPunct/>
              <w:autoSpaceDE/>
              <w:autoSpaceDN/>
              <w:adjustRightInd/>
              <w:spacing w:line="340" w:lineRule="exact"/>
              <w:textAlignment w:val="auto"/>
              <w:rPr>
                <w:rFonts w:ascii="Arial" w:hAnsi="Arial" w:cs="Arial"/>
              </w:rPr>
            </w:pPr>
            <w:r w:rsidRPr="003F4670">
              <w:rPr>
                <w:rFonts w:ascii="Arial" w:hAnsi="Arial" w:cs="Arial"/>
              </w:rPr>
              <w:t xml:space="preserve"> 43,608,682</w:t>
            </w:r>
          </w:p>
        </w:tc>
      </w:tr>
      <w:tr w:rsidR="004C06C2" w:rsidRPr="0006468E" w14:paraId="7974A26C" w14:textId="77777777" w:rsidTr="00750615">
        <w:trPr>
          <w:trHeight w:val="55"/>
        </w:trPr>
        <w:tc>
          <w:tcPr>
            <w:tcW w:w="4318" w:type="dxa"/>
            <w:tcBorders>
              <w:top w:val="nil"/>
              <w:left w:val="nil"/>
              <w:bottom w:val="nil"/>
              <w:right w:val="nil"/>
            </w:tcBorders>
            <w:vAlign w:val="center"/>
          </w:tcPr>
          <w:p w14:paraId="1994B4B6" w14:textId="35319159" w:rsidR="004C06C2" w:rsidRPr="0006468E" w:rsidRDefault="004C06C2" w:rsidP="004C06C2">
            <w:pPr>
              <w:overflowPunct/>
              <w:autoSpaceDE/>
              <w:autoSpaceDN/>
              <w:adjustRightInd/>
              <w:spacing w:line="340" w:lineRule="exact"/>
              <w:ind w:left="162" w:hanging="162"/>
              <w:textAlignment w:val="auto"/>
              <w:rPr>
                <w:rFonts w:ascii="Arial" w:hAnsi="Arial" w:cs="Arial"/>
              </w:rPr>
            </w:pPr>
            <w:r w:rsidRPr="0006468E">
              <w:rPr>
                <w:rFonts w:ascii="Arial" w:hAnsi="Arial" w:cs="Arial"/>
              </w:rPr>
              <w:t xml:space="preserve">Accumulated depreciation - </w:t>
            </w:r>
            <w:r>
              <w:rPr>
                <w:rFonts w:ascii="Arial" w:hAnsi="Arial" w:cs="Arial"/>
              </w:rPr>
              <w:t xml:space="preserve">  </w:t>
            </w:r>
            <w:r w:rsidRPr="0006468E">
              <w:rPr>
                <w:rFonts w:ascii="Arial" w:hAnsi="Arial" w:cs="Arial"/>
              </w:rPr>
              <w:t>disposal</w:t>
            </w:r>
            <w:r>
              <w:rPr>
                <w:rFonts w:ascii="Arial" w:hAnsi="Arial" w:cs="Arial"/>
              </w:rPr>
              <w:t>/</w:t>
            </w:r>
            <w:r w:rsidRPr="00C81855">
              <w:rPr>
                <w:rFonts w:ascii="Arial" w:hAnsi="Arial" w:cs="Arial"/>
              </w:rPr>
              <w:t>write-off</w:t>
            </w:r>
            <w:r w:rsidRPr="0006468E">
              <w:rPr>
                <w:rFonts w:ascii="Arial" w:hAnsi="Arial" w:cs="Arial"/>
              </w:rPr>
              <w:t xml:space="preserve"> </w:t>
            </w:r>
          </w:p>
        </w:tc>
        <w:tc>
          <w:tcPr>
            <w:tcW w:w="1887" w:type="dxa"/>
            <w:tcBorders>
              <w:top w:val="nil"/>
              <w:left w:val="nil"/>
              <w:bottom w:val="nil"/>
              <w:right w:val="nil"/>
            </w:tcBorders>
            <w:noWrap/>
          </w:tcPr>
          <w:p w14:paraId="543C3800" w14:textId="18148AFC" w:rsidR="004C06C2" w:rsidRPr="0006468E" w:rsidRDefault="004C06C2"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(4,417,799)</w:t>
            </w:r>
          </w:p>
        </w:tc>
        <w:tc>
          <w:tcPr>
            <w:tcW w:w="1888" w:type="dxa"/>
            <w:tcBorders>
              <w:top w:val="nil"/>
              <w:left w:val="nil"/>
              <w:bottom w:val="nil"/>
              <w:right w:val="nil"/>
            </w:tcBorders>
            <w:noWrap/>
          </w:tcPr>
          <w:p w14:paraId="253D3E5B" w14:textId="12376FB7" w:rsidR="004C06C2" w:rsidRPr="0006468E" w:rsidRDefault="004C06C2"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(13,957,463)</w:t>
            </w:r>
          </w:p>
        </w:tc>
        <w:tc>
          <w:tcPr>
            <w:tcW w:w="1887" w:type="dxa"/>
            <w:tcBorders>
              <w:top w:val="nil"/>
              <w:left w:val="nil"/>
              <w:bottom w:val="nil"/>
              <w:right w:val="nil"/>
            </w:tcBorders>
            <w:noWrap/>
          </w:tcPr>
          <w:p w14:paraId="398DE12E" w14:textId="09569743" w:rsidR="004C06C2" w:rsidRPr="0006468E" w:rsidRDefault="004C06C2"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w:t>
            </w:r>
          </w:p>
        </w:tc>
        <w:tc>
          <w:tcPr>
            <w:tcW w:w="1888" w:type="dxa"/>
            <w:tcBorders>
              <w:top w:val="nil"/>
              <w:left w:val="nil"/>
              <w:bottom w:val="nil"/>
              <w:right w:val="nil"/>
            </w:tcBorders>
            <w:noWrap/>
          </w:tcPr>
          <w:p w14:paraId="13047D6D" w14:textId="44EA9029" w:rsidR="004C06C2" w:rsidRPr="0006468E" w:rsidRDefault="004C06C2"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88" w:type="dxa"/>
            <w:gridSpan w:val="2"/>
            <w:tcBorders>
              <w:top w:val="nil"/>
              <w:left w:val="nil"/>
              <w:bottom w:val="nil"/>
              <w:right w:val="nil"/>
            </w:tcBorders>
            <w:noWrap/>
          </w:tcPr>
          <w:p w14:paraId="47A3FED9" w14:textId="4904B070" w:rsidR="004C06C2" w:rsidRPr="0006468E" w:rsidRDefault="004C06C2" w:rsidP="00750615">
            <w:pPr>
              <w:pBdr>
                <w:bottom w:val="single" w:sz="4" w:space="1" w:color="auto"/>
              </w:pBdr>
              <w:tabs>
                <w:tab w:val="decimal" w:pos="1620"/>
              </w:tabs>
              <w:overflowPunct/>
              <w:autoSpaceDE/>
              <w:autoSpaceDN/>
              <w:adjustRightInd/>
              <w:spacing w:line="340" w:lineRule="exact"/>
              <w:textAlignment w:val="auto"/>
              <w:rPr>
                <w:rFonts w:ascii="Arial" w:hAnsi="Arial" w:cs="Arial"/>
              </w:rPr>
            </w:pPr>
            <w:r w:rsidRPr="003F4670">
              <w:rPr>
                <w:rFonts w:ascii="Arial" w:hAnsi="Arial" w:cs="Arial"/>
              </w:rPr>
              <w:t xml:space="preserve"> (18,375,262)</w:t>
            </w:r>
          </w:p>
        </w:tc>
      </w:tr>
      <w:tr w:rsidR="004C06C2" w:rsidRPr="0006468E" w14:paraId="64727F21" w14:textId="77777777" w:rsidTr="00750615">
        <w:trPr>
          <w:trHeight w:val="55"/>
        </w:trPr>
        <w:tc>
          <w:tcPr>
            <w:tcW w:w="4318" w:type="dxa"/>
            <w:tcBorders>
              <w:top w:val="nil"/>
              <w:left w:val="nil"/>
              <w:bottom w:val="nil"/>
              <w:right w:val="nil"/>
            </w:tcBorders>
            <w:vAlign w:val="center"/>
          </w:tcPr>
          <w:p w14:paraId="0A87F00A" w14:textId="465FE1C1"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887" w:type="dxa"/>
            <w:tcBorders>
              <w:top w:val="nil"/>
              <w:left w:val="nil"/>
              <w:right w:val="nil"/>
            </w:tcBorders>
            <w:noWrap/>
          </w:tcPr>
          <w:p w14:paraId="7B76B60C" w14:textId="77CDFCD9"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425,520,190 </w:t>
            </w:r>
          </w:p>
        </w:tc>
        <w:tc>
          <w:tcPr>
            <w:tcW w:w="1888" w:type="dxa"/>
            <w:tcBorders>
              <w:top w:val="nil"/>
              <w:left w:val="nil"/>
              <w:right w:val="nil"/>
            </w:tcBorders>
            <w:noWrap/>
          </w:tcPr>
          <w:p w14:paraId="1432E10C" w14:textId="3469FE01"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111,948,810</w:t>
            </w:r>
          </w:p>
        </w:tc>
        <w:tc>
          <w:tcPr>
            <w:tcW w:w="1887" w:type="dxa"/>
            <w:tcBorders>
              <w:top w:val="nil"/>
              <w:left w:val="nil"/>
              <w:right w:val="nil"/>
            </w:tcBorders>
            <w:noWrap/>
          </w:tcPr>
          <w:p w14:paraId="7EF05868" w14:textId="614238DD" w:rsidR="004C06C2" w:rsidRPr="00756472" w:rsidRDefault="004C06C2" w:rsidP="00750615">
            <w:pPr>
              <w:tabs>
                <w:tab w:val="decimal" w:pos="1515"/>
              </w:tabs>
              <w:spacing w:line="340" w:lineRule="exact"/>
              <w:rPr>
                <w:rFonts w:ascii="Arial" w:hAnsi="Arial" w:cs="Arial"/>
              </w:rPr>
            </w:pPr>
            <w:r w:rsidRPr="003F4670">
              <w:rPr>
                <w:rFonts w:ascii="Arial" w:hAnsi="Arial" w:cs="Arial"/>
              </w:rPr>
              <w:t xml:space="preserve"> 986,094</w:t>
            </w:r>
          </w:p>
        </w:tc>
        <w:tc>
          <w:tcPr>
            <w:tcW w:w="1888" w:type="dxa"/>
            <w:tcBorders>
              <w:top w:val="nil"/>
              <w:left w:val="nil"/>
              <w:right w:val="nil"/>
            </w:tcBorders>
            <w:noWrap/>
          </w:tcPr>
          <w:p w14:paraId="657C7FD2" w14:textId="448C6195"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w:t>
            </w:r>
          </w:p>
        </w:tc>
        <w:tc>
          <w:tcPr>
            <w:tcW w:w="1888" w:type="dxa"/>
            <w:gridSpan w:val="2"/>
            <w:tcBorders>
              <w:top w:val="nil"/>
              <w:left w:val="nil"/>
              <w:right w:val="nil"/>
            </w:tcBorders>
            <w:noWrap/>
          </w:tcPr>
          <w:p w14:paraId="6A80A623" w14:textId="58886F2A" w:rsidR="004C06C2" w:rsidRPr="0006468E" w:rsidRDefault="004C06C2" w:rsidP="00750615">
            <w:pPr>
              <w:tabs>
                <w:tab w:val="decimal" w:pos="1620"/>
              </w:tabs>
              <w:overflowPunct/>
              <w:autoSpaceDE/>
              <w:autoSpaceDN/>
              <w:adjustRightInd/>
              <w:spacing w:line="340" w:lineRule="exact"/>
              <w:textAlignment w:val="auto"/>
              <w:rPr>
                <w:rFonts w:ascii="Arial" w:hAnsi="Arial" w:cs="Arial"/>
              </w:rPr>
            </w:pPr>
            <w:r w:rsidRPr="003F4670">
              <w:rPr>
                <w:rFonts w:ascii="Arial" w:hAnsi="Arial" w:cs="Arial"/>
              </w:rPr>
              <w:t xml:space="preserve"> 538,455,094</w:t>
            </w:r>
          </w:p>
        </w:tc>
      </w:tr>
      <w:tr w:rsidR="00B8026E" w:rsidRPr="0006468E" w14:paraId="47022F18" w14:textId="77777777" w:rsidTr="00750615">
        <w:trPr>
          <w:trHeight w:val="55"/>
        </w:trPr>
        <w:tc>
          <w:tcPr>
            <w:tcW w:w="4318" w:type="dxa"/>
            <w:tcBorders>
              <w:top w:val="nil"/>
              <w:left w:val="nil"/>
              <w:bottom w:val="nil"/>
              <w:right w:val="nil"/>
            </w:tcBorders>
            <w:vAlign w:val="center"/>
          </w:tcPr>
          <w:p w14:paraId="1783FCD7" w14:textId="77777777" w:rsidR="00B8026E" w:rsidRPr="0006468E" w:rsidRDefault="00B8026E" w:rsidP="00B8026E">
            <w:pPr>
              <w:overflowPunct/>
              <w:autoSpaceDE/>
              <w:autoSpaceDN/>
              <w:adjustRightInd/>
              <w:spacing w:line="340" w:lineRule="exact"/>
              <w:ind w:left="162" w:right="-105" w:hanging="162"/>
              <w:textAlignment w:val="auto"/>
              <w:rPr>
                <w:rFonts w:ascii="Arial" w:hAnsi="Arial" w:cs="Arial"/>
              </w:rPr>
            </w:pPr>
            <w:r w:rsidRPr="0006468E">
              <w:rPr>
                <w:rFonts w:ascii="Arial" w:hAnsi="Arial" w:cs="Arial"/>
              </w:rPr>
              <w:t>Depreciation for the year</w:t>
            </w:r>
          </w:p>
        </w:tc>
        <w:tc>
          <w:tcPr>
            <w:tcW w:w="1887" w:type="dxa"/>
            <w:noWrap/>
          </w:tcPr>
          <w:p w14:paraId="0FD11BA9" w14:textId="3CA3772A" w:rsidR="00B8026E" w:rsidRPr="0006468E" w:rsidRDefault="00B8026E" w:rsidP="00750615">
            <w:pPr>
              <w:tabs>
                <w:tab w:val="decimal" w:pos="1515"/>
              </w:tabs>
              <w:overflowPunct/>
              <w:autoSpaceDE/>
              <w:autoSpaceDN/>
              <w:adjustRightInd/>
              <w:spacing w:line="340" w:lineRule="exact"/>
              <w:textAlignment w:val="auto"/>
              <w:rPr>
                <w:rFonts w:ascii="Arial" w:hAnsi="Arial" w:cs="Arial"/>
              </w:rPr>
            </w:pPr>
            <w:r w:rsidRPr="0010316A">
              <w:rPr>
                <w:rFonts w:ascii="Arial" w:hAnsi="Arial" w:cs="Arial"/>
              </w:rPr>
              <w:t>27,006,085</w:t>
            </w:r>
          </w:p>
        </w:tc>
        <w:tc>
          <w:tcPr>
            <w:tcW w:w="1888" w:type="dxa"/>
            <w:noWrap/>
          </w:tcPr>
          <w:p w14:paraId="641EE7C7" w14:textId="661F5DFF" w:rsidR="00B8026E" w:rsidRPr="0006468E" w:rsidRDefault="00B8026E" w:rsidP="00750615">
            <w:pPr>
              <w:tabs>
                <w:tab w:val="decimal" w:pos="1515"/>
              </w:tabs>
              <w:overflowPunct/>
              <w:autoSpaceDE/>
              <w:autoSpaceDN/>
              <w:adjustRightInd/>
              <w:spacing w:line="340" w:lineRule="exact"/>
              <w:textAlignment w:val="auto"/>
              <w:rPr>
                <w:rFonts w:ascii="Arial" w:hAnsi="Arial" w:cs="Arial"/>
              </w:rPr>
            </w:pPr>
            <w:r w:rsidRPr="0010316A">
              <w:rPr>
                <w:rFonts w:ascii="Arial" w:hAnsi="Arial" w:cs="Arial"/>
              </w:rPr>
              <w:t>12,467,612</w:t>
            </w:r>
          </w:p>
        </w:tc>
        <w:tc>
          <w:tcPr>
            <w:tcW w:w="1887" w:type="dxa"/>
            <w:noWrap/>
          </w:tcPr>
          <w:p w14:paraId="10AE9EC7" w14:textId="5C65F460" w:rsidR="00B8026E" w:rsidRPr="0006468E" w:rsidRDefault="00B8026E" w:rsidP="00750615">
            <w:pPr>
              <w:tabs>
                <w:tab w:val="decimal" w:pos="1515"/>
              </w:tabs>
              <w:overflowPunct/>
              <w:autoSpaceDE/>
              <w:autoSpaceDN/>
              <w:adjustRightInd/>
              <w:spacing w:line="340" w:lineRule="exact"/>
              <w:textAlignment w:val="auto"/>
              <w:rPr>
                <w:rFonts w:ascii="Arial" w:hAnsi="Arial" w:cs="Arial"/>
              </w:rPr>
            </w:pPr>
            <w:r w:rsidRPr="0010316A">
              <w:rPr>
                <w:rFonts w:ascii="Arial" w:hAnsi="Arial" w:cs="Arial"/>
              </w:rPr>
              <w:t>341,866</w:t>
            </w:r>
          </w:p>
        </w:tc>
        <w:tc>
          <w:tcPr>
            <w:tcW w:w="1888" w:type="dxa"/>
            <w:noWrap/>
          </w:tcPr>
          <w:p w14:paraId="160DF7D6" w14:textId="5C1FDE69" w:rsidR="00B8026E" w:rsidRPr="0006468E" w:rsidRDefault="00B8026E" w:rsidP="00750615">
            <w:pPr>
              <w:tabs>
                <w:tab w:val="decimal" w:pos="1515"/>
              </w:tabs>
              <w:overflowPunct/>
              <w:autoSpaceDE/>
              <w:autoSpaceDN/>
              <w:adjustRightInd/>
              <w:spacing w:line="340" w:lineRule="exact"/>
              <w:textAlignment w:val="auto"/>
              <w:rPr>
                <w:rFonts w:ascii="Arial" w:hAnsi="Arial" w:cs="Arial"/>
              </w:rPr>
            </w:pPr>
            <w:r w:rsidRPr="0010316A">
              <w:rPr>
                <w:rFonts w:ascii="Arial" w:hAnsi="Arial" w:cs="Arial"/>
              </w:rPr>
              <w:t xml:space="preserve">               -</w:t>
            </w:r>
          </w:p>
        </w:tc>
        <w:tc>
          <w:tcPr>
            <w:tcW w:w="1888" w:type="dxa"/>
            <w:gridSpan w:val="2"/>
            <w:noWrap/>
          </w:tcPr>
          <w:p w14:paraId="0916B3F3" w14:textId="4DA443C7" w:rsidR="00B8026E" w:rsidRPr="0006468E" w:rsidRDefault="00B8026E" w:rsidP="00750615">
            <w:pPr>
              <w:tabs>
                <w:tab w:val="decimal" w:pos="1620"/>
              </w:tabs>
              <w:overflowPunct/>
              <w:autoSpaceDE/>
              <w:autoSpaceDN/>
              <w:adjustRightInd/>
              <w:spacing w:line="340" w:lineRule="exact"/>
              <w:textAlignment w:val="auto"/>
              <w:rPr>
                <w:rFonts w:ascii="Arial" w:hAnsi="Arial" w:cs="Arial"/>
              </w:rPr>
            </w:pPr>
            <w:r w:rsidRPr="0010316A">
              <w:rPr>
                <w:rFonts w:ascii="Arial" w:hAnsi="Arial" w:cs="Arial"/>
              </w:rPr>
              <w:t>39,815,563</w:t>
            </w:r>
          </w:p>
        </w:tc>
      </w:tr>
      <w:tr w:rsidR="004C06C2" w:rsidRPr="0006468E" w14:paraId="0761BF22" w14:textId="77777777" w:rsidTr="00750615">
        <w:trPr>
          <w:trHeight w:val="55"/>
        </w:trPr>
        <w:tc>
          <w:tcPr>
            <w:tcW w:w="4318" w:type="dxa"/>
            <w:tcBorders>
              <w:top w:val="nil"/>
              <w:left w:val="nil"/>
              <w:bottom w:val="nil"/>
              <w:right w:val="nil"/>
            </w:tcBorders>
            <w:vAlign w:val="center"/>
          </w:tcPr>
          <w:p w14:paraId="77854955" w14:textId="1C2B9700" w:rsidR="004C06C2" w:rsidRPr="0006468E" w:rsidRDefault="004C06C2" w:rsidP="004C06C2">
            <w:pPr>
              <w:overflowPunct/>
              <w:autoSpaceDE/>
              <w:autoSpaceDN/>
              <w:adjustRightInd/>
              <w:spacing w:line="340" w:lineRule="exact"/>
              <w:ind w:left="162" w:hanging="162"/>
              <w:textAlignment w:val="auto"/>
              <w:rPr>
                <w:rFonts w:ascii="Arial" w:hAnsi="Arial" w:cs="Arial"/>
              </w:rPr>
            </w:pPr>
            <w:r w:rsidRPr="0006468E">
              <w:rPr>
                <w:rFonts w:ascii="Arial" w:hAnsi="Arial" w:cs="Arial"/>
              </w:rPr>
              <w:t>Accumulated depreciation - disposal</w:t>
            </w:r>
            <w:r w:rsidRPr="00C81855">
              <w:rPr>
                <w:rFonts w:ascii="Arial" w:hAnsi="Arial" w:cs="Arial"/>
              </w:rPr>
              <w:t>/write-off</w:t>
            </w:r>
          </w:p>
        </w:tc>
        <w:tc>
          <w:tcPr>
            <w:tcW w:w="1887" w:type="dxa"/>
            <w:noWrap/>
          </w:tcPr>
          <w:p w14:paraId="780C1384" w14:textId="2B25F6A8" w:rsidR="004C06C2" w:rsidRPr="0006468E" w:rsidRDefault="0010316A"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Pr>
                <w:rFonts w:ascii="Arial" w:hAnsi="Arial" w:cs="Arial"/>
              </w:rPr>
              <w:t>(4,783,274)</w:t>
            </w:r>
          </w:p>
        </w:tc>
        <w:tc>
          <w:tcPr>
            <w:tcW w:w="1888" w:type="dxa"/>
            <w:noWrap/>
          </w:tcPr>
          <w:p w14:paraId="02559D1A" w14:textId="6340EC57" w:rsidR="004C06C2" w:rsidRPr="0006468E" w:rsidRDefault="008D4541"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Pr>
                <w:rFonts w:ascii="Arial" w:hAnsi="Arial" w:cs="Arial"/>
              </w:rPr>
              <w:t>(3</w:t>
            </w:r>
            <w:r w:rsidR="00DF16C6">
              <w:rPr>
                <w:rFonts w:ascii="Arial" w:hAnsi="Arial" w:cs="Arial"/>
              </w:rPr>
              <w:t>,790,304)</w:t>
            </w:r>
          </w:p>
        </w:tc>
        <w:tc>
          <w:tcPr>
            <w:tcW w:w="1887" w:type="dxa"/>
            <w:noWrap/>
          </w:tcPr>
          <w:p w14:paraId="2978A286" w14:textId="694C8380" w:rsidR="004C06C2" w:rsidRPr="0006468E" w:rsidRDefault="00DF16C6"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Pr>
                <w:rFonts w:ascii="Arial" w:hAnsi="Arial" w:cs="Arial"/>
              </w:rPr>
              <w:t>-</w:t>
            </w:r>
          </w:p>
        </w:tc>
        <w:tc>
          <w:tcPr>
            <w:tcW w:w="1888" w:type="dxa"/>
            <w:noWrap/>
          </w:tcPr>
          <w:p w14:paraId="13FFAB61" w14:textId="14D4A8C7" w:rsidR="004C06C2" w:rsidRPr="0006468E" w:rsidRDefault="004C06C2"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Pr>
                <w:rFonts w:ascii="Arial" w:hAnsi="Arial" w:cs="Arial"/>
              </w:rPr>
              <w:t>-</w:t>
            </w:r>
          </w:p>
        </w:tc>
        <w:tc>
          <w:tcPr>
            <w:tcW w:w="1888" w:type="dxa"/>
            <w:gridSpan w:val="2"/>
            <w:noWrap/>
          </w:tcPr>
          <w:p w14:paraId="525E514C" w14:textId="20BC03DC" w:rsidR="004C06C2" w:rsidRPr="0006468E" w:rsidRDefault="00DF16C6" w:rsidP="00750615">
            <w:pPr>
              <w:pBdr>
                <w:bottom w:val="single" w:sz="4" w:space="1" w:color="auto"/>
              </w:pBdr>
              <w:tabs>
                <w:tab w:val="decimal" w:pos="1620"/>
              </w:tabs>
              <w:overflowPunct/>
              <w:autoSpaceDE/>
              <w:autoSpaceDN/>
              <w:adjustRightInd/>
              <w:spacing w:line="340" w:lineRule="exact"/>
              <w:textAlignment w:val="auto"/>
              <w:rPr>
                <w:rFonts w:ascii="Arial" w:hAnsi="Arial" w:cs="Arial"/>
              </w:rPr>
            </w:pPr>
            <w:r>
              <w:rPr>
                <w:rFonts w:ascii="Arial" w:hAnsi="Arial" w:cs="Arial"/>
              </w:rPr>
              <w:t>(</w:t>
            </w:r>
            <w:r w:rsidR="00CC580A">
              <w:rPr>
                <w:rFonts w:ascii="Arial" w:hAnsi="Arial" w:cs="Arial"/>
              </w:rPr>
              <w:t>8,573,578)</w:t>
            </w:r>
          </w:p>
        </w:tc>
      </w:tr>
      <w:tr w:rsidR="003F2A03" w:rsidRPr="0006468E" w14:paraId="5D55589D" w14:textId="77777777" w:rsidTr="00750615">
        <w:trPr>
          <w:trHeight w:val="55"/>
        </w:trPr>
        <w:tc>
          <w:tcPr>
            <w:tcW w:w="4318" w:type="dxa"/>
            <w:tcBorders>
              <w:top w:val="nil"/>
              <w:left w:val="nil"/>
              <w:bottom w:val="nil"/>
              <w:right w:val="nil"/>
            </w:tcBorders>
            <w:vAlign w:val="center"/>
          </w:tcPr>
          <w:p w14:paraId="4299D784" w14:textId="086F7188" w:rsidR="003F2A03" w:rsidRPr="0006468E" w:rsidRDefault="003F2A03" w:rsidP="003F2A03">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887" w:type="dxa"/>
            <w:noWrap/>
          </w:tcPr>
          <w:p w14:paraId="37516181" w14:textId="2127D64B" w:rsidR="003F2A03" w:rsidRPr="0006468E" w:rsidRDefault="003F2A03"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2A03">
              <w:rPr>
                <w:rFonts w:ascii="Arial" w:hAnsi="Arial" w:cs="Arial"/>
              </w:rPr>
              <w:t>447,743,001</w:t>
            </w:r>
          </w:p>
        </w:tc>
        <w:tc>
          <w:tcPr>
            <w:tcW w:w="1888" w:type="dxa"/>
            <w:noWrap/>
          </w:tcPr>
          <w:p w14:paraId="481652E7" w14:textId="1054C9A0" w:rsidR="003F2A03" w:rsidRPr="0006468E" w:rsidRDefault="003F2A03"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2A03">
              <w:rPr>
                <w:rFonts w:ascii="Arial" w:hAnsi="Arial" w:cs="Arial"/>
              </w:rPr>
              <w:t>120,626,118</w:t>
            </w:r>
          </w:p>
        </w:tc>
        <w:tc>
          <w:tcPr>
            <w:tcW w:w="1887" w:type="dxa"/>
            <w:noWrap/>
          </w:tcPr>
          <w:p w14:paraId="1B7734DF" w14:textId="1FC7B274" w:rsidR="003F2A03" w:rsidRPr="0006468E" w:rsidRDefault="003F2A03"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2A03">
              <w:rPr>
                <w:rFonts w:ascii="Arial" w:hAnsi="Arial" w:cs="Arial"/>
              </w:rPr>
              <w:t>1,327,960</w:t>
            </w:r>
          </w:p>
        </w:tc>
        <w:tc>
          <w:tcPr>
            <w:tcW w:w="1888" w:type="dxa"/>
            <w:noWrap/>
          </w:tcPr>
          <w:p w14:paraId="47341764" w14:textId="3D5B97F6" w:rsidR="003F2A03" w:rsidRPr="0006468E" w:rsidRDefault="003F2A03" w:rsidP="00750615">
            <w:pPr>
              <w:pBdr>
                <w:bottom w:val="single" w:sz="4" w:space="1" w:color="auto"/>
              </w:pBdr>
              <w:tabs>
                <w:tab w:val="decimal" w:pos="1515"/>
              </w:tabs>
              <w:overflowPunct/>
              <w:autoSpaceDE/>
              <w:autoSpaceDN/>
              <w:adjustRightInd/>
              <w:spacing w:line="340" w:lineRule="exact"/>
              <w:textAlignment w:val="auto"/>
              <w:rPr>
                <w:rFonts w:ascii="Arial" w:hAnsi="Arial" w:cs="Arial"/>
              </w:rPr>
            </w:pPr>
            <w:r w:rsidRPr="003F2A03">
              <w:rPr>
                <w:rFonts w:ascii="Arial" w:hAnsi="Arial" w:cs="Arial"/>
              </w:rPr>
              <w:t>-</w:t>
            </w:r>
          </w:p>
        </w:tc>
        <w:tc>
          <w:tcPr>
            <w:tcW w:w="1888" w:type="dxa"/>
            <w:gridSpan w:val="2"/>
            <w:noWrap/>
          </w:tcPr>
          <w:p w14:paraId="1E813184" w14:textId="5EF16833" w:rsidR="003F2A03" w:rsidRPr="00756472" w:rsidRDefault="003F2A03" w:rsidP="00750615">
            <w:pPr>
              <w:pBdr>
                <w:bottom w:val="single" w:sz="4" w:space="1" w:color="auto"/>
              </w:pBdr>
              <w:tabs>
                <w:tab w:val="decimal" w:pos="1620"/>
              </w:tabs>
              <w:spacing w:line="340" w:lineRule="exact"/>
              <w:rPr>
                <w:rFonts w:ascii="Arial" w:hAnsi="Arial" w:cs="Arial"/>
              </w:rPr>
            </w:pPr>
            <w:r w:rsidRPr="003F2A03">
              <w:rPr>
                <w:rFonts w:ascii="Arial" w:hAnsi="Arial" w:cs="Arial"/>
              </w:rPr>
              <w:t>569,697,079</w:t>
            </w:r>
          </w:p>
        </w:tc>
      </w:tr>
      <w:tr w:rsidR="004C06C2" w:rsidRPr="0006468E" w14:paraId="1767C631" w14:textId="77777777" w:rsidTr="00750615">
        <w:trPr>
          <w:trHeight w:val="55"/>
        </w:trPr>
        <w:tc>
          <w:tcPr>
            <w:tcW w:w="4318" w:type="dxa"/>
            <w:tcBorders>
              <w:top w:val="nil"/>
              <w:left w:val="nil"/>
              <w:bottom w:val="nil"/>
              <w:right w:val="nil"/>
            </w:tcBorders>
            <w:noWrap/>
            <w:vAlign w:val="center"/>
          </w:tcPr>
          <w:p w14:paraId="2E3559B3" w14:textId="77777777" w:rsidR="004C06C2" w:rsidRPr="0006468E" w:rsidRDefault="004C06C2" w:rsidP="004C06C2">
            <w:pPr>
              <w:overflowPunct/>
              <w:autoSpaceDE/>
              <w:autoSpaceDN/>
              <w:adjustRightInd/>
              <w:spacing w:line="340" w:lineRule="exact"/>
              <w:jc w:val="both"/>
              <w:textAlignment w:val="auto"/>
              <w:rPr>
                <w:rFonts w:ascii="Arial" w:hAnsi="Arial" w:cs="Arial"/>
              </w:rPr>
            </w:pPr>
            <w:r w:rsidRPr="0006468E">
              <w:rPr>
                <w:rFonts w:ascii="Arial" w:hAnsi="Arial" w:cs="Arial"/>
                <w:b/>
                <w:bCs/>
              </w:rPr>
              <w:t>Net book value</w:t>
            </w:r>
          </w:p>
        </w:tc>
        <w:tc>
          <w:tcPr>
            <w:tcW w:w="1887" w:type="dxa"/>
            <w:tcBorders>
              <w:left w:val="nil"/>
              <w:right w:val="nil"/>
            </w:tcBorders>
            <w:noWrap/>
            <w:vAlign w:val="bottom"/>
          </w:tcPr>
          <w:p w14:paraId="4F8E6A34" w14:textId="7777777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p>
        </w:tc>
        <w:tc>
          <w:tcPr>
            <w:tcW w:w="1888" w:type="dxa"/>
            <w:tcBorders>
              <w:left w:val="nil"/>
              <w:right w:val="nil"/>
            </w:tcBorders>
            <w:noWrap/>
            <w:vAlign w:val="bottom"/>
          </w:tcPr>
          <w:p w14:paraId="258D3EB5" w14:textId="7777777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p>
        </w:tc>
        <w:tc>
          <w:tcPr>
            <w:tcW w:w="1887" w:type="dxa"/>
            <w:tcBorders>
              <w:left w:val="nil"/>
              <w:right w:val="nil"/>
            </w:tcBorders>
            <w:noWrap/>
            <w:vAlign w:val="bottom"/>
          </w:tcPr>
          <w:p w14:paraId="36AB7C39" w14:textId="7777777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p>
        </w:tc>
        <w:tc>
          <w:tcPr>
            <w:tcW w:w="1888" w:type="dxa"/>
            <w:tcBorders>
              <w:left w:val="nil"/>
              <w:right w:val="nil"/>
            </w:tcBorders>
            <w:vAlign w:val="bottom"/>
          </w:tcPr>
          <w:p w14:paraId="6BC961B5" w14:textId="77777777" w:rsidR="004C06C2" w:rsidRPr="0006468E" w:rsidRDefault="004C06C2" w:rsidP="00750615">
            <w:pPr>
              <w:tabs>
                <w:tab w:val="decimal" w:pos="1515"/>
              </w:tabs>
              <w:overflowPunct/>
              <w:autoSpaceDE/>
              <w:autoSpaceDN/>
              <w:adjustRightInd/>
              <w:spacing w:line="340" w:lineRule="exact"/>
              <w:textAlignment w:val="auto"/>
              <w:rPr>
                <w:rFonts w:ascii="Arial" w:hAnsi="Arial" w:cs="Arial"/>
              </w:rPr>
            </w:pPr>
          </w:p>
        </w:tc>
        <w:tc>
          <w:tcPr>
            <w:tcW w:w="1888" w:type="dxa"/>
            <w:gridSpan w:val="2"/>
            <w:tcBorders>
              <w:left w:val="nil"/>
              <w:right w:val="nil"/>
            </w:tcBorders>
            <w:noWrap/>
            <w:vAlign w:val="bottom"/>
          </w:tcPr>
          <w:p w14:paraId="19136072" w14:textId="77777777" w:rsidR="004C06C2" w:rsidRPr="0006468E" w:rsidRDefault="004C06C2" w:rsidP="00750615">
            <w:pPr>
              <w:tabs>
                <w:tab w:val="decimal" w:pos="1620"/>
              </w:tabs>
              <w:overflowPunct/>
              <w:autoSpaceDE/>
              <w:autoSpaceDN/>
              <w:adjustRightInd/>
              <w:spacing w:line="340" w:lineRule="exact"/>
              <w:textAlignment w:val="auto"/>
              <w:rPr>
                <w:rFonts w:ascii="Arial" w:hAnsi="Arial" w:cs="Arial"/>
              </w:rPr>
            </w:pPr>
          </w:p>
        </w:tc>
      </w:tr>
      <w:tr w:rsidR="004C06C2" w:rsidRPr="0006468E" w14:paraId="1B73AD61" w14:textId="77777777" w:rsidTr="00750615">
        <w:trPr>
          <w:trHeight w:val="55"/>
        </w:trPr>
        <w:tc>
          <w:tcPr>
            <w:tcW w:w="4318" w:type="dxa"/>
            <w:tcBorders>
              <w:top w:val="nil"/>
              <w:left w:val="nil"/>
              <w:bottom w:val="nil"/>
              <w:right w:val="nil"/>
            </w:tcBorders>
            <w:noWrap/>
            <w:vAlign w:val="center"/>
          </w:tcPr>
          <w:p w14:paraId="032AF1F0" w14:textId="177EEB1D" w:rsidR="004C06C2" w:rsidRPr="0006468E" w:rsidRDefault="004C06C2" w:rsidP="004C06C2">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2024</w:t>
            </w:r>
          </w:p>
        </w:tc>
        <w:tc>
          <w:tcPr>
            <w:tcW w:w="1887" w:type="dxa"/>
            <w:tcBorders>
              <w:top w:val="nil"/>
              <w:left w:val="nil"/>
              <w:right w:val="nil"/>
            </w:tcBorders>
            <w:noWrap/>
          </w:tcPr>
          <w:p w14:paraId="7F11F51D" w14:textId="6C960A2E" w:rsidR="004C06C2" w:rsidRPr="0006468E" w:rsidRDefault="004C06C2"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97,320,512 </w:t>
            </w:r>
          </w:p>
        </w:tc>
        <w:tc>
          <w:tcPr>
            <w:tcW w:w="1888" w:type="dxa"/>
            <w:tcBorders>
              <w:top w:val="nil"/>
              <w:left w:val="nil"/>
              <w:right w:val="nil"/>
            </w:tcBorders>
            <w:noWrap/>
          </w:tcPr>
          <w:p w14:paraId="6EF568CC" w14:textId="5ED11A73" w:rsidR="004C06C2" w:rsidRPr="0006468E" w:rsidRDefault="004C06C2"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32,114,762 </w:t>
            </w:r>
          </w:p>
        </w:tc>
        <w:tc>
          <w:tcPr>
            <w:tcW w:w="1887" w:type="dxa"/>
            <w:tcBorders>
              <w:top w:val="nil"/>
              <w:left w:val="nil"/>
              <w:right w:val="nil"/>
            </w:tcBorders>
            <w:noWrap/>
          </w:tcPr>
          <w:p w14:paraId="57C23F56" w14:textId="28807CAE" w:rsidR="004C06C2" w:rsidRPr="0006468E" w:rsidRDefault="004C06C2"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1,150,897 </w:t>
            </w:r>
          </w:p>
        </w:tc>
        <w:tc>
          <w:tcPr>
            <w:tcW w:w="1888" w:type="dxa"/>
            <w:tcBorders>
              <w:top w:val="nil"/>
              <w:left w:val="nil"/>
              <w:right w:val="nil"/>
            </w:tcBorders>
          </w:tcPr>
          <w:p w14:paraId="5204AF5E" w14:textId="67AF48DB" w:rsidR="004C06C2" w:rsidRPr="0006468E" w:rsidRDefault="004C06C2"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3F4670">
              <w:rPr>
                <w:rFonts w:ascii="Arial" w:hAnsi="Arial" w:cs="Arial"/>
              </w:rPr>
              <w:t xml:space="preserve"> 871,553 </w:t>
            </w:r>
          </w:p>
        </w:tc>
        <w:tc>
          <w:tcPr>
            <w:tcW w:w="1888" w:type="dxa"/>
            <w:gridSpan w:val="2"/>
            <w:tcBorders>
              <w:top w:val="nil"/>
              <w:left w:val="nil"/>
              <w:right w:val="nil"/>
            </w:tcBorders>
            <w:noWrap/>
          </w:tcPr>
          <w:p w14:paraId="5E6D200E" w14:textId="4D3B4670" w:rsidR="004C06C2" w:rsidRPr="0006468E" w:rsidRDefault="004C06C2" w:rsidP="00750615">
            <w:pPr>
              <w:pBdr>
                <w:bottom w:val="double" w:sz="4" w:space="1" w:color="auto"/>
              </w:pBdr>
              <w:tabs>
                <w:tab w:val="decimal" w:pos="1620"/>
              </w:tabs>
              <w:overflowPunct/>
              <w:autoSpaceDE/>
              <w:autoSpaceDN/>
              <w:adjustRightInd/>
              <w:spacing w:line="340" w:lineRule="exact"/>
              <w:textAlignment w:val="auto"/>
              <w:rPr>
                <w:rFonts w:ascii="Arial" w:hAnsi="Arial" w:cs="Arial"/>
              </w:rPr>
            </w:pPr>
            <w:r w:rsidRPr="003F4670">
              <w:rPr>
                <w:rFonts w:ascii="Arial" w:hAnsi="Arial" w:cs="Arial"/>
              </w:rPr>
              <w:t xml:space="preserve"> 131,457,724 </w:t>
            </w:r>
          </w:p>
        </w:tc>
      </w:tr>
      <w:tr w:rsidR="00076D0C" w:rsidRPr="0006468E" w14:paraId="09074037" w14:textId="77777777" w:rsidTr="00750615">
        <w:trPr>
          <w:trHeight w:val="438"/>
        </w:trPr>
        <w:tc>
          <w:tcPr>
            <w:tcW w:w="4318" w:type="dxa"/>
            <w:tcBorders>
              <w:top w:val="nil"/>
              <w:left w:val="nil"/>
              <w:bottom w:val="nil"/>
              <w:right w:val="nil"/>
            </w:tcBorders>
            <w:noWrap/>
            <w:vAlign w:val="center"/>
          </w:tcPr>
          <w:p w14:paraId="3FCF121E" w14:textId="1414CCE8" w:rsidR="00076D0C" w:rsidRPr="0006468E" w:rsidRDefault="00076D0C" w:rsidP="00076D0C">
            <w:pPr>
              <w:overflowPunct/>
              <w:autoSpaceDE/>
              <w:autoSpaceDN/>
              <w:adjustRightInd/>
              <w:spacing w:line="340" w:lineRule="exact"/>
              <w:textAlignment w:val="auto"/>
              <w:rPr>
                <w:rFonts w:ascii="Arial" w:hAnsi="Arial" w:cs="Arial"/>
              </w:rPr>
            </w:pPr>
            <w:r w:rsidRPr="0006468E">
              <w:rPr>
                <w:rFonts w:ascii="Arial" w:hAnsi="Arial" w:cs="Arial"/>
              </w:rPr>
              <w:t xml:space="preserve">31 December </w:t>
            </w:r>
            <w:r>
              <w:rPr>
                <w:rFonts w:ascii="Arial" w:hAnsi="Arial" w:cs="Arial"/>
              </w:rPr>
              <w:t>2025</w:t>
            </w:r>
          </w:p>
        </w:tc>
        <w:tc>
          <w:tcPr>
            <w:tcW w:w="1887" w:type="dxa"/>
            <w:tcBorders>
              <w:top w:val="nil"/>
              <w:left w:val="nil"/>
              <w:right w:val="nil"/>
            </w:tcBorders>
            <w:noWrap/>
          </w:tcPr>
          <w:p w14:paraId="39B59671" w14:textId="7DAB9A6A" w:rsidR="00076D0C" w:rsidRPr="0006468E" w:rsidRDefault="00076D0C"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76D0C">
              <w:rPr>
                <w:rFonts w:ascii="Arial" w:hAnsi="Arial" w:cs="Arial"/>
              </w:rPr>
              <w:t>68,575,666</w:t>
            </w:r>
          </w:p>
        </w:tc>
        <w:tc>
          <w:tcPr>
            <w:tcW w:w="1888" w:type="dxa"/>
            <w:tcBorders>
              <w:top w:val="nil"/>
              <w:left w:val="nil"/>
              <w:right w:val="nil"/>
            </w:tcBorders>
            <w:noWrap/>
          </w:tcPr>
          <w:p w14:paraId="06594864" w14:textId="3B4FDD67" w:rsidR="00076D0C" w:rsidRPr="0006468E" w:rsidRDefault="00076D0C"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76D0C">
              <w:rPr>
                <w:rFonts w:ascii="Arial" w:hAnsi="Arial" w:cs="Arial"/>
              </w:rPr>
              <w:t>25,251,852</w:t>
            </w:r>
          </w:p>
        </w:tc>
        <w:tc>
          <w:tcPr>
            <w:tcW w:w="1887" w:type="dxa"/>
            <w:tcBorders>
              <w:top w:val="nil"/>
              <w:left w:val="nil"/>
              <w:right w:val="nil"/>
            </w:tcBorders>
            <w:noWrap/>
          </w:tcPr>
          <w:p w14:paraId="2A3AE7EA" w14:textId="01ED8CDE" w:rsidR="00076D0C" w:rsidRPr="0006468E" w:rsidRDefault="00076D0C"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76D0C">
              <w:rPr>
                <w:rFonts w:ascii="Arial" w:hAnsi="Arial" w:cs="Arial"/>
              </w:rPr>
              <w:t>809,031</w:t>
            </w:r>
          </w:p>
        </w:tc>
        <w:tc>
          <w:tcPr>
            <w:tcW w:w="1888" w:type="dxa"/>
            <w:tcBorders>
              <w:top w:val="nil"/>
              <w:left w:val="nil"/>
              <w:right w:val="nil"/>
            </w:tcBorders>
          </w:tcPr>
          <w:p w14:paraId="30DFCFB4" w14:textId="1141C8F7" w:rsidR="00076D0C" w:rsidRPr="0006468E" w:rsidRDefault="00076D0C" w:rsidP="00750615">
            <w:pPr>
              <w:pBdr>
                <w:bottom w:val="double" w:sz="4" w:space="1" w:color="auto"/>
              </w:pBdr>
              <w:tabs>
                <w:tab w:val="decimal" w:pos="1515"/>
              </w:tabs>
              <w:overflowPunct/>
              <w:autoSpaceDE/>
              <w:autoSpaceDN/>
              <w:adjustRightInd/>
              <w:spacing w:line="340" w:lineRule="exact"/>
              <w:textAlignment w:val="auto"/>
              <w:rPr>
                <w:rFonts w:ascii="Arial" w:hAnsi="Arial" w:cs="Arial"/>
              </w:rPr>
            </w:pPr>
            <w:r w:rsidRPr="00076D0C">
              <w:rPr>
                <w:rFonts w:ascii="Arial" w:hAnsi="Arial" w:cs="Arial"/>
              </w:rPr>
              <w:t>723,365</w:t>
            </w:r>
          </w:p>
        </w:tc>
        <w:tc>
          <w:tcPr>
            <w:tcW w:w="1888" w:type="dxa"/>
            <w:gridSpan w:val="2"/>
            <w:tcBorders>
              <w:top w:val="nil"/>
              <w:left w:val="nil"/>
              <w:right w:val="nil"/>
            </w:tcBorders>
            <w:noWrap/>
          </w:tcPr>
          <w:p w14:paraId="6DCDBE37" w14:textId="23C75492" w:rsidR="00076D0C" w:rsidRPr="0006468E" w:rsidRDefault="00076D0C" w:rsidP="00750615">
            <w:pPr>
              <w:pBdr>
                <w:bottom w:val="double" w:sz="4" w:space="1" w:color="auto"/>
              </w:pBdr>
              <w:tabs>
                <w:tab w:val="decimal" w:pos="1620"/>
              </w:tabs>
              <w:overflowPunct/>
              <w:autoSpaceDE/>
              <w:autoSpaceDN/>
              <w:adjustRightInd/>
              <w:spacing w:line="340" w:lineRule="exact"/>
              <w:textAlignment w:val="auto"/>
              <w:rPr>
                <w:rFonts w:ascii="Arial" w:hAnsi="Arial" w:cs="Arial"/>
              </w:rPr>
            </w:pPr>
            <w:r w:rsidRPr="00076D0C">
              <w:rPr>
                <w:rFonts w:ascii="Arial" w:hAnsi="Arial" w:cs="Arial"/>
              </w:rPr>
              <w:t>95,359,914</w:t>
            </w:r>
          </w:p>
        </w:tc>
      </w:tr>
      <w:tr w:rsidR="004C06C2" w:rsidRPr="0006468E" w14:paraId="39BDAE59" w14:textId="77777777" w:rsidTr="00750615">
        <w:trPr>
          <w:trHeight w:val="55"/>
        </w:trPr>
        <w:tc>
          <w:tcPr>
            <w:tcW w:w="4318" w:type="dxa"/>
            <w:tcBorders>
              <w:top w:val="nil"/>
              <w:left w:val="nil"/>
              <w:bottom w:val="nil"/>
              <w:right w:val="nil"/>
            </w:tcBorders>
            <w:noWrap/>
            <w:vAlign w:val="center"/>
          </w:tcPr>
          <w:p w14:paraId="763737BF" w14:textId="77777777" w:rsidR="004C06C2" w:rsidRPr="0006468E" w:rsidRDefault="004C06C2" w:rsidP="004C06C2">
            <w:pPr>
              <w:overflowPunct/>
              <w:autoSpaceDE/>
              <w:autoSpaceDN/>
              <w:adjustRightInd/>
              <w:spacing w:line="340" w:lineRule="exact"/>
              <w:textAlignment w:val="auto"/>
              <w:rPr>
                <w:rFonts w:ascii="Arial" w:hAnsi="Arial" w:cs="Arial"/>
                <w:b/>
                <w:bCs/>
              </w:rPr>
            </w:pPr>
            <w:r w:rsidRPr="0006468E">
              <w:rPr>
                <w:rFonts w:ascii="Arial" w:hAnsi="Arial" w:cs="Arial"/>
                <w:b/>
                <w:bCs/>
              </w:rPr>
              <w:t>Depreciation for the year</w:t>
            </w:r>
          </w:p>
        </w:tc>
        <w:tc>
          <w:tcPr>
            <w:tcW w:w="1887" w:type="dxa"/>
            <w:tcBorders>
              <w:top w:val="nil"/>
              <w:left w:val="nil"/>
              <w:bottom w:val="nil"/>
              <w:right w:val="nil"/>
            </w:tcBorders>
            <w:noWrap/>
            <w:vAlign w:val="bottom"/>
          </w:tcPr>
          <w:p w14:paraId="1863ABA9" w14:textId="77777777" w:rsidR="004C06C2" w:rsidRPr="0006468E" w:rsidRDefault="004C06C2" w:rsidP="004C06C2">
            <w:pPr>
              <w:tabs>
                <w:tab w:val="decimal" w:pos="1425"/>
              </w:tabs>
              <w:overflowPunct/>
              <w:autoSpaceDE/>
              <w:autoSpaceDN/>
              <w:adjustRightInd/>
              <w:spacing w:line="340" w:lineRule="exact"/>
              <w:textAlignment w:val="auto"/>
              <w:rPr>
                <w:rFonts w:ascii="Arial" w:hAnsi="Arial" w:cs="Arial"/>
              </w:rPr>
            </w:pPr>
          </w:p>
        </w:tc>
        <w:tc>
          <w:tcPr>
            <w:tcW w:w="1888" w:type="dxa"/>
            <w:tcBorders>
              <w:top w:val="nil"/>
              <w:left w:val="nil"/>
              <w:bottom w:val="nil"/>
              <w:right w:val="nil"/>
            </w:tcBorders>
            <w:noWrap/>
            <w:vAlign w:val="bottom"/>
          </w:tcPr>
          <w:p w14:paraId="42BD40FF" w14:textId="77777777" w:rsidR="004C06C2" w:rsidRPr="0006468E" w:rsidRDefault="004C06C2" w:rsidP="004C06C2">
            <w:pPr>
              <w:tabs>
                <w:tab w:val="decimal" w:pos="1425"/>
              </w:tabs>
              <w:overflowPunct/>
              <w:autoSpaceDE/>
              <w:autoSpaceDN/>
              <w:adjustRightInd/>
              <w:spacing w:line="340" w:lineRule="exact"/>
              <w:textAlignment w:val="auto"/>
              <w:rPr>
                <w:rFonts w:ascii="Arial" w:hAnsi="Arial" w:cs="Arial"/>
              </w:rPr>
            </w:pPr>
          </w:p>
        </w:tc>
        <w:tc>
          <w:tcPr>
            <w:tcW w:w="1887" w:type="dxa"/>
            <w:tcBorders>
              <w:top w:val="nil"/>
              <w:left w:val="nil"/>
              <w:bottom w:val="nil"/>
              <w:right w:val="nil"/>
            </w:tcBorders>
            <w:noWrap/>
            <w:vAlign w:val="bottom"/>
          </w:tcPr>
          <w:p w14:paraId="71733EDD" w14:textId="77777777" w:rsidR="004C06C2" w:rsidRPr="0006468E" w:rsidRDefault="004C06C2" w:rsidP="004C06C2">
            <w:pPr>
              <w:tabs>
                <w:tab w:val="decimal" w:pos="1425"/>
              </w:tabs>
              <w:overflowPunct/>
              <w:autoSpaceDE/>
              <w:autoSpaceDN/>
              <w:adjustRightInd/>
              <w:spacing w:line="340" w:lineRule="exact"/>
              <w:textAlignment w:val="auto"/>
              <w:rPr>
                <w:rFonts w:ascii="Arial" w:hAnsi="Arial" w:cs="Arial"/>
              </w:rPr>
            </w:pPr>
          </w:p>
        </w:tc>
        <w:tc>
          <w:tcPr>
            <w:tcW w:w="1888" w:type="dxa"/>
            <w:tcBorders>
              <w:top w:val="nil"/>
              <w:left w:val="nil"/>
              <w:bottom w:val="nil"/>
              <w:right w:val="nil"/>
            </w:tcBorders>
          </w:tcPr>
          <w:p w14:paraId="6D3FA862" w14:textId="77777777" w:rsidR="004C06C2" w:rsidRPr="0006468E" w:rsidRDefault="004C06C2" w:rsidP="004C06C2">
            <w:pPr>
              <w:tabs>
                <w:tab w:val="decimal" w:pos="1425"/>
              </w:tabs>
              <w:overflowPunct/>
              <w:autoSpaceDE/>
              <w:autoSpaceDN/>
              <w:adjustRightInd/>
              <w:spacing w:line="340" w:lineRule="exact"/>
              <w:textAlignment w:val="auto"/>
              <w:rPr>
                <w:rFonts w:ascii="Arial" w:hAnsi="Arial" w:cs="Arial"/>
              </w:rPr>
            </w:pPr>
          </w:p>
        </w:tc>
        <w:tc>
          <w:tcPr>
            <w:tcW w:w="1888" w:type="dxa"/>
            <w:gridSpan w:val="2"/>
            <w:tcBorders>
              <w:top w:val="nil"/>
              <w:left w:val="nil"/>
              <w:right w:val="nil"/>
            </w:tcBorders>
            <w:noWrap/>
            <w:vAlign w:val="bottom"/>
          </w:tcPr>
          <w:p w14:paraId="29D05E48" w14:textId="77777777" w:rsidR="004C06C2" w:rsidRPr="0006468E" w:rsidRDefault="004C06C2" w:rsidP="004C06C2">
            <w:pPr>
              <w:tabs>
                <w:tab w:val="decimal" w:pos="1425"/>
              </w:tabs>
              <w:overflowPunct/>
              <w:autoSpaceDE/>
              <w:autoSpaceDN/>
              <w:adjustRightInd/>
              <w:spacing w:line="340" w:lineRule="exact"/>
              <w:textAlignment w:val="auto"/>
              <w:rPr>
                <w:rFonts w:ascii="Arial" w:hAnsi="Arial" w:cs="Arial"/>
              </w:rPr>
            </w:pPr>
          </w:p>
        </w:tc>
      </w:tr>
      <w:tr w:rsidR="004C06C2" w:rsidRPr="0006468E" w14:paraId="246C5AA6" w14:textId="77777777" w:rsidTr="00750615">
        <w:trPr>
          <w:trHeight w:val="348"/>
        </w:trPr>
        <w:tc>
          <w:tcPr>
            <w:tcW w:w="11880" w:type="dxa"/>
            <w:gridSpan w:val="6"/>
            <w:tcBorders>
              <w:top w:val="nil"/>
              <w:left w:val="nil"/>
              <w:bottom w:val="nil"/>
            </w:tcBorders>
            <w:noWrap/>
          </w:tcPr>
          <w:p w14:paraId="2B55A114" w14:textId="5A5DBCB5" w:rsidR="004C06C2" w:rsidRPr="0006468E" w:rsidRDefault="004C06C2" w:rsidP="004C06C2">
            <w:pPr>
              <w:overflowPunct/>
              <w:autoSpaceDE/>
              <w:autoSpaceDN/>
              <w:adjustRightInd/>
              <w:spacing w:line="340" w:lineRule="exact"/>
              <w:textAlignment w:val="auto"/>
              <w:rPr>
                <w:rFonts w:ascii="Arial" w:hAnsi="Arial" w:cs="Arial"/>
              </w:rPr>
            </w:pPr>
            <w:r>
              <w:rPr>
                <w:rFonts w:ascii="Arial" w:hAnsi="Arial" w:cs="Arial"/>
              </w:rPr>
              <w:t>2024</w:t>
            </w:r>
            <w:r w:rsidRPr="0006468E">
              <w:rPr>
                <w:rFonts w:ascii="Arial" w:hAnsi="Arial" w:cs="Arial"/>
              </w:rPr>
              <w:t xml:space="preserve"> (Baht </w:t>
            </w:r>
            <w:r w:rsidR="009F7416">
              <w:rPr>
                <w:rFonts w:ascii="Arial" w:hAnsi="Arial" w:cs="Arial"/>
              </w:rPr>
              <w:t>39</w:t>
            </w:r>
            <w:r w:rsidRPr="0006468E">
              <w:rPr>
                <w:rFonts w:ascii="Arial" w:hAnsi="Arial" w:cs="Arial"/>
              </w:rPr>
              <w:t xml:space="preserve"> million included in costs of service and rental, and the remaining balance included in administrative expense</w:t>
            </w:r>
            <w:r>
              <w:rPr>
                <w:rFonts w:ascii="Arial" w:hAnsi="Arial" w:cs="Arial"/>
              </w:rPr>
              <w:t>s</w:t>
            </w:r>
            <w:r w:rsidRPr="0006468E">
              <w:rPr>
                <w:rFonts w:ascii="Arial" w:hAnsi="Arial" w:cs="Arial"/>
              </w:rPr>
              <w:t>)</w:t>
            </w:r>
          </w:p>
        </w:tc>
        <w:tc>
          <w:tcPr>
            <w:tcW w:w="1876" w:type="dxa"/>
            <w:tcBorders>
              <w:top w:val="nil"/>
              <w:bottom w:val="nil"/>
              <w:right w:val="nil"/>
            </w:tcBorders>
            <w:vAlign w:val="bottom"/>
          </w:tcPr>
          <w:p w14:paraId="4C5D9A00" w14:textId="4835E819" w:rsidR="004C06C2" w:rsidRPr="0006468E" w:rsidRDefault="004C06C2" w:rsidP="001A27D4">
            <w:pPr>
              <w:pBdr>
                <w:bottom w:val="double" w:sz="4" w:space="1" w:color="auto"/>
              </w:pBdr>
              <w:tabs>
                <w:tab w:val="decimal" w:pos="1425"/>
              </w:tabs>
              <w:overflowPunct/>
              <w:autoSpaceDE/>
              <w:autoSpaceDN/>
              <w:adjustRightInd/>
              <w:spacing w:line="340" w:lineRule="exact"/>
              <w:jc w:val="right"/>
              <w:textAlignment w:val="auto"/>
              <w:rPr>
                <w:rFonts w:ascii="Arial" w:hAnsi="Arial" w:cs="Arial"/>
              </w:rPr>
            </w:pPr>
            <w:r w:rsidRPr="00FB1C66">
              <w:rPr>
                <w:rFonts w:ascii="Arial" w:hAnsi="Arial" w:cs="Arial"/>
              </w:rPr>
              <w:t>43,608,682</w:t>
            </w:r>
          </w:p>
        </w:tc>
      </w:tr>
      <w:tr w:rsidR="004C06C2" w:rsidRPr="0006468E" w14:paraId="6EB192C4" w14:textId="77777777" w:rsidTr="00750615">
        <w:trPr>
          <w:trHeight w:val="55"/>
        </w:trPr>
        <w:tc>
          <w:tcPr>
            <w:tcW w:w="11880" w:type="dxa"/>
            <w:gridSpan w:val="6"/>
            <w:tcBorders>
              <w:top w:val="nil"/>
              <w:left w:val="nil"/>
              <w:bottom w:val="nil"/>
            </w:tcBorders>
            <w:noWrap/>
            <w:vAlign w:val="center"/>
          </w:tcPr>
          <w:p w14:paraId="066FC293" w14:textId="4C7B2018" w:rsidR="004C06C2" w:rsidRPr="0006468E" w:rsidRDefault="004C06C2" w:rsidP="004C06C2">
            <w:pPr>
              <w:overflowPunct/>
              <w:autoSpaceDE/>
              <w:autoSpaceDN/>
              <w:adjustRightInd/>
              <w:spacing w:line="340" w:lineRule="exact"/>
              <w:textAlignment w:val="auto"/>
              <w:rPr>
                <w:rFonts w:ascii="Arial" w:hAnsi="Arial" w:cs="Arial"/>
              </w:rPr>
            </w:pPr>
            <w:r>
              <w:rPr>
                <w:rFonts w:ascii="Arial" w:hAnsi="Arial" w:cs="Arial"/>
              </w:rPr>
              <w:t>2025</w:t>
            </w:r>
            <w:r w:rsidRPr="0006468E">
              <w:rPr>
                <w:rFonts w:ascii="Arial" w:hAnsi="Arial" w:cs="Arial"/>
              </w:rPr>
              <w:t xml:space="preserve"> (Baht </w:t>
            </w:r>
            <w:r w:rsidR="004048FF">
              <w:rPr>
                <w:rFonts w:ascii="Arial" w:hAnsi="Arial" w:cs="Arial"/>
              </w:rPr>
              <w:t>34</w:t>
            </w:r>
            <w:r w:rsidRPr="0006468E">
              <w:rPr>
                <w:rFonts w:ascii="Arial" w:hAnsi="Arial" w:cs="Arial"/>
              </w:rPr>
              <w:t xml:space="preserve"> million included in costs of service and rental, and the remaining balance included in administrative expense</w:t>
            </w:r>
            <w:r>
              <w:rPr>
                <w:rFonts w:ascii="Arial" w:hAnsi="Arial" w:cs="Arial"/>
              </w:rPr>
              <w:t>s</w:t>
            </w:r>
            <w:r w:rsidRPr="0006468E">
              <w:rPr>
                <w:rFonts w:ascii="Arial" w:hAnsi="Arial" w:cs="Arial"/>
              </w:rPr>
              <w:t>)</w:t>
            </w:r>
          </w:p>
        </w:tc>
        <w:tc>
          <w:tcPr>
            <w:tcW w:w="1876" w:type="dxa"/>
            <w:tcBorders>
              <w:top w:val="nil"/>
              <w:bottom w:val="nil"/>
              <w:right w:val="nil"/>
            </w:tcBorders>
            <w:vAlign w:val="bottom"/>
          </w:tcPr>
          <w:p w14:paraId="1CBB0623" w14:textId="549678BC" w:rsidR="004C06C2" w:rsidRPr="0006468E" w:rsidRDefault="00076D0C" w:rsidP="001A27D4">
            <w:pPr>
              <w:pBdr>
                <w:bottom w:val="double" w:sz="4" w:space="1" w:color="auto"/>
              </w:pBdr>
              <w:tabs>
                <w:tab w:val="decimal" w:pos="1425"/>
              </w:tabs>
              <w:overflowPunct/>
              <w:autoSpaceDE/>
              <w:autoSpaceDN/>
              <w:adjustRightInd/>
              <w:spacing w:line="340" w:lineRule="exact"/>
              <w:jc w:val="right"/>
              <w:textAlignment w:val="auto"/>
              <w:rPr>
                <w:rFonts w:ascii="Arial" w:hAnsi="Arial" w:cs="Arial"/>
              </w:rPr>
            </w:pPr>
            <w:r>
              <w:rPr>
                <w:rFonts w:ascii="Arial" w:hAnsi="Arial" w:cs="Arial"/>
              </w:rPr>
              <w:t>39,</w:t>
            </w:r>
            <w:r w:rsidR="00BF2C20">
              <w:rPr>
                <w:rFonts w:ascii="Arial" w:hAnsi="Arial" w:cs="Arial"/>
              </w:rPr>
              <w:t>815,563</w:t>
            </w:r>
          </w:p>
        </w:tc>
      </w:tr>
    </w:tbl>
    <w:p w14:paraId="0C2BDF16" w14:textId="1E3B1FC5" w:rsidR="004E0C33" w:rsidRPr="0006468E" w:rsidRDefault="004E0C33" w:rsidP="005305AA">
      <w:pPr>
        <w:tabs>
          <w:tab w:val="left" w:pos="567"/>
        </w:tabs>
        <w:spacing w:before="120" w:after="120" w:line="380" w:lineRule="exact"/>
        <w:ind w:left="547" w:right="-43"/>
        <w:jc w:val="thaiDistribute"/>
        <w:rPr>
          <w:rFonts w:ascii="Arial" w:hAnsi="Arial" w:cstheme="minorBidi"/>
          <w:sz w:val="22"/>
          <w:szCs w:val="22"/>
          <w:highlight w:val="yellow"/>
        </w:rPr>
        <w:sectPr w:rsidR="004E0C33" w:rsidRPr="0006468E" w:rsidSect="00B8489D">
          <w:pgSz w:w="16834" w:h="11909" w:orient="landscape" w:code="9"/>
          <w:pgMar w:top="1296" w:right="1296" w:bottom="2160" w:left="1080" w:header="706" w:footer="706" w:gutter="0"/>
          <w:pgNumType w:chapStyle="1"/>
          <w:cols w:space="720"/>
        </w:sectPr>
      </w:pPr>
    </w:p>
    <w:p w14:paraId="412ACE06" w14:textId="36A75883" w:rsidR="00196767" w:rsidRPr="0006468E" w:rsidRDefault="00196767" w:rsidP="00C81855">
      <w:pPr>
        <w:spacing w:before="120" w:after="120" w:line="380" w:lineRule="exact"/>
        <w:ind w:left="540" w:right="-43"/>
        <w:jc w:val="thaiDistribute"/>
        <w:rPr>
          <w:rFonts w:ascii="Arial" w:hAnsi="Arial" w:cs="Browallia New"/>
          <w:sz w:val="22"/>
          <w:szCs w:val="28"/>
        </w:rPr>
      </w:pPr>
      <w:r w:rsidRPr="0006468E">
        <w:rPr>
          <w:rFonts w:ascii="Arial" w:hAnsi="Arial" w:cs="Arial"/>
          <w:sz w:val="22"/>
          <w:szCs w:val="22"/>
        </w:rPr>
        <w:lastRenderedPageBreak/>
        <w:t xml:space="preserve">As at 31 December </w:t>
      </w:r>
      <w:r w:rsidR="005970EB">
        <w:rPr>
          <w:rFonts w:ascii="Arial" w:hAnsi="Arial" w:cs="Arial"/>
          <w:sz w:val="22"/>
          <w:szCs w:val="22"/>
        </w:rPr>
        <w:t>2025</w:t>
      </w:r>
      <w:r w:rsidRPr="0006468E">
        <w:rPr>
          <w:rFonts w:ascii="Arial" w:hAnsi="Arial" w:cs="Arial"/>
          <w:sz w:val="22"/>
          <w:szCs w:val="22"/>
        </w:rPr>
        <w:t xml:space="preserve">, </w:t>
      </w:r>
      <w:r w:rsidR="00FC3F0D">
        <w:rPr>
          <w:rFonts w:ascii="Arial" w:hAnsi="Arial" w:cs="Arial"/>
          <w:sz w:val="22"/>
          <w:szCs w:val="22"/>
        </w:rPr>
        <w:t xml:space="preserve">the Group has a </w:t>
      </w:r>
      <w:r w:rsidRPr="0006468E">
        <w:rPr>
          <w:rFonts w:ascii="Arial" w:hAnsi="Arial" w:cs="Arial"/>
          <w:sz w:val="22"/>
          <w:szCs w:val="22"/>
        </w:rPr>
        <w:t xml:space="preserve">certain items of plant and equipment were fully depreciated but are still in use. The gross carrying amount before deducting accumulated depreciation and allowance for impairment loss of those assets amounted to approximately Baht </w:t>
      </w:r>
      <w:r w:rsidR="0020117D">
        <w:rPr>
          <w:rFonts w:ascii="Arial" w:hAnsi="Arial" w:cstheme="minorBidi"/>
          <w:sz w:val="22"/>
          <w:szCs w:val="22"/>
        </w:rPr>
        <w:t>5,328</w:t>
      </w:r>
      <w:r w:rsidRPr="0006468E">
        <w:rPr>
          <w:rFonts w:ascii="Arial" w:hAnsi="Arial" w:cs="Arial"/>
          <w:sz w:val="22"/>
          <w:szCs w:val="22"/>
        </w:rPr>
        <w:t xml:space="preserve"> million (</w:t>
      </w:r>
      <w:r w:rsidR="000B44D1">
        <w:rPr>
          <w:rFonts w:ascii="Arial" w:hAnsi="Arial" w:cs="Arial"/>
          <w:sz w:val="22"/>
          <w:szCs w:val="22"/>
        </w:rPr>
        <w:t>2024</w:t>
      </w:r>
      <w:r w:rsidRPr="0006468E">
        <w:rPr>
          <w:rFonts w:ascii="Arial" w:hAnsi="Arial" w:cs="Arial"/>
          <w:sz w:val="22"/>
          <w:szCs w:val="22"/>
        </w:rPr>
        <w:t xml:space="preserve">: Baht </w:t>
      </w:r>
      <w:r w:rsidR="004C06C2">
        <w:rPr>
          <w:rFonts w:ascii="Arial" w:hAnsi="Arial" w:cs="Browallia New"/>
          <w:sz w:val="22"/>
          <w:szCs w:val="28"/>
        </w:rPr>
        <w:t>5,363</w:t>
      </w:r>
      <w:r w:rsidRPr="0006468E">
        <w:rPr>
          <w:rFonts w:ascii="Arial" w:hAnsi="Arial" w:cs="Arial"/>
          <w:sz w:val="22"/>
          <w:szCs w:val="22"/>
        </w:rPr>
        <w:t xml:space="preserve"> million) (the Company only: Baht </w:t>
      </w:r>
      <w:r w:rsidR="00B9017A">
        <w:rPr>
          <w:rFonts w:ascii="Arial" w:hAnsi="Arial" w:cs="Arial"/>
          <w:sz w:val="22"/>
          <w:szCs w:val="22"/>
        </w:rPr>
        <w:t>4</w:t>
      </w:r>
      <w:r w:rsidR="00552956">
        <w:rPr>
          <w:rFonts w:ascii="Arial" w:hAnsi="Arial" w:cs="Arial"/>
          <w:sz w:val="22"/>
          <w:szCs w:val="22"/>
        </w:rPr>
        <w:t>29</w:t>
      </w:r>
      <w:r w:rsidRPr="0006468E">
        <w:rPr>
          <w:rFonts w:ascii="Arial" w:hAnsi="Arial" w:cs="Arial"/>
          <w:sz w:val="22"/>
          <w:szCs w:val="22"/>
        </w:rPr>
        <w:t xml:space="preserve"> million, </w:t>
      </w:r>
      <w:r w:rsidR="000B44D1">
        <w:rPr>
          <w:rFonts w:ascii="Arial" w:hAnsi="Arial" w:cs="Arial"/>
          <w:sz w:val="22"/>
          <w:szCs w:val="22"/>
        </w:rPr>
        <w:t>2024</w:t>
      </w:r>
      <w:r w:rsidRPr="0006468E">
        <w:rPr>
          <w:rFonts w:ascii="Arial" w:hAnsi="Arial" w:cs="Arial"/>
          <w:sz w:val="22"/>
          <w:szCs w:val="22"/>
        </w:rPr>
        <w:t xml:space="preserve">: Baht </w:t>
      </w:r>
      <w:r w:rsidR="004C06C2">
        <w:rPr>
          <w:rFonts w:ascii="Arial" w:hAnsi="Arial" w:cs="Arial"/>
          <w:sz w:val="22"/>
          <w:szCs w:val="22"/>
        </w:rPr>
        <w:t>382</w:t>
      </w:r>
      <w:r w:rsidRPr="0006468E">
        <w:rPr>
          <w:rFonts w:ascii="Arial" w:hAnsi="Arial" w:cs="Arial"/>
          <w:sz w:val="22"/>
          <w:szCs w:val="22"/>
        </w:rPr>
        <w:t xml:space="preserve"> million).</w:t>
      </w:r>
    </w:p>
    <w:p w14:paraId="0A1A1847" w14:textId="4027F10F"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w:t>
      </w:r>
      <w:r w:rsidR="00673535">
        <w:rPr>
          <w:rFonts w:ascii="Arial" w:hAnsi="Arial" w:cs="Arial"/>
          <w:b/>
          <w:bCs/>
          <w:sz w:val="22"/>
          <w:szCs w:val="22"/>
        </w:rPr>
        <w:t>1</w:t>
      </w:r>
      <w:r w:rsidR="006177B8" w:rsidRPr="0006468E">
        <w:rPr>
          <w:rFonts w:ascii="Arial" w:hAnsi="Arial" w:cs="Arial"/>
          <w:b/>
          <w:bCs/>
          <w:sz w:val="22"/>
          <w:szCs w:val="22"/>
        </w:rPr>
        <w:t>.</w:t>
      </w:r>
      <w:r w:rsidR="006177B8" w:rsidRPr="0006468E">
        <w:rPr>
          <w:rFonts w:ascii="Arial" w:hAnsi="Arial" w:cs="Arial"/>
          <w:b/>
          <w:bCs/>
          <w:sz w:val="22"/>
          <w:szCs w:val="22"/>
        </w:rPr>
        <w:tab/>
        <w:t>Goodwill</w:t>
      </w:r>
    </w:p>
    <w:p w14:paraId="262201A2" w14:textId="73A77B52" w:rsidR="006177B8" w:rsidRPr="0006468E" w:rsidRDefault="006177B8" w:rsidP="006177B8">
      <w:pPr>
        <w:tabs>
          <w:tab w:val="left" w:pos="360"/>
        </w:tabs>
        <w:spacing w:before="120" w:after="120" w:line="380" w:lineRule="exact"/>
        <w:ind w:left="547" w:right="58" w:hanging="547"/>
        <w:jc w:val="both"/>
        <w:outlineLvl w:val="0"/>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Goodwill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comprise goodwill on business combination in the following associate and subsidiar</w:t>
      </w:r>
      <w:r w:rsidR="00022CBB" w:rsidRPr="0006468E">
        <w:rPr>
          <w:rFonts w:ascii="Arial" w:hAnsi="Arial" w:cs="Arial"/>
          <w:sz w:val="22"/>
          <w:szCs w:val="22"/>
        </w:rPr>
        <w:t>y:</w:t>
      </w:r>
    </w:p>
    <w:p w14:paraId="01A57348" w14:textId="77777777" w:rsidR="006177B8" w:rsidRPr="0006468E" w:rsidRDefault="006177B8" w:rsidP="006177B8">
      <w:pPr>
        <w:tabs>
          <w:tab w:val="left" w:pos="720"/>
          <w:tab w:val="left" w:pos="1980"/>
        </w:tabs>
        <w:spacing w:line="360" w:lineRule="exact"/>
        <w:ind w:left="360" w:right="52"/>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130"/>
        <w:gridCol w:w="1980"/>
        <w:gridCol w:w="1980"/>
      </w:tblGrid>
      <w:tr w:rsidR="00272D88" w:rsidRPr="0006468E" w14:paraId="430E7756" w14:textId="77777777" w:rsidTr="00A651F7">
        <w:tc>
          <w:tcPr>
            <w:tcW w:w="5130" w:type="dxa"/>
          </w:tcPr>
          <w:p w14:paraId="434432F3" w14:textId="77777777" w:rsidR="006177B8" w:rsidRPr="0006468E" w:rsidRDefault="006177B8" w:rsidP="00A651F7">
            <w:pPr>
              <w:spacing w:line="320" w:lineRule="exact"/>
              <w:ind w:left="158" w:right="-72" w:hanging="158"/>
              <w:rPr>
                <w:rFonts w:ascii="Arial" w:hAnsi="Arial" w:cs="Arial"/>
                <w:sz w:val="22"/>
                <w:szCs w:val="22"/>
                <w:cs/>
              </w:rPr>
            </w:pPr>
          </w:p>
        </w:tc>
        <w:tc>
          <w:tcPr>
            <w:tcW w:w="3960" w:type="dxa"/>
            <w:gridSpan w:val="2"/>
            <w:vAlign w:val="bottom"/>
          </w:tcPr>
          <w:p w14:paraId="2A636B0C" w14:textId="77777777" w:rsidR="006177B8" w:rsidRPr="0006468E" w:rsidRDefault="006177B8" w:rsidP="00A651F7">
            <w:pPr>
              <w:pBdr>
                <w:bottom w:val="single" w:sz="6" w:space="1" w:color="auto"/>
              </w:pBdr>
              <w:spacing w:line="320" w:lineRule="exact"/>
              <w:ind w:left="-7" w:firstLine="7"/>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746AEF11" w14:textId="77777777" w:rsidTr="00A651F7">
        <w:tc>
          <w:tcPr>
            <w:tcW w:w="5130" w:type="dxa"/>
          </w:tcPr>
          <w:p w14:paraId="1D04FF20" w14:textId="77777777" w:rsidR="006177B8" w:rsidRPr="0006468E" w:rsidRDefault="006177B8" w:rsidP="00A651F7">
            <w:pPr>
              <w:spacing w:line="320" w:lineRule="exact"/>
              <w:ind w:left="153" w:right="-74" w:hanging="153"/>
              <w:rPr>
                <w:rFonts w:ascii="Arial" w:hAnsi="Arial" w:cs="Arial"/>
                <w:sz w:val="22"/>
                <w:szCs w:val="22"/>
                <w:cs/>
              </w:rPr>
            </w:pPr>
          </w:p>
        </w:tc>
        <w:tc>
          <w:tcPr>
            <w:tcW w:w="1980" w:type="dxa"/>
            <w:vAlign w:val="bottom"/>
          </w:tcPr>
          <w:p w14:paraId="63BC4324" w14:textId="6D648675" w:rsidR="006177B8" w:rsidRPr="0006468E" w:rsidRDefault="005970EB" w:rsidP="00A651F7">
            <w:pPr>
              <w:pBdr>
                <w:bottom w:val="single" w:sz="4" w:space="1" w:color="auto"/>
              </w:pBdr>
              <w:spacing w:line="320" w:lineRule="exact"/>
              <w:jc w:val="center"/>
              <w:rPr>
                <w:rFonts w:ascii="Arial" w:hAnsi="Arial" w:cs="Arial"/>
                <w:sz w:val="22"/>
                <w:szCs w:val="22"/>
              </w:rPr>
            </w:pPr>
            <w:r>
              <w:rPr>
                <w:rFonts w:ascii="Arial" w:hAnsi="Arial" w:cs="Arial"/>
                <w:sz w:val="22"/>
                <w:szCs w:val="22"/>
              </w:rPr>
              <w:t>2025</w:t>
            </w:r>
          </w:p>
        </w:tc>
        <w:tc>
          <w:tcPr>
            <w:tcW w:w="1980" w:type="dxa"/>
            <w:vAlign w:val="bottom"/>
          </w:tcPr>
          <w:p w14:paraId="4868B816" w14:textId="697388E3" w:rsidR="006177B8" w:rsidRPr="0006468E" w:rsidRDefault="000B44D1" w:rsidP="00A651F7">
            <w:pPr>
              <w:pBdr>
                <w:bottom w:val="single" w:sz="4" w:space="1" w:color="auto"/>
              </w:pBdr>
              <w:spacing w:line="320" w:lineRule="exact"/>
              <w:jc w:val="center"/>
              <w:rPr>
                <w:rFonts w:ascii="Arial" w:hAnsi="Arial" w:cs="Arial"/>
                <w:sz w:val="22"/>
                <w:szCs w:val="22"/>
              </w:rPr>
            </w:pPr>
            <w:r>
              <w:rPr>
                <w:rFonts w:ascii="Arial" w:hAnsi="Arial" w:cs="Arial"/>
                <w:sz w:val="22"/>
                <w:szCs w:val="22"/>
              </w:rPr>
              <w:t>2024</w:t>
            </w:r>
          </w:p>
        </w:tc>
      </w:tr>
      <w:tr w:rsidR="00313C25" w:rsidRPr="0006468E" w14:paraId="3125095D" w14:textId="77777777" w:rsidTr="00A651F7">
        <w:trPr>
          <w:trHeight w:val="306"/>
        </w:trPr>
        <w:tc>
          <w:tcPr>
            <w:tcW w:w="5130" w:type="dxa"/>
          </w:tcPr>
          <w:p w14:paraId="1F3232D5" w14:textId="77777777" w:rsidR="00313C25" w:rsidRPr="0006468E" w:rsidRDefault="00313C25" w:rsidP="00313C25">
            <w:pPr>
              <w:spacing w:line="320" w:lineRule="exact"/>
              <w:ind w:left="153" w:right="-74" w:hanging="153"/>
              <w:rPr>
                <w:rFonts w:ascii="Arial" w:hAnsi="Arial" w:cs="Arial"/>
                <w:sz w:val="22"/>
                <w:szCs w:val="22"/>
              </w:rPr>
            </w:pPr>
            <w:r w:rsidRPr="0006468E">
              <w:rPr>
                <w:rFonts w:ascii="Arial" w:hAnsi="Arial" w:cs="Arial"/>
                <w:sz w:val="22"/>
                <w:szCs w:val="22"/>
              </w:rPr>
              <w:t>Crystal Lake Properties Company Limited</w:t>
            </w:r>
          </w:p>
        </w:tc>
        <w:tc>
          <w:tcPr>
            <w:tcW w:w="1980" w:type="dxa"/>
          </w:tcPr>
          <w:p w14:paraId="63D4DAFC" w14:textId="7161C054" w:rsidR="00313C25" w:rsidRPr="0006468E" w:rsidRDefault="003C3A87" w:rsidP="00FC397B">
            <w:pPr>
              <w:pBdr>
                <w:bottom w:val="double" w:sz="4" w:space="1" w:color="auto"/>
              </w:pBdr>
              <w:tabs>
                <w:tab w:val="decimal" w:pos="1680"/>
              </w:tabs>
              <w:spacing w:line="320" w:lineRule="exact"/>
              <w:rPr>
                <w:rFonts w:ascii="Arial" w:hAnsi="Arial" w:cs="Arial"/>
                <w:sz w:val="22"/>
                <w:szCs w:val="22"/>
              </w:rPr>
            </w:pPr>
            <w:r>
              <w:rPr>
                <w:rFonts w:ascii="Arial" w:hAnsi="Arial" w:cs="Arial"/>
                <w:sz w:val="22"/>
                <w:szCs w:val="22"/>
              </w:rPr>
              <w:t>7,214,050</w:t>
            </w:r>
          </w:p>
        </w:tc>
        <w:tc>
          <w:tcPr>
            <w:tcW w:w="1980" w:type="dxa"/>
          </w:tcPr>
          <w:p w14:paraId="77E1EBEE" w14:textId="1F5D7A70" w:rsidR="00313C25" w:rsidRPr="0006468E" w:rsidRDefault="004C06C2" w:rsidP="00FC397B">
            <w:pPr>
              <w:pBdr>
                <w:bottom w:val="double" w:sz="4" w:space="1" w:color="auto"/>
              </w:pBdr>
              <w:tabs>
                <w:tab w:val="decimal" w:pos="1680"/>
              </w:tabs>
              <w:spacing w:line="320" w:lineRule="exact"/>
              <w:rPr>
                <w:rFonts w:ascii="Arial" w:hAnsi="Arial" w:cs="Arial"/>
                <w:sz w:val="22"/>
                <w:szCs w:val="22"/>
              </w:rPr>
            </w:pPr>
            <w:r w:rsidRPr="00702D16">
              <w:rPr>
                <w:rFonts w:ascii="Arial" w:hAnsi="Arial" w:cs="Arial"/>
                <w:sz w:val="22"/>
                <w:szCs w:val="22"/>
              </w:rPr>
              <w:t>7,214,050</w:t>
            </w:r>
          </w:p>
        </w:tc>
      </w:tr>
    </w:tbl>
    <w:p w14:paraId="0CDF5EEA" w14:textId="55934D6D" w:rsidR="006177B8" w:rsidRPr="0006468E" w:rsidRDefault="006177B8" w:rsidP="006177B8">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t>Goodwill represents the excess of the cost of investment over the fair value of assets acquired at acquisition date. The Group has tested for impairment annually or when circumstances indicate that the carrying value may be impaired.</w:t>
      </w:r>
      <w:r w:rsidR="004E3F12" w:rsidRPr="0006468E">
        <w:rPr>
          <w:rFonts w:ascii="Arial" w:hAnsi="Arial" w:cstheme="minorBidi" w:hint="cs"/>
          <w:sz w:val="22"/>
          <w:szCs w:val="22"/>
          <w:cs/>
        </w:rPr>
        <w:t xml:space="preserve"> </w:t>
      </w:r>
      <w:r w:rsidR="000A5AF8" w:rsidRPr="00550AF4">
        <w:rPr>
          <w:rFonts w:ascii="Arial" w:hAnsi="Arial" w:cs="Arial"/>
          <w:sz w:val="22"/>
          <w:szCs w:val="22"/>
        </w:rPr>
        <w:t>M</w:t>
      </w:r>
      <w:r w:rsidR="00984A37" w:rsidRPr="00550AF4">
        <w:rPr>
          <w:rFonts w:ascii="Arial" w:hAnsi="Arial" w:cs="Arial"/>
          <w:sz w:val="22"/>
          <w:szCs w:val="22"/>
        </w:rPr>
        <w:t>anagement</w:t>
      </w:r>
      <w:r w:rsidR="000A5AF8" w:rsidRPr="00550AF4">
        <w:rPr>
          <w:rFonts w:ascii="Arial" w:hAnsi="Arial" w:cs="Arial"/>
          <w:sz w:val="22"/>
          <w:szCs w:val="22"/>
        </w:rPr>
        <w:t xml:space="preserve"> </w:t>
      </w:r>
      <w:r w:rsidR="00133914" w:rsidRPr="00550AF4">
        <w:rPr>
          <w:rFonts w:ascii="Arial" w:hAnsi="Arial" w:cs="Arial"/>
          <w:sz w:val="22"/>
          <w:szCs w:val="22"/>
        </w:rPr>
        <w:t>consider</w:t>
      </w:r>
      <w:r w:rsidR="00935D97" w:rsidRPr="00550AF4">
        <w:rPr>
          <w:rFonts w:ascii="Arial" w:hAnsi="Arial" w:cs="Arial"/>
          <w:sz w:val="22"/>
          <w:szCs w:val="22"/>
        </w:rPr>
        <w:t>s</w:t>
      </w:r>
      <w:r w:rsidR="00984A37" w:rsidRPr="00550AF4">
        <w:rPr>
          <w:rFonts w:ascii="Arial" w:hAnsi="Arial" w:cs="Arial"/>
          <w:sz w:val="22"/>
          <w:szCs w:val="22"/>
        </w:rPr>
        <w:t xml:space="preserve"> that the</w:t>
      </w:r>
      <w:r w:rsidR="00935D97" w:rsidRPr="00550AF4">
        <w:rPr>
          <w:rFonts w:ascii="Arial" w:hAnsi="Arial" w:cs="Arial"/>
          <w:sz w:val="22"/>
          <w:szCs w:val="22"/>
        </w:rPr>
        <w:t xml:space="preserve"> carrying value</w:t>
      </w:r>
      <w:r w:rsidR="00984A37" w:rsidRPr="00550AF4">
        <w:rPr>
          <w:rFonts w:ascii="Arial" w:hAnsi="Arial" w:cs="Arial"/>
          <w:sz w:val="22"/>
          <w:szCs w:val="22"/>
        </w:rPr>
        <w:t xml:space="preserve"> of</w:t>
      </w:r>
      <w:r w:rsidR="00B00C8D" w:rsidRPr="00550AF4">
        <w:rPr>
          <w:rFonts w:ascii="Arial" w:hAnsi="Arial" w:cs="Arial"/>
          <w:sz w:val="22"/>
          <w:szCs w:val="22"/>
        </w:rPr>
        <w:t xml:space="preserve"> Goodwill</w:t>
      </w:r>
      <w:r w:rsidR="00984A37" w:rsidRPr="00550AF4">
        <w:rPr>
          <w:rFonts w:ascii="Arial" w:hAnsi="Arial" w:cs="Arial"/>
          <w:sz w:val="22"/>
          <w:szCs w:val="22"/>
        </w:rPr>
        <w:t xml:space="preserve"> does not </w:t>
      </w:r>
      <w:r w:rsidR="00B00C8D" w:rsidRPr="00550AF4">
        <w:rPr>
          <w:rFonts w:ascii="Arial" w:hAnsi="Arial" w:cs="Arial"/>
          <w:sz w:val="22"/>
          <w:szCs w:val="22"/>
        </w:rPr>
        <w:t>impaired</w:t>
      </w:r>
      <w:r w:rsidR="00984A37" w:rsidRPr="00550AF4">
        <w:rPr>
          <w:rFonts w:ascii="Arial" w:hAnsi="Arial" w:cs="Arial"/>
          <w:sz w:val="22"/>
          <w:szCs w:val="22"/>
        </w:rPr>
        <w:t>.</w:t>
      </w:r>
    </w:p>
    <w:p w14:paraId="7048FC8A" w14:textId="5A004621" w:rsidR="006177B8" w:rsidRPr="0006468E" w:rsidRDefault="002D3CFD" w:rsidP="006177B8">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w:t>
      </w:r>
      <w:r w:rsidR="00673535">
        <w:rPr>
          <w:rFonts w:ascii="Arial" w:hAnsi="Arial" w:cs="Arial"/>
          <w:b/>
          <w:bCs/>
          <w:sz w:val="22"/>
          <w:szCs w:val="22"/>
        </w:rPr>
        <w:t>2</w:t>
      </w:r>
      <w:r w:rsidR="006177B8" w:rsidRPr="0006468E">
        <w:rPr>
          <w:rFonts w:ascii="Arial" w:hAnsi="Arial" w:cs="Arial"/>
          <w:b/>
          <w:bCs/>
          <w:sz w:val="22"/>
          <w:szCs w:val="22"/>
        </w:rPr>
        <w:t>.</w:t>
      </w:r>
      <w:r w:rsidR="006177B8" w:rsidRPr="0006468E">
        <w:rPr>
          <w:rFonts w:ascii="Arial" w:hAnsi="Arial" w:cs="Arial"/>
          <w:b/>
          <w:bCs/>
          <w:sz w:val="22"/>
          <w:szCs w:val="22"/>
        </w:rPr>
        <w:tab/>
        <w:t>Intangible assets</w:t>
      </w:r>
    </w:p>
    <w:p w14:paraId="3B0D298D" w14:textId="04D9AED5" w:rsidR="006177B8" w:rsidRPr="0006468E" w:rsidRDefault="006177B8" w:rsidP="006177B8">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6468E">
        <w:rPr>
          <w:rFonts w:ascii="Arial" w:hAnsi="Arial" w:cs="Arial"/>
          <w:sz w:val="22"/>
          <w:szCs w:val="22"/>
        </w:rPr>
        <w:tab/>
        <w:t xml:space="preserve">Net book value of intangible assets which are computer software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p>
    <w:p w14:paraId="02FFE3F6"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150"/>
        <w:gridCol w:w="1485"/>
        <w:gridCol w:w="1485"/>
        <w:gridCol w:w="1485"/>
        <w:gridCol w:w="1485"/>
      </w:tblGrid>
      <w:tr w:rsidR="00272D88" w:rsidRPr="0006468E" w14:paraId="6C7EE351" w14:textId="77777777" w:rsidTr="00547D09">
        <w:tc>
          <w:tcPr>
            <w:tcW w:w="3150" w:type="dxa"/>
          </w:tcPr>
          <w:p w14:paraId="2DD910C3" w14:textId="77777777" w:rsidR="006177B8" w:rsidRPr="0006468E" w:rsidRDefault="006177B8" w:rsidP="00567AB1">
            <w:pPr>
              <w:spacing w:line="380" w:lineRule="exact"/>
              <w:ind w:right="-18"/>
              <w:jc w:val="both"/>
              <w:rPr>
                <w:rFonts w:ascii="Arial" w:hAnsi="Arial" w:cs="Arial"/>
                <w:sz w:val="18"/>
                <w:szCs w:val="18"/>
              </w:rPr>
            </w:pPr>
          </w:p>
        </w:tc>
        <w:tc>
          <w:tcPr>
            <w:tcW w:w="2970" w:type="dxa"/>
            <w:gridSpan w:val="2"/>
            <w:vAlign w:val="bottom"/>
          </w:tcPr>
          <w:p w14:paraId="7B64CBC0"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2"/>
            <w:vAlign w:val="bottom"/>
          </w:tcPr>
          <w:p w14:paraId="64E97D75" w14:textId="77777777" w:rsidR="006177B8" w:rsidRPr="0006468E" w:rsidRDefault="006177B8" w:rsidP="00567AB1">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75564400" w14:textId="77777777" w:rsidTr="00547D09">
        <w:tc>
          <w:tcPr>
            <w:tcW w:w="3150" w:type="dxa"/>
          </w:tcPr>
          <w:p w14:paraId="5AE39741" w14:textId="77777777" w:rsidR="006177B8" w:rsidRPr="0006468E" w:rsidRDefault="006177B8" w:rsidP="00567AB1">
            <w:pPr>
              <w:spacing w:line="380" w:lineRule="exact"/>
              <w:ind w:right="-18"/>
              <w:jc w:val="both"/>
              <w:rPr>
                <w:rFonts w:ascii="Arial" w:hAnsi="Arial" w:cs="Arial"/>
                <w:sz w:val="18"/>
                <w:szCs w:val="18"/>
              </w:rPr>
            </w:pPr>
          </w:p>
        </w:tc>
        <w:tc>
          <w:tcPr>
            <w:tcW w:w="1485" w:type="dxa"/>
            <w:vAlign w:val="bottom"/>
          </w:tcPr>
          <w:p w14:paraId="682E8A21" w14:textId="03737B4E" w:rsidR="006177B8" w:rsidRPr="0006468E" w:rsidRDefault="005970EB"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2025</w:t>
            </w:r>
          </w:p>
        </w:tc>
        <w:tc>
          <w:tcPr>
            <w:tcW w:w="1485" w:type="dxa"/>
            <w:vAlign w:val="bottom"/>
          </w:tcPr>
          <w:p w14:paraId="5C75F4F2" w14:textId="6F567151" w:rsidR="006177B8" w:rsidRPr="0006468E" w:rsidRDefault="000B44D1"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2024</w:t>
            </w:r>
          </w:p>
        </w:tc>
        <w:tc>
          <w:tcPr>
            <w:tcW w:w="1485" w:type="dxa"/>
            <w:vAlign w:val="bottom"/>
          </w:tcPr>
          <w:p w14:paraId="3442C367" w14:textId="4FF4F30F" w:rsidR="006177B8" w:rsidRPr="0006468E" w:rsidRDefault="005970EB"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2025</w:t>
            </w:r>
          </w:p>
        </w:tc>
        <w:tc>
          <w:tcPr>
            <w:tcW w:w="1485" w:type="dxa"/>
            <w:vAlign w:val="bottom"/>
          </w:tcPr>
          <w:p w14:paraId="004F17F2" w14:textId="36210C23" w:rsidR="006177B8" w:rsidRPr="0006468E" w:rsidRDefault="000B44D1" w:rsidP="00567AB1">
            <w:pPr>
              <w:pBdr>
                <w:bottom w:val="single" w:sz="6" w:space="1" w:color="auto"/>
              </w:pBdr>
              <w:spacing w:line="380" w:lineRule="exact"/>
              <w:jc w:val="center"/>
              <w:rPr>
                <w:rFonts w:ascii="Arial" w:hAnsi="Arial" w:cs="Arial"/>
                <w:sz w:val="18"/>
                <w:szCs w:val="18"/>
                <w:cs/>
              </w:rPr>
            </w:pPr>
            <w:r>
              <w:rPr>
                <w:rFonts w:ascii="Arial" w:hAnsi="Arial" w:cs="Arial"/>
                <w:sz w:val="18"/>
                <w:szCs w:val="18"/>
              </w:rPr>
              <w:t>2024</w:t>
            </w:r>
          </w:p>
        </w:tc>
      </w:tr>
      <w:tr w:rsidR="002901F5" w:rsidRPr="0006468E" w14:paraId="6B37BD33" w14:textId="77777777">
        <w:trPr>
          <w:trHeight w:val="66"/>
        </w:trPr>
        <w:tc>
          <w:tcPr>
            <w:tcW w:w="3150" w:type="dxa"/>
            <w:vAlign w:val="bottom"/>
          </w:tcPr>
          <w:p w14:paraId="097BB0D6" w14:textId="77777777" w:rsidR="002901F5" w:rsidRPr="0006468E" w:rsidRDefault="002901F5" w:rsidP="002901F5">
            <w:pPr>
              <w:spacing w:line="380" w:lineRule="exact"/>
              <w:ind w:right="-72" w:firstLine="11"/>
              <w:rPr>
                <w:rFonts w:ascii="Arial" w:hAnsi="Arial" w:cs="Arial"/>
                <w:sz w:val="18"/>
                <w:szCs w:val="18"/>
              </w:rPr>
            </w:pPr>
            <w:r w:rsidRPr="0006468E">
              <w:rPr>
                <w:rFonts w:ascii="Arial" w:hAnsi="Arial" w:cs="Arial"/>
                <w:sz w:val="18"/>
                <w:szCs w:val="18"/>
              </w:rPr>
              <w:t>Cost</w:t>
            </w:r>
          </w:p>
        </w:tc>
        <w:tc>
          <w:tcPr>
            <w:tcW w:w="1485" w:type="dxa"/>
          </w:tcPr>
          <w:p w14:paraId="693BB4C4" w14:textId="273ACA3F" w:rsidR="002901F5" w:rsidRPr="00FC3F0D" w:rsidRDefault="002901F5" w:rsidP="002901F5">
            <w:pPr>
              <w:tabs>
                <w:tab w:val="decimal" w:pos="1242"/>
              </w:tabs>
              <w:spacing w:line="380" w:lineRule="exact"/>
              <w:ind w:right="-72"/>
              <w:rPr>
                <w:rFonts w:ascii="Arial" w:hAnsi="Arial" w:cs="Arial"/>
                <w:sz w:val="18"/>
                <w:szCs w:val="18"/>
              </w:rPr>
            </w:pPr>
            <w:r w:rsidRPr="002901F5">
              <w:rPr>
                <w:rFonts w:ascii="Arial" w:hAnsi="Arial" w:cs="Arial"/>
                <w:sz w:val="18"/>
                <w:szCs w:val="18"/>
              </w:rPr>
              <w:t>406,925,213</w:t>
            </w:r>
          </w:p>
        </w:tc>
        <w:tc>
          <w:tcPr>
            <w:tcW w:w="1485" w:type="dxa"/>
          </w:tcPr>
          <w:p w14:paraId="3292B7CB" w14:textId="0C54C2DD" w:rsidR="002901F5" w:rsidRPr="00FC3F0D" w:rsidRDefault="002901F5" w:rsidP="002901F5">
            <w:pPr>
              <w:tabs>
                <w:tab w:val="decimal" w:pos="1242"/>
              </w:tabs>
              <w:spacing w:line="380" w:lineRule="exact"/>
              <w:ind w:right="-72"/>
              <w:rPr>
                <w:rFonts w:ascii="Arial" w:hAnsi="Arial" w:cs="Arial"/>
                <w:sz w:val="18"/>
                <w:szCs w:val="18"/>
              </w:rPr>
            </w:pPr>
            <w:r w:rsidRPr="00FC3F0D">
              <w:rPr>
                <w:rFonts w:ascii="Arial" w:hAnsi="Arial" w:cs="Arial"/>
                <w:sz w:val="18"/>
                <w:szCs w:val="18"/>
              </w:rPr>
              <w:t>381,560,615</w:t>
            </w:r>
          </w:p>
        </w:tc>
        <w:tc>
          <w:tcPr>
            <w:tcW w:w="1485" w:type="dxa"/>
          </w:tcPr>
          <w:p w14:paraId="41A1B280" w14:textId="67861E58" w:rsidR="002901F5" w:rsidRPr="00FC3F0D" w:rsidRDefault="002901F5" w:rsidP="002901F5">
            <w:pPr>
              <w:tabs>
                <w:tab w:val="decimal" w:pos="1242"/>
              </w:tabs>
              <w:spacing w:line="380" w:lineRule="exact"/>
              <w:ind w:right="-72"/>
              <w:rPr>
                <w:rFonts w:ascii="Arial" w:hAnsi="Arial" w:cs="Arial"/>
                <w:sz w:val="18"/>
                <w:szCs w:val="18"/>
              </w:rPr>
            </w:pPr>
            <w:r>
              <w:rPr>
                <w:rFonts w:ascii="Arial" w:hAnsi="Arial" w:cs="Arial"/>
                <w:sz w:val="18"/>
                <w:szCs w:val="18"/>
              </w:rPr>
              <w:t>259,199,292</w:t>
            </w:r>
          </w:p>
        </w:tc>
        <w:tc>
          <w:tcPr>
            <w:tcW w:w="1485" w:type="dxa"/>
          </w:tcPr>
          <w:p w14:paraId="7349A479" w14:textId="6379B23B" w:rsidR="002901F5" w:rsidRPr="00FC3F0D" w:rsidRDefault="002901F5" w:rsidP="002901F5">
            <w:pPr>
              <w:tabs>
                <w:tab w:val="decimal" w:pos="1242"/>
              </w:tabs>
              <w:spacing w:line="380" w:lineRule="exact"/>
              <w:ind w:right="-72"/>
              <w:rPr>
                <w:rFonts w:ascii="Arial" w:hAnsi="Arial" w:cs="Arial"/>
                <w:sz w:val="18"/>
                <w:szCs w:val="18"/>
              </w:rPr>
            </w:pPr>
            <w:r w:rsidRPr="00FC3F0D">
              <w:rPr>
                <w:rFonts w:ascii="Arial" w:hAnsi="Arial" w:cs="Arial"/>
                <w:sz w:val="18"/>
                <w:szCs w:val="18"/>
              </w:rPr>
              <w:t>238,947,216</w:t>
            </w:r>
          </w:p>
        </w:tc>
      </w:tr>
      <w:tr w:rsidR="002901F5" w:rsidRPr="0006468E" w14:paraId="6BCF33D8" w14:textId="77777777">
        <w:trPr>
          <w:trHeight w:val="66"/>
        </w:trPr>
        <w:tc>
          <w:tcPr>
            <w:tcW w:w="3150" w:type="dxa"/>
            <w:vAlign w:val="bottom"/>
          </w:tcPr>
          <w:p w14:paraId="1630FCD5" w14:textId="0A5CCE7F" w:rsidR="002901F5" w:rsidRPr="0006468E" w:rsidRDefault="002901F5" w:rsidP="002901F5">
            <w:pPr>
              <w:spacing w:line="380" w:lineRule="exact"/>
              <w:ind w:right="-72" w:firstLine="11"/>
              <w:rPr>
                <w:rFonts w:ascii="Arial" w:hAnsi="Arial" w:cs="Arial"/>
                <w:sz w:val="18"/>
                <w:szCs w:val="18"/>
              </w:rPr>
            </w:pPr>
            <w:r w:rsidRPr="0006468E">
              <w:rPr>
                <w:rFonts w:ascii="Arial" w:hAnsi="Arial" w:cs="Arial"/>
                <w:sz w:val="18"/>
                <w:szCs w:val="18"/>
              </w:rPr>
              <w:t>Less: Accumulated amortisation</w:t>
            </w:r>
          </w:p>
        </w:tc>
        <w:tc>
          <w:tcPr>
            <w:tcW w:w="1485" w:type="dxa"/>
          </w:tcPr>
          <w:p w14:paraId="706029BA" w14:textId="156DAADB" w:rsidR="002901F5" w:rsidRPr="00FC3F0D" w:rsidRDefault="002901F5" w:rsidP="002901F5">
            <w:pPr>
              <w:tabs>
                <w:tab w:val="decimal" w:pos="1242"/>
              </w:tabs>
              <w:spacing w:line="380" w:lineRule="exact"/>
              <w:ind w:right="-72"/>
              <w:rPr>
                <w:rFonts w:ascii="Arial" w:hAnsi="Arial" w:cs="Arial"/>
                <w:sz w:val="18"/>
                <w:szCs w:val="18"/>
              </w:rPr>
            </w:pPr>
            <w:r w:rsidRPr="002901F5">
              <w:rPr>
                <w:rFonts w:ascii="Arial" w:hAnsi="Arial" w:cs="Arial"/>
                <w:sz w:val="18"/>
                <w:szCs w:val="18"/>
              </w:rPr>
              <w:t>(315,528,905)</w:t>
            </w:r>
          </w:p>
        </w:tc>
        <w:tc>
          <w:tcPr>
            <w:tcW w:w="1485" w:type="dxa"/>
          </w:tcPr>
          <w:p w14:paraId="342DC72C" w14:textId="4AF1031A" w:rsidR="002901F5" w:rsidRPr="00FC3F0D" w:rsidRDefault="002901F5" w:rsidP="002901F5">
            <w:pPr>
              <w:tabs>
                <w:tab w:val="decimal" w:pos="1242"/>
              </w:tabs>
              <w:spacing w:line="380" w:lineRule="exact"/>
              <w:ind w:right="-72"/>
              <w:rPr>
                <w:rFonts w:ascii="Arial" w:hAnsi="Arial" w:cs="Arial"/>
                <w:sz w:val="18"/>
                <w:szCs w:val="18"/>
              </w:rPr>
            </w:pPr>
            <w:r w:rsidRPr="00FC3F0D">
              <w:rPr>
                <w:rFonts w:ascii="Arial" w:hAnsi="Arial" w:cs="Arial"/>
                <w:sz w:val="18"/>
                <w:szCs w:val="18"/>
              </w:rPr>
              <w:t>(295,285,706)</w:t>
            </w:r>
          </w:p>
        </w:tc>
        <w:tc>
          <w:tcPr>
            <w:tcW w:w="1485" w:type="dxa"/>
          </w:tcPr>
          <w:p w14:paraId="5B3EAD89" w14:textId="0E7F4CD3" w:rsidR="002901F5" w:rsidRPr="00FC3F0D" w:rsidRDefault="002901F5" w:rsidP="002901F5">
            <w:pPr>
              <w:tabs>
                <w:tab w:val="decimal" w:pos="1242"/>
              </w:tabs>
              <w:spacing w:line="380" w:lineRule="exact"/>
              <w:ind w:right="-72"/>
              <w:rPr>
                <w:rFonts w:ascii="Arial" w:hAnsi="Arial" w:cs="Arial"/>
                <w:sz w:val="18"/>
                <w:szCs w:val="18"/>
              </w:rPr>
            </w:pPr>
            <w:r>
              <w:rPr>
                <w:rFonts w:ascii="Arial" w:hAnsi="Arial" w:cs="Arial"/>
                <w:sz w:val="18"/>
                <w:szCs w:val="18"/>
              </w:rPr>
              <w:t>(206,755,366)</w:t>
            </w:r>
          </w:p>
        </w:tc>
        <w:tc>
          <w:tcPr>
            <w:tcW w:w="1485" w:type="dxa"/>
          </w:tcPr>
          <w:p w14:paraId="0E9456B6" w14:textId="700F263B" w:rsidR="002901F5" w:rsidRPr="00FC3F0D" w:rsidRDefault="002901F5" w:rsidP="002901F5">
            <w:pPr>
              <w:tabs>
                <w:tab w:val="decimal" w:pos="1242"/>
              </w:tabs>
              <w:spacing w:line="380" w:lineRule="exact"/>
              <w:ind w:right="-72"/>
              <w:rPr>
                <w:rFonts w:ascii="Arial" w:hAnsi="Arial" w:cs="Arial"/>
                <w:sz w:val="18"/>
                <w:szCs w:val="18"/>
              </w:rPr>
            </w:pPr>
            <w:r w:rsidRPr="00FC3F0D">
              <w:rPr>
                <w:rFonts w:ascii="Arial" w:hAnsi="Arial" w:cs="Arial"/>
                <w:sz w:val="18"/>
                <w:szCs w:val="18"/>
              </w:rPr>
              <w:t>(194,337,613)</w:t>
            </w:r>
          </w:p>
        </w:tc>
      </w:tr>
      <w:tr w:rsidR="002901F5" w:rsidRPr="0006468E" w14:paraId="3837CB0B" w14:textId="77777777">
        <w:trPr>
          <w:trHeight w:val="66"/>
        </w:trPr>
        <w:tc>
          <w:tcPr>
            <w:tcW w:w="3150" w:type="dxa"/>
            <w:vAlign w:val="bottom"/>
          </w:tcPr>
          <w:p w14:paraId="5462487C" w14:textId="739785A3" w:rsidR="002901F5" w:rsidRPr="0006468E" w:rsidRDefault="002901F5" w:rsidP="002901F5">
            <w:pPr>
              <w:spacing w:line="380" w:lineRule="exact"/>
              <w:ind w:right="-72" w:firstLine="11"/>
              <w:rPr>
                <w:rFonts w:ascii="Arial" w:hAnsi="Arial" w:cs="Arial"/>
                <w:sz w:val="18"/>
                <w:szCs w:val="18"/>
              </w:rPr>
            </w:pPr>
            <w:r>
              <w:rPr>
                <w:rFonts w:ascii="Arial" w:hAnsi="Arial" w:cs="Arial"/>
                <w:sz w:val="18"/>
                <w:szCs w:val="18"/>
              </w:rPr>
              <w:t>Less: Allowance for impairment</w:t>
            </w:r>
          </w:p>
        </w:tc>
        <w:tc>
          <w:tcPr>
            <w:tcW w:w="1485" w:type="dxa"/>
          </w:tcPr>
          <w:p w14:paraId="598399BB" w14:textId="2B40507A" w:rsidR="002901F5" w:rsidRPr="00FC3F0D" w:rsidRDefault="002901F5" w:rsidP="002901F5">
            <w:pPr>
              <w:pBdr>
                <w:bottom w:val="single" w:sz="4" w:space="1" w:color="auto"/>
              </w:pBdr>
              <w:tabs>
                <w:tab w:val="decimal" w:pos="1242"/>
              </w:tabs>
              <w:spacing w:line="380" w:lineRule="exact"/>
              <w:ind w:right="-72"/>
              <w:rPr>
                <w:rFonts w:ascii="Arial" w:hAnsi="Arial" w:cs="Arial"/>
                <w:sz w:val="18"/>
                <w:szCs w:val="18"/>
              </w:rPr>
            </w:pPr>
            <w:r w:rsidRPr="002901F5">
              <w:rPr>
                <w:rFonts w:ascii="Arial" w:hAnsi="Arial" w:cs="Arial"/>
                <w:sz w:val="18"/>
                <w:szCs w:val="18"/>
              </w:rPr>
              <w:t>(2)</w:t>
            </w:r>
          </w:p>
        </w:tc>
        <w:tc>
          <w:tcPr>
            <w:tcW w:w="1485" w:type="dxa"/>
          </w:tcPr>
          <w:p w14:paraId="28AD8F39" w14:textId="70751AA1" w:rsidR="002901F5" w:rsidRPr="00FC3F0D" w:rsidRDefault="002901F5" w:rsidP="002901F5">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(29,650)</w:t>
            </w:r>
          </w:p>
        </w:tc>
        <w:tc>
          <w:tcPr>
            <w:tcW w:w="1485" w:type="dxa"/>
          </w:tcPr>
          <w:p w14:paraId="255C53F4" w14:textId="1F7369E8" w:rsidR="002901F5" w:rsidRPr="00FC3F0D" w:rsidRDefault="002901F5" w:rsidP="002901F5">
            <w:pPr>
              <w:pBdr>
                <w:bottom w:val="single" w:sz="4" w:space="1" w:color="auto"/>
              </w:pBdr>
              <w:tabs>
                <w:tab w:val="decimal" w:pos="1242"/>
              </w:tabs>
              <w:spacing w:line="380" w:lineRule="exact"/>
              <w:ind w:right="-72"/>
              <w:rPr>
                <w:rFonts w:ascii="Arial" w:hAnsi="Arial" w:cs="Arial"/>
                <w:sz w:val="18"/>
                <w:szCs w:val="18"/>
              </w:rPr>
            </w:pPr>
            <w:r>
              <w:rPr>
                <w:rFonts w:ascii="Arial" w:hAnsi="Arial" w:cs="Arial"/>
                <w:sz w:val="18"/>
                <w:szCs w:val="18"/>
              </w:rPr>
              <w:t>-</w:t>
            </w:r>
          </w:p>
        </w:tc>
        <w:tc>
          <w:tcPr>
            <w:tcW w:w="1485" w:type="dxa"/>
          </w:tcPr>
          <w:p w14:paraId="620D6DBD" w14:textId="328A0BA3" w:rsidR="002901F5" w:rsidRPr="00FC3F0D" w:rsidRDefault="002901F5" w:rsidP="002901F5">
            <w:pPr>
              <w:pBdr>
                <w:bottom w:val="sing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w:t>
            </w:r>
          </w:p>
        </w:tc>
      </w:tr>
      <w:tr w:rsidR="002901F5" w:rsidRPr="0006468E" w14:paraId="4138D48D" w14:textId="77777777">
        <w:tc>
          <w:tcPr>
            <w:tcW w:w="3150" w:type="dxa"/>
            <w:vAlign w:val="bottom"/>
          </w:tcPr>
          <w:p w14:paraId="1EFDDD38" w14:textId="77777777" w:rsidR="002901F5" w:rsidRPr="0006468E" w:rsidRDefault="002901F5" w:rsidP="002901F5">
            <w:pPr>
              <w:spacing w:line="380" w:lineRule="exact"/>
              <w:ind w:right="-74" w:firstLine="11"/>
              <w:rPr>
                <w:rFonts w:ascii="Arial" w:hAnsi="Arial" w:cs="Arial"/>
                <w:sz w:val="18"/>
                <w:szCs w:val="18"/>
              </w:rPr>
            </w:pPr>
            <w:r w:rsidRPr="0006468E">
              <w:rPr>
                <w:rFonts w:ascii="Arial" w:hAnsi="Arial" w:cs="Arial"/>
                <w:sz w:val="18"/>
                <w:szCs w:val="18"/>
              </w:rPr>
              <w:t>Net book value</w:t>
            </w:r>
          </w:p>
        </w:tc>
        <w:tc>
          <w:tcPr>
            <w:tcW w:w="1485" w:type="dxa"/>
          </w:tcPr>
          <w:p w14:paraId="0C1C66F8" w14:textId="5D5C25A5" w:rsidR="002901F5" w:rsidRPr="00FC3F0D" w:rsidRDefault="002901F5" w:rsidP="002901F5">
            <w:pPr>
              <w:pBdr>
                <w:bottom w:val="double" w:sz="4" w:space="1" w:color="auto"/>
              </w:pBdr>
              <w:tabs>
                <w:tab w:val="decimal" w:pos="1242"/>
              </w:tabs>
              <w:spacing w:line="380" w:lineRule="exact"/>
              <w:ind w:right="-72"/>
              <w:rPr>
                <w:rFonts w:ascii="Arial" w:hAnsi="Arial" w:cs="Arial"/>
                <w:sz w:val="18"/>
                <w:szCs w:val="18"/>
              </w:rPr>
            </w:pPr>
            <w:r w:rsidRPr="002901F5">
              <w:rPr>
                <w:rFonts w:ascii="Arial" w:hAnsi="Arial" w:cs="Arial"/>
                <w:sz w:val="18"/>
                <w:szCs w:val="18"/>
              </w:rPr>
              <w:t>91,396,306</w:t>
            </w:r>
          </w:p>
        </w:tc>
        <w:tc>
          <w:tcPr>
            <w:tcW w:w="1485" w:type="dxa"/>
          </w:tcPr>
          <w:p w14:paraId="38A6DF5B" w14:textId="1CE6EBBF" w:rsidR="002901F5" w:rsidRPr="00FC3F0D" w:rsidRDefault="002901F5" w:rsidP="002901F5">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86,245,259</w:t>
            </w:r>
          </w:p>
        </w:tc>
        <w:tc>
          <w:tcPr>
            <w:tcW w:w="1485" w:type="dxa"/>
          </w:tcPr>
          <w:p w14:paraId="74D386CA" w14:textId="7568FFFF" w:rsidR="002901F5" w:rsidRPr="00FC3F0D" w:rsidRDefault="002901F5" w:rsidP="002901F5">
            <w:pPr>
              <w:pBdr>
                <w:bottom w:val="double" w:sz="4" w:space="1" w:color="auto"/>
              </w:pBdr>
              <w:tabs>
                <w:tab w:val="decimal" w:pos="1242"/>
              </w:tabs>
              <w:spacing w:line="380" w:lineRule="exact"/>
              <w:ind w:right="-72"/>
              <w:rPr>
                <w:rFonts w:ascii="Arial" w:hAnsi="Arial" w:cs="Arial"/>
                <w:sz w:val="18"/>
                <w:szCs w:val="18"/>
              </w:rPr>
            </w:pPr>
            <w:r>
              <w:rPr>
                <w:rFonts w:ascii="Arial" w:hAnsi="Arial" w:cs="Arial"/>
                <w:sz w:val="18"/>
                <w:szCs w:val="18"/>
              </w:rPr>
              <w:t>52,443,926</w:t>
            </w:r>
          </w:p>
        </w:tc>
        <w:tc>
          <w:tcPr>
            <w:tcW w:w="1485" w:type="dxa"/>
          </w:tcPr>
          <w:p w14:paraId="71E6E053" w14:textId="4E8E2E48" w:rsidR="002901F5" w:rsidRPr="00FC3F0D" w:rsidRDefault="002901F5" w:rsidP="002901F5">
            <w:pPr>
              <w:pBdr>
                <w:bottom w:val="double" w:sz="4" w:space="1" w:color="auto"/>
              </w:pBdr>
              <w:tabs>
                <w:tab w:val="decimal" w:pos="1242"/>
              </w:tabs>
              <w:spacing w:line="380" w:lineRule="exact"/>
              <w:ind w:right="-72"/>
              <w:rPr>
                <w:rFonts w:ascii="Arial" w:hAnsi="Arial" w:cs="Arial"/>
                <w:sz w:val="18"/>
                <w:szCs w:val="18"/>
              </w:rPr>
            </w:pPr>
            <w:r w:rsidRPr="00FC3F0D">
              <w:rPr>
                <w:rFonts w:ascii="Arial" w:hAnsi="Arial" w:cs="Arial"/>
                <w:sz w:val="18"/>
                <w:szCs w:val="18"/>
              </w:rPr>
              <w:t>44,609,603</w:t>
            </w:r>
          </w:p>
        </w:tc>
      </w:tr>
    </w:tbl>
    <w:p w14:paraId="64AAEC01" w14:textId="77777777" w:rsidR="002439A4" w:rsidRPr="0006468E" w:rsidRDefault="002439A4"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p>
    <w:p w14:paraId="2E1147F9" w14:textId="77777777" w:rsidR="002439A4" w:rsidRPr="0006468E" w:rsidRDefault="002439A4">
      <w:pPr>
        <w:overflowPunct/>
        <w:autoSpaceDE/>
        <w:autoSpaceDN/>
        <w:adjustRightInd/>
        <w:spacing w:after="160" w:line="259" w:lineRule="auto"/>
        <w:textAlignment w:val="auto"/>
        <w:rPr>
          <w:rFonts w:ascii="Arial" w:hAnsi="Arial" w:cs="Arial"/>
          <w:sz w:val="22"/>
          <w:szCs w:val="22"/>
        </w:rPr>
      </w:pPr>
      <w:r w:rsidRPr="0006468E">
        <w:rPr>
          <w:rFonts w:ascii="Arial" w:hAnsi="Arial" w:cs="Arial"/>
          <w:sz w:val="22"/>
          <w:szCs w:val="22"/>
        </w:rPr>
        <w:br w:type="page"/>
      </w:r>
    </w:p>
    <w:p w14:paraId="3C3EFD90" w14:textId="72EBE69C" w:rsidR="006177B8" w:rsidRPr="0006468E" w:rsidRDefault="006177B8" w:rsidP="00855778">
      <w:pPr>
        <w:tabs>
          <w:tab w:val="left" w:pos="2160"/>
          <w:tab w:val="center" w:pos="6840"/>
          <w:tab w:val="center" w:pos="8280"/>
        </w:tabs>
        <w:spacing w:before="240" w:after="120" w:line="380" w:lineRule="exact"/>
        <w:ind w:left="605" w:right="-43"/>
        <w:jc w:val="thaiDistribute"/>
        <w:rPr>
          <w:rFonts w:ascii="Arial" w:hAnsi="Arial" w:cs="Arial"/>
          <w:sz w:val="22"/>
          <w:szCs w:val="22"/>
        </w:rPr>
      </w:pPr>
      <w:r w:rsidRPr="0006468E">
        <w:rPr>
          <w:rFonts w:ascii="Arial" w:hAnsi="Arial" w:cs="Arial"/>
          <w:sz w:val="22"/>
          <w:szCs w:val="22"/>
        </w:rPr>
        <w:lastRenderedPageBreak/>
        <w:t xml:space="preserve">Reconciliations of the net book values of intangible assets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w:t>
      </w:r>
      <w:r w:rsidR="00ED0965" w:rsidRPr="0006468E">
        <w:rPr>
          <w:rFonts w:ascii="Arial" w:hAnsi="Arial" w:cs="Arial"/>
          <w:sz w:val="22"/>
          <w:szCs w:val="22"/>
        </w:rPr>
        <w:t>are</w:t>
      </w:r>
      <w:r w:rsidRPr="0006468E">
        <w:rPr>
          <w:rFonts w:ascii="Arial" w:hAnsi="Arial" w:cs="Arial"/>
          <w:sz w:val="22"/>
          <w:szCs w:val="22"/>
        </w:rPr>
        <w:t xml:space="preserve"> presented below</w:t>
      </w:r>
      <w:r w:rsidR="0000239B" w:rsidRPr="0006468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ED0965" w:rsidRPr="0006468E" w14:paraId="2BE09CC4" w14:textId="77777777" w:rsidTr="002B7B36">
        <w:tc>
          <w:tcPr>
            <w:tcW w:w="3240" w:type="dxa"/>
            <w:vAlign w:val="bottom"/>
          </w:tcPr>
          <w:p w14:paraId="57925D12" w14:textId="77777777" w:rsidR="00ED0965" w:rsidRPr="0006468E" w:rsidRDefault="00ED0965" w:rsidP="00A651F7">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5940" w:type="dxa"/>
            <w:gridSpan w:val="4"/>
            <w:vAlign w:val="bottom"/>
          </w:tcPr>
          <w:p w14:paraId="0DD12762" w14:textId="77777777" w:rsidR="00ED0965" w:rsidRPr="0006468E" w:rsidRDefault="00ED0965" w:rsidP="00A651F7">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06468E" w14:paraId="0B773D5A" w14:textId="77777777" w:rsidTr="00547D09">
        <w:tc>
          <w:tcPr>
            <w:tcW w:w="3240" w:type="dxa"/>
            <w:vAlign w:val="bottom"/>
          </w:tcPr>
          <w:p w14:paraId="62EACD96"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2970" w:type="dxa"/>
            <w:gridSpan w:val="2"/>
            <w:vAlign w:val="bottom"/>
          </w:tcPr>
          <w:p w14:paraId="64DDF125"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Consolidated financial statements</w:t>
            </w:r>
          </w:p>
        </w:tc>
        <w:tc>
          <w:tcPr>
            <w:tcW w:w="2970" w:type="dxa"/>
            <w:gridSpan w:val="2"/>
            <w:vAlign w:val="bottom"/>
          </w:tcPr>
          <w:p w14:paraId="317909BC" w14:textId="77777777" w:rsidR="006177B8" w:rsidRPr="0006468E" w:rsidRDefault="006177B8" w:rsidP="00A651F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1170286" w14:textId="77777777" w:rsidTr="00547D09">
        <w:tc>
          <w:tcPr>
            <w:tcW w:w="3240" w:type="dxa"/>
            <w:vAlign w:val="bottom"/>
          </w:tcPr>
          <w:p w14:paraId="7879672E" w14:textId="77777777" w:rsidR="006177B8" w:rsidRPr="0006468E" w:rsidRDefault="006177B8" w:rsidP="00A651F7">
            <w:pPr>
              <w:spacing w:line="320" w:lineRule="exact"/>
              <w:ind w:left="151" w:hanging="151"/>
              <w:jc w:val="center"/>
              <w:outlineLvl w:val="0"/>
              <w:rPr>
                <w:rFonts w:ascii="Arial" w:hAnsi="Arial" w:cs="Arial"/>
                <w:sz w:val="18"/>
                <w:szCs w:val="18"/>
              </w:rPr>
            </w:pPr>
          </w:p>
        </w:tc>
        <w:tc>
          <w:tcPr>
            <w:tcW w:w="1485" w:type="dxa"/>
            <w:vAlign w:val="bottom"/>
          </w:tcPr>
          <w:p w14:paraId="64784678" w14:textId="67F466FB" w:rsidR="006177B8" w:rsidRPr="0006468E" w:rsidRDefault="005970EB"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2025</w:t>
            </w:r>
          </w:p>
        </w:tc>
        <w:tc>
          <w:tcPr>
            <w:tcW w:w="1485" w:type="dxa"/>
            <w:vAlign w:val="bottom"/>
          </w:tcPr>
          <w:p w14:paraId="7534660C" w14:textId="37AF5FBD" w:rsidR="006177B8" w:rsidRPr="0006468E" w:rsidRDefault="000B44D1"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485" w:type="dxa"/>
            <w:vAlign w:val="bottom"/>
          </w:tcPr>
          <w:p w14:paraId="763BCF3F" w14:textId="24C5CBC1" w:rsidR="006177B8" w:rsidRPr="0006468E" w:rsidRDefault="005970EB"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2025</w:t>
            </w:r>
          </w:p>
        </w:tc>
        <w:tc>
          <w:tcPr>
            <w:tcW w:w="1485" w:type="dxa"/>
            <w:vAlign w:val="bottom"/>
          </w:tcPr>
          <w:p w14:paraId="6F8A8B83" w14:textId="2771BEAF" w:rsidR="006177B8" w:rsidRPr="0006468E" w:rsidRDefault="000B44D1" w:rsidP="00A651F7">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r>
      <w:tr w:rsidR="00F670E4" w:rsidRPr="0006468E" w14:paraId="1AD83094" w14:textId="77777777" w:rsidTr="001603F7">
        <w:trPr>
          <w:trHeight w:val="198"/>
        </w:trPr>
        <w:tc>
          <w:tcPr>
            <w:tcW w:w="3240" w:type="dxa"/>
            <w:vAlign w:val="bottom"/>
          </w:tcPr>
          <w:p w14:paraId="5AC891BD" w14:textId="77777777" w:rsidR="00F670E4" w:rsidRPr="0006468E" w:rsidRDefault="00F670E4" w:rsidP="00F670E4">
            <w:pPr>
              <w:spacing w:line="320" w:lineRule="exact"/>
              <w:ind w:left="153" w:right="-74" w:hanging="153"/>
              <w:rPr>
                <w:rFonts w:ascii="Arial" w:hAnsi="Arial" w:cs="Arial"/>
                <w:sz w:val="18"/>
                <w:szCs w:val="18"/>
              </w:rPr>
            </w:pPr>
            <w:r w:rsidRPr="0006468E">
              <w:rPr>
                <w:rFonts w:ascii="Arial" w:hAnsi="Arial" w:cs="Arial"/>
                <w:sz w:val="18"/>
                <w:szCs w:val="18"/>
              </w:rPr>
              <w:t xml:space="preserve">Net book value at beginning of year </w:t>
            </w:r>
          </w:p>
        </w:tc>
        <w:tc>
          <w:tcPr>
            <w:tcW w:w="1485" w:type="dxa"/>
          </w:tcPr>
          <w:p w14:paraId="5B8BEF4D" w14:textId="5867102D" w:rsidR="00F670E4" w:rsidRPr="00A50219" w:rsidRDefault="00F670E4" w:rsidP="00F670E4">
            <w:pPr>
              <w:tabs>
                <w:tab w:val="decimal" w:pos="1242"/>
              </w:tabs>
              <w:spacing w:line="320" w:lineRule="exact"/>
              <w:ind w:right="-72"/>
              <w:rPr>
                <w:rFonts w:ascii="Arial" w:hAnsi="Arial" w:cs="Arial"/>
              </w:rPr>
            </w:pPr>
            <w:r w:rsidRPr="00F670E4">
              <w:rPr>
                <w:rFonts w:ascii="Arial" w:hAnsi="Arial" w:cs="Arial"/>
              </w:rPr>
              <w:t>86,245,259</w:t>
            </w:r>
          </w:p>
        </w:tc>
        <w:tc>
          <w:tcPr>
            <w:tcW w:w="1485" w:type="dxa"/>
          </w:tcPr>
          <w:p w14:paraId="22684F8A" w14:textId="3F1AFCF3" w:rsidR="00F670E4" w:rsidRPr="00A50219" w:rsidRDefault="00F670E4" w:rsidP="00F670E4">
            <w:pPr>
              <w:tabs>
                <w:tab w:val="decimal" w:pos="1242"/>
              </w:tabs>
              <w:spacing w:line="320" w:lineRule="exact"/>
              <w:ind w:right="-72"/>
              <w:rPr>
                <w:rFonts w:ascii="Arial" w:hAnsi="Arial" w:cs="Arial"/>
              </w:rPr>
            </w:pPr>
            <w:r w:rsidRPr="00A50219">
              <w:rPr>
                <w:rFonts w:ascii="Arial" w:hAnsi="Arial" w:cs="Arial"/>
              </w:rPr>
              <w:t>110,000,771</w:t>
            </w:r>
          </w:p>
        </w:tc>
        <w:tc>
          <w:tcPr>
            <w:tcW w:w="1485" w:type="dxa"/>
          </w:tcPr>
          <w:p w14:paraId="16C0308F" w14:textId="3BBDE847" w:rsidR="00F670E4" w:rsidRPr="00A50219" w:rsidRDefault="00F670E4" w:rsidP="00F670E4">
            <w:pPr>
              <w:tabs>
                <w:tab w:val="decimal" w:pos="1242"/>
              </w:tabs>
              <w:spacing w:line="320" w:lineRule="exact"/>
              <w:ind w:right="-72"/>
              <w:rPr>
                <w:rFonts w:ascii="Arial" w:hAnsi="Arial" w:cs="Arial"/>
              </w:rPr>
            </w:pPr>
            <w:r w:rsidRPr="00F670E4">
              <w:rPr>
                <w:rFonts w:ascii="Arial" w:hAnsi="Arial" w:cs="Arial"/>
              </w:rPr>
              <w:t>44,609,603</w:t>
            </w:r>
          </w:p>
        </w:tc>
        <w:tc>
          <w:tcPr>
            <w:tcW w:w="1485" w:type="dxa"/>
          </w:tcPr>
          <w:p w14:paraId="6613A61A" w14:textId="307C9426" w:rsidR="00F670E4" w:rsidRPr="00F670E4" w:rsidRDefault="00F670E4" w:rsidP="00F670E4">
            <w:pPr>
              <w:tabs>
                <w:tab w:val="decimal" w:pos="1242"/>
              </w:tabs>
              <w:spacing w:line="320" w:lineRule="exact"/>
              <w:ind w:right="-72"/>
              <w:rPr>
                <w:rFonts w:ascii="Arial" w:hAnsi="Arial" w:cs="Arial"/>
              </w:rPr>
            </w:pPr>
            <w:r w:rsidRPr="00A50219">
              <w:rPr>
                <w:rFonts w:ascii="Arial" w:hAnsi="Arial" w:cs="Arial"/>
              </w:rPr>
              <w:t>50,983,431</w:t>
            </w:r>
          </w:p>
        </w:tc>
      </w:tr>
      <w:tr w:rsidR="00F670E4" w:rsidRPr="0006468E" w14:paraId="5BD22D1F" w14:textId="77777777" w:rsidTr="001603F7">
        <w:tc>
          <w:tcPr>
            <w:tcW w:w="3240" w:type="dxa"/>
            <w:vAlign w:val="bottom"/>
          </w:tcPr>
          <w:p w14:paraId="72CC5E47" w14:textId="4A0882AB" w:rsidR="00F670E4" w:rsidRPr="0006468E" w:rsidRDefault="00DC0AC8" w:rsidP="00F670E4">
            <w:pPr>
              <w:spacing w:line="320" w:lineRule="exact"/>
              <w:ind w:left="151" w:right="-72" w:hanging="151"/>
              <w:rPr>
                <w:rFonts w:ascii="Arial" w:hAnsi="Arial" w:cs="Arial"/>
                <w:sz w:val="18"/>
                <w:szCs w:val="18"/>
                <w:cs/>
              </w:rPr>
            </w:pPr>
            <w:r w:rsidRPr="0006468E">
              <w:rPr>
                <w:rFonts w:ascii="Arial" w:hAnsi="Arial" w:cs="Arial"/>
                <w:sz w:val="18"/>
                <w:szCs w:val="18"/>
              </w:rPr>
              <w:t>Acquisition</w:t>
            </w:r>
            <w:r w:rsidR="00F670E4" w:rsidRPr="0006468E">
              <w:rPr>
                <w:rFonts w:ascii="Arial" w:hAnsi="Arial" w:cs="Arial"/>
                <w:sz w:val="18"/>
                <w:szCs w:val="18"/>
              </w:rPr>
              <w:t xml:space="preserve"> of computer software</w:t>
            </w:r>
          </w:p>
        </w:tc>
        <w:tc>
          <w:tcPr>
            <w:tcW w:w="1485" w:type="dxa"/>
          </w:tcPr>
          <w:p w14:paraId="2549B2B2" w14:textId="04E47AB3" w:rsidR="00F670E4" w:rsidRPr="00A50219" w:rsidRDefault="00F670E4" w:rsidP="00F670E4">
            <w:pPr>
              <w:tabs>
                <w:tab w:val="decimal" w:pos="1242"/>
              </w:tabs>
              <w:spacing w:line="320" w:lineRule="exact"/>
              <w:ind w:right="-72"/>
              <w:rPr>
                <w:rFonts w:ascii="Arial" w:hAnsi="Arial" w:cs="Arial"/>
              </w:rPr>
            </w:pPr>
            <w:r w:rsidRPr="00F670E4">
              <w:rPr>
                <w:rFonts w:ascii="Arial" w:hAnsi="Arial" w:cs="Arial"/>
              </w:rPr>
              <w:t>29,471,381</w:t>
            </w:r>
          </w:p>
        </w:tc>
        <w:tc>
          <w:tcPr>
            <w:tcW w:w="1485" w:type="dxa"/>
          </w:tcPr>
          <w:p w14:paraId="17591588" w14:textId="4A7E4739" w:rsidR="00F670E4" w:rsidRPr="00A50219" w:rsidRDefault="00F670E4" w:rsidP="00F670E4">
            <w:pPr>
              <w:tabs>
                <w:tab w:val="decimal" w:pos="1242"/>
              </w:tabs>
              <w:spacing w:line="320" w:lineRule="exact"/>
              <w:ind w:right="-72"/>
              <w:rPr>
                <w:rFonts w:ascii="Arial" w:hAnsi="Arial" w:cs="Arial"/>
              </w:rPr>
            </w:pPr>
            <w:r w:rsidRPr="00A50219">
              <w:rPr>
                <w:rFonts w:ascii="Arial" w:hAnsi="Arial" w:cs="Arial"/>
              </w:rPr>
              <w:t>21,626,665</w:t>
            </w:r>
          </w:p>
        </w:tc>
        <w:tc>
          <w:tcPr>
            <w:tcW w:w="1485" w:type="dxa"/>
          </w:tcPr>
          <w:p w14:paraId="4F9BC518" w14:textId="7F84CEEB" w:rsidR="00F670E4" w:rsidRPr="00A50219" w:rsidRDefault="00F670E4" w:rsidP="00F670E4">
            <w:pPr>
              <w:tabs>
                <w:tab w:val="decimal" w:pos="1242"/>
              </w:tabs>
              <w:spacing w:line="320" w:lineRule="exact"/>
              <w:ind w:right="-72"/>
              <w:rPr>
                <w:rFonts w:ascii="Arial" w:hAnsi="Arial" w:cs="Arial"/>
              </w:rPr>
            </w:pPr>
            <w:r w:rsidRPr="00F670E4">
              <w:rPr>
                <w:rFonts w:ascii="Arial" w:hAnsi="Arial" w:cs="Arial"/>
              </w:rPr>
              <w:t xml:space="preserve">21,042,324 </w:t>
            </w:r>
          </w:p>
        </w:tc>
        <w:tc>
          <w:tcPr>
            <w:tcW w:w="1485" w:type="dxa"/>
          </w:tcPr>
          <w:p w14:paraId="25E4F686" w14:textId="2633FA29" w:rsidR="00F670E4" w:rsidRPr="00F670E4" w:rsidRDefault="00F670E4" w:rsidP="00F670E4">
            <w:pPr>
              <w:tabs>
                <w:tab w:val="decimal" w:pos="1242"/>
              </w:tabs>
              <w:spacing w:line="320" w:lineRule="exact"/>
              <w:ind w:right="-72"/>
              <w:rPr>
                <w:rFonts w:ascii="Arial" w:hAnsi="Arial" w:cs="Arial"/>
              </w:rPr>
            </w:pPr>
            <w:r w:rsidRPr="00A50219">
              <w:rPr>
                <w:rFonts w:ascii="Arial" w:hAnsi="Arial" w:cs="Arial"/>
              </w:rPr>
              <w:t>7,113,210</w:t>
            </w:r>
          </w:p>
        </w:tc>
      </w:tr>
      <w:tr w:rsidR="00D83A82" w:rsidRPr="0006468E" w14:paraId="4BAB1084" w14:textId="77777777" w:rsidTr="001603F7">
        <w:tc>
          <w:tcPr>
            <w:tcW w:w="3240" w:type="dxa"/>
            <w:vAlign w:val="bottom"/>
          </w:tcPr>
          <w:p w14:paraId="2919F22D" w14:textId="15AF5CD8" w:rsidR="00D83A82" w:rsidRPr="0006468E" w:rsidRDefault="00D83A82" w:rsidP="00D83A82">
            <w:pPr>
              <w:spacing w:line="320" w:lineRule="exact"/>
              <w:ind w:left="151" w:right="-72" w:hanging="151"/>
              <w:rPr>
                <w:rFonts w:ascii="Arial" w:hAnsi="Arial" w:cs="Arial"/>
                <w:sz w:val="18"/>
                <w:szCs w:val="18"/>
              </w:rPr>
            </w:pPr>
            <w:r w:rsidRPr="0006468E">
              <w:rPr>
                <w:rFonts w:ascii="Arial" w:hAnsi="Arial" w:cs="Arial"/>
                <w:sz w:val="18"/>
                <w:szCs w:val="18"/>
              </w:rPr>
              <w:t>Reclassification</w:t>
            </w:r>
          </w:p>
        </w:tc>
        <w:tc>
          <w:tcPr>
            <w:tcW w:w="1485" w:type="dxa"/>
          </w:tcPr>
          <w:p w14:paraId="636C821C" w14:textId="2839E3AE"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w:t>
            </w:r>
          </w:p>
        </w:tc>
        <w:tc>
          <w:tcPr>
            <w:tcW w:w="1485" w:type="dxa"/>
          </w:tcPr>
          <w:p w14:paraId="54C85D3D" w14:textId="4FE04B2C"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(19,898,218)</w:t>
            </w:r>
          </w:p>
        </w:tc>
        <w:tc>
          <w:tcPr>
            <w:tcW w:w="1485" w:type="dxa"/>
          </w:tcPr>
          <w:p w14:paraId="25ADCAAC" w14:textId="6AB0C354"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w:t>
            </w:r>
          </w:p>
        </w:tc>
        <w:tc>
          <w:tcPr>
            <w:tcW w:w="1485" w:type="dxa"/>
          </w:tcPr>
          <w:p w14:paraId="1744F656" w14:textId="1A426062" w:rsidR="00D83A82" w:rsidRPr="00F670E4" w:rsidRDefault="00D83A82" w:rsidP="00D83A82">
            <w:pPr>
              <w:tabs>
                <w:tab w:val="decimal" w:pos="1242"/>
              </w:tabs>
              <w:spacing w:line="320" w:lineRule="exact"/>
              <w:ind w:right="-72"/>
              <w:rPr>
                <w:rFonts w:ascii="Arial" w:hAnsi="Arial" w:cs="Arial"/>
              </w:rPr>
            </w:pPr>
            <w:r w:rsidRPr="00417B34">
              <w:rPr>
                <w:rFonts w:ascii="Arial" w:hAnsi="Arial" w:cs="Arial"/>
              </w:rPr>
              <w:t>1,240,989</w:t>
            </w:r>
          </w:p>
        </w:tc>
      </w:tr>
      <w:tr w:rsidR="00D83A82" w:rsidRPr="0006468E" w14:paraId="074E315C" w14:textId="77777777" w:rsidTr="001603F7">
        <w:trPr>
          <w:trHeight w:val="53"/>
        </w:trPr>
        <w:tc>
          <w:tcPr>
            <w:tcW w:w="3240" w:type="dxa"/>
            <w:vAlign w:val="bottom"/>
          </w:tcPr>
          <w:p w14:paraId="7CA57888" w14:textId="03898C09" w:rsidR="00D83A82" w:rsidRPr="0006468E" w:rsidRDefault="00D83A82" w:rsidP="00D83A82">
            <w:pPr>
              <w:spacing w:line="320" w:lineRule="exact"/>
              <w:ind w:left="151" w:right="-72" w:hanging="151"/>
              <w:rPr>
                <w:rFonts w:ascii="Arial" w:hAnsi="Arial" w:cs="Arial"/>
                <w:sz w:val="18"/>
                <w:szCs w:val="18"/>
                <w:cs/>
              </w:rPr>
            </w:pPr>
            <w:r w:rsidRPr="0006468E">
              <w:rPr>
                <w:rFonts w:ascii="Arial" w:hAnsi="Arial" w:cs="Arial"/>
                <w:sz w:val="18"/>
                <w:szCs w:val="18"/>
              </w:rPr>
              <w:t>Amortisation</w:t>
            </w:r>
          </w:p>
        </w:tc>
        <w:tc>
          <w:tcPr>
            <w:tcW w:w="1485" w:type="dxa"/>
          </w:tcPr>
          <w:p w14:paraId="730DFEC7" w14:textId="7F785488"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(24,342,719)</w:t>
            </w:r>
          </w:p>
        </w:tc>
        <w:tc>
          <w:tcPr>
            <w:tcW w:w="1485" w:type="dxa"/>
          </w:tcPr>
          <w:p w14:paraId="7AF3FE6B" w14:textId="464FE9CE"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 xml:space="preserve">  (24,939,574)</w:t>
            </w:r>
          </w:p>
        </w:tc>
        <w:tc>
          <w:tcPr>
            <w:tcW w:w="1485" w:type="dxa"/>
          </w:tcPr>
          <w:p w14:paraId="7D743EE3" w14:textId="02C95C2E" w:rsidR="00D83A82" w:rsidRPr="00A50219" w:rsidRDefault="00D83A82" w:rsidP="00D83A82">
            <w:pPr>
              <w:tabs>
                <w:tab w:val="decimal" w:pos="1242"/>
              </w:tabs>
              <w:spacing w:line="320" w:lineRule="exact"/>
              <w:ind w:right="-72"/>
              <w:rPr>
                <w:rFonts w:ascii="Arial" w:hAnsi="Arial" w:cs="Arial"/>
              </w:rPr>
            </w:pPr>
            <w:r w:rsidRPr="00417B34">
              <w:rPr>
                <w:rFonts w:ascii="Arial" w:hAnsi="Arial" w:cs="Arial"/>
              </w:rPr>
              <w:t>(13,207,999)</w:t>
            </w:r>
          </w:p>
        </w:tc>
        <w:tc>
          <w:tcPr>
            <w:tcW w:w="1485" w:type="dxa"/>
          </w:tcPr>
          <w:p w14:paraId="6F9D7995" w14:textId="01E20A1C" w:rsidR="00D83A82" w:rsidRPr="00F670E4" w:rsidRDefault="00D83A82" w:rsidP="00D83A82">
            <w:pPr>
              <w:tabs>
                <w:tab w:val="decimal" w:pos="1242"/>
              </w:tabs>
              <w:spacing w:line="320" w:lineRule="exact"/>
              <w:ind w:right="-72"/>
              <w:rPr>
                <w:rFonts w:ascii="Arial" w:hAnsi="Arial" w:cs="Arial"/>
              </w:rPr>
            </w:pPr>
            <w:r w:rsidRPr="00417B34">
              <w:rPr>
                <w:rFonts w:ascii="Arial" w:hAnsi="Arial" w:cs="Arial"/>
              </w:rPr>
              <w:t>(14,728,023)</w:t>
            </w:r>
          </w:p>
        </w:tc>
      </w:tr>
      <w:tr w:rsidR="00417B34" w:rsidRPr="0006468E" w14:paraId="41AC5307" w14:textId="77777777" w:rsidTr="001603F7">
        <w:tc>
          <w:tcPr>
            <w:tcW w:w="3240" w:type="dxa"/>
            <w:vAlign w:val="bottom"/>
          </w:tcPr>
          <w:p w14:paraId="5DC83D02" w14:textId="7A9B1D2A" w:rsidR="00417B34" w:rsidRPr="0006468E" w:rsidRDefault="00417B34" w:rsidP="00323115">
            <w:pPr>
              <w:spacing w:line="320" w:lineRule="exact"/>
              <w:ind w:right="-72"/>
              <w:rPr>
                <w:rFonts w:ascii="Arial" w:hAnsi="Arial" w:cs="Arial"/>
                <w:sz w:val="18"/>
                <w:szCs w:val="18"/>
                <w:cs/>
              </w:rPr>
            </w:pPr>
            <w:r w:rsidRPr="0006468E">
              <w:rPr>
                <w:rFonts w:ascii="Arial" w:hAnsi="Arial" w:cs="Arial"/>
                <w:sz w:val="18"/>
                <w:szCs w:val="18"/>
              </w:rPr>
              <w:t>Disposal/</w:t>
            </w:r>
            <w:r>
              <w:rPr>
                <w:rFonts w:ascii="Arial" w:hAnsi="Arial" w:cs="Arial"/>
                <w:sz w:val="18"/>
                <w:szCs w:val="18"/>
              </w:rPr>
              <w:t>w</w:t>
            </w:r>
            <w:r w:rsidRPr="0006468E">
              <w:rPr>
                <w:rFonts w:ascii="Arial" w:hAnsi="Arial" w:cs="Arial"/>
                <w:sz w:val="18"/>
                <w:szCs w:val="18"/>
              </w:rPr>
              <w:t>rite-off</w:t>
            </w:r>
            <w:r>
              <w:rPr>
                <w:rFonts w:ascii="Arial" w:hAnsi="Arial" w:cs="Arial"/>
                <w:sz w:val="18"/>
                <w:szCs w:val="18"/>
              </w:rPr>
              <w:t xml:space="preserve"> </w:t>
            </w:r>
            <w:r w:rsidRPr="0006468E">
              <w:rPr>
                <w:rFonts w:ascii="Arial" w:hAnsi="Arial" w:cs="Arial"/>
                <w:sz w:val="18"/>
                <w:szCs w:val="18"/>
              </w:rPr>
              <w:t>- net book value</w:t>
            </w:r>
          </w:p>
        </w:tc>
        <w:tc>
          <w:tcPr>
            <w:tcW w:w="1485" w:type="dxa"/>
          </w:tcPr>
          <w:p w14:paraId="65D96478" w14:textId="70F124C8" w:rsidR="00417B34" w:rsidRPr="00A50219" w:rsidRDefault="00417B34" w:rsidP="00417B34">
            <w:pPr>
              <w:tabs>
                <w:tab w:val="decimal" w:pos="1242"/>
              </w:tabs>
              <w:spacing w:line="320" w:lineRule="exact"/>
              <w:ind w:right="-72"/>
              <w:rPr>
                <w:rFonts w:ascii="Arial" w:hAnsi="Arial" w:cs="Arial"/>
              </w:rPr>
            </w:pPr>
            <w:r w:rsidRPr="00417B34">
              <w:rPr>
                <w:rFonts w:ascii="Arial" w:hAnsi="Arial" w:cs="Arial"/>
              </w:rPr>
              <w:t>(7,263)</w:t>
            </w:r>
          </w:p>
        </w:tc>
        <w:tc>
          <w:tcPr>
            <w:tcW w:w="1485" w:type="dxa"/>
          </w:tcPr>
          <w:p w14:paraId="5FF03B44" w14:textId="10EA37F2" w:rsidR="00417B34" w:rsidRPr="00A50219" w:rsidRDefault="00417B34" w:rsidP="00417B34">
            <w:pPr>
              <w:tabs>
                <w:tab w:val="decimal" w:pos="1242"/>
              </w:tabs>
              <w:spacing w:line="320" w:lineRule="exact"/>
              <w:ind w:right="-72"/>
              <w:rPr>
                <w:rFonts w:ascii="Arial" w:hAnsi="Arial" w:cs="Arial"/>
              </w:rPr>
            </w:pPr>
            <w:r w:rsidRPr="00417B34">
              <w:rPr>
                <w:rFonts w:ascii="Arial" w:hAnsi="Arial" w:cs="Arial"/>
              </w:rPr>
              <w:t>(514,735)</w:t>
            </w:r>
          </w:p>
        </w:tc>
        <w:tc>
          <w:tcPr>
            <w:tcW w:w="1485" w:type="dxa"/>
          </w:tcPr>
          <w:p w14:paraId="1E1E7A38" w14:textId="4DAC622C" w:rsidR="00417B34" w:rsidRPr="00A50219" w:rsidRDefault="00417B34" w:rsidP="00417B34">
            <w:pPr>
              <w:tabs>
                <w:tab w:val="decimal" w:pos="1242"/>
              </w:tabs>
              <w:spacing w:line="320" w:lineRule="exact"/>
              <w:ind w:right="-72"/>
              <w:rPr>
                <w:rFonts w:ascii="Arial" w:hAnsi="Arial" w:cs="Arial"/>
                <w:cs/>
              </w:rPr>
            </w:pPr>
            <w:r w:rsidRPr="00417B34">
              <w:rPr>
                <w:rFonts w:ascii="Arial" w:hAnsi="Arial" w:cs="Arial"/>
              </w:rPr>
              <w:t>(2)</w:t>
            </w:r>
          </w:p>
        </w:tc>
        <w:tc>
          <w:tcPr>
            <w:tcW w:w="1485" w:type="dxa"/>
          </w:tcPr>
          <w:p w14:paraId="12437A02" w14:textId="21A085B6" w:rsidR="00417B34" w:rsidRPr="00F670E4" w:rsidRDefault="00417B34" w:rsidP="00417B34">
            <w:pPr>
              <w:tabs>
                <w:tab w:val="decimal" w:pos="1242"/>
              </w:tabs>
              <w:spacing w:line="320" w:lineRule="exact"/>
              <w:ind w:right="-72"/>
              <w:rPr>
                <w:rFonts w:ascii="Arial" w:hAnsi="Arial" w:cs="Arial"/>
                <w:cs/>
              </w:rPr>
            </w:pPr>
            <w:r w:rsidRPr="00417B34">
              <w:rPr>
                <w:rFonts w:ascii="Arial" w:hAnsi="Arial" w:cs="Arial"/>
              </w:rPr>
              <w:t>(4)</w:t>
            </w:r>
          </w:p>
        </w:tc>
      </w:tr>
      <w:tr w:rsidR="00417B34" w:rsidRPr="0006468E" w14:paraId="16245225" w14:textId="77777777" w:rsidTr="001603F7">
        <w:tc>
          <w:tcPr>
            <w:tcW w:w="3240" w:type="dxa"/>
            <w:vAlign w:val="bottom"/>
          </w:tcPr>
          <w:p w14:paraId="04F59588" w14:textId="37116CC8" w:rsidR="00417B34" w:rsidRPr="00973174" w:rsidRDefault="00417B34" w:rsidP="00417B34">
            <w:pPr>
              <w:spacing w:line="320" w:lineRule="exact"/>
              <w:ind w:left="151" w:right="-72" w:hanging="151"/>
              <w:rPr>
                <w:rFonts w:ascii="Arial" w:hAnsi="Arial" w:cs="Arial"/>
                <w:sz w:val="18"/>
                <w:szCs w:val="18"/>
              </w:rPr>
            </w:pPr>
            <w:r w:rsidRPr="00973174">
              <w:rPr>
                <w:rFonts w:ascii="Arial" w:hAnsi="Arial" w:cs="Arial"/>
                <w:sz w:val="18"/>
                <w:szCs w:val="18"/>
              </w:rPr>
              <w:t>Impairment loss recognised</w:t>
            </w:r>
          </w:p>
        </w:tc>
        <w:tc>
          <w:tcPr>
            <w:tcW w:w="1485" w:type="dxa"/>
          </w:tcPr>
          <w:p w14:paraId="5C762D57" w14:textId="6BC0066C" w:rsidR="00417B34" w:rsidRPr="00A50219" w:rsidRDefault="00417B34" w:rsidP="00417B34">
            <w:pPr>
              <w:tabs>
                <w:tab w:val="decimal" w:pos="1242"/>
              </w:tabs>
              <w:spacing w:line="320" w:lineRule="exact"/>
              <w:ind w:right="-72"/>
              <w:rPr>
                <w:rFonts w:ascii="Arial" w:hAnsi="Arial" w:cs="Arial"/>
              </w:rPr>
            </w:pPr>
            <w:r w:rsidRPr="00417B34">
              <w:rPr>
                <w:rFonts w:ascii="Arial" w:hAnsi="Arial" w:cs="Arial"/>
              </w:rPr>
              <w:t>(2)</w:t>
            </w:r>
          </w:p>
        </w:tc>
        <w:tc>
          <w:tcPr>
            <w:tcW w:w="1485" w:type="dxa"/>
          </w:tcPr>
          <w:p w14:paraId="3CB63F84" w14:textId="40C35040" w:rsidR="00417B34" w:rsidRPr="00F670E4" w:rsidRDefault="00417B34" w:rsidP="00417B34">
            <w:pPr>
              <w:tabs>
                <w:tab w:val="decimal" w:pos="1242"/>
              </w:tabs>
              <w:spacing w:line="320" w:lineRule="exact"/>
              <w:ind w:right="-72"/>
              <w:rPr>
                <w:rFonts w:ascii="Arial" w:hAnsi="Arial" w:cs="Arial"/>
              </w:rPr>
            </w:pPr>
            <w:r w:rsidRPr="00417B34">
              <w:rPr>
                <w:rFonts w:ascii="Arial" w:hAnsi="Arial" w:cs="Arial"/>
              </w:rPr>
              <w:t>(29,650)</w:t>
            </w:r>
          </w:p>
        </w:tc>
        <w:tc>
          <w:tcPr>
            <w:tcW w:w="1485" w:type="dxa"/>
          </w:tcPr>
          <w:p w14:paraId="36AF8DC9" w14:textId="1FEA7A33" w:rsidR="00417B34" w:rsidRPr="00F670E4" w:rsidRDefault="00417B34" w:rsidP="00417B34">
            <w:pPr>
              <w:tabs>
                <w:tab w:val="decimal" w:pos="1242"/>
              </w:tabs>
              <w:spacing w:line="320" w:lineRule="exact"/>
              <w:ind w:right="-72"/>
              <w:rPr>
                <w:rFonts w:ascii="Arial" w:hAnsi="Arial" w:cs="Arial"/>
                <w:cs/>
              </w:rPr>
            </w:pPr>
            <w:r w:rsidRPr="00417B34">
              <w:rPr>
                <w:rFonts w:ascii="Arial" w:hAnsi="Arial" w:cs="Arial"/>
              </w:rPr>
              <w:t>-</w:t>
            </w:r>
          </w:p>
        </w:tc>
        <w:tc>
          <w:tcPr>
            <w:tcW w:w="1485" w:type="dxa"/>
          </w:tcPr>
          <w:p w14:paraId="07DF21E7" w14:textId="015EACEE" w:rsidR="00417B34" w:rsidRPr="00F670E4" w:rsidRDefault="00417B34" w:rsidP="00417B34">
            <w:pPr>
              <w:tabs>
                <w:tab w:val="decimal" w:pos="1242"/>
              </w:tabs>
              <w:spacing w:line="320" w:lineRule="exact"/>
              <w:ind w:right="-72"/>
              <w:rPr>
                <w:rFonts w:ascii="Arial" w:hAnsi="Arial" w:cs="Arial"/>
              </w:rPr>
            </w:pPr>
            <w:r w:rsidRPr="00417B34">
              <w:rPr>
                <w:rFonts w:ascii="Arial" w:hAnsi="Arial" w:cs="Arial"/>
              </w:rPr>
              <w:t>-</w:t>
            </w:r>
          </w:p>
        </w:tc>
      </w:tr>
      <w:tr w:rsidR="00417B34" w:rsidRPr="0006468E" w14:paraId="07599107" w14:textId="77777777" w:rsidTr="001603F7">
        <w:tc>
          <w:tcPr>
            <w:tcW w:w="3240" w:type="dxa"/>
            <w:vAlign w:val="bottom"/>
          </w:tcPr>
          <w:p w14:paraId="0AFA0525" w14:textId="71FAEF08" w:rsidR="00417B34" w:rsidRPr="00973174" w:rsidRDefault="00417B34" w:rsidP="00417B34">
            <w:pPr>
              <w:spacing w:line="320" w:lineRule="exact"/>
              <w:ind w:left="151" w:right="-72" w:hanging="151"/>
              <w:rPr>
                <w:rFonts w:ascii="Arial" w:hAnsi="Arial" w:cs="Browallia New"/>
                <w:sz w:val="18"/>
                <w:szCs w:val="22"/>
              </w:rPr>
            </w:pPr>
            <w:r w:rsidRPr="00973174">
              <w:rPr>
                <w:rFonts w:ascii="Arial" w:hAnsi="Arial" w:cs="Browallia New"/>
                <w:sz w:val="18"/>
                <w:szCs w:val="22"/>
              </w:rPr>
              <w:t xml:space="preserve">Reversal of </w:t>
            </w:r>
            <w:r w:rsidRPr="00973174">
              <w:rPr>
                <w:rFonts w:ascii="Arial" w:hAnsi="Arial" w:cs="Arial"/>
                <w:sz w:val="18"/>
                <w:szCs w:val="18"/>
              </w:rPr>
              <w:t xml:space="preserve">impairment losses </w:t>
            </w:r>
          </w:p>
        </w:tc>
        <w:tc>
          <w:tcPr>
            <w:tcW w:w="1485" w:type="dxa"/>
          </w:tcPr>
          <w:p w14:paraId="34A40880" w14:textId="281CD4FE" w:rsidR="00417B34" w:rsidRPr="00A50219" w:rsidRDefault="00417B34" w:rsidP="00417B34">
            <w:pPr>
              <w:pBdr>
                <w:bottom w:val="single" w:sz="4" w:space="1" w:color="auto"/>
              </w:pBdr>
              <w:tabs>
                <w:tab w:val="decimal" w:pos="1242"/>
              </w:tabs>
              <w:spacing w:line="320" w:lineRule="exact"/>
              <w:ind w:right="-72"/>
              <w:rPr>
                <w:rFonts w:ascii="Arial" w:hAnsi="Arial" w:cs="Arial"/>
              </w:rPr>
            </w:pPr>
            <w:r w:rsidRPr="00417B34">
              <w:rPr>
                <w:rFonts w:ascii="Arial" w:hAnsi="Arial" w:cs="Arial"/>
              </w:rPr>
              <w:t>29,650</w:t>
            </w:r>
          </w:p>
        </w:tc>
        <w:tc>
          <w:tcPr>
            <w:tcW w:w="1485" w:type="dxa"/>
          </w:tcPr>
          <w:p w14:paraId="13E6E8D9" w14:textId="7523E665" w:rsidR="00417B34" w:rsidRPr="00F670E4" w:rsidRDefault="00417B34" w:rsidP="00417B34">
            <w:pPr>
              <w:pBdr>
                <w:bottom w:val="single" w:sz="4" w:space="1" w:color="auto"/>
              </w:pBdr>
              <w:tabs>
                <w:tab w:val="decimal" w:pos="1242"/>
              </w:tabs>
              <w:spacing w:line="320" w:lineRule="exact"/>
              <w:ind w:right="-72"/>
              <w:rPr>
                <w:rFonts w:ascii="Arial" w:hAnsi="Arial" w:cs="Arial"/>
              </w:rPr>
            </w:pPr>
            <w:r w:rsidRPr="00417B34">
              <w:rPr>
                <w:rFonts w:ascii="Arial" w:hAnsi="Arial" w:cs="Arial"/>
              </w:rPr>
              <w:t>-</w:t>
            </w:r>
          </w:p>
        </w:tc>
        <w:tc>
          <w:tcPr>
            <w:tcW w:w="1485" w:type="dxa"/>
          </w:tcPr>
          <w:p w14:paraId="1C7F9836" w14:textId="7D4A9907" w:rsidR="00417B34" w:rsidRPr="00F670E4" w:rsidRDefault="00417B34" w:rsidP="00417B34">
            <w:pPr>
              <w:pBdr>
                <w:bottom w:val="single" w:sz="4" w:space="1" w:color="auto"/>
              </w:pBdr>
              <w:tabs>
                <w:tab w:val="decimal" w:pos="1242"/>
              </w:tabs>
              <w:spacing w:line="320" w:lineRule="exact"/>
              <w:ind w:right="-72"/>
              <w:rPr>
                <w:rFonts w:ascii="Arial" w:hAnsi="Arial" w:cs="Arial"/>
              </w:rPr>
            </w:pPr>
            <w:r w:rsidRPr="00417B34">
              <w:rPr>
                <w:rFonts w:ascii="Arial" w:hAnsi="Arial" w:cs="Arial"/>
              </w:rPr>
              <w:t>-</w:t>
            </w:r>
          </w:p>
        </w:tc>
        <w:tc>
          <w:tcPr>
            <w:tcW w:w="1485" w:type="dxa"/>
          </w:tcPr>
          <w:p w14:paraId="65FF1F1D" w14:textId="31DD8C2B" w:rsidR="00417B34" w:rsidRPr="00F670E4" w:rsidRDefault="00417B34" w:rsidP="00417B34">
            <w:pPr>
              <w:pBdr>
                <w:bottom w:val="single" w:sz="4" w:space="1" w:color="auto"/>
              </w:pBdr>
              <w:tabs>
                <w:tab w:val="decimal" w:pos="1242"/>
              </w:tabs>
              <w:spacing w:line="320" w:lineRule="exact"/>
              <w:ind w:right="-72"/>
              <w:rPr>
                <w:rFonts w:ascii="Arial" w:hAnsi="Arial" w:cs="Arial"/>
              </w:rPr>
            </w:pPr>
            <w:r w:rsidRPr="00417B34">
              <w:rPr>
                <w:rFonts w:ascii="Arial" w:hAnsi="Arial" w:cs="Arial"/>
              </w:rPr>
              <w:t>-</w:t>
            </w:r>
          </w:p>
        </w:tc>
      </w:tr>
      <w:tr w:rsidR="00417B34" w:rsidRPr="0006468E" w14:paraId="76B6779D" w14:textId="77777777" w:rsidTr="001603F7">
        <w:tc>
          <w:tcPr>
            <w:tcW w:w="3240" w:type="dxa"/>
            <w:vAlign w:val="bottom"/>
          </w:tcPr>
          <w:p w14:paraId="121D65D4" w14:textId="64C2A772" w:rsidR="00417B34" w:rsidRPr="0006468E" w:rsidRDefault="00417B34" w:rsidP="00417B34">
            <w:pPr>
              <w:spacing w:line="320" w:lineRule="exact"/>
              <w:ind w:left="151" w:right="-72" w:hanging="151"/>
              <w:rPr>
                <w:rFonts w:ascii="Arial" w:hAnsi="Arial" w:cs="Arial"/>
                <w:sz w:val="18"/>
                <w:szCs w:val="18"/>
              </w:rPr>
            </w:pPr>
            <w:r w:rsidRPr="0006468E">
              <w:rPr>
                <w:rFonts w:ascii="Arial" w:hAnsi="Arial" w:cs="Arial"/>
                <w:sz w:val="18"/>
                <w:szCs w:val="18"/>
              </w:rPr>
              <w:t>Net book value at end of year</w:t>
            </w:r>
          </w:p>
        </w:tc>
        <w:tc>
          <w:tcPr>
            <w:tcW w:w="1485" w:type="dxa"/>
          </w:tcPr>
          <w:p w14:paraId="0CD836E8" w14:textId="1B571362" w:rsidR="00417B34" w:rsidRPr="00A50219" w:rsidRDefault="00417B34" w:rsidP="00417B34">
            <w:pPr>
              <w:pBdr>
                <w:bottom w:val="double" w:sz="4" w:space="1" w:color="auto"/>
              </w:pBdr>
              <w:tabs>
                <w:tab w:val="decimal" w:pos="1242"/>
              </w:tabs>
              <w:spacing w:line="320" w:lineRule="exact"/>
              <w:ind w:right="-72"/>
              <w:rPr>
                <w:rFonts w:ascii="Arial" w:hAnsi="Arial" w:cs="Arial"/>
              </w:rPr>
            </w:pPr>
            <w:r w:rsidRPr="00417B34">
              <w:rPr>
                <w:rFonts w:ascii="Arial" w:hAnsi="Arial" w:cs="Arial"/>
              </w:rPr>
              <w:t>91,396,306</w:t>
            </w:r>
          </w:p>
        </w:tc>
        <w:tc>
          <w:tcPr>
            <w:tcW w:w="1485" w:type="dxa"/>
          </w:tcPr>
          <w:p w14:paraId="5DBF214B" w14:textId="768F4E32" w:rsidR="00417B34" w:rsidRPr="00A50219" w:rsidRDefault="00417B34" w:rsidP="00417B34">
            <w:pPr>
              <w:pBdr>
                <w:bottom w:val="double" w:sz="4" w:space="1" w:color="auto"/>
              </w:pBdr>
              <w:tabs>
                <w:tab w:val="decimal" w:pos="1242"/>
              </w:tabs>
              <w:spacing w:line="320" w:lineRule="exact"/>
              <w:ind w:right="-72"/>
              <w:rPr>
                <w:rFonts w:ascii="Arial" w:hAnsi="Arial" w:cs="Arial"/>
              </w:rPr>
            </w:pPr>
            <w:r w:rsidRPr="00417B34">
              <w:rPr>
                <w:rFonts w:ascii="Arial" w:hAnsi="Arial" w:cs="Arial"/>
              </w:rPr>
              <w:t>86,245,259</w:t>
            </w:r>
          </w:p>
        </w:tc>
        <w:tc>
          <w:tcPr>
            <w:tcW w:w="1485" w:type="dxa"/>
          </w:tcPr>
          <w:p w14:paraId="086D313C" w14:textId="72B7CBD2" w:rsidR="00417B34" w:rsidRPr="00A50219" w:rsidRDefault="00417B34" w:rsidP="00417B34">
            <w:pPr>
              <w:pBdr>
                <w:bottom w:val="double" w:sz="4" w:space="1" w:color="auto"/>
              </w:pBdr>
              <w:tabs>
                <w:tab w:val="decimal" w:pos="1242"/>
              </w:tabs>
              <w:spacing w:line="320" w:lineRule="exact"/>
              <w:ind w:right="-72"/>
              <w:rPr>
                <w:rFonts w:ascii="Arial" w:hAnsi="Arial" w:cs="Arial"/>
              </w:rPr>
            </w:pPr>
            <w:r w:rsidRPr="00417B34">
              <w:rPr>
                <w:rFonts w:ascii="Arial" w:hAnsi="Arial" w:cs="Arial"/>
              </w:rPr>
              <w:t>52,443,926</w:t>
            </w:r>
          </w:p>
        </w:tc>
        <w:tc>
          <w:tcPr>
            <w:tcW w:w="1485" w:type="dxa"/>
          </w:tcPr>
          <w:p w14:paraId="60068F5B" w14:textId="10133AA4" w:rsidR="00417B34" w:rsidRPr="00F670E4" w:rsidRDefault="00417B34" w:rsidP="00417B34">
            <w:pPr>
              <w:pBdr>
                <w:bottom w:val="double" w:sz="4" w:space="1" w:color="auto"/>
              </w:pBdr>
              <w:tabs>
                <w:tab w:val="decimal" w:pos="1242"/>
              </w:tabs>
              <w:spacing w:line="320" w:lineRule="exact"/>
              <w:ind w:right="-72"/>
              <w:rPr>
                <w:rFonts w:ascii="Arial" w:hAnsi="Arial" w:cs="Arial"/>
              </w:rPr>
            </w:pPr>
            <w:r w:rsidRPr="00417B34">
              <w:rPr>
                <w:rFonts w:ascii="Arial" w:hAnsi="Arial" w:cs="Arial"/>
              </w:rPr>
              <w:t>44,609,603</w:t>
            </w:r>
          </w:p>
        </w:tc>
      </w:tr>
    </w:tbl>
    <w:p w14:paraId="28242B43" w14:textId="7F5EE72F" w:rsidR="006177B8" w:rsidRPr="0006468E" w:rsidRDefault="002D3CFD" w:rsidP="006177B8">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w:t>
      </w:r>
      <w:r w:rsidR="00673535">
        <w:rPr>
          <w:rFonts w:ascii="Arial" w:hAnsi="Arial" w:cs="Arial"/>
          <w:b/>
          <w:bCs/>
          <w:sz w:val="22"/>
          <w:szCs w:val="22"/>
        </w:rPr>
        <w:t>3</w:t>
      </w:r>
      <w:r w:rsidR="006177B8" w:rsidRPr="0006468E">
        <w:rPr>
          <w:rFonts w:ascii="Arial" w:hAnsi="Arial" w:cs="Arial"/>
          <w:b/>
          <w:bCs/>
          <w:sz w:val="22"/>
          <w:szCs w:val="22"/>
        </w:rPr>
        <w:t>.</w:t>
      </w:r>
      <w:r w:rsidR="006177B8" w:rsidRPr="0006468E">
        <w:rPr>
          <w:rFonts w:ascii="Arial" w:hAnsi="Arial" w:cs="Arial"/>
          <w:b/>
          <w:bCs/>
          <w:sz w:val="22"/>
          <w:szCs w:val="22"/>
        </w:rPr>
        <w:tab/>
        <w:t>Property foreclosed</w:t>
      </w:r>
    </w:p>
    <w:tbl>
      <w:tblPr>
        <w:tblW w:w="9180" w:type="dxa"/>
        <w:tblInd w:w="450" w:type="dxa"/>
        <w:tblLayout w:type="fixed"/>
        <w:tblLook w:val="04A0" w:firstRow="1" w:lastRow="0" w:firstColumn="1" w:lastColumn="0" w:noHBand="0" w:noVBand="1"/>
      </w:tblPr>
      <w:tblGrid>
        <w:gridCol w:w="4680"/>
        <w:gridCol w:w="1500"/>
        <w:gridCol w:w="1500"/>
        <w:gridCol w:w="1500"/>
      </w:tblGrid>
      <w:tr w:rsidR="007A49FD" w:rsidRPr="00A50219" w14:paraId="6B818251" w14:textId="77777777" w:rsidTr="00996A79">
        <w:tc>
          <w:tcPr>
            <w:tcW w:w="4680" w:type="dxa"/>
            <w:vAlign w:val="bottom"/>
          </w:tcPr>
          <w:p w14:paraId="0E9C6968" w14:textId="77777777" w:rsidR="007A49FD" w:rsidRPr="0006468E" w:rsidRDefault="007A49FD" w:rsidP="00406FE1">
            <w:pPr>
              <w:spacing w:line="320" w:lineRule="exact"/>
              <w:ind w:left="151" w:hanging="151"/>
              <w:jc w:val="center"/>
              <w:outlineLvl w:val="0"/>
              <w:rPr>
                <w:rFonts w:ascii="Arial" w:hAnsi="Arial" w:cs="Arial"/>
                <w:sz w:val="18"/>
                <w:szCs w:val="18"/>
                <w:lang w:val="en-GB"/>
              </w:rPr>
            </w:pPr>
            <w:r w:rsidRPr="0006468E">
              <w:rPr>
                <w:rFonts w:ascii="Arial" w:hAnsi="Arial" w:cs="Arial"/>
                <w:sz w:val="18"/>
                <w:szCs w:val="18"/>
              </w:rPr>
              <w:br w:type="page"/>
            </w:r>
          </w:p>
        </w:tc>
        <w:tc>
          <w:tcPr>
            <w:tcW w:w="4500" w:type="dxa"/>
            <w:gridSpan w:val="3"/>
            <w:vAlign w:val="bottom"/>
          </w:tcPr>
          <w:p w14:paraId="3E15F5BF" w14:textId="77777777" w:rsidR="007A49FD" w:rsidRPr="0006468E" w:rsidRDefault="007A49FD" w:rsidP="00406FE1">
            <w:pPr>
              <w:tabs>
                <w:tab w:val="right" w:pos="1033"/>
              </w:tabs>
              <w:spacing w:line="320" w:lineRule="exact"/>
              <w:ind w:right="-72"/>
              <w:jc w:val="right"/>
              <w:rPr>
                <w:rFonts w:ascii="Arial" w:hAnsi="Arial" w:cs="Arial"/>
                <w:sz w:val="18"/>
                <w:szCs w:val="18"/>
                <w:cs/>
              </w:rPr>
            </w:pPr>
            <w:r w:rsidRPr="0006468E">
              <w:rPr>
                <w:rFonts w:ascii="Arial" w:hAnsi="Arial" w:cs="Arial"/>
                <w:sz w:val="18"/>
                <w:szCs w:val="18"/>
                <w:cs/>
              </w:rPr>
              <w:t>(</w:t>
            </w:r>
            <w:r w:rsidRPr="0006468E">
              <w:rPr>
                <w:rFonts w:ascii="Arial" w:hAnsi="Arial" w:cs="Arial"/>
                <w:sz w:val="18"/>
                <w:szCs w:val="18"/>
              </w:rPr>
              <w:t>Unit: Baht</w:t>
            </w:r>
            <w:r w:rsidRPr="0006468E">
              <w:rPr>
                <w:rFonts w:ascii="Arial" w:hAnsi="Arial" w:cs="Arial"/>
                <w:sz w:val="18"/>
                <w:szCs w:val="18"/>
                <w:cs/>
              </w:rPr>
              <w:t>)</w:t>
            </w:r>
          </w:p>
        </w:tc>
      </w:tr>
      <w:tr w:rsidR="00272D88" w:rsidRPr="00A50219" w14:paraId="7137845F" w14:textId="77777777" w:rsidTr="00547D09">
        <w:tc>
          <w:tcPr>
            <w:tcW w:w="4680" w:type="dxa"/>
            <w:vAlign w:val="bottom"/>
          </w:tcPr>
          <w:p w14:paraId="627146C6"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4500" w:type="dxa"/>
            <w:gridSpan w:val="3"/>
          </w:tcPr>
          <w:p w14:paraId="2EB502C1" w14:textId="77777777" w:rsidR="006177B8" w:rsidRPr="0006468E" w:rsidRDefault="006177B8" w:rsidP="00406FE1">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A50219" w14:paraId="7CB0BF77" w14:textId="77777777" w:rsidTr="00547D09">
        <w:tc>
          <w:tcPr>
            <w:tcW w:w="4680" w:type="dxa"/>
            <w:vAlign w:val="bottom"/>
          </w:tcPr>
          <w:p w14:paraId="79DE1DAE" w14:textId="77777777" w:rsidR="006177B8" w:rsidRPr="0006468E" w:rsidRDefault="006177B8" w:rsidP="00406FE1">
            <w:pPr>
              <w:spacing w:line="320" w:lineRule="exact"/>
              <w:ind w:left="151" w:hanging="151"/>
              <w:jc w:val="center"/>
              <w:outlineLvl w:val="0"/>
              <w:rPr>
                <w:rFonts w:ascii="Arial" w:hAnsi="Arial" w:cs="Arial"/>
                <w:sz w:val="18"/>
                <w:szCs w:val="18"/>
              </w:rPr>
            </w:pPr>
          </w:p>
        </w:tc>
        <w:tc>
          <w:tcPr>
            <w:tcW w:w="1500" w:type="dxa"/>
            <w:vAlign w:val="bottom"/>
          </w:tcPr>
          <w:p w14:paraId="59258F13"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Land</w:t>
            </w:r>
          </w:p>
        </w:tc>
        <w:tc>
          <w:tcPr>
            <w:tcW w:w="1500" w:type="dxa"/>
            <w:vAlign w:val="bottom"/>
          </w:tcPr>
          <w:p w14:paraId="10EEB747"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Buildings</w:t>
            </w:r>
          </w:p>
        </w:tc>
        <w:tc>
          <w:tcPr>
            <w:tcW w:w="1500" w:type="dxa"/>
            <w:vAlign w:val="bottom"/>
          </w:tcPr>
          <w:p w14:paraId="30F9DD6F" w14:textId="77777777" w:rsidR="006177B8" w:rsidRPr="0006468E" w:rsidRDefault="006177B8" w:rsidP="00406FE1">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Total</w:t>
            </w:r>
          </w:p>
        </w:tc>
      </w:tr>
      <w:tr w:rsidR="00272D88" w:rsidRPr="00A50219" w14:paraId="529BD825" w14:textId="77777777" w:rsidTr="00547D09">
        <w:trPr>
          <w:trHeight w:val="198"/>
        </w:trPr>
        <w:tc>
          <w:tcPr>
            <w:tcW w:w="4680" w:type="dxa"/>
            <w:vAlign w:val="bottom"/>
          </w:tcPr>
          <w:p w14:paraId="23AE37C3" w14:textId="77777777" w:rsidR="006177B8" w:rsidRPr="0006468E" w:rsidRDefault="006177B8" w:rsidP="00406FE1">
            <w:pPr>
              <w:spacing w:line="320" w:lineRule="exact"/>
              <w:ind w:left="153" w:right="-74" w:hanging="153"/>
              <w:rPr>
                <w:rFonts w:ascii="Arial" w:hAnsi="Arial" w:cs="Arial"/>
                <w:b/>
                <w:bCs/>
                <w:sz w:val="18"/>
                <w:szCs w:val="18"/>
              </w:rPr>
            </w:pPr>
            <w:r w:rsidRPr="0006468E">
              <w:rPr>
                <w:rFonts w:ascii="Arial" w:hAnsi="Arial" w:cs="Arial"/>
                <w:b/>
                <w:bCs/>
                <w:sz w:val="18"/>
                <w:szCs w:val="18"/>
              </w:rPr>
              <w:t>Cost</w:t>
            </w:r>
          </w:p>
        </w:tc>
        <w:tc>
          <w:tcPr>
            <w:tcW w:w="1500" w:type="dxa"/>
            <w:vAlign w:val="bottom"/>
          </w:tcPr>
          <w:p w14:paraId="6D9DED4F"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5EA5D5C0" w14:textId="77777777" w:rsidR="006177B8" w:rsidRPr="0006468E" w:rsidRDefault="006177B8" w:rsidP="00406FE1">
            <w:pPr>
              <w:tabs>
                <w:tab w:val="decimal" w:pos="1152"/>
              </w:tabs>
              <w:spacing w:line="320" w:lineRule="exact"/>
              <w:ind w:right="12"/>
              <w:rPr>
                <w:rFonts w:ascii="Arial" w:hAnsi="Arial" w:cs="Arial"/>
                <w:sz w:val="18"/>
                <w:szCs w:val="18"/>
              </w:rPr>
            </w:pPr>
          </w:p>
        </w:tc>
        <w:tc>
          <w:tcPr>
            <w:tcW w:w="1500" w:type="dxa"/>
            <w:vAlign w:val="bottom"/>
          </w:tcPr>
          <w:p w14:paraId="1B060FE1" w14:textId="77777777" w:rsidR="006177B8" w:rsidRPr="0006468E" w:rsidRDefault="006177B8" w:rsidP="00406FE1">
            <w:pPr>
              <w:tabs>
                <w:tab w:val="decimal" w:pos="1152"/>
              </w:tabs>
              <w:spacing w:line="320" w:lineRule="exact"/>
              <w:ind w:right="12"/>
              <w:rPr>
                <w:rFonts w:ascii="Arial" w:hAnsi="Arial" w:cs="Arial"/>
                <w:sz w:val="18"/>
                <w:szCs w:val="18"/>
              </w:rPr>
            </w:pPr>
          </w:p>
        </w:tc>
      </w:tr>
      <w:tr w:rsidR="004C06C2" w:rsidRPr="00A50219" w14:paraId="66DFE680" w14:textId="77777777">
        <w:trPr>
          <w:trHeight w:val="198"/>
        </w:trPr>
        <w:tc>
          <w:tcPr>
            <w:tcW w:w="4680" w:type="dxa"/>
            <w:vAlign w:val="bottom"/>
          </w:tcPr>
          <w:p w14:paraId="3FBFE021" w14:textId="761CC70D"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 xml:space="preserve">As at 1 January </w:t>
            </w:r>
            <w:r>
              <w:rPr>
                <w:rFonts w:ascii="Arial" w:hAnsi="Arial" w:cs="Arial"/>
                <w:sz w:val="18"/>
                <w:szCs w:val="18"/>
              </w:rPr>
              <w:t>2024</w:t>
            </w:r>
          </w:p>
        </w:tc>
        <w:tc>
          <w:tcPr>
            <w:tcW w:w="1500" w:type="dxa"/>
          </w:tcPr>
          <w:p w14:paraId="3F061FEA" w14:textId="3BF8F8F0" w:rsidR="004C06C2" w:rsidRPr="0006468E" w:rsidRDefault="004C06C2" w:rsidP="004C06C2">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96,586,326</w:t>
            </w:r>
          </w:p>
        </w:tc>
        <w:tc>
          <w:tcPr>
            <w:tcW w:w="1500" w:type="dxa"/>
          </w:tcPr>
          <w:p w14:paraId="69032A40" w14:textId="280C4719" w:rsidR="004C06C2" w:rsidRPr="0006468E" w:rsidRDefault="004C06C2" w:rsidP="004C06C2">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299,658,694</w:t>
            </w:r>
          </w:p>
        </w:tc>
        <w:tc>
          <w:tcPr>
            <w:tcW w:w="1500" w:type="dxa"/>
          </w:tcPr>
          <w:p w14:paraId="3978B5B6" w14:textId="5D4CDAA7" w:rsidR="004C06C2" w:rsidRPr="0006468E" w:rsidRDefault="004C06C2" w:rsidP="004C06C2">
            <w:pPr>
              <w:tabs>
                <w:tab w:val="decimal" w:pos="1242"/>
              </w:tabs>
              <w:spacing w:line="320" w:lineRule="exact"/>
              <w:ind w:right="-72"/>
              <w:rPr>
                <w:rFonts w:ascii="Arial" w:hAnsi="Arial" w:cs="Arial"/>
                <w:sz w:val="18"/>
                <w:szCs w:val="18"/>
                <w:lang w:val="en-GB"/>
              </w:rPr>
            </w:pPr>
            <w:r w:rsidRPr="00756472">
              <w:rPr>
                <w:rFonts w:ascii="Arial" w:hAnsi="Arial" w:cs="Arial"/>
                <w:sz w:val="18"/>
                <w:szCs w:val="18"/>
              </w:rPr>
              <w:t>396,245,020</w:t>
            </w:r>
          </w:p>
        </w:tc>
      </w:tr>
      <w:tr w:rsidR="004C06C2" w:rsidRPr="00A50219" w14:paraId="0CE87AE7" w14:textId="77777777">
        <w:trPr>
          <w:trHeight w:val="241"/>
        </w:trPr>
        <w:tc>
          <w:tcPr>
            <w:tcW w:w="4680" w:type="dxa"/>
            <w:vAlign w:val="bottom"/>
          </w:tcPr>
          <w:p w14:paraId="369A9F1B" w14:textId="3490ABF1"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tcPr>
          <w:p w14:paraId="64D6AA25" w14:textId="3DAABD09" w:rsidR="004C06C2" w:rsidRPr="000B4D3D"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1A4A3765" w14:textId="0388D0B2" w:rsidR="004C06C2" w:rsidRPr="000B4D3D" w:rsidRDefault="004C06C2" w:rsidP="004C06C2">
            <w:pPr>
              <w:tabs>
                <w:tab w:val="decimal" w:pos="1242"/>
              </w:tabs>
              <w:spacing w:line="320" w:lineRule="exact"/>
              <w:ind w:right="-72"/>
              <w:rPr>
                <w:rFonts w:ascii="Arial" w:hAnsi="Arial" w:cs="Arial"/>
                <w:sz w:val="18"/>
                <w:szCs w:val="18"/>
                <w:cs/>
              </w:rPr>
            </w:pPr>
            <w:r w:rsidRPr="00A50219">
              <w:rPr>
                <w:rFonts w:ascii="Arial" w:hAnsi="Arial" w:cs="Arial"/>
                <w:sz w:val="18"/>
                <w:szCs w:val="18"/>
              </w:rPr>
              <w:t>13,102,850</w:t>
            </w:r>
          </w:p>
        </w:tc>
        <w:tc>
          <w:tcPr>
            <w:tcW w:w="1500" w:type="dxa"/>
          </w:tcPr>
          <w:p w14:paraId="2C3BCB06" w14:textId="4A2DD4A5" w:rsidR="004C06C2" w:rsidRPr="000B4D3D" w:rsidRDefault="004C06C2" w:rsidP="004C06C2">
            <w:pPr>
              <w:tabs>
                <w:tab w:val="decimal" w:pos="1242"/>
              </w:tabs>
              <w:spacing w:line="320" w:lineRule="exact"/>
              <w:ind w:right="-72"/>
              <w:rPr>
                <w:rFonts w:ascii="Arial" w:hAnsi="Arial" w:cs="Arial"/>
                <w:sz w:val="18"/>
                <w:szCs w:val="18"/>
                <w:cs/>
              </w:rPr>
            </w:pPr>
            <w:r w:rsidRPr="00A50219">
              <w:rPr>
                <w:rFonts w:ascii="Arial" w:hAnsi="Arial" w:cs="Arial"/>
                <w:sz w:val="18"/>
                <w:szCs w:val="18"/>
              </w:rPr>
              <w:t>13,102,850</w:t>
            </w:r>
          </w:p>
        </w:tc>
      </w:tr>
      <w:tr w:rsidR="004C06C2" w:rsidRPr="00A50219" w14:paraId="1A4ED8C8" w14:textId="77777777" w:rsidTr="001603F7">
        <w:trPr>
          <w:trHeight w:val="198"/>
        </w:trPr>
        <w:tc>
          <w:tcPr>
            <w:tcW w:w="4680" w:type="dxa"/>
            <w:vAlign w:val="bottom"/>
          </w:tcPr>
          <w:p w14:paraId="4DBF9B9A" w14:textId="2D2104DC"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tcPr>
          <w:p w14:paraId="4AC138D0" w14:textId="4AD7E8B1" w:rsidR="004C06C2" w:rsidRPr="000B4D3D"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(10,813,035)</w:t>
            </w:r>
          </w:p>
        </w:tc>
        <w:tc>
          <w:tcPr>
            <w:tcW w:w="1500" w:type="dxa"/>
          </w:tcPr>
          <w:p w14:paraId="71AD638B" w14:textId="112B4D3D" w:rsidR="004C06C2" w:rsidRPr="000B4D3D"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(73,274,243)</w:t>
            </w:r>
          </w:p>
        </w:tc>
        <w:tc>
          <w:tcPr>
            <w:tcW w:w="1500" w:type="dxa"/>
          </w:tcPr>
          <w:p w14:paraId="23D0BF7D" w14:textId="15F38D99" w:rsidR="004C06C2" w:rsidRPr="000B4D3D"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(84,087,278)</w:t>
            </w:r>
          </w:p>
        </w:tc>
      </w:tr>
      <w:tr w:rsidR="004C06C2" w:rsidRPr="00A50219" w14:paraId="6A81038C" w14:textId="77777777" w:rsidTr="001603F7">
        <w:trPr>
          <w:trHeight w:val="198"/>
        </w:trPr>
        <w:tc>
          <w:tcPr>
            <w:tcW w:w="4680" w:type="dxa"/>
            <w:vAlign w:val="bottom"/>
          </w:tcPr>
          <w:p w14:paraId="5DDF373D" w14:textId="1AEB2BFC"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2024</w:t>
            </w:r>
          </w:p>
        </w:tc>
        <w:tc>
          <w:tcPr>
            <w:tcW w:w="1500" w:type="dxa"/>
          </w:tcPr>
          <w:p w14:paraId="5756FD0B" w14:textId="3B8BD6C3" w:rsidR="004C06C2" w:rsidRPr="000B4D3D"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85,773,291</w:t>
            </w:r>
          </w:p>
        </w:tc>
        <w:tc>
          <w:tcPr>
            <w:tcW w:w="1500" w:type="dxa"/>
          </w:tcPr>
          <w:p w14:paraId="3F367FB0" w14:textId="7EBAC8CF" w:rsidR="004C06C2" w:rsidRPr="000B4D3D"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239,487,301</w:t>
            </w:r>
          </w:p>
        </w:tc>
        <w:tc>
          <w:tcPr>
            <w:tcW w:w="1500" w:type="dxa"/>
          </w:tcPr>
          <w:p w14:paraId="28CD63F9" w14:textId="5EB6A276" w:rsidR="004C06C2" w:rsidRPr="000B4D3D"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325,260,592</w:t>
            </w:r>
          </w:p>
        </w:tc>
      </w:tr>
      <w:tr w:rsidR="00B97E83" w:rsidRPr="00A50219" w14:paraId="726DD681" w14:textId="77777777" w:rsidTr="00854CE7">
        <w:trPr>
          <w:trHeight w:val="198"/>
        </w:trPr>
        <w:tc>
          <w:tcPr>
            <w:tcW w:w="4680" w:type="dxa"/>
            <w:vAlign w:val="bottom"/>
          </w:tcPr>
          <w:p w14:paraId="7272059F" w14:textId="389CDE19" w:rsidR="00B97E83" w:rsidRPr="0006468E" w:rsidRDefault="00B97E83" w:rsidP="00B97E83">
            <w:pPr>
              <w:spacing w:line="320" w:lineRule="exact"/>
              <w:ind w:left="153" w:right="-74" w:hanging="153"/>
              <w:rPr>
                <w:rFonts w:ascii="Arial" w:hAnsi="Arial" w:cs="Arial"/>
                <w:sz w:val="18"/>
                <w:szCs w:val="18"/>
              </w:rPr>
            </w:pPr>
            <w:r w:rsidRPr="0006468E">
              <w:rPr>
                <w:rFonts w:ascii="Arial" w:hAnsi="Arial" w:cs="Arial"/>
                <w:sz w:val="18"/>
                <w:szCs w:val="18"/>
              </w:rPr>
              <w:t>Increase</w:t>
            </w:r>
          </w:p>
        </w:tc>
        <w:tc>
          <w:tcPr>
            <w:tcW w:w="1500" w:type="dxa"/>
          </w:tcPr>
          <w:p w14:paraId="1B4E96F4" w14:textId="2FAB3B4D" w:rsidR="00B97E83" w:rsidRPr="0006468E" w:rsidRDefault="00B97E83" w:rsidP="00B97E83">
            <w:pPr>
              <w:tabs>
                <w:tab w:val="decimal" w:pos="1242"/>
              </w:tabs>
              <w:spacing w:line="320" w:lineRule="exact"/>
              <w:ind w:right="-72"/>
              <w:rPr>
                <w:rFonts w:ascii="Arial" w:hAnsi="Arial" w:cs="Arial"/>
                <w:sz w:val="18"/>
                <w:szCs w:val="18"/>
              </w:rPr>
            </w:pPr>
            <w:r w:rsidRPr="000B4D3D">
              <w:rPr>
                <w:rFonts w:ascii="Arial" w:hAnsi="Arial" w:cs="Arial"/>
                <w:sz w:val="18"/>
                <w:szCs w:val="18"/>
              </w:rPr>
              <w:t>37,608,445</w:t>
            </w:r>
          </w:p>
        </w:tc>
        <w:tc>
          <w:tcPr>
            <w:tcW w:w="1500" w:type="dxa"/>
          </w:tcPr>
          <w:p w14:paraId="3101E196" w14:textId="570EB763" w:rsidR="00B97E83" w:rsidRPr="0006468E" w:rsidRDefault="00B97E83" w:rsidP="00B97E83">
            <w:pPr>
              <w:tabs>
                <w:tab w:val="decimal" w:pos="1242"/>
              </w:tabs>
              <w:spacing w:line="320" w:lineRule="exact"/>
              <w:ind w:right="-72"/>
              <w:rPr>
                <w:rFonts w:ascii="Arial" w:hAnsi="Arial" w:cs="Arial"/>
                <w:sz w:val="18"/>
                <w:szCs w:val="18"/>
                <w:cs/>
              </w:rPr>
            </w:pPr>
            <w:r w:rsidRPr="000B4D3D">
              <w:rPr>
                <w:rFonts w:ascii="Arial" w:hAnsi="Arial" w:cs="Arial"/>
                <w:sz w:val="18"/>
                <w:szCs w:val="18"/>
              </w:rPr>
              <w:t>9,558,630</w:t>
            </w:r>
          </w:p>
        </w:tc>
        <w:tc>
          <w:tcPr>
            <w:tcW w:w="1500" w:type="dxa"/>
          </w:tcPr>
          <w:p w14:paraId="30381441" w14:textId="6A9E3691" w:rsidR="00B97E83" w:rsidRPr="0006468E" w:rsidRDefault="00B97E83" w:rsidP="00B97E83">
            <w:pPr>
              <w:tabs>
                <w:tab w:val="decimal" w:pos="1242"/>
              </w:tabs>
              <w:spacing w:line="320" w:lineRule="exact"/>
              <w:ind w:right="-72"/>
              <w:rPr>
                <w:rFonts w:ascii="Arial" w:hAnsi="Arial" w:cs="Arial"/>
                <w:sz w:val="18"/>
                <w:szCs w:val="18"/>
                <w:cs/>
              </w:rPr>
            </w:pPr>
            <w:r w:rsidRPr="000B4D3D">
              <w:rPr>
                <w:rFonts w:ascii="Arial" w:hAnsi="Arial" w:cs="Arial"/>
                <w:sz w:val="18"/>
                <w:szCs w:val="18"/>
              </w:rPr>
              <w:t>47,167,075</w:t>
            </w:r>
          </w:p>
        </w:tc>
      </w:tr>
      <w:tr w:rsidR="00B97E83" w:rsidRPr="00A50219" w14:paraId="5AFA7976" w14:textId="77777777" w:rsidTr="00C0565A">
        <w:trPr>
          <w:trHeight w:val="198"/>
        </w:trPr>
        <w:tc>
          <w:tcPr>
            <w:tcW w:w="4680" w:type="dxa"/>
            <w:vAlign w:val="bottom"/>
          </w:tcPr>
          <w:p w14:paraId="7ACB0B58" w14:textId="4A900426" w:rsidR="00B97E83" w:rsidRPr="0006468E" w:rsidRDefault="00B97E83" w:rsidP="00B97E83">
            <w:pPr>
              <w:spacing w:line="320" w:lineRule="exact"/>
              <w:ind w:left="153" w:right="-74" w:hanging="153"/>
              <w:rPr>
                <w:rFonts w:ascii="Arial" w:hAnsi="Arial" w:cs="Arial"/>
                <w:sz w:val="18"/>
                <w:szCs w:val="18"/>
              </w:rPr>
            </w:pPr>
            <w:r w:rsidRPr="0006468E">
              <w:rPr>
                <w:rFonts w:ascii="Arial" w:hAnsi="Arial" w:cs="Arial"/>
                <w:sz w:val="18"/>
                <w:szCs w:val="18"/>
              </w:rPr>
              <w:t>Disposal</w:t>
            </w:r>
          </w:p>
        </w:tc>
        <w:tc>
          <w:tcPr>
            <w:tcW w:w="1500" w:type="dxa"/>
          </w:tcPr>
          <w:p w14:paraId="5A7F322B" w14:textId="52A03E34"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w:t>
            </w:r>
          </w:p>
        </w:tc>
        <w:tc>
          <w:tcPr>
            <w:tcW w:w="1500" w:type="dxa"/>
          </w:tcPr>
          <w:p w14:paraId="5CB4778F" w14:textId="687F2F73"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(22,986,940)</w:t>
            </w:r>
          </w:p>
        </w:tc>
        <w:tc>
          <w:tcPr>
            <w:tcW w:w="1500" w:type="dxa"/>
          </w:tcPr>
          <w:p w14:paraId="125B7DEC" w14:textId="724C3175"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(22,986,940)</w:t>
            </w:r>
          </w:p>
        </w:tc>
      </w:tr>
      <w:tr w:rsidR="00B97E83" w:rsidRPr="00A50219" w14:paraId="7BB42401" w14:textId="77777777" w:rsidTr="00C0565A">
        <w:trPr>
          <w:trHeight w:val="198"/>
        </w:trPr>
        <w:tc>
          <w:tcPr>
            <w:tcW w:w="4680" w:type="dxa"/>
            <w:vAlign w:val="bottom"/>
          </w:tcPr>
          <w:p w14:paraId="56127C95" w14:textId="06BC0258" w:rsidR="00B97E83" w:rsidRPr="0006468E" w:rsidRDefault="00B97E83" w:rsidP="00B97E83">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2025</w:t>
            </w:r>
          </w:p>
        </w:tc>
        <w:tc>
          <w:tcPr>
            <w:tcW w:w="1500" w:type="dxa"/>
          </w:tcPr>
          <w:p w14:paraId="1E423C5E" w14:textId="701237CF"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123,381,736</w:t>
            </w:r>
          </w:p>
        </w:tc>
        <w:tc>
          <w:tcPr>
            <w:tcW w:w="1500" w:type="dxa"/>
          </w:tcPr>
          <w:p w14:paraId="6E12ACA0" w14:textId="05F3E608"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226,058,991</w:t>
            </w:r>
          </w:p>
        </w:tc>
        <w:tc>
          <w:tcPr>
            <w:tcW w:w="1500" w:type="dxa"/>
          </w:tcPr>
          <w:p w14:paraId="5D756518" w14:textId="78CC6EAF" w:rsidR="00B97E83" w:rsidRPr="0006468E" w:rsidRDefault="00B97E83" w:rsidP="00B97E83">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349,440,727</w:t>
            </w:r>
          </w:p>
        </w:tc>
      </w:tr>
      <w:tr w:rsidR="004C06C2" w:rsidRPr="00A50219" w14:paraId="59D575D4" w14:textId="77777777" w:rsidTr="00547D09">
        <w:trPr>
          <w:trHeight w:val="198"/>
        </w:trPr>
        <w:tc>
          <w:tcPr>
            <w:tcW w:w="4680" w:type="dxa"/>
            <w:vAlign w:val="bottom"/>
          </w:tcPr>
          <w:p w14:paraId="48D635D8" w14:textId="77777777" w:rsidR="004C06C2" w:rsidRPr="0006468E" w:rsidRDefault="004C06C2" w:rsidP="004C06C2">
            <w:pPr>
              <w:spacing w:line="320" w:lineRule="exact"/>
              <w:ind w:left="153" w:right="-74" w:hanging="153"/>
              <w:rPr>
                <w:rFonts w:ascii="Arial" w:hAnsi="Arial" w:cs="Arial"/>
                <w:b/>
                <w:bCs/>
                <w:sz w:val="18"/>
                <w:szCs w:val="18"/>
              </w:rPr>
            </w:pPr>
            <w:r w:rsidRPr="0006468E">
              <w:rPr>
                <w:rFonts w:ascii="Arial" w:hAnsi="Arial" w:cs="Arial"/>
                <w:b/>
                <w:bCs/>
                <w:sz w:val="18"/>
                <w:szCs w:val="18"/>
              </w:rPr>
              <w:t>Allowance for impairment</w:t>
            </w:r>
          </w:p>
        </w:tc>
        <w:tc>
          <w:tcPr>
            <w:tcW w:w="1500" w:type="dxa"/>
            <w:vAlign w:val="bottom"/>
          </w:tcPr>
          <w:p w14:paraId="5CDC867E" w14:textId="77777777" w:rsidR="004C06C2" w:rsidRPr="0006468E" w:rsidRDefault="004C06C2" w:rsidP="004C06C2">
            <w:pPr>
              <w:tabs>
                <w:tab w:val="decimal" w:pos="1242"/>
              </w:tabs>
              <w:spacing w:line="320" w:lineRule="exact"/>
              <w:ind w:right="-72"/>
              <w:rPr>
                <w:rFonts w:ascii="Arial" w:hAnsi="Arial" w:cs="Arial"/>
                <w:sz w:val="18"/>
                <w:szCs w:val="18"/>
              </w:rPr>
            </w:pPr>
          </w:p>
        </w:tc>
        <w:tc>
          <w:tcPr>
            <w:tcW w:w="1500" w:type="dxa"/>
            <w:vAlign w:val="bottom"/>
          </w:tcPr>
          <w:p w14:paraId="1320869D" w14:textId="77777777" w:rsidR="004C06C2" w:rsidRPr="0006468E" w:rsidRDefault="004C06C2" w:rsidP="004C06C2">
            <w:pPr>
              <w:tabs>
                <w:tab w:val="decimal" w:pos="1242"/>
              </w:tabs>
              <w:spacing w:line="320" w:lineRule="exact"/>
              <w:ind w:right="-72"/>
              <w:rPr>
                <w:rFonts w:ascii="Arial" w:hAnsi="Arial" w:cs="Arial"/>
                <w:sz w:val="18"/>
                <w:szCs w:val="18"/>
              </w:rPr>
            </w:pPr>
          </w:p>
        </w:tc>
        <w:tc>
          <w:tcPr>
            <w:tcW w:w="1500" w:type="dxa"/>
            <w:vAlign w:val="bottom"/>
          </w:tcPr>
          <w:p w14:paraId="61D8EBA8" w14:textId="77777777" w:rsidR="004C06C2" w:rsidRPr="0006468E" w:rsidRDefault="004C06C2" w:rsidP="004C06C2">
            <w:pPr>
              <w:tabs>
                <w:tab w:val="decimal" w:pos="1152"/>
              </w:tabs>
              <w:spacing w:line="320" w:lineRule="exact"/>
              <w:ind w:right="12"/>
              <w:rPr>
                <w:rFonts w:ascii="Arial" w:hAnsi="Arial" w:cs="Arial"/>
                <w:sz w:val="18"/>
                <w:szCs w:val="18"/>
              </w:rPr>
            </w:pPr>
          </w:p>
        </w:tc>
      </w:tr>
      <w:tr w:rsidR="004C06C2" w:rsidRPr="00A50219" w14:paraId="34EF8775" w14:textId="77777777">
        <w:trPr>
          <w:trHeight w:val="198"/>
        </w:trPr>
        <w:tc>
          <w:tcPr>
            <w:tcW w:w="4680" w:type="dxa"/>
            <w:vAlign w:val="bottom"/>
          </w:tcPr>
          <w:p w14:paraId="6D163222" w14:textId="5198C888"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 xml:space="preserve">As at 1 January </w:t>
            </w:r>
            <w:r>
              <w:rPr>
                <w:rFonts w:ascii="Arial" w:hAnsi="Arial" w:cs="Arial"/>
                <w:sz w:val="18"/>
                <w:szCs w:val="18"/>
              </w:rPr>
              <w:t>2024</w:t>
            </w:r>
          </w:p>
        </w:tc>
        <w:tc>
          <w:tcPr>
            <w:tcW w:w="1500" w:type="dxa"/>
            <w:vAlign w:val="bottom"/>
          </w:tcPr>
          <w:p w14:paraId="078E46AE" w14:textId="3C6F0C33" w:rsidR="004C06C2" w:rsidRPr="0006468E" w:rsidRDefault="004C06C2" w:rsidP="004C06C2">
            <w:pPr>
              <w:tabs>
                <w:tab w:val="decimal" w:pos="1242"/>
              </w:tabs>
              <w:spacing w:line="320" w:lineRule="exact"/>
              <w:ind w:right="-72"/>
              <w:rPr>
                <w:rFonts w:ascii="Arial" w:hAnsi="Arial" w:cs="Arial"/>
                <w:sz w:val="18"/>
                <w:szCs w:val="18"/>
              </w:rPr>
            </w:pPr>
            <w:r w:rsidRPr="0006468E">
              <w:rPr>
                <w:rFonts w:ascii="Arial" w:hAnsi="Arial" w:cs="Arial"/>
                <w:sz w:val="18"/>
                <w:szCs w:val="18"/>
              </w:rPr>
              <w:t>-</w:t>
            </w:r>
          </w:p>
        </w:tc>
        <w:tc>
          <w:tcPr>
            <w:tcW w:w="1500" w:type="dxa"/>
          </w:tcPr>
          <w:p w14:paraId="783A2C4B" w14:textId="5E89A29D" w:rsidR="004C06C2" w:rsidRPr="0006468E" w:rsidRDefault="004C06C2" w:rsidP="004C06C2">
            <w:pPr>
              <w:tabs>
                <w:tab w:val="decimal" w:pos="1242"/>
              </w:tabs>
              <w:spacing w:line="320" w:lineRule="exact"/>
              <w:ind w:right="-72"/>
              <w:rPr>
                <w:rFonts w:ascii="Arial" w:hAnsi="Arial" w:cs="Arial"/>
                <w:sz w:val="18"/>
                <w:szCs w:val="18"/>
              </w:rPr>
            </w:pPr>
            <w:r w:rsidRPr="00756472">
              <w:rPr>
                <w:rFonts w:ascii="Arial" w:hAnsi="Arial" w:cs="Arial"/>
                <w:sz w:val="18"/>
                <w:szCs w:val="18"/>
              </w:rPr>
              <w:t>4,266,250</w:t>
            </w:r>
          </w:p>
        </w:tc>
        <w:tc>
          <w:tcPr>
            <w:tcW w:w="1500" w:type="dxa"/>
          </w:tcPr>
          <w:p w14:paraId="6AC22417" w14:textId="13FEA1A7" w:rsidR="004C06C2" w:rsidRPr="0006468E" w:rsidRDefault="004C06C2" w:rsidP="004C06C2">
            <w:pPr>
              <w:tabs>
                <w:tab w:val="decimal" w:pos="1242"/>
              </w:tabs>
              <w:spacing w:line="320" w:lineRule="exact"/>
              <w:ind w:right="-72"/>
              <w:rPr>
                <w:rFonts w:ascii="Arial" w:hAnsi="Arial" w:cs="Arial"/>
                <w:sz w:val="18"/>
                <w:szCs w:val="18"/>
              </w:rPr>
            </w:pPr>
            <w:r w:rsidRPr="00756472">
              <w:rPr>
                <w:rFonts w:ascii="Arial" w:hAnsi="Arial" w:cs="Arial"/>
                <w:sz w:val="18"/>
                <w:szCs w:val="18"/>
              </w:rPr>
              <w:t>4,266,250</w:t>
            </w:r>
          </w:p>
        </w:tc>
      </w:tr>
      <w:tr w:rsidR="004C06C2" w:rsidRPr="00A50219" w14:paraId="6EE9AE44" w14:textId="77777777">
        <w:trPr>
          <w:trHeight w:val="198"/>
        </w:trPr>
        <w:tc>
          <w:tcPr>
            <w:tcW w:w="4680" w:type="dxa"/>
            <w:vAlign w:val="bottom"/>
          </w:tcPr>
          <w:p w14:paraId="642C6C11" w14:textId="2CB6BB40" w:rsidR="004C06C2" w:rsidRPr="0006468E" w:rsidRDefault="00F829DF" w:rsidP="004C06C2">
            <w:pPr>
              <w:spacing w:line="320" w:lineRule="exact"/>
              <w:ind w:left="153" w:right="-74" w:hanging="153"/>
              <w:rPr>
                <w:rFonts w:ascii="Arial" w:hAnsi="Arial" w:cs="Arial"/>
                <w:sz w:val="18"/>
                <w:szCs w:val="18"/>
              </w:rPr>
            </w:pPr>
            <w:r>
              <w:rPr>
                <w:rFonts w:ascii="Arial" w:hAnsi="Arial" w:cs="Arial"/>
                <w:sz w:val="18"/>
                <w:szCs w:val="18"/>
              </w:rPr>
              <w:t>Reversal</w:t>
            </w:r>
          </w:p>
        </w:tc>
        <w:tc>
          <w:tcPr>
            <w:tcW w:w="1500" w:type="dxa"/>
          </w:tcPr>
          <w:p w14:paraId="173ABCD8" w14:textId="5F746063" w:rsidR="004C06C2" w:rsidRPr="0006468E"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436B56D4" w14:textId="126A2A59" w:rsidR="004C06C2" w:rsidRPr="0006468E"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(33,036)</w:t>
            </w:r>
          </w:p>
        </w:tc>
        <w:tc>
          <w:tcPr>
            <w:tcW w:w="1500" w:type="dxa"/>
          </w:tcPr>
          <w:p w14:paraId="07EECAE0" w14:textId="003F7440" w:rsidR="004C06C2" w:rsidRPr="0006468E" w:rsidRDefault="004C06C2" w:rsidP="004C06C2">
            <w:pPr>
              <w:pBdr>
                <w:bottom w:val="sing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(33,036)</w:t>
            </w:r>
          </w:p>
        </w:tc>
      </w:tr>
      <w:tr w:rsidR="004C06C2" w:rsidRPr="00A50219" w14:paraId="6737B4C3" w14:textId="77777777">
        <w:tc>
          <w:tcPr>
            <w:tcW w:w="4680" w:type="dxa"/>
            <w:vAlign w:val="bottom"/>
          </w:tcPr>
          <w:p w14:paraId="15CF5E11" w14:textId="79179E99"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2024</w:t>
            </w:r>
          </w:p>
        </w:tc>
        <w:tc>
          <w:tcPr>
            <w:tcW w:w="1500" w:type="dxa"/>
          </w:tcPr>
          <w:p w14:paraId="4F58734A" w14:textId="1D5B70FA" w:rsidR="004C06C2" w:rsidRPr="0006468E"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w:t>
            </w:r>
          </w:p>
        </w:tc>
        <w:tc>
          <w:tcPr>
            <w:tcW w:w="1500" w:type="dxa"/>
          </w:tcPr>
          <w:p w14:paraId="0F4BB1CE" w14:textId="5809E35D" w:rsidR="004C06C2" w:rsidRPr="0006468E"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4,233,214</w:t>
            </w:r>
          </w:p>
        </w:tc>
        <w:tc>
          <w:tcPr>
            <w:tcW w:w="1500" w:type="dxa"/>
          </w:tcPr>
          <w:p w14:paraId="65F0F018" w14:textId="0E644606" w:rsidR="004C06C2" w:rsidRPr="0006468E" w:rsidRDefault="004C06C2" w:rsidP="004C06C2">
            <w:pPr>
              <w:tabs>
                <w:tab w:val="decimal" w:pos="1242"/>
              </w:tabs>
              <w:spacing w:line="320" w:lineRule="exact"/>
              <w:ind w:right="-72"/>
              <w:rPr>
                <w:rFonts w:ascii="Arial" w:hAnsi="Arial" w:cs="Arial"/>
                <w:sz w:val="18"/>
                <w:szCs w:val="18"/>
              </w:rPr>
            </w:pPr>
            <w:r w:rsidRPr="00A50219">
              <w:rPr>
                <w:rFonts w:ascii="Arial" w:hAnsi="Arial" w:cs="Arial"/>
                <w:sz w:val="18"/>
                <w:szCs w:val="18"/>
              </w:rPr>
              <w:t>4,233,214</w:t>
            </w:r>
          </w:p>
        </w:tc>
      </w:tr>
      <w:tr w:rsidR="006425DD" w:rsidRPr="00A50219" w14:paraId="4C81F9A8" w14:textId="77777777" w:rsidTr="00854CE7">
        <w:tc>
          <w:tcPr>
            <w:tcW w:w="4680" w:type="dxa"/>
            <w:vAlign w:val="bottom"/>
          </w:tcPr>
          <w:p w14:paraId="5F1E9A31" w14:textId="04B3CB01" w:rsidR="006425DD" w:rsidRPr="0006468E" w:rsidRDefault="006425DD" w:rsidP="006425DD">
            <w:pPr>
              <w:spacing w:line="320" w:lineRule="exact"/>
              <w:ind w:left="153" w:right="-74" w:hanging="153"/>
              <w:rPr>
                <w:rFonts w:ascii="Arial" w:hAnsi="Arial" w:cs="Arial"/>
                <w:sz w:val="18"/>
                <w:szCs w:val="18"/>
              </w:rPr>
            </w:pPr>
            <w:r w:rsidRPr="0006468E">
              <w:rPr>
                <w:rFonts w:ascii="Arial" w:hAnsi="Arial" w:cs="Arial"/>
                <w:sz w:val="18"/>
                <w:szCs w:val="18"/>
              </w:rPr>
              <w:t>Reversal</w:t>
            </w:r>
          </w:p>
        </w:tc>
        <w:tc>
          <w:tcPr>
            <w:tcW w:w="1500" w:type="dxa"/>
          </w:tcPr>
          <w:p w14:paraId="340E4595" w14:textId="37DF027C"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Pr>
                <w:rFonts w:ascii="Arial" w:hAnsi="Arial" w:cs="Arial"/>
                <w:sz w:val="18"/>
                <w:szCs w:val="18"/>
              </w:rPr>
              <w:t>-</w:t>
            </w:r>
          </w:p>
        </w:tc>
        <w:tc>
          <w:tcPr>
            <w:tcW w:w="1500" w:type="dxa"/>
          </w:tcPr>
          <w:p w14:paraId="229041AB" w14:textId="5CAC6925"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(192,291)</w:t>
            </w:r>
          </w:p>
        </w:tc>
        <w:tc>
          <w:tcPr>
            <w:tcW w:w="1500" w:type="dxa"/>
          </w:tcPr>
          <w:p w14:paraId="1333FD1D" w14:textId="5D4AAA33"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(192,291)</w:t>
            </w:r>
          </w:p>
        </w:tc>
      </w:tr>
      <w:tr w:rsidR="006425DD" w:rsidRPr="00A50219" w14:paraId="756DF0B8" w14:textId="77777777" w:rsidTr="00854CE7">
        <w:trPr>
          <w:trHeight w:val="53"/>
        </w:trPr>
        <w:tc>
          <w:tcPr>
            <w:tcW w:w="4680" w:type="dxa"/>
            <w:vAlign w:val="bottom"/>
          </w:tcPr>
          <w:p w14:paraId="31537DBF" w14:textId="602F5182" w:rsidR="006425DD" w:rsidRPr="0006468E" w:rsidRDefault="006425DD" w:rsidP="006425DD">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2025</w:t>
            </w:r>
          </w:p>
        </w:tc>
        <w:tc>
          <w:tcPr>
            <w:tcW w:w="1500" w:type="dxa"/>
          </w:tcPr>
          <w:p w14:paraId="6B0BC873" w14:textId="016F32A1"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Pr>
                <w:rFonts w:ascii="Arial" w:hAnsi="Arial" w:cs="Arial"/>
                <w:sz w:val="18"/>
                <w:szCs w:val="18"/>
              </w:rPr>
              <w:t>-</w:t>
            </w:r>
          </w:p>
        </w:tc>
        <w:tc>
          <w:tcPr>
            <w:tcW w:w="1500" w:type="dxa"/>
          </w:tcPr>
          <w:p w14:paraId="3E15C93B" w14:textId="147046BD"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4,040,923</w:t>
            </w:r>
          </w:p>
        </w:tc>
        <w:tc>
          <w:tcPr>
            <w:tcW w:w="1500" w:type="dxa"/>
          </w:tcPr>
          <w:p w14:paraId="64D5B42C" w14:textId="32567CD4" w:rsidR="006425DD" w:rsidRPr="0006468E" w:rsidRDefault="006425DD" w:rsidP="006425DD">
            <w:pPr>
              <w:pBdr>
                <w:bottom w:val="sing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4,040,923</w:t>
            </w:r>
          </w:p>
        </w:tc>
      </w:tr>
      <w:tr w:rsidR="004C06C2" w:rsidRPr="00A50219" w14:paraId="303000F6" w14:textId="77777777" w:rsidTr="00547D09">
        <w:tc>
          <w:tcPr>
            <w:tcW w:w="4680" w:type="dxa"/>
            <w:vAlign w:val="bottom"/>
          </w:tcPr>
          <w:p w14:paraId="15B8C2E6" w14:textId="77777777" w:rsidR="004C06C2" w:rsidRPr="0006468E" w:rsidRDefault="004C06C2" w:rsidP="004C06C2">
            <w:pPr>
              <w:spacing w:line="320" w:lineRule="exact"/>
              <w:ind w:left="151" w:right="-72" w:hanging="151"/>
              <w:rPr>
                <w:rFonts w:ascii="Arial" w:hAnsi="Arial" w:cs="Arial"/>
                <w:b/>
                <w:bCs/>
                <w:sz w:val="18"/>
                <w:szCs w:val="18"/>
                <w:cs/>
              </w:rPr>
            </w:pPr>
            <w:r w:rsidRPr="0006468E">
              <w:rPr>
                <w:rFonts w:ascii="Arial" w:hAnsi="Arial" w:cs="Arial"/>
                <w:b/>
                <w:bCs/>
                <w:sz w:val="18"/>
                <w:szCs w:val="18"/>
              </w:rPr>
              <w:t>Net book value</w:t>
            </w:r>
          </w:p>
        </w:tc>
        <w:tc>
          <w:tcPr>
            <w:tcW w:w="1500" w:type="dxa"/>
            <w:vAlign w:val="bottom"/>
          </w:tcPr>
          <w:p w14:paraId="6C19B55D" w14:textId="77777777" w:rsidR="004C06C2" w:rsidRPr="0006468E" w:rsidRDefault="004C06C2" w:rsidP="004C06C2">
            <w:pPr>
              <w:tabs>
                <w:tab w:val="decimal" w:pos="1242"/>
              </w:tabs>
              <w:spacing w:line="320" w:lineRule="exact"/>
              <w:ind w:right="-72"/>
              <w:rPr>
                <w:rFonts w:ascii="Arial" w:hAnsi="Arial" w:cs="Arial"/>
                <w:sz w:val="18"/>
                <w:szCs w:val="18"/>
              </w:rPr>
            </w:pPr>
          </w:p>
        </w:tc>
        <w:tc>
          <w:tcPr>
            <w:tcW w:w="1500" w:type="dxa"/>
            <w:vAlign w:val="bottom"/>
          </w:tcPr>
          <w:p w14:paraId="314F9963" w14:textId="77777777" w:rsidR="004C06C2" w:rsidRPr="0006468E" w:rsidRDefault="004C06C2" w:rsidP="004C06C2">
            <w:pPr>
              <w:tabs>
                <w:tab w:val="decimal" w:pos="1242"/>
              </w:tabs>
              <w:spacing w:line="320" w:lineRule="exact"/>
              <w:ind w:right="-72"/>
              <w:rPr>
                <w:rFonts w:ascii="Arial" w:hAnsi="Arial" w:cs="Arial"/>
                <w:sz w:val="18"/>
                <w:szCs w:val="18"/>
              </w:rPr>
            </w:pPr>
          </w:p>
        </w:tc>
        <w:tc>
          <w:tcPr>
            <w:tcW w:w="1500" w:type="dxa"/>
            <w:vAlign w:val="bottom"/>
          </w:tcPr>
          <w:p w14:paraId="55BC3452" w14:textId="77777777" w:rsidR="004C06C2" w:rsidRPr="0006468E" w:rsidRDefault="004C06C2" w:rsidP="004C06C2">
            <w:pPr>
              <w:tabs>
                <w:tab w:val="decimal" w:pos="1242"/>
              </w:tabs>
              <w:spacing w:line="320" w:lineRule="exact"/>
              <w:ind w:right="-72"/>
              <w:rPr>
                <w:rFonts w:ascii="Arial" w:hAnsi="Arial" w:cs="Arial"/>
                <w:sz w:val="18"/>
                <w:szCs w:val="18"/>
              </w:rPr>
            </w:pPr>
          </w:p>
        </w:tc>
      </w:tr>
      <w:tr w:rsidR="004C06C2" w:rsidRPr="00A50219" w14:paraId="244DFE89" w14:textId="77777777" w:rsidTr="001603F7">
        <w:tc>
          <w:tcPr>
            <w:tcW w:w="4680" w:type="dxa"/>
            <w:vAlign w:val="bottom"/>
          </w:tcPr>
          <w:p w14:paraId="3CA1A8AC" w14:textId="329F8BDF" w:rsidR="004C06C2" w:rsidRPr="0006468E" w:rsidRDefault="004C06C2" w:rsidP="004C06C2">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2024</w:t>
            </w:r>
          </w:p>
        </w:tc>
        <w:tc>
          <w:tcPr>
            <w:tcW w:w="1500" w:type="dxa"/>
          </w:tcPr>
          <w:p w14:paraId="20D09704" w14:textId="54E0B900" w:rsidR="004C06C2" w:rsidRPr="0006468E" w:rsidRDefault="004C06C2" w:rsidP="004C06C2">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85,773,291</w:t>
            </w:r>
          </w:p>
        </w:tc>
        <w:tc>
          <w:tcPr>
            <w:tcW w:w="1500" w:type="dxa"/>
          </w:tcPr>
          <w:p w14:paraId="7D3E47B2" w14:textId="69E36D7C" w:rsidR="004C06C2" w:rsidRPr="0006468E" w:rsidRDefault="004C06C2" w:rsidP="004C06C2">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235,254,087</w:t>
            </w:r>
          </w:p>
        </w:tc>
        <w:tc>
          <w:tcPr>
            <w:tcW w:w="1500" w:type="dxa"/>
          </w:tcPr>
          <w:p w14:paraId="5951704C" w14:textId="001F484F" w:rsidR="004C06C2" w:rsidRPr="0006468E" w:rsidRDefault="004C06C2" w:rsidP="004C06C2">
            <w:pPr>
              <w:pBdr>
                <w:bottom w:val="double" w:sz="4" w:space="1" w:color="auto"/>
              </w:pBdr>
              <w:tabs>
                <w:tab w:val="decimal" w:pos="1242"/>
              </w:tabs>
              <w:spacing w:line="320" w:lineRule="exact"/>
              <w:ind w:right="-72"/>
              <w:rPr>
                <w:rFonts w:ascii="Arial" w:hAnsi="Arial" w:cs="Arial"/>
                <w:sz w:val="18"/>
                <w:szCs w:val="18"/>
              </w:rPr>
            </w:pPr>
            <w:r w:rsidRPr="00A50219">
              <w:rPr>
                <w:rFonts w:ascii="Arial" w:hAnsi="Arial" w:cs="Arial"/>
                <w:sz w:val="18"/>
                <w:szCs w:val="18"/>
              </w:rPr>
              <w:t>321,027,378</w:t>
            </w:r>
          </w:p>
        </w:tc>
      </w:tr>
      <w:tr w:rsidR="000B4D3D" w:rsidRPr="00A50219" w14:paraId="461ED336" w14:textId="77777777" w:rsidTr="00C0565A">
        <w:tc>
          <w:tcPr>
            <w:tcW w:w="4680" w:type="dxa"/>
            <w:vAlign w:val="bottom"/>
          </w:tcPr>
          <w:p w14:paraId="5F2A88F6" w14:textId="265CCC78" w:rsidR="000B4D3D" w:rsidRPr="0006468E" w:rsidRDefault="000B4D3D" w:rsidP="000B4D3D">
            <w:pPr>
              <w:spacing w:line="320" w:lineRule="exact"/>
              <w:ind w:left="153" w:right="-74" w:hanging="153"/>
              <w:rPr>
                <w:rFonts w:ascii="Arial" w:hAnsi="Arial" w:cs="Arial"/>
                <w:sz w:val="18"/>
                <w:szCs w:val="18"/>
              </w:rPr>
            </w:pPr>
            <w:r w:rsidRPr="0006468E">
              <w:rPr>
                <w:rFonts w:ascii="Arial" w:hAnsi="Arial" w:cs="Arial"/>
                <w:sz w:val="18"/>
                <w:szCs w:val="18"/>
              </w:rPr>
              <w:t xml:space="preserve">As at 31 December </w:t>
            </w:r>
            <w:r>
              <w:rPr>
                <w:rFonts w:ascii="Arial" w:hAnsi="Arial" w:cs="Arial"/>
                <w:sz w:val="18"/>
                <w:szCs w:val="18"/>
              </w:rPr>
              <w:t>2025</w:t>
            </w:r>
          </w:p>
        </w:tc>
        <w:tc>
          <w:tcPr>
            <w:tcW w:w="1500" w:type="dxa"/>
          </w:tcPr>
          <w:p w14:paraId="7DD5323C" w14:textId="17BD363B" w:rsidR="000B4D3D" w:rsidRPr="0006468E" w:rsidRDefault="000B4D3D" w:rsidP="000B4D3D">
            <w:pPr>
              <w:pBdr>
                <w:bottom w:val="doub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123,381,736</w:t>
            </w:r>
          </w:p>
        </w:tc>
        <w:tc>
          <w:tcPr>
            <w:tcW w:w="1500" w:type="dxa"/>
          </w:tcPr>
          <w:p w14:paraId="76F52513" w14:textId="50D630ED" w:rsidR="000B4D3D" w:rsidRPr="0006468E" w:rsidRDefault="000B4D3D" w:rsidP="000B4D3D">
            <w:pPr>
              <w:pBdr>
                <w:bottom w:val="doub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222,018,068</w:t>
            </w:r>
          </w:p>
        </w:tc>
        <w:tc>
          <w:tcPr>
            <w:tcW w:w="1500" w:type="dxa"/>
          </w:tcPr>
          <w:p w14:paraId="359C3EB7" w14:textId="441FD67B" w:rsidR="000B4D3D" w:rsidRPr="0006468E" w:rsidRDefault="000B4D3D" w:rsidP="000B4D3D">
            <w:pPr>
              <w:pBdr>
                <w:bottom w:val="double" w:sz="4" w:space="1" w:color="auto"/>
              </w:pBdr>
              <w:tabs>
                <w:tab w:val="decimal" w:pos="1242"/>
              </w:tabs>
              <w:spacing w:line="320" w:lineRule="exact"/>
              <w:ind w:right="-72"/>
              <w:rPr>
                <w:rFonts w:ascii="Arial" w:hAnsi="Arial" w:cs="Arial"/>
                <w:sz w:val="18"/>
                <w:szCs w:val="18"/>
              </w:rPr>
            </w:pPr>
            <w:r w:rsidRPr="000B4D3D">
              <w:rPr>
                <w:rFonts w:ascii="Arial" w:hAnsi="Arial" w:cs="Arial"/>
                <w:sz w:val="18"/>
                <w:szCs w:val="18"/>
              </w:rPr>
              <w:t>345,399,804</w:t>
            </w:r>
          </w:p>
        </w:tc>
      </w:tr>
    </w:tbl>
    <w:p w14:paraId="6DA45D52" w14:textId="77777777" w:rsidR="00326624" w:rsidRDefault="00326624" w:rsidP="00A651F7">
      <w:pPr>
        <w:tabs>
          <w:tab w:val="left" w:pos="1440"/>
        </w:tabs>
        <w:spacing w:before="240" w:after="120" w:line="380" w:lineRule="exact"/>
        <w:ind w:left="547" w:hanging="547"/>
        <w:jc w:val="both"/>
        <w:outlineLvl w:val="0"/>
        <w:rPr>
          <w:rFonts w:ascii="Arial" w:hAnsi="Arial" w:cs="Arial"/>
          <w:b/>
          <w:bCs/>
          <w:sz w:val="22"/>
          <w:szCs w:val="22"/>
        </w:rPr>
      </w:pPr>
    </w:p>
    <w:p w14:paraId="379AAF65" w14:textId="77777777" w:rsidR="00C55143" w:rsidRDefault="00C55143" w:rsidP="00A651F7">
      <w:pPr>
        <w:tabs>
          <w:tab w:val="left" w:pos="1440"/>
        </w:tabs>
        <w:spacing w:before="240" w:after="120" w:line="380" w:lineRule="exact"/>
        <w:ind w:left="547" w:hanging="547"/>
        <w:jc w:val="both"/>
        <w:outlineLvl w:val="0"/>
        <w:rPr>
          <w:rFonts w:ascii="Arial" w:hAnsi="Arial" w:cs="Arial"/>
          <w:b/>
          <w:bCs/>
          <w:sz w:val="22"/>
          <w:szCs w:val="22"/>
        </w:rPr>
      </w:pPr>
    </w:p>
    <w:p w14:paraId="5AC1A700" w14:textId="5377D157" w:rsidR="002337E4" w:rsidRPr="0006468E" w:rsidRDefault="002D3CFD" w:rsidP="00A651F7">
      <w:pPr>
        <w:tabs>
          <w:tab w:val="left" w:pos="1440"/>
        </w:tabs>
        <w:spacing w:before="24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2</w:t>
      </w:r>
      <w:r w:rsidR="00673535">
        <w:rPr>
          <w:rFonts w:ascii="Arial" w:hAnsi="Arial" w:cs="Arial"/>
          <w:b/>
          <w:bCs/>
          <w:sz w:val="22"/>
          <w:szCs w:val="22"/>
        </w:rPr>
        <w:t>4</w:t>
      </w:r>
      <w:r w:rsidR="002337E4" w:rsidRPr="0006468E">
        <w:rPr>
          <w:rFonts w:ascii="Arial" w:hAnsi="Arial" w:cs="Arial"/>
          <w:b/>
          <w:bCs/>
          <w:sz w:val="22"/>
          <w:szCs w:val="22"/>
        </w:rPr>
        <w:t xml:space="preserve">. </w:t>
      </w:r>
      <w:r w:rsidR="00015AD9" w:rsidRPr="0006468E">
        <w:rPr>
          <w:rFonts w:ascii="Arial" w:hAnsi="Arial" w:cs="Arial"/>
          <w:b/>
          <w:bCs/>
          <w:sz w:val="22"/>
          <w:szCs w:val="22"/>
        </w:rPr>
        <w:tab/>
      </w:r>
      <w:r w:rsidR="002337E4" w:rsidRPr="0006468E">
        <w:rPr>
          <w:rFonts w:ascii="Arial" w:hAnsi="Arial" w:cs="Arial"/>
          <w:b/>
          <w:bCs/>
          <w:sz w:val="22"/>
          <w:szCs w:val="22"/>
        </w:rPr>
        <w:t>Other non-current assets</w:t>
      </w:r>
    </w:p>
    <w:p w14:paraId="5230934D" w14:textId="5AC23E01" w:rsidR="002337E4" w:rsidRPr="00FC3F0D" w:rsidRDefault="002337E4" w:rsidP="002337E4">
      <w:pPr>
        <w:tabs>
          <w:tab w:val="left" w:pos="540"/>
          <w:tab w:val="left" w:pos="1440"/>
        </w:tabs>
        <w:spacing w:before="240" w:after="120" w:line="380" w:lineRule="exact"/>
        <w:ind w:right="-97"/>
        <w:jc w:val="right"/>
        <w:outlineLvl w:val="0"/>
        <w:rPr>
          <w:rFonts w:ascii="Arial" w:hAnsi="Arial" w:cs="Arial"/>
          <w:sz w:val="18"/>
          <w:szCs w:val="18"/>
        </w:rPr>
      </w:pPr>
      <w:r w:rsidRPr="00FC3F0D">
        <w:rPr>
          <w:rFonts w:ascii="Arial" w:hAnsi="Arial" w:cs="Arial"/>
          <w:sz w:val="18"/>
          <w:szCs w:val="18"/>
        </w:rPr>
        <w:t>(Unit: Baht)</w:t>
      </w:r>
    </w:p>
    <w:tbl>
      <w:tblPr>
        <w:tblW w:w="9270" w:type="dxa"/>
        <w:tblInd w:w="450" w:type="dxa"/>
        <w:tblLayout w:type="fixed"/>
        <w:tblLook w:val="0000" w:firstRow="0" w:lastRow="0" w:firstColumn="0" w:lastColumn="0" w:noHBand="0" w:noVBand="0"/>
      </w:tblPr>
      <w:tblGrid>
        <w:gridCol w:w="3060"/>
        <w:gridCol w:w="1552"/>
        <w:gridCol w:w="1553"/>
        <w:gridCol w:w="1552"/>
        <w:gridCol w:w="1553"/>
      </w:tblGrid>
      <w:tr w:rsidR="00272D88" w:rsidRPr="0006468E" w14:paraId="6D05A170" w14:textId="77777777" w:rsidTr="00A651F7">
        <w:tc>
          <w:tcPr>
            <w:tcW w:w="3060" w:type="dxa"/>
            <w:vAlign w:val="bottom"/>
          </w:tcPr>
          <w:p w14:paraId="2C8FC4D2" w14:textId="77777777" w:rsidR="002337E4" w:rsidRPr="0006468E" w:rsidRDefault="002337E4" w:rsidP="00CA5C6B">
            <w:pPr>
              <w:spacing w:line="340" w:lineRule="exact"/>
              <w:ind w:right="-18"/>
              <w:jc w:val="both"/>
              <w:rPr>
                <w:rFonts w:ascii="Arial" w:hAnsi="Arial" w:cs="Arial"/>
                <w:sz w:val="18"/>
                <w:szCs w:val="18"/>
              </w:rPr>
            </w:pPr>
          </w:p>
        </w:tc>
        <w:tc>
          <w:tcPr>
            <w:tcW w:w="3105" w:type="dxa"/>
            <w:gridSpan w:val="2"/>
            <w:vAlign w:val="bottom"/>
          </w:tcPr>
          <w:p w14:paraId="227E6995"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Consolidated financial statements</w:t>
            </w:r>
          </w:p>
        </w:tc>
        <w:tc>
          <w:tcPr>
            <w:tcW w:w="3105" w:type="dxa"/>
            <w:gridSpan w:val="2"/>
            <w:vAlign w:val="bottom"/>
          </w:tcPr>
          <w:p w14:paraId="66A542EE" w14:textId="77777777" w:rsidR="002337E4" w:rsidRPr="0006468E" w:rsidRDefault="002337E4" w:rsidP="00CA5C6B">
            <w:pPr>
              <w:pBdr>
                <w:bottom w:val="single" w:sz="4" w:space="1" w:color="auto"/>
              </w:pBdr>
              <w:spacing w:line="34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388BE69F" w14:textId="77777777" w:rsidTr="00A651F7">
        <w:tc>
          <w:tcPr>
            <w:tcW w:w="3060" w:type="dxa"/>
            <w:vAlign w:val="bottom"/>
          </w:tcPr>
          <w:p w14:paraId="0C0F44FF" w14:textId="77777777" w:rsidR="008C36A8" w:rsidRPr="0006468E" w:rsidRDefault="008C36A8" w:rsidP="00CA5C6B">
            <w:pPr>
              <w:spacing w:line="340" w:lineRule="exact"/>
              <w:ind w:right="-18"/>
              <w:jc w:val="both"/>
              <w:rPr>
                <w:rFonts w:ascii="Arial" w:hAnsi="Arial" w:cs="Arial"/>
                <w:sz w:val="18"/>
                <w:szCs w:val="18"/>
              </w:rPr>
            </w:pPr>
          </w:p>
        </w:tc>
        <w:tc>
          <w:tcPr>
            <w:tcW w:w="1552" w:type="dxa"/>
            <w:vAlign w:val="bottom"/>
          </w:tcPr>
          <w:p w14:paraId="023DAA14" w14:textId="5BBADFC6" w:rsidR="008C36A8" w:rsidRPr="0006468E" w:rsidRDefault="005970EB"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553" w:type="dxa"/>
            <w:vAlign w:val="bottom"/>
          </w:tcPr>
          <w:p w14:paraId="12B26084" w14:textId="12DE2313" w:rsidR="008C36A8" w:rsidRPr="0006468E" w:rsidRDefault="000B44D1"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552" w:type="dxa"/>
            <w:vAlign w:val="bottom"/>
          </w:tcPr>
          <w:p w14:paraId="45A0E494" w14:textId="29E71A83" w:rsidR="008C36A8" w:rsidRPr="0006468E" w:rsidRDefault="005970EB"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553" w:type="dxa"/>
            <w:vAlign w:val="bottom"/>
          </w:tcPr>
          <w:p w14:paraId="486DD4DC" w14:textId="2CEC04DA" w:rsidR="008C36A8" w:rsidRPr="0006468E" w:rsidRDefault="000B44D1" w:rsidP="00CA5C6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2C2C19" w:rsidRPr="0006468E" w14:paraId="6EB53B0A" w14:textId="77777777" w:rsidTr="001603F7">
        <w:tc>
          <w:tcPr>
            <w:tcW w:w="3060" w:type="dxa"/>
            <w:vAlign w:val="bottom"/>
          </w:tcPr>
          <w:p w14:paraId="6A1B2E69" w14:textId="77777777" w:rsidR="002C2C19" w:rsidRPr="0006468E" w:rsidRDefault="002C2C19" w:rsidP="002C2C19">
            <w:pPr>
              <w:spacing w:line="340" w:lineRule="exact"/>
              <w:ind w:right="-99"/>
              <w:rPr>
                <w:rFonts w:ascii="Arial" w:hAnsi="Arial" w:cs="Arial"/>
                <w:sz w:val="18"/>
                <w:szCs w:val="18"/>
                <w:cs/>
                <w:lang w:val="en-GB"/>
              </w:rPr>
            </w:pPr>
            <w:r w:rsidRPr="0006468E">
              <w:rPr>
                <w:rFonts w:ascii="Arial" w:hAnsi="Arial" w:cs="Arial"/>
                <w:sz w:val="18"/>
                <w:szCs w:val="18"/>
                <w:lang w:val="en-GB"/>
              </w:rPr>
              <w:t xml:space="preserve">Deposit </w:t>
            </w:r>
          </w:p>
        </w:tc>
        <w:tc>
          <w:tcPr>
            <w:tcW w:w="1552" w:type="dxa"/>
          </w:tcPr>
          <w:p w14:paraId="2FD06B61" w14:textId="34CA8541"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13,516,948</w:t>
            </w:r>
          </w:p>
        </w:tc>
        <w:tc>
          <w:tcPr>
            <w:tcW w:w="1553" w:type="dxa"/>
          </w:tcPr>
          <w:p w14:paraId="69B43E07" w14:textId="48D413B0" w:rsidR="002C2C19" w:rsidRPr="0006468E" w:rsidRDefault="002C2C19" w:rsidP="002C2C19">
            <w:pPr>
              <w:tabs>
                <w:tab w:val="decimal" w:pos="1254"/>
              </w:tabs>
              <w:spacing w:line="340" w:lineRule="exact"/>
              <w:rPr>
                <w:rFonts w:ascii="Arial" w:hAnsi="Arial" w:cs="Arial"/>
                <w:sz w:val="18"/>
                <w:szCs w:val="18"/>
              </w:rPr>
            </w:pPr>
            <w:r w:rsidRPr="00A50219">
              <w:rPr>
                <w:rFonts w:ascii="Arial" w:hAnsi="Arial" w:cs="Arial"/>
                <w:sz w:val="18"/>
                <w:szCs w:val="18"/>
              </w:rPr>
              <w:t xml:space="preserve"> 12,573,528 </w:t>
            </w:r>
          </w:p>
        </w:tc>
        <w:tc>
          <w:tcPr>
            <w:tcW w:w="1552" w:type="dxa"/>
          </w:tcPr>
          <w:p w14:paraId="42BC91EC" w14:textId="56B3910E"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w:t>
            </w:r>
          </w:p>
        </w:tc>
        <w:tc>
          <w:tcPr>
            <w:tcW w:w="1553" w:type="dxa"/>
          </w:tcPr>
          <w:p w14:paraId="5736DC7B" w14:textId="2E26F1A6" w:rsidR="002C2C19" w:rsidRPr="0006468E" w:rsidRDefault="002C2C19" w:rsidP="002C2C19">
            <w:pPr>
              <w:tabs>
                <w:tab w:val="decimal" w:pos="1254"/>
              </w:tabs>
              <w:spacing w:line="340" w:lineRule="exact"/>
              <w:rPr>
                <w:rFonts w:ascii="Arial" w:hAnsi="Arial" w:cs="Arial"/>
                <w:sz w:val="18"/>
                <w:szCs w:val="18"/>
              </w:rPr>
            </w:pPr>
            <w:r w:rsidRPr="00A50219">
              <w:rPr>
                <w:rFonts w:ascii="Arial" w:hAnsi="Arial" w:cs="Arial"/>
                <w:sz w:val="18"/>
                <w:szCs w:val="18"/>
              </w:rPr>
              <w:t xml:space="preserve"> </w:t>
            </w:r>
            <w:r>
              <w:rPr>
                <w:rFonts w:ascii="Arial" w:hAnsi="Arial" w:cs="Arial"/>
                <w:sz w:val="18"/>
                <w:szCs w:val="18"/>
              </w:rPr>
              <w:t xml:space="preserve">                      </w:t>
            </w:r>
            <w:r w:rsidRPr="00A50219">
              <w:rPr>
                <w:rFonts w:ascii="Arial" w:hAnsi="Arial" w:cs="Arial"/>
                <w:sz w:val="18"/>
                <w:szCs w:val="18"/>
              </w:rPr>
              <w:t xml:space="preserve">-   </w:t>
            </w:r>
          </w:p>
        </w:tc>
      </w:tr>
      <w:tr w:rsidR="002C2C19" w:rsidRPr="0006468E" w14:paraId="227E2E4A" w14:textId="77777777" w:rsidTr="001603F7">
        <w:tc>
          <w:tcPr>
            <w:tcW w:w="3060" w:type="dxa"/>
            <w:vAlign w:val="bottom"/>
          </w:tcPr>
          <w:p w14:paraId="39A6DF1A" w14:textId="77777777" w:rsidR="002C2C19" w:rsidRPr="0006468E" w:rsidRDefault="002C2C19" w:rsidP="002C2C19">
            <w:pPr>
              <w:spacing w:line="340" w:lineRule="exact"/>
              <w:ind w:right="-99"/>
              <w:rPr>
                <w:rFonts w:ascii="Arial" w:hAnsi="Arial" w:cs="Arial"/>
                <w:sz w:val="18"/>
                <w:szCs w:val="18"/>
              </w:rPr>
            </w:pPr>
            <w:r w:rsidRPr="0006468E">
              <w:rPr>
                <w:rFonts w:ascii="Arial" w:hAnsi="Arial" w:cs="Arial"/>
                <w:sz w:val="18"/>
                <w:szCs w:val="18"/>
              </w:rPr>
              <w:t>Withholding tax deducted at source</w:t>
            </w:r>
          </w:p>
        </w:tc>
        <w:tc>
          <w:tcPr>
            <w:tcW w:w="1552" w:type="dxa"/>
          </w:tcPr>
          <w:p w14:paraId="51C9B4A6" w14:textId="5866D5A5"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324,570,049</w:t>
            </w:r>
          </w:p>
        </w:tc>
        <w:tc>
          <w:tcPr>
            <w:tcW w:w="1553" w:type="dxa"/>
          </w:tcPr>
          <w:p w14:paraId="422413BB" w14:textId="39E892C4" w:rsidR="002C2C19" w:rsidRPr="0006468E" w:rsidRDefault="002C2C19" w:rsidP="002C2C19">
            <w:pPr>
              <w:tabs>
                <w:tab w:val="decimal" w:pos="1254"/>
              </w:tabs>
              <w:spacing w:line="340" w:lineRule="exact"/>
              <w:rPr>
                <w:rFonts w:ascii="Arial" w:hAnsi="Arial" w:cs="Arial"/>
                <w:sz w:val="18"/>
                <w:szCs w:val="18"/>
              </w:rPr>
            </w:pPr>
            <w:r w:rsidRPr="00A50219">
              <w:rPr>
                <w:rFonts w:ascii="Arial" w:hAnsi="Arial" w:cs="Arial"/>
                <w:sz w:val="18"/>
                <w:szCs w:val="18"/>
              </w:rPr>
              <w:t xml:space="preserve"> 333,266,505 </w:t>
            </w:r>
          </w:p>
        </w:tc>
        <w:tc>
          <w:tcPr>
            <w:tcW w:w="1552" w:type="dxa"/>
          </w:tcPr>
          <w:p w14:paraId="7D15B516" w14:textId="41D09F8D"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68,093,679</w:t>
            </w:r>
          </w:p>
        </w:tc>
        <w:tc>
          <w:tcPr>
            <w:tcW w:w="1553" w:type="dxa"/>
          </w:tcPr>
          <w:p w14:paraId="44D10A1F" w14:textId="5B8A37A2" w:rsidR="002C2C19" w:rsidRPr="0006468E" w:rsidRDefault="002C2C19" w:rsidP="002C2C19">
            <w:pPr>
              <w:tabs>
                <w:tab w:val="decimal" w:pos="1254"/>
              </w:tabs>
              <w:spacing w:line="340" w:lineRule="exact"/>
              <w:rPr>
                <w:rFonts w:ascii="Arial" w:hAnsi="Arial" w:cs="Arial"/>
                <w:sz w:val="18"/>
                <w:szCs w:val="18"/>
              </w:rPr>
            </w:pPr>
            <w:r w:rsidRPr="00A50219">
              <w:rPr>
                <w:rFonts w:ascii="Arial" w:hAnsi="Arial" w:cs="Arial"/>
                <w:sz w:val="18"/>
                <w:szCs w:val="18"/>
              </w:rPr>
              <w:t xml:space="preserve"> 114,673,940 </w:t>
            </w:r>
          </w:p>
        </w:tc>
      </w:tr>
      <w:tr w:rsidR="002C2C19" w:rsidRPr="0006468E" w14:paraId="1E7BC43B" w14:textId="77777777" w:rsidTr="001603F7">
        <w:tc>
          <w:tcPr>
            <w:tcW w:w="3060" w:type="dxa"/>
            <w:vAlign w:val="bottom"/>
          </w:tcPr>
          <w:p w14:paraId="12D909EE" w14:textId="72195661" w:rsidR="002C2C19" w:rsidRPr="0006468E" w:rsidRDefault="002C2C19" w:rsidP="002C2C19">
            <w:pPr>
              <w:spacing w:line="340" w:lineRule="exact"/>
              <w:ind w:right="-99"/>
              <w:rPr>
                <w:rFonts w:ascii="Arial" w:hAnsi="Arial" w:cs="Arial"/>
                <w:sz w:val="18"/>
                <w:szCs w:val="18"/>
              </w:rPr>
            </w:pPr>
            <w:r w:rsidRPr="0006468E">
              <w:rPr>
                <w:rFonts w:ascii="Arial" w:hAnsi="Arial" w:cs="Arial"/>
                <w:sz w:val="18"/>
                <w:szCs w:val="18"/>
              </w:rPr>
              <w:t>Value added tax refundable</w:t>
            </w:r>
          </w:p>
        </w:tc>
        <w:tc>
          <w:tcPr>
            <w:tcW w:w="1552" w:type="dxa"/>
          </w:tcPr>
          <w:p w14:paraId="2B5EA4E3" w14:textId="7C1EFC45"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11,108,596</w:t>
            </w:r>
          </w:p>
        </w:tc>
        <w:tc>
          <w:tcPr>
            <w:tcW w:w="1553" w:type="dxa"/>
          </w:tcPr>
          <w:p w14:paraId="68E85F7F" w14:textId="55880274" w:rsidR="002C2C19" w:rsidRPr="0006468E" w:rsidRDefault="002C2C19" w:rsidP="002C2C19">
            <w:pPr>
              <w:tabs>
                <w:tab w:val="decimal" w:pos="1254"/>
              </w:tabs>
              <w:spacing w:line="340" w:lineRule="exact"/>
              <w:rPr>
                <w:rFonts w:ascii="Arial" w:hAnsi="Arial" w:cs="Arial"/>
                <w:sz w:val="18"/>
                <w:szCs w:val="18"/>
              </w:rPr>
            </w:pPr>
            <w:r w:rsidRPr="00A50219">
              <w:rPr>
                <w:rFonts w:ascii="Arial" w:hAnsi="Arial" w:cs="Arial"/>
                <w:sz w:val="18"/>
                <w:szCs w:val="18"/>
              </w:rPr>
              <w:t xml:space="preserve"> 188,955,726 </w:t>
            </w:r>
          </w:p>
        </w:tc>
        <w:tc>
          <w:tcPr>
            <w:tcW w:w="1552" w:type="dxa"/>
          </w:tcPr>
          <w:p w14:paraId="35A46C78" w14:textId="7B85B96A" w:rsidR="002C2C19" w:rsidRPr="0006468E" w:rsidRDefault="002C2C19" w:rsidP="002C2C19">
            <w:pPr>
              <w:tabs>
                <w:tab w:val="decimal" w:pos="1254"/>
              </w:tabs>
              <w:spacing w:line="340" w:lineRule="exact"/>
              <w:rPr>
                <w:rFonts w:ascii="Arial" w:hAnsi="Arial" w:cs="Arial"/>
                <w:sz w:val="18"/>
                <w:szCs w:val="18"/>
              </w:rPr>
            </w:pPr>
            <w:r w:rsidRPr="002C2C19">
              <w:rPr>
                <w:rFonts w:ascii="Arial" w:hAnsi="Arial" w:cs="Arial"/>
                <w:sz w:val="18"/>
                <w:szCs w:val="18"/>
              </w:rPr>
              <w:t>-</w:t>
            </w:r>
          </w:p>
        </w:tc>
        <w:tc>
          <w:tcPr>
            <w:tcW w:w="1553" w:type="dxa"/>
          </w:tcPr>
          <w:p w14:paraId="7FE20F8E" w14:textId="6CD1EEFD" w:rsidR="002C2C19" w:rsidRPr="0006468E" w:rsidRDefault="002C2C19" w:rsidP="002C2C19">
            <w:pPr>
              <w:tabs>
                <w:tab w:val="decimal" w:pos="1254"/>
              </w:tabs>
              <w:spacing w:line="340" w:lineRule="exact"/>
              <w:rPr>
                <w:rFonts w:ascii="Arial" w:hAnsi="Arial" w:cs="Arial"/>
                <w:sz w:val="18"/>
                <w:szCs w:val="18"/>
              </w:rPr>
            </w:pPr>
            <w:r>
              <w:rPr>
                <w:rFonts w:ascii="Arial" w:hAnsi="Arial" w:cs="Arial"/>
                <w:sz w:val="18"/>
                <w:szCs w:val="18"/>
              </w:rPr>
              <w:t xml:space="preserve">                      </w:t>
            </w:r>
            <w:r w:rsidRPr="00A50219">
              <w:rPr>
                <w:rFonts w:ascii="Arial" w:hAnsi="Arial" w:cs="Arial"/>
                <w:sz w:val="18"/>
                <w:szCs w:val="18"/>
              </w:rPr>
              <w:t xml:space="preserve"> -   </w:t>
            </w:r>
          </w:p>
        </w:tc>
      </w:tr>
      <w:tr w:rsidR="002C2C19" w:rsidRPr="0006468E" w14:paraId="0DCF7EF9" w14:textId="77777777" w:rsidTr="001603F7">
        <w:tc>
          <w:tcPr>
            <w:tcW w:w="3060" w:type="dxa"/>
            <w:vAlign w:val="bottom"/>
          </w:tcPr>
          <w:p w14:paraId="5DC29D5B" w14:textId="77777777" w:rsidR="002C2C19" w:rsidRPr="0006468E" w:rsidRDefault="002C2C19" w:rsidP="002C2C19">
            <w:pPr>
              <w:spacing w:line="340" w:lineRule="exact"/>
              <w:ind w:right="-99"/>
              <w:rPr>
                <w:rFonts w:ascii="Arial" w:hAnsi="Arial" w:cs="Arial"/>
                <w:sz w:val="18"/>
                <w:szCs w:val="18"/>
              </w:rPr>
            </w:pPr>
            <w:r w:rsidRPr="0006468E">
              <w:rPr>
                <w:rFonts w:ascii="Arial" w:hAnsi="Arial" w:cs="Arial"/>
                <w:sz w:val="18"/>
                <w:szCs w:val="18"/>
              </w:rPr>
              <w:t>Others</w:t>
            </w:r>
          </w:p>
        </w:tc>
        <w:tc>
          <w:tcPr>
            <w:tcW w:w="1552" w:type="dxa"/>
          </w:tcPr>
          <w:p w14:paraId="0E1B890C" w14:textId="4BC0E165" w:rsidR="002C2C19" w:rsidRPr="0006468E" w:rsidRDefault="002C2C19" w:rsidP="002C2C19">
            <w:pPr>
              <w:pBdr>
                <w:bottom w:val="single" w:sz="4" w:space="1" w:color="auto"/>
              </w:pBdr>
              <w:tabs>
                <w:tab w:val="decimal" w:pos="1254"/>
              </w:tabs>
              <w:spacing w:line="340" w:lineRule="exact"/>
              <w:rPr>
                <w:rFonts w:ascii="Arial" w:hAnsi="Arial" w:cs="Arial"/>
                <w:sz w:val="18"/>
                <w:szCs w:val="18"/>
              </w:rPr>
            </w:pPr>
            <w:r w:rsidRPr="002C2C19">
              <w:rPr>
                <w:rFonts w:ascii="Arial" w:hAnsi="Arial" w:cs="Arial"/>
                <w:sz w:val="18"/>
                <w:szCs w:val="18"/>
              </w:rPr>
              <w:t>589,818</w:t>
            </w:r>
          </w:p>
        </w:tc>
        <w:tc>
          <w:tcPr>
            <w:tcW w:w="1553" w:type="dxa"/>
          </w:tcPr>
          <w:p w14:paraId="516554CB" w14:textId="03A333CC" w:rsidR="002C2C19" w:rsidRPr="0006468E" w:rsidRDefault="002C2C19" w:rsidP="002C2C19">
            <w:pPr>
              <w:pBdr>
                <w:bottom w:val="single" w:sz="4"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523,607 </w:t>
            </w:r>
          </w:p>
        </w:tc>
        <w:tc>
          <w:tcPr>
            <w:tcW w:w="1552" w:type="dxa"/>
          </w:tcPr>
          <w:p w14:paraId="3772DBDE" w14:textId="54270580" w:rsidR="002C2C19" w:rsidRPr="0006468E" w:rsidRDefault="002C2C19" w:rsidP="002C2C19">
            <w:pPr>
              <w:pBdr>
                <w:bottom w:val="single" w:sz="4" w:space="1" w:color="auto"/>
              </w:pBdr>
              <w:tabs>
                <w:tab w:val="decimal" w:pos="1254"/>
              </w:tabs>
              <w:spacing w:line="340" w:lineRule="exact"/>
              <w:rPr>
                <w:rFonts w:ascii="Arial" w:hAnsi="Arial" w:cs="Arial"/>
                <w:sz w:val="18"/>
                <w:szCs w:val="18"/>
              </w:rPr>
            </w:pPr>
            <w:r w:rsidRPr="002C2C19">
              <w:rPr>
                <w:rFonts w:ascii="Arial" w:hAnsi="Arial" w:cs="Arial"/>
                <w:sz w:val="18"/>
                <w:szCs w:val="18"/>
              </w:rPr>
              <w:t>74,896</w:t>
            </w:r>
          </w:p>
        </w:tc>
        <w:tc>
          <w:tcPr>
            <w:tcW w:w="1553" w:type="dxa"/>
          </w:tcPr>
          <w:p w14:paraId="4C69B19C" w14:textId="08D0A190" w:rsidR="002C2C19" w:rsidRPr="0006468E" w:rsidRDefault="002C2C19" w:rsidP="002C2C19">
            <w:pPr>
              <w:pBdr>
                <w:bottom w:val="single" w:sz="4"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74,896 </w:t>
            </w:r>
          </w:p>
        </w:tc>
      </w:tr>
      <w:tr w:rsidR="002C2C19" w:rsidRPr="0006468E" w14:paraId="1095DCAD" w14:textId="77777777" w:rsidTr="001603F7">
        <w:tc>
          <w:tcPr>
            <w:tcW w:w="3060" w:type="dxa"/>
            <w:vAlign w:val="bottom"/>
          </w:tcPr>
          <w:p w14:paraId="6C46CD01" w14:textId="77777777" w:rsidR="002C2C19" w:rsidRPr="0006468E" w:rsidRDefault="002C2C19" w:rsidP="002C2C19">
            <w:pPr>
              <w:spacing w:line="340" w:lineRule="exact"/>
              <w:ind w:right="-99"/>
              <w:rPr>
                <w:rFonts w:ascii="Arial" w:hAnsi="Arial" w:cs="Arial"/>
                <w:sz w:val="18"/>
                <w:szCs w:val="18"/>
              </w:rPr>
            </w:pPr>
            <w:r w:rsidRPr="0006468E">
              <w:rPr>
                <w:rFonts w:ascii="Arial" w:hAnsi="Arial" w:cs="Arial"/>
                <w:sz w:val="18"/>
                <w:szCs w:val="18"/>
              </w:rPr>
              <w:t>Other non-current assets</w:t>
            </w:r>
          </w:p>
        </w:tc>
        <w:tc>
          <w:tcPr>
            <w:tcW w:w="1552" w:type="dxa"/>
          </w:tcPr>
          <w:p w14:paraId="73338231" w14:textId="4193C31F" w:rsidR="002C2C19" w:rsidRPr="0006468E" w:rsidRDefault="002C2C19" w:rsidP="002C2C19">
            <w:pPr>
              <w:pBdr>
                <w:bottom w:val="double" w:sz="6" w:space="1" w:color="auto"/>
              </w:pBdr>
              <w:tabs>
                <w:tab w:val="decimal" w:pos="1254"/>
              </w:tabs>
              <w:spacing w:line="340" w:lineRule="exact"/>
              <w:rPr>
                <w:rFonts w:ascii="Arial" w:hAnsi="Arial" w:cs="Arial"/>
                <w:sz w:val="18"/>
                <w:szCs w:val="18"/>
                <w:cs/>
              </w:rPr>
            </w:pPr>
            <w:r w:rsidRPr="002C2C19">
              <w:rPr>
                <w:rFonts w:ascii="Arial" w:hAnsi="Arial" w:cs="Arial"/>
                <w:sz w:val="18"/>
                <w:szCs w:val="18"/>
              </w:rPr>
              <w:t>349,785,411</w:t>
            </w:r>
          </w:p>
        </w:tc>
        <w:tc>
          <w:tcPr>
            <w:tcW w:w="1553" w:type="dxa"/>
          </w:tcPr>
          <w:p w14:paraId="1A16821F" w14:textId="49091D81" w:rsidR="002C2C19" w:rsidRPr="0006468E" w:rsidRDefault="002C2C19" w:rsidP="002C2C19">
            <w:pPr>
              <w:pBdr>
                <w:bottom w:val="double" w:sz="6" w:space="1" w:color="auto"/>
              </w:pBdr>
              <w:tabs>
                <w:tab w:val="decimal" w:pos="1254"/>
              </w:tabs>
              <w:spacing w:line="340" w:lineRule="exact"/>
              <w:rPr>
                <w:rFonts w:ascii="Arial" w:hAnsi="Arial" w:cs="Arial"/>
                <w:sz w:val="18"/>
                <w:szCs w:val="18"/>
                <w:cs/>
              </w:rPr>
            </w:pPr>
            <w:r w:rsidRPr="00A50219">
              <w:rPr>
                <w:rFonts w:ascii="Arial" w:hAnsi="Arial" w:cs="Arial"/>
                <w:sz w:val="18"/>
                <w:szCs w:val="18"/>
              </w:rPr>
              <w:t xml:space="preserve"> 535,319,366 </w:t>
            </w:r>
          </w:p>
        </w:tc>
        <w:tc>
          <w:tcPr>
            <w:tcW w:w="1552" w:type="dxa"/>
          </w:tcPr>
          <w:p w14:paraId="6C8A9D86" w14:textId="780AF236" w:rsidR="002C2C19" w:rsidRPr="0006468E" w:rsidRDefault="002C2C19" w:rsidP="002C2C19">
            <w:pPr>
              <w:pBdr>
                <w:bottom w:val="double" w:sz="6" w:space="1" w:color="auto"/>
              </w:pBdr>
              <w:tabs>
                <w:tab w:val="decimal" w:pos="1254"/>
              </w:tabs>
              <w:spacing w:line="340" w:lineRule="exact"/>
              <w:rPr>
                <w:rFonts w:ascii="Arial" w:hAnsi="Arial" w:cs="Arial"/>
                <w:sz w:val="18"/>
                <w:szCs w:val="18"/>
              </w:rPr>
            </w:pPr>
            <w:r w:rsidRPr="002C2C19">
              <w:rPr>
                <w:rFonts w:ascii="Arial" w:hAnsi="Arial" w:cs="Arial"/>
                <w:sz w:val="18"/>
                <w:szCs w:val="18"/>
              </w:rPr>
              <w:t>68,168,575</w:t>
            </w:r>
          </w:p>
        </w:tc>
        <w:tc>
          <w:tcPr>
            <w:tcW w:w="1553" w:type="dxa"/>
          </w:tcPr>
          <w:p w14:paraId="1CCA1BB6" w14:textId="21BCC990" w:rsidR="002C2C19" w:rsidRPr="0006468E" w:rsidRDefault="002C2C19" w:rsidP="002C2C19">
            <w:pPr>
              <w:pBdr>
                <w:bottom w:val="double" w:sz="6" w:space="1" w:color="auto"/>
              </w:pBdr>
              <w:tabs>
                <w:tab w:val="decimal" w:pos="1254"/>
              </w:tabs>
              <w:spacing w:line="340" w:lineRule="exact"/>
              <w:rPr>
                <w:rFonts w:ascii="Arial" w:hAnsi="Arial" w:cs="Arial"/>
                <w:sz w:val="18"/>
                <w:szCs w:val="18"/>
              </w:rPr>
            </w:pPr>
            <w:r w:rsidRPr="00A50219">
              <w:rPr>
                <w:rFonts w:ascii="Arial" w:hAnsi="Arial" w:cs="Arial"/>
                <w:sz w:val="18"/>
                <w:szCs w:val="18"/>
              </w:rPr>
              <w:t xml:space="preserve"> 114,748,836 </w:t>
            </w:r>
          </w:p>
        </w:tc>
      </w:tr>
    </w:tbl>
    <w:p w14:paraId="2D005BC6" w14:textId="4BEA5AA0" w:rsidR="00567AB1" w:rsidRPr="0006468E" w:rsidRDefault="00567AB1" w:rsidP="00567AB1">
      <w:pPr>
        <w:spacing w:before="240" w:after="120" w:line="380" w:lineRule="exact"/>
        <w:ind w:left="547" w:right="58" w:hanging="547"/>
        <w:jc w:val="both"/>
        <w:outlineLvl w:val="0"/>
        <w:rPr>
          <w:rFonts w:ascii="Arial" w:hAnsi="Arial" w:cstheme="minorBidi"/>
          <w:b/>
          <w:bCs/>
          <w:sz w:val="22"/>
          <w:szCs w:val="22"/>
          <w:cs/>
        </w:rPr>
      </w:pPr>
      <w:r w:rsidRPr="0006468E">
        <w:rPr>
          <w:rFonts w:ascii="Arial" w:hAnsi="Arial" w:cs="Arial"/>
          <w:sz w:val="22"/>
          <w:szCs w:val="22"/>
        </w:rPr>
        <w:tab/>
      </w:r>
      <w:r>
        <w:rPr>
          <w:rFonts w:ascii="Arial" w:hAnsi="Arial" w:cs="Arial"/>
          <w:sz w:val="22"/>
          <w:szCs w:val="22"/>
        </w:rPr>
        <w:t xml:space="preserve">As at 31 December </w:t>
      </w:r>
      <w:r w:rsidR="005970EB">
        <w:rPr>
          <w:rFonts w:ascii="Arial" w:hAnsi="Arial" w:cs="Arial"/>
          <w:sz w:val="22"/>
          <w:szCs w:val="22"/>
        </w:rPr>
        <w:t>2025</w:t>
      </w:r>
      <w:r>
        <w:rPr>
          <w:rFonts w:ascii="Arial" w:hAnsi="Arial" w:cs="Arial"/>
          <w:sz w:val="22"/>
          <w:szCs w:val="22"/>
        </w:rPr>
        <w:t>, the Group has withholding tax deducted at source and value added tax refundable totaling Baht</w:t>
      </w:r>
      <w:r>
        <w:rPr>
          <w:rFonts w:ascii="Arial" w:hAnsi="Arial" w:cstheme="minorBidi"/>
          <w:sz w:val="22"/>
          <w:szCs w:val="22"/>
        </w:rPr>
        <w:t xml:space="preserve"> </w:t>
      </w:r>
      <w:r w:rsidR="009A6061">
        <w:rPr>
          <w:rFonts w:ascii="Arial" w:hAnsi="Arial" w:cstheme="minorBidi"/>
          <w:sz w:val="22"/>
          <w:szCs w:val="22"/>
        </w:rPr>
        <w:t>336</w:t>
      </w:r>
      <w:r>
        <w:rPr>
          <w:rFonts w:ascii="Arial" w:hAnsi="Arial" w:cs="Arial"/>
          <w:sz w:val="22"/>
          <w:szCs w:val="22"/>
        </w:rPr>
        <w:t xml:space="preserve"> million (</w:t>
      </w:r>
      <w:r w:rsidR="000B44D1">
        <w:rPr>
          <w:rFonts w:ascii="Arial" w:hAnsi="Arial" w:cs="Arial"/>
          <w:sz w:val="22"/>
          <w:szCs w:val="22"/>
        </w:rPr>
        <w:t>2024</w:t>
      </w:r>
      <w:r>
        <w:rPr>
          <w:rFonts w:ascii="Arial" w:hAnsi="Arial" w:cs="Arial"/>
          <w:sz w:val="22"/>
          <w:szCs w:val="22"/>
        </w:rPr>
        <w:t xml:space="preserve">: Baht </w:t>
      </w:r>
      <w:r w:rsidR="004C06C2">
        <w:rPr>
          <w:rFonts w:ascii="Arial" w:hAnsi="Arial" w:cs="Arial"/>
          <w:sz w:val="22"/>
          <w:szCs w:val="22"/>
        </w:rPr>
        <w:t>522</w:t>
      </w:r>
      <w:r>
        <w:rPr>
          <w:rFonts w:ascii="Arial" w:hAnsi="Arial" w:cs="Arial"/>
          <w:sz w:val="22"/>
          <w:szCs w:val="22"/>
        </w:rPr>
        <w:t xml:space="preserve"> million) (the Company only: Baht</w:t>
      </w:r>
      <w:r w:rsidR="00A61984">
        <w:rPr>
          <w:rFonts w:ascii="Arial" w:hAnsi="Arial" w:cs="Arial"/>
          <w:sz w:val="22"/>
          <w:szCs w:val="22"/>
        </w:rPr>
        <w:t xml:space="preserve">      </w:t>
      </w:r>
      <w:r>
        <w:rPr>
          <w:rFonts w:ascii="Arial" w:hAnsi="Arial" w:cs="Arial"/>
          <w:sz w:val="22"/>
          <w:szCs w:val="22"/>
        </w:rPr>
        <w:t xml:space="preserve"> </w:t>
      </w:r>
      <w:r w:rsidR="00E52EEC">
        <w:rPr>
          <w:rFonts w:ascii="Arial" w:hAnsi="Arial" w:cs="Arial"/>
          <w:sz w:val="22"/>
          <w:szCs w:val="22"/>
        </w:rPr>
        <w:t>68</w:t>
      </w:r>
      <w:r>
        <w:rPr>
          <w:rFonts w:ascii="Arial" w:hAnsi="Arial" w:cs="Arial"/>
          <w:sz w:val="22"/>
          <w:szCs w:val="22"/>
        </w:rPr>
        <w:t xml:space="preserve"> million, </w:t>
      </w:r>
      <w:r w:rsidR="000B44D1">
        <w:rPr>
          <w:rFonts w:ascii="Arial" w:hAnsi="Arial" w:cs="Arial"/>
          <w:sz w:val="22"/>
          <w:szCs w:val="22"/>
        </w:rPr>
        <w:t>2024</w:t>
      </w:r>
      <w:r>
        <w:rPr>
          <w:rFonts w:ascii="Arial" w:hAnsi="Arial" w:cs="Arial"/>
          <w:sz w:val="22"/>
          <w:szCs w:val="22"/>
        </w:rPr>
        <w:t xml:space="preserve">: Baht </w:t>
      </w:r>
      <w:r w:rsidR="004C06C2">
        <w:rPr>
          <w:rFonts w:ascii="Arial" w:hAnsi="Arial" w:cs="Arial"/>
          <w:sz w:val="22"/>
          <w:szCs w:val="22"/>
        </w:rPr>
        <w:t>115</w:t>
      </w:r>
      <w:r>
        <w:rPr>
          <w:rFonts w:ascii="Arial" w:hAnsi="Arial" w:cs="Arial"/>
          <w:sz w:val="22"/>
          <w:szCs w:val="22"/>
        </w:rPr>
        <w:t xml:space="preserve"> million) which was recognised as an asset and classified as part of “other non-current assets” in the statement of financial position because the Group has the right to refund such tax. However, the recoverability of this assets is subject to exercising the right of the Group’s tax return and the consideration and approval of relevant authority.</w:t>
      </w:r>
    </w:p>
    <w:p w14:paraId="4D579132" w14:textId="37780405" w:rsidR="006177B8" w:rsidRPr="0006468E" w:rsidRDefault="002D3CFD" w:rsidP="007365F4">
      <w:pPr>
        <w:tabs>
          <w:tab w:val="left" w:pos="1440"/>
        </w:tabs>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t>2</w:t>
      </w:r>
      <w:r w:rsidR="00673535">
        <w:rPr>
          <w:rFonts w:ascii="Arial" w:hAnsi="Arial" w:cs="Arial"/>
          <w:b/>
          <w:bCs/>
          <w:sz w:val="22"/>
          <w:szCs w:val="22"/>
        </w:rPr>
        <w:t>5</w:t>
      </w:r>
      <w:r w:rsidR="002337E4" w:rsidRPr="0006468E">
        <w:rPr>
          <w:rFonts w:ascii="Arial" w:hAnsi="Arial" w:cs="Arial"/>
          <w:b/>
          <w:bCs/>
          <w:sz w:val="22"/>
          <w:szCs w:val="22"/>
        </w:rPr>
        <w:t xml:space="preserve">.   </w:t>
      </w:r>
      <w:r w:rsidR="00A651F7" w:rsidRPr="0006468E">
        <w:rPr>
          <w:rFonts w:ascii="Arial" w:hAnsi="Arial" w:cs="Arial"/>
          <w:b/>
          <w:bCs/>
          <w:sz w:val="22"/>
          <w:szCs w:val="22"/>
        </w:rPr>
        <w:tab/>
      </w:r>
      <w:r w:rsidR="00534FE7" w:rsidRPr="0006468E">
        <w:rPr>
          <w:rFonts w:ascii="Arial" w:hAnsi="Arial" w:cs="Arial"/>
          <w:b/>
          <w:bCs/>
          <w:sz w:val="22"/>
          <w:szCs w:val="22"/>
        </w:rPr>
        <w:t>S</w:t>
      </w:r>
      <w:r w:rsidR="006177B8" w:rsidRPr="0006468E">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272D88" w:rsidRPr="0006468E" w14:paraId="016ED925" w14:textId="77777777" w:rsidTr="00534FE7">
        <w:tc>
          <w:tcPr>
            <w:tcW w:w="3600" w:type="dxa"/>
          </w:tcPr>
          <w:p w14:paraId="60721DBA"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14EB5BE3" w14:textId="77777777" w:rsidR="00EC4A47" w:rsidRPr="0006468E" w:rsidRDefault="00EC4A47" w:rsidP="00534FE7">
            <w:pPr>
              <w:spacing w:line="320" w:lineRule="exact"/>
              <w:jc w:val="center"/>
              <w:rPr>
                <w:rFonts w:ascii="Arial" w:hAnsi="Arial" w:cs="Arial"/>
                <w:sz w:val="18"/>
                <w:szCs w:val="18"/>
              </w:rPr>
            </w:pPr>
          </w:p>
        </w:tc>
        <w:tc>
          <w:tcPr>
            <w:tcW w:w="2736" w:type="dxa"/>
            <w:gridSpan w:val="2"/>
            <w:vAlign w:val="bottom"/>
          </w:tcPr>
          <w:p w14:paraId="2430DBD9" w14:textId="00452F35" w:rsidR="00EC4A47" w:rsidRPr="0006468E" w:rsidRDefault="00EC4A47" w:rsidP="00534FE7">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272D88" w:rsidRPr="0006468E" w14:paraId="1913B6A1" w14:textId="77777777" w:rsidTr="00534FE7">
        <w:tc>
          <w:tcPr>
            <w:tcW w:w="3600" w:type="dxa"/>
          </w:tcPr>
          <w:p w14:paraId="53C89414" w14:textId="77777777" w:rsidR="00EC4A47" w:rsidRPr="0006468E" w:rsidRDefault="00EC4A47" w:rsidP="00534FE7">
            <w:pPr>
              <w:spacing w:line="320" w:lineRule="exact"/>
              <w:ind w:right="-18"/>
              <w:jc w:val="both"/>
              <w:rPr>
                <w:rFonts w:ascii="Arial" w:hAnsi="Arial" w:cs="Arial"/>
                <w:sz w:val="18"/>
                <w:szCs w:val="18"/>
              </w:rPr>
            </w:pPr>
          </w:p>
        </w:tc>
        <w:tc>
          <w:tcPr>
            <w:tcW w:w="2790" w:type="dxa"/>
            <w:gridSpan w:val="2"/>
          </w:tcPr>
          <w:p w14:paraId="5AA948C2" w14:textId="77777777" w:rsidR="005305AA" w:rsidRPr="0006468E" w:rsidRDefault="005305AA" w:rsidP="00534FE7">
            <w:pPr>
              <w:pBdr>
                <w:bottom w:val="single" w:sz="4" w:space="1" w:color="auto"/>
              </w:pBdr>
              <w:spacing w:line="320" w:lineRule="exact"/>
              <w:jc w:val="center"/>
              <w:rPr>
                <w:rFonts w:ascii="Arial" w:hAnsi="Arial" w:cs="Arial"/>
                <w:sz w:val="18"/>
                <w:szCs w:val="18"/>
              </w:rPr>
            </w:pPr>
          </w:p>
          <w:p w14:paraId="50E5A652" w14:textId="5D2748D9"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152A7694" w14:textId="77777777" w:rsidR="00EC4A47" w:rsidRPr="0006468E" w:rsidRDefault="00EC4A47" w:rsidP="00534FE7">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114D2D6E" w14:textId="77777777" w:rsidTr="00534FE7">
        <w:trPr>
          <w:trHeight w:val="80"/>
        </w:trPr>
        <w:tc>
          <w:tcPr>
            <w:tcW w:w="3600" w:type="dxa"/>
          </w:tcPr>
          <w:p w14:paraId="2451EE12" w14:textId="77777777" w:rsidR="00EC4A47" w:rsidRPr="0006468E" w:rsidRDefault="00EC4A47" w:rsidP="00534FE7">
            <w:pPr>
              <w:spacing w:line="320" w:lineRule="exact"/>
              <w:ind w:right="-18"/>
              <w:jc w:val="both"/>
              <w:rPr>
                <w:rFonts w:ascii="Arial" w:hAnsi="Arial" w:cs="Arial"/>
                <w:sz w:val="18"/>
                <w:szCs w:val="18"/>
              </w:rPr>
            </w:pPr>
          </w:p>
        </w:tc>
        <w:tc>
          <w:tcPr>
            <w:tcW w:w="1440" w:type="dxa"/>
          </w:tcPr>
          <w:p w14:paraId="7626E920" w14:textId="25BE78D1" w:rsidR="00EC4A47" w:rsidRPr="0006468E" w:rsidRDefault="005970EB"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50" w:type="dxa"/>
            <w:vAlign w:val="bottom"/>
          </w:tcPr>
          <w:p w14:paraId="4DCA607E" w14:textId="7A72BFFB" w:rsidR="00EC4A47" w:rsidRPr="0006468E" w:rsidRDefault="000B44D1"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68" w:type="dxa"/>
            <w:vAlign w:val="bottom"/>
          </w:tcPr>
          <w:p w14:paraId="67E4A2F4" w14:textId="4C4706BA" w:rsidR="00EC4A47" w:rsidRPr="0006468E" w:rsidRDefault="005970EB"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68" w:type="dxa"/>
            <w:vAlign w:val="bottom"/>
          </w:tcPr>
          <w:p w14:paraId="494C5B08" w14:textId="5A2A1BAE" w:rsidR="00EC4A47" w:rsidRPr="0006468E" w:rsidRDefault="000B44D1" w:rsidP="00534FE7">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r>
      <w:tr w:rsidR="004C06C2" w:rsidRPr="0006468E" w14:paraId="0922623B" w14:textId="77777777" w:rsidTr="00D649F7">
        <w:trPr>
          <w:trHeight w:val="80"/>
        </w:trPr>
        <w:tc>
          <w:tcPr>
            <w:tcW w:w="3600" w:type="dxa"/>
          </w:tcPr>
          <w:p w14:paraId="31E9EF50" w14:textId="34D68594" w:rsidR="004C06C2" w:rsidRPr="0006468E" w:rsidRDefault="004C06C2" w:rsidP="004C06C2">
            <w:pPr>
              <w:spacing w:line="320" w:lineRule="exact"/>
              <w:ind w:right="-18"/>
              <w:jc w:val="both"/>
              <w:rPr>
                <w:rFonts w:ascii="Arial" w:hAnsi="Arial" w:cs="Arial"/>
                <w:sz w:val="18"/>
                <w:szCs w:val="18"/>
              </w:rPr>
            </w:pPr>
            <w:r w:rsidRPr="0006468E">
              <w:rPr>
                <w:rFonts w:ascii="Arial" w:hAnsi="Arial" w:cs="Arial"/>
                <w:sz w:val="18"/>
                <w:szCs w:val="18"/>
              </w:rPr>
              <w:t>Short-term loans from financial institutions</w:t>
            </w:r>
          </w:p>
        </w:tc>
        <w:tc>
          <w:tcPr>
            <w:tcW w:w="1440" w:type="dxa"/>
          </w:tcPr>
          <w:p w14:paraId="768E9B10" w14:textId="43A3D425" w:rsidR="004C06C2" w:rsidRPr="0006468E" w:rsidRDefault="00051B2F" w:rsidP="004C06C2">
            <w:pPr>
              <w:spacing w:line="320" w:lineRule="exact"/>
              <w:jc w:val="center"/>
              <w:rPr>
                <w:rFonts w:ascii="Arial" w:hAnsi="Arial" w:cs="Arial"/>
                <w:sz w:val="18"/>
                <w:szCs w:val="18"/>
              </w:rPr>
            </w:pPr>
            <w:r>
              <w:rPr>
                <w:rFonts w:ascii="Arial" w:hAnsi="Arial" w:cs="Arial"/>
                <w:sz w:val="18"/>
                <w:szCs w:val="18"/>
              </w:rPr>
              <w:t xml:space="preserve">1.35 </w:t>
            </w:r>
            <w:r w:rsidR="008F5E38">
              <w:rPr>
                <w:rFonts w:ascii="Arial" w:hAnsi="Arial" w:cs="Browallia New"/>
                <w:sz w:val="18"/>
                <w:szCs w:val="22"/>
              </w:rPr>
              <w:t>-</w:t>
            </w:r>
            <w:r>
              <w:rPr>
                <w:rFonts w:ascii="Arial" w:hAnsi="Arial" w:cs="Arial"/>
                <w:sz w:val="18"/>
                <w:szCs w:val="18"/>
              </w:rPr>
              <w:t xml:space="preserve"> 2.</w:t>
            </w:r>
            <w:r w:rsidR="006D20A2">
              <w:rPr>
                <w:rFonts w:ascii="Arial" w:hAnsi="Arial" w:cs="Arial"/>
                <w:sz w:val="18"/>
                <w:szCs w:val="18"/>
              </w:rPr>
              <w:t>06</w:t>
            </w:r>
          </w:p>
        </w:tc>
        <w:tc>
          <w:tcPr>
            <w:tcW w:w="1350" w:type="dxa"/>
          </w:tcPr>
          <w:p w14:paraId="57DFAE32" w14:textId="47CB3939" w:rsidR="004C06C2" w:rsidRPr="0006468E" w:rsidRDefault="004C06C2" w:rsidP="004C06C2">
            <w:pPr>
              <w:spacing w:line="320" w:lineRule="exact"/>
              <w:jc w:val="center"/>
              <w:rPr>
                <w:rFonts w:ascii="Arial" w:hAnsi="Arial" w:cs="Arial"/>
                <w:sz w:val="18"/>
                <w:szCs w:val="18"/>
              </w:rPr>
            </w:pPr>
            <w:r w:rsidRPr="00EF1163">
              <w:rPr>
                <w:rFonts w:ascii="Arial" w:hAnsi="Arial" w:cs="Arial"/>
                <w:sz w:val="18"/>
                <w:szCs w:val="18"/>
              </w:rPr>
              <w:t>2.35 - 2.68</w:t>
            </w:r>
          </w:p>
        </w:tc>
        <w:tc>
          <w:tcPr>
            <w:tcW w:w="1368" w:type="dxa"/>
            <w:vAlign w:val="bottom"/>
          </w:tcPr>
          <w:p w14:paraId="3B2A97E5" w14:textId="1E8CC3D4" w:rsidR="004C06C2" w:rsidRPr="0006468E" w:rsidRDefault="00FD260B" w:rsidP="004C06C2">
            <w:pPr>
              <w:pBdr>
                <w:bottom w:val="double" w:sz="4" w:space="1" w:color="auto"/>
              </w:pBdr>
              <w:spacing w:line="320" w:lineRule="exact"/>
              <w:jc w:val="center"/>
              <w:rPr>
                <w:rFonts w:ascii="Arial" w:hAnsi="Arial" w:cs="Arial"/>
                <w:sz w:val="18"/>
                <w:szCs w:val="18"/>
              </w:rPr>
            </w:pPr>
            <w:r>
              <w:rPr>
                <w:rFonts w:ascii="Arial" w:hAnsi="Arial" w:cs="Arial"/>
                <w:sz w:val="18"/>
                <w:szCs w:val="18"/>
              </w:rPr>
              <w:t>3,158,000,000</w:t>
            </w:r>
          </w:p>
        </w:tc>
        <w:tc>
          <w:tcPr>
            <w:tcW w:w="1368" w:type="dxa"/>
            <w:vAlign w:val="bottom"/>
          </w:tcPr>
          <w:p w14:paraId="6C11FCF6" w14:textId="6215811E" w:rsidR="004C06C2" w:rsidRPr="0006468E" w:rsidRDefault="004C06C2" w:rsidP="004C06C2">
            <w:pPr>
              <w:pBdr>
                <w:bottom w:val="double" w:sz="4" w:space="1" w:color="auto"/>
              </w:pBdr>
              <w:spacing w:line="320" w:lineRule="exact"/>
              <w:jc w:val="center"/>
              <w:rPr>
                <w:rFonts w:ascii="Arial" w:hAnsi="Arial" w:cs="Arial"/>
                <w:sz w:val="18"/>
                <w:szCs w:val="18"/>
              </w:rPr>
            </w:pPr>
            <w:r w:rsidRPr="007E7487">
              <w:rPr>
                <w:rFonts w:ascii="Arial" w:hAnsi="Arial" w:cs="Arial"/>
                <w:sz w:val="18"/>
                <w:szCs w:val="18"/>
              </w:rPr>
              <w:t>2,990,000,000</w:t>
            </w:r>
          </w:p>
        </w:tc>
      </w:tr>
      <w:tr w:rsidR="004C06C2" w:rsidRPr="0006468E" w14:paraId="2BD97CD6" w14:textId="77777777" w:rsidTr="00534FE7">
        <w:tc>
          <w:tcPr>
            <w:tcW w:w="3600" w:type="dxa"/>
          </w:tcPr>
          <w:p w14:paraId="33058692" w14:textId="77777777" w:rsidR="004C06C2" w:rsidRPr="0006468E" w:rsidRDefault="004C06C2" w:rsidP="004C06C2">
            <w:pPr>
              <w:spacing w:line="320" w:lineRule="exact"/>
              <w:ind w:right="-18"/>
              <w:jc w:val="both"/>
              <w:rPr>
                <w:rFonts w:ascii="Arial" w:hAnsi="Arial" w:cs="Arial"/>
                <w:sz w:val="18"/>
                <w:szCs w:val="18"/>
              </w:rPr>
            </w:pPr>
          </w:p>
        </w:tc>
        <w:tc>
          <w:tcPr>
            <w:tcW w:w="2790" w:type="dxa"/>
            <w:gridSpan w:val="2"/>
          </w:tcPr>
          <w:p w14:paraId="76085B03" w14:textId="77777777" w:rsidR="004C06C2" w:rsidRPr="0006468E" w:rsidRDefault="004C06C2" w:rsidP="004C06C2">
            <w:pPr>
              <w:spacing w:line="320" w:lineRule="exact"/>
              <w:jc w:val="center"/>
              <w:rPr>
                <w:rFonts w:ascii="Arial" w:hAnsi="Arial" w:cs="Arial"/>
                <w:sz w:val="18"/>
                <w:szCs w:val="18"/>
              </w:rPr>
            </w:pPr>
          </w:p>
        </w:tc>
        <w:tc>
          <w:tcPr>
            <w:tcW w:w="2736" w:type="dxa"/>
            <w:gridSpan w:val="2"/>
            <w:vAlign w:val="bottom"/>
          </w:tcPr>
          <w:p w14:paraId="4A173D7C" w14:textId="77777777" w:rsidR="004C06C2" w:rsidRPr="0006468E" w:rsidRDefault="004C06C2" w:rsidP="004C06C2">
            <w:pPr>
              <w:tabs>
                <w:tab w:val="left" w:pos="900"/>
              </w:tabs>
              <w:spacing w:line="320" w:lineRule="exact"/>
              <w:ind w:left="360" w:right="-7" w:hanging="360"/>
              <w:jc w:val="right"/>
              <w:rPr>
                <w:rFonts w:ascii="Arial" w:hAnsi="Arial" w:cs="Arial"/>
                <w:sz w:val="18"/>
                <w:szCs w:val="18"/>
              </w:rPr>
            </w:pPr>
          </w:p>
          <w:p w14:paraId="39988956" w14:textId="49A7EC0B" w:rsidR="004C06C2" w:rsidRPr="0006468E" w:rsidRDefault="004C06C2" w:rsidP="004C06C2">
            <w:pPr>
              <w:tabs>
                <w:tab w:val="left" w:pos="900"/>
              </w:tabs>
              <w:spacing w:line="320" w:lineRule="exact"/>
              <w:ind w:left="360" w:right="-7" w:hanging="360"/>
              <w:jc w:val="right"/>
              <w:rPr>
                <w:rFonts w:ascii="Arial" w:hAnsi="Arial" w:cs="Arial"/>
                <w:sz w:val="18"/>
                <w:szCs w:val="18"/>
              </w:rPr>
            </w:pPr>
            <w:r w:rsidRPr="0006468E">
              <w:rPr>
                <w:rFonts w:ascii="Arial" w:hAnsi="Arial" w:cs="Arial"/>
                <w:sz w:val="18"/>
                <w:szCs w:val="18"/>
              </w:rPr>
              <w:t>(Unit: Baht)</w:t>
            </w:r>
          </w:p>
        </w:tc>
      </w:tr>
      <w:tr w:rsidR="004C06C2" w:rsidRPr="0006468E" w14:paraId="24908312" w14:textId="77777777" w:rsidTr="00534FE7">
        <w:tc>
          <w:tcPr>
            <w:tcW w:w="3600" w:type="dxa"/>
          </w:tcPr>
          <w:p w14:paraId="5196FA5A" w14:textId="77777777" w:rsidR="004C06C2" w:rsidRPr="0006468E" w:rsidRDefault="004C06C2" w:rsidP="004C06C2">
            <w:pPr>
              <w:spacing w:line="320" w:lineRule="exact"/>
              <w:ind w:right="-18"/>
              <w:jc w:val="both"/>
              <w:rPr>
                <w:rFonts w:ascii="Arial" w:hAnsi="Arial" w:cs="Arial"/>
                <w:sz w:val="18"/>
                <w:szCs w:val="18"/>
              </w:rPr>
            </w:pPr>
          </w:p>
        </w:tc>
        <w:tc>
          <w:tcPr>
            <w:tcW w:w="2790" w:type="dxa"/>
            <w:gridSpan w:val="2"/>
          </w:tcPr>
          <w:p w14:paraId="280F3C04" w14:textId="77777777" w:rsidR="004C06C2" w:rsidRPr="0006468E" w:rsidRDefault="004C06C2" w:rsidP="004C06C2">
            <w:pPr>
              <w:pBdr>
                <w:bottom w:val="single" w:sz="4" w:space="1" w:color="auto"/>
              </w:pBdr>
              <w:spacing w:line="320" w:lineRule="exact"/>
              <w:jc w:val="center"/>
              <w:rPr>
                <w:rFonts w:ascii="Arial" w:hAnsi="Arial" w:cs="Arial"/>
                <w:sz w:val="18"/>
                <w:szCs w:val="18"/>
              </w:rPr>
            </w:pPr>
          </w:p>
          <w:p w14:paraId="6B7E3FD0" w14:textId="77777777" w:rsidR="004C06C2" w:rsidRPr="0006468E" w:rsidRDefault="004C06C2" w:rsidP="004C06C2">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Interest rate per annum</w:t>
            </w:r>
          </w:p>
        </w:tc>
        <w:tc>
          <w:tcPr>
            <w:tcW w:w="2736" w:type="dxa"/>
            <w:gridSpan w:val="2"/>
            <w:vAlign w:val="bottom"/>
          </w:tcPr>
          <w:p w14:paraId="65631103" w14:textId="197FA969" w:rsidR="004C06C2" w:rsidRPr="0006468E" w:rsidRDefault="004C06C2" w:rsidP="004C06C2">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Separate                             financial statements</w:t>
            </w:r>
          </w:p>
        </w:tc>
      </w:tr>
      <w:tr w:rsidR="004C06C2" w:rsidRPr="0006468E" w14:paraId="4989E355" w14:textId="77777777" w:rsidTr="00534FE7">
        <w:trPr>
          <w:trHeight w:val="80"/>
        </w:trPr>
        <w:tc>
          <w:tcPr>
            <w:tcW w:w="3600" w:type="dxa"/>
          </w:tcPr>
          <w:p w14:paraId="5701215B" w14:textId="77777777" w:rsidR="004C06C2" w:rsidRPr="0006468E" w:rsidRDefault="004C06C2" w:rsidP="004C06C2">
            <w:pPr>
              <w:spacing w:line="320" w:lineRule="exact"/>
              <w:ind w:right="-18"/>
              <w:jc w:val="both"/>
              <w:rPr>
                <w:rFonts w:ascii="Arial" w:hAnsi="Arial" w:cs="Arial"/>
                <w:sz w:val="18"/>
                <w:szCs w:val="18"/>
              </w:rPr>
            </w:pPr>
          </w:p>
        </w:tc>
        <w:tc>
          <w:tcPr>
            <w:tcW w:w="1440" w:type="dxa"/>
          </w:tcPr>
          <w:p w14:paraId="61697566" w14:textId="52AEEBE2" w:rsidR="004C06C2" w:rsidRPr="0006468E" w:rsidRDefault="004C06C2" w:rsidP="004C06C2">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50" w:type="dxa"/>
            <w:vAlign w:val="bottom"/>
          </w:tcPr>
          <w:p w14:paraId="25C9C5FD" w14:textId="490B061B" w:rsidR="004C06C2" w:rsidRPr="0006468E" w:rsidRDefault="004C06C2" w:rsidP="004C06C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c>
          <w:tcPr>
            <w:tcW w:w="1368" w:type="dxa"/>
            <w:vAlign w:val="bottom"/>
          </w:tcPr>
          <w:p w14:paraId="48BD3F05" w14:textId="4F931CED" w:rsidR="004C06C2" w:rsidRPr="0006468E" w:rsidRDefault="004C06C2" w:rsidP="004C06C2">
            <w:pPr>
              <w:pBdr>
                <w:bottom w:val="single" w:sz="4" w:space="1" w:color="auto"/>
              </w:pBdr>
              <w:spacing w:line="320" w:lineRule="exact"/>
              <w:jc w:val="center"/>
              <w:rPr>
                <w:rFonts w:ascii="Arial" w:hAnsi="Arial" w:cs="Arial"/>
                <w:sz w:val="18"/>
                <w:szCs w:val="18"/>
              </w:rPr>
            </w:pPr>
            <w:r>
              <w:rPr>
                <w:rFonts w:ascii="Arial" w:hAnsi="Arial" w:cs="Arial"/>
                <w:sz w:val="18"/>
                <w:szCs w:val="18"/>
              </w:rPr>
              <w:t>2025</w:t>
            </w:r>
          </w:p>
        </w:tc>
        <w:tc>
          <w:tcPr>
            <w:tcW w:w="1368" w:type="dxa"/>
            <w:vAlign w:val="bottom"/>
          </w:tcPr>
          <w:p w14:paraId="1F2780EE" w14:textId="68908228" w:rsidR="004C06C2" w:rsidRPr="0006468E" w:rsidRDefault="004C06C2" w:rsidP="004C06C2">
            <w:pPr>
              <w:pBdr>
                <w:bottom w:val="single" w:sz="4" w:space="1" w:color="auto"/>
              </w:pBdr>
              <w:spacing w:line="320" w:lineRule="exact"/>
              <w:jc w:val="center"/>
              <w:rPr>
                <w:rFonts w:ascii="Arial" w:hAnsi="Arial" w:cs="Arial"/>
                <w:sz w:val="18"/>
                <w:szCs w:val="18"/>
              </w:rPr>
            </w:pPr>
            <w:r>
              <w:rPr>
                <w:rFonts w:ascii="Arial" w:hAnsi="Arial" w:cs="Arial"/>
                <w:sz w:val="18"/>
                <w:szCs w:val="18"/>
              </w:rPr>
              <w:t>2024</w:t>
            </w:r>
          </w:p>
        </w:tc>
      </w:tr>
      <w:tr w:rsidR="004C06C2" w:rsidRPr="0006468E" w14:paraId="0A22BFCF" w14:textId="77777777" w:rsidTr="00D649F7">
        <w:tc>
          <w:tcPr>
            <w:tcW w:w="3600" w:type="dxa"/>
          </w:tcPr>
          <w:p w14:paraId="49E3088C" w14:textId="77777777" w:rsidR="004C06C2" w:rsidRPr="0006468E" w:rsidRDefault="004C06C2" w:rsidP="004C06C2">
            <w:pPr>
              <w:tabs>
                <w:tab w:val="left" w:pos="162"/>
                <w:tab w:val="left" w:pos="342"/>
              </w:tabs>
              <w:spacing w:line="320" w:lineRule="exact"/>
              <w:ind w:left="162" w:right="-18" w:hanging="162"/>
              <w:rPr>
                <w:rFonts w:ascii="Arial" w:hAnsi="Arial" w:cs="Arial"/>
                <w:sz w:val="18"/>
                <w:szCs w:val="18"/>
                <w:cs/>
              </w:rPr>
            </w:pPr>
            <w:r w:rsidRPr="0006468E">
              <w:rPr>
                <w:rFonts w:ascii="Arial" w:hAnsi="Arial" w:cs="Arial"/>
                <w:sz w:val="18"/>
                <w:szCs w:val="18"/>
              </w:rPr>
              <w:t>Short-term loans from financial institutions</w:t>
            </w:r>
          </w:p>
        </w:tc>
        <w:tc>
          <w:tcPr>
            <w:tcW w:w="1440" w:type="dxa"/>
          </w:tcPr>
          <w:p w14:paraId="25CBC671" w14:textId="6759DBC8" w:rsidR="004C06C2" w:rsidRPr="0006468E" w:rsidRDefault="00FD260B" w:rsidP="004C06C2">
            <w:pPr>
              <w:spacing w:line="320" w:lineRule="exact"/>
              <w:jc w:val="center"/>
              <w:rPr>
                <w:rFonts w:ascii="Arial" w:hAnsi="Arial" w:cs="Arial"/>
                <w:sz w:val="18"/>
                <w:szCs w:val="18"/>
              </w:rPr>
            </w:pPr>
            <w:r>
              <w:rPr>
                <w:rFonts w:ascii="Arial" w:hAnsi="Arial" w:cs="Arial"/>
                <w:sz w:val="18"/>
                <w:szCs w:val="18"/>
              </w:rPr>
              <w:t xml:space="preserve">1.35 </w:t>
            </w:r>
            <w:r w:rsidR="008F5E38">
              <w:rPr>
                <w:rFonts w:ascii="Arial" w:hAnsi="Arial" w:cs="Arial"/>
                <w:sz w:val="18"/>
                <w:szCs w:val="18"/>
              </w:rPr>
              <w:t>-</w:t>
            </w:r>
            <w:r>
              <w:rPr>
                <w:rFonts w:ascii="Arial" w:hAnsi="Arial" w:cs="Arial"/>
                <w:sz w:val="18"/>
                <w:szCs w:val="18"/>
              </w:rPr>
              <w:t xml:space="preserve"> 1.36</w:t>
            </w:r>
          </w:p>
        </w:tc>
        <w:tc>
          <w:tcPr>
            <w:tcW w:w="1350" w:type="dxa"/>
          </w:tcPr>
          <w:p w14:paraId="15889FE4" w14:textId="5EF77513" w:rsidR="004C06C2" w:rsidRPr="0006468E" w:rsidRDefault="004C06C2" w:rsidP="004C06C2">
            <w:pPr>
              <w:spacing w:line="320" w:lineRule="exact"/>
              <w:jc w:val="center"/>
              <w:rPr>
                <w:rFonts w:ascii="Arial" w:hAnsi="Arial" w:cs="Arial"/>
                <w:sz w:val="18"/>
                <w:szCs w:val="18"/>
              </w:rPr>
            </w:pPr>
            <w:r>
              <w:rPr>
                <w:rFonts w:ascii="Arial" w:hAnsi="Arial" w:cs="Arial"/>
                <w:sz w:val="18"/>
                <w:szCs w:val="18"/>
              </w:rPr>
              <w:t>2.35</w:t>
            </w:r>
          </w:p>
        </w:tc>
        <w:tc>
          <w:tcPr>
            <w:tcW w:w="1368" w:type="dxa"/>
            <w:vAlign w:val="bottom"/>
          </w:tcPr>
          <w:p w14:paraId="356AA234" w14:textId="27135C26" w:rsidR="004C06C2" w:rsidRPr="0006468E" w:rsidRDefault="00FD260B" w:rsidP="004C06C2">
            <w:pPr>
              <w:pBdr>
                <w:bottom w:val="double" w:sz="6" w:space="1" w:color="auto"/>
              </w:pBdr>
              <w:spacing w:line="320" w:lineRule="exact"/>
              <w:jc w:val="center"/>
              <w:rPr>
                <w:rFonts w:ascii="Arial" w:hAnsi="Arial" w:cs="Arial"/>
                <w:sz w:val="18"/>
                <w:szCs w:val="18"/>
              </w:rPr>
            </w:pPr>
            <w:r>
              <w:rPr>
                <w:rFonts w:ascii="Arial" w:hAnsi="Arial" w:cs="Arial"/>
                <w:sz w:val="18"/>
                <w:szCs w:val="18"/>
              </w:rPr>
              <w:t>3,000,000,000</w:t>
            </w:r>
          </w:p>
        </w:tc>
        <w:tc>
          <w:tcPr>
            <w:tcW w:w="1368" w:type="dxa"/>
            <w:vAlign w:val="bottom"/>
          </w:tcPr>
          <w:p w14:paraId="56DD7D74" w14:textId="0E843E17" w:rsidR="004C06C2" w:rsidRPr="0006468E" w:rsidRDefault="004C06C2" w:rsidP="004C06C2">
            <w:pPr>
              <w:pBdr>
                <w:bottom w:val="double" w:sz="6" w:space="1" w:color="auto"/>
              </w:pBdr>
              <w:tabs>
                <w:tab w:val="decimal" w:pos="1164"/>
              </w:tabs>
              <w:spacing w:line="320" w:lineRule="exact"/>
              <w:ind w:right="-14"/>
              <w:rPr>
                <w:rFonts w:ascii="Arial" w:hAnsi="Arial" w:cs="Arial"/>
                <w:sz w:val="18"/>
                <w:szCs w:val="18"/>
              </w:rPr>
            </w:pPr>
            <w:r w:rsidRPr="00284EFC">
              <w:rPr>
                <w:rFonts w:ascii="Arial" w:hAnsi="Arial" w:cs="Arial"/>
                <w:sz w:val="18"/>
                <w:szCs w:val="18"/>
              </w:rPr>
              <w:t>2,700,000,000</w:t>
            </w:r>
          </w:p>
        </w:tc>
      </w:tr>
    </w:tbl>
    <w:p w14:paraId="543FF325" w14:textId="6C3A069E" w:rsidR="00C802BC" w:rsidRPr="0006468E" w:rsidRDefault="00DC7129" w:rsidP="00DC7129">
      <w:pPr>
        <w:spacing w:before="240" w:after="120" w:line="380" w:lineRule="exact"/>
        <w:ind w:left="547"/>
        <w:jc w:val="thaiDistribute"/>
        <w:rPr>
          <w:rFonts w:ascii="Arial" w:hAnsi="Arial" w:cs="Arial"/>
          <w:sz w:val="22"/>
          <w:szCs w:val="22"/>
        </w:rPr>
      </w:pPr>
      <w:r w:rsidRPr="0006468E">
        <w:rPr>
          <w:rFonts w:ascii="Arial" w:hAnsi="Arial" w:cs="Arial"/>
          <w:sz w:val="22"/>
          <w:szCs w:val="22"/>
        </w:rPr>
        <w:t>Short-term loans from financial institutions of</w:t>
      </w:r>
      <w:r w:rsidRPr="0006468E">
        <w:rPr>
          <w:rFonts w:ascii="Arial" w:hAnsi="Arial" w:hint="cs"/>
          <w:sz w:val="22"/>
          <w:szCs w:val="22"/>
          <w:cs/>
        </w:rPr>
        <w:t xml:space="preserve"> </w:t>
      </w:r>
      <w:r w:rsidRPr="0006468E">
        <w:rPr>
          <w:rFonts w:ascii="Arial" w:hAnsi="Arial" w:cs="Arial"/>
          <w:sz w:val="22"/>
          <w:szCs w:val="22"/>
        </w:rPr>
        <w:t>subsidiar</w:t>
      </w:r>
      <w:r w:rsidR="00FA5694">
        <w:rPr>
          <w:rFonts w:ascii="Arial" w:hAnsi="Arial" w:cs="Arial"/>
          <w:sz w:val="22"/>
          <w:szCs w:val="22"/>
        </w:rPr>
        <w:t xml:space="preserve">y </w:t>
      </w:r>
      <w:proofErr w:type="gramStart"/>
      <w:r w:rsidRPr="0006468E">
        <w:rPr>
          <w:rFonts w:ascii="Arial" w:hAnsi="Arial" w:cs="Arial"/>
          <w:sz w:val="22"/>
          <w:szCs w:val="22"/>
        </w:rPr>
        <w:t>is</w:t>
      </w:r>
      <w:proofErr w:type="gramEnd"/>
      <w:r w:rsidRPr="0006468E">
        <w:rPr>
          <w:rFonts w:ascii="Arial" w:hAnsi="Arial" w:cs="Arial"/>
          <w:sz w:val="22"/>
          <w:szCs w:val="22"/>
        </w:rPr>
        <w:t xml:space="preserve"> secured by</w:t>
      </w:r>
      <w:r w:rsidRPr="0006468E">
        <w:rPr>
          <w:rFonts w:ascii="Arial" w:hAnsi="Arial" w:hint="cs"/>
          <w:sz w:val="22"/>
          <w:szCs w:val="22"/>
          <w:cs/>
        </w:rPr>
        <w:t xml:space="preserve"> </w:t>
      </w:r>
      <w:r w:rsidRPr="0006468E">
        <w:rPr>
          <w:rFonts w:ascii="Arial" w:hAnsi="Arial" w:cs="Arial"/>
          <w:spacing w:val="-4"/>
          <w:sz w:val="22"/>
          <w:szCs w:val="22"/>
        </w:rPr>
        <w:t xml:space="preserve">the pledge of some inventories </w:t>
      </w:r>
      <w:r w:rsidRPr="0006468E">
        <w:rPr>
          <w:rFonts w:ascii="Arial" w:hAnsi="Arial" w:cs="Arial"/>
          <w:sz w:val="22"/>
          <w:szCs w:val="22"/>
        </w:rPr>
        <w:t>of subsidiaries and</w:t>
      </w:r>
      <w:r w:rsidRPr="0006468E">
        <w:rPr>
          <w:rFonts w:ascii="Arial" w:hAnsi="Arial" w:cs="Arial"/>
          <w:spacing w:val="-4"/>
          <w:sz w:val="22"/>
          <w:szCs w:val="22"/>
        </w:rPr>
        <w:t xml:space="preserve"> treasury stock</w:t>
      </w:r>
      <w:r w:rsidR="00D33592">
        <w:rPr>
          <w:rFonts w:ascii="Arial" w:hAnsi="Arial" w:cs="Arial"/>
          <w:spacing w:val="-4"/>
          <w:sz w:val="22"/>
          <w:szCs w:val="22"/>
        </w:rPr>
        <w:t>s</w:t>
      </w:r>
      <w:r w:rsidRPr="0006468E">
        <w:rPr>
          <w:rFonts w:ascii="Arial" w:hAnsi="Arial" w:cs="Arial"/>
          <w:spacing w:val="-4"/>
          <w:sz w:val="22"/>
          <w:szCs w:val="22"/>
        </w:rPr>
        <w:t xml:space="preserve"> held by subsidiar</w:t>
      </w:r>
      <w:r w:rsidR="00C8074C">
        <w:rPr>
          <w:rFonts w:ascii="Arial" w:hAnsi="Arial" w:cs="Arial"/>
          <w:spacing w:val="-4"/>
          <w:sz w:val="22"/>
          <w:szCs w:val="22"/>
        </w:rPr>
        <w:t>ies</w:t>
      </w:r>
      <w:r w:rsidRPr="0006468E">
        <w:rPr>
          <w:rFonts w:ascii="Arial" w:hAnsi="Arial" w:cs="Arial"/>
          <w:spacing w:val="-4"/>
          <w:sz w:val="22"/>
          <w:szCs w:val="22"/>
        </w:rPr>
        <w:t xml:space="preserve"> as </w:t>
      </w:r>
      <w:r w:rsidR="006177B8" w:rsidRPr="0006468E">
        <w:rPr>
          <w:rFonts w:ascii="Arial" w:hAnsi="Arial" w:cs="Arial"/>
          <w:sz w:val="22"/>
          <w:szCs w:val="22"/>
        </w:rPr>
        <w:t xml:space="preserve">described in Notes </w:t>
      </w:r>
      <w:r w:rsidR="000960C6" w:rsidRPr="0006468E">
        <w:rPr>
          <w:rFonts w:ascii="Arial" w:hAnsi="Arial" w:cs="Arial"/>
          <w:sz w:val="22"/>
          <w:szCs w:val="22"/>
        </w:rPr>
        <w:t>1</w:t>
      </w:r>
      <w:r w:rsidR="00673535">
        <w:rPr>
          <w:rFonts w:ascii="Arial" w:hAnsi="Arial" w:cs="Arial"/>
          <w:sz w:val="22"/>
          <w:szCs w:val="22"/>
        </w:rPr>
        <w:t>2</w:t>
      </w:r>
      <w:r w:rsidR="005F0203" w:rsidRPr="0006468E">
        <w:rPr>
          <w:rFonts w:ascii="Arial" w:hAnsi="Arial" w:cs="Arial"/>
          <w:sz w:val="22"/>
          <w:szCs w:val="22"/>
        </w:rPr>
        <w:t xml:space="preserve"> </w:t>
      </w:r>
      <w:r w:rsidR="006177B8" w:rsidRPr="0006468E">
        <w:rPr>
          <w:rFonts w:ascii="Arial" w:hAnsi="Arial" w:cs="Arial"/>
          <w:sz w:val="22"/>
          <w:szCs w:val="22"/>
        </w:rPr>
        <w:t xml:space="preserve">and </w:t>
      </w:r>
      <w:r w:rsidR="000960C6" w:rsidRPr="0006468E">
        <w:rPr>
          <w:rFonts w:ascii="Arial" w:hAnsi="Arial" w:cs="Arial"/>
          <w:sz w:val="22"/>
          <w:szCs w:val="22"/>
        </w:rPr>
        <w:t>3</w:t>
      </w:r>
      <w:r w:rsidR="00B62F96">
        <w:rPr>
          <w:rFonts w:ascii="Arial" w:hAnsi="Arial" w:cstheme="minorBidi"/>
          <w:sz w:val="22"/>
          <w:szCs w:val="22"/>
        </w:rPr>
        <w:t>4</w:t>
      </w:r>
      <w:r w:rsidR="006177B8" w:rsidRPr="0006468E">
        <w:rPr>
          <w:rFonts w:ascii="Arial" w:hAnsi="Arial" w:cs="Arial"/>
          <w:sz w:val="22"/>
          <w:szCs w:val="22"/>
        </w:rPr>
        <w:t>, respective</w:t>
      </w:r>
      <w:r w:rsidR="000960C6" w:rsidRPr="0006468E">
        <w:rPr>
          <w:rFonts w:ascii="Arial" w:hAnsi="Arial" w:cs="Arial"/>
          <w:sz w:val="22"/>
          <w:szCs w:val="22"/>
        </w:rPr>
        <w:t>l</w:t>
      </w:r>
      <w:r w:rsidR="006177B8" w:rsidRPr="0006468E">
        <w:rPr>
          <w:rFonts w:ascii="Arial" w:hAnsi="Arial" w:cs="Arial"/>
          <w:sz w:val="22"/>
          <w:szCs w:val="22"/>
        </w:rPr>
        <w:t>y.</w:t>
      </w:r>
    </w:p>
    <w:p w14:paraId="06282674" w14:textId="77777777" w:rsidR="00F44644" w:rsidRDefault="0066085A" w:rsidP="0066085A">
      <w:pPr>
        <w:spacing w:before="120" w:after="120" w:line="380" w:lineRule="exact"/>
        <w:ind w:left="547"/>
        <w:jc w:val="thaiDistribute"/>
        <w:rPr>
          <w:rFonts w:ascii="Arial" w:hAnsi="Arial" w:cs="Arial"/>
          <w:sz w:val="22"/>
          <w:szCs w:val="22"/>
        </w:rPr>
      </w:pPr>
      <w:r w:rsidRPr="0006468E">
        <w:rPr>
          <w:rFonts w:ascii="Arial" w:hAnsi="Arial" w:cs="Arial"/>
          <w:sz w:val="22"/>
          <w:szCs w:val="22"/>
        </w:rPr>
        <w:t xml:space="preserve">Short-term loans from financial institutions of the Company are unsecured loans that are due at call amounting to Baht </w:t>
      </w:r>
      <w:r w:rsidR="00A1403D">
        <w:rPr>
          <w:rFonts w:ascii="Arial" w:hAnsi="Arial" w:cs="Arial"/>
          <w:sz w:val="22"/>
          <w:szCs w:val="22"/>
        </w:rPr>
        <w:t>700</w:t>
      </w:r>
      <w:r w:rsidR="00673535">
        <w:rPr>
          <w:rFonts w:ascii="Arial" w:hAnsi="Arial" w:cs="Arial"/>
          <w:sz w:val="22"/>
          <w:szCs w:val="22"/>
        </w:rPr>
        <w:t xml:space="preserve"> </w:t>
      </w:r>
      <w:r w:rsidRPr="0006468E">
        <w:rPr>
          <w:rFonts w:ascii="Arial" w:hAnsi="Arial" w:cs="Arial"/>
          <w:sz w:val="22"/>
          <w:szCs w:val="22"/>
        </w:rPr>
        <w:t>million and due in</w:t>
      </w:r>
      <w:r w:rsidR="004E47FD" w:rsidRPr="0006468E">
        <w:rPr>
          <w:rFonts w:ascii="Arial" w:hAnsi="Arial" w:cs="Arial"/>
          <w:sz w:val="22"/>
          <w:szCs w:val="22"/>
        </w:rPr>
        <w:t xml:space="preserve"> </w:t>
      </w:r>
      <w:r w:rsidR="00FC3F0D">
        <w:rPr>
          <w:rFonts w:ascii="Arial" w:hAnsi="Arial" w:cs="Arial"/>
          <w:sz w:val="22"/>
          <w:szCs w:val="22"/>
        </w:rPr>
        <w:t xml:space="preserve">January </w:t>
      </w:r>
      <w:r w:rsidRPr="0006468E">
        <w:rPr>
          <w:rFonts w:ascii="Arial" w:hAnsi="Arial" w:cs="Arial"/>
          <w:sz w:val="22"/>
          <w:szCs w:val="22"/>
        </w:rPr>
        <w:t>202</w:t>
      </w:r>
      <w:r w:rsidR="00673535">
        <w:rPr>
          <w:rFonts w:ascii="Arial" w:hAnsi="Arial" w:cs="Arial"/>
          <w:sz w:val="22"/>
          <w:szCs w:val="22"/>
        </w:rPr>
        <w:t>6</w:t>
      </w:r>
      <w:r w:rsidR="003E3D57">
        <w:rPr>
          <w:rFonts w:ascii="Arial" w:hAnsi="Arial" w:cs="Arial"/>
          <w:sz w:val="22"/>
          <w:szCs w:val="22"/>
        </w:rPr>
        <w:t xml:space="preserve"> </w:t>
      </w:r>
      <w:r w:rsidRPr="0006468E">
        <w:rPr>
          <w:rFonts w:ascii="Arial" w:hAnsi="Arial" w:cs="Arial"/>
          <w:sz w:val="22"/>
          <w:szCs w:val="22"/>
        </w:rPr>
        <w:t xml:space="preserve">amounting to Baht </w:t>
      </w:r>
      <w:r w:rsidR="00631A15">
        <w:rPr>
          <w:rFonts w:ascii="Arial" w:hAnsi="Arial" w:cs="Arial"/>
          <w:sz w:val="22"/>
          <w:szCs w:val="22"/>
        </w:rPr>
        <w:t>2,300</w:t>
      </w:r>
      <w:r w:rsidR="004E47FD" w:rsidRPr="0006468E">
        <w:rPr>
          <w:rFonts w:ascii="Arial" w:hAnsi="Arial" w:cs="Arial"/>
          <w:sz w:val="22"/>
          <w:szCs w:val="22"/>
        </w:rPr>
        <w:t xml:space="preserve"> </w:t>
      </w:r>
      <w:r w:rsidRPr="0006468E">
        <w:rPr>
          <w:rFonts w:ascii="Arial" w:hAnsi="Arial" w:cs="Arial"/>
          <w:sz w:val="22"/>
          <w:szCs w:val="22"/>
        </w:rPr>
        <w:t>million.</w:t>
      </w:r>
    </w:p>
    <w:p w14:paraId="0169CE0F" w14:textId="666685CE" w:rsidR="00F42CB0" w:rsidRPr="00533B3F" w:rsidRDefault="00F42CB0" w:rsidP="0066085A">
      <w:pPr>
        <w:spacing w:before="120" w:after="120" w:line="380" w:lineRule="exact"/>
        <w:ind w:left="547"/>
        <w:jc w:val="thaiDistribute"/>
        <w:rPr>
          <w:rFonts w:ascii="Arial" w:hAnsi="Arial" w:cs="Arial"/>
          <w:sz w:val="22"/>
          <w:szCs w:val="22"/>
        </w:rPr>
      </w:pPr>
      <w:r w:rsidRPr="0006468E">
        <w:rPr>
          <w:rFonts w:ascii="Arial" w:hAnsi="Arial" w:cs="Arial"/>
          <w:sz w:val="22"/>
          <w:szCs w:val="22"/>
        </w:rPr>
        <w:lastRenderedPageBreak/>
        <w:t xml:space="preserve">As at 31 December </w:t>
      </w:r>
      <w:r w:rsidR="005970EB">
        <w:rPr>
          <w:rFonts w:ascii="Arial" w:hAnsi="Arial" w:cs="Arial"/>
          <w:sz w:val="22"/>
          <w:szCs w:val="22"/>
        </w:rPr>
        <w:t>2025</w:t>
      </w:r>
      <w:r w:rsidRPr="0006468E">
        <w:rPr>
          <w:rFonts w:ascii="Arial" w:hAnsi="Arial" w:cstheme="minorBidi" w:hint="cs"/>
          <w:sz w:val="22"/>
          <w:szCs w:val="22"/>
        </w:rPr>
        <w:t xml:space="preserve"> </w:t>
      </w:r>
      <w:r w:rsidRPr="0006468E">
        <w:rPr>
          <w:rFonts w:ascii="Arial" w:hAnsi="Arial" w:cstheme="minorBidi"/>
          <w:sz w:val="22"/>
          <w:szCs w:val="22"/>
        </w:rPr>
        <w:t xml:space="preserve">and </w:t>
      </w:r>
      <w:r w:rsidR="000B44D1">
        <w:rPr>
          <w:rFonts w:ascii="Arial" w:hAnsi="Arial" w:cs="Arial"/>
          <w:sz w:val="22"/>
          <w:szCs w:val="22"/>
        </w:rPr>
        <w:t>2024</w:t>
      </w:r>
      <w:r w:rsidRPr="0006468E">
        <w:rPr>
          <w:rFonts w:ascii="Arial" w:hAnsi="Arial" w:cs="Arial"/>
          <w:sz w:val="22"/>
          <w:szCs w:val="22"/>
        </w:rPr>
        <w:t xml:space="preserve">, the short-term credit facilities of the Group which has not yet been drawn down amounted to Baht </w:t>
      </w:r>
      <w:r w:rsidR="005D4A45">
        <w:rPr>
          <w:rFonts w:ascii="Arial" w:hAnsi="Arial" w:cs="Arial"/>
          <w:sz w:val="22"/>
          <w:szCs w:val="22"/>
        </w:rPr>
        <w:t>5,547</w:t>
      </w:r>
      <w:r w:rsidRPr="0006468E">
        <w:rPr>
          <w:rFonts w:ascii="Arial" w:hAnsi="Arial" w:cs="Arial"/>
          <w:sz w:val="22"/>
          <w:szCs w:val="22"/>
        </w:rPr>
        <w:t xml:space="preserve"> million and Baht </w:t>
      </w:r>
      <w:r w:rsidR="00DE4FED">
        <w:rPr>
          <w:rFonts w:ascii="Arial" w:hAnsi="Arial" w:cs="Arial"/>
          <w:sz w:val="22"/>
          <w:szCs w:val="22"/>
        </w:rPr>
        <w:t xml:space="preserve">5,715 </w:t>
      </w:r>
      <w:r w:rsidRPr="0006468E">
        <w:rPr>
          <w:rFonts w:ascii="Arial" w:hAnsi="Arial" w:cs="Arial"/>
          <w:sz w:val="22"/>
          <w:szCs w:val="22"/>
        </w:rPr>
        <w:t xml:space="preserve">million, respectively (the Company only: </w:t>
      </w:r>
      <w:r w:rsidR="001C0511" w:rsidRPr="0006468E">
        <w:rPr>
          <w:rFonts w:ascii="Arial" w:hAnsi="Arial" w:cs="Arial"/>
          <w:sz w:val="22"/>
          <w:szCs w:val="22"/>
        </w:rPr>
        <w:t xml:space="preserve">Baht </w:t>
      </w:r>
      <w:r w:rsidR="005D6D11">
        <w:rPr>
          <w:rFonts w:ascii="Arial" w:hAnsi="Arial" w:cs="Arial"/>
          <w:sz w:val="22"/>
          <w:szCs w:val="22"/>
        </w:rPr>
        <w:t>2,670</w:t>
      </w:r>
      <w:r w:rsidR="001C0511" w:rsidRPr="0006468E">
        <w:rPr>
          <w:rFonts w:ascii="Arial" w:hAnsi="Arial" w:cs="Arial"/>
          <w:sz w:val="22"/>
          <w:szCs w:val="22"/>
        </w:rPr>
        <w:t xml:space="preserve"> million and Baht </w:t>
      </w:r>
      <w:r w:rsidR="00DE4FED">
        <w:rPr>
          <w:rFonts w:ascii="Arial" w:hAnsi="Arial" w:cs="Arial"/>
          <w:sz w:val="22"/>
          <w:szCs w:val="22"/>
        </w:rPr>
        <w:t>2,970</w:t>
      </w:r>
      <w:r w:rsidR="001C0511" w:rsidRPr="0006468E">
        <w:rPr>
          <w:rFonts w:ascii="Arial" w:hAnsi="Arial" w:cs="Arial"/>
          <w:sz w:val="22"/>
          <w:szCs w:val="22"/>
        </w:rPr>
        <w:t xml:space="preserve"> </w:t>
      </w:r>
      <w:r w:rsidRPr="0006468E">
        <w:rPr>
          <w:rFonts w:ascii="Arial" w:hAnsi="Arial" w:cs="Arial"/>
          <w:sz w:val="22"/>
          <w:szCs w:val="22"/>
        </w:rPr>
        <w:t>million, respectively).</w:t>
      </w:r>
    </w:p>
    <w:p w14:paraId="6AD2C3A0" w14:textId="29481B2E" w:rsidR="006177B8" w:rsidRPr="0006468E" w:rsidRDefault="002D3CFD" w:rsidP="006177B8">
      <w:pPr>
        <w:tabs>
          <w:tab w:val="right" w:pos="7280"/>
          <w:tab w:val="right" w:pos="8540"/>
        </w:tabs>
        <w:spacing w:before="120" w:after="120" w:line="380" w:lineRule="exact"/>
        <w:ind w:left="547" w:right="-43" w:hanging="547"/>
        <w:jc w:val="thaiDistribute"/>
        <w:rPr>
          <w:rFonts w:ascii="Arial" w:hAnsi="Arial" w:cs="Arial"/>
          <w:b/>
          <w:bCs/>
          <w:sz w:val="22"/>
          <w:szCs w:val="22"/>
        </w:rPr>
      </w:pPr>
      <w:r w:rsidRPr="0006468E">
        <w:rPr>
          <w:rFonts w:ascii="Arial" w:hAnsi="Arial" w:cs="Arial"/>
          <w:b/>
          <w:bCs/>
          <w:sz w:val="22"/>
          <w:szCs w:val="22"/>
        </w:rPr>
        <w:t>2</w:t>
      </w:r>
      <w:r w:rsidR="00526D16">
        <w:rPr>
          <w:rFonts w:ascii="Arial" w:hAnsi="Arial" w:cs="Arial"/>
          <w:b/>
          <w:bCs/>
          <w:sz w:val="22"/>
          <w:szCs w:val="22"/>
        </w:rPr>
        <w:t>6</w:t>
      </w:r>
      <w:r w:rsidR="006177B8" w:rsidRPr="0006468E">
        <w:rPr>
          <w:rFonts w:ascii="Arial" w:hAnsi="Arial" w:cs="Arial"/>
          <w:b/>
          <w:bCs/>
          <w:sz w:val="22"/>
          <w:szCs w:val="22"/>
        </w:rPr>
        <w:t>.</w:t>
      </w:r>
      <w:r w:rsidR="006177B8" w:rsidRPr="0006468E">
        <w:rPr>
          <w:rFonts w:ascii="Arial" w:hAnsi="Arial" w:cs="Arial"/>
          <w:b/>
          <w:bCs/>
          <w:sz w:val="22"/>
          <w:szCs w:val="22"/>
        </w:rPr>
        <w:tab/>
        <w:t xml:space="preserve">Trade and other </w:t>
      </w:r>
      <w:r w:rsidR="00526D16">
        <w:rPr>
          <w:rFonts w:ascii="Arial" w:hAnsi="Arial" w:cs="Arial"/>
          <w:b/>
          <w:bCs/>
          <w:sz w:val="22"/>
          <w:szCs w:val="22"/>
        </w:rPr>
        <w:t xml:space="preserve">current </w:t>
      </w:r>
      <w:r w:rsidR="006177B8" w:rsidRPr="0006468E">
        <w:rPr>
          <w:rFonts w:ascii="Arial" w:hAnsi="Arial" w:cs="Arial"/>
          <w:b/>
          <w:bCs/>
          <w:sz w:val="22"/>
          <w:szCs w:val="22"/>
        </w:rPr>
        <w:t>payables</w:t>
      </w:r>
    </w:p>
    <w:tbl>
      <w:tblPr>
        <w:tblW w:w="9900" w:type="dxa"/>
        <w:tblLayout w:type="fixed"/>
        <w:tblLook w:val="04A0" w:firstRow="1" w:lastRow="0" w:firstColumn="1" w:lastColumn="0" w:noHBand="0" w:noVBand="1"/>
      </w:tblPr>
      <w:tblGrid>
        <w:gridCol w:w="3960"/>
        <w:gridCol w:w="1620"/>
        <w:gridCol w:w="1530"/>
        <w:gridCol w:w="1380"/>
        <w:gridCol w:w="1410"/>
      </w:tblGrid>
      <w:tr w:rsidR="00272D88" w:rsidRPr="00FC3F0D" w14:paraId="79088799" w14:textId="77777777" w:rsidTr="009B6F26">
        <w:trPr>
          <w:trHeight w:val="89"/>
        </w:trPr>
        <w:tc>
          <w:tcPr>
            <w:tcW w:w="3960" w:type="dxa"/>
          </w:tcPr>
          <w:p w14:paraId="32A7B1C9" w14:textId="77777777" w:rsidR="006177B8" w:rsidRPr="00FC3F0D" w:rsidRDefault="006177B8" w:rsidP="007365F4">
            <w:pPr>
              <w:spacing w:line="380" w:lineRule="exact"/>
              <w:ind w:right="-108"/>
              <w:jc w:val="thaiDistribute"/>
              <w:rPr>
                <w:rFonts w:ascii="Arial" w:hAnsi="Arial" w:cs="Arial"/>
                <w:sz w:val="18"/>
                <w:szCs w:val="18"/>
              </w:rPr>
            </w:pPr>
          </w:p>
        </w:tc>
        <w:tc>
          <w:tcPr>
            <w:tcW w:w="5940" w:type="dxa"/>
            <w:gridSpan w:val="4"/>
          </w:tcPr>
          <w:p w14:paraId="665C2BC8" w14:textId="77777777" w:rsidR="006177B8" w:rsidRPr="00FC3F0D" w:rsidRDefault="006177B8" w:rsidP="007365F4">
            <w:pPr>
              <w:tabs>
                <w:tab w:val="left" w:pos="900"/>
              </w:tabs>
              <w:spacing w:line="380" w:lineRule="exact"/>
              <w:ind w:left="360" w:hanging="360"/>
              <w:jc w:val="right"/>
              <w:rPr>
                <w:rFonts w:ascii="Arial" w:hAnsi="Arial" w:cs="Arial"/>
                <w:sz w:val="18"/>
                <w:szCs w:val="18"/>
              </w:rPr>
            </w:pPr>
            <w:r w:rsidRPr="00FC3F0D">
              <w:rPr>
                <w:rFonts w:ascii="Arial" w:hAnsi="Arial" w:cs="Arial"/>
                <w:sz w:val="18"/>
                <w:szCs w:val="18"/>
              </w:rPr>
              <w:t xml:space="preserve"> (Unit: Baht)</w:t>
            </w:r>
          </w:p>
        </w:tc>
      </w:tr>
      <w:tr w:rsidR="00272D88" w:rsidRPr="00FC3F0D" w14:paraId="3EE1A820" w14:textId="77777777" w:rsidTr="009B6F26">
        <w:tc>
          <w:tcPr>
            <w:tcW w:w="3960" w:type="dxa"/>
          </w:tcPr>
          <w:p w14:paraId="5746E0A8" w14:textId="77777777" w:rsidR="006177B8" w:rsidRPr="00FC3F0D" w:rsidRDefault="006177B8" w:rsidP="007365F4">
            <w:pPr>
              <w:spacing w:line="380" w:lineRule="exact"/>
              <w:ind w:right="-249"/>
              <w:jc w:val="thaiDistribute"/>
              <w:rPr>
                <w:rFonts w:ascii="Arial" w:hAnsi="Arial" w:cs="Arial"/>
                <w:sz w:val="18"/>
                <w:szCs w:val="18"/>
              </w:rPr>
            </w:pPr>
          </w:p>
        </w:tc>
        <w:tc>
          <w:tcPr>
            <w:tcW w:w="3150" w:type="dxa"/>
            <w:gridSpan w:val="2"/>
          </w:tcPr>
          <w:p w14:paraId="55257269" w14:textId="77777777" w:rsidR="006177B8" w:rsidRPr="00FC3F0D" w:rsidRDefault="006177B8"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 xml:space="preserve">Consolidated </w:t>
            </w:r>
            <w:r w:rsidRPr="00FC3F0D">
              <w:rPr>
                <w:rFonts w:ascii="Arial" w:hAnsi="Arial" w:cs="Arial"/>
                <w:sz w:val="18"/>
                <w:szCs w:val="18"/>
                <w:cs/>
              </w:rPr>
              <w:t xml:space="preserve">                                </w:t>
            </w:r>
            <w:r w:rsidRPr="00FC3F0D">
              <w:rPr>
                <w:rFonts w:ascii="Arial" w:hAnsi="Arial" w:cs="Arial"/>
                <w:sz w:val="18"/>
                <w:szCs w:val="18"/>
              </w:rPr>
              <w:t>financial statements</w:t>
            </w:r>
          </w:p>
        </w:tc>
        <w:tc>
          <w:tcPr>
            <w:tcW w:w="2790" w:type="dxa"/>
            <w:gridSpan w:val="2"/>
          </w:tcPr>
          <w:p w14:paraId="18A2F6C5" w14:textId="77777777" w:rsidR="006177B8" w:rsidRPr="00FC3F0D" w:rsidRDefault="006177B8" w:rsidP="007365F4">
            <w:pPr>
              <w:pBdr>
                <w:bottom w:val="single" w:sz="6" w:space="1" w:color="auto"/>
              </w:pBdr>
              <w:spacing w:line="380" w:lineRule="exact"/>
              <w:jc w:val="center"/>
              <w:rPr>
                <w:rFonts w:ascii="Arial" w:hAnsi="Arial" w:cs="Arial"/>
                <w:sz w:val="18"/>
                <w:szCs w:val="18"/>
              </w:rPr>
            </w:pPr>
            <w:r w:rsidRPr="00FC3F0D">
              <w:rPr>
                <w:rFonts w:ascii="Arial" w:hAnsi="Arial" w:cs="Arial"/>
                <w:sz w:val="18"/>
                <w:szCs w:val="18"/>
              </w:rPr>
              <w:t xml:space="preserve">Separate </w:t>
            </w:r>
            <w:r w:rsidRPr="00FC3F0D">
              <w:rPr>
                <w:rFonts w:ascii="Arial" w:hAnsi="Arial" w:cs="Arial"/>
                <w:sz w:val="18"/>
                <w:szCs w:val="18"/>
                <w:cs/>
              </w:rPr>
              <w:t xml:space="preserve">                                                </w:t>
            </w:r>
            <w:r w:rsidRPr="00FC3F0D">
              <w:rPr>
                <w:rFonts w:ascii="Arial" w:hAnsi="Arial" w:cs="Arial"/>
                <w:sz w:val="18"/>
                <w:szCs w:val="18"/>
              </w:rPr>
              <w:t>financial statements</w:t>
            </w:r>
          </w:p>
        </w:tc>
      </w:tr>
      <w:tr w:rsidR="00272D88" w:rsidRPr="00FC3F0D" w14:paraId="79122BBC" w14:textId="77777777" w:rsidTr="009B6F26">
        <w:tc>
          <w:tcPr>
            <w:tcW w:w="3960" w:type="dxa"/>
          </w:tcPr>
          <w:p w14:paraId="71FBB52E" w14:textId="77777777" w:rsidR="006177B8" w:rsidRPr="00FC3F0D" w:rsidRDefault="006177B8" w:rsidP="007365F4">
            <w:pPr>
              <w:spacing w:line="380" w:lineRule="exact"/>
              <w:ind w:right="-249"/>
              <w:jc w:val="thaiDistribute"/>
              <w:rPr>
                <w:rFonts w:ascii="Arial" w:hAnsi="Arial" w:cs="Arial"/>
                <w:b/>
                <w:bCs/>
                <w:sz w:val="18"/>
                <w:szCs w:val="18"/>
                <w:u w:val="single"/>
              </w:rPr>
            </w:pPr>
          </w:p>
        </w:tc>
        <w:tc>
          <w:tcPr>
            <w:tcW w:w="1620" w:type="dxa"/>
          </w:tcPr>
          <w:p w14:paraId="60629295" w14:textId="78D91C54" w:rsidR="006177B8" w:rsidRPr="00FC3F0D" w:rsidRDefault="005970EB" w:rsidP="007365F4">
            <w:pPr>
              <w:pBdr>
                <w:bottom w:val="single" w:sz="6" w:space="1" w:color="auto"/>
              </w:pBdr>
              <w:spacing w:line="380" w:lineRule="exact"/>
              <w:jc w:val="center"/>
              <w:rPr>
                <w:rFonts w:ascii="Arial" w:hAnsi="Arial" w:cs="Arial"/>
                <w:sz w:val="18"/>
                <w:szCs w:val="18"/>
              </w:rPr>
            </w:pPr>
            <w:r>
              <w:rPr>
                <w:rFonts w:ascii="Arial" w:hAnsi="Arial" w:cs="Arial"/>
                <w:sz w:val="18"/>
                <w:szCs w:val="18"/>
              </w:rPr>
              <w:t>2025</w:t>
            </w:r>
          </w:p>
        </w:tc>
        <w:tc>
          <w:tcPr>
            <w:tcW w:w="1530" w:type="dxa"/>
          </w:tcPr>
          <w:p w14:paraId="409E351F" w14:textId="32117F54" w:rsidR="006177B8" w:rsidRPr="00FC3F0D" w:rsidRDefault="000B44D1" w:rsidP="007365F4">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380" w:type="dxa"/>
          </w:tcPr>
          <w:p w14:paraId="1068BBAF" w14:textId="4C098A90" w:rsidR="006177B8" w:rsidRPr="00FC3F0D" w:rsidRDefault="005970EB" w:rsidP="007365F4">
            <w:pPr>
              <w:pBdr>
                <w:bottom w:val="single" w:sz="6" w:space="1" w:color="auto"/>
              </w:pBdr>
              <w:spacing w:line="380" w:lineRule="exact"/>
              <w:jc w:val="center"/>
              <w:rPr>
                <w:rFonts w:ascii="Arial" w:hAnsi="Arial" w:cs="Arial"/>
                <w:sz w:val="18"/>
                <w:szCs w:val="18"/>
              </w:rPr>
            </w:pPr>
            <w:r>
              <w:rPr>
                <w:rFonts w:ascii="Arial" w:hAnsi="Arial" w:cs="Arial"/>
                <w:sz w:val="18"/>
                <w:szCs w:val="18"/>
              </w:rPr>
              <w:t>2025</w:t>
            </w:r>
          </w:p>
        </w:tc>
        <w:tc>
          <w:tcPr>
            <w:tcW w:w="1410" w:type="dxa"/>
          </w:tcPr>
          <w:p w14:paraId="1CF4DEC0" w14:textId="33D70E7C" w:rsidR="006177B8" w:rsidRPr="00FC3F0D" w:rsidRDefault="000B44D1" w:rsidP="007365F4">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r>
      <w:tr w:rsidR="00FA12D0" w:rsidRPr="00FC3F0D" w14:paraId="7A464604" w14:textId="77777777" w:rsidTr="009B6F26">
        <w:tc>
          <w:tcPr>
            <w:tcW w:w="3960" w:type="dxa"/>
          </w:tcPr>
          <w:p w14:paraId="4924D025" w14:textId="77777777" w:rsidR="00FA12D0" w:rsidRPr="00FC3F0D" w:rsidRDefault="00FA12D0" w:rsidP="00FA12D0">
            <w:pPr>
              <w:spacing w:line="380" w:lineRule="exact"/>
              <w:ind w:right="-245"/>
              <w:rPr>
                <w:rFonts w:ascii="Arial" w:hAnsi="Arial" w:cs="Arial"/>
                <w:sz w:val="18"/>
                <w:szCs w:val="18"/>
                <w:cs/>
              </w:rPr>
            </w:pPr>
            <w:r w:rsidRPr="00FC3F0D">
              <w:rPr>
                <w:rFonts w:ascii="Arial" w:hAnsi="Arial" w:cs="Arial"/>
                <w:sz w:val="18"/>
                <w:szCs w:val="18"/>
              </w:rPr>
              <w:t>Trade payables - related parties</w:t>
            </w:r>
          </w:p>
        </w:tc>
        <w:tc>
          <w:tcPr>
            <w:tcW w:w="1620" w:type="dxa"/>
          </w:tcPr>
          <w:p w14:paraId="2451F73B" w14:textId="76D5BDA1"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87,774,817</w:t>
            </w:r>
          </w:p>
        </w:tc>
        <w:tc>
          <w:tcPr>
            <w:tcW w:w="1530" w:type="dxa"/>
          </w:tcPr>
          <w:p w14:paraId="77865976" w14:textId="1A3A2CC5"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85,310,850</w:t>
            </w:r>
          </w:p>
        </w:tc>
        <w:tc>
          <w:tcPr>
            <w:tcW w:w="1380" w:type="dxa"/>
          </w:tcPr>
          <w:p w14:paraId="78230B8F" w14:textId="37634946" w:rsidR="00FA12D0" w:rsidRPr="00FC3F0D" w:rsidRDefault="00FA12D0" w:rsidP="00C6758A">
            <w:pPr>
              <w:tabs>
                <w:tab w:val="decimal" w:pos="1095"/>
              </w:tabs>
              <w:spacing w:line="380" w:lineRule="exact"/>
              <w:ind w:right="-14"/>
              <w:rPr>
                <w:rFonts w:ascii="Arial" w:hAnsi="Arial" w:cs="Arial"/>
                <w:sz w:val="18"/>
                <w:szCs w:val="18"/>
                <w:cs/>
              </w:rPr>
            </w:pPr>
            <w:r w:rsidRPr="00C6758A">
              <w:rPr>
                <w:rFonts w:ascii="Arial" w:hAnsi="Arial" w:cs="Arial"/>
                <w:sz w:val="18"/>
                <w:szCs w:val="18"/>
              </w:rPr>
              <w:t>23,110,581</w:t>
            </w:r>
          </w:p>
        </w:tc>
        <w:tc>
          <w:tcPr>
            <w:tcW w:w="1410" w:type="dxa"/>
          </w:tcPr>
          <w:p w14:paraId="737F6B5A" w14:textId="7EFABDD6" w:rsidR="00FA12D0" w:rsidRPr="00FC3F0D" w:rsidRDefault="00FA12D0" w:rsidP="00FA12D0">
            <w:pPr>
              <w:tabs>
                <w:tab w:val="decimal" w:pos="1095"/>
              </w:tabs>
              <w:spacing w:line="380" w:lineRule="exact"/>
              <w:ind w:right="-14"/>
              <w:rPr>
                <w:rFonts w:ascii="Arial" w:hAnsi="Arial" w:cs="Arial"/>
                <w:sz w:val="18"/>
                <w:szCs w:val="18"/>
                <w:cs/>
              </w:rPr>
            </w:pPr>
            <w:r w:rsidRPr="00FC3F0D">
              <w:rPr>
                <w:rFonts w:ascii="Arial" w:hAnsi="Arial" w:cs="Arial"/>
                <w:sz w:val="18"/>
                <w:szCs w:val="18"/>
              </w:rPr>
              <w:t>96,769,787</w:t>
            </w:r>
          </w:p>
        </w:tc>
      </w:tr>
      <w:tr w:rsidR="00FA12D0" w:rsidRPr="00FC3F0D" w14:paraId="3C831F15" w14:textId="77777777" w:rsidTr="009B6F26">
        <w:tc>
          <w:tcPr>
            <w:tcW w:w="3960" w:type="dxa"/>
          </w:tcPr>
          <w:p w14:paraId="74F8FE10" w14:textId="77777777" w:rsidR="00FA12D0" w:rsidRPr="00FC3F0D" w:rsidRDefault="00FA12D0" w:rsidP="00FA12D0">
            <w:pPr>
              <w:spacing w:line="380" w:lineRule="exact"/>
              <w:ind w:right="-245"/>
              <w:rPr>
                <w:rFonts w:ascii="Arial" w:hAnsi="Arial" w:cs="Arial"/>
                <w:sz w:val="18"/>
                <w:szCs w:val="18"/>
              </w:rPr>
            </w:pPr>
            <w:r w:rsidRPr="00FC3F0D">
              <w:rPr>
                <w:rFonts w:ascii="Arial" w:hAnsi="Arial" w:cs="Arial"/>
                <w:sz w:val="18"/>
                <w:szCs w:val="18"/>
              </w:rPr>
              <w:t>Trade payables - unrelated parties</w:t>
            </w:r>
          </w:p>
        </w:tc>
        <w:tc>
          <w:tcPr>
            <w:tcW w:w="1620" w:type="dxa"/>
          </w:tcPr>
          <w:p w14:paraId="0F379A56" w14:textId="00D8BE28"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382,751,043</w:t>
            </w:r>
          </w:p>
        </w:tc>
        <w:tc>
          <w:tcPr>
            <w:tcW w:w="1530" w:type="dxa"/>
          </w:tcPr>
          <w:p w14:paraId="632885B8" w14:textId="1C207761"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365,256,720</w:t>
            </w:r>
          </w:p>
        </w:tc>
        <w:tc>
          <w:tcPr>
            <w:tcW w:w="1380" w:type="dxa"/>
          </w:tcPr>
          <w:p w14:paraId="249ED1B1" w14:textId="76FED226"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24,916,018</w:t>
            </w:r>
          </w:p>
        </w:tc>
        <w:tc>
          <w:tcPr>
            <w:tcW w:w="1410" w:type="dxa"/>
          </w:tcPr>
          <w:p w14:paraId="7BDF31B6" w14:textId="7E38AAC3"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18,288,661</w:t>
            </w:r>
          </w:p>
        </w:tc>
      </w:tr>
      <w:tr w:rsidR="00FA12D0" w:rsidRPr="00FC3F0D" w14:paraId="71A66380" w14:textId="77777777" w:rsidTr="009B6F26">
        <w:tc>
          <w:tcPr>
            <w:tcW w:w="3960" w:type="dxa"/>
          </w:tcPr>
          <w:p w14:paraId="0D4C4E29" w14:textId="77777777" w:rsidR="00FA12D0" w:rsidRPr="00FC3F0D" w:rsidRDefault="00FA12D0" w:rsidP="00FA12D0">
            <w:pPr>
              <w:tabs>
                <w:tab w:val="left" w:pos="162"/>
              </w:tabs>
              <w:spacing w:line="380" w:lineRule="exact"/>
              <w:ind w:right="-249"/>
              <w:rPr>
                <w:rFonts w:ascii="Arial" w:hAnsi="Arial" w:cs="Arial"/>
                <w:sz w:val="18"/>
                <w:szCs w:val="18"/>
                <w:cs/>
              </w:rPr>
            </w:pPr>
            <w:r w:rsidRPr="00FC3F0D">
              <w:rPr>
                <w:rFonts w:ascii="Arial" w:hAnsi="Arial" w:cs="Arial"/>
                <w:sz w:val="18"/>
                <w:szCs w:val="18"/>
              </w:rPr>
              <w:t>Accrued interest expenses - related parties</w:t>
            </w:r>
          </w:p>
        </w:tc>
        <w:tc>
          <w:tcPr>
            <w:tcW w:w="1620" w:type="dxa"/>
          </w:tcPr>
          <w:p w14:paraId="435F3317" w14:textId="1603B0F7"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w:t>
            </w:r>
          </w:p>
        </w:tc>
        <w:tc>
          <w:tcPr>
            <w:tcW w:w="1530" w:type="dxa"/>
          </w:tcPr>
          <w:p w14:paraId="3637DC09" w14:textId="54CEFED7"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w:t>
            </w:r>
          </w:p>
        </w:tc>
        <w:tc>
          <w:tcPr>
            <w:tcW w:w="1380" w:type="dxa"/>
          </w:tcPr>
          <w:p w14:paraId="18012794" w14:textId="28D10633"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1,020,384</w:t>
            </w:r>
          </w:p>
        </w:tc>
        <w:tc>
          <w:tcPr>
            <w:tcW w:w="1410" w:type="dxa"/>
          </w:tcPr>
          <w:p w14:paraId="7F58183A" w14:textId="026AB74D"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1,108,539</w:t>
            </w:r>
          </w:p>
        </w:tc>
      </w:tr>
      <w:tr w:rsidR="00FA12D0" w:rsidRPr="00FC3F0D" w14:paraId="062CA13F" w14:textId="77777777" w:rsidTr="009B6F26">
        <w:tc>
          <w:tcPr>
            <w:tcW w:w="3960" w:type="dxa"/>
          </w:tcPr>
          <w:p w14:paraId="17441E36" w14:textId="62676169" w:rsidR="00FA12D0" w:rsidRPr="00FC3F0D" w:rsidRDefault="00FA12D0" w:rsidP="009B6F26">
            <w:pPr>
              <w:tabs>
                <w:tab w:val="left" w:pos="162"/>
              </w:tabs>
              <w:spacing w:line="380" w:lineRule="exact"/>
              <w:ind w:right="-249"/>
              <w:rPr>
                <w:rFonts w:ascii="Arial" w:hAnsi="Arial" w:cs="Arial"/>
                <w:sz w:val="18"/>
                <w:szCs w:val="18"/>
                <w:cs/>
              </w:rPr>
            </w:pPr>
            <w:r w:rsidRPr="00FC3F0D">
              <w:rPr>
                <w:rFonts w:ascii="Arial" w:hAnsi="Arial" w:cs="Arial"/>
                <w:sz w:val="18"/>
                <w:szCs w:val="18"/>
              </w:rPr>
              <w:t xml:space="preserve">Accrued interest expenses </w:t>
            </w:r>
            <w:r w:rsidR="009B6F26">
              <w:rPr>
                <w:rFonts w:ascii="Arial" w:hAnsi="Arial" w:cs="Arial"/>
                <w:sz w:val="18"/>
                <w:szCs w:val="18"/>
              </w:rPr>
              <w:t>-</w:t>
            </w:r>
            <w:r w:rsidRPr="00FC3F0D">
              <w:rPr>
                <w:rFonts w:ascii="Arial" w:hAnsi="Arial" w:cs="Arial"/>
                <w:sz w:val="18"/>
                <w:szCs w:val="18"/>
              </w:rPr>
              <w:t xml:space="preserve"> unrelated</w:t>
            </w:r>
            <w:r w:rsidR="009B6F26">
              <w:rPr>
                <w:rFonts w:ascii="Arial" w:hAnsi="Arial" w:cs="Arial"/>
                <w:sz w:val="18"/>
                <w:szCs w:val="18"/>
              </w:rPr>
              <w:t xml:space="preserve"> </w:t>
            </w:r>
            <w:r w:rsidRPr="00FC3F0D">
              <w:rPr>
                <w:rFonts w:ascii="Arial" w:hAnsi="Arial" w:cs="Arial"/>
                <w:sz w:val="18"/>
                <w:szCs w:val="18"/>
              </w:rPr>
              <w:t>parties</w:t>
            </w:r>
          </w:p>
        </w:tc>
        <w:tc>
          <w:tcPr>
            <w:tcW w:w="1620" w:type="dxa"/>
          </w:tcPr>
          <w:p w14:paraId="2B47C912" w14:textId="26A8C28F"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147,980,675</w:t>
            </w:r>
          </w:p>
        </w:tc>
        <w:tc>
          <w:tcPr>
            <w:tcW w:w="1530" w:type="dxa"/>
          </w:tcPr>
          <w:p w14:paraId="7BF98E01" w14:textId="193DC141"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169,939,756</w:t>
            </w:r>
          </w:p>
        </w:tc>
        <w:tc>
          <w:tcPr>
            <w:tcW w:w="1380" w:type="dxa"/>
          </w:tcPr>
          <w:p w14:paraId="2FC9ADBB" w14:textId="75E798E2"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147,980,675</w:t>
            </w:r>
          </w:p>
        </w:tc>
        <w:tc>
          <w:tcPr>
            <w:tcW w:w="1410" w:type="dxa"/>
          </w:tcPr>
          <w:p w14:paraId="671AB207" w14:textId="43690AC1"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169,768,753</w:t>
            </w:r>
          </w:p>
        </w:tc>
      </w:tr>
      <w:tr w:rsidR="00FA12D0" w:rsidRPr="00FC3F0D" w14:paraId="0B283A11" w14:textId="77777777" w:rsidTr="009B6F26">
        <w:tc>
          <w:tcPr>
            <w:tcW w:w="3960" w:type="dxa"/>
          </w:tcPr>
          <w:p w14:paraId="360D0AA6" w14:textId="1F2BEED1" w:rsidR="00FA12D0" w:rsidRPr="00FC3F0D" w:rsidRDefault="00FA12D0" w:rsidP="00FA12D0">
            <w:pPr>
              <w:tabs>
                <w:tab w:val="left" w:pos="162"/>
              </w:tabs>
              <w:spacing w:line="380" w:lineRule="exact"/>
              <w:ind w:right="-249"/>
              <w:rPr>
                <w:rFonts w:ascii="Arial" w:hAnsi="Arial" w:cs="Arial"/>
                <w:sz w:val="18"/>
                <w:szCs w:val="18"/>
              </w:rPr>
            </w:pPr>
            <w:r w:rsidRPr="00FC3F0D">
              <w:rPr>
                <w:rFonts w:ascii="Arial" w:hAnsi="Arial" w:cs="Arial"/>
                <w:sz w:val="18"/>
                <w:szCs w:val="18"/>
              </w:rPr>
              <w:t xml:space="preserve">Other </w:t>
            </w:r>
            <w:r>
              <w:rPr>
                <w:rFonts w:ascii="Arial" w:hAnsi="Arial" w:cs="Arial"/>
                <w:sz w:val="18"/>
                <w:szCs w:val="18"/>
              </w:rPr>
              <w:t xml:space="preserve">current </w:t>
            </w:r>
            <w:r w:rsidRPr="00FC3F0D">
              <w:rPr>
                <w:rFonts w:ascii="Arial" w:hAnsi="Arial" w:cs="Arial"/>
                <w:sz w:val="18"/>
                <w:szCs w:val="18"/>
              </w:rPr>
              <w:t>payables</w:t>
            </w:r>
            <w:r w:rsidRPr="00FC3F0D">
              <w:rPr>
                <w:rFonts w:ascii="Arial" w:hAnsi="Arial" w:cs="Arial"/>
                <w:sz w:val="18"/>
                <w:szCs w:val="18"/>
                <w:cs/>
              </w:rPr>
              <w:t xml:space="preserve"> </w:t>
            </w:r>
            <w:r w:rsidRPr="00FC3F0D">
              <w:rPr>
                <w:rFonts w:ascii="Arial" w:hAnsi="Arial" w:cs="Arial"/>
                <w:sz w:val="18"/>
                <w:szCs w:val="18"/>
              </w:rPr>
              <w:t>- related parties</w:t>
            </w:r>
          </w:p>
        </w:tc>
        <w:tc>
          <w:tcPr>
            <w:tcW w:w="1620" w:type="dxa"/>
          </w:tcPr>
          <w:p w14:paraId="2D5E4777" w14:textId="333CAA39"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28,150,631</w:t>
            </w:r>
          </w:p>
        </w:tc>
        <w:tc>
          <w:tcPr>
            <w:tcW w:w="1530" w:type="dxa"/>
          </w:tcPr>
          <w:p w14:paraId="14E86CCF" w14:textId="32D3AD8A"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1,620,435</w:t>
            </w:r>
          </w:p>
        </w:tc>
        <w:tc>
          <w:tcPr>
            <w:tcW w:w="1380" w:type="dxa"/>
          </w:tcPr>
          <w:p w14:paraId="33A30D1A" w14:textId="50E10572"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w:t>
            </w:r>
          </w:p>
        </w:tc>
        <w:tc>
          <w:tcPr>
            <w:tcW w:w="1410" w:type="dxa"/>
          </w:tcPr>
          <w:p w14:paraId="113A785D" w14:textId="1C6B4DD5"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72,787,546</w:t>
            </w:r>
          </w:p>
        </w:tc>
      </w:tr>
      <w:tr w:rsidR="00FA12D0" w:rsidRPr="00FC3F0D" w14:paraId="4A3C44F9" w14:textId="77777777" w:rsidTr="009B6F26">
        <w:tc>
          <w:tcPr>
            <w:tcW w:w="3960" w:type="dxa"/>
          </w:tcPr>
          <w:p w14:paraId="7932942C" w14:textId="7E3402C4" w:rsidR="00FA12D0" w:rsidRPr="00FC3F0D" w:rsidRDefault="00FA12D0" w:rsidP="00FA12D0">
            <w:pPr>
              <w:tabs>
                <w:tab w:val="right" w:pos="7280"/>
                <w:tab w:val="right" w:pos="8540"/>
              </w:tabs>
              <w:spacing w:line="380" w:lineRule="exact"/>
              <w:ind w:left="607" w:right="-45" w:hanging="607"/>
              <w:rPr>
                <w:rFonts w:ascii="Arial" w:hAnsi="Arial" w:cs="Arial"/>
                <w:sz w:val="18"/>
                <w:szCs w:val="18"/>
                <w:cs/>
              </w:rPr>
            </w:pPr>
            <w:r w:rsidRPr="00FC3F0D">
              <w:rPr>
                <w:rFonts w:ascii="Arial" w:hAnsi="Arial" w:cs="Arial"/>
                <w:sz w:val="18"/>
                <w:szCs w:val="18"/>
              </w:rPr>
              <w:t xml:space="preserve">Other </w:t>
            </w:r>
            <w:r>
              <w:rPr>
                <w:rFonts w:ascii="Arial" w:hAnsi="Arial" w:cs="Arial"/>
                <w:sz w:val="18"/>
                <w:szCs w:val="18"/>
              </w:rPr>
              <w:t xml:space="preserve">current </w:t>
            </w:r>
            <w:r w:rsidRPr="00FC3F0D">
              <w:rPr>
                <w:rFonts w:ascii="Arial" w:hAnsi="Arial" w:cs="Arial"/>
                <w:sz w:val="18"/>
                <w:szCs w:val="18"/>
              </w:rPr>
              <w:t>payables</w:t>
            </w:r>
            <w:r w:rsidRPr="00FC3F0D">
              <w:rPr>
                <w:rFonts w:ascii="Arial" w:hAnsi="Arial" w:cs="Arial"/>
                <w:sz w:val="18"/>
                <w:szCs w:val="18"/>
                <w:cs/>
              </w:rPr>
              <w:t xml:space="preserve"> </w:t>
            </w:r>
            <w:r w:rsidRPr="00FC3F0D">
              <w:rPr>
                <w:rFonts w:ascii="Arial" w:hAnsi="Arial" w:cs="Arial"/>
                <w:sz w:val="18"/>
                <w:szCs w:val="18"/>
              </w:rPr>
              <w:t>- unrelated parties</w:t>
            </w:r>
          </w:p>
        </w:tc>
        <w:tc>
          <w:tcPr>
            <w:tcW w:w="1620" w:type="dxa"/>
          </w:tcPr>
          <w:p w14:paraId="246B5538" w14:textId="395B2CBA"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149,874,698</w:t>
            </w:r>
          </w:p>
        </w:tc>
        <w:tc>
          <w:tcPr>
            <w:tcW w:w="1530" w:type="dxa"/>
          </w:tcPr>
          <w:p w14:paraId="44B11B49" w14:textId="328F7F8B"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132,997,201</w:t>
            </w:r>
          </w:p>
        </w:tc>
        <w:tc>
          <w:tcPr>
            <w:tcW w:w="1380" w:type="dxa"/>
          </w:tcPr>
          <w:p w14:paraId="5970A678" w14:textId="639ABD41"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7,097,606</w:t>
            </w:r>
          </w:p>
        </w:tc>
        <w:tc>
          <w:tcPr>
            <w:tcW w:w="1410" w:type="dxa"/>
          </w:tcPr>
          <w:p w14:paraId="51AF3976" w14:textId="1756A28F"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12,678,220</w:t>
            </w:r>
          </w:p>
        </w:tc>
      </w:tr>
      <w:tr w:rsidR="00FA12D0" w:rsidRPr="00FC3F0D" w14:paraId="3A0737AA" w14:textId="77777777" w:rsidTr="009B6F26">
        <w:tc>
          <w:tcPr>
            <w:tcW w:w="3960" w:type="dxa"/>
          </w:tcPr>
          <w:p w14:paraId="052EEDE3" w14:textId="77777777" w:rsidR="00FA12D0" w:rsidRPr="00FC3F0D" w:rsidRDefault="00FA12D0" w:rsidP="00FA12D0">
            <w:pPr>
              <w:tabs>
                <w:tab w:val="right" w:pos="7280"/>
                <w:tab w:val="right" w:pos="8540"/>
              </w:tabs>
              <w:spacing w:line="380" w:lineRule="exact"/>
              <w:ind w:left="607" w:right="-45" w:hanging="607"/>
              <w:rPr>
                <w:rFonts w:ascii="Arial" w:hAnsi="Arial" w:cs="Arial"/>
                <w:sz w:val="18"/>
                <w:szCs w:val="18"/>
              </w:rPr>
            </w:pPr>
            <w:r w:rsidRPr="00FC3F0D">
              <w:rPr>
                <w:rFonts w:ascii="Arial" w:hAnsi="Arial" w:cs="Arial"/>
                <w:sz w:val="18"/>
                <w:szCs w:val="18"/>
              </w:rPr>
              <w:t>Retention payables</w:t>
            </w:r>
          </w:p>
        </w:tc>
        <w:tc>
          <w:tcPr>
            <w:tcW w:w="1620" w:type="dxa"/>
          </w:tcPr>
          <w:p w14:paraId="7468C061" w14:textId="79CFBFDC"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125,619,803</w:t>
            </w:r>
          </w:p>
        </w:tc>
        <w:tc>
          <w:tcPr>
            <w:tcW w:w="1530" w:type="dxa"/>
          </w:tcPr>
          <w:p w14:paraId="71A93BCD" w14:textId="59B1AC42"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62,221,184</w:t>
            </w:r>
          </w:p>
        </w:tc>
        <w:tc>
          <w:tcPr>
            <w:tcW w:w="1380" w:type="dxa"/>
          </w:tcPr>
          <w:p w14:paraId="04681D57" w14:textId="425B5475"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12,063,619</w:t>
            </w:r>
          </w:p>
        </w:tc>
        <w:tc>
          <w:tcPr>
            <w:tcW w:w="1410" w:type="dxa"/>
          </w:tcPr>
          <w:p w14:paraId="293A3B71" w14:textId="2E085645"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19,881,417</w:t>
            </w:r>
          </w:p>
        </w:tc>
      </w:tr>
      <w:tr w:rsidR="00FA12D0" w:rsidRPr="00FC3F0D" w14:paraId="2EFDDEAA" w14:textId="77777777" w:rsidTr="009B6F26">
        <w:tc>
          <w:tcPr>
            <w:tcW w:w="3960" w:type="dxa"/>
          </w:tcPr>
          <w:p w14:paraId="7E500678" w14:textId="7F60DFB4" w:rsidR="00FA12D0" w:rsidRPr="00FC3F0D" w:rsidRDefault="00FA12D0" w:rsidP="00FA12D0">
            <w:pPr>
              <w:tabs>
                <w:tab w:val="right" w:pos="7280"/>
                <w:tab w:val="right" w:pos="8540"/>
              </w:tabs>
              <w:spacing w:line="380" w:lineRule="exact"/>
              <w:ind w:left="607" w:right="-45" w:hanging="607"/>
              <w:rPr>
                <w:rFonts w:ascii="Arial" w:hAnsi="Arial" w:cs="Arial"/>
                <w:sz w:val="18"/>
                <w:szCs w:val="18"/>
              </w:rPr>
            </w:pPr>
            <w:r w:rsidRPr="00FC3F0D">
              <w:rPr>
                <w:rFonts w:ascii="Arial" w:hAnsi="Arial" w:cs="Arial"/>
                <w:sz w:val="18"/>
                <w:szCs w:val="18"/>
              </w:rPr>
              <w:t>Accrued expenses - related parties</w:t>
            </w:r>
          </w:p>
        </w:tc>
        <w:tc>
          <w:tcPr>
            <w:tcW w:w="1620" w:type="dxa"/>
          </w:tcPr>
          <w:p w14:paraId="5F152A3E" w14:textId="32004CD0"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53,000</w:t>
            </w:r>
          </w:p>
        </w:tc>
        <w:tc>
          <w:tcPr>
            <w:tcW w:w="1530" w:type="dxa"/>
          </w:tcPr>
          <w:p w14:paraId="4A028814" w14:textId="4251720F" w:rsidR="00FA12D0" w:rsidRPr="00FC3F0D" w:rsidRDefault="00FA12D0" w:rsidP="00C6758A">
            <w:pPr>
              <w:tabs>
                <w:tab w:val="decimal" w:pos="1245"/>
              </w:tabs>
              <w:spacing w:line="380" w:lineRule="exact"/>
              <w:ind w:right="-14"/>
              <w:rPr>
                <w:rFonts w:ascii="Arial" w:hAnsi="Arial" w:cs="Arial"/>
                <w:sz w:val="18"/>
                <w:szCs w:val="18"/>
              </w:rPr>
            </w:pPr>
            <w:r w:rsidRPr="00FC3F0D">
              <w:rPr>
                <w:rFonts w:ascii="Arial" w:hAnsi="Arial" w:cs="Arial"/>
                <w:sz w:val="18"/>
                <w:szCs w:val="18"/>
              </w:rPr>
              <w:t>116,758</w:t>
            </w:r>
          </w:p>
        </w:tc>
        <w:tc>
          <w:tcPr>
            <w:tcW w:w="1380" w:type="dxa"/>
          </w:tcPr>
          <w:p w14:paraId="5E2B5542" w14:textId="44C3F148" w:rsidR="00FA12D0" w:rsidRPr="00FC3F0D" w:rsidRDefault="00FA12D0" w:rsidP="00C6758A">
            <w:pPr>
              <w:tabs>
                <w:tab w:val="decimal" w:pos="1095"/>
              </w:tabs>
              <w:spacing w:line="380" w:lineRule="exact"/>
              <w:ind w:right="-14"/>
              <w:rPr>
                <w:rFonts w:ascii="Arial" w:hAnsi="Arial" w:cs="Arial"/>
                <w:sz w:val="18"/>
                <w:szCs w:val="18"/>
              </w:rPr>
            </w:pPr>
            <w:r w:rsidRPr="00C6758A">
              <w:rPr>
                <w:rFonts w:ascii="Arial" w:hAnsi="Arial" w:cs="Arial"/>
                <w:sz w:val="18"/>
                <w:szCs w:val="18"/>
              </w:rPr>
              <w:t>43,137,789</w:t>
            </w:r>
          </w:p>
        </w:tc>
        <w:tc>
          <w:tcPr>
            <w:tcW w:w="1410" w:type="dxa"/>
          </w:tcPr>
          <w:p w14:paraId="3F72B7B1" w14:textId="59BA0C78" w:rsidR="00FA12D0" w:rsidRPr="00FC3F0D" w:rsidRDefault="00FA12D0" w:rsidP="00FA12D0">
            <w:pPr>
              <w:tabs>
                <w:tab w:val="decimal" w:pos="1095"/>
              </w:tabs>
              <w:spacing w:line="380" w:lineRule="exact"/>
              <w:ind w:right="-14"/>
              <w:rPr>
                <w:rFonts w:ascii="Arial" w:hAnsi="Arial" w:cs="Arial"/>
                <w:sz w:val="18"/>
                <w:szCs w:val="18"/>
              </w:rPr>
            </w:pPr>
            <w:r w:rsidRPr="00FC3F0D">
              <w:rPr>
                <w:rFonts w:ascii="Arial" w:hAnsi="Arial" w:cs="Arial"/>
                <w:sz w:val="18"/>
                <w:szCs w:val="18"/>
              </w:rPr>
              <w:t>282,658,205</w:t>
            </w:r>
          </w:p>
        </w:tc>
      </w:tr>
      <w:tr w:rsidR="00FA12D0" w:rsidRPr="00FC3F0D" w14:paraId="076B0B32" w14:textId="77777777" w:rsidTr="009B6F26">
        <w:tc>
          <w:tcPr>
            <w:tcW w:w="3960" w:type="dxa"/>
          </w:tcPr>
          <w:p w14:paraId="6B98187D" w14:textId="2A7EE7CE" w:rsidR="00FA12D0" w:rsidRPr="00FC3F0D" w:rsidRDefault="00FA12D0" w:rsidP="00FA12D0">
            <w:pPr>
              <w:spacing w:line="380" w:lineRule="exact"/>
              <w:ind w:right="-249"/>
              <w:rPr>
                <w:rFonts w:ascii="Arial" w:hAnsi="Arial" w:cs="Arial"/>
                <w:sz w:val="18"/>
                <w:szCs w:val="18"/>
              </w:rPr>
            </w:pPr>
            <w:r w:rsidRPr="00FC3F0D">
              <w:rPr>
                <w:rFonts w:ascii="Arial" w:hAnsi="Arial" w:cs="Arial"/>
                <w:sz w:val="18"/>
                <w:szCs w:val="18"/>
              </w:rPr>
              <w:t>Accrued expenses - unrelated parties</w:t>
            </w:r>
          </w:p>
        </w:tc>
        <w:tc>
          <w:tcPr>
            <w:tcW w:w="1620" w:type="dxa"/>
          </w:tcPr>
          <w:p w14:paraId="44F0593D" w14:textId="508FA4FF" w:rsidR="00FA12D0" w:rsidRPr="00FC3F0D" w:rsidRDefault="00FA12D0" w:rsidP="00F06755">
            <w:pPr>
              <w:tabs>
                <w:tab w:val="decimal" w:pos="1335"/>
              </w:tabs>
              <w:spacing w:line="380" w:lineRule="exact"/>
              <w:ind w:right="-14"/>
              <w:rPr>
                <w:rFonts w:ascii="Arial" w:hAnsi="Arial" w:cs="Arial"/>
                <w:sz w:val="18"/>
                <w:szCs w:val="18"/>
              </w:rPr>
            </w:pPr>
            <w:r w:rsidRPr="00C6758A">
              <w:rPr>
                <w:rFonts w:ascii="Arial" w:hAnsi="Arial" w:cs="Arial"/>
                <w:sz w:val="18"/>
                <w:szCs w:val="18"/>
              </w:rPr>
              <w:t>493,433,181</w:t>
            </w:r>
          </w:p>
        </w:tc>
        <w:tc>
          <w:tcPr>
            <w:tcW w:w="1530" w:type="dxa"/>
          </w:tcPr>
          <w:p w14:paraId="539C4D4E" w14:textId="6E44011B" w:rsidR="00FA12D0" w:rsidRPr="00FC3F0D" w:rsidRDefault="00FA12D0" w:rsidP="00464834">
            <w:pPr>
              <w:tabs>
                <w:tab w:val="decimal" w:pos="1245"/>
              </w:tabs>
              <w:spacing w:line="380" w:lineRule="exact"/>
              <w:ind w:right="-14"/>
              <w:rPr>
                <w:rFonts w:ascii="Arial" w:hAnsi="Arial" w:cs="Arial"/>
                <w:sz w:val="18"/>
                <w:szCs w:val="18"/>
              </w:rPr>
            </w:pPr>
            <w:r w:rsidRPr="00FC3F0D">
              <w:rPr>
                <w:rFonts w:ascii="Arial" w:hAnsi="Arial" w:cs="Arial"/>
                <w:sz w:val="18"/>
                <w:szCs w:val="18"/>
              </w:rPr>
              <w:t>447,435,715</w:t>
            </w:r>
          </w:p>
        </w:tc>
        <w:tc>
          <w:tcPr>
            <w:tcW w:w="1380" w:type="dxa"/>
          </w:tcPr>
          <w:p w14:paraId="2E4E8281" w14:textId="2C0C3CC3" w:rsidR="00FA12D0" w:rsidRPr="00FC3F0D" w:rsidRDefault="00FA12D0" w:rsidP="00464834">
            <w:pPr>
              <w:tabs>
                <w:tab w:val="decimal" w:pos="1095"/>
              </w:tabs>
              <w:spacing w:line="380" w:lineRule="exact"/>
              <w:ind w:right="-14"/>
              <w:rPr>
                <w:rFonts w:ascii="Arial" w:hAnsi="Arial" w:cs="Arial"/>
                <w:sz w:val="18"/>
                <w:szCs w:val="18"/>
              </w:rPr>
            </w:pPr>
            <w:r w:rsidRPr="00C6758A">
              <w:rPr>
                <w:rFonts w:ascii="Arial" w:hAnsi="Arial" w:cs="Arial"/>
                <w:sz w:val="18"/>
                <w:szCs w:val="18"/>
              </w:rPr>
              <w:t>91,548,899</w:t>
            </w:r>
          </w:p>
        </w:tc>
        <w:tc>
          <w:tcPr>
            <w:tcW w:w="1410" w:type="dxa"/>
          </w:tcPr>
          <w:p w14:paraId="14F14830" w14:textId="4D456552" w:rsidR="00FA12D0" w:rsidRPr="00FC3F0D" w:rsidRDefault="00FA12D0" w:rsidP="00464834">
            <w:pPr>
              <w:tabs>
                <w:tab w:val="decimal" w:pos="1095"/>
              </w:tabs>
              <w:spacing w:line="380" w:lineRule="exact"/>
              <w:ind w:right="-14"/>
              <w:rPr>
                <w:rFonts w:ascii="Arial" w:hAnsi="Arial" w:cs="Arial"/>
                <w:sz w:val="18"/>
                <w:szCs w:val="18"/>
              </w:rPr>
            </w:pPr>
            <w:r w:rsidRPr="00FC3F0D">
              <w:rPr>
                <w:rFonts w:ascii="Arial" w:hAnsi="Arial" w:cs="Arial"/>
                <w:sz w:val="18"/>
                <w:szCs w:val="18"/>
              </w:rPr>
              <w:t>69,506,485</w:t>
            </w:r>
          </w:p>
        </w:tc>
      </w:tr>
      <w:tr w:rsidR="00C6758A" w:rsidRPr="00F06755" w14:paraId="74F15B6E" w14:textId="77777777" w:rsidTr="009B6F26">
        <w:tc>
          <w:tcPr>
            <w:tcW w:w="3960" w:type="dxa"/>
          </w:tcPr>
          <w:p w14:paraId="7072DA75" w14:textId="358DA869" w:rsidR="00C6758A" w:rsidRPr="00FC3F0D" w:rsidRDefault="00CD68A6" w:rsidP="00C6758A">
            <w:pPr>
              <w:spacing w:line="380" w:lineRule="exact"/>
              <w:ind w:right="-249"/>
              <w:rPr>
                <w:rFonts w:ascii="Arial" w:hAnsi="Arial" w:cs="Arial"/>
                <w:sz w:val="18"/>
                <w:szCs w:val="18"/>
              </w:rPr>
            </w:pPr>
            <w:r w:rsidRPr="00995283">
              <w:rPr>
                <w:rFonts w:ascii="Arial" w:hAnsi="Arial" w:cs="Arial"/>
                <w:sz w:val="18"/>
                <w:szCs w:val="18"/>
              </w:rPr>
              <w:t>Unear</w:t>
            </w:r>
            <w:r w:rsidR="00995283" w:rsidRPr="00995283">
              <w:rPr>
                <w:rFonts w:ascii="Arial" w:hAnsi="Arial" w:cs="Arial"/>
                <w:sz w:val="18"/>
                <w:szCs w:val="18"/>
              </w:rPr>
              <w:t xml:space="preserve">ned revenues - </w:t>
            </w:r>
            <w:r w:rsidR="00995283" w:rsidRPr="00FC3F0D">
              <w:rPr>
                <w:rFonts w:ascii="Arial" w:hAnsi="Arial" w:cs="Arial"/>
                <w:sz w:val="18"/>
                <w:szCs w:val="18"/>
              </w:rPr>
              <w:t>related parties</w:t>
            </w:r>
          </w:p>
        </w:tc>
        <w:tc>
          <w:tcPr>
            <w:tcW w:w="1620" w:type="dxa"/>
          </w:tcPr>
          <w:p w14:paraId="0133B5FD" w14:textId="17B290FF" w:rsidR="00C6758A" w:rsidRPr="00C567ED" w:rsidRDefault="00C6758A" w:rsidP="00F06755">
            <w:pPr>
              <w:tabs>
                <w:tab w:val="decimal" w:pos="1335"/>
              </w:tabs>
              <w:spacing w:line="380" w:lineRule="exact"/>
              <w:ind w:right="-14"/>
              <w:rPr>
                <w:rFonts w:ascii="Arial" w:hAnsi="Arial" w:cs="Arial"/>
                <w:sz w:val="18"/>
                <w:szCs w:val="18"/>
              </w:rPr>
            </w:pPr>
            <w:r w:rsidRPr="00C567ED">
              <w:rPr>
                <w:rFonts w:ascii="Arial" w:hAnsi="Arial" w:cs="Arial"/>
                <w:sz w:val="18"/>
                <w:szCs w:val="18"/>
              </w:rPr>
              <w:t>3,900</w:t>
            </w:r>
          </w:p>
        </w:tc>
        <w:tc>
          <w:tcPr>
            <w:tcW w:w="1530" w:type="dxa"/>
          </w:tcPr>
          <w:p w14:paraId="37D96B93" w14:textId="3871425B" w:rsidR="00C6758A" w:rsidRPr="00FC3F0D" w:rsidRDefault="00C6758A" w:rsidP="00F06755">
            <w:pPr>
              <w:tabs>
                <w:tab w:val="decimal" w:pos="1245"/>
              </w:tabs>
              <w:spacing w:line="380" w:lineRule="exact"/>
              <w:ind w:right="-14"/>
              <w:rPr>
                <w:rFonts w:ascii="Arial" w:hAnsi="Arial" w:cs="Arial"/>
                <w:sz w:val="18"/>
                <w:szCs w:val="18"/>
              </w:rPr>
            </w:pPr>
            <w:r w:rsidRPr="00C567ED">
              <w:rPr>
                <w:rFonts w:ascii="Arial" w:hAnsi="Arial" w:cs="Arial"/>
                <w:sz w:val="18"/>
                <w:szCs w:val="18"/>
              </w:rPr>
              <w:t>-</w:t>
            </w:r>
          </w:p>
        </w:tc>
        <w:tc>
          <w:tcPr>
            <w:tcW w:w="1380" w:type="dxa"/>
          </w:tcPr>
          <w:p w14:paraId="2B00B6E1" w14:textId="6C0B6DFB" w:rsidR="00C6758A" w:rsidRPr="00C567ED" w:rsidRDefault="00C6758A" w:rsidP="00F06755">
            <w:pPr>
              <w:tabs>
                <w:tab w:val="decimal" w:pos="1095"/>
              </w:tabs>
              <w:spacing w:line="380" w:lineRule="exact"/>
              <w:ind w:right="-14"/>
              <w:rPr>
                <w:rFonts w:ascii="Arial" w:hAnsi="Arial" w:cs="Arial"/>
                <w:sz w:val="18"/>
                <w:szCs w:val="18"/>
              </w:rPr>
            </w:pPr>
            <w:r w:rsidRPr="00C567ED">
              <w:rPr>
                <w:rFonts w:ascii="Arial" w:hAnsi="Arial" w:cs="Arial"/>
                <w:sz w:val="18"/>
                <w:szCs w:val="18"/>
              </w:rPr>
              <w:t>-</w:t>
            </w:r>
          </w:p>
        </w:tc>
        <w:tc>
          <w:tcPr>
            <w:tcW w:w="1410" w:type="dxa"/>
          </w:tcPr>
          <w:p w14:paraId="557497D3" w14:textId="0D87169F" w:rsidR="00C6758A" w:rsidRPr="00FC3F0D" w:rsidRDefault="00C6758A" w:rsidP="00F06755">
            <w:pPr>
              <w:tabs>
                <w:tab w:val="decimal" w:pos="1095"/>
              </w:tabs>
              <w:spacing w:line="380" w:lineRule="exact"/>
              <w:ind w:right="-14"/>
              <w:rPr>
                <w:rFonts w:ascii="Arial" w:hAnsi="Arial" w:cs="Arial"/>
                <w:sz w:val="18"/>
                <w:szCs w:val="18"/>
              </w:rPr>
            </w:pPr>
            <w:r w:rsidRPr="00C567ED">
              <w:rPr>
                <w:rFonts w:ascii="Arial" w:hAnsi="Arial" w:cs="Arial"/>
                <w:sz w:val="18"/>
                <w:szCs w:val="18"/>
              </w:rPr>
              <w:t>-</w:t>
            </w:r>
          </w:p>
        </w:tc>
      </w:tr>
      <w:tr w:rsidR="00C6758A" w:rsidRPr="00F06755" w14:paraId="5DF9D3F4" w14:textId="77777777" w:rsidTr="009B6F26">
        <w:tc>
          <w:tcPr>
            <w:tcW w:w="3960" w:type="dxa"/>
          </w:tcPr>
          <w:p w14:paraId="6A481FEC" w14:textId="64DA3034" w:rsidR="00C6758A" w:rsidRPr="00FC3F0D" w:rsidRDefault="00995283" w:rsidP="00C6758A">
            <w:pPr>
              <w:spacing w:line="380" w:lineRule="exact"/>
              <w:ind w:right="-249"/>
              <w:rPr>
                <w:rFonts w:ascii="Arial" w:hAnsi="Arial" w:cs="Arial"/>
                <w:sz w:val="18"/>
                <w:szCs w:val="18"/>
              </w:rPr>
            </w:pPr>
            <w:r w:rsidRPr="00995283">
              <w:rPr>
                <w:rFonts w:ascii="Arial" w:hAnsi="Arial" w:cs="Arial"/>
                <w:sz w:val="18"/>
                <w:szCs w:val="18"/>
              </w:rPr>
              <w:t xml:space="preserve">Unearned revenues - </w:t>
            </w:r>
            <w:r>
              <w:rPr>
                <w:rFonts w:ascii="Arial" w:hAnsi="Arial" w:cs="Arial"/>
                <w:sz w:val="18"/>
                <w:szCs w:val="18"/>
              </w:rPr>
              <w:t>un</w:t>
            </w:r>
            <w:r w:rsidRPr="00FC3F0D">
              <w:rPr>
                <w:rFonts w:ascii="Arial" w:hAnsi="Arial" w:cs="Arial"/>
                <w:sz w:val="18"/>
                <w:szCs w:val="18"/>
              </w:rPr>
              <w:t>related parties</w:t>
            </w:r>
          </w:p>
        </w:tc>
        <w:tc>
          <w:tcPr>
            <w:tcW w:w="1620" w:type="dxa"/>
          </w:tcPr>
          <w:p w14:paraId="6BFD8297" w14:textId="2665D5D6" w:rsidR="00C6758A" w:rsidRPr="00C567ED" w:rsidRDefault="00C6758A" w:rsidP="00F06755">
            <w:pPr>
              <w:pBdr>
                <w:bottom w:val="single" w:sz="6" w:space="1" w:color="auto"/>
              </w:pBdr>
              <w:tabs>
                <w:tab w:val="decimal" w:pos="1335"/>
              </w:tabs>
              <w:spacing w:line="380" w:lineRule="exact"/>
              <w:ind w:right="-14"/>
              <w:rPr>
                <w:rFonts w:ascii="Arial" w:hAnsi="Arial" w:cs="Arial"/>
                <w:sz w:val="18"/>
                <w:szCs w:val="18"/>
              </w:rPr>
            </w:pPr>
            <w:r w:rsidRPr="00C567ED">
              <w:rPr>
                <w:rFonts w:ascii="Arial" w:hAnsi="Arial" w:cs="Arial"/>
                <w:sz w:val="18"/>
                <w:szCs w:val="18"/>
              </w:rPr>
              <w:t>138,169,122</w:t>
            </w:r>
          </w:p>
        </w:tc>
        <w:tc>
          <w:tcPr>
            <w:tcW w:w="1530" w:type="dxa"/>
          </w:tcPr>
          <w:p w14:paraId="7787BD3C" w14:textId="2BC93774" w:rsidR="00C6758A" w:rsidRPr="00FC3F0D" w:rsidRDefault="00C6758A" w:rsidP="00F06755">
            <w:pPr>
              <w:pBdr>
                <w:bottom w:val="single" w:sz="6" w:space="1" w:color="auto"/>
              </w:pBdr>
              <w:tabs>
                <w:tab w:val="decimal" w:pos="1245"/>
              </w:tabs>
              <w:spacing w:line="380" w:lineRule="exact"/>
              <w:ind w:right="-14"/>
              <w:rPr>
                <w:rFonts w:ascii="Arial" w:hAnsi="Arial" w:cs="Arial"/>
                <w:sz w:val="18"/>
                <w:szCs w:val="18"/>
              </w:rPr>
            </w:pPr>
            <w:r w:rsidRPr="00C567ED">
              <w:rPr>
                <w:rFonts w:ascii="Arial" w:hAnsi="Arial" w:cs="Arial"/>
                <w:sz w:val="18"/>
                <w:szCs w:val="18"/>
              </w:rPr>
              <w:t>116,703,814</w:t>
            </w:r>
          </w:p>
        </w:tc>
        <w:tc>
          <w:tcPr>
            <w:tcW w:w="1380" w:type="dxa"/>
          </w:tcPr>
          <w:p w14:paraId="2D7393AB" w14:textId="61612645" w:rsidR="00C6758A" w:rsidRPr="00C567ED" w:rsidRDefault="00C6758A" w:rsidP="00F06755">
            <w:pPr>
              <w:pBdr>
                <w:bottom w:val="single" w:sz="6" w:space="1" w:color="auto"/>
              </w:pBdr>
              <w:tabs>
                <w:tab w:val="decimal" w:pos="1095"/>
              </w:tabs>
              <w:spacing w:line="380" w:lineRule="exact"/>
              <w:ind w:right="-14"/>
              <w:rPr>
                <w:rFonts w:ascii="Arial" w:hAnsi="Arial" w:cs="Arial"/>
                <w:sz w:val="18"/>
                <w:szCs w:val="18"/>
              </w:rPr>
            </w:pPr>
            <w:r w:rsidRPr="00C567ED">
              <w:rPr>
                <w:rFonts w:ascii="Arial" w:hAnsi="Arial" w:cs="Arial"/>
                <w:sz w:val="18"/>
                <w:szCs w:val="18"/>
              </w:rPr>
              <w:t>20,881,358</w:t>
            </w:r>
          </w:p>
        </w:tc>
        <w:tc>
          <w:tcPr>
            <w:tcW w:w="1410" w:type="dxa"/>
          </w:tcPr>
          <w:p w14:paraId="45F4DE1D" w14:textId="670609B1" w:rsidR="00C6758A" w:rsidRPr="00FC3F0D" w:rsidRDefault="00C6758A" w:rsidP="00F06755">
            <w:pPr>
              <w:pBdr>
                <w:bottom w:val="single" w:sz="6" w:space="1" w:color="auto"/>
              </w:pBdr>
              <w:tabs>
                <w:tab w:val="decimal" w:pos="1095"/>
              </w:tabs>
              <w:spacing w:line="380" w:lineRule="exact"/>
              <w:ind w:right="-14"/>
              <w:rPr>
                <w:rFonts w:ascii="Arial" w:hAnsi="Arial" w:cs="Arial"/>
                <w:sz w:val="18"/>
                <w:szCs w:val="18"/>
              </w:rPr>
            </w:pPr>
            <w:r w:rsidRPr="00C567ED">
              <w:rPr>
                <w:rFonts w:ascii="Arial" w:hAnsi="Arial" w:cs="Arial"/>
                <w:sz w:val="18"/>
                <w:szCs w:val="18"/>
              </w:rPr>
              <w:t>8,529,379</w:t>
            </w:r>
          </w:p>
        </w:tc>
      </w:tr>
      <w:tr w:rsidR="004C06C2" w:rsidRPr="00F06755" w14:paraId="6CC3714E" w14:textId="77777777" w:rsidTr="009B6F26">
        <w:trPr>
          <w:trHeight w:val="189"/>
        </w:trPr>
        <w:tc>
          <w:tcPr>
            <w:tcW w:w="3960" w:type="dxa"/>
          </w:tcPr>
          <w:p w14:paraId="309921A8" w14:textId="2C5B168F" w:rsidR="004C06C2" w:rsidRPr="00FC3F0D" w:rsidRDefault="004C06C2" w:rsidP="004C06C2">
            <w:pPr>
              <w:tabs>
                <w:tab w:val="right" w:pos="7280"/>
                <w:tab w:val="right" w:pos="8540"/>
              </w:tabs>
              <w:spacing w:line="380" w:lineRule="exact"/>
              <w:ind w:left="222" w:right="-45" w:hanging="222"/>
              <w:rPr>
                <w:rFonts w:ascii="Arial" w:hAnsi="Arial" w:cs="Arial"/>
                <w:sz w:val="18"/>
                <w:szCs w:val="18"/>
                <w:cs/>
              </w:rPr>
            </w:pPr>
            <w:r w:rsidRPr="00FC3F0D">
              <w:rPr>
                <w:rFonts w:ascii="Arial" w:hAnsi="Arial" w:cs="Arial"/>
                <w:sz w:val="18"/>
                <w:szCs w:val="18"/>
              </w:rPr>
              <w:t xml:space="preserve">Total trade and other </w:t>
            </w:r>
            <w:r w:rsidR="00526D16">
              <w:rPr>
                <w:rFonts w:ascii="Arial" w:hAnsi="Arial" w:cs="Arial"/>
                <w:sz w:val="18"/>
                <w:szCs w:val="18"/>
              </w:rPr>
              <w:t xml:space="preserve">current </w:t>
            </w:r>
            <w:r w:rsidRPr="00FC3F0D">
              <w:rPr>
                <w:rFonts w:ascii="Arial" w:hAnsi="Arial" w:cs="Arial"/>
                <w:sz w:val="18"/>
                <w:szCs w:val="18"/>
              </w:rPr>
              <w:t>payables</w:t>
            </w:r>
          </w:p>
        </w:tc>
        <w:tc>
          <w:tcPr>
            <w:tcW w:w="1620" w:type="dxa"/>
          </w:tcPr>
          <w:p w14:paraId="7DACEF1D" w14:textId="0F1514D5" w:rsidR="004C06C2" w:rsidRPr="00FC3F0D" w:rsidRDefault="00287094" w:rsidP="00F06755">
            <w:pPr>
              <w:pBdr>
                <w:bottom w:val="double" w:sz="4" w:space="1" w:color="auto"/>
              </w:pBdr>
              <w:tabs>
                <w:tab w:val="decimal" w:pos="1335"/>
              </w:tabs>
              <w:spacing w:line="380" w:lineRule="exact"/>
              <w:ind w:right="-14"/>
              <w:rPr>
                <w:rFonts w:ascii="Arial" w:hAnsi="Arial" w:cs="Arial"/>
                <w:sz w:val="18"/>
                <w:szCs w:val="18"/>
              </w:rPr>
            </w:pPr>
            <w:r>
              <w:rPr>
                <w:rFonts w:ascii="Arial" w:hAnsi="Arial" w:cs="Arial"/>
                <w:sz w:val="18"/>
                <w:szCs w:val="18"/>
              </w:rPr>
              <w:t>1,553,810,870</w:t>
            </w:r>
          </w:p>
        </w:tc>
        <w:tc>
          <w:tcPr>
            <w:tcW w:w="1530" w:type="dxa"/>
          </w:tcPr>
          <w:p w14:paraId="6E5E1781" w14:textId="5E893315" w:rsidR="004C06C2" w:rsidRPr="00FC3F0D" w:rsidRDefault="004C06C2" w:rsidP="00F06755">
            <w:pPr>
              <w:pBdr>
                <w:bottom w:val="double" w:sz="4" w:space="1" w:color="auto"/>
              </w:pBdr>
              <w:tabs>
                <w:tab w:val="decimal" w:pos="1245"/>
              </w:tabs>
              <w:spacing w:line="380" w:lineRule="exact"/>
              <w:ind w:right="-14"/>
              <w:rPr>
                <w:rFonts w:ascii="Arial" w:hAnsi="Arial" w:cs="Arial"/>
                <w:sz w:val="18"/>
                <w:szCs w:val="18"/>
              </w:rPr>
            </w:pPr>
            <w:r w:rsidRPr="00FC3F0D">
              <w:rPr>
                <w:rFonts w:ascii="Arial" w:hAnsi="Arial" w:cs="Arial"/>
                <w:sz w:val="18"/>
                <w:szCs w:val="18"/>
              </w:rPr>
              <w:t>1,</w:t>
            </w:r>
            <w:r w:rsidR="00A0026B">
              <w:rPr>
                <w:rFonts w:ascii="Arial" w:hAnsi="Arial" w:cs="Arial"/>
                <w:sz w:val="18"/>
                <w:szCs w:val="18"/>
              </w:rPr>
              <w:t>381</w:t>
            </w:r>
            <w:r w:rsidRPr="00FC3F0D">
              <w:rPr>
                <w:rFonts w:ascii="Arial" w:hAnsi="Arial" w:cs="Arial"/>
                <w:sz w:val="18"/>
                <w:szCs w:val="18"/>
              </w:rPr>
              <w:t>,</w:t>
            </w:r>
            <w:r w:rsidR="00A0026B">
              <w:rPr>
                <w:rFonts w:ascii="Arial" w:hAnsi="Arial" w:cs="Arial"/>
                <w:sz w:val="18"/>
                <w:szCs w:val="18"/>
              </w:rPr>
              <w:t>602</w:t>
            </w:r>
            <w:r w:rsidRPr="00FC3F0D">
              <w:rPr>
                <w:rFonts w:ascii="Arial" w:hAnsi="Arial" w:cs="Arial"/>
                <w:sz w:val="18"/>
                <w:szCs w:val="18"/>
              </w:rPr>
              <w:t>,</w:t>
            </w:r>
            <w:r w:rsidR="00A0026B">
              <w:rPr>
                <w:rFonts w:ascii="Arial" w:hAnsi="Arial" w:cs="Arial"/>
                <w:sz w:val="18"/>
                <w:szCs w:val="18"/>
              </w:rPr>
              <w:t>433</w:t>
            </w:r>
          </w:p>
        </w:tc>
        <w:tc>
          <w:tcPr>
            <w:tcW w:w="1380" w:type="dxa"/>
          </w:tcPr>
          <w:p w14:paraId="2AB8A654" w14:textId="18C7D52E" w:rsidR="004C06C2" w:rsidRPr="00FC3F0D" w:rsidRDefault="008B2B7B" w:rsidP="00F06755">
            <w:pPr>
              <w:pBdr>
                <w:bottom w:val="double" w:sz="4" w:space="1" w:color="auto"/>
              </w:pBdr>
              <w:tabs>
                <w:tab w:val="decimal" w:pos="1095"/>
              </w:tabs>
              <w:spacing w:line="380" w:lineRule="exact"/>
              <w:ind w:right="-14"/>
              <w:rPr>
                <w:rFonts w:ascii="Arial" w:hAnsi="Arial" w:cs="Arial"/>
                <w:sz w:val="18"/>
                <w:szCs w:val="18"/>
              </w:rPr>
            </w:pPr>
            <w:r>
              <w:rPr>
                <w:rFonts w:ascii="Arial" w:hAnsi="Arial" w:cs="Arial"/>
                <w:sz w:val="18"/>
                <w:szCs w:val="18"/>
              </w:rPr>
              <w:t>371,</w:t>
            </w:r>
            <w:r w:rsidR="00287094">
              <w:rPr>
                <w:rFonts w:ascii="Arial" w:hAnsi="Arial" w:cs="Arial"/>
                <w:sz w:val="18"/>
                <w:szCs w:val="18"/>
              </w:rPr>
              <w:t>756,929</w:t>
            </w:r>
          </w:p>
        </w:tc>
        <w:tc>
          <w:tcPr>
            <w:tcW w:w="1410" w:type="dxa"/>
          </w:tcPr>
          <w:p w14:paraId="08D19EBD" w14:textId="0CD35504" w:rsidR="004C06C2" w:rsidRPr="00FC3F0D" w:rsidRDefault="004C06C2" w:rsidP="00F06755">
            <w:pPr>
              <w:pBdr>
                <w:bottom w:val="double" w:sz="4" w:space="1" w:color="auto"/>
              </w:pBdr>
              <w:tabs>
                <w:tab w:val="decimal" w:pos="1095"/>
              </w:tabs>
              <w:spacing w:line="380" w:lineRule="exact"/>
              <w:ind w:right="-14"/>
              <w:rPr>
                <w:rFonts w:ascii="Arial" w:hAnsi="Arial" w:cs="Arial"/>
                <w:sz w:val="18"/>
                <w:szCs w:val="18"/>
              </w:rPr>
            </w:pPr>
            <w:r w:rsidRPr="00FC3F0D">
              <w:rPr>
                <w:rFonts w:ascii="Arial" w:hAnsi="Arial" w:cs="Arial"/>
                <w:sz w:val="18"/>
                <w:szCs w:val="18"/>
              </w:rPr>
              <w:t>7</w:t>
            </w:r>
            <w:r w:rsidR="00A06425">
              <w:rPr>
                <w:rFonts w:ascii="Arial" w:hAnsi="Arial" w:cs="Arial"/>
                <w:sz w:val="18"/>
                <w:szCs w:val="18"/>
              </w:rPr>
              <w:t>51</w:t>
            </w:r>
            <w:r w:rsidRPr="00FC3F0D">
              <w:rPr>
                <w:rFonts w:ascii="Arial" w:hAnsi="Arial" w:cs="Arial"/>
                <w:sz w:val="18"/>
                <w:szCs w:val="18"/>
              </w:rPr>
              <w:t>,</w:t>
            </w:r>
            <w:r w:rsidR="00A06425">
              <w:rPr>
                <w:rFonts w:ascii="Arial" w:hAnsi="Arial" w:cs="Arial"/>
                <w:sz w:val="18"/>
                <w:szCs w:val="18"/>
              </w:rPr>
              <w:t>976</w:t>
            </w:r>
            <w:r w:rsidRPr="00FC3F0D">
              <w:rPr>
                <w:rFonts w:ascii="Arial" w:hAnsi="Arial" w:cs="Arial"/>
                <w:sz w:val="18"/>
                <w:szCs w:val="18"/>
              </w:rPr>
              <w:t>,</w:t>
            </w:r>
            <w:r w:rsidR="00394BDE">
              <w:rPr>
                <w:rFonts w:ascii="Arial" w:hAnsi="Arial" w:cs="Arial"/>
                <w:sz w:val="18"/>
                <w:szCs w:val="18"/>
              </w:rPr>
              <w:t>992</w:t>
            </w:r>
          </w:p>
        </w:tc>
      </w:tr>
    </w:tbl>
    <w:p w14:paraId="582CA9B0" w14:textId="39AC12BA" w:rsidR="006177B8" w:rsidRPr="0006468E" w:rsidRDefault="00685626" w:rsidP="00FA44E4">
      <w:pPr>
        <w:tabs>
          <w:tab w:val="left" w:pos="540"/>
        </w:tabs>
        <w:spacing w:before="240" w:after="120" w:line="380" w:lineRule="exact"/>
        <w:jc w:val="both"/>
        <w:rPr>
          <w:rFonts w:ascii="Arial" w:hAnsi="Arial" w:cs="Arial"/>
          <w:b/>
          <w:bCs/>
          <w:sz w:val="22"/>
          <w:szCs w:val="22"/>
        </w:rPr>
      </w:pPr>
      <w:r w:rsidRPr="0006468E">
        <w:rPr>
          <w:rFonts w:ascii="Arial" w:hAnsi="Arial" w:cs="Arial"/>
          <w:b/>
          <w:bCs/>
          <w:sz w:val="22"/>
          <w:szCs w:val="22"/>
        </w:rPr>
        <w:t>2</w:t>
      </w:r>
      <w:r w:rsidR="00526D16">
        <w:rPr>
          <w:rFonts w:ascii="Arial" w:hAnsi="Arial" w:cs="Arial"/>
          <w:b/>
          <w:bCs/>
          <w:sz w:val="22"/>
          <w:szCs w:val="22"/>
        </w:rPr>
        <w:t>7</w:t>
      </w:r>
      <w:r w:rsidR="006177B8" w:rsidRPr="0006468E">
        <w:rPr>
          <w:rFonts w:ascii="Arial" w:hAnsi="Arial" w:cs="Arial"/>
          <w:b/>
          <w:bCs/>
          <w:sz w:val="22"/>
          <w:szCs w:val="22"/>
        </w:rPr>
        <w:t>.</w:t>
      </w:r>
      <w:r w:rsidR="006177B8" w:rsidRPr="0006468E">
        <w:rPr>
          <w:rFonts w:ascii="Arial" w:hAnsi="Arial" w:cs="Arial"/>
          <w:b/>
          <w:bCs/>
          <w:sz w:val="22"/>
          <w:szCs w:val="22"/>
        </w:rPr>
        <w:tab/>
        <w:t>Long</w:t>
      </w:r>
      <w:r w:rsidR="00483417">
        <w:rPr>
          <w:rFonts w:ascii="Arial" w:hAnsi="Arial" w:cs="Arial"/>
          <w:b/>
          <w:bCs/>
          <w:sz w:val="22"/>
          <w:szCs w:val="22"/>
        </w:rPr>
        <w:t>-</w:t>
      </w:r>
      <w:r w:rsidR="006177B8" w:rsidRPr="0006468E">
        <w:rPr>
          <w:rFonts w:ascii="Arial" w:hAnsi="Arial" w:cs="Arial"/>
          <w:b/>
          <w:bCs/>
          <w:sz w:val="22"/>
          <w:szCs w:val="22"/>
        </w:rPr>
        <w:t>term loan</w:t>
      </w:r>
      <w:r w:rsidR="00022CBB" w:rsidRPr="0006468E">
        <w:rPr>
          <w:rFonts w:ascii="Arial" w:hAnsi="Arial" w:cs="Arial"/>
          <w:b/>
          <w:bCs/>
          <w:sz w:val="22"/>
          <w:szCs w:val="22"/>
        </w:rPr>
        <w:t>s</w:t>
      </w:r>
      <w:r w:rsidR="006177B8" w:rsidRPr="0006468E">
        <w:rPr>
          <w:rFonts w:ascii="Arial" w:hAnsi="Arial" w:cs="Arial"/>
          <w:b/>
          <w:bCs/>
          <w:sz w:val="22"/>
          <w:szCs w:val="22"/>
        </w:rPr>
        <w:t xml:space="preserve"> from financial institution</w:t>
      </w:r>
      <w:r w:rsidR="00022CBB" w:rsidRPr="0006468E">
        <w:rPr>
          <w:rFonts w:ascii="Arial" w:hAnsi="Arial" w:cs="Arial"/>
          <w:b/>
          <w:bCs/>
          <w:sz w:val="22"/>
          <w:szCs w:val="22"/>
        </w:rPr>
        <w:t>s</w:t>
      </w:r>
    </w:p>
    <w:tbl>
      <w:tblPr>
        <w:tblW w:w="9900" w:type="dxa"/>
        <w:tblLayout w:type="fixed"/>
        <w:tblLook w:val="0000" w:firstRow="0" w:lastRow="0" w:firstColumn="0" w:lastColumn="0" w:noHBand="0" w:noVBand="0"/>
      </w:tblPr>
      <w:tblGrid>
        <w:gridCol w:w="630"/>
        <w:gridCol w:w="1260"/>
        <w:gridCol w:w="1170"/>
        <w:gridCol w:w="4050"/>
        <w:gridCol w:w="1395"/>
        <w:gridCol w:w="1395"/>
      </w:tblGrid>
      <w:tr w:rsidR="0006468E" w:rsidRPr="0006468E" w14:paraId="162765DD" w14:textId="77777777" w:rsidTr="009B6F26">
        <w:trPr>
          <w:trHeight w:val="81"/>
          <w:tblHeader/>
        </w:trPr>
        <w:tc>
          <w:tcPr>
            <w:tcW w:w="630" w:type="dxa"/>
          </w:tcPr>
          <w:p w14:paraId="3873A2CF"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4739B90A" w14:textId="77777777" w:rsidR="001B21E1" w:rsidRPr="0006468E" w:rsidRDefault="001B21E1" w:rsidP="003F6FB8">
            <w:pPr>
              <w:spacing w:line="290" w:lineRule="exact"/>
              <w:ind w:right="-43"/>
              <w:jc w:val="center"/>
              <w:rPr>
                <w:rFonts w:ascii="Arial" w:hAnsi="Arial" w:cs="Arial"/>
                <w:sz w:val="18"/>
                <w:szCs w:val="18"/>
                <w:cs/>
              </w:rPr>
            </w:pPr>
          </w:p>
        </w:tc>
        <w:tc>
          <w:tcPr>
            <w:tcW w:w="1170" w:type="dxa"/>
          </w:tcPr>
          <w:p w14:paraId="0C7C864F" w14:textId="77777777" w:rsidR="001B21E1" w:rsidRPr="0006468E" w:rsidRDefault="001B21E1" w:rsidP="003F6FB8">
            <w:pPr>
              <w:spacing w:line="290" w:lineRule="exact"/>
              <w:ind w:right="-43"/>
              <w:jc w:val="center"/>
              <w:rPr>
                <w:rFonts w:ascii="Arial" w:hAnsi="Arial" w:cs="Arial"/>
                <w:sz w:val="18"/>
                <w:szCs w:val="18"/>
                <w:cs/>
              </w:rPr>
            </w:pPr>
          </w:p>
        </w:tc>
        <w:tc>
          <w:tcPr>
            <w:tcW w:w="4050" w:type="dxa"/>
          </w:tcPr>
          <w:p w14:paraId="203937BA" w14:textId="77777777" w:rsidR="001B21E1" w:rsidRPr="0006468E" w:rsidRDefault="001B21E1" w:rsidP="003F6FB8">
            <w:pPr>
              <w:spacing w:line="290" w:lineRule="exact"/>
              <w:ind w:right="-43"/>
              <w:jc w:val="center"/>
              <w:rPr>
                <w:rFonts w:ascii="Arial" w:hAnsi="Arial" w:cs="Arial"/>
                <w:sz w:val="18"/>
                <w:szCs w:val="18"/>
                <w:cs/>
              </w:rPr>
            </w:pPr>
          </w:p>
        </w:tc>
        <w:tc>
          <w:tcPr>
            <w:tcW w:w="2790" w:type="dxa"/>
            <w:gridSpan w:val="2"/>
          </w:tcPr>
          <w:p w14:paraId="4E1BA8CB" w14:textId="77777777" w:rsidR="001B21E1" w:rsidRPr="0006468E" w:rsidRDefault="001B21E1" w:rsidP="003F6FB8">
            <w:pPr>
              <w:spacing w:line="290" w:lineRule="exact"/>
              <w:ind w:right="-43"/>
              <w:jc w:val="right"/>
              <w:rPr>
                <w:rFonts w:ascii="Arial" w:hAnsi="Arial" w:cs="Arial"/>
                <w:sz w:val="18"/>
                <w:szCs w:val="18"/>
              </w:rPr>
            </w:pPr>
            <w:r w:rsidRPr="0006468E">
              <w:rPr>
                <w:rFonts w:ascii="Arial" w:hAnsi="Arial" w:cs="Arial"/>
                <w:sz w:val="18"/>
                <w:szCs w:val="18"/>
              </w:rPr>
              <w:t>(Unit: Baht)</w:t>
            </w:r>
          </w:p>
        </w:tc>
      </w:tr>
      <w:tr w:rsidR="0006468E" w:rsidRPr="0006468E" w14:paraId="011D2C32" w14:textId="77777777" w:rsidTr="009B6F26">
        <w:trPr>
          <w:trHeight w:val="450"/>
          <w:tblHeader/>
        </w:trPr>
        <w:tc>
          <w:tcPr>
            <w:tcW w:w="630" w:type="dxa"/>
          </w:tcPr>
          <w:p w14:paraId="007B9B44" w14:textId="77777777" w:rsidR="001B21E1" w:rsidRPr="0006468E" w:rsidRDefault="001B21E1" w:rsidP="003F6FB8">
            <w:pPr>
              <w:spacing w:line="290" w:lineRule="exact"/>
              <w:ind w:right="-43"/>
              <w:jc w:val="center"/>
              <w:rPr>
                <w:rFonts w:ascii="Arial" w:hAnsi="Arial" w:cs="Arial"/>
                <w:sz w:val="18"/>
                <w:szCs w:val="18"/>
                <w:cs/>
              </w:rPr>
            </w:pPr>
          </w:p>
        </w:tc>
        <w:tc>
          <w:tcPr>
            <w:tcW w:w="1260" w:type="dxa"/>
          </w:tcPr>
          <w:p w14:paraId="21003A39" w14:textId="5C5AF732" w:rsidR="001B21E1" w:rsidRPr="0006468E" w:rsidRDefault="001B21E1" w:rsidP="00FC3F0D">
            <w:pPr>
              <w:spacing w:line="290" w:lineRule="exact"/>
              <w:ind w:right="-104"/>
              <w:jc w:val="center"/>
              <w:rPr>
                <w:rFonts w:ascii="Arial" w:hAnsi="Arial" w:cs="Arial"/>
                <w:sz w:val="18"/>
                <w:szCs w:val="18"/>
              </w:rPr>
            </w:pPr>
            <w:r w:rsidRPr="0006468E">
              <w:rPr>
                <w:rFonts w:ascii="Arial" w:hAnsi="Arial" w:cs="Arial"/>
                <w:sz w:val="18"/>
                <w:szCs w:val="18"/>
              </w:rPr>
              <w:t>Credit facilities</w:t>
            </w:r>
          </w:p>
        </w:tc>
        <w:tc>
          <w:tcPr>
            <w:tcW w:w="1170" w:type="dxa"/>
          </w:tcPr>
          <w:p w14:paraId="38B2FB43" w14:textId="77777777" w:rsidR="00FC3F0D" w:rsidRDefault="00FC3F0D" w:rsidP="00FC3F0D">
            <w:pPr>
              <w:spacing w:line="290" w:lineRule="exact"/>
              <w:ind w:right="-43"/>
              <w:jc w:val="center"/>
              <w:rPr>
                <w:rFonts w:ascii="Arial" w:hAnsi="Arial" w:cs="Arial"/>
                <w:sz w:val="18"/>
                <w:szCs w:val="18"/>
              </w:rPr>
            </w:pPr>
          </w:p>
          <w:p w14:paraId="20C6713B" w14:textId="28CA3339" w:rsidR="001B21E1" w:rsidRPr="0006468E" w:rsidRDefault="001B21E1" w:rsidP="00FC3F0D">
            <w:pPr>
              <w:spacing w:line="290" w:lineRule="exact"/>
              <w:ind w:right="-43"/>
              <w:jc w:val="center"/>
              <w:rPr>
                <w:rFonts w:ascii="Arial" w:hAnsi="Arial" w:cs="Arial"/>
                <w:sz w:val="18"/>
                <w:szCs w:val="18"/>
                <w:cs/>
              </w:rPr>
            </w:pPr>
            <w:r w:rsidRPr="0006468E">
              <w:rPr>
                <w:rFonts w:ascii="Arial" w:hAnsi="Arial" w:cs="Arial"/>
                <w:sz w:val="18"/>
                <w:szCs w:val="18"/>
              </w:rPr>
              <w:t>Interest rate</w:t>
            </w:r>
          </w:p>
        </w:tc>
        <w:tc>
          <w:tcPr>
            <w:tcW w:w="4050" w:type="dxa"/>
          </w:tcPr>
          <w:p w14:paraId="77F29F36" w14:textId="77777777" w:rsidR="001B21E1" w:rsidRPr="0006468E" w:rsidRDefault="001B21E1" w:rsidP="003F6FB8">
            <w:pPr>
              <w:spacing w:line="290" w:lineRule="exact"/>
              <w:ind w:right="-43"/>
              <w:jc w:val="center"/>
              <w:rPr>
                <w:rFonts w:ascii="Arial" w:hAnsi="Arial" w:cs="Arial"/>
                <w:sz w:val="18"/>
                <w:szCs w:val="18"/>
                <w:cs/>
              </w:rPr>
            </w:pPr>
          </w:p>
        </w:tc>
        <w:tc>
          <w:tcPr>
            <w:tcW w:w="2790" w:type="dxa"/>
            <w:gridSpan w:val="2"/>
            <w:vAlign w:val="bottom"/>
          </w:tcPr>
          <w:p w14:paraId="31D2DAB5"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06468E" w:rsidRPr="0006468E" w14:paraId="6469A796" w14:textId="77777777" w:rsidTr="009B6F26">
        <w:trPr>
          <w:trHeight w:val="207"/>
          <w:tblHeader/>
        </w:trPr>
        <w:tc>
          <w:tcPr>
            <w:tcW w:w="630" w:type="dxa"/>
            <w:vAlign w:val="bottom"/>
          </w:tcPr>
          <w:p w14:paraId="573536DB"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cs/>
              </w:rPr>
            </w:pPr>
            <w:r w:rsidRPr="0006468E">
              <w:rPr>
                <w:rFonts w:ascii="Arial" w:hAnsi="Arial" w:cs="Arial"/>
                <w:sz w:val="18"/>
                <w:szCs w:val="18"/>
              </w:rPr>
              <w:t>Loan</w:t>
            </w:r>
          </w:p>
        </w:tc>
        <w:tc>
          <w:tcPr>
            <w:tcW w:w="1260" w:type="dxa"/>
          </w:tcPr>
          <w:p w14:paraId="2F864E5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(Million Baht)</w:t>
            </w:r>
          </w:p>
        </w:tc>
        <w:tc>
          <w:tcPr>
            <w:tcW w:w="1170" w:type="dxa"/>
            <w:vAlign w:val="bottom"/>
          </w:tcPr>
          <w:p w14:paraId="4E7862A8"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cs/>
              </w:rPr>
              <w:t>(</w:t>
            </w:r>
            <w:r w:rsidRPr="0006468E">
              <w:rPr>
                <w:rFonts w:ascii="Arial" w:hAnsi="Arial" w:cs="Arial"/>
                <w:sz w:val="18"/>
                <w:szCs w:val="18"/>
              </w:rPr>
              <w:t>% p.a.</w:t>
            </w:r>
            <w:r w:rsidRPr="0006468E">
              <w:rPr>
                <w:rFonts w:ascii="Arial" w:hAnsi="Arial" w:cs="Arial"/>
                <w:sz w:val="18"/>
                <w:szCs w:val="18"/>
                <w:cs/>
              </w:rPr>
              <w:t>)</w:t>
            </w:r>
          </w:p>
        </w:tc>
        <w:tc>
          <w:tcPr>
            <w:tcW w:w="4050" w:type="dxa"/>
            <w:vAlign w:val="bottom"/>
          </w:tcPr>
          <w:p w14:paraId="7B6D94F4" w14:textId="77777777" w:rsidR="001B21E1" w:rsidRPr="0006468E" w:rsidRDefault="001B21E1" w:rsidP="003F6FB8">
            <w:pPr>
              <w:pBdr>
                <w:bottom w:val="single" w:sz="4" w:space="1" w:color="auto"/>
              </w:pBdr>
              <w:spacing w:line="290" w:lineRule="exact"/>
              <w:ind w:right="-43"/>
              <w:jc w:val="center"/>
              <w:rPr>
                <w:rFonts w:ascii="Arial" w:hAnsi="Arial" w:cs="Arial"/>
                <w:sz w:val="18"/>
                <w:szCs w:val="18"/>
              </w:rPr>
            </w:pPr>
            <w:r w:rsidRPr="0006468E">
              <w:rPr>
                <w:rFonts w:ascii="Arial" w:hAnsi="Arial" w:cs="Arial"/>
                <w:sz w:val="18"/>
                <w:szCs w:val="18"/>
              </w:rPr>
              <w:t>Repayment schedule</w:t>
            </w:r>
          </w:p>
        </w:tc>
        <w:tc>
          <w:tcPr>
            <w:tcW w:w="1395" w:type="dxa"/>
          </w:tcPr>
          <w:p w14:paraId="35F8513F" w14:textId="4584AE25" w:rsidR="001B21E1" w:rsidRPr="0006468E" w:rsidRDefault="005970EB" w:rsidP="003F6FB8">
            <w:pPr>
              <w:pBdr>
                <w:bottom w:val="single" w:sz="4" w:space="1" w:color="auto"/>
              </w:pBdr>
              <w:spacing w:line="290" w:lineRule="exact"/>
              <w:ind w:right="-43"/>
              <w:jc w:val="center"/>
              <w:rPr>
                <w:rFonts w:ascii="Arial" w:hAnsi="Arial" w:cs="Arial"/>
                <w:sz w:val="18"/>
                <w:szCs w:val="18"/>
              </w:rPr>
            </w:pPr>
            <w:r>
              <w:rPr>
                <w:rFonts w:ascii="Arial" w:hAnsi="Arial" w:cs="Arial"/>
                <w:sz w:val="18"/>
                <w:szCs w:val="18"/>
              </w:rPr>
              <w:t>2025</w:t>
            </w:r>
          </w:p>
        </w:tc>
        <w:tc>
          <w:tcPr>
            <w:tcW w:w="1395" w:type="dxa"/>
          </w:tcPr>
          <w:p w14:paraId="1251BA6D" w14:textId="089CC6FB" w:rsidR="001B21E1" w:rsidRPr="0006468E" w:rsidRDefault="000B44D1" w:rsidP="003F6FB8">
            <w:pPr>
              <w:pBdr>
                <w:bottom w:val="single" w:sz="4" w:space="1" w:color="auto"/>
              </w:pBdr>
              <w:spacing w:line="290" w:lineRule="exact"/>
              <w:ind w:right="-43"/>
              <w:jc w:val="center"/>
              <w:rPr>
                <w:rFonts w:ascii="Arial" w:hAnsi="Arial" w:cs="Arial"/>
                <w:sz w:val="18"/>
                <w:szCs w:val="18"/>
              </w:rPr>
            </w:pPr>
            <w:r>
              <w:rPr>
                <w:rFonts w:ascii="Arial" w:hAnsi="Arial" w:cs="Arial"/>
                <w:sz w:val="18"/>
                <w:szCs w:val="18"/>
              </w:rPr>
              <w:t>2024</w:t>
            </w:r>
          </w:p>
        </w:tc>
      </w:tr>
      <w:tr w:rsidR="004C06C2" w:rsidRPr="0006468E" w14:paraId="511EF18F" w14:textId="77777777" w:rsidTr="009B6F26">
        <w:trPr>
          <w:trHeight w:val="108"/>
        </w:trPr>
        <w:tc>
          <w:tcPr>
            <w:tcW w:w="630" w:type="dxa"/>
          </w:tcPr>
          <w:p w14:paraId="7D3F15F6" w14:textId="77777777" w:rsidR="004C06C2" w:rsidRPr="00561AD5" w:rsidRDefault="004C06C2" w:rsidP="004C06C2">
            <w:pPr>
              <w:spacing w:line="220" w:lineRule="exact"/>
              <w:ind w:right="-43"/>
              <w:jc w:val="center"/>
              <w:rPr>
                <w:rFonts w:ascii="Arial" w:hAnsi="Arial" w:cs="Arial"/>
                <w:sz w:val="12"/>
                <w:szCs w:val="12"/>
              </w:rPr>
            </w:pPr>
          </w:p>
        </w:tc>
        <w:tc>
          <w:tcPr>
            <w:tcW w:w="1260" w:type="dxa"/>
          </w:tcPr>
          <w:p w14:paraId="783A7B6B" w14:textId="34465C5C" w:rsidR="004C06C2" w:rsidRPr="00561AD5" w:rsidRDefault="004C06C2" w:rsidP="004C06C2">
            <w:pPr>
              <w:tabs>
                <w:tab w:val="decimal" w:pos="612"/>
              </w:tabs>
              <w:spacing w:line="220" w:lineRule="exact"/>
              <w:ind w:right="-43"/>
              <w:jc w:val="both"/>
              <w:rPr>
                <w:rFonts w:ascii="Arial" w:hAnsi="Arial" w:cs="Arial"/>
                <w:sz w:val="12"/>
                <w:szCs w:val="12"/>
              </w:rPr>
            </w:pPr>
          </w:p>
        </w:tc>
        <w:tc>
          <w:tcPr>
            <w:tcW w:w="1170" w:type="dxa"/>
          </w:tcPr>
          <w:p w14:paraId="769DBE37" w14:textId="77777777" w:rsidR="004C06C2" w:rsidRPr="00561AD5" w:rsidRDefault="004C06C2" w:rsidP="004C06C2">
            <w:pPr>
              <w:spacing w:line="220" w:lineRule="exact"/>
              <w:ind w:left="72" w:right="-43" w:hanging="72"/>
              <w:jc w:val="center"/>
              <w:rPr>
                <w:rFonts w:ascii="Arial" w:hAnsi="Arial" w:cs="Arial"/>
                <w:sz w:val="12"/>
                <w:szCs w:val="12"/>
              </w:rPr>
            </w:pPr>
          </w:p>
        </w:tc>
        <w:tc>
          <w:tcPr>
            <w:tcW w:w="4050" w:type="dxa"/>
          </w:tcPr>
          <w:p w14:paraId="1C97380C" w14:textId="77777777" w:rsidR="004C06C2" w:rsidRPr="00561AD5" w:rsidRDefault="004C06C2" w:rsidP="004C06C2">
            <w:pPr>
              <w:spacing w:line="220" w:lineRule="exact"/>
              <w:ind w:left="157" w:right="-43" w:hanging="157"/>
              <w:rPr>
                <w:rFonts w:ascii="Arial" w:hAnsi="Arial" w:cs="Arial"/>
                <w:sz w:val="12"/>
                <w:szCs w:val="12"/>
              </w:rPr>
            </w:pPr>
          </w:p>
        </w:tc>
        <w:tc>
          <w:tcPr>
            <w:tcW w:w="1395" w:type="dxa"/>
            <w:vAlign w:val="bottom"/>
          </w:tcPr>
          <w:p w14:paraId="704DE5C5" w14:textId="77777777" w:rsidR="004C06C2" w:rsidRPr="00561AD5" w:rsidRDefault="004C06C2" w:rsidP="004C06C2">
            <w:pPr>
              <w:tabs>
                <w:tab w:val="decimal" w:pos="1155"/>
              </w:tabs>
              <w:spacing w:line="220" w:lineRule="exact"/>
              <w:ind w:right="-43"/>
              <w:rPr>
                <w:rFonts w:ascii="Arial" w:hAnsi="Arial" w:cs="Arial"/>
                <w:sz w:val="12"/>
                <w:szCs w:val="12"/>
                <w:cs/>
              </w:rPr>
            </w:pPr>
          </w:p>
        </w:tc>
        <w:tc>
          <w:tcPr>
            <w:tcW w:w="1395" w:type="dxa"/>
            <w:vAlign w:val="bottom"/>
          </w:tcPr>
          <w:p w14:paraId="7774A65B" w14:textId="77777777" w:rsidR="004C06C2" w:rsidRPr="00561AD5" w:rsidRDefault="004C06C2" w:rsidP="004C06C2">
            <w:pPr>
              <w:tabs>
                <w:tab w:val="decimal" w:pos="1065"/>
              </w:tabs>
              <w:spacing w:line="220" w:lineRule="exact"/>
              <w:ind w:right="-43"/>
              <w:rPr>
                <w:rFonts w:ascii="Arial" w:hAnsi="Arial" w:cs="Arial"/>
                <w:sz w:val="12"/>
                <w:szCs w:val="12"/>
                <w:cs/>
              </w:rPr>
            </w:pPr>
          </w:p>
        </w:tc>
      </w:tr>
      <w:tr w:rsidR="00526D16" w:rsidRPr="0006468E" w14:paraId="0E64282A" w14:textId="77777777" w:rsidTr="009B6F26">
        <w:tc>
          <w:tcPr>
            <w:tcW w:w="630" w:type="dxa"/>
          </w:tcPr>
          <w:p w14:paraId="71A32D61" w14:textId="46354CA6" w:rsidR="00526D16" w:rsidRPr="0006468E" w:rsidRDefault="00702CBD" w:rsidP="00526D16">
            <w:pPr>
              <w:spacing w:line="290" w:lineRule="exact"/>
              <w:ind w:right="-43"/>
              <w:jc w:val="center"/>
              <w:rPr>
                <w:rFonts w:ascii="Arial" w:hAnsi="Arial" w:cs="Arial"/>
                <w:sz w:val="18"/>
                <w:szCs w:val="18"/>
              </w:rPr>
            </w:pPr>
            <w:r>
              <w:rPr>
                <w:rFonts w:ascii="Arial" w:hAnsi="Arial" w:cs="Arial"/>
                <w:sz w:val="18"/>
                <w:szCs w:val="18"/>
              </w:rPr>
              <w:t>1</w:t>
            </w:r>
          </w:p>
        </w:tc>
        <w:tc>
          <w:tcPr>
            <w:tcW w:w="1260" w:type="dxa"/>
          </w:tcPr>
          <w:p w14:paraId="1C10DD59" w14:textId="4596795E" w:rsidR="00526D16" w:rsidRPr="0006468E" w:rsidRDefault="00526D16" w:rsidP="00526D16">
            <w:pPr>
              <w:tabs>
                <w:tab w:val="decimal" w:pos="612"/>
              </w:tabs>
              <w:spacing w:line="290" w:lineRule="exact"/>
              <w:ind w:left="-108" w:right="-108"/>
              <w:jc w:val="both"/>
              <w:rPr>
                <w:rFonts w:ascii="Arial" w:hAnsi="Arial" w:cs="Arial"/>
                <w:sz w:val="18"/>
                <w:szCs w:val="18"/>
              </w:rPr>
            </w:pPr>
            <w:r w:rsidRPr="0006468E">
              <w:rPr>
                <w:rFonts w:ascii="Arial" w:hAnsi="Arial" w:cs="Arial"/>
                <w:sz w:val="18"/>
                <w:szCs w:val="18"/>
              </w:rPr>
              <w:t>500</w:t>
            </w:r>
          </w:p>
        </w:tc>
        <w:tc>
          <w:tcPr>
            <w:tcW w:w="1170" w:type="dxa"/>
          </w:tcPr>
          <w:p w14:paraId="4E086397" w14:textId="73F57AD5" w:rsidR="00526D16" w:rsidRPr="0006468E" w:rsidRDefault="00526D16" w:rsidP="00702CBD">
            <w:pPr>
              <w:spacing w:line="290" w:lineRule="exact"/>
              <w:ind w:left="72" w:right="-108" w:hanging="72"/>
              <w:rPr>
                <w:rFonts w:ascii="Arial" w:hAnsi="Arial" w:cs="Arial"/>
                <w:sz w:val="18"/>
                <w:szCs w:val="18"/>
              </w:rPr>
            </w:pPr>
            <w:r w:rsidRPr="0006468E">
              <w:rPr>
                <w:rFonts w:ascii="Arial" w:hAnsi="Arial" w:cs="Arial"/>
                <w:sz w:val="18"/>
                <w:szCs w:val="18"/>
              </w:rPr>
              <w:t>MLR - 2.135</w:t>
            </w:r>
          </w:p>
        </w:tc>
        <w:tc>
          <w:tcPr>
            <w:tcW w:w="4050" w:type="dxa"/>
          </w:tcPr>
          <w:p w14:paraId="248DA55A" w14:textId="4B15D4D1" w:rsidR="00526D16" w:rsidRPr="0006468E" w:rsidRDefault="00526D16" w:rsidP="0044530B">
            <w:pPr>
              <w:spacing w:line="290" w:lineRule="exact"/>
              <w:ind w:left="157" w:right="-43" w:hanging="157"/>
              <w:rPr>
                <w:rFonts w:ascii="Arial" w:hAnsi="Arial" w:cs="Arial"/>
                <w:sz w:val="18"/>
                <w:szCs w:val="18"/>
                <w:cs/>
              </w:rPr>
            </w:pPr>
            <w:r w:rsidRPr="0006468E">
              <w:rPr>
                <w:rFonts w:ascii="Arial" w:hAnsi="Arial" w:cs="Arial"/>
                <w:sz w:val="18"/>
                <w:szCs w:val="18"/>
              </w:rPr>
              <w:t>Monthly installments of principal and monthly payment of interest, with principal payments      of Baht 6.94 million per month.</w:t>
            </w:r>
            <w:r w:rsidR="0044530B">
              <w:rPr>
                <w:rFonts w:ascii="Arial" w:hAnsi="Arial" w:cs="Arial"/>
                <w:sz w:val="18"/>
                <w:szCs w:val="18"/>
              </w:rPr>
              <w:t xml:space="preserve"> </w:t>
            </w:r>
            <w:r w:rsidRPr="0006468E">
              <w:rPr>
                <w:rFonts w:ascii="Arial" w:hAnsi="Arial" w:cs="Arial"/>
                <w:sz w:val="18"/>
                <w:szCs w:val="18"/>
              </w:rPr>
              <w:t>The first payment in the last day of the first drawdown month and mature within 3 years (final installment within</w:t>
            </w:r>
            <w:r>
              <w:rPr>
                <w:rFonts w:ascii="Arial" w:hAnsi="Arial" w:cs="Arial"/>
                <w:sz w:val="18"/>
                <w:szCs w:val="18"/>
              </w:rPr>
              <w:t xml:space="preserve"> January 2025</w:t>
            </w:r>
            <w:r w:rsidRPr="0006468E">
              <w:rPr>
                <w:rFonts w:ascii="Arial" w:hAnsi="Arial" w:cs="Arial"/>
                <w:sz w:val="18"/>
                <w:szCs w:val="18"/>
              </w:rPr>
              <w:t>)</w:t>
            </w:r>
          </w:p>
        </w:tc>
        <w:tc>
          <w:tcPr>
            <w:tcW w:w="1395" w:type="dxa"/>
            <w:vAlign w:val="bottom"/>
          </w:tcPr>
          <w:p w14:paraId="690D2DAF" w14:textId="4609F583" w:rsidR="00526D16" w:rsidRPr="0006468E" w:rsidRDefault="00846698" w:rsidP="00526D16">
            <w:pPr>
              <w:pBdr>
                <w:bottom w:val="single" w:sz="4" w:space="1" w:color="auto"/>
              </w:pBdr>
              <w:tabs>
                <w:tab w:val="decimal" w:pos="1155"/>
              </w:tabs>
              <w:spacing w:line="290" w:lineRule="exact"/>
              <w:ind w:right="-43"/>
              <w:rPr>
                <w:rFonts w:ascii="Arial" w:hAnsi="Arial" w:cstheme="minorBidi"/>
                <w:sz w:val="18"/>
                <w:szCs w:val="18"/>
              </w:rPr>
            </w:pPr>
            <w:r>
              <w:rPr>
                <w:rFonts w:ascii="Arial" w:hAnsi="Arial" w:cstheme="minorBidi"/>
                <w:sz w:val="18"/>
                <w:szCs w:val="18"/>
              </w:rPr>
              <w:t>-</w:t>
            </w:r>
          </w:p>
        </w:tc>
        <w:tc>
          <w:tcPr>
            <w:tcW w:w="1395" w:type="dxa"/>
            <w:vAlign w:val="bottom"/>
          </w:tcPr>
          <w:p w14:paraId="399E710F" w14:textId="562307A9" w:rsidR="00526D16" w:rsidRPr="0006468E" w:rsidRDefault="00526D16" w:rsidP="00526D16">
            <w:pPr>
              <w:pBdr>
                <w:bottom w:val="single" w:sz="4" w:space="1" w:color="auto"/>
              </w:pBdr>
              <w:tabs>
                <w:tab w:val="decimal" w:pos="1245"/>
              </w:tabs>
              <w:spacing w:line="290" w:lineRule="exact"/>
              <w:ind w:right="-43"/>
              <w:rPr>
                <w:rFonts w:ascii="Arial" w:hAnsi="Arial" w:cstheme="minorBidi"/>
                <w:sz w:val="18"/>
                <w:szCs w:val="18"/>
                <w:cs/>
              </w:rPr>
            </w:pPr>
            <w:r>
              <w:rPr>
                <w:rFonts w:ascii="Arial" w:hAnsi="Arial" w:cs="Arial"/>
                <w:sz w:val="18"/>
                <w:szCs w:val="18"/>
              </w:rPr>
              <w:t>6,942,500</w:t>
            </w:r>
          </w:p>
        </w:tc>
      </w:tr>
      <w:tr w:rsidR="00526D16" w:rsidRPr="0006468E" w14:paraId="6D7E6AFA" w14:textId="77777777" w:rsidTr="009B6F26">
        <w:trPr>
          <w:trHeight w:val="108"/>
        </w:trPr>
        <w:tc>
          <w:tcPr>
            <w:tcW w:w="7110" w:type="dxa"/>
            <w:gridSpan w:val="4"/>
          </w:tcPr>
          <w:p w14:paraId="2221B9E9" w14:textId="77777777" w:rsidR="00526D16" w:rsidRPr="0006468E" w:rsidRDefault="00526D16" w:rsidP="00526D16">
            <w:pPr>
              <w:spacing w:line="290" w:lineRule="exact"/>
              <w:ind w:right="-43"/>
              <w:rPr>
                <w:rFonts w:ascii="Arial" w:hAnsi="Arial" w:cs="Arial"/>
                <w:sz w:val="18"/>
                <w:szCs w:val="18"/>
                <w:cs/>
              </w:rPr>
            </w:pPr>
            <w:r w:rsidRPr="0006468E">
              <w:rPr>
                <w:rFonts w:ascii="Arial" w:hAnsi="Arial" w:cs="Arial"/>
                <w:sz w:val="18"/>
                <w:szCs w:val="18"/>
              </w:rPr>
              <w:t>Total</w:t>
            </w:r>
          </w:p>
        </w:tc>
        <w:tc>
          <w:tcPr>
            <w:tcW w:w="1395" w:type="dxa"/>
          </w:tcPr>
          <w:p w14:paraId="02E5EEB3" w14:textId="071C7025" w:rsidR="00526D16" w:rsidRPr="00756472" w:rsidRDefault="00846698" w:rsidP="00526D16">
            <w:pPr>
              <w:tabs>
                <w:tab w:val="decimal" w:pos="1155"/>
              </w:tabs>
              <w:spacing w:line="290" w:lineRule="exact"/>
              <w:ind w:right="-43"/>
              <w:rPr>
                <w:rFonts w:ascii="Arial" w:hAnsi="Arial" w:cstheme="minorBidi"/>
                <w:sz w:val="18"/>
                <w:szCs w:val="18"/>
                <w:cs/>
              </w:rPr>
            </w:pPr>
            <w:r>
              <w:rPr>
                <w:rFonts w:ascii="Arial" w:hAnsi="Arial" w:cstheme="minorBidi"/>
                <w:sz w:val="18"/>
                <w:szCs w:val="18"/>
              </w:rPr>
              <w:t>-</w:t>
            </w:r>
          </w:p>
        </w:tc>
        <w:tc>
          <w:tcPr>
            <w:tcW w:w="1395" w:type="dxa"/>
          </w:tcPr>
          <w:p w14:paraId="4A02EE57" w14:textId="1B2F1063" w:rsidR="00526D16" w:rsidRPr="0006468E" w:rsidRDefault="00526D16" w:rsidP="00526D16">
            <w:pPr>
              <w:tabs>
                <w:tab w:val="decimal" w:pos="1245"/>
              </w:tabs>
              <w:spacing w:line="290" w:lineRule="exact"/>
              <w:ind w:right="-43"/>
              <w:rPr>
                <w:rFonts w:ascii="Arial" w:hAnsi="Arial" w:cstheme="minorBidi"/>
                <w:sz w:val="18"/>
                <w:szCs w:val="18"/>
                <w:cs/>
              </w:rPr>
            </w:pPr>
            <w:r w:rsidRPr="00AB5BD1">
              <w:rPr>
                <w:rFonts w:ascii="Arial" w:hAnsi="Arial" w:cstheme="minorBidi"/>
                <w:sz w:val="18"/>
                <w:szCs w:val="18"/>
              </w:rPr>
              <w:t>6,942,500</w:t>
            </w:r>
          </w:p>
        </w:tc>
      </w:tr>
      <w:tr w:rsidR="00526D16" w:rsidRPr="0006468E" w14:paraId="6387A740" w14:textId="77777777" w:rsidTr="009B6F26">
        <w:trPr>
          <w:trHeight w:val="144"/>
        </w:trPr>
        <w:tc>
          <w:tcPr>
            <w:tcW w:w="7110" w:type="dxa"/>
            <w:gridSpan w:val="4"/>
          </w:tcPr>
          <w:p w14:paraId="25DAF4D4" w14:textId="77777777" w:rsidR="00526D16" w:rsidRPr="0006468E" w:rsidRDefault="00526D16" w:rsidP="00526D16">
            <w:pPr>
              <w:spacing w:line="290" w:lineRule="exact"/>
              <w:ind w:right="-43"/>
              <w:rPr>
                <w:rFonts w:ascii="Arial" w:hAnsi="Arial" w:cs="Arial"/>
                <w:sz w:val="18"/>
                <w:szCs w:val="18"/>
              </w:rPr>
            </w:pPr>
            <w:r w:rsidRPr="0006468E">
              <w:rPr>
                <w:rFonts w:ascii="Arial" w:hAnsi="Arial" w:cs="Arial"/>
                <w:sz w:val="18"/>
                <w:szCs w:val="18"/>
              </w:rPr>
              <w:t>Less: Current portion</w:t>
            </w:r>
          </w:p>
        </w:tc>
        <w:tc>
          <w:tcPr>
            <w:tcW w:w="1395" w:type="dxa"/>
          </w:tcPr>
          <w:p w14:paraId="5BEF342B" w14:textId="6906EED7" w:rsidR="00526D16" w:rsidRPr="00756472" w:rsidRDefault="00846698" w:rsidP="00526D16">
            <w:pPr>
              <w:pBdr>
                <w:bottom w:val="single" w:sz="4" w:space="1" w:color="auto"/>
              </w:pBdr>
              <w:tabs>
                <w:tab w:val="decimal" w:pos="1155"/>
              </w:tabs>
              <w:spacing w:line="290" w:lineRule="exact"/>
              <w:ind w:right="-43"/>
              <w:rPr>
                <w:rFonts w:ascii="Arial" w:hAnsi="Arial" w:cstheme="minorBidi"/>
                <w:sz w:val="18"/>
                <w:szCs w:val="18"/>
                <w:cs/>
              </w:rPr>
            </w:pPr>
            <w:r>
              <w:rPr>
                <w:rFonts w:ascii="Arial" w:hAnsi="Arial" w:cstheme="minorBidi"/>
                <w:sz w:val="18"/>
                <w:szCs w:val="18"/>
              </w:rPr>
              <w:t>-</w:t>
            </w:r>
          </w:p>
        </w:tc>
        <w:tc>
          <w:tcPr>
            <w:tcW w:w="1395" w:type="dxa"/>
          </w:tcPr>
          <w:p w14:paraId="02B13695" w14:textId="11A550D0" w:rsidR="00526D16" w:rsidRPr="0006468E" w:rsidRDefault="00526D16" w:rsidP="00526D16">
            <w:pPr>
              <w:pBdr>
                <w:bottom w:val="single" w:sz="4" w:space="1" w:color="auto"/>
              </w:pBdr>
              <w:tabs>
                <w:tab w:val="decimal" w:pos="1245"/>
              </w:tabs>
              <w:spacing w:line="290" w:lineRule="exact"/>
              <w:ind w:right="-43"/>
              <w:rPr>
                <w:rFonts w:ascii="Arial" w:hAnsi="Arial" w:cstheme="minorBidi"/>
                <w:sz w:val="18"/>
                <w:szCs w:val="18"/>
                <w:cs/>
              </w:rPr>
            </w:pPr>
            <w:r>
              <w:rPr>
                <w:rFonts w:ascii="Arial" w:hAnsi="Arial" w:cstheme="minorBidi"/>
                <w:sz w:val="18"/>
                <w:szCs w:val="18"/>
              </w:rPr>
              <w:t>(</w:t>
            </w:r>
            <w:r w:rsidRPr="00AB5BD1">
              <w:rPr>
                <w:rFonts w:ascii="Arial" w:hAnsi="Arial" w:cstheme="minorBidi"/>
                <w:sz w:val="18"/>
                <w:szCs w:val="18"/>
              </w:rPr>
              <w:t>6,942,500</w:t>
            </w:r>
            <w:r>
              <w:rPr>
                <w:rFonts w:ascii="Arial" w:hAnsi="Arial" w:cstheme="minorBidi"/>
                <w:sz w:val="18"/>
                <w:szCs w:val="18"/>
              </w:rPr>
              <w:t>)</w:t>
            </w:r>
          </w:p>
        </w:tc>
      </w:tr>
      <w:tr w:rsidR="00526D16" w:rsidRPr="0006468E" w14:paraId="4ED75DCB" w14:textId="77777777" w:rsidTr="009B6F26">
        <w:tc>
          <w:tcPr>
            <w:tcW w:w="7110" w:type="dxa"/>
            <w:gridSpan w:val="4"/>
          </w:tcPr>
          <w:p w14:paraId="66283A23" w14:textId="77777777" w:rsidR="00526D16" w:rsidRPr="0006468E" w:rsidRDefault="00526D16" w:rsidP="00526D16">
            <w:pPr>
              <w:spacing w:line="290" w:lineRule="exact"/>
              <w:ind w:right="-43"/>
              <w:rPr>
                <w:rFonts w:ascii="Arial" w:hAnsi="Arial" w:cs="Arial"/>
                <w:sz w:val="18"/>
                <w:szCs w:val="18"/>
              </w:rPr>
            </w:pPr>
            <w:r w:rsidRPr="0006468E">
              <w:rPr>
                <w:rFonts w:ascii="Arial" w:hAnsi="Arial" w:cs="Arial"/>
                <w:sz w:val="18"/>
                <w:szCs w:val="18"/>
              </w:rPr>
              <w:t>Long-term loans - net of current portion</w:t>
            </w:r>
          </w:p>
        </w:tc>
        <w:tc>
          <w:tcPr>
            <w:tcW w:w="1395" w:type="dxa"/>
          </w:tcPr>
          <w:p w14:paraId="304B332C" w14:textId="4A059F2C" w:rsidR="00526D16" w:rsidRPr="00756472" w:rsidRDefault="00846698" w:rsidP="00526D16">
            <w:pPr>
              <w:pBdr>
                <w:bottom w:val="double" w:sz="4" w:space="1" w:color="auto"/>
              </w:pBdr>
              <w:tabs>
                <w:tab w:val="decimal" w:pos="1155"/>
              </w:tabs>
              <w:spacing w:line="290" w:lineRule="exact"/>
              <w:ind w:right="-43"/>
              <w:rPr>
                <w:rFonts w:ascii="Arial" w:hAnsi="Arial" w:cstheme="minorBidi"/>
                <w:sz w:val="18"/>
                <w:szCs w:val="18"/>
                <w:cs/>
              </w:rPr>
            </w:pPr>
            <w:r>
              <w:rPr>
                <w:rFonts w:ascii="Arial" w:hAnsi="Arial" w:cstheme="minorBidi"/>
                <w:sz w:val="18"/>
                <w:szCs w:val="18"/>
              </w:rPr>
              <w:t>-</w:t>
            </w:r>
          </w:p>
        </w:tc>
        <w:tc>
          <w:tcPr>
            <w:tcW w:w="1395" w:type="dxa"/>
          </w:tcPr>
          <w:p w14:paraId="4FF6EC62" w14:textId="136A2A84" w:rsidR="00526D16" w:rsidRPr="0006468E" w:rsidRDefault="00526D16" w:rsidP="00526D16">
            <w:pPr>
              <w:pBdr>
                <w:bottom w:val="double" w:sz="4" w:space="1" w:color="auto"/>
              </w:pBdr>
              <w:tabs>
                <w:tab w:val="decimal" w:pos="1245"/>
              </w:tabs>
              <w:spacing w:line="290" w:lineRule="exact"/>
              <w:ind w:right="-43"/>
              <w:rPr>
                <w:rFonts w:ascii="Arial" w:hAnsi="Arial" w:cstheme="minorBidi"/>
                <w:sz w:val="18"/>
                <w:szCs w:val="18"/>
                <w:cs/>
              </w:rPr>
            </w:pPr>
            <w:r>
              <w:rPr>
                <w:rFonts w:ascii="Arial" w:hAnsi="Arial" w:cstheme="minorBidi"/>
                <w:sz w:val="18"/>
                <w:szCs w:val="18"/>
              </w:rPr>
              <w:t>-</w:t>
            </w:r>
          </w:p>
        </w:tc>
      </w:tr>
    </w:tbl>
    <w:p w14:paraId="39ECDB50" w14:textId="2F3F4ED1" w:rsidR="00E835A6" w:rsidRPr="0006468E" w:rsidRDefault="006177B8" w:rsidP="00BB46BF">
      <w:pPr>
        <w:tabs>
          <w:tab w:val="left" w:pos="14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lastRenderedPageBreak/>
        <w:t>Movements in the long-term loan</w:t>
      </w:r>
      <w:r w:rsidR="00022CBB" w:rsidRPr="0006468E">
        <w:rPr>
          <w:rFonts w:ascii="Arial" w:hAnsi="Arial" w:cs="Arial"/>
          <w:sz w:val="22"/>
          <w:szCs w:val="22"/>
        </w:rPr>
        <w:t>s</w:t>
      </w:r>
      <w:r w:rsidRPr="0006468E">
        <w:rPr>
          <w:rFonts w:ascii="Arial" w:hAnsi="Arial" w:cs="Arial"/>
          <w:sz w:val="22"/>
          <w:szCs w:val="22"/>
        </w:rPr>
        <w:t xml:space="preserve"> from financial institution</w:t>
      </w:r>
      <w:r w:rsidR="00022CBB" w:rsidRPr="0006468E">
        <w:rPr>
          <w:rFonts w:ascii="Arial" w:hAnsi="Arial" w:cs="Arial"/>
          <w:sz w:val="22"/>
          <w:szCs w:val="22"/>
        </w:rPr>
        <w:t>s</w:t>
      </w:r>
      <w:r w:rsidRPr="0006468E">
        <w:rPr>
          <w:rFonts w:ascii="Arial" w:hAnsi="Arial" w:cs="Arial"/>
          <w:sz w:val="22"/>
          <w:szCs w:val="22"/>
        </w:rPr>
        <w:t xml:space="preserve"> during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5970EB">
        <w:rPr>
          <w:rFonts w:ascii="Arial" w:hAnsi="Arial" w:cs="Arial"/>
          <w:sz w:val="22"/>
          <w:szCs w:val="22"/>
        </w:rPr>
        <w:t>2025</w:t>
      </w:r>
      <w:r w:rsidRPr="0006468E">
        <w:rPr>
          <w:rFonts w:ascii="Arial" w:hAnsi="Arial" w:cs="Arial"/>
          <w:sz w:val="22"/>
          <w:szCs w:val="22"/>
        </w:rPr>
        <w:t xml:space="preserve"> </w:t>
      </w:r>
      <w:r w:rsidR="00C309BA" w:rsidRPr="0006468E">
        <w:rPr>
          <w:rFonts w:ascii="Arial" w:hAnsi="Arial" w:cs="Arial"/>
          <w:sz w:val="22"/>
          <w:szCs w:val="22"/>
        </w:rPr>
        <w:t xml:space="preserve">and </w:t>
      </w:r>
      <w:r w:rsidR="000B44D1">
        <w:rPr>
          <w:rFonts w:ascii="Arial" w:hAnsi="Arial" w:cs="Arial"/>
          <w:sz w:val="22"/>
          <w:szCs w:val="22"/>
        </w:rPr>
        <w:t>2024</w:t>
      </w:r>
      <w:r w:rsidR="00C309BA" w:rsidRPr="0006468E">
        <w:rPr>
          <w:rFonts w:ascii="Arial" w:hAnsi="Arial" w:cs="Arial"/>
          <w:sz w:val="22"/>
          <w:szCs w:val="22"/>
        </w:rPr>
        <w:t xml:space="preserve"> </w:t>
      </w:r>
      <w:r w:rsidRPr="0006468E">
        <w:rPr>
          <w:rFonts w:ascii="Arial" w:hAnsi="Arial" w:cs="Arial"/>
          <w:sz w:val="22"/>
          <w:szCs w:val="22"/>
        </w:rPr>
        <w:t>are summarised below</w:t>
      </w:r>
      <w:r w:rsidR="002D582E" w:rsidRPr="0006468E">
        <w:rPr>
          <w:rFonts w:ascii="Arial" w:hAnsi="Arial" w:cs="Arial"/>
          <w:sz w:val="22"/>
          <w:szCs w:val="22"/>
        </w:rPr>
        <w:t>:</w:t>
      </w:r>
    </w:p>
    <w:p w14:paraId="2AD9D27E" w14:textId="1495545D" w:rsidR="00C309BA" w:rsidRPr="0006468E" w:rsidRDefault="00C309BA" w:rsidP="00C309BA">
      <w:pPr>
        <w:tabs>
          <w:tab w:val="left" w:pos="1440"/>
        </w:tabs>
        <w:spacing w:after="120" w:line="260" w:lineRule="exact"/>
        <w:ind w:left="547" w:right="58" w:hanging="547"/>
        <w:jc w:val="right"/>
        <w:rPr>
          <w:rFonts w:ascii="Arial" w:hAnsi="Arial" w:cs="Arial"/>
          <w:sz w:val="22"/>
          <w:szCs w:val="22"/>
        </w:rPr>
      </w:pPr>
      <w:r w:rsidRPr="0006468E">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310"/>
        <w:gridCol w:w="1845"/>
        <w:gridCol w:w="1845"/>
      </w:tblGrid>
      <w:tr w:rsidR="00272D88" w:rsidRPr="0006468E" w14:paraId="23BCF7D9" w14:textId="77777777" w:rsidTr="00C309BA">
        <w:tc>
          <w:tcPr>
            <w:tcW w:w="5310" w:type="dxa"/>
          </w:tcPr>
          <w:p w14:paraId="016CE64C" w14:textId="77777777" w:rsidR="00C309BA" w:rsidRPr="0006468E" w:rsidRDefault="00C309BA" w:rsidP="006C583E">
            <w:pPr>
              <w:spacing w:line="340" w:lineRule="exact"/>
              <w:ind w:right="-18"/>
              <w:jc w:val="both"/>
              <w:rPr>
                <w:rFonts w:ascii="Arial" w:hAnsi="Arial" w:cs="Arial"/>
                <w:sz w:val="22"/>
                <w:szCs w:val="22"/>
              </w:rPr>
            </w:pPr>
          </w:p>
        </w:tc>
        <w:tc>
          <w:tcPr>
            <w:tcW w:w="3690" w:type="dxa"/>
            <w:gridSpan w:val="2"/>
            <w:vAlign w:val="bottom"/>
          </w:tcPr>
          <w:p w14:paraId="49CB9FC4" w14:textId="7C922300" w:rsidR="00C309BA" w:rsidRPr="0006468E" w:rsidRDefault="00C309BA" w:rsidP="009E7F87">
            <w:pPr>
              <w:pBdr>
                <w:bottom w:val="single" w:sz="4" w:space="1" w:color="auto"/>
              </w:pBdr>
              <w:spacing w:line="340" w:lineRule="exact"/>
              <w:jc w:val="center"/>
              <w:rPr>
                <w:rFonts w:ascii="Arial" w:hAnsi="Arial" w:cs="Arial"/>
                <w:sz w:val="22"/>
                <w:szCs w:val="22"/>
              </w:rPr>
            </w:pPr>
            <w:r w:rsidRPr="0006468E">
              <w:rPr>
                <w:rFonts w:ascii="Arial" w:hAnsi="Arial" w:cs="Arial"/>
                <w:sz w:val="22"/>
                <w:szCs w:val="22"/>
              </w:rPr>
              <w:t>Consolidated financial statements</w:t>
            </w:r>
          </w:p>
        </w:tc>
      </w:tr>
      <w:tr w:rsidR="00272D88" w:rsidRPr="0006468E" w14:paraId="6B535309" w14:textId="77777777" w:rsidTr="00C309BA">
        <w:tc>
          <w:tcPr>
            <w:tcW w:w="5310" w:type="dxa"/>
          </w:tcPr>
          <w:p w14:paraId="237D1660" w14:textId="77777777" w:rsidR="00C309BA" w:rsidRPr="0006468E" w:rsidRDefault="00C309BA" w:rsidP="006C583E">
            <w:pPr>
              <w:spacing w:line="340" w:lineRule="exact"/>
              <w:ind w:right="-14"/>
              <w:jc w:val="both"/>
              <w:rPr>
                <w:rFonts w:ascii="Arial" w:hAnsi="Arial" w:cs="Arial"/>
                <w:sz w:val="22"/>
                <w:szCs w:val="22"/>
              </w:rPr>
            </w:pPr>
          </w:p>
        </w:tc>
        <w:tc>
          <w:tcPr>
            <w:tcW w:w="1845" w:type="dxa"/>
            <w:vAlign w:val="bottom"/>
          </w:tcPr>
          <w:p w14:paraId="10D032DA" w14:textId="02FA04CE" w:rsidR="00C309BA" w:rsidRPr="0006468E" w:rsidRDefault="005970EB" w:rsidP="009E7F87">
            <w:pPr>
              <w:pBdr>
                <w:bottom w:val="single" w:sz="4" w:space="1" w:color="auto"/>
              </w:pBdr>
              <w:spacing w:line="340" w:lineRule="exact"/>
              <w:jc w:val="center"/>
              <w:rPr>
                <w:rFonts w:ascii="Arial" w:hAnsi="Arial" w:cs="Arial"/>
                <w:sz w:val="22"/>
                <w:szCs w:val="22"/>
              </w:rPr>
            </w:pPr>
            <w:r>
              <w:rPr>
                <w:rFonts w:ascii="Arial" w:hAnsi="Arial" w:cs="Arial"/>
                <w:sz w:val="22"/>
                <w:szCs w:val="22"/>
              </w:rPr>
              <w:t>2025</w:t>
            </w:r>
          </w:p>
        </w:tc>
        <w:tc>
          <w:tcPr>
            <w:tcW w:w="1845" w:type="dxa"/>
            <w:vAlign w:val="bottom"/>
          </w:tcPr>
          <w:p w14:paraId="1E3B7DBC" w14:textId="107A7287" w:rsidR="00C309BA" w:rsidRPr="0006468E" w:rsidRDefault="000B44D1" w:rsidP="009E7F87">
            <w:pPr>
              <w:pBdr>
                <w:bottom w:val="single" w:sz="4" w:space="1" w:color="auto"/>
              </w:pBdr>
              <w:spacing w:line="340" w:lineRule="exact"/>
              <w:jc w:val="center"/>
              <w:rPr>
                <w:rFonts w:ascii="Arial" w:hAnsi="Arial" w:cs="Arial"/>
                <w:sz w:val="22"/>
                <w:szCs w:val="22"/>
              </w:rPr>
            </w:pPr>
            <w:r>
              <w:rPr>
                <w:rFonts w:ascii="Arial" w:hAnsi="Arial" w:cs="Arial"/>
                <w:sz w:val="22"/>
                <w:szCs w:val="22"/>
              </w:rPr>
              <w:t>2024</w:t>
            </w:r>
          </w:p>
        </w:tc>
      </w:tr>
      <w:tr w:rsidR="004C06C2" w:rsidRPr="0006468E" w14:paraId="47B6EDA9" w14:textId="77777777" w:rsidTr="001603F7">
        <w:tc>
          <w:tcPr>
            <w:tcW w:w="5310" w:type="dxa"/>
          </w:tcPr>
          <w:p w14:paraId="76A573E2" w14:textId="6C7E77DB" w:rsidR="004C06C2" w:rsidRPr="0006468E" w:rsidRDefault="004C06C2" w:rsidP="004C06C2">
            <w:pPr>
              <w:pStyle w:val="Heading3"/>
              <w:spacing w:before="0" w:after="0" w:line="340" w:lineRule="exact"/>
              <w:rPr>
                <w:rFonts w:ascii="Arial" w:hAnsi="Arial" w:cs="Arial"/>
                <w:b w:val="0"/>
                <w:bCs w:val="0"/>
                <w:sz w:val="22"/>
                <w:szCs w:val="22"/>
                <w:cs/>
                <w:lang w:val="en-GB" w:eastAsia="en-US"/>
              </w:rPr>
            </w:pPr>
            <w:r w:rsidRPr="0006468E">
              <w:rPr>
                <w:rFonts w:ascii="Arial" w:hAnsi="Arial" w:cs="Arial"/>
                <w:b w:val="0"/>
                <w:bCs w:val="0"/>
                <w:sz w:val="22"/>
                <w:szCs w:val="22"/>
                <w:lang w:val="en-GB" w:eastAsia="en-US"/>
              </w:rPr>
              <w:t>Balance as at beginning of year</w:t>
            </w:r>
          </w:p>
        </w:tc>
        <w:tc>
          <w:tcPr>
            <w:tcW w:w="1845" w:type="dxa"/>
          </w:tcPr>
          <w:p w14:paraId="445B896E" w14:textId="78402BC2" w:rsidR="004C06C2" w:rsidRPr="0006468E" w:rsidRDefault="00561AD5" w:rsidP="004C06C2">
            <w:pPr>
              <w:tabs>
                <w:tab w:val="decimal" w:pos="1470"/>
              </w:tabs>
              <w:spacing w:line="340" w:lineRule="exact"/>
              <w:ind w:left="-18"/>
              <w:rPr>
                <w:rFonts w:ascii="Arial" w:hAnsi="Arial" w:cs="Arial"/>
                <w:sz w:val="22"/>
                <w:szCs w:val="22"/>
              </w:rPr>
            </w:pPr>
            <w:r w:rsidRPr="009F2903">
              <w:rPr>
                <w:rFonts w:ascii="Arial" w:hAnsi="Arial" w:cs="Arial"/>
                <w:sz w:val="22"/>
                <w:szCs w:val="22"/>
              </w:rPr>
              <w:t>6,943</w:t>
            </w:r>
          </w:p>
        </w:tc>
        <w:tc>
          <w:tcPr>
            <w:tcW w:w="1845" w:type="dxa"/>
          </w:tcPr>
          <w:p w14:paraId="06B42332" w14:textId="6B9B3274" w:rsidR="004C06C2" w:rsidRPr="0006468E" w:rsidRDefault="004C06C2" w:rsidP="004C06C2">
            <w:pPr>
              <w:tabs>
                <w:tab w:val="decimal" w:pos="1470"/>
              </w:tabs>
              <w:spacing w:line="340" w:lineRule="exact"/>
              <w:ind w:left="-18"/>
              <w:rPr>
                <w:rFonts w:ascii="Arial" w:hAnsi="Arial" w:cs="Arial"/>
                <w:sz w:val="22"/>
                <w:szCs w:val="22"/>
              </w:rPr>
            </w:pPr>
            <w:r w:rsidRPr="0006468E">
              <w:rPr>
                <w:rFonts w:ascii="Arial" w:hAnsi="Arial" w:cs="Arial"/>
                <w:sz w:val="22"/>
                <w:szCs w:val="22"/>
              </w:rPr>
              <w:t>321,053</w:t>
            </w:r>
          </w:p>
        </w:tc>
      </w:tr>
      <w:tr w:rsidR="004C06C2" w:rsidRPr="0006468E" w14:paraId="46DA9650" w14:textId="77777777" w:rsidTr="001603F7">
        <w:tc>
          <w:tcPr>
            <w:tcW w:w="5310" w:type="dxa"/>
          </w:tcPr>
          <w:p w14:paraId="4FC84496" w14:textId="02F0C6AD" w:rsidR="004C06C2" w:rsidRPr="0006468E" w:rsidRDefault="004C06C2" w:rsidP="004C06C2">
            <w:pPr>
              <w:pStyle w:val="Heading3"/>
              <w:tabs>
                <w:tab w:val="left" w:pos="522"/>
              </w:tabs>
              <w:spacing w:before="0" w:after="0" w:line="340" w:lineRule="exact"/>
              <w:rPr>
                <w:rFonts w:ascii="Arial" w:hAnsi="Arial" w:cs="Arial"/>
                <w:b w:val="0"/>
                <w:bCs w:val="0"/>
                <w:sz w:val="22"/>
                <w:szCs w:val="22"/>
                <w:cs/>
                <w:lang w:val="en-US" w:eastAsia="en-US"/>
              </w:rPr>
            </w:pPr>
            <w:r w:rsidRPr="0006468E">
              <w:rPr>
                <w:rFonts w:ascii="Arial" w:hAnsi="Arial" w:cs="Arial"/>
                <w:b w:val="0"/>
                <w:bCs w:val="0"/>
                <w:sz w:val="22"/>
                <w:szCs w:val="22"/>
                <w:lang w:val="en-US" w:eastAsia="en-US"/>
              </w:rPr>
              <w:t>Repayment</w:t>
            </w:r>
          </w:p>
        </w:tc>
        <w:tc>
          <w:tcPr>
            <w:tcW w:w="1845" w:type="dxa"/>
          </w:tcPr>
          <w:p w14:paraId="50FC0050" w14:textId="34A1F3AC" w:rsidR="004C06C2" w:rsidRPr="0006468E" w:rsidRDefault="00561AD5" w:rsidP="004C06C2">
            <w:pPr>
              <w:pBdr>
                <w:bottom w:val="single" w:sz="4" w:space="1" w:color="auto"/>
              </w:pBdr>
              <w:tabs>
                <w:tab w:val="decimal" w:pos="1470"/>
              </w:tabs>
              <w:spacing w:line="340" w:lineRule="exact"/>
              <w:ind w:left="-18"/>
              <w:rPr>
                <w:rFonts w:ascii="Arial" w:hAnsi="Arial" w:cs="Arial"/>
                <w:sz w:val="22"/>
                <w:szCs w:val="22"/>
              </w:rPr>
            </w:pPr>
            <w:r>
              <w:rPr>
                <w:rFonts w:ascii="Arial" w:hAnsi="Arial" w:cs="Arial"/>
                <w:sz w:val="22"/>
                <w:szCs w:val="22"/>
              </w:rPr>
              <w:t>(</w:t>
            </w:r>
            <w:r w:rsidRPr="009F2903">
              <w:rPr>
                <w:rFonts w:ascii="Arial" w:hAnsi="Arial" w:cs="Arial"/>
                <w:sz w:val="22"/>
                <w:szCs w:val="22"/>
              </w:rPr>
              <w:t>6,943</w:t>
            </w:r>
            <w:r>
              <w:rPr>
                <w:rFonts w:ascii="Arial" w:hAnsi="Arial" w:cs="Arial"/>
                <w:sz w:val="22"/>
                <w:szCs w:val="22"/>
              </w:rPr>
              <w:t>)</w:t>
            </w:r>
          </w:p>
        </w:tc>
        <w:tc>
          <w:tcPr>
            <w:tcW w:w="1845" w:type="dxa"/>
          </w:tcPr>
          <w:p w14:paraId="6EA4E463" w14:textId="543DA2A8" w:rsidR="004C06C2" w:rsidRPr="0006468E" w:rsidRDefault="004C06C2" w:rsidP="004C06C2">
            <w:pPr>
              <w:pBdr>
                <w:bottom w:val="single" w:sz="4" w:space="1" w:color="auto"/>
              </w:pBdr>
              <w:tabs>
                <w:tab w:val="decimal" w:pos="1470"/>
              </w:tabs>
              <w:spacing w:line="340" w:lineRule="exact"/>
              <w:ind w:left="-18"/>
              <w:rPr>
                <w:rFonts w:ascii="Arial" w:hAnsi="Arial" w:cs="Arial"/>
                <w:sz w:val="22"/>
                <w:szCs w:val="22"/>
              </w:rPr>
            </w:pPr>
            <w:r w:rsidRPr="009F2903">
              <w:rPr>
                <w:rFonts w:ascii="Arial" w:hAnsi="Arial" w:cs="Arial"/>
                <w:sz w:val="22"/>
                <w:szCs w:val="22"/>
              </w:rPr>
              <w:t>(314,110)</w:t>
            </w:r>
          </w:p>
        </w:tc>
      </w:tr>
      <w:tr w:rsidR="004C06C2" w:rsidRPr="0006468E" w14:paraId="4F3B7D39" w14:textId="77777777" w:rsidTr="001603F7">
        <w:tc>
          <w:tcPr>
            <w:tcW w:w="5310" w:type="dxa"/>
          </w:tcPr>
          <w:p w14:paraId="6F2E84BA" w14:textId="33B104E6" w:rsidR="004C06C2" w:rsidRPr="0006468E" w:rsidRDefault="004C06C2" w:rsidP="004C06C2">
            <w:pPr>
              <w:spacing w:line="340" w:lineRule="exact"/>
              <w:ind w:left="293" w:right="-108" w:hanging="284"/>
              <w:rPr>
                <w:rFonts w:ascii="Arial" w:hAnsi="Arial" w:cs="Arial"/>
                <w:sz w:val="22"/>
                <w:szCs w:val="22"/>
              </w:rPr>
            </w:pPr>
            <w:r w:rsidRPr="0006468E">
              <w:rPr>
                <w:rFonts w:ascii="Arial" w:hAnsi="Arial" w:cs="Arial"/>
                <w:sz w:val="22"/>
                <w:szCs w:val="22"/>
              </w:rPr>
              <w:t>Balance as at end of year</w:t>
            </w:r>
          </w:p>
        </w:tc>
        <w:tc>
          <w:tcPr>
            <w:tcW w:w="1845" w:type="dxa"/>
          </w:tcPr>
          <w:p w14:paraId="66A6B859" w14:textId="14597346" w:rsidR="004C06C2" w:rsidRPr="0006468E" w:rsidRDefault="00561AD5" w:rsidP="004C06C2">
            <w:pPr>
              <w:pBdr>
                <w:bottom w:val="double" w:sz="4" w:space="1" w:color="auto"/>
              </w:pBdr>
              <w:tabs>
                <w:tab w:val="decimal" w:pos="1470"/>
              </w:tabs>
              <w:spacing w:line="340" w:lineRule="exact"/>
              <w:ind w:left="-18"/>
              <w:rPr>
                <w:rFonts w:ascii="Arial" w:hAnsi="Arial" w:cs="Arial"/>
                <w:sz w:val="22"/>
                <w:szCs w:val="22"/>
              </w:rPr>
            </w:pPr>
            <w:r>
              <w:rPr>
                <w:rFonts w:ascii="Arial" w:hAnsi="Arial" w:cs="Arial"/>
                <w:sz w:val="22"/>
                <w:szCs w:val="22"/>
              </w:rPr>
              <w:t>-</w:t>
            </w:r>
          </w:p>
        </w:tc>
        <w:tc>
          <w:tcPr>
            <w:tcW w:w="1845" w:type="dxa"/>
          </w:tcPr>
          <w:p w14:paraId="24FB1403" w14:textId="2095B48A" w:rsidR="004C06C2" w:rsidRPr="0006468E" w:rsidRDefault="004C06C2" w:rsidP="004C06C2">
            <w:pPr>
              <w:pBdr>
                <w:bottom w:val="double" w:sz="4" w:space="1" w:color="auto"/>
              </w:pBdr>
              <w:tabs>
                <w:tab w:val="decimal" w:pos="1470"/>
              </w:tabs>
              <w:spacing w:line="340" w:lineRule="exact"/>
              <w:ind w:left="-18"/>
              <w:rPr>
                <w:rFonts w:ascii="Arial" w:hAnsi="Arial" w:cs="Arial"/>
                <w:sz w:val="22"/>
                <w:szCs w:val="22"/>
              </w:rPr>
            </w:pPr>
            <w:r w:rsidRPr="009F2903">
              <w:rPr>
                <w:rFonts w:ascii="Arial" w:hAnsi="Arial" w:cs="Arial"/>
                <w:sz w:val="22"/>
                <w:szCs w:val="22"/>
              </w:rPr>
              <w:t>6,943</w:t>
            </w:r>
          </w:p>
        </w:tc>
      </w:tr>
    </w:tbl>
    <w:p w14:paraId="3D163BD6" w14:textId="2F068A4B" w:rsidR="00487CB1" w:rsidRDefault="0078652A" w:rsidP="00487CB1">
      <w:pPr>
        <w:tabs>
          <w:tab w:val="left" w:pos="2160"/>
          <w:tab w:val="right" w:pos="6480"/>
          <w:tab w:val="right" w:pos="8640"/>
        </w:tabs>
        <w:spacing w:before="120" w:after="120" w:line="380" w:lineRule="exact"/>
        <w:ind w:left="540"/>
        <w:jc w:val="thaiDistribute"/>
        <w:rPr>
          <w:rFonts w:ascii="Arial" w:hAnsi="Arial"/>
          <w:sz w:val="22"/>
          <w:szCs w:val="22"/>
          <w:highlight w:val="cyan"/>
        </w:rPr>
      </w:pPr>
      <w:r w:rsidRPr="0006468E">
        <w:rPr>
          <w:rFonts w:ascii="Arial" w:hAnsi="Arial" w:cs="Arial"/>
          <w:sz w:val="22"/>
          <w:szCs w:val="22"/>
        </w:rPr>
        <w:t xml:space="preserve">The loans are secured by the Company. The Company is required to maintain direct and indirect shareholding proportion in the subsidiaries as specified in the agreements. </w:t>
      </w:r>
      <w:r w:rsidR="00487CB1" w:rsidRPr="008F1613">
        <w:rPr>
          <w:rFonts w:ascii="Arial" w:hAnsi="Arial"/>
          <w:sz w:val="22"/>
          <w:szCs w:val="22"/>
        </w:rPr>
        <w:t xml:space="preserve">The loan agreement contain several covenants </w:t>
      </w:r>
      <w:r w:rsidR="00487CB1" w:rsidRPr="001D2EF5">
        <w:rPr>
          <w:rFonts w:ascii="Arial" w:hAnsi="Arial" w:cs="Arial"/>
          <w:sz w:val="22"/>
          <w:szCs w:val="22"/>
        </w:rPr>
        <w:t xml:space="preserve">which, among other things, require the </w:t>
      </w:r>
      <w:r w:rsidR="005C172E" w:rsidRPr="001D2EF5">
        <w:rPr>
          <w:rFonts w:ascii="Arial" w:hAnsi="Arial" w:cs="Arial"/>
          <w:sz w:val="22"/>
          <w:szCs w:val="22"/>
        </w:rPr>
        <w:t>subsidiary</w:t>
      </w:r>
      <w:r w:rsidR="00487CB1" w:rsidRPr="001D2EF5">
        <w:rPr>
          <w:rFonts w:ascii="Arial" w:hAnsi="Arial" w:cs="Arial"/>
          <w:sz w:val="22"/>
          <w:szCs w:val="22"/>
        </w:rPr>
        <w:t xml:space="preserve"> to main</w:t>
      </w:r>
      <w:bookmarkStart w:id="18" w:name="Note23_LT_Loan"/>
      <w:bookmarkEnd w:id="18"/>
      <w:r w:rsidR="00487CB1" w:rsidRPr="001D2EF5">
        <w:rPr>
          <w:rFonts w:ascii="Arial" w:hAnsi="Arial" w:cs="Arial"/>
          <w:sz w:val="22"/>
          <w:szCs w:val="22"/>
        </w:rPr>
        <w:t>tain debt-to-equity ratio at the rate prescribed in the agreement.</w:t>
      </w:r>
      <w:r w:rsidR="00487CB1" w:rsidRPr="001D2EF5">
        <w:rPr>
          <w:rFonts w:ascii="Arial" w:hAnsi="Arial" w:cs="Arial" w:hint="cs"/>
          <w:sz w:val="22"/>
          <w:szCs w:val="22"/>
          <w:cs/>
        </w:rPr>
        <w:t xml:space="preserve"> </w:t>
      </w:r>
      <w:r w:rsidR="00487CB1" w:rsidRPr="001D2EF5">
        <w:rPr>
          <w:rFonts w:ascii="Arial" w:hAnsi="Arial" w:cs="Arial"/>
          <w:sz w:val="22"/>
          <w:szCs w:val="22"/>
        </w:rPr>
        <w:t xml:space="preserve">The covenants are tested </w:t>
      </w:r>
      <w:r w:rsidR="00B20DEA" w:rsidRPr="001D2EF5">
        <w:rPr>
          <w:rFonts w:ascii="Arial" w:hAnsi="Arial" w:cs="Arial"/>
          <w:sz w:val="22"/>
          <w:szCs w:val="22"/>
        </w:rPr>
        <w:t xml:space="preserve">as at </w:t>
      </w:r>
      <w:r w:rsidR="00487CB1" w:rsidRPr="001D2EF5">
        <w:rPr>
          <w:rFonts w:ascii="Arial" w:hAnsi="Arial" w:cs="Arial"/>
          <w:sz w:val="22"/>
          <w:szCs w:val="22"/>
        </w:rPr>
        <w:t xml:space="preserve">31 December </w:t>
      </w:r>
      <w:r w:rsidR="00B20DEA" w:rsidRPr="001D2EF5">
        <w:rPr>
          <w:rFonts w:ascii="Arial" w:hAnsi="Arial" w:cs="Arial"/>
          <w:sz w:val="22"/>
          <w:szCs w:val="22"/>
        </w:rPr>
        <w:t>2024</w:t>
      </w:r>
      <w:r w:rsidR="00487CB1" w:rsidRPr="001D2EF5">
        <w:rPr>
          <w:rFonts w:ascii="Arial" w:hAnsi="Arial" w:cs="Arial"/>
          <w:sz w:val="22"/>
          <w:szCs w:val="22"/>
        </w:rPr>
        <w:t>. The Group has no indication that it will have difficulty complying with these covenants</w:t>
      </w:r>
      <w:r w:rsidR="00487CB1" w:rsidRPr="001D2EF5">
        <w:rPr>
          <w:rFonts w:ascii="Arial" w:hAnsi="Arial" w:cs="Arial" w:hint="cs"/>
          <w:sz w:val="22"/>
          <w:szCs w:val="22"/>
          <w:cs/>
        </w:rPr>
        <w:t xml:space="preserve"> </w:t>
      </w:r>
      <w:r w:rsidR="00487CB1" w:rsidRPr="001D2EF5">
        <w:rPr>
          <w:rFonts w:ascii="Arial" w:hAnsi="Arial" w:cs="Arial"/>
          <w:sz w:val="22"/>
          <w:szCs w:val="22"/>
        </w:rPr>
        <w:t>within the twelve months after the reporting period.</w:t>
      </w:r>
    </w:p>
    <w:p w14:paraId="312BA0A3" w14:textId="3BDCFD64" w:rsidR="00F42CB0" w:rsidRPr="0006468E" w:rsidRDefault="00F42CB0" w:rsidP="00F42CB0">
      <w:pPr>
        <w:spacing w:before="120" w:after="120" w:line="380" w:lineRule="exact"/>
        <w:ind w:left="547"/>
        <w:jc w:val="thaiDistribute"/>
        <w:rPr>
          <w:rFonts w:ascii="Arial" w:hAnsi="Arial" w:cstheme="minorBidi"/>
          <w:sz w:val="22"/>
          <w:szCs w:val="22"/>
          <w:cs/>
        </w:rPr>
      </w:pPr>
      <w:r w:rsidRPr="0096516A">
        <w:rPr>
          <w:rFonts w:ascii="Arial" w:hAnsi="Arial" w:cs="Arial"/>
          <w:sz w:val="22"/>
          <w:szCs w:val="22"/>
        </w:rPr>
        <w:t xml:space="preserve">As at 31 December </w:t>
      </w:r>
      <w:r w:rsidR="005970EB">
        <w:rPr>
          <w:rFonts w:ascii="Arial" w:hAnsi="Arial" w:cs="Arial"/>
          <w:sz w:val="22"/>
          <w:szCs w:val="22"/>
        </w:rPr>
        <w:t>2025</w:t>
      </w:r>
      <w:r w:rsidR="008E0B9A">
        <w:rPr>
          <w:rFonts w:ascii="Arial" w:hAnsi="Arial" w:cs="Arial"/>
          <w:sz w:val="22"/>
          <w:szCs w:val="22"/>
        </w:rPr>
        <w:t xml:space="preserve"> and </w:t>
      </w:r>
      <w:r w:rsidR="000B44D1">
        <w:rPr>
          <w:rFonts w:ascii="Arial" w:hAnsi="Arial" w:cs="Arial"/>
          <w:sz w:val="22"/>
          <w:szCs w:val="22"/>
        </w:rPr>
        <w:t>2024</w:t>
      </w:r>
      <w:r w:rsidRPr="0096516A">
        <w:rPr>
          <w:rFonts w:ascii="Arial" w:hAnsi="Arial" w:cs="Arial"/>
          <w:sz w:val="22"/>
          <w:szCs w:val="22"/>
        </w:rPr>
        <w:t xml:space="preserve">, </w:t>
      </w:r>
      <w:r w:rsidR="003E3D57">
        <w:rPr>
          <w:rFonts w:ascii="Arial" w:hAnsi="Arial" w:cs="Arial"/>
          <w:sz w:val="22"/>
          <w:szCs w:val="22"/>
        </w:rPr>
        <w:t>the Group has no</w:t>
      </w:r>
      <w:r w:rsidR="003E3D57" w:rsidRPr="0096516A">
        <w:rPr>
          <w:rFonts w:ascii="Arial" w:hAnsi="Arial" w:cs="Arial"/>
          <w:sz w:val="22"/>
          <w:szCs w:val="22"/>
        </w:rPr>
        <w:t xml:space="preserve"> long-term credit facilities which has not yet been drawn down</w:t>
      </w:r>
      <w:r w:rsidR="003E3D57">
        <w:rPr>
          <w:rFonts w:ascii="Arial" w:hAnsi="Arial" w:cs="Arial"/>
          <w:sz w:val="22"/>
          <w:szCs w:val="22"/>
        </w:rPr>
        <w:t>.</w:t>
      </w:r>
    </w:p>
    <w:p w14:paraId="2666D171" w14:textId="469E492A" w:rsidR="006177B8" w:rsidRPr="0006468E" w:rsidRDefault="00685626" w:rsidP="006177B8">
      <w:pPr>
        <w:spacing w:before="120" w:after="120" w:line="380" w:lineRule="exact"/>
        <w:ind w:left="547" w:hanging="547"/>
        <w:jc w:val="both"/>
        <w:rPr>
          <w:rFonts w:ascii="Arial" w:hAnsi="Arial" w:cs="Arial"/>
          <w:b/>
          <w:bCs/>
          <w:sz w:val="22"/>
          <w:szCs w:val="22"/>
        </w:rPr>
      </w:pPr>
      <w:r w:rsidRPr="0006468E">
        <w:rPr>
          <w:rFonts w:ascii="Arial" w:hAnsi="Arial" w:cs="Arial"/>
          <w:b/>
          <w:bCs/>
          <w:sz w:val="22"/>
          <w:szCs w:val="22"/>
        </w:rPr>
        <w:t>2</w:t>
      </w:r>
      <w:r w:rsidR="005E2CD4">
        <w:rPr>
          <w:rFonts w:ascii="Arial" w:hAnsi="Arial" w:cs="Arial"/>
          <w:b/>
          <w:bCs/>
          <w:sz w:val="22"/>
          <w:szCs w:val="22"/>
        </w:rPr>
        <w:t>8</w:t>
      </w:r>
      <w:r w:rsidR="006177B8" w:rsidRPr="0006468E">
        <w:rPr>
          <w:rFonts w:ascii="Arial" w:hAnsi="Arial" w:cs="Arial"/>
          <w:b/>
          <w:bCs/>
          <w:sz w:val="22"/>
          <w:szCs w:val="22"/>
        </w:rPr>
        <w:t>.</w:t>
      </w:r>
      <w:r w:rsidR="006177B8" w:rsidRPr="0006468E">
        <w:rPr>
          <w:rFonts w:ascii="Arial" w:hAnsi="Arial" w:cs="Arial"/>
          <w:b/>
          <w:bCs/>
          <w:sz w:val="22"/>
          <w:szCs w:val="22"/>
        </w:rPr>
        <w:tab/>
        <w:t>Other current liabilities</w:t>
      </w:r>
    </w:p>
    <w:p w14:paraId="517DB18B" w14:textId="01C97494" w:rsidR="006177B8" w:rsidRPr="0006468E" w:rsidRDefault="006177B8" w:rsidP="00547D09">
      <w:pPr>
        <w:tabs>
          <w:tab w:val="left" w:pos="1440"/>
        </w:tabs>
        <w:spacing w:before="120" w:line="380" w:lineRule="exact"/>
        <w:ind w:left="547" w:right="58" w:hanging="547"/>
        <w:jc w:val="both"/>
        <w:outlineLvl w:val="0"/>
        <w:rPr>
          <w:rFonts w:ascii="Arial" w:hAnsi="Arial" w:cs="Arial"/>
          <w:sz w:val="22"/>
          <w:szCs w:val="22"/>
        </w:rPr>
      </w:pPr>
      <w:r w:rsidRPr="0006468E">
        <w:rPr>
          <w:rFonts w:ascii="Arial" w:hAnsi="Arial" w:cs="Arial"/>
          <w:sz w:val="22"/>
          <w:szCs w:val="22"/>
        </w:rPr>
        <w:tab/>
        <w:t xml:space="preserve">Other current liabilities as at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comprise the following:</w:t>
      </w:r>
    </w:p>
    <w:p w14:paraId="5E110500" w14:textId="77777777" w:rsidR="006177B8" w:rsidRPr="0006468E" w:rsidRDefault="006177B8" w:rsidP="006177B8">
      <w:pPr>
        <w:tabs>
          <w:tab w:val="left" w:pos="900"/>
        </w:tabs>
        <w:spacing w:line="360" w:lineRule="exact"/>
        <w:ind w:left="360" w:right="52" w:hanging="360"/>
        <w:jc w:val="right"/>
        <w:rPr>
          <w:rFonts w:ascii="Arial" w:hAnsi="Arial" w:cs="Arial"/>
          <w:sz w:val="18"/>
          <w:szCs w:val="18"/>
        </w:rPr>
      </w:pPr>
      <w:r w:rsidRPr="0006468E">
        <w:rPr>
          <w:rFonts w:ascii="Arial" w:hAnsi="Arial" w:cs="Arial"/>
          <w:sz w:val="18"/>
          <w:szCs w:val="18"/>
        </w:rPr>
        <w:t>(Unit: Baht)</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272D88" w:rsidRPr="0006468E" w14:paraId="3E1DA096" w14:textId="77777777" w:rsidTr="00547D09">
        <w:tc>
          <w:tcPr>
            <w:tcW w:w="3420" w:type="dxa"/>
          </w:tcPr>
          <w:p w14:paraId="4DF9B33B" w14:textId="77777777" w:rsidR="006177B8" w:rsidRPr="0006468E" w:rsidRDefault="006177B8" w:rsidP="00A651F7">
            <w:pPr>
              <w:spacing w:line="380" w:lineRule="exact"/>
              <w:ind w:right="-18"/>
              <w:jc w:val="both"/>
              <w:rPr>
                <w:rFonts w:ascii="Arial" w:hAnsi="Arial" w:cs="Arial"/>
                <w:sz w:val="18"/>
                <w:szCs w:val="18"/>
              </w:rPr>
            </w:pPr>
          </w:p>
        </w:tc>
        <w:tc>
          <w:tcPr>
            <w:tcW w:w="2835" w:type="dxa"/>
            <w:gridSpan w:val="2"/>
          </w:tcPr>
          <w:p w14:paraId="7F5DBD4A" w14:textId="77777777" w:rsidR="006177B8" w:rsidRPr="0006468E" w:rsidRDefault="006177B8" w:rsidP="00A651F7">
            <w:pPr>
              <w:pBdr>
                <w:bottom w:val="single" w:sz="6" w:space="1" w:color="auto"/>
              </w:pBdr>
              <w:spacing w:line="380" w:lineRule="exact"/>
              <w:jc w:val="center"/>
              <w:rPr>
                <w:rFonts w:ascii="Arial" w:hAnsi="Arial" w:cs="Arial"/>
                <w:spacing w:val="-4"/>
                <w:sz w:val="18"/>
                <w:szCs w:val="18"/>
              </w:rPr>
            </w:pPr>
            <w:r w:rsidRPr="0006468E">
              <w:rPr>
                <w:rFonts w:ascii="Arial" w:hAnsi="Arial" w:cs="Arial"/>
                <w:spacing w:val="-4"/>
                <w:sz w:val="18"/>
                <w:szCs w:val="18"/>
              </w:rPr>
              <w:t>Consolidated financial statements</w:t>
            </w:r>
          </w:p>
        </w:tc>
        <w:tc>
          <w:tcPr>
            <w:tcW w:w="2835" w:type="dxa"/>
            <w:gridSpan w:val="2"/>
          </w:tcPr>
          <w:p w14:paraId="4A33BE70" w14:textId="77777777" w:rsidR="006177B8" w:rsidRPr="0006468E" w:rsidRDefault="006177B8" w:rsidP="00A651F7">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01319D10" w14:textId="77777777" w:rsidTr="00547D09">
        <w:tc>
          <w:tcPr>
            <w:tcW w:w="3420" w:type="dxa"/>
          </w:tcPr>
          <w:p w14:paraId="11A6626D" w14:textId="77777777" w:rsidR="006177B8" w:rsidRPr="0006468E" w:rsidRDefault="006177B8" w:rsidP="00A651F7">
            <w:pPr>
              <w:spacing w:line="380" w:lineRule="exact"/>
              <w:ind w:right="-18"/>
              <w:jc w:val="both"/>
              <w:rPr>
                <w:rFonts w:ascii="Arial" w:hAnsi="Arial" w:cs="Arial"/>
                <w:sz w:val="18"/>
                <w:szCs w:val="18"/>
              </w:rPr>
            </w:pPr>
          </w:p>
        </w:tc>
        <w:tc>
          <w:tcPr>
            <w:tcW w:w="1417" w:type="dxa"/>
          </w:tcPr>
          <w:p w14:paraId="371AB176" w14:textId="62092D6C" w:rsidR="006177B8" w:rsidRPr="0006468E" w:rsidRDefault="005970EB"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2025</w:t>
            </w:r>
          </w:p>
        </w:tc>
        <w:tc>
          <w:tcPr>
            <w:tcW w:w="1418" w:type="dxa"/>
          </w:tcPr>
          <w:p w14:paraId="1616C8BF" w14:textId="53877B38" w:rsidR="006177B8" w:rsidRPr="0006468E" w:rsidRDefault="000B44D1"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417" w:type="dxa"/>
          </w:tcPr>
          <w:p w14:paraId="032008CE" w14:textId="1BC8C63E" w:rsidR="006177B8" w:rsidRPr="0006468E" w:rsidRDefault="005970EB"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2025</w:t>
            </w:r>
          </w:p>
        </w:tc>
        <w:tc>
          <w:tcPr>
            <w:tcW w:w="1418" w:type="dxa"/>
          </w:tcPr>
          <w:p w14:paraId="7EFE69E6" w14:textId="7CF3CA4A" w:rsidR="006177B8" w:rsidRPr="0006468E" w:rsidRDefault="000B44D1" w:rsidP="00A651F7">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r>
      <w:tr w:rsidR="00601414" w:rsidRPr="004B5934" w14:paraId="5964231C" w14:textId="77777777" w:rsidTr="001603F7">
        <w:tc>
          <w:tcPr>
            <w:tcW w:w="3420" w:type="dxa"/>
          </w:tcPr>
          <w:p w14:paraId="676326A2" w14:textId="668CDC0D" w:rsidR="00601414" w:rsidRPr="004B5934" w:rsidRDefault="00601414" w:rsidP="00601414">
            <w:pPr>
              <w:spacing w:line="380" w:lineRule="exact"/>
              <w:ind w:right="-249"/>
              <w:rPr>
                <w:rFonts w:ascii="Arial" w:hAnsi="Arial" w:cs="Arial"/>
                <w:sz w:val="18"/>
                <w:szCs w:val="18"/>
              </w:rPr>
            </w:pPr>
            <w:r w:rsidRPr="004B5934">
              <w:rPr>
                <w:rFonts w:ascii="Arial" w:hAnsi="Arial" w:cs="Arial"/>
                <w:sz w:val="18"/>
                <w:szCs w:val="18"/>
              </w:rPr>
              <w:t>Unearned revenue</w:t>
            </w:r>
          </w:p>
        </w:tc>
        <w:tc>
          <w:tcPr>
            <w:tcW w:w="1417" w:type="dxa"/>
          </w:tcPr>
          <w:p w14:paraId="61CDFB0E" w14:textId="41D295C2"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50,264,956</w:t>
            </w:r>
          </w:p>
        </w:tc>
        <w:tc>
          <w:tcPr>
            <w:tcW w:w="1418" w:type="dxa"/>
          </w:tcPr>
          <w:p w14:paraId="36252419" w14:textId="08835AB5"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44,599,883</w:t>
            </w:r>
          </w:p>
        </w:tc>
        <w:tc>
          <w:tcPr>
            <w:tcW w:w="1417" w:type="dxa"/>
          </w:tcPr>
          <w:p w14:paraId="49E6AF05" w14:textId="393C49D0"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418" w:type="dxa"/>
          </w:tcPr>
          <w:p w14:paraId="31D527C9" w14:textId="782FE904"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601414" w:rsidRPr="004B5934" w14:paraId="54655480" w14:textId="77777777" w:rsidTr="001603F7">
        <w:tc>
          <w:tcPr>
            <w:tcW w:w="3420" w:type="dxa"/>
          </w:tcPr>
          <w:p w14:paraId="583C1897" w14:textId="77777777" w:rsidR="00601414" w:rsidRPr="004B5934" w:rsidRDefault="00601414" w:rsidP="00601414">
            <w:pPr>
              <w:spacing w:line="380" w:lineRule="exact"/>
              <w:ind w:right="-249"/>
              <w:rPr>
                <w:rFonts w:ascii="Arial" w:hAnsi="Arial" w:cs="Arial"/>
                <w:sz w:val="18"/>
                <w:szCs w:val="18"/>
              </w:rPr>
            </w:pPr>
            <w:r w:rsidRPr="004B5934">
              <w:rPr>
                <w:rFonts w:ascii="Arial" w:hAnsi="Arial" w:cs="Arial"/>
                <w:sz w:val="18"/>
                <w:szCs w:val="18"/>
              </w:rPr>
              <w:t>Deposit - property development project</w:t>
            </w:r>
          </w:p>
        </w:tc>
        <w:tc>
          <w:tcPr>
            <w:tcW w:w="1417" w:type="dxa"/>
          </w:tcPr>
          <w:p w14:paraId="14883AB7" w14:textId="0CC92E10"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119,609,125</w:t>
            </w:r>
          </w:p>
        </w:tc>
        <w:tc>
          <w:tcPr>
            <w:tcW w:w="1418" w:type="dxa"/>
          </w:tcPr>
          <w:p w14:paraId="49413A7F" w14:textId="2FFFFF48"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133,976,925</w:t>
            </w:r>
          </w:p>
        </w:tc>
        <w:tc>
          <w:tcPr>
            <w:tcW w:w="1417" w:type="dxa"/>
          </w:tcPr>
          <w:p w14:paraId="666E06EE" w14:textId="58E878DE"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418" w:type="dxa"/>
          </w:tcPr>
          <w:p w14:paraId="260CCEC6" w14:textId="05A67945"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601414" w:rsidRPr="004B5934" w14:paraId="390BA965" w14:textId="77777777" w:rsidTr="001603F7">
        <w:tc>
          <w:tcPr>
            <w:tcW w:w="3420" w:type="dxa"/>
          </w:tcPr>
          <w:p w14:paraId="4E6792C8" w14:textId="77777777" w:rsidR="00601414" w:rsidRPr="004B5934" w:rsidRDefault="00601414" w:rsidP="00601414">
            <w:pPr>
              <w:spacing w:line="380" w:lineRule="exact"/>
              <w:ind w:right="-249"/>
              <w:rPr>
                <w:rFonts w:ascii="Arial" w:hAnsi="Arial" w:cs="Arial"/>
                <w:sz w:val="18"/>
                <w:szCs w:val="18"/>
              </w:rPr>
            </w:pPr>
            <w:r w:rsidRPr="004B5934">
              <w:rPr>
                <w:rFonts w:ascii="Arial" w:hAnsi="Arial" w:cs="Arial"/>
                <w:sz w:val="18"/>
                <w:szCs w:val="18"/>
              </w:rPr>
              <w:t>Deposit</w:t>
            </w:r>
          </w:p>
        </w:tc>
        <w:tc>
          <w:tcPr>
            <w:tcW w:w="1417" w:type="dxa"/>
          </w:tcPr>
          <w:p w14:paraId="7676EC27" w14:textId="2E9C7A9A"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100,785,463</w:t>
            </w:r>
          </w:p>
        </w:tc>
        <w:tc>
          <w:tcPr>
            <w:tcW w:w="1418" w:type="dxa"/>
          </w:tcPr>
          <w:p w14:paraId="4B4E8AC7" w14:textId="612165A4"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31,710,465</w:t>
            </w:r>
          </w:p>
        </w:tc>
        <w:tc>
          <w:tcPr>
            <w:tcW w:w="1417" w:type="dxa"/>
          </w:tcPr>
          <w:p w14:paraId="1F2EE2D1" w14:textId="6971C15A"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418" w:type="dxa"/>
          </w:tcPr>
          <w:p w14:paraId="64C01C54" w14:textId="7C6AE4A3"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601414" w:rsidRPr="004B5934" w14:paraId="1460D803" w14:textId="77777777" w:rsidTr="001603F7">
        <w:tc>
          <w:tcPr>
            <w:tcW w:w="3420" w:type="dxa"/>
          </w:tcPr>
          <w:p w14:paraId="0F6E4A3B" w14:textId="77777777" w:rsidR="00601414" w:rsidRPr="004B5934" w:rsidRDefault="00601414" w:rsidP="00601414">
            <w:pPr>
              <w:spacing w:line="380" w:lineRule="exact"/>
              <w:ind w:right="-249"/>
              <w:rPr>
                <w:rFonts w:ascii="Arial" w:hAnsi="Arial" w:cs="Arial"/>
                <w:sz w:val="18"/>
                <w:szCs w:val="18"/>
                <w:cs/>
              </w:rPr>
            </w:pPr>
            <w:r w:rsidRPr="004B5934">
              <w:rPr>
                <w:rFonts w:ascii="Arial" w:hAnsi="Arial" w:cs="Arial"/>
                <w:sz w:val="18"/>
                <w:szCs w:val="18"/>
              </w:rPr>
              <w:t>Unearned property tax</w:t>
            </w:r>
          </w:p>
        </w:tc>
        <w:tc>
          <w:tcPr>
            <w:tcW w:w="1417" w:type="dxa"/>
          </w:tcPr>
          <w:p w14:paraId="1522784D" w14:textId="64DB2A24"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theme="minorBidi"/>
                <w:sz w:val="18"/>
                <w:szCs w:val="18"/>
              </w:rPr>
              <w:t>444,467,540</w:t>
            </w:r>
          </w:p>
        </w:tc>
        <w:tc>
          <w:tcPr>
            <w:tcW w:w="1418" w:type="dxa"/>
          </w:tcPr>
          <w:p w14:paraId="666DE4A8" w14:textId="4D6D2C5E"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316,198,516</w:t>
            </w:r>
          </w:p>
        </w:tc>
        <w:tc>
          <w:tcPr>
            <w:tcW w:w="1417" w:type="dxa"/>
          </w:tcPr>
          <w:p w14:paraId="20E9F433" w14:textId="2B7B9C7A"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300,522,159</w:t>
            </w:r>
          </w:p>
        </w:tc>
        <w:tc>
          <w:tcPr>
            <w:tcW w:w="1418" w:type="dxa"/>
          </w:tcPr>
          <w:p w14:paraId="4A4A02F9" w14:textId="3D74C86A"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245,050,447</w:t>
            </w:r>
          </w:p>
        </w:tc>
      </w:tr>
      <w:tr w:rsidR="00601414" w:rsidRPr="004B5934" w14:paraId="34F7FA56" w14:textId="77777777" w:rsidTr="001603F7">
        <w:tc>
          <w:tcPr>
            <w:tcW w:w="3420" w:type="dxa"/>
          </w:tcPr>
          <w:p w14:paraId="624B9E7D" w14:textId="77777777" w:rsidR="00601414" w:rsidRPr="004B5934" w:rsidRDefault="00601414" w:rsidP="00601414">
            <w:pPr>
              <w:spacing w:line="380" w:lineRule="exact"/>
              <w:ind w:right="-249"/>
              <w:rPr>
                <w:rFonts w:ascii="Arial" w:hAnsi="Arial" w:cs="Arial"/>
                <w:sz w:val="18"/>
                <w:szCs w:val="18"/>
                <w:cs/>
              </w:rPr>
            </w:pPr>
            <w:r w:rsidRPr="004B5934">
              <w:rPr>
                <w:rFonts w:ascii="Arial" w:hAnsi="Arial" w:cs="Arial"/>
                <w:sz w:val="18"/>
                <w:szCs w:val="18"/>
              </w:rPr>
              <w:t>Unearned output tax</w:t>
            </w:r>
          </w:p>
        </w:tc>
        <w:tc>
          <w:tcPr>
            <w:tcW w:w="1417" w:type="dxa"/>
          </w:tcPr>
          <w:p w14:paraId="0A0C127B" w14:textId="0BFDF7B8"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21,441,480</w:t>
            </w:r>
          </w:p>
        </w:tc>
        <w:tc>
          <w:tcPr>
            <w:tcW w:w="1418" w:type="dxa"/>
          </w:tcPr>
          <w:p w14:paraId="0C2DAFD6" w14:textId="2CFC4B53"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35,848,239</w:t>
            </w:r>
          </w:p>
        </w:tc>
        <w:tc>
          <w:tcPr>
            <w:tcW w:w="1417" w:type="dxa"/>
          </w:tcPr>
          <w:p w14:paraId="4FBF4C3B" w14:textId="71FE1BA5"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4,027,700</w:t>
            </w:r>
          </w:p>
        </w:tc>
        <w:tc>
          <w:tcPr>
            <w:tcW w:w="1418" w:type="dxa"/>
          </w:tcPr>
          <w:p w14:paraId="78DC42B4" w14:textId="6575C269"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3,045,223</w:t>
            </w:r>
          </w:p>
        </w:tc>
      </w:tr>
      <w:tr w:rsidR="00601414" w:rsidRPr="004B5934" w14:paraId="77E58CEF" w14:textId="77777777" w:rsidTr="001603F7">
        <w:trPr>
          <w:trHeight w:val="93"/>
        </w:trPr>
        <w:tc>
          <w:tcPr>
            <w:tcW w:w="3420" w:type="dxa"/>
          </w:tcPr>
          <w:p w14:paraId="284B9454" w14:textId="50F51BB3" w:rsidR="00601414" w:rsidRPr="004B5934" w:rsidRDefault="00601414" w:rsidP="00601414">
            <w:pPr>
              <w:spacing w:line="380" w:lineRule="exact"/>
              <w:ind w:right="-249"/>
              <w:rPr>
                <w:rFonts w:ascii="Arial" w:hAnsi="Arial" w:cs="Arial"/>
                <w:sz w:val="18"/>
                <w:szCs w:val="18"/>
              </w:rPr>
            </w:pPr>
            <w:r w:rsidRPr="004B5934">
              <w:rPr>
                <w:rFonts w:ascii="Arial" w:hAnsi="Arial" w:cs="Arial"/>
                <w:sz w:val="18"/>
                <w:szCs w:val="18"/>
              </w:rPr>
              <w:t>Unearned interest</w:t>
            </w:r>
          </w:p>
        </w:tc>
        <w:tc>
          <w:tcPr>
            <w:tcW w:w="1417" w:type="dxa"/>
          </w:tcPr>
          <w:p w14:paraId="7686213F" w14:textId="704CA676"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150,820,889</w:t>
            </w:r>
          </w:p>
        </w:tc>
        <w:tc>
          <w:tcPr>
            <w:tcW w:w="1418" w:type="dxa"/>
          </w:tcPr>
          <w:p w14:paraId="12B659B6" w14:textId="3ABA7778"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84,067,842</w:t>
            </w:r>
          </w:p>
        </w:tc>
        <w:tc>
          <w:tcPr>
            <w:tcW w:w="1417" w:type="dxa"/>
          </w:tcPr>
          <w:p w14:paraId="789C5D47" w14:textId="3C7782ED"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w:t>
            </w:r>
          </w:p>
        </w:tc>
        <w:tc>
          <w:tcPr>
            <w:tcW w:w="1418" w:type="dxa"/>
          </w:tcPr>
          <w:p w14:paraId="21B3558B" w14:textId="0F83AD1F"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w:t>
            </w:r>
          </w:p>
        </w:tc>
      </w:tr>
      <w:tr w:rsidR="00601414" w:rsidRPr="004B5934" w14:paraId="100B9171" w14:textId="77777777" w:rsidTr="001603F7">
        <w:trPr>
          <w:trHeight w:val="93"/>
        </w:trPr>
        <w:tc>
          <w:tcPr>
            <w:tcW w:w="3420" w:type="dxa"/>
          </w:tcPr>
          <w:p w14:paraId="3C5CAC0E" w14:textId="77777777" w:rsidR="00601414" w:rsidRPr="004B5934" w:rsidRDefault="00601414" w:rsidP="00601414">
            <w:pPr>
              <w:spacing w:line="380" w:lineRule="exact"/>
              <w:ind w:right="-249"/>
              <w:rPr>
                <w:rFonts w:ascii="Arial" w:hAnsi="Arial" w:cs="Arial"/>
                <w:sz w:val="18"/>
                <w:szCs w:val="18"/>
              </w:rPr>
            </w:pPr>
            <w:r w:rsidRPr="004B5934">
              <w:rPr>
                <w:rFonts w:ascii="Arial" w:hAnsi="Arial" w:cs="Arial"/>
                <w:sz w:val="18"/>
                <w:szCs w:val="18"/>
              </w:rPr>
              <w:t xml:space="preserve">Accrued dividend </w:t>
            </w:r>
          </w:p>
        </w:tc>
        <w:tc>
          <w:tcPr>
            <w:tcW w:w="1417" w:type="dxa"/>
          </w:tcPr>
          <w:p w14:paraId="4A41590C" w14:textId="0FD815A9"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8,026,297</w:t>
            </w:r>
          </w:p>
        </w:tc>
        <w:tc>
          <w:tcPr>
            <w:tcW w:w="1418" w:type="dxa"/>
          </w:tcPr>
          <w:p w14:paraId="4801F188" w14:textId="170C1131" w:rsidR="00601414" w:rsidRPr="004B5934" w:rsidRDefault="00601414" w:rsidP="00601414">
            <w:pPr>
              <w:tabs>
                <w:tab w:val="decimal" w:pos="1155"/>
              </w:tabs>
              <w:spacing w:line="380" w:lineRule="exact"/>
              <w:ind w:right="-14"/>
              <w:rPr>
                <w:rFonts w:ascii="Arial" w:hAnsi="Arial" w:cs="Arial"/>
                <w:sz w:val="18"/>
                <w:szCs w:val="18"/>
              </w:rPr>
            </w:pPr>
            <w:r w:rsidRPr="00601414">
              <w:rPr>
                <w:rFonts w:ascii="Arial" w:hAnsi="Arial" w:cs="Arial"/>
                <w:sz w:val="18"/>
                <w:szCs w:val="18"/>
              </w:rPr>
              <w:t>5,677,737</w:t>
            </w:r>
          </w:p>
        </w:tc>
        <w:tc>
          <w:tcPr>
            <w:tcW w:w="1417" w:type="dxa"/>
          </w:tcPr>
          <w:p w14:paraId="0D9BD5E3" w14:textId="2C4E029F" w:rsidR="00601414" w:rsidRPr="004B5934" w:rsidRDefault="00601414" w:rsidP="00601414">
            <w:pPr>
              <w:tabs>
                <w:tab w:val="decimal" w:pos="1155"/>
              </w:tabs>
              <w:spacing w:line="380" w:lineRule="exact"/>
              <w:ind w:right="-14"/>
              <w:rPr>
                <w:rFonts w:ascii="Arial" w:hAnsi="Arial" w:cs="Arial"/>
                <w:sz w:val="18"/>
                <w:szCs w:val="18"/>
              </w:rPr>
            </w:pPr>
            <w:r>
              <w:rPr>
                <w:rFonts w:ascii="Arial" w:hAnsi="Arial" w:cs="Arial"/>
                <w:sz w:val="18"/>
                <w:szCs w:val="18"/>
              </w:rPr>
              <w:t>7,225,131</w:t>
            </w:r>
          </w:p>
        </w:tc>
        <w:tc>
          <w:tcPr>
            <w:tcW w:w="1418" w:type="dxa"/>
          </w:tcPr>
          <w:p w14:paraId="2E691306" w14:textId="7B0C780E" w:rsidR="00601414" w:rsidRPr="004B5934" w:rsidRDefault="00601414" w:rsidP="00601414">
            <w:pPr>
              <w:tabs>
                <w:tab w:val="decimal" w:pos="1155"/>
              </w:tabs>
              <w:spacing w:line="380" w:lineRule="exact"/>
              <w:ind w:right="-14"/>
              <w:rPr>
                <w:rFonts w:ascii="Arial" w:hAnsi="Arial" w:cs="Arial"/>
                <w:sz w:val="18"/>
                <w:szCs w:val="18"/>
              </w:rPr>
            </w:pPr>
            <w:r w:rsidRPr="004B5934">
              <w:rPr>
                <w:rFonts w:ascii="Arial" w:hAnsi="Arial" w:cs="Arial"/>
                <w:sz w:val="18"/>
                <w:szCs w:val="18"/>
              </w:rPr>
              <w:t>5,596,897</w:t>
            </w:r>
          </w:p>
        </w:tc>
      </w:tr>
      <w:tr w:rsidR="00220A2B" w:rsidRPr="004B5934" w14:paraId="7EEE1B1E" w14:textId="77777777" w:rsidTr="001603F7">
        <w:tc>
          <w:tcPr>
            <w:tcW w:w="3420" w:type="dxa"/>
          </w:tcPr>
          <w:p w14:paraId="26D761BC" w14:textId="77777777" w:rsidR="00220A2B" w:rsidRPr="004B5934" w:rsidRDefault="00220A2B" w:rsidP="00220A2B">
            <w:pPr>
              <w:spacing w:line="380" w:lineRule="exact"/>
              <w:ind w:right="-249"/>
              <w:rPr>
                <w:rFonts w:ascii="Arial" w:hAnsi="Arial" w:cs="Arial"/>
                <w:sz w:val="18"/>
                <w:szCs w:val="18"/>
              </w:rPr>
            </w:pPr>
            <w:r w:rsidRPr="004B5934">
              <w:rPr>
                <w:rFonts w:ascii="Arial" w:hAnsi="Arial" w:cs="Arial"/>
                <w:sz w:val="18"/>
                <w:szCs w:val="18"/>
              </w:rPr>
              <w:t>Others</w:t>
            </w:r>
          </w:p>
        </w:tc>
        <w:tc>
          <w:tcPr>
            <w:tcW w:w="1417" w:type="dxa"/>
          </w:tcPr>
          <w:p w14:paraId="2FCD404A" w14:textId="5CB86D10" w:rsidR="00220A2B" w:rsidRPr="004B5934" w:rsidRDefault="00220A2B" w:rsidP="00220A2B">
            <w:pPr>
              <w:pBdr>
                <w:bottom w:val="single" w:sz="4" w:space="1" w:color="auto"/>
              </w:pBdr>
              <w:tabs>
                <w:tab w:val="decimal" w:pos="1155"/>
              </w:tabs>
              <w:spacing w:line="380" w:lineRule="exact"/>
              <w:ind w:right="-14"/>
              <w:rPr>
                <w:rFonts w:ascii="Arial" w:hAnsi="Arial" w:cs="Arial"/>
                <w:sz w:val="18"/>
                <w:szCs w:val="18"/>
              </w:rPr>
            </w:pPr>
            <w:r>
              <w:rPr>
                <w:rFonts w:ascii="Arial" w:hAnsi="Arial" w:cs="Arial"/>
                <w:sz w:val="18"/>
                <w:szCs w:val="18"/>
              </w:rPr>
              <w:t>147,155,666</w:t>
            </w:r>
          </w:p>
        </w:tc>
        <w:tc>
          <w:tcPr>
            <w:tcW w:w="1418" w:type="dxa"/>
          </w:tcPr>
          <w:p w14:paraId="70282C4C" w14:textId="1AB75117" w:rsidR="00220A2B" w:rsidRPr="004B5934" w:rsidRDefault="00220A2B" w:rsidP="00220A2B">
            <w:pPr>
              <w:pBdr>
                <w:bottom w:val="single" w:sz="4" w:space="1" w:color="auto"/>
              </w:pBdr>
              <w:tabs>
                <w:tab w:val="decimal" w:pos="1155"/>
              </w:tabs>
              <w:spacing w:line="380" w:lineRule="exact"/>
              <w:ind w:right="-14"/>
              <w:rPr>
                <w:rFonts w:ascii="Arial" w:hAnsi="Arial" w:cs="Arial"/>
                <w:sz w:val="18"/>
                <w:szCs w:val="18"/>
              </w:rPr>
            </w:pPr>
            <w:r w:rsidRPr="00601414">
              <w:rPr>
                <w:rFonts w:ascii="Arial" w:hAnsi="Arial" w:cs="Arial"/>
                <w:sz w:val="18"/>
                <w:szCs w:val="18"/>
              </w:rPr>
              <w:t>173,327,790</w:t>
            </w:r>
          </w:p>
        </w:tc>
        <w:tc>
          <w:tcPr>
            <w:tcW w:w="1417" w:type="dxa"/>
          </w:tcPr>
          <w:p w14:paraId="50386282" w14:textId="72D69FFE" w:rsidR="00220A2B" w:rsidRPr="004B5934" w:rsidRDefault="00220A2B" w:rsidP="00220A2B">
            <w:pPr>
              <w:pBdr>
                <w:bottom w:val="single" w:sz="4" w:space="1" w:color="auto"/>
              </w:pBdr>
              <w:tabs>
                <w:tab w:val="decimal" w:pos="1155"/>
              </w:tabs>
              <w:spacing w:line="380" w:lineRule="exact"/>
              <w:ind w:right="-14"/>
              <w:rPr>
                <w:rFonts w:ascii="Arial" w:hAnsi="Arial" w:cs="Arial"/>
                <w:sz w:val="18"/>
                <w:szCs w:val="18"/>
              </w:rPr>
            </w:pPr>
            <w:r>
              <w:rPr>
                <w:rFonts w:ascii="Arial" w:hAnsi="Arial" w:cs="Arial"/>
                <w:sz w:val="18"/>
                <w:szCs w:val="18"/>
              </w:rPr>
              <w:t>16,720,738</w:t>
            </w:r>
          </w:p>
        </w:tc>
        <w:tc>
          <w:tcPr>
            <w:tcW w:w="1418" w:type="dxa"/>
          </w:tcPr>
          <w:p w14:paraId="1E27FBA8" w14:textId="0F42EEF9" w:rsidR="00220A2B" w:rsidRPr="004B5934" w:rsidRDefault="00220A2B" w:rsidP="00220A2B">
            <w:pPr>
              <w:pBdr>
                <w:bottom w:val="single" w:sz="4" w:space="1" w:color="auto"/>
              </w:pBdr>
              <w:tabs>
                <w:tab w:val="decimal" w:pos="1155"/>
              </w:tabs>
              <w:spacing w:line="380" w:lineRule="exact"/>
              <w:ind w:right="-14"/>
              <w:rPr>
                <w:rFonts w:ascii="Arial" w:hAnsi="Arial" w:cs="Arial"/>
                <w:sz w:val="18"/>
                <w:szCs w:val="18"/>
              </w:rPr>
            </w:pPr>
            <w:r w:rsidRPr="00220A2B">
              <w:rPr>
                <w:rFonts w:ascii="Arial" w:hAnsi="Arial" w:cs="Arial"/>
                <w:sz w:val="18"/>
                <w:szCs w:val="18"/>
              </w:rPr>
              <w:t>5,014,429</w:t>
            </w:r>
          </w:p>
        </w:tc>
      </w:tr>
      <w:tr w:rsidR="00220A2B" w:rsidRPr="004B5934" w14:paraId="30675B41" w14:textId="77777777" w:rsidTr="001603F7">
        <w:tc>
          <w:tcPr>
            <w:tcW w:w="3420" w:type="dxa"/>
          </w:tcPr>
          <w:p w14:paraId="0F934BDB" w14:textId="77777777" w:rsidR="00220A2B" w:rsidRPr="004B5934" w:rsidRDefault="00220A2B" w:rsidP="00220A2B">
            <w:pPr>
              <w:tabs>
                <w:tab w:val="left" w:pos="342"/>
              </w:tabs>
              <w:spacing w:line="380" w:lineRule="exact"/>
              <w:ind w:right="-108"/>
              <w:jc w:val="both"/>
              <w:rPr>
                <w:rFonts w:ascii="Arial" w:hAnsi="Arial" w:cs="Arial"/>
                <w:sz w:val="18"/>
                <w:szCs w:val="18"/>
              </w:rPr>
            </w:pPr>
            <w:r w:rsidRPr="004B5934">
              <w:rPr>
                <w:rFonts w:ascii="Arial" w:hAnsi="Arial" w:cs="Arial"/>
                <w:sz w:val="18"/>
                <w:szCs w:val="18"/>
              </w:rPr>
              <w:t>Total other current liabilities</w:t>
            </w:r>
          </w:p>
        </w:tc>
        <w:tc>
          <w:tcPr>
            <w:tcW w:w="1417" w:type="dxa"/>
          </w:tcPr>
          <w:p w14:paraId="20D1D113" w14:textId="1A0C5E1D" w:rsidR="00220A2B" w:rsidRPr="004B5934" w:rsidRDefault="00220A2B" w:rsidP="00220A2B">
            <w:pPr>
              <w:pBdr>
                <w:bottom w:val="double" w:sz="4" w:space="1" w:color="auto"/>
              </w:pBdr>
              <w:tabs>
                <w:tab w:val="decimal" w:pos="1155"/>
              </w:tabs>
              <w:spacing w:line="380" w:lineRule="exact"/>
              <w:ind w:right="-14"/>
              <w:rPr>
                <w:rFonts w:ascii="Arial" w:hAnsi="Arial" w:cs="Arial"/>
                <w:sz w:val="18"/>
                <w:szCs w:val="18"/>
              </w:rPr>
            </w:pPr>
            <w:r>
              <w:rPr>
                <w:rFonts w:ascii="Arial" w:hAnsi="Arial" w:cs="Arial"/>
                <w:sz w:val="18"/>
                <w:szCs w:val="18"/>
              </w:rPr>
              <w:t>1,042,571,416</w:t>
            </w:r>
          </w:p>
        </w:tc>
        <w:tc>
          <w:tcPr>
            <w:tcW w:w="1418" w:type="dxa"/>
          </w:tcPr>
          <w:p w14:paraId="2C4E8871" w14:textId="153E0750" w:rsidR="00220A2B" w:rsidRPr="004B5934" w:rsidRDefault="00220A2B" w:rsidP="00220A2B">
            <w:pPr>
              <w:pBdr>
                <w:bottom w:val="double" w:sz="4" w:space="1" w:color="auto"/>
              </w:pBdr>
              <w:tabs>
                <w:tab w:val="decimal" w:pos="1155"/>
              </w:tabs>
              <w:spacing w:line="380" w:lineRule="exact"/>
              <w:ind w:right="-14"/>
              <w:rPr>
                <w:rFonts w:ascii="Arial" w:hAnsi="Arial" w:cs="Arial"/>
                <w:sz w:val="18"/>
                <w:szCs w:val="18"/>
              </w:rPr>
            </w:pPr>
            <w:r w:rsidRPr="00601414">
              <w:rPr>
                <w:rFonts w:ascii="Arial" w:hAnsi="Arial" w:cs="Arial"/>
                <w:sz w:val="18"/>
                <w:szCs w:val="18"/>
              </w:rPr>
              <w:t>825,407,397</w:t>
            </w:r>
          </w:p>
        </w:tc>
        <w:tc>
          <w:tcPr>
            <w:tcW w:w="1417" w:type="dxa"/>
          </w:tcPr>
          <w:p w14:paraId="5BD515EA" w14:textId="69570C2A" w:rsidR="00220A2B" w:rsidRPr="004B5934" w:rsidRDefault="00220A2B" w:rsidP="00220A2B">
            <w:pPr>
              <w:pBdr>
                <w:bottom w:val="double" w:sz="4" w:space="1" w:color="auto"/>
              </w:pBdr>
              <w:tabs>
                <w:tab w:val="decimal" w:pos="1155"/>
              </w:tabs>
              <w:spacing w:line="380" w:lineRule="exact"/>
              <w:ind w:right="-14"/>
              <w:rPr>
                <w:rFonts w:ascii="Arial" w:hAnsi="Arial" w:cs="Arial"/>
                <w:sz w:val="18"/>
                <w:szCs w:val="18"/>
              </w:rPr>
            </w:pPr>
            <w:r>
              <w:rPr>
                <w:rFonts w:ascii="Arial" w:hAnsi="Arial" w:cs="Arial"/>
                <w:sz w:val="18"/>
                <w:szCs w:val="18"/>
              </w:rPr>
              <w:t>328,495,728</w:t>
            </w:r>
          </w:p>
        </w:tc>
        <w:tc>
          <w:tcPr>
            <w:tcW w:w="1418" w:type="dxa"/>
          </w:tcPr>
          <w:p w14:paraId="18B69B0F" w14:textId="60D6EE92" w:rsidR="00220A2B" w:rsidRPr="004B5934" w:rsidRDefault="00220A2B" w:rsidP="00220A2B">
            <w:pPr>
              <w:pBdr>
                <w:bottom w:val="double" w:sz="4" w:space="1" w:color="auto"/>
              </w:pBdr>
              <w:tabs>
                <w:tab w:val="decimal" w:pos="1155"/>
              </w:tabs>
              <w:spacing w:line="380" w:lineRule="exact"/>
              <w:ind w:right="-14"/>
              <w:rPr>
                <w:rFonts w:ascii="Arial" w:hAnsi="Arial" w:cs="Arial"/>
                <w:sz w:val="18"/>
                <w:szCs w:val="18"/>
              </w:rPr>
            </w:pPr>
            <w:r w:rsidRPr="00220A2B">
              <w:rPr>
                <w:rFonts w:ascii="Arial" w:hAnsi="Arial" w:cs="Arial"/>
                <w:sz w:val="18"/>
                <w:szCs w:val="18"/>
              </w:rPr>
              <w:t>258,706,996</w:t>
            </w:r>
          </w:p>
        </w:tc>
      </w:tr>
    </w:tbl>
    <w:p w14:paraId="09424E68" w14:textId="77777777" w:rsidR="009B6F26" w:rsidRDefault="009B6F26" w:rsidP="0036491C">
      <w:pPr>
        <w:tabs>
          <w:tab w:val="left" w:pos="1440"/>
        </w:tabs>
        <w:spacing w:before="120" w:line="380" w:lineRule="exact"/>
        <w:ind w:left="547" w:hanging="547"/>
        <w:outlineLvl w:val="0"/>
        <w:rPr>
          <w:rFonts w:ascii="Arial" w:hAnsi="Arial" w:cs="Arial"/>
          <w:b/>
          <w:bCs/>
          <w:sz w:val="22"/>
          <w:szCs w:val="22"/>
        </w:rPr>
      </w:pPr>
    </w:p>
    <w:p w14:paraId="0F85736C" w14:textId="77777777" w:rsidR="009B6F26" w:rsidRDefault="009B6F26" w:rsidP="0036491C">
      <w:pPr>
        <w:tabs>
          <w:tab w:val="left" w:pos="1440"/>
        </w:tabs>
        <w:spacing w:before="120" w:line="380" w:lineRule="exact"/>
        <w:ind w:left="547" w:hanging="547"/>
        <w:outlineLvl w:val="0"/>
        <w:rPr>
          <w:rFonts w:ascii="Arial" w:hAnsi="Arial" w:cs="Arial"/>
          <w:b/>
          <w:bCs/>
          <w:sz w:val="22"/>
          <w:szCs w:val="22"/>
        </w:rPr>
      </w:pPr>
    </w:p>
    <w:p w14:paraId="08248710" w14:textId="4FC68FBF" w:rsidR="006177B8" w:rsidRPr="0006468E" w:rsidRDefault="00685626" w:rsidP="0036491C">
      <w:pPr>
        <w:tabs>
          <w:tab w:val="left" w:pos="1440"/>
        </w:tabs>
        <w:spacing w:before="120" w:line="380" w:lineRule="exact"/>
        <w:ind w:left="547" w:hanging="547"/>
        <w:outlineLvl w:val="0"/>
        <w:rPr>
          <w:rFonts w:ascii="Arial" w:hAnsi="Arial" w:cs="Arial"/>
          <w:b/>
          <w:bCs/>
          <w:sz w:val="22"/>
          <w:szCs w:val="22"/>
        </w:rPr>
      </w:pPr>
      <w:r w:rsidRPr="0006468E">
        <w:rPr>
          <w:rFonts w:ascii="Arial" w:hAnsi="Arial" w:cs="Arial"/>
          <w:b/>
          <w:bCs/>
          <w:sz w:val="22"/>
          <w:szCs w:val="22"/>
        </w:rPr>
        <w:lastRenderedPageBreak/>
        <w:t>2</w:t>
      </w:r>
      <w:r w:rsidR="005E2CD4">
        <w:rPr>
          <w:rFonts w:ascii="Arial" w:hAnsi="Arial" w:cs="Arial"/>
          <w:b/>
          <w:bCs/>
          <w:sz w:val="22"/>
          <w:szCs w:val="22"/>
        </w:rPr>
        <w:t>9</w:t>
      </w:r>
      <w:r w:rsidR="006177B8" w:rsidRPr="0006468E">
        <w:rPr>
          <w:rFonts w:ascii="Arial" w:hAnsi="Arial" w:cs="Arial"/>
          <w:b/>
          <w:bCs/>
          <w:sz w:val="22"/>
          <w:szCs w:val="22"/>
        </w:rPr>
        <w:t>.</w:t>
      </w:r>
      <w:r w:rsidR="006177B8" w:rsidRPr="0006468E">
        <w:rPr>
          <w:rFonts w:ascii="Arial" w:hAnsi="Arial" w:cs="Arial"/>
          <w:b/>
          <w:bCs/>
          <w:sz w:val="22"/>
          <w:szCs w:val="22"/>
        </w:rPr>
        <w:tab/>
        <w:t xml:space="preserve">Long-term debentures </w:t>
      </w:r>
    </w:p>
    <w:p w14:paraId="7C5E17FF" w14:textId="77777777" w:rsidR="006177B8" w:rsidRPr="0006468E" w:rsidRDefault="006177B8" w:rsidP="00C55143">
      <w:pPr>
        <w:tabs>
          <w:tab w:val="left" w:pos="1440"/>
        </w:tabs>
        <w:spacing w:after="120" w:line="280" w:lineRule="exact"/>
        <w:ind w:left="547" w:right="-7" w:hanging="547"/>
        <w:jc w:val="right"/>
        <w:rPr>
          <w:rFonts w:ascii="Arial" w:hAnsi="Arial" w:cs="Arial"/>
          <w:sz w:val="14"/>
          <w:szCs w:val="14"/>
        </w:rPr>
      </w:pPr>
      <w:bookmarkStart w:id="19" w:name="_Hlk35960554"/>
      <w:r w:rsidRPr="0006468E">
        <w:rPr>
          <w:rFonts w:ascii="Arial" w:hAnsi="Arial" w:cs="Arial"/>
          <w:sz w:val="14"/>
          <w:szCs w:val="14"/>
        </w:rPr>
        <w:t>(Unit: Baht)</w:t>
      </w:r>
    </w:p>
    <w:tbl>
      <w:tblPr>
        <w:tblW w:w="9090" w:type="dxa"/>
        <w:tblInd w:w="450" w:type="dxa"/>
        <w:tblLayout w:type="fixed"/>
        <w:tblLook w:val="0000" w:firstRow="0" w:lastRow="0" w:firstColumn="0" w:lastColumn="0" w:noHBand="0" w:noVBand="0"/>
      </w:tblPr>
      <w:tblGrid>
        <w:gridCol w:w="1350"/>
        <w:gridCol w:w="1170"/>
        <w:gridCol w:w="1710"/>
        <w:gridCol w:w="1800"/>
        <w:gridCol w:w="1530"/>
        <w:gridCol w:w="1530"/>
      </w:tblGrid>
      <w:tr w:rsidR="0036491C" w:rsidRPr="0006468E" w14:paraId="54E948E1" w14:textId="41D4BD54" w:rsidTr="000073AC">
        <w:tc>
          <w:tcPr>
            <w:tcW w:w="1350" w:type="dxa"/>
            <w:vAlign w:val="bottom"/>
          </w:tcPr>
          <w:p w14:paraId="40CB91C4" w14:textId="2E7104CD" w:rsidR="0036491C" w:rsidRPr="000073AC" w:rsidRDefault="0036491C" w:rsidP="00436E21">
            <w:pPr>
              <w:spacing w:before="10" w:after="10" w:line="260" w:lineRule="exact"/>
              <w:ind w:left="-18" w:right="-18"/>
              <w:jc w:val="center"/>
              <w:rPr>
                <w:rFonts w:ascii="Arial" w:hAnsi="Arial" w:cs="Arial"/>
                <w:sz w:val="18"/>
                <w:szCs w:val="18"/>
              </w:rPr>
            </w:pPr>
            <w:r w:rsidRPr="000073AC">
              <w:rPr>
                <w:rFonts w:ascii="Arial" w:hAnsi="Arial" w:cs="Arial"/>
                <w:sz w:val="18"/>
                <w:szCs w:val="18"/>
              </w:rPr>
              <w:t>Type of</w:t>
            </w:r>
          </w:p>
        </w:tc>
        <w:tc>
          <w:tcPr>
            <w:tcW w:w="1170" w:type="dxa"/>
            <w:vAlign w:val="bottom"/>
          </w:tcPr>
          <w:p w14:paraId="5CA3D70E" w14:textId="77777777" w:rsidR="0036491C" w:rsidRPr="000073AC" w:rsidRDefault="0036491C" w:rsidP="00436E21">
            <w:pPr>
              <w:spacing w:before="10" w:after="10" w:line="260" w:lineRule="exact"/>
              <w:ind w:left="-18" w:right="-18"/>
              <w:jc w:val="center"/>
              <w:rPr>
                <w:rFonts w:ascii="Arial" w:hAnsi="Arial" w:cs="Arial"/>
                <w:sz w:val="18"/>
                <w:szCs w:val="18"/>
              </w:rPr>
            </w:pPr>
            <w:r w:rsidRPr="000073AC">
              <w:rPr>
                <w:rFonts w:ascii="Arial" w:hAnsi="Arial" w:cs="Arial"/>
                <w:sz w:val="18"/>
                <w:szCs w:val="18"/>
              </w:rPr>
              <w:t>Interest rate</w:t>
            </w:r>
          </w:p>
        </w:tc>
        <w:tc>
          <w:tcPr>
            <w:tcW w:w="1710" w:type="dxa"/>
            <w:vAlign w:val="bottom"/>
          </w:tcPr>
          <w:p w14:paraId="147E1F89" w14:textId="77777777" w:rsidR="0036491C" w:rsidRPr="000073AC" w:rsidRDefault="0036491C" w:rsidP="00436E21">
            <w:pPr>
              <w:spacing w:before="10" w:after="10" w:line="260" w:lineRule="exact"/>
              <w:ind w:left="-18" w:right="-18"/>
              <w:jc w:val="center"/>
              <w:rPr>
                <w:rFonts w:ascii="Arial" w:hAnsi="Arial" w:cs="Arial"/>
                <w:sz w:val="18"/>
                <w:szCs w:val="18"/>
              </w:rPr>
            </w:pPr>
          </w:p>
        </w:tc>
        <w:tc>
          <w:tcPr>
            <w:tcW w:w="1800" w:type="dxa"/>
            <w:vAlign w:val="bottom"/>
          </w:tcPr>
          <w:p w14:paraId="458C9061" w14:textId="77777777" w:rsidR="0036491C" w:rsidRPr="000073AC" w:rsidRDefault="0036491C" w:rsidP="00A651F7">
            <w:pPr>
              <w:spacing w:line="260" w:lineRule="exact"/>
              <w:ind w:left="-18" w:right="-33"/>
              <w:jc w:val="center"/>
              <w:rPr>
                <w:rFonts w:ascii="Arial" w:hAnsi="Arial" w:cs="Arial"/>
                <w:sz w:val="18"/>
                <w:szCs w:val="18"/>
              </w:rPr>
            </w:pPr>
          </w:p>
        </w:tc>
        <w:tc>
          <w:tcPr>
            <w:tcW w:w="3060" w:type="dxa"/>
            <w:gridSpan w:val="2"/>
          </w:tcPr>
          <w:p w14:paraId="19701F80" w14:textId="34132DF7" w:rsidR="0036491C" w:rsidRPr="000073AC" w:rsidRDefault="0036491C" w:rsidP="00A651F7">
            <w:pPr>
              <w:pBdr>
                <w:bottom w:val="single" w:sz="6" w:space="1" w:color="auto"/>
              </w:pBdr>
              <w:spacing w:line="260" w:lineRule="exact"/>
              <w:ind w:left="-18" w:right="-18"/>
              <w:jc w:val="center"/>
              <w:rPr>
                <w:rFonts w:ascii="Arial" w:hAnsi="Arial" w:cs="Arial"/>
                <w:sz w:val="18"/>
                <w:szCs w:val="18"/>
              </w:rPr>
            </w:pPr>
            <w:r w:rsidRPr="000073AC">
              <w:rPr>
                <w:rFonts w:ascii="Arial" w:hAnsi="Arial" w:cs="Arial"/>
                <w:sz w:val="18"/>
                <w:szCs w:val="18"/>
              </w:rPr>
              <w:t>Consolidated</w:t>
            </w:r>
            <w:r w:rsidRPr="000073AC">
              <w:rPr>
                <w:rFonts w:ascii="Arial" w:hAnsi="Arial" w:cstheme="minorBidi" w:hint="cs"/>
                <w:sz w:val="18"/>
                <w:szCs w:val="18"/>
                <w:cs/>
              </w:rPr>
              <w:t xml:space="preserve"> </w:t>
            </w:r>
            <w:r w:rsidRPr="000073AC">
              <w:rPr>
                <w:rFonts w:ascii="Arial" w:hAnsi="Arial" w:cs="Arial"/>
                <w:sz w:val="18"/>
                <w:szCs w:val="18"/>
              </w:rPr>
              <w:t>financial statements / Separate</w:t>
            </w:r>
            <w:r w:rsidRPr="000073AC">
              <w:rPr>
                <w:rFonts w:ascii="Arial" w:hAnsi="Arial" w:cstheme="minorBidi" w:hint="cs"/>
                <w:sz w:val="18"/>
                <w:szCs w:val="18"/>
                <w:cs/>
              </w:rPr>
              <w:t xml:space="preserve"> </w:t>
            </w:r>
            <w:r w:rsidRPr="000073AC">
              <w:rPr>
                <w:rFonts w:ascii="Arial" w:hAnsi="Arial" w:cs="Arial"/>
                <w:sz w:val="18"/>
                <w:szCs w:val="18"/>
              </w:rPr>
              <w:t>financial statements</w:t>
            </w:r>
          </w:p>
        </w:tc>
      </w:tr>
      <w:tr w:rsidR="0036491C" w:rsidRPr="0006468E" w14:paraId="55DAA8EB" w14:textId="219F8315" w:rsidTr="000073AC">
        <w:tc>
          <w:tcPr>
            <w:tcW w:w="1350" w:type="dxa"/>
            <w:vAlign w:val="bottom"/>
          </w:tcPr>
          <w:p w14:paraId="149DBBE7" w14:textId="30C5C706" w:rsidR="0036491C" w:rsidRPr="000073AC" w:rsidRDefault="0036491C" w:rsidP="00436E21">
            <w:pPr>
              <w:pBdr>
                <w:bottom w:val="single" w:sz="6" w:space="1" w:color="auto"/>
              </w:pBdr>
              <w:spacing w:before="10" w:after="10" w:line="260" w:lineRule="exact"/>
              <w:ind w:left="-18" w:right="-18"/>
              <w:jc w:val="center"/>
              <w:rPr>
                <w:rFonts w:ascii="Arial" w:hAnsi="Arial" w:cs="Arial"/>
                <w:sz w:val="18"/>
                <w:szCs w:val="18"/>
              </w:rPr>
            </w:pPr>
            <w:r w:rsidRPr="000073AC">
              <w:rPr>
                <w:rFonts w:ascii="Arial" w:hAnsi="Arial" w:cs="Arial"/>
                <w:sz w:val="18"/>
                <w:szCs w:val="18"/>
              </w:rPr>
              <w:t>debentures</w:t>
            </w:r>
          </w:p>
        </w:tc>
        <w:tc>
          <w:tcPr>
            <w:tcW w:w="1170" w:type="dxa"/>
            <w:vAlign w:val="bottom"/>
          </w:tcPr>
          <w:p w14:paraId="023E506F" w14:textId="77777777" w:rsidR="0036491C" w:rsidRPr="000073AC" w:rsidRDefault="0036491C" w:rsidP="00436E21">
            <w:pPr>
              <w:pBdr>
                <w:bottom w:val="single" w:sz="6" w:space="1" w:color="auto"/>
              </w:pBdr>
              <w:spacing w:before="10" w:after="10" w:line="260" w:lineRule="exact"/>
              <w:ind w:left="-18" w:right="-18"/>
              <w:jc w:val="center"/>
              <w:rPr>
                <w:rFonts w:ascii="Arial" w:hAnsi="Arial" w:cs="Arial"/>
                <w:sz w:val="18"/>
                <w:szCs w:val="18"/>
              </w:rPr>
            </w:pPr>
            <w:r w:rsidRPr="000073AC">
              <w:rPr>
                <w:rFonts w:ascii="Arial" w:hAnsi="Arial" w:cs="Arial"/>
                <w:sz w:val="18"/>
                <w:szCs w:val="18"/>
              </w:rPr>
              <w:t>(per annum)</w:t>
            </w:r>
          </w:p>
        </w:tc>
        <w:tc>
          <w:tcPr>
            <w:tcW w:w="1710" w:type="dxa"/>
            <w:vAlign w:val="bottom"/>
          </w:tcPr>
          <w:p w14:paraId="2BA058B0" w14:textId="77777777" w:rsidR="0036491C" w:rsidRPr="000073AC" w:rsidRDefault="0036491C" w:rsidP="00436E21">
            <w:pPr>
              <w:pBdr>
                <w:bottom w:val="single" w:sz="6" w:space="1" w:color="auto"/>
              </w:pBdr>
              <w:spacing w:before="10" w:after="10" w:line="260" w:lineRule="exact"/>
              <w:ind w:left="-18" w:right="-18"/>
              <w:jc w:val="center"/>
              <w:rPr>
                <w:rFonts w:ascii="Arial" w:hAnsi="Arial" w:cs="Arial"/>
                <w:sz w:val="18"/>
                <w:szCs w:val="18"/>
              </w:rPr>
            </w:pPr>
            <w:r w:rsidRPr="000073AC">
              <w:rPr>
                <w:rFonts w:ascii="Arial" w:hAnsi="Arial" w:cs="Arial"/>
                <w:sz w:val="18"/>
                <w:szCs w:val="18"/>
              </w:rPr>
              <w:t>Period</w:t>
            </w:r>
          </w:p>
        </w:tc>
        <w:tc>
          <w:tcPr>
            <w:tcW w:w="1800" w:type="dxa"/>
            <w:vAlign w:val="bottom"/>
          </w:tcPr>
          <w:p w14:paraId="417731C7" w14:textId="77777777" w:rsidR="0036491C" w:rsidRPr="000073AC" w:rsidRDefault="0036491C" w:rsidP="006A7689">
            <w:pPr>
              <w:pBdr>
                <w:bottom w:val="single" w:sz="6" w:space="1" w:color="auto"/>
              </w:pBdr>
              <w:spacing w:line="260" w:lineRule="exact"/>
              <w:ind w:left="-18" w:right="-33"/>
              <w:jc w:val="center"/>
              <w:rPr>
                <w:rFonts w:ascii="Arial" w:hAnsi="Arial" w:cs="Arial"/>
                <w:sz w:val="18"/>
                <w:szCs w:val="18"/>
                <w:cs/>
              </w:rPr>
            </w:pPr>
            <w:r w:rsidRPr="000073AC">
              <w:rPr>
                <w:rFonts w:ascii="Arial" w:hAnsi="Arial" w:cs="Arial"/>
                <w:sz w:val="18"/>
                <w:szCs w:val="18"/>
              </w:rPr>
              <w:t>Due date</w:t>
            </w:r>
          </w:p>
        </w:tc>
        <w:tc>
          <w:tcPr>
            <w:tcW w:w="1530" w:type="dxa"/>
            <w:vAlign w:val="bottom"/>
          </w:tcPr>
          <w:p w14:paraId="2B4C6B37" w14:textId="00D0BBF7" w:rsidR="0036491C" w:rsidRPr="000073AC" w:rsidRDefault="0036491C" w:rsidP="006A7689">
            <w:pPr>
              <w:pBdr>
                <w:bottom w:val="single" w:sz="6" w:space="1" w:color="auto"/>
              </w:pBdr>
              <w:spacing w:line="260" w:lineRule="exact"/>
              <w:ind w:left="-14" w:right="-14"/>
              <w:jc w:val="center"/>
              <w:rPr>
                <w:rFonts w:ascii="Arial" w:hAnsi="Arial" w:cs="Arial"/>
                <w:sz w:val="18"/>
                <w:szCs w:val="18"/>
              </w:rPr>
            </w:pPr>
            <w:r w:rsidRPr="000073AC">
              <w:rPr>
                <w:rFonts w:ascii="Arial" w:hAnsi="Arial" w:cs="Arial"/>
                <w:sz w:val="18"/>
                <w:szCs w:val="18"/>
              </w:rPr>
              <w:t>2025</w:t>
            </w:r>
          </w:p>
        </w:tc>
        <w:tc>
          <w:tcPr>
            <w:tcW w:w="1530" w:type="dxa"/>
            <w:vAlign w:val="bottom"/>
          </w:tcPr>
          <w:p w14:paraId="7F747B1E" w14:textId="544C47F8" w:rsidR="0036491C" w:rsidRPr="000073AC" w:rsidRDefault="0036491C" w:rsidP="006A7689">
            <w:pPr>
              <w:pBdr>
                <w:bottom w:val="single" w:sz="6" w:space="1" w:color="auto"/>
              </w:pBdr>
              <w:spacing w:line="260" w:lineRule="exact"/>
              <w:ind w:left="-14" w:right="-14"/>
              <w:jc w:val="center"/>
              <w:rPr>
                <w:rFonts w:ascii="Arial" w:hAnsi="Arial" w:cs="Arial"/>
                <w:sz w:val="18"/>
                <w:szCs w:val="18"/>
              </w:rPr>
            </w:pPr>
            <w:r w:rsidRPr="000073AC">
              <w:rPr>
                <w:rFonts w:ascii="Arial" w:hAnsi="Arial" w:cs="Arial"/>
                <w:sz w:val="18"/>
                <w:szCs w:val="18"/>
              </w:rPr>
              <w:t>2024</w:t>
            </w:r>
          </w:p>
        </w:tc>
      </w:tr>
      <w:tr w:rsidR="0036491C" w:rsidRPr="0006468E" w14:paraId="3B7F2324" w14:textId="13E8E664" w:rsidTr="000073AC">
        <w:tc>
          <w:tcPr>
            <w:tcW w:w="1350" w:type="dxa"/>
            <w:vAlign w:val="bottom"/>
          </w:tcPr>
          <w:p w14:paraId="22C18693"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Arial"/>
                <w:sz w:val="18"/>
                <w:szCs w:val="18"/>
              </w:rPr>
              <w:t>4/2012</w:t>
            </w:r>
          </w:p>
        </w:tc>
        <w:tc>
          <w:tcPr>
            <w:tcW w:w="1170" w:type="dxa"/>
            <w:vAlign w:val="bottom"/>
          </w:tcPr>
          <w:p w14:paraId="75547E28" w14:textId="50548A59"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5.10</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4578ACAE"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15 years</w:t>
            </w:r>
          </w:p>
        </w:tc>
        <w:tc>
          <w:tcPr>
            <w:tcW w:w="1800" w:type="dxa"/>
            <w:vAlign w:val="bottom"/>
          </w:tcPr>
          <w:p w14:paraId="41857BA2"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7 November 2027</w:t>
            </w:r>
          </w:p>
        </w:tc>
        <w:tc>
          <w:tcPr>
            <w:tcW w:w="1530" w:type="dxa"/>
          </w:tcPr>
          <w:p w14:paraId="6C396D4E" w14:textId="7469154F" w:rsidR="0036491C" w:rsidRPr="000073AC" w:rsidRDefault="003E12C5" w:rsidP="004344B7">
            <w:pPr>
              <w:tabs>
                <w:tab w:val="decimal" w:pos="1245"/>
              </w:tabs>
              <w:spacing w:line="260" w:lineRule="exact"/>
              <w:rPr>
                <w:rFonts w:ascii="Arial" w:hAnsi="Arial" w:cs="Arial"/>
                <w:sz w:val="18"/>
                <w:szCs w:val="18"/>
              </w:rPr>
            </w:pPr>
            <w:r>
              <w:rPr>
                <w:rFonts w:ascii="Arial" w:hAnsi="Arial" w:cs="Arial"/>
                <w:sz w:val="18"/>
                <w:szCs w:val="18"/>
              </w:rPr>
              <w:t>1,500,000,000</w:t>
            </w:r>
          </w:p>
        </w:tc>
        <w:tc>
          <w:tcPr>
            <w:tcW w:w="1530" w:type="dxa"/>
          </w:tcPr>
          <w:p w14:paraId="68DB431F" w14:textId="46F54402"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1,500,000,000</w:t>
            </w:r>
          </w:p>
        </w:tc>
      </w:tr>
      <w:tr w:rsidR="0036491C" w:rsidRPr="0006468E" w14:paraId="73C00205" w14:textId="5257C6D8" w:rsidTr="000073AC">
        <w:tc>
          <w:tcPr>
            <w:tcW w:w="1350" w:type="dxa"/>
            <w:vAlign w:val="bottom"/>
          </w:tcPr>
          <w:p w14:paraId="50FC2B62"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r>
            <w:r w:rsidRPr="000073AC">
              <w:rPr>
                <w:rFonts w:ascii="Arial" w:hAnsi="Arial" w:cs="Arial"/>
                <w:sz w:val="18"/>
                <w:szCs w:val="18"/>
              </w:rPr>
              <w:t>-</w:t>
            </w:r>
            <w:r w:rsidRPr="000073AC">
              <w:rPr>
                <w:rFonts w:ascii="Arial" w:hAnsi="Arial" w:cs="Arial"/>
                <w:sz w:val="18"/>
                <w:szCs w:val="18"/>
                <w:cs/>
              </w:rPr>
              <w:tab/>
            </w:r>
            <w:r w:rsidRPr="000073AC">
              <w:rPr>
                <w:rFonts w:ascii="Arial" w:hAnsi="Arial" w:cs="Arial"/>
                <w:sz w:val="18"/>
                <w:szCs w:val="18"/>
              </w:rPr>
              <w:t>2/2016</w:t>
            </w:r>
          </w:p>
        </w:tc>
        <w:tc>
          <w:tcPr>
            <w:tcW w:w="1170" w:type="dxa"/>
            <w:vAlign w:val="bottom"/>
          </w:tcPr>
          <w:p w14:paraId="75192870" w14:textId="76706160"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3.57</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613148B9"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3ABFBABF"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26 February 2026</w:t>
            </w:r>
          </w:p>
        </w:tc>
        <w:tc>
          <w:tcPr>
            <w:tcW w:w="1530" w:type="dxa"/>
          </w:tcPr>
          <w:p w14:paraId="46767ADD" w14:textId="1246367F" w:rsidR="0036491C" w:rsidRPr="000073AC" w:rsidRDefault="00EA5A52" w:rsidP="004344B7">
            <w:pPr>
              <w:tabs>
                <w:tab w:val="decimal" w:pos="1245"/>
              </w:tabs>
              <w:spacing w:line="260" w:lineRule="exact"/>
              <w:rPr>
                <w:rFonts w:ascii="Arial" w:hAnsi="Arial" w:cs="Arial"/>
                <w:sz w:val="18"/>
                <w:szCs w:val="18"/>
              </w:rPr>
            </w:pPr>
            <w:r>
              <w:rPr>
                <w:rFonts w:ascii="Arial" w:hAnsi="Arial" w:cs="Arial"/>
                <w:sz w:val="18"/>
                <w:szCs w:val="18"/>
              </w:rPr>
              <w:t>1,000,000,000</w:t>
            </w:r>
          </w:p>
        </w:tc>
        <w:tc>
          <w:tcPr>
            <w:tcW w:w="1530" w:type="dxa"/>
          </w:tcPr>
          <w:p w14:paraId="0C742EB4" w14:textId="6753E9DB"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1,000,000,000</w:t>
            </w:r>
          </w:p>
        </w:tc>
      </w:tr>
      <w:tr w:rsidR="0036491C" w:rsidRPr="0006468E" w14:paraId="444581D4" w14:textId="0ADFC9DB" w:rsidTr="000073AC">
        <w:tc>
          <w:tcPr>
            <w:tcW w:w="1350" w:type="dxa"/>
            <w:vAlign w:val="bottom"/>
          </w:tcPr>
          <w:p w14:paraId="281A7A05"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r>
            <w:r w:rsidRPr="000073AC">
              <w:rPr>
                <w:rFonts w:ascii="Arial" w:hAnsi="Arial" w:cs="Arial"/>
                <w:sz w:val="18"/>
                <w:szCs w:val="18"/>
              </w:rPr>
              <w:t>-</w:t>
            </w:r>
            <w:r w:rsidRPr="000073AC">
              <w:rPr>
                <w:rFonts w:ascii="Arial" w:hAnsi="Arial" w:cs="Arial"/>
                <w:sz w:val="18"/>
                <w:szCs w:val="18"/>
                <w:cs/>
              </w:rPr>
              <w:tab/>
            </w:r>
            <w:r w:rsidRPr="000073AC">
              <w:rPr>
                <w:rFonts w:ascii="Arial" w:hAnsi="Arial" w:cs="Arial"/>
                <w:sz w:val="18"/>
                <w:szCs w:val="18"/>
              </w:rPr>
              <w:t>1/2017</w:t>
            </w:r>
          </w:p>
        </w:tc>
        <w:tc>
          <w:tcPr>
            <w:tcW w:w="1170" w:type="dxa"/>
            <w:vAlign w:val="bottom"/>
          </w:tcPr>
          <w:p w14:paraId="1AC7E391" w14:textId="63E5801A"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3.78</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0171EBAD"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0A6AEF98"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20 July 2027</w:t>
            </w:r>
          </w:p>
        </w:tc>
        <w:tc>
          <w:tcPr>
            <w:tcW w:w="1530" w:type="dxa"/>
          </w:tcPr>
          <w:p w14:paraId="0229B30F" w14:textId="1BB2B875" w:rsidR="0036491C" w:rsidRPr="000073AC" w:rsidRDefault="00123EC8" w:rsidP="004344B7">
            <w:pPr>
              <w:tabs>
                <w:tab w:val="decimal" w:pos="1245"/>
              </w:tabs>
              <w:spacing w:line="260" w:lineRule="exact"/>
              <w:rPr>
                <w:rFonts w:ascii="Arial" w:hAnsi="Arial" w:cs="Arial"/>
                <w:sz w:val="18"/>
                <w:szCs w:val="18"/>
              </w:rPr>
            </w:pPr>
            <w:r>
              <w:rPr>
                <w:rFonts w:ascii="Arial" w:hAnsi="Arial" w:cs="Arial"/>
                <w:sz w:val="18"/>
                <w:szCs w:val="18"/>
              </w:rPr>
              <w:t>1,000,000</w:t>
            </w:r>
            <w:r w:rsidR="00397BE5">
              <w:rPr>
                <w:rFonts w:ascii="Arial" w:hAnsi="Arial" w:cs="Arial"/>
                <w:sz w:val="18"/>
                <w:szCs w:val="18"/>
              </w:rPr>
              <w:t>,000</w:t>
            </w:r>
          </w:p>
        </w:tc>
        <w:tc>
          <w:tcPr>
            <w:tcW w:w="1530" w:type="dxa"/>
          </w:tcPr>
          <w:p w14:paraId="464F9785" w14:textId="3023E663"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1,000,000,000</w:t>
            </w:r>
          </w:p>
        </w:tc>
      </w:tr>
      <w:tr w:rsidR="0036491C" w:rsidRPr="0006468E" w14:paraId="7A466A04" w14:textId="5CA55A59" w:rsidTr="000073AC">
        <w:tc>
          <w:tcPr>
            <w:tcW w:w="1350" w:type="dxa"/>
            <w:vAlign w:val="bottom"/>
          </w:tcPr>
          <w:p w14:paraId="39926920"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r>
            <w:r w:rsidRPr="000073AC">
              <w:rPr>
                <w:rFonts w:ascii="Arial" w:hAnsi="Arial" w:cs="Arial"/>
                <w:sz w:val="18"/>
                <w:szCs w:val="18"/>
              </w:rPr>
              <w:t>-</w:t>
            </w:r>
            <w:r w:rsidRPr="000073AC">
              <w:rPr>
                <w:rFonts w:ascii="Arial" w:hAnsi="Arial" w:cs="Arial"/>
                <w:b/>
                <w:bCs/>
                <w:sz w:val="18"/>
                <w:szCs w:val="18"/>
                <w:cs/>
              </w:rPr>
              <w:tab/>
            </w:r>
            <w:r w:rsidRPr="000073AC">
              <w:rPr>
                <w:rFonts w:ascii="Arial" w:hAnsi="Arial" w:cs="Arial"/>
                <w:sz w:val="18"/>
                <w:szCs w:val="18"/>
              </w:rPr>
              <w:t>1/2018</w:t>
            </w:r>
          </w:p>
        </w:tc>
        <w:tc>
          <w:tcPr>
            <w:tcW w:w="1170" w:type="dxa"/>
            <w:vAlign w:val="bottom"/>
          </w:tcPr>
          <w:p w14:paraId="40D7B290" w14:textId="1128C3A0"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3.50</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2DEA1229"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07C76C31"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25 April 2028</w:t>
            </w:r>
          </w:p>
        </w:tc>
        <w:tc>
          <w:tcPr>
            <w:tcW w:w="1530" w:type="dxa"/>
          </w:tcPr>
          <w:p w14:paraId="5EF816A1" w14:textId="54BB1E20" w:rsidR="0036491C" w:rsidRPr="000073AC" w:rsidRDefault="00F80D61" w:rsidP="004344B7">
            <w:pPr>
              <w:tabs>
                <w:tab w:val="decimal" w:pos="1245"/>
              </w:tabs>
              <w:spacing w:line="260" w:lineRule="exact"/>
              <w:rPr>
                <w:rFonts w:ascii="Arial" w:hAnsi="Arial" w:cs="Arial"/>
                <w:sz w:val="18"/>
                <w:szCs w:val="18"/>
              </w:rPr>
            </w:pPr>
            <w:r>
              <w:rPr>
                <w:rFonts w:ascii="Arial" w:hAnsi="Arial" w:cs="Arial"/>
                <w:sz w:val="18"/>
                <w:szCs w:val="18"/>
              </w:rPr>
              <w:t>1,000,000,000</w:t>
            </w:r>
          </w:p>
        </w:tc>
        <w:tc>
          <w:tcPr>
            <w:tcW w:w="1530" w:type="dxa"/>
          </w:tcPr>
          <w:p w14:paraId="4E87ED69" w14:textId="760F8691"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1,000,000,000</w:t>
            </w:r>
          </w:p>
        </w:tc>
      </w:tr>
      <w:tr w:rsidR="0036491C" w:rsidRPr="0006468E" w14:paraId="3CB2FBBB" w14:textId="45570B5F" w:rsidTr="000073AC">
        <w:tc>
          <w:tcPr>
            <w:tcW w:w="1350" w:type="dxa"/>
            <w:vAlign w:val="bottom"/>
          </w:tcPr>
          <w:p w14:paraId="524837B8"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r>
            <w:r w:rsidRPr="000073AC">
              <w:rPr>
                <w:rFonts w:ascii="Arial" w:hAnsi="Arial" w:cs="Arial"/>
                <w:sz w:val="18"/>
                <w:szCs w:val="18"/>
              </w:rPr>
              <w:t>-</w:t>
            </w:r>
            <w:r w:rsidRPr="000073AC">
              <w:rPr>
                <w:rFonts w:ascii="Arial" w:hAnsi="Arial" w:cs="Arial"/>
                <w:sz w:val="18"/>
                <w:szCs w:val="18"/>
                <w:cs/>
              </w:rPr>
              <w:tab/>
            </w:r>
            <w:r w:rsidRPr="000073AC">
              <w:rPr>
                <w:rFonts w:ascii="Arial" w:hAnsi="Arial" w:cs="Arial"/>
                <w:sz w:val="18"/>
                <w:szCs w:val="18"/>
              </w:rPr>
              <w:t>1/2019</w:t>
            </w:r>
          </w:p>
        </w:tc>
        <w:tc>
          <w:tcPr>
            <w:tcW w:w="1170" w:type="dxa"/>
            <w:vAlign w:val="bottom"/>
          </w:tcPr>
          <w:p w14:paraId="378E6702" w14:textId="2D578226"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3.875</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6D129768"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7D476F42"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24 May 2029</w:t>
            </w:r>
          </w:p>
        </w:tc>
        <w:tc>
          <w:tcPr>
            <w:tcW w:w="1530" w:type="dxa"/>
          </w:tcPr>
          <w:p w14:paraId="7E4481C8" w14:textId="256B65E6" w:rsidR="0036491C" w:rsidRPr="000073AC" w:rsidRDefault="000615A3" w:rsidP="004344B7">
            <w:pPr>
              <w:tabs>
                <w:tab w:val="decimal" w:pos="1245"/>
              </w:tabs>
              <w:spacing w:line="260" w:lineRule="exact"/>
              <w:rPr>
                <w:rFonts w:ascii="Arial" w:hAnsi="Arial" w:cs="Arial"/>
                <w:sz w:val="18"/>
                <w:szCs w:val="18"/>
              </w:rPr>
            </w:pPr>
            <w:r>
              <w:rPr>
                <w:rFonts w:ascii="Arial" w:hAnsi="Arial" w:cs="Arial"/>
                <w:sz w:val="18"/>
                <w:szCs w:val="18"/>
              </w:rPr>
              <w:t>1,</w:t>
            </w:r>
            <w:r w:rsidR="00204C52">
              <w:rPr>
                <w:rFonts w:ascii="Arial" w:hAnsi="Arial" w:cs="Arial"/>
                <w:sz w:val="18"/>
                <w:szCs w:val="18"/>
              </w:rPr>
              <w:t>500,000,000</w:t>
            </w:r>
          </w:p>
        </w:tc>
        <w:tc>
          <w:tcPr>
            <w:tcW w:w="1530" w:type="dxa"/>
          </w:tcPr>
          <w:p w14:paraId="375C180D" w14:textId="3F9A9C17"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1,500,000,000</w:t>
            </w:r>
          </w:p>
        </w:tc>
      </w:tr>
      <w:tr w:rsidR="0036491C" w:rsidRPr="0006468E" w14:paraId="381C90A2" w14:textId="23913DA9" w:rsidTr="000073AC">
        <w:tc>
          <w:tcPr>
            <w:tcW w:w="1350" w:type="dxa"/>
            <w:vAlign w:val="bottom"/>
          </w:tcPr>
          <w:p w14:paraId="397000D6"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cs/>
              </w:rPr>
            </w:pP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Arial"/>
                <w:sz w:val="18"/>
                <w:szCs w:val="18"/>
              </w:rPr>
              <w:t>2/2019</w:t>
            </w:r>
          </w:p>
        </w:tc>
        <w:tc>
          <w:tcPr>
            <w:tcW w:w="1170" w:type="dxa"/>
            <w:vAlign w:val="bottom"/>
          </w:tcPr>
          <w:p w14:paraId="18DCEBA9" w14:textId="429D7327" w:rsidR="0036491C" w:rsidRPr="000073AC" w:rsidRDefault="0036491C" w:rsidP="00436E21">
            <w:pPr>
              <w:spacing w:before="10" w:after="10" w:line="260" w:lineRule="exact"/>
              <w:ind w:right="-108"/>
              <w:jc w:val="center"/>
              <w:rPr>
                <w:rFonts w:ascii="Arial" w:hAnsi="Arial" w:cs="Arial"/>
                <w:sz w:val="18"/>
                <w:szCs w:val="18"/>
                <w:cs/>
              </w:rPr>
            </w:pPr>
            <w:r w:rsidRPr="000073AC">
              <w:rPr>
                <w:rFonts w:ascii="Arial" w:hAnsi="Arial" w:cs="Arial"/>
                <w:sz w:val="18"/>
                <w:szCs w:val="18"/>
              </w:rPr>
              <w:t>3.24</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6E4964AB"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10A7EFC2"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15 August 2029</w:t>
            </w:r>
          </w:p>
        </w:tc>
        <w:tc>
          <w:tcPr>
            <w:tcW w:w="1530" w:type="dxa"/>
          </w:tcPr>
          <w:p w14:paraId="2AD58BEF" w14:textId="6109A898" w:rsidR="0036491C" w:rsidRPr="000073AC" w:rsidRDefault="00B1739E" w:rsidP="004344B7">
            <w:pPr>
              <w:tabs>
                <w:tab w:val="decimal" w:pos="1245"/>
              </w:tabs>
              <w:spacing w:line="260" w:lineRule="exact"/>
              <w:rPr>
                <w:rFonts w:ascii="Arial" w:hAnsi="Arial" w:cs="Arial"/>
                <w:sz w:val="18"/>
                <w:szCs w:val="18"/>
              </w:rPr>
            </w:pPr>
            <w:r>
              <w:rPr>
                <w:rFonts w:ascii="Arial" w:hAnsi="Arial" w:cs="Arial"/>
                <w:sz w:val="18"/>
                <w:szCs w:val="18"/>
              </w:rPr>
              <w:t>2,000,000,000</w:t>
            </w:r>
          </w:p>
        </w:tc>
        <w:tc>
          <w:tcPr>
            <w:tcW w:w="1530" w:type="dxa"/>
          </w:tcPr>
          <w:p w14:paraId="15F73C76" w14:textId="54B8C942"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2,000,000,000</w:t>
            </w:r>
          </w:p>
        </w:tc>
      </w:tr>
      <w:tr w:rsidR="0036491C" w:rsidRPr="0006468E" w14:paraId="7534AD74" w14:textId="74490504" w:rsidTr="000073AC">
        <w:tc>
          <w:tcPr>
            <w:tcW w:w="1350" w:type="dxa"/>
            <w:vAlign w:val="bottom"/>
          </w:tcPr>
          <w:p w14:paraId="3AE57A5B" w14:textId="6CA973EA"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cs/>
              </w:rPr>
            </w:pP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Arial"/>
                <w:sz w:val="18"/>
                <w:szCs w:val="18"/>
              </w:rPr>
              <w:t>1/2020</w:t>
            </w:r>
          </w:p>
        </w:tc>
        <w:tc>
          <w:tcPr>
            <w:tcW w:w="1170" w:type="dxa"/>
            <w:vAlign w:val="bottom"/>
          </w:tcPr>
          <w:p w14:paraId="1093D74B" w14:textId="1BE53135" w:rsidR="0036491C" w:rsidRPr="000073AC" w:rsidRDefault="0036491C" w:rsidP="00436E21">
            <w:pPr>
              <w:spacing w:before="10" w:after="10" w:line="260" w:lineRule="exact"/>
              <w:ind w:right="-108"/>
              <w:jc w:val="center"/>
              <w:rPr>
                <w:rFonts w:ascii="Arial" w:hAnsi="Arial" w:cs="Arial"/>
                <w:sz w:val="18"/>
                <w:szCs w:val="18"/>
                <w:cs/>
              </w:rPr>
            </w:pPr>
            <w:r w:rsidRPr="000073AC">
              <w:rPr>
                <w:rFonts w:ascii="Arial" w:hAnsi="Arial" w:cs="Arial"/>
                <w:sz w:val="18"/>
                <w:szCs w:val="18"/>
              </w:rPr>
              <w:t>2.94</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12B710BF"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9 years</w:t>
            </w:r>
          </w:p>
        </w:tc>
        <w:tc>
          <w:tcPr>
            <w:tcW w:w="1800" w:type="dxa"/>
            <w:vAlign w:val="bottom"/>
          </w:tcPr>
          <w:p w14:paraId="140A2138"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6 January 2029</w:t>
            </w:r>
          </w:p>
        </w:tc>
        <w:tc>
          <w:tcPr>
            <w:tcW w:w="1530" w:type="dxa"/>
          </w:tcPr>
          <w:p w14:paraId="66DC1F12" w14:textId="70F23F70" w:rsidR="0036491C" w:rsidRPr="000073AC" w:rsidRDefault="006209CE" w:rsidP="004344B7">
            <w:pPr>
              <w:tabs>
                <w:tab w:val="decimal" w:pos="1245"/>
              </w:tabs>
              <w:spacing w:line="260" w:lineRule="exact"/>
              <w:rPr>
                <w:rFonts w:ascii="Arial" w:hAnsi="Arial" w:cs="Arial"/>
                <w:sz w:val="18"/>
                <w:szCs w:val="18"/>
              </w:rPr>
            </w:pPr>
            <w:r>
              <w:rPr>
                <w:rFonts w:ascii="Arial" w:hAnsi="Arial" w:cs="Arial"/>
                <w:sz w:val="18"/>
                <w:szCs w:val="18"/>
              </w:rPr>
              <w:t>3,000,000,000</w:t>
            </w:r>
          </w:p>
        </w:tc>
        <w:tc>
          <w:tcPr>
            <w:tcW w:w="1530" w:type="dxa"/>
          </w:tcPr>
          <w:p w14:paraId="305272C0" w14:textId="3BF1B259"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3,000,000,000</w:t>
            </w:r>
          </w:p>
        </w:tc>
      </w:tr>
      <w:tr w:rsidR="0036491C" w:rsidRPr="0006468E" w14:paraId="4B7592A5" w14:textId="69F51B19" w:rsidTr="000073AC">
        <w:tc>
          <w:tcPr>
            <w:tcW w:w="1350" w:type="dxa"/>
            <w:vAlign w:val="bottom"/>
          </w:tcPr>
          <w:p w14:paraId="00EF2E03"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cs/>
              </w:rPr>
            </w:pP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Arial"/>
                <w:sz w:val="18"/>
                <w:szCs w:val="18"/>
              </w:rPr>
              <w:t>2/2020</w:t>
            </w:r>
          </w:p>
        </w:tc>
        <w:tc>
          <w:tcPr>
            <w:tcW w:w="1170" w:type="dxa"/>
            <w:vAlign w:val="bottom"/>
          </w:tcPr>
          <w:p w14:paraId="72C4C7BC" w14:textId="172C5C7F" w:rsidR="0036491C" w:rsidRPr="000073AC" w:rsidRDefault="0036491C" w:rsidP="00436E21">
            <w:pPr>
              <w:spacing w:before="10" w:after="10" w:line="260" w:lineRule="exact"/>
              <w:ind w:right="-108"/>
              <w:jc w:val="center"/>
              <w:rPr>
                <w:rFonts w:ascii="Arial" w:hAnsi="Arial" w:cs="Arial"/>
                <w:sz w:val="18"/>
                <w:szCs w:val="18"/>
                <w:cs/>
              </w:rPr>
            </w:pPr>
            <w:r w:rsidRPr="000073AC">
              <w:rPr>
                <w:rFonts w:ascii="Arial" w:hAnsi="Arial" w:cs="Arial"/>
                <w:sz w:val="18"/>
                <w:szCs w:val="18"/>
              </w:rPr>
              <w:t>2.80</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022F5C4E" w14:textId="7777777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6DF4D5A7" w14:textId="7777777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26 March 2030</w:t>
            </w:r>
          </w:p>
        </w:tc>
        <w:tc>
          <w:tcPr>
            <w:tcW w:w="1530" w:type="dxa"/>
          </w:tcPr>
          <w:p w14:paraId="78F80C7E" w14:textId="4223F487" w:rsidR="0036491C" w:rsidRPr="000073AC" w:rsidRDefault="00712999" w:rsidP="004344B7">
            <w:pPr>
              <w:tabs>
                <w:tab w:val="decimal" w:pos="1245"/>
              </w:tabs>
              <w:spacing w:line="260" w:lineRule="exact"/>
              <w:rPr>
                <w:rFonts w:ascii="Arial" w:hAnsi="Arial" w:cs="Arial"/>
                <w:sz w:val="18"/>
                <w:szCs w:val="18"/>
              </w:rPr>
            </w:pPr>
            <w:r>
              <w:rPr>
                <w:rFonts w:ascii="Arial" w:hAnsi="Arial" w:cs="Arial"/>
                <w:sz w:val="18"/>
                <w:szCs w:val="18"/>
              </w:rPr>
              <w:t>500,000,000</w:t>
            </w:r>
          </w:p>
        </w:tc>
        <w:tc>
          <w:tcPr>
            <w:tcW w:w="1530" w:type="dxa"/>
          </w:tcPr>
          <w:p w14:paraId="7B1D6E10" w14:textId="23D79353"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500,000,000</w:t>
            </w:r>
          </w:p>
        </w:tc>
      </w:tr>
      <w:tr w:rsidR="0036491C" w:rsidRPr="0006468E" w14:paraId="354A5ACC" w14:textId="77777777" w:rsidTr="000073AC">
        <w:tc>
          <w:tcPr>
            <w:tcW w:w="1350" w:type="dxa"/>
            <w:vAlign w:val="bottom"/>
          </w:tcPr>
          <w:p w14:paraId="27AA91D1" w14:textId="142A7BF4"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1/2023</w:t>
            </w:r>
          </w:p>
        </w:tc>
        <w:tc>
          <w:tcPr>
            <w:tcW w:w="1170" w:type="dxa"/>
            <w:vAlign w:val="bottom"/>
          </w:tcPr>
          <w:p w14:paraId="55A8C2CF" w14:textId="058D4212"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2.96</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46466EC4" w14:textId="72DF163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2 years and 6 days</w:t>
            </w:r>
          </w:p>
        </w:tc>
        <w:tc>
          <w:tcPr>
            <w:tcW w:w="1800" w:type="dxa"/>
            <w:vAlign w:val="bottom"/>
          </w:tcPr>
          <w:p w14:paraId="171440CE" w14:textId="6120963D"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9 April 2025</w:t>
            </w:r>
          </w:p>
        </w:tc>
        <w:tc>
          <w:tcPr>
            <w:tcW w:w="1530" w:type="dxa"/>
          </w:tcPr>
          <w:p w14:paraId="6609FF05" w14:textId="6D64B70F" w:rsidR="0036491C" w:rsidRPr="000073AC" w:rsidRDefault="006751B6" w:rsidP="004344B7">
            <w:pPr>
              <w:tabs>
                <w:tab w:val="decimal" w:pos="1245"/>
              </w:tabs>
              <w:spacing w:line="260" w:lineRule="exact"/>
              <w:rPr>
                <w:rFonts w:ascii="Arial" w:hAnsi="Arial" w:cs="Arial"/>
                <w:sz w:val="18"/>
                <w:szCs w:val="18"/>
              </w:rPr>
            </w:pPr>
            <w:r>
              <w:rPr>
                <w:rFonts w:ascii="Arial" w:hAnsi="Arial" w:cs="Arial"/>
                <w:sz w:val="18"/>
                <w:szCs w:val="18"/>
              </w:rPr>
              <w:t>-</w:t>
            </w:r>
          </w:p>
        </w:tc>
        <w:tc>
          <w:tcPr>
            <w:tcW w:w="1530" w:type="dxa"/>
          </w:tcPr>
          <w:p w14:paraId="288945E0" w14:textId="344DBA47"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800,000,000</w:t>
            </w:r>
          </w:p>
        </w:tc>
      </w:tr>
      <w:tr w:rsidR="0036491C" w:rsidRPr="0006468E" w14:paraId="65B66EA0" w14:textId="77777777" w:rsidTr="000073AC">
        <w:tc>
          <w:tcPr>
            <w:tcW w:w="1350" w:type="dxa"/>
            <w:vAlign w:val="bottom"/>
          </w:tcPr>
          <w:p w14:paraId="7F3BA314" w14:textId="49981211"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2/2023 (1)</w:t>
            </w:r>
          </w:p>
        </w:tc>
        <w:tc>
          <w:tcPr>
            <w:tcW w:w="1170" w:type="dxa"/>
            <w:vAlign w:val="bottom"/>
          </w:tcPr>
          <w:p w14:paraId="2DEC1FD7" w14:textId="34002B63"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3.00</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568E5265" w14:textId="6F1BCBC3"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2 years</w:t>
            </w:r>
          </w:p>
        </w:tc>
        <w:tc>
          <w:tcPr>
            <w:tcW w:w="1800" w:type="dxa"/>
            <w:vAlign w:val="bottom"/>
          </w:tcPr>
          <w:p w14:paraId="2CFBDDFC" w14:textId="1192AA1B"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26 May 2025</w:t>
            </w:r>
          </w:p>
        </w:tc>
        <w:tc>
          <w:tcPr>
            <w:tcW w:w="1530" w:type="dxa"/>
          </w:tcPr>
          <w:p w14:paraId="74986BB8" w14:textId="7E18A56D" w:rsidR="0036491C" w:rsidRPr="000073AC" w:rsidRDefault="006751B6" w:rsidP="004344B7">
            <w:pPr>
              <w:tabs>
                <w:tab w:val="decimal" w:pos="1245"/>
              </w:tabs>
              <w:spacing w:line="260" w:lineRule="exact"/>
              <w:rPr>
                <w:rFonts w:ascii="Arial" w:hAnsi="Arial" w:cs="Arial"/>
                <w:sz w:val="18"/>
                <w:szCs w:val="18"/>
              </w:rPr>
            </w:pPr>
            <w:r>
              <w:rPr>
                <w:rFonts w:ascii="Arial" w:hAnsi="Arial" w:cs="Arial"/>
                <w:sz w:val="18"/>
                <w:szCs w:val="18"/>
              </w:rPr>
              <w:t>-</w:t>
            </w:r>
          </w:p>
        </w:tc>
        <w:tc>
          <w:tcPr>
            <w:tcW w:w="1530" w:type="dxa"/>
          </w:tcPr>
          <w:p w14:paraId="16696E3A" w14:textId="27BFD518"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1,600,000,000</w:t>
            </w:r>
          </w:p>
        </w:tc>
      </w:tr>
      <w:tr w:rsidR="0036491C" w:rsidRPr="0006468E" w14:paraId="2D873D0A" w14:textId="77777777" w:rsidTr="000073AC">
        <w:tc>
          <w:tcPr>
            <w:tcW w:w="1350" w:type="dxa"/>
            <w:vAlign w:val="bottom"/>
          </w:tcPr>
          <w:p w14:paraId="2428AB4F" w14:textId="701AFBDF"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2/2023 (2)</w:t>
            </w:r>
          </w:p>
        </w:tc>
        <w:tc>
          <w:tcPr>
            <w:tcW w:w="1170" w:type="dxa"/>
            <w:vAlign w:val="bottom"/>
          </w:tcPr>
          <w:p w14:paraId="4740CA8E" w14:textId="41D38470"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3.20 %</w:t>
            </w:r>
          </w:p>
        </w:tc>
        <w:tc>
          <w:tcPr>
            <w:tcW w:w="1710" w:type="dxa"/>
            <w:vAlign w:val="bottom"/>
          </w:tcPr>
          <w:p w14:paraId="1BA78B68" w14:textId="6ED38E6C"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3 years</w:t>
            </w:r>
          </w:p>
        </w:tc>
        <w:tc>
          <w:tcPr>
            <w:tcW w:w="1800" w:type="dxa"/>
            <w:vAlign w:val="bottom"/>
          </w:tcPr>
          <w:p w14:paraId="059BE076" w14:textId="131768B2"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26 May 202</w:t>
            </w:r>
            <w:r w:rsidR="00FA5694">
              <w:rPr>
                <w:rFonts w:ascii="Arial" w:hAnsi="Arial" w:cs="Arial"/>
                <w:sz w:val="18"/>
                <w:szCs w:val="18"/>
              </w:rPr>
              <w:t>6</w:t>
            </w:r>
          </w:p>
        </w:tc>
        <w:tc>
          <w:tcPr>
            <w:tcW w:w="1530" w:type="dxa"/>
          </w:tcPr>
          <w:p w14:paraId="765AE661" w14:textId="1A27993A" w:rsidR="0036491C" w:rsidRPr="000073AC" w:rsidRDefault="006751B6" w:rsidP="004344B7">
            <w:pPr>
              <w:tabs>
                <w:tab w:val="decimal" w:pos="1245"/>
              </w:tabs>
              <w:spacing w:line="260" w:lineRule="exact"/>
              <w:rPr>
                <w:rFonts w:ascii="Arial" w:hAnsi="Arial" w:cs="Arial"/>
                <w:sz w:val="18"/>
                <w:szCs w:val="18"/>
              </w:rPr>
            </w:pPr>
            <w:r>
              <w:rPr>
                <w:rFonts w:ascii="Arial" w:hAnsi="Arial" w:cs="Arial"/>
                <w:sz w:val="18"/>
                <w:szCs w:val="18"/>
              </w:rPr>
              <w:t>600,000,000</w:t>
            </w:r>
          </w:p>
        </w:tc>
        <w:tc>
          <w:tcPr>
            <w:tcW w:w="1530" w:type="dxa"/>
          </w:tcPr>
          <w:p w14:paraId="184516C5" w14:textId="218AEAC3"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600,000,000</w:t>
            </w:r>
          </w:p>
        </w:tc>
      </w:tr>
      <w:tr w:rsidR="0036491C" w:rsidRPr="0006468E" w14:paraId="5F0601AF" w14:textId="77777777" w:rsidTr="000073AC">
        <w:tc>
          <w:tcPr>
            <w:tcW w:w="1350" w:type="dxa"/>
            <w:vAlign w:val="bottom"/>
          </w:tcPr>
          <w:p w14:paraId="12C34662" w14:textId="13B0DBCD"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3/2023</w:t>
            </w:r>
          </w:p>
        </w:tc>
        <w:tc>
          <w:tcPr>
            <w:tcW w:w="1170" w:type="dxa"/>
            <w:vAlign w:val="bottom"/>
          </w:tcPr>
          <w:p w14:paraId="686FD5B9" w14:textId="11DB3CFA"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3.50 %</w:t>
            </w:r>
          </w:p>
        </w:tc>
        <w:tc>
          <w:tcPr>
            <w:tcW w:w="1710" w:type="dxa"/>
            <w:vAlign w:val="bottom"/>
          </w:tcPr>
          <w:p w14:paraId="2566F5EC" w14:textId="1EEE1DEE"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2 years</w:t>
            </w:r>
          </w:p>
        </w:tc>
        <w:tc>
          <w:tcPr>
            <w:tcW w:w="1800" w:type="dxa"/>
            <w:vAlign w:val="bottom"/>
          </w:tcPr>
          <w:p w14:paraId="79F51ECB" w14:textId="4BFD1237"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13 November 2025</w:t>
            </w:r>
          </w:p>
        </w:tc>
        <w:tc>
          <w:tcPr>
            <w:tcW w:w="1530" w:type="dxa"/>
          </w:tcPr>
          <w:p w14:paraId="62CD2876" w14:textId="30E17568" w:rsidR="0036491C" w:rsidRPr="000073AC" w:rsidRDefault="00F82C02" w:rsidP="004344B7">
            <w:pPr>
              <w:tabs>
                <w:tab w:val="decimal" w:pos="1245"/>
              </w:tabs>
              <w:spacing w:line="260" w:lineRule="exact"/>
              <w:rPr>
                <w:rFonts w:ascii="Arial" w:hAnsi="Arial" w:cs="Arial"/>
                <w:sz w:val="18"/>
                <w:szCs w:val="18"/>
              </w:rPr>
            </w:pPr>
            <w:r>
              <w:rPr>
                <w:rFonts w:ascii="Arial" w:hAnsi="Arial" w:cs="Arial"/>
                <w:sz w:val="18"/>
                <w:szCs w:val="18"/>
              </w:rPr>
              <w:t>-</w:t>
            </w:r>
          </w:p>
        </w:tc>
        <w:tc>
          <w:tcPr>
            <w:tcW w:w="1530" w:type="dxa"/>
          </w:tcPr>
          <w:p w14:paraId="7396108E" w14:textId="2FA20EE8"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2,100,000,000</w:t>
            </w:r>
          </w:p>
        </w:tc>
      </w:tr>
      <w:tr w:rsidR="0036491C" w:rsidRPr="0006468E" w14:paraId="07DF7CA4" w14:textId="77777777" w:rsidTr="000073AC">
        <w:tc>
          <w:tcPr>
            <w:tcW w:w="1350" w:type="dxa"/>
            <w:vAlign w:val="bottom"/>
          </w:tcPr>
          <w:p w14:paraId="398E3076" w14:textId="1B06D259"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1/2024</w:t>
            </w:r>
          </w:p>
        </w:tc>
        <w:tc>
          <w:tcPr>
            <w:tcW w:w="1170" w:type="dxa"/>
            <w:vAlign w:val="bottom"/>
          </w:tcPr>
          <w:p w14:paraId="1EE5DF3C" w14:textId="36755C60"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4.37 %</w:t>
            </w:r>
          </w:p>
        </w:tc>
        <w:tc>
          <w:tcPr>
            <w:tcW w:w="1710" w:type="dxa"/>
            <w:vAlign w:val="bottom"/>
          </w:tcPr>
          <w:p w14:paraId="73B1B565" w14:textId="1F5B10E7"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0388D12A" w14:textId="6E586F4F"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4 January 2034</w:t>
            </w:r>
          </w:p>
        </w:tc>
        <w:tc>
          <w:tcPr>
            <w:tcW w:w="1530" w:type="dxa"/>
            <w:vAlign w:val="bottom"/>
          </w:tcPr>
          <w:p w14:paraId="2163AE46" w14:textId="0508CDEB" w:rsidR="0036491C" w:rsidRPr="000073AC" w:rsidRDefault="00F82C02" w:rsidP="004344B7">
            <w:pPr>
              <w:tabs>
                <w:tab w:val="decimal" w:pos="1245"/>
              </w:tabs>
              <w:spacing w:line="260" w:lineRule="exact"/>
              <w:rPr>
                <w:rFonts w:ascii="Arial" w:hAnsi="Arial" w:cs="Arial"/>
                <w:sz w:val="18"/>
                <w:szCs w:val="18"/>
              </w:rPr>
            </w:pPr>
            <w:r>
              <w:rPr>
                <w:rFonts w:ascii="Arial" w:hAnsi="Arial" w:cs="Arial"/>
                <w:sz w:val="18"/>
                <w:szCs w:val="18"/>
              </w:rPr>
              <w:t>1,000,000,000</w:t>
            </w:r>
          </w:p>
        </w:tc>
        <w:tc>
          <w:tcPr>
            <w:tcW w:w="1530" w:type="dxa"/>
            <w:vAlign w:val="bottom"/>
          </w:tcPr>
          <w:p w14:paraId="08217DB0" w14:textId="06EC7764"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1,000,000,000</w:t>
            </w:r>
          </w:p>
        </w:tc>
      </w:tr>
      <w:tr w:rsidR="0036491C" w:rsidRPr="0006468E" w14:paraId="068F82F8" w14:textId="77777777" w:rsidTr="000073AC">
        <w:tc>
          <w:tcPr>
            <w:tcW w:w="1350" w:type="dxa"/>
            <w:vAlign w:val="bottom"/>
          </w:tcPr>
          <w:p w14:paraId="2CEFACB2" w14:textId="0FE91E3E" w:rsidR="0036491C" w:rsidRPr="000073AC" w:rsidRDefault="0036491C" w:rsidP="00436E21">
            <w:pPr>
              <w:tabs>
                <w:tab w:val="left" w:pos="162"/>
                <w:tab w:val="left" w:pos="342"/>
                <w:tab w:val="left" w:pos="537"/>
              </w:tabs>
              <w:spacing w:before="10" w:after="10" w:line="260" w:lineRule="exact"/>
              <w:ind w:left="166" w:right="-108"/>
              <w:jc w:val="both"/>
              <w:rPr>
                <w:rFonts w:ascii="Arial" w:hAnsi="Arial" w:cs="Arial"/>
                <w:sz w:val="18"/>
                <w:szCs w:val="18"/>
                <w:cs/>
              </w:rPr>
            </w:pPr>
            <w:r w:rsidRPr="000073AC">
              <w:rPr>
                <w:rFonts w:ascii="Arial" w:hAnsi="Arial" w:cs="Arial"/>
                <w:sz w:val="18"/>
                <w:szCs w:val="18"/>
                <w:cs/>
              </w:rPr>
              <w:t>-</w:t>
            </w:r>
            <w:r w:rsidRPr="000073AC">
              <w:rPr>
                <w:rFonts w:ascii="Arial" w:hAnsi="Arial" w:cs="Arial"/>
                <w:sz w:val="18"/>
                <w:szCs w:val="18"/>
                <w:cs/>
              </w:rPr>
              <w:tab/>
            </w:r>
            <w:r w:rsidRPr="000073AC">
              <w:rPr>
                <w:rFonts w:ascii="Arial" w:hAnsi="Arial" w:cs="Arial"/>
                <w:sz w:val="18"/>
                <w:szCs w:val="18"/>
              </w:rPr>
              <w:t>2/2024</w:t>
            </w:r>
          </w:p>
        </w:tc>
        <w:tc>
          <w:tcPr>
            <w:tcW w:w="1170" w:type="dxa"/>
            <w:vAlign w:val="bottom"/>
          </w:tcPr>
          <w:p w14:paraId="01C105BB" w14:textId="582FB8D2"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4.13 %</w:t>
            </w:r>
          </w:p>
        </w:tc>
        <w:tc>
          <w:tcPr>
            <w:tcW w:w="1710" w:type="dxa"/>
            <w:vAlign w:val="bottom"/>
          </w:tcPr>
          <w:p w14:paraId="65057AF9" w14:textId="2B73494C"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10 years</w:t>
            </w:r>
          </w:p>
        </w:tc>
        <w:tc>
          <w:tcPr>
            <w:tcW w:w="1800" w:type="dxa"/>
            <w:vAlign w:val="bottom"/>
          </w:tcPr>
          <w:p w14:paraId="1E4B8A76" w14:textId="2E2E2315"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5 July 2034</w:t>
            </w:r>
          </w:p>
        </w:tc>
        <w:tc>
          <w:tcPr>
            <w:tcW w:w="1530" w:type="dxa"/>
            <w:vAlign w:val="bottom"/>
          </w:tcPr>
          <w:p w14:paraId="172E3BD8" w14:textId="08E762A1" w:rsidR="0036491C" w:rsidRPr="000073AC" w:rsidRDefault="00F82C02" w:rsidP="004344B7">
            <w:pPr>
              <w:tabs>
                <w:tab w:val="decimal" w:pos="1245"/>
              </w:tabs>
              <w:spacing w:line="260" w:lineRule="exact"/>
              <w:rPr>
                <w:rFonts w:ascii="Arial" w:hAnsi="Arial" w:cs="Arial"/>
                <w:sz w:val="18"/>
                <w:szCs w:val="18"/>
              </w:rPr>
            </w:pPr>
            <w:r>
              <w:rPr>
                <w:rFonts w:ascii="Arial" w:hAnsi="Arial" w:cs="Arial"/>
                <w:sz w:val="18"/>
                <w:szCs w:val="18"/>
              </w:rPr>
              <w:t>1,000,000,000</w:t>
            </w:r>
          </w:p>
        </w:tc>
        <w:tc>
          <w:tcPr>
            <w:tcW w:w="1530" w:type="dxa"/>
            <w:vAlign w:val="bottom"/>
          </w:tcPr>
          <w:p w14:paraId="63BA8BBB" w14:textId="5A90CB56"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1,000,000,000</w:t>
            </w:r>
          </w:p>
        </w:tc>
      </w:tr>
      <w:tr w:rsidR="0036491C" w:rsidRPr="0006468E" w14:paraId="2CDB9C97" w14:textId="77777777" w:rsidTr="000073AC">
        <w:trPr>
          <w:trHeight w:val="171"/>
        </w:trPr>
        <w:tc>
          <w:tcPr>
            <w:tcW w:w="1350" w:type="dxa"/>
            <w:vAlign w:val="bottom"/>
          </w:tcPr>
          <w:p w14:paraId="0A69F9A7" w14:textId="1A9CBBD0"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cs/>
              </w:rPr>
            </w:pPr>
            <w:r w:rsidRPr="000073AC">
              <w:rPr>
                <w:sz w:val="18"/>
                <w:szCs w:val="18"/>
              </w:rPr>
              <w:br w:type="page"/>
            </w: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Arial"/>
                <w:sz w:val="18"/>
                <w:szCs w:val="18"/>
              </w:rPr>
              <w:t>1/2025</w:t>
            </w:r>
          </w:p>
        </w:tc>
        <w:tc>
          <w:tcPr>
            <w:tcW w:w="1170" w:type="dxa"/>
            <w:vAlign w:val="bottom"/>
          </w:tcPr>
          <w:p w14:paraId="1E9B1F69" w14:textId="564C5684"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3.02</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4010CB46" w14:textId="7CE99FF3"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5 years</w:t>
            </w:r>
          </w:p>
        </w:tc>
        <w:tc>
          <w:tcPr>
            <w:tcW w:w="1800" w:type="dxa"/>
            <w:vAlign w:val="bottom"/>
          </w:tcPr>
          <w:p w14:paraId="5F5304E2" w14:textId="31069C42"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29 April 2030</w:t>
            </w:r>
          </w:p>
        </w:tc>
        <w:tc>
          <w:tcPr>
            <w:tcW w:w="1530" w:type="dxa"/>
            <w:vAlign w:val="bottom"/>
          </w:tcPr>
          <w:p w14:paraId="35E8E3E8" w14:textId="27B34511" w:rsidR="0036491C" w:rsidRPr="000073AC" w:rsidRDefault="00F82C02" w:rsidP="004344B7">
            <w:pPr>
              <w:tabs>
                <w:tab w:val="decimal" w:pos="1245"/>
              </w:tabs>
              <w:spacing w:line="260" w:lineRule="exact"/>
              <w:rPr>
                <w:rFonts w:ascii="Arial" w:hAnsi="Arial" w:cs="Arial"/>
                <w:sz w:val="18"/>
                <w:szCs w:val="18"/>
              </w:rPr>
            </w:pPr>
            <w:r>
              <w:rPr>
                <w:rFonts w:ascii="Arial" w:hAnsi="Arial" w:cs="Arial"/>
                <w:sz w:val="18"/>
                <w:szCs w:val="18"/>
              </w:rPr>
              <w:t>2,400,000,000</w:t>
            </w:r>
          </w:p>
        </w:tc>
        <w:tc>
          <w:tcPr>
            <w:tcW w:w="1530" w:type="dxa"/>
            <w:vAlign w:val="bottom"/>
          </w:tcPr>
          <w:p w14:paraId="427C126C" w14:textId="1D4A6E0E"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w:t>
            </w:r>
          </w:p>
        </w:tc>
      </w:tr>
      <w:tr w:rsidR="0036491C" w:rsidRPr="0006468E" w14:paraId="0E9C898A" w14:textId="5272B1D6" w:rsidTr="000073AC">
        <w:tc>
          <w:tcPr>
            <w:tcW w:w="1350" w:type="dxa"/>
            <w:vAlign w:val="bottom"/>
          </w:tcPr>
          <w:p w14:paraId="1528945C" w14:textId="2B0E2575"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rPr>
            </w:pPr>
            <w:r w:rsidRPr="000073AC">
              <w:rPr>
                <w:rFonts w:ascii="Arial" w:hAnsi="Arial" w:cs="Arial"/>
                <w:sz w:val="18"/>
                <w:szCs w:val="18"/>
                <w:cs/>
              </w:rPr>
              <w:tab/>
              <w:t>-</w:t>
            </w:r>
            <w:r w:rsidRPr="000073AC">
              <w:rPr>
                <w:rFonts w:ascii="Arial" w:hAnsi="Arial" w:cs="Arial"/>
                <w:sz w:val="18"/>
                <w:szCs w:val="18"/>
                <w:cs/>
              </w:rPr>
              <w:tab/>
            </w:r>
            <w:r w:rsidRPr="000073AC">
              <w:rPr>
                <w:rFonts w:ascii="Arial" w:hAnsi="Arial" w:cstheme="minorBidi"/>
                <w:sz w:val="18"/>
                <w:szCs w:val="18"/>
              </w:rPr>
              <w:t>2</w:t>
            </w:r>
            <w:r w:rsidRPr="000073AC">
              <w:rPr>
                <w:rFonts w:ascii="Arial" w:hAnsi="Arial" w:cs="Arial"/>
                <w:sz w:val="18"/>
                <w:szCs w:val="18"/>
              </w:rPr>
              <w:t>/2025</w:t>
            </w:r>
          </w:p>
        </w:tc>
        <w:tc>
          <w:tcPr>
            <w:tcW w:w="1170" w:type="dxa"/>
            <w:vAlign w:val="bottom"/>
          </w:tcPr>
          <w:p w14:paraId="50D0379B" w14:textId="499FEC28" w:rsidR="0036491C" w:rsidRPr="000073AC" w:rsidRDefault="0036491C" w:rsidP="00436E21">
            <w:pPr>
              <w:spacing w:before="10" w:after="10" w:line="260" w:lineRule="exact"/>
              <w:ind w:right="-108"/>
              <w:jc w:val="center"/>
              <w:rPr>
                <w:rFonts w:ascii="Arial" w:hAnsi="Arial" w:cs="Arial"/>
                <w:sz w:val="18"/>
                <w:szCs w:val="18"/>
              </w:rPr>
            </w:pPr>
            <w:r w:rsidRPr="000073AC">
              <w:rPr>
                <w:rFonts w:ascii="Arial" w:hAnsi="Arial" w:cs="Arial"/>
                <w:sz w:val="18"/>
                <w:szCs w:val="18"/>
              </w:rPr>
              <w:t>1.99</w:t>
            </w:r>
            <w:r w:rsidR="004F1A47">
              <w:rPr>
                <w:rFonts w:ascii="Arial" w:hAnsi="Arial" w:cs="Arial"/>
                <w:sz w:val="18"/>
                <w:szCs w:val="18"/>
              </w:rPr>
              <w:t xml:space="preserve"> </w:t>
            </w:r>
            <w:r w:rsidRPr="000073AC">
              <w:rPr>
                <w:rFonts w:ascii="Arial" w:hAnsi="Arial" w:cs="Arial"/>
                <w:sz w:val="18"/>
                <w:szCs w:val="18"/>
              </w:rPr>
              <w:t>%</w:t>
            </w:r>
          </w:p>
        </w:tc>
        <w:tc>
          <w:tcPr>
            <w:tcW w:w="1710" w:type="dxa"/>
            <w:vAlign w:val="bottom"/>
          </w:tcPr>
          <w:p w14:paraId="5EF21943" w14:textId="113E855C" w:rsidR="0036491C" w:rsidRPr="000073AC" w:rsidRDefault="0036491C" w:rsidP="00436E21">
            <w:pPr>
              <w:spacing w:before="10" w:after="10" w:line="260" w:lineRule="exact"/>
              <w:ind w:left="-107" w:right="-108"/>
              <w:jc w:val="center"/>
              <w:rPr>
                <w:rFonts w:ascii="Arial" w:hAnsi="Arial" w:cs="Arial"/>
                <w:sz w:val="18"/>
                <w:szCs w:val="18"/>
              </w:rPr>
            </w:pPr>
            <w:r w:rsidRPr="000073AC">
              <w:rPr>
                <w:rFonts w:ascii="Arial" w:hAnsi="Arial" w:cs="Arial"/>
                <w:sz w:val="18"/>
                <w:szCs w:val="18"/>
              </w:rPr>
              <w:t>3 year</w:t>
            </w:r>
            <w:r w:rsidRPr="000073AC">
              <w:rPr>
                <w:rFonts w:ascii="Arial" w:hAnsi="Arial" w:cstheme="minorBidi"/>
                <w:sz w:val="18"/>
                <w:szCs w:val="18"/>
              </w:rPr>
              <w:t>s</w:t>
            </w:r>
          </w:p>
        </w:tc>
        <w:tc>
          <w:tcPr>
            <w:tcW w:w="1800" w:type="dxa"/>
            <w:vAlign w:val="bottom"/>
          </w:tcPr>
          <w:p w14:paraId="08C00505" w14:textId="260FB571" w:rsidR="0036491C" w:rsidRPr="000073AC" w:rsidRDefault="0036491C" w:rsidP="004C06C2">
            <w:pPr>
              <w:spacing w:line="260" w:lineRule="exact"/>
              <w:ind w:left="-104" w:right="-108"/>
              <w:jc w:val="center"/>
              <w:rPr>
                <w:rFonts w:ascii="Arial" w:hAnsi="Arial" w:cs="Arial"/>
                <w:sz w:val="18"/>
                <w:szCs w:val="18"/>
              </w:rPr>
            </w:pPr>
            <w:r w:rsidRPr="000073AC">
              <w:rPr>
                <w:rFonts w:ascii="Arial" w:hAnsi="Arial" w:cs="Arial"/>
                <w:sz w:val="18"/>
                <w:szCs w:val="18"/>
              </w:rPr>
              <w:t>10 November 2028</w:t>
            </w:r>
          </w:p>
        </w:tc>
        <w:tc>
          <w:tcPr>
            <w:tcW w:w="1530" w:type="dxa"/>
            <w:vAlign w:val="bottom"/>
          </w:tcPr>
          <w:p w14:paraId="35ACF396" w14:textId="61680286" w:rsidR="0036491C" w:rsidRPr="000073AC" w:rsidRDefault="00F82C02" w:rsidP="004344B7">
            <w:pPr>
              <w:pBdr>
                <w:bottom w:val="single" w:sz="4" w:space="1" w:color="auto"/>
              </w:pBdr>
              <w:tabs>
                <w:tab w:val="decimal" w:pos="1245"/>
              </w:tabs>
              <w:spacing w:line="260" w:lineRule="exact"/>
              <w:rPr>
                <w:rFonts w:ascii="Arial" w:hAnsi="Arial" w:cs="Arial"/>
                <w:sz w:val="18"/>
                <w:szCs w:val="18"/>
              </w:rPr>
            </w:pPr>
            <w:r>
              <w:rPr>
                <w:rFonts w:ascii="Arial" w:hAnsi="Arial" w:cs="Arial"/>
                <w:sz w:val="18"/>
                <w:szCs w:val="18"/>
              </w:rPr>
              <w:t>2,100,000,000</w:t>
            </w:r>
          </w:p>
        </w:tc>
        <w:tc>
          <w:tcPr>
            <w:tcW w:w="1530" w:type="dxa"/>
            <w:vAlign w:val="bottom"/>
          </w:tcPr>
          <w:p w14:paraId="151D42A0" w14:textId="26AA5D66" w:rsidR="0036491C" w:rsidRPr="000073AC" w:rsidRDefault="0036491C" w:rsidP="000073AC">
            <w:pPr>
              <w:pBdr>
                <w:bottom w:val="single" w:sz="4" w:space="1" w:color="auto"/>
              </w:pBdr>
              <w:tabs>
                <w:tab w:val="decimal" w:pos="1245"/>
              </w:tabs>
              <w:spacing w:line="260" w:lineRule="exact"/>
              <w:rPr>
                <w:rFonts w:ascii="Arial" w:hAnsi="Arial" w:cs="Arial"/>
                <w:sz w:val="18"/>
                <w:szCs w:val="18"/>
              </w:rPr>
            </w:pPr>
            <w:r w:rsidRPr="000073AC">
              <w:rPr>
                <w:rFonts w:ascii="Arial" w:hAnsi="Arial" w:cs="Arial"/>
                <w:sz w:val="18"/>
                <w:szCs w:val="18"/>
              </w:rPr>
              <w:t>-</w:t>
            </w:r>
          </w:p>
        </w:tc>
      </w:tr>
      <w:tr w:rsidR="0036491C" w:rsidRPr="0006468E" w14:paraId="2453F755" w14:textId="6CB4B9AE" w:rsidTr="000073AC">
        <w:tc>
          <w:tcPr>
            <w:tcW w:w="1350" w:type="dxa"/>
            <w:vAlign w:val="bottom"/>
          </w:tcPr>
          <w:p w14:paraId="4F519205" w14:textId="77777777" w:rsidR="0036491C" w:rsidRPr="000073AC" w:rsidRDefault="0036491C" w:rsidP="00436E21">
            <w:pPr>
              <w:tabs>
                <w:tab w:val="left" w:pos="162"/>
                <w:tab w:val="left" w:pos="342"/>
                <w:tab w:val="left" w:pos="537"/>
              </w:tabs>
              <w:spacing w:before="10" w:after="10" w:line="260" w:lineRule="exact"/>
              <w:ind w:right="-108"/>
              <w:jc w:val="both"/>
              <w:rPr>
                <w:rFonts w:ascii="Arial" w:hAnsi="Arial" w:cs="Arial"/>
                <w:sz w:val="18"/>
                <w:szCs w:val="18"/>
                <w:cs/>
              </w:rPr>
            </w:pPr>
            <w:r w:rsidRPr="000073AC">
              <w:rPr>
                <w:rFonts w:ascii="Arial" w:hAnsi="Arial" w:cs="Arial"/>
                <w:sz w:val="18"/>
                <w:szCs w:val="18"/>
              </w:rPr>
              <w:t xml:space="preserve">Total </w:t>
            </w:r>
          </w:p>
        </w:tc>
        <w:tc>
          <w:tcPr>
            <w:tcW w:w="1170" w:type="dxa"/>
            <w:vAlign w:val="bottom"/>
          </w:tcPr>
          <w:p w14:paraId="075BA96E" w14:textId="77777777" w:rsidR="0036491C" w:rsidRPr="000073AC" w:rsidRDefault="0036491C" w:rsidP="00436E21">
            <w:pPr>
              <w:spacing w:before="10" w:after="10" w:line="260" w:lineRule="exact"/>
              <w:ind w:right="-108"/>
              <w:jc w:val="center"/>
              <w:rPr>
                <w:rFonts w:ascii="Arial" w:hAnsi="Arial" w:cs="Arial"/>
                <w:sz w:val="18"/>
                <w:szCs w:val="18"/>
                <w:cs/>
              </w:rPr>
            </w:pPr>
          </w:p>
        </w:tc>
        <w:tc>
          <w:tcPr>
            <w:tcW w:w="1710" w:type="dxa"/>
            <w:vAlign w:val="bottom"/>
          </w:tcPr>
          <w:p w14:paraId="627F8BBE" w14:textId="77777777" w:rsidR="0036491C" w:rsidRPr="000073AC" w:rsidRDefault="0036491C" w:rsidP="00436E21">
            <w:pPr>
              <w:spacing w:before="10" w:after="10" w:line="260" w:lineRule="exact"/>
              <w:ind w:right="-108"/>
              <w:jc w:val="center"/>
              <w:rPr>
                <w:rFonts w:ascii="Arial" w:hAnsi="Arial" w:cs="Arial"/>
                <w:sz w:val="18"/>
                <w:szCs w:val="18"/>
                <w:cs/>
              </w:rPr>
            </w:pPr>
          </w:p>
        </w:tc>
        <w:tc>
          <w:tcPr>
            <w:tcW w:w="1800" w:type="dxa"/>
            <w:vAlign w:val="bottom"/>
          </w:tcPr>
          <w:p w14:paraId="5220ED5C" w14:textId="016D795E" w:rsidR="0036491C" w:rsidRPr="000073AC" w:rsidRDefault="0036491C" w:rsidP="004C06C2">
            <w:pPr>
              <w:spacing w:line="260" w:lineRule="exact"/>
              <w:ind w:right="-18"/>
              <w:jc w:val="center"/>
              <w:rPr>
                <w:rFonts w:ascii="Arial" w:hAnsi="Arial" w:cs="Arial"/>
                <w:sz w:val="18"/>
                <w:szCs w:val="18"/>
              </w:rPr>
            </w:pPr>
          </w:p>
        </w:tc>
        <w:tc>
          <w:tcPr>
            <w:tcW w:w="1530" w:type="dxa"/>
          </w:tcPr>
          <w:p w14:paraId="55334F01" w14:textId="2DBE9912" w:rsidR="0036491C" w:rsidRPr="000073AC" w:rsidRDefault="00255028" w:rsidP="004344B7">
            <w:pPr>
              <w:tabs>
                <w:tab w:val="decimal" w:pos="1245"/>
              </w:tabs>
              <w:spacing w:line="260" w:lineRule="exact"/>
              <w:rPr>
                <w:rFonts w:ascii="Arial" w:hAnsi="Arial" w:cs="Arial"/>
                <w:sz w:val="18"/>
                <w:szCs w:val="18"/>
              </w:rPr>
            </w:pPr>
            <w:r>
              <w:rPr>
                <w:rFonts w:ascii="Arial" w:hAnsi="Arial" w:cs="Arial"/>
                <w:sz w:val="18"/>
                <w:szCs w:val="18"/>
              </w:rPr>
              <w:t>18,600,000,000</w:t>
            </w:r>
          </w:p>
        </w:tc>
        <w:tc>
          <w:tcPr>
            <w:tcW w:w="1530" w:type="dxa"/>
          </w:tcPr>
          <w:p w14:paraId="6C442EC9" w14:textId="25F3CC78"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18,600,000,000</w:t>
            </w:r>
          </w:p>
        </w:tc>
      </w:tr>
      <w:tr w:rsidR="0036491C" w:rsidRPr="0006468E" w14:paraId="4C1C07EF" w14:textId="79C99A15" w:rsidTr="000073AC">
        <w:tc>
          <w:tcPr>
            <w:tcW w:w="2520" w:type="dxa"/>
            <w:gridSpan w:val="2"/>
            <w:vAlign w:val="bottom"/>
          </w:tcPr>
          <w:p w14:paraId="44444F8C" w14:textId="50EF94C3" w:rsidR="0036491C" w:rsidRPr="000073AC" w:rsidRDefault="0036491C" w:rsidP="00436E21">
            <w:pPr>
              <w:spacing w:before="10" w:after="10" w:line="260" w:lineRule="exact"/>
              <w:ind w:right="-115"/>
              <w:rPr>
                <w:rFonts w:ascii="Arial" w:hAnsi="Arial" w:cs="Arial"/>
                <w:sz w:val="18"/>
                <w:szCs w:val="18"/>
                <w:cs/>
              </w:rPr>
            </w:pPr>
            <w:r w:rsidRPr="000073AC">
              <w:rPr>
                <w:rFonts w:ascii="Arial" w:hAnsi="Arial" w:cs="Arial"/>
                <w:sz w:val="18"/>
                <w:szCs w:val="18"/>
              </w:rPr>
              <w:t xml:space="preserve">Less: Debenture issuance fee </w:t>
            </w:r>
          </w:p>
        </w:tc>
        <w:tc>
          <w:tcPr>
            <w:tcW w:w="1710" w:type="dxa"/>
            <w:vAlign w:val="bottom"/>
          </w:tcPr>
          <w:p w14:paraId="0BAC7545" w14:textId="77777777" w:rsidR="0036491C" w:rsidRPr="000073AC" w:rsidRDefault="0036491C" w:rsidP="00436E21">
            <w:pPr>
              <w:spacing w:before="10" w:after="10" w:line="260" w:lineRule="exact"/>
              <w:ind w:right="-108"/>
              <w:jc w:val="center"/>
              <w:rPr>
                <w:rFonts w:ascii="Arial" w:hAnsi="Arial" w:cs="Arial"/>
                <w:sz w:val="18"/>
                <w:szCs w:val="18"/>
                <w:cs/>
              </w:rPr>
            </w:pPr>
          </w:p>
        </w:tc>
        <w:tc>
          <w:tcPr>
            <w:tcW w:w="1800" w:type="dxa"/>
            <w:vAlign w:val="bottom"/>
          </w:tcPr>
          <w:p w14:paraId="721B8F83" w14:textId="77777777" w:rsidR="0036491C" w:rsidRPr="000073AC" w:rsidRDefault="0036491C" w:rsidP="004C06C2">
            <w:pPr>
              <w:spacing w:line="260" w:lineRule="exact"/>
              <w:ind w:right="-18"/>
              <w:jc w:val="center"/>
              <w:rPr>
                <w:rFonts w:ascii="Arial" w:hAnsi="Arial" w:cs="Arial"/>
                <w:sz w:val="18"/>
                <w:szCs w:val="18"/>
              </w:rPr>
            </w:pPr>
          </w:p>
        </w:tc>
        <w:tc>
          <w:tcPr>
            <w:tcW w:w="1530" w:type="dxa"/>
            <w:vAlign w:val="bottom"/>
          </w:tcPr>
          <w:p w14:paraId="35D4CAAD" w14:textId="4ACFC8F6" w:rsidR="0036491C" w:rsidRPr="000073AC" w:rsidRDefault="00F65692" w:rsidP="004344B7">
            <w:pPr>
              <w:tabs>
                <w:tab w:val="decimal" w:pos="1245"/>
              </w:tabs>
              <w:spacing w:line="260" w:lineRule="exact"/>
              <w:rPr>
                <w:rFonts w:ascii="Arial" w:hAnsi="Arial" w:cs="Arial"/>
                <w:sz w:val="18"/>
                <w:szCs w:val="18"/>
              </w:rPr>
            </w:pPr>
            <w:r>
              <w:rPr>
                <w:rFonts w:ascii="Arial" w:hAnsi="Arial" w:cs="Arial"/>
                <w:sz w:val="18"/>
                <w:szCs w:val="18"/>
              </w:rPr>
              <w:t>(3,585,640)</w:t>
            </w:r>
          </w:p>
        </w:tc>
        <w:tc>
          <w:tcPr>
            <w:tcW w:w="1530" w:type="dxa"/>
            <w:vAlign w:val="bottom"/>
          </w:tcPr>
          <w:p w14:paraId="46291522" w14:textId="34548A06"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(4,563,070)</w:t>
            </w:r>
          </w:p>
        </w:tc>
      </w:tr>
      <w:tr w:rsidR="0036491C" w:rsidRPr="0006468E" w14:paraId="2302877B" w14:textId="67B33D59" w:rsidTr="000073AC">
        <w:tc>
          <w:tcPr>
            <w:tcW w:w="6030" w:type="dxa"/>
            <w:gridSpan w:val="4"/>
            <w:vAlign w:val="bottom"/>
          </w:tcPr>
          <w:p w14:paraId="53950C28" w14:textId="7ADBA21F" w:rsidR="0036491C" w:rsidRPr="000073AC" w:rsidRDefault="0036491C" w:rsidP="00436E21">
            <w:pPr>
              <w:spacing w:before="10" w:after="10" w:line="260" w:lineRule="exact"/>
              <w:ind w:right="-18"/>
              <w:rPr>
                <w:rFonts w:ascii="Arial" w:hAnsi="Arial" w:cs="Arial"/>
                <w:sz w:val="18"/>
                <w:szCs w:val="18"/>
              </w:rPr>
            </w:pPr>
            <w:r w:rsidRPr="000073AC">
              <w:rPr>
                <w:rFonts w:ascii="Arial" w:hAnsi="Arial" w:cs="Arial"/>
                <w:sz w:val="18"/>
                <w:szCs w:val="18"/>
              </w:rPr>
              <w:t>Less: Deferred interest</w:t>
            </w:r>
          </w:p>
        </w:tc>
        <w:tc>
          <w:tcPr>
            <w:tcW w:w="1530" w:type="dxa"/>
          </w:tcPr>
          <w:p w14:paraId="0A08FFC3" w14:textId="6B6AB27C" w:rsidR="0036491C" w:rsidRPr="000073AC" w:rsidRDefault="005058F2" w:rsidP="004344B7">
            <w:pPr>
              <w:pBdr>
                <w:bottom w:val="single" w:sz="4" w:space="1" w:color="auto"/>
              </w:pBdr>
              <w:tabs>
                <w:tab w:val="decimal" w:pos="1245"/>
              </w:tabs>
              <w:spacing w:line="260" w:lineRule="exact"/>
              <w:rPr>
                <w:rFonts w:ascii="Arial" w:hAnsi="Arial" w:cstheme="minorBidi"/>
                <w:sz w:val="18"/>
                <w:szCs w:val="18"/>
              </w:rPr>
            </w:pPr>
            <w:r>
              <w:rPr>
                <w:rFonts w:ascii="Arial" w:hAnsi="Arial" w:cstheme="minorBidi"/>
                <w:sz w:val="18"/>
                <w:szCs w:val="18"/>
              </w:rPr>
              <w:t>(114,599,89</w:t>
            </w:r>
            <w:r w:rsidR="00A67F32">
              <w:rPr>
                <w:rFonts w:ascii="Arial" w:hAnsi="Arial" w:cstheme="minorBidi"/>
                <w:sz w:val="18"/>
                <w:szCs w:val="18"/>
              </w:rPr>
              <w:t>6)</w:t>
            </w:r>
          </w:p>
        </w:tc>
        <w:tc>
          <w:tcPr>
            <w:tcW w:w="1530" w:type="dxa"/>
          </w:tcPr>
          <w:p w14:paraId="62457D82" w14:textId="487A362E" w:rsidR="0036491C" w:rsidRPr="000073AC" w:rsidRDefault="0036491C" w:rsidP="000073AC">
            <w:pPr>
              <w:pBdr>
                <w:bottom w:val="single" w:sz="4" w:space="1" w:color="auto"/>
              </w:pBdr>
              <w:tabs>
                <w:tab w:val="decimal" w:pos="1245"/>
              </w:tabs>
              <w:spacing w:line="260" w:lineRule="exact"/>
              <w:rPr>
                <w:rFonts w:ascii="Arial" w:hAnsi="Arial" w:cs="Arial"/>
                <w:sz w:val="18"/>
                <w:szCs w:val="18"/>
              </w:rPr>
            </w:pPr>
            <w:r w:rsidRPr="000073AC">
              <w:rPr>
                <w:rFonts w:ascii="Arial" w:hAnsi="Arial" w:cstheme="minorBidi"/>
                <w:sz w:val="18"/>
                <w:szCs w:val="18"/>
              </w:rPr>
              <w:t>(89,640,079)</w:t>
            </w:r>
          </w:p>
        </w:tc>
      </w:tr>
      <w:tr w:rsidR="0036491C" w:rsidRPr="0006468E" w14:paraId="52EF3311" w14:textId="3E0A4BCD" w:rsidTr="000073AC">
        <w:tc>
          <w:tcPr>
            <w:tcW w:w="4230" w:type="dxa"/>
            <w:gridSpan w:val="3"/>
            <w:vAlign w:val="bottom"/>
          </w:tcPr>
          <w:p w14:paraId="7F2C8F1C" w14:textId="45F35BFB" w:rsidR="0036491C" w:rsidRPr="000073AC" w:rsidRDefault="0036491C" w:rsidP="00436E21">
            <w:pPr>
              <w:spacing w:before="10" w:after="10" w:line="260" w:lineRule="exact"/>
              <w:ind w:right="-108"/>
              <w:rPr>
                <w:rFonts w:ascii="Arial" w:hAnsi="Arial" w:cs="Arial"/>
                <w:sz w:val="18"/>
                <w:szCs w:val="18"/>
                <w:cs/>
              </w:rPr>
            </w:pPr>
            <w:r w:rsidRPr="000073AC">
              <w:rPr>
                <w:rFonts w:ascii="Arial" w:hAnsi="Arial" w:cs="Arial"/>
                <w:sz w:val="18"/>
                <w:szCs w:val="18"/>
              </w:rPr>
              <w:t>Long-term debentures - net</w:t>
            </w:r>
          </w:p>
        </w:tc>
        <w:tc>
          <w:tcPr>
            <w:tcW w:w="1800" w:type="dxa"/>
            <w:vAlign w:val="bottom"/>
          </w:tcPr>
          <w:p w14:paraId="6B7B16E9" w14:textId="77777777" w:rsidR="0036491C" w:rsidRPr="000073AC" w:rsidRDefault="0036491C" w:rsidP="004C06C2">
            <w:pPr>
              <w:spacing w:line="260" w:lineRule="exact"/>
              <w:ind w:right="-18"/>
              <w:jc w:val="center"/>
              <w:rPr>
                <w:rFonts w:ascii="Arial" w:hAnsi="Arial" w:cs="Arial"/>
                <w:sz w:val="18"/>
                <w:szCs w:val="18"/>
              </w:rPr>
            </w:pPr>
          </w:p>
        </w:tc>
        <w:tc>
          <w:tcPr>
            <w:tcW w:w="1530" w:type="dxa"/>
            <w:vAlign w:val="bottom"/>
          </w:tcPr>
          <w:p w14:paraId="4E53DF89" w14:textId="1A99C445" w:rsidR="0036491C" w:rsidRPr="000073AC" w:rsidRDefault="00664141" w:rsidP="004344B7">
            <w:pPr>
              <w:tabs>
                <w:tab w:val="decimal" w:pos="1245"/>
              </w:tabs>
              <w:spacing w:line="260" w:lineRule="exact"/>
              <w:rPr>
                <w:rFonts w:ascii="Arial" w:hAnsi="Arial" w:cs="Arial"/>
                <w:sz w:val="18"/>
                <w:szCs w:val="18"/>
              </w:rPr>
            </w:pPr>
            <w:r>
              <w:rPr>
                <w:rFonts w:ascii="Arial" w:hAnsi="Arial" w:cs="Arial"/>
                <w:sz w:val="18"/>
                <w:szCs w:val="18"/>
              </w:rPr>
              <w:t>18,481,814,464</w:t>
            </w:r>
          </w:p>
        </w:tc>
        <w:tc>
          <w:tcPr>
            <w:tcW w:w="1530" w:type="dxa"/>
            <w:vAlign w:val="bottom"/>
          </w:tcPr>
          <w:p w14:paraId="2C0AD596" w14:textId="54AD9A97" w:rsidR="0036491C" w:rsidRPr="000073AC" w:rsidRDefault="0036491C" w:rsidP="000073AC">
            <w:pPr>
              <w:tabs>
                <w:tab w:val="decimal" w:pos="1245"/>
              </w:tabs>
              <w:spacing w:line="260" w:lineRule="exact"/>
              <w:rPr>
                <w:rFonts w:ascii="Arial" w:hAnsi="Arial" w:cs="Arial"/>
                <w:sz w:val="18"/>
                <w:szCs w:val="18"/>
              </w:rPr>
            </w:pPr>
            <w:r w:rsidRPr="000073AC">
              <w:rPr>
                <w:rFonts w:ascii="Arial" w:hAnsi="Arial" w:cs="Arial"/>
                <w:sz w:val="18"/>
                <w:szCs w:val="18"/>
              </w:rPr>
              <w:t>18,505,796,851</w:t>
            </w:r>
          </w:p>
        </w:tc>
      </w:tr>
      <w:tr w:rsidR="0036491C" w:rsidRPr="0006468E" w14:paraId="33543A97" w14:textId="5BA718BA" w:rsidTr="000073AC">
        <w:tc>
          <w:tcPr>
            <w:tcW w:w="4230" w:type="dxa"/>
            <w:gridSpan w:val="3"/>
            <w:vAlign w:val="bottom"/>
          </w:tcPr>
          <w:p w14:paraId="742C7E31" w14:textId="43E1BF06" w:rsidR="0036491C" w:rsidRPr="000073AC" w:rsidRDefault="0036491C" w:rsidP="00436E21">
            <w:pPr>
              <w:spacing w:before="10" w:after="10" w:line="260" w:lineRule="exact"/>
              <w:ind w:right="-108"/>
              <w:rPr>
                <w:rFonts w:ascii="Arial" w:hAnsi="Arial" w:cs="Arial"/>
                <w:sz w:val="18"/>
                <w:szCs w:val="18"/>
                <w:cs/>
              </w:rPr>
            </w:pPr>
            <w:r w:rsidRPr="000073AC">
              <w:rPr>
                <w:rFonts w:ascii="Arial" w:hAnsi="Arial" w:cs="Arial"/>
                <w:sz w:val="18"/>
                <w:szCs w:val="18"/>
              </w:rPr>
              <w:t>Less: Current portion</w:t>
            </w:r>
          </w:p>
        </w:tc>
        <w:tc>
          <w:tcPr>
            <w:tcW w:w="1800" w:type="dxa"/>
            <w:vAlign w:val="bottom"/>
          </w:tcPr>
          <w:p w14:paraId="69F21AB4" w14:textId="77777777" w:rsidR="0036491C" w:rsidRPr="000073AC" w:rsidRDefault="0036491C" w:rsidP="004C06C2">
            <w:pPr>
              <w:spacing w:line="260" w:lineRule="exact"/>
              <w:ind w:right="-18"/>
              <w:jc w:val="center"/>
              <w:rPr>
                <w:rFonts w:ascii="Arial" w:hAnsi="Arial" w:cs="Arial"/>
                <w:sz w:val="18"/>
                <w:szCs w:val="18"/>
              </w:rPr>
            </w:pPr>
          </w:p>
        </w:tc>
        <w:tc>
          <w:tcPr>
            <w:tcW w:w="1530" w:type="dxa"/>
            <w:vAlign w:val="bottom"/>
          </w:tcPr>
          <w:p w14:paraId="7EC2446E" w14:textId="34FB3C73" w:rsidR="0036491C" w:rsidRPr="000073AC" w:rsidRDefault="0091408F" w:rsidP="004344B7">
            <w:pPr>
              <w:pBdr>
                <w:bottom w:val="single" w:sz="4" w:space="1" w:color="auto"/>
              </w:pBdr>
              <w:tabs>
                <w:tab w:val="decimal" w:pos="1245"/>
              </w:tabs>
              <w:spacing w:line="260" w:lineRule="exact"/>
              <w:rPr>
                <w:rFonts w:ascii="Arial" w:hAnsi="Arial" w:cstheme="minorBidi"/>
                <w:sz w:val="18"/>
                <w:szCs w:val="18"/>
              </w:rPr>
            </w:pPr>
            <w:r>
              <w:rPr>
                <w:rFonts w:ascii="Arial" w:hAnsi="Arial" w:cstheme="minorBidi"/>
                <w:sz w:val="18"/>
                <w:szCs w:val="18"/>
              </w:rPr>
              <w:t>(1,600,000,000)</w:t>
            </w:r>
          </w:p>
        </w:tc>
        <w:tc>
          <w:tcPr>
            <w:tcW w:w="1530" w:type="dxa"/>
            <w:vAlign w:val="bottom"/>
          </w:tcPr>
          <w:p w14:paraId="346C7BFA" w14:textId="47D63DF5" w:rsidR="0036491C" w:rsidRPr="000073AC" w:rsidRDefault="0036491C" w:rsidP="000073AC">
            <w:pPr>
              <w:pBdr>
                <w:bottom w:val="single" w:sz="4" w:space="1" w:color="auto"/>
              </w:pBdr>
              <w:tabs>
                <w:tab w:val="decimal" w:pos="1245"/>
              </w:tabs>
              <w:spacing w:line="260" w:lineRule="exact"/>
              <w:rPr>
                <w:rFonts w:ascii="Arial" w:hAnsi="Arial" w:cs="Arial"/>
                <w:sz w:val="18"/>
                <w:szCs w:val="18"/>
              </w:rPr>
            </w:pPr>
            <w:r w:rsidRPr="000073AC">
              <w:rPr>
                <w:rFonts w:ascii="Arial" w:hAnsi="Arial" w:cstheme="minorBidi"/>
                <w:sz w:val="18"/>
                <w:szCs w:val="18"/>
              </w:rPr>
              <w:t>(4,410,359,921)</w:t>
            </w:r>
          </w:p>
        </w:tc>
      </w:tr>
      <w:tr w:rsidR="0036491C" w:rsidRPr="0006468E" w14:paraId="7A1527F9" w14:textId="4B78A73E" w:rsidTr="000073AC">
        <w:tc>
          <w:tcPr>
            <w:tcW w:w="6030" w:type="dxa"/>
            <w:gridSpan w:val="4"/>
            <w:vAlign w:val="bottom"/>
          </w:tcPr>
          <w:p w14:paraId="40330274" w14:textId="6834FA09" w:rsidR="0036491C" w:rsidRPr="000073AC" w:rsidRDefault="0036491C" w:rsidP="00436E21">
            <w:pPr>
              <w:spacing w:before="10" w:after="10" w:line="260" w:lineRule="exact"/>
              <w:ind w:right="-18"/>
              <w:rPr>
                <w:rFonts w:ascii="Arial" w:hAnsi="Arial" w:cs="Arial"/>
                <w:sz w:val="18"/>
                <w:szCs w:val="18"/>
              </w:rPr>
            </w:pPr>
            <w:r w:rsidRPr="000073AC">
              <w:rPr>
                <w:rFonts w:ascii="Arial" w:hAnsi="Arial" w:cs="Arial"/>
                <w:sz w:val="18"/>
                <w:szCs w:val="18"/>
              </w:rPr>
              <w:t>Long-term debentures - net of current portion</w:t>
            </w:r>
          </w:p>
        </w:tc>
        <w:tc>
          <w:tcPr>
            <w:tcW w:w="1530" w:type="dxa"/>
          </w:tcPr>
          <w:p w14:paraId="77CAA904" w14:textId="3FF39CC8" w:rsidR="0036491C" w:rsidRPr="000073AC" w:rsidRDefault="00F1769A" w:rsidP="004344B7">
            <w:pPr>
              <w:pBdr>
                <w:bottom w:val="double" w:sz="4" w:space="1" w:color="auto"/>
              </w:pBdr>
              <w:tabs>
                <w:tab w:val="decimal" w:pos="1245"/>
              </w:tabs>
              <w:spacing w:line="260" w:lineRule="exact"/>
              <w:rPr>
                <w:rFonts w:ascii="Arial" w:hAnsi="Arial" w:cstheme="minorBidi"/>
                <w:sz w:val="18"/>
                <w:szCs w:val="18"/>
              </w:rPr>
            </w:pPr>
            <w:r>
              <w:rPr>
                <w:rFonts w:ascii="Arial" w:hAnsi="Arial" w:cstheme="minorBidi"/>
                <w:sz w:val="18"/>
                <w:szCs w:val="18"/>
              </w:rPr>
              <w:t>16,881,814,464</w:t>
            </w:r>
          </w:p>
        </w:tc>
        <w:tc>
          <w:tcPr>
            <w:tcW w:w="1530" w:type="dxa"/>
          </w:tcPr>
          <w:p w14:paraId="6EB4C385" w14:textId="338686BF" w:rsidR="0036491C" w:rsidRPr="000073AC" w:rsidRDefault="0036491C" w:rsidP="000073AC">
            <w:pPr>
              <w:pBdr>
                <w:bottom w:val="double" w:sz="4" w:space="1" w:color="auto"/>
              </w:pBdr>
              <w:tabs>
                <w:tab w:val="decimal" w:pos="1245"/>
              </w:tabs>
              <w:spacing w:line="260" w:lineRule="exact"/>
              <w:rPr>
                <w:rFonts w:ascii="Arial" w:hAnsi="Arial" w:cs="Arial"/>
                <w:sz w:val="18"/>
                <w:szCs w:val="18"/>
              </w:rPr>
            </w:pPr>
            <w:r w:rsidRPr="000073AC">
              <w:rPr>
                <w:rFonts w:ascii="Arial" w:hAnsi="Arial" w:cstheme="minorBidi"/>
                <w:sz w:val="18"/>
                <w:szCs w:val="18"/>
              </w:rPr>
              <w:t>14,095,436,930</w:t>
            </w:r>
          </w:p>
        </w:tc>
      </w:tr>
    </w:tbl>
    <w:bookmarkEnd w:id="19"/>
    <w:p w14:paraId="18AB6C9A" w14:textId="0BC4488C" w:rsidR="006177B8" w:rsidRPr="0006468E" w:rsidRDefault="006177B8" w:rsidP="00436E21">
      <w:pPr>
        <w:tabs>
          <w:tab w:val="left" w:pos="144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Movement of the long-term </w:t>
      </w:r>
      <w:r w:rsidRPr="0006468E">
        <w:rPr>
          <w:rFonts w:ascii="Arial" w:hAnsi="Arial" w:cs="Arial"/>
          <w:sz w:val="22"/>
          <w:szCs w:val="28"/>
        </w:rPr>
        <w:t>debentures</w:t>
      </w:r>
      <w:r w:rsidRPr="0006468E">
        <w:rPr>
          <w:rFonts w:ascii="Arial" w:hAnsi="Arial" w:cs="Arial"/>
          <w:sz w:val="22"/>
          <w:szCs w:val="22"/>
        </w:rPr>
        <w:t xml:space="preserve"> for the year</w:t>
      </w:r>
      <w:r w:rsidR="007A07D2" w:rsidRPr="0006468E">
        <w:rPr>
          <w:rFonts w:ascii="Arial" w:hAnsi="Arial" w:cs="Arial"/>
          <w:sz w:val="22"/>
          <w:szCs w:val="22"/>
        </w:rPr>
        <w:t>s</w:t>
      </w:r>
      <w:r w:rsidRPr="0006468E">
        <w:rPr>
          <w:rFonts w:ascii="Arial" w:hAnsi="Arial" w:cs="Arial"/>
          <w:sz w:val="22"/>
          <w:szCs w:val="22"/>
        </w:rPr>
        <w:t xml:space="preserve"> ended 31 December </w:t>
      </w:r>
      <w:r w:rsidR="005970EB">
        <w:rPr>
          <w:rFonts w:ascii="Arial" w:hAnsi="Arial" w:cs="Arial"/>
          <w:sz w:val="22"/>
          <w:szCs w:val="22"/>
        </w:rPr>
        <w:t>2025</w:t>
      </w:r>
      <w:r w:rsidRPr="0006468E">
        <w:rPr>
          <w:rFonts w:ascii="Arial" w:hAnsi="Arial" w:cs="Arial"/>
          <w:sz w:val="22"/>
          <w:szCs w:val="22"/>
        </w:rPr>
        <w:t xml:space="preserve"> </w:t>
      </w:r>
      <w:r w:rsidR="000960C6" w:rsidRPr="0006468E">
        <w:rPr>
          <w:rFonts w:ascii="Arial" w:hAnsi="Arial" w:cs="Arial"/>
          <w:sz w:val="22"/>
          <w:szCs w:val="22"/>
        </w:rPr>
        <w:t xml:space="preserve">and </w:t>
      </w:r>
      <w:r w:rsidR="000B44D1">
        <w:rPr>
          <w:rFonts w:ascii="Arial" w:hAnsi="Arial" w:cs="Arial"/>
          <w:sz w:val="22"/>
          <w:szCs w:val="22"/>
        </w:rPr>
        <w:t>2024</w:t>
      </w:r>
      <w:r w:rsidR="000960C6" w:rsidRPr="0006468E">
        <w:rPr>
          <w:rFonts w:ascii="Arial" w:hAnsi="Arial" w:cs="Arial"/>
          <w:sz w:val="22"/>
          <w:szCs w:val="22"/>
        </w:rPr>
        <w:t xml:space="preserve"> </w:t>
      </w:r>
      <w:r w:rsidRPr="0006468E">
        <w:rPr>
          <w:rFonts w:ascii="Arial" w:hAnsi="Arial" w:cs="Arial"/>
          <w:sz w:val="22"/>
          <w:szCs w:val="22"/>
        </w:rPr>
        <w:t xml:space="preserve">are </w:t>
      </w:r>
      <w:r w:rsidR="00AF12AF" w:rsidRPr="0006468E">
        <w:rPr>
          <w:rFonts w:ascii="Arial" w:hAnsi="Arial" w:cs="Arial"/>
          <w:sz w:val="22"/>
          <w:szCs w:val="22"/>
        </w:rPr>
        <w:t xml:space="preserve">summarised </w:t>
      </w:r>
      <w:r w:rsidRPr="0006468E">
        <w:rPr>
          <w:rFonts w:ascii="Arial" w:hAnsi="Arial" w:cs="Arial"/>
          <w:sz w:val="22"/>
          <w:szCs w:val="22"/>
        </w:rPr>
        <w:t>below</w:t>
      </w:r>
      <w:r w:rsidR="00AF12AF" w:rsidRPr="0006468E">
        <w:rPr>
          <w:rFonts w:ascii="Arial" w:hAnsi="Arial" w:cs="Arial"/>
          <w:sz w:val="22"/>
          <w:szCs w:val="22"/>
        </w:rPr>
        <w:t>:</w:t>
      </w:r>
    </w:p>
    <w:p w14:paraId="204AED84" w14:textId="17838D6C" w:rsidR="00682651" w:rsidRPr="0006468E" w:rsidRDefault="00682651" w:rsidP="00682651">
      <w:pPr>
        <w:tabs>
          <w:tab w:val="left" w:pos="1440"/>
        </w:tabs>
        <w:spacing w:after="120" w:line="260" w:lineRule="exact"/>
        <w:ind w:left="547" w:right="58" w:hanging="547"/>
        <w:jc w:val="right"/>
        <w:rPr>
          <w:rFonts w:ascii="Arial" w:hAnsi="Arial" w:cs="Arial"/>
          <w:sz w:val="18"/>
          <w:szCs w:val="18"/>
        </w:rPr>
      </w:pPr>
      <w:r w:rsidRPr="0006468E">
        <w:rPr>
          <w:rFonts w:ascii="Arial" w:hAnsi="Arial" w:cs="Arial"/>
          <w:sz w:val="18"/>
          <w:szCs w:val="18"/>
        </w:rPr>
        <w:t xml:space="preserve">(Unit: </w:t>
      </w:r>
      <w:r w:rsidR="007A07D2" w:rsidRPr="0006468E">
        <w:rPr>
          <w:rFonts w:ascii="Arial" w:hAnsi="Arial" w:cs="Arial"/>
          <w:sz w:val="18"/>
          <w:szCs w:val="18"/>
        </w:rPr>
        <w:t xml:space="preserve">Thousand </w:t>
      </w:r>
      <w:r w:rsidRPr="0006468E">
        <w:rPr>
          <w:rFonts w:ascii="Arial" w:hAnsi="Arial" w:cs="Arial"/>
          <w:sz w:val="18"/>
          <w:szCs w:val="18"/>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06997842" w14:textId="1F685B32" w:rsidTr="00B2213B">
        <w:tc>
          <w:tcPr>
            <w:tcW w:w="3690" w:type="dxa"/>
          </w:tcPr>
          <w:p w14:paraId="7586B76B" w14:textId="77777777" w:rsidR="00E03F29" w:rsidRPr="0006468E" w:rsidRDefault="00E03F29" w:rsidP="00E03F29">
            <w:pPr>
              <w:spacing w:line="360" w:lineRule="exact"/>
              <w:ind w:right="-18"/>
              <w:jc w:val="both"/>
              <w:rPr>
                <w:rFonts w:ascii="Arial" w:hAnsi="Arial" w:cs="Arial"/>
                <w:sz w:val="18"/>
                <w:szCs w:val="18"/>
              </w:rPr>
            </w:pPr>
          </w:p>
        </w:tc>
        <w:tc>
          <w:tcPr>
            <w:tcW w:w="2700" w:type="dxa"/>
            <w:gridSpan w:val="2"/>
            <w:vAlign w:val="bottom"/>
          </w:tcPr>
          <w:p w14:paraId="3CCDF487"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w:t>
            </w:r>
          </w:p>
          <w:p w14:paraId="4C37753D" w14:textId="442AB9A2"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c>
          <w:tcPr>
            <w:tcW w:w="2700" w:type="dxa"/>
            <w:gridSpan w:val="2"/>
            <w:vAlign w:val="bottom"/>
          </w:tcPr>
          <w:p w14:paraId="7C501705" w14:textId="77777777"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 xml:space="preserve">Separate </w:t>
            </w:r>
          </w:p>
          <w:p w14:paraId="017F51E1" w14:textId="2B587A14" w:rsidR="00E03F29" w:rsidRPr="0006468E" w:rsidRDefault="00E03F29" w:rsidP="00E03F29">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financial statements</w:t>
            </w:r>
          </w:p>
        </w:tc>
      </w:tr>
      <w:tr w:rsidR="00272D88" w:rsidRPr="0006468E" w14:paraId="5132467D" w14:textId="77777777" w:rsidTr="00B2213B">
        <w:tc>
          <w:tcPr>
            <w:tcW w:w="3690" w:type="dxa"/>
          </w:tcPr>
          <w:p w14:paraId="48A74050" w14:textId="77777777" w:rsidR="00E03F29" w:rsidRPr="0006468E" w:rsidRDefault="00E03F29" w:rsidP="00E03F29">
            <w:pPr>
              <w:spacing w:line="360" w:lineRule="exact"/>
              <w:ind w:right="-14"/>
              <w:jc w:val="both"/>
              <w:rPr>
                <w:rFonts w:ascii="Arial" w:hAnsi="Arial" w:cs="Arial"/>
                <w:sz w:val="18"/>
                <w:szCs w:val="18"/>
              </w:rPr>
            </w:pPr>
          </w:p>
        </w:tc>
        <w:tc>
          <w:tcPr>
            <w:tcW w:w="1350" w:type="dxa"/>
            <w:vAlign w:val="bottom"/>
          </w:tcPr>
          <w:p w14:paraId="535B09B7" w14:textId="003E2636" w:rsidR="00E03F29" w:rsidRPr="0006468E" w:rsidRDefault="005970EB"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2025</w:t>
            </w:r>
          </w:p>
        </w:tc>
        <w:tc>
          <w:tcPr>
            <w:tcW w:w="1350" w:type="dxa"/>
            <w:vAlign w:val="bottom"/>
          </w:tcPr>
          <w:p w14:paraId="72354777" w14:textId="556E4767" w:rsidR="00E03F29" w:rsidRPr="0006468E" w:rsidRDefault="000B44D1"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350" w:type="dxa"/>
            <w:vAlign w:val="bottom"/>
          </w:tcPr>
          <w:p w14:paraId="010387DC" w14:textId="71CE3F97" w:rsidR="00E03F29" w:rsidRPr="0006468E" w:rsidRDefault="005970EB"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2025</w:t>
            </w:r>
          </w:p>
        </w:tc>
        <w:tc>
          <w:tcPr>
            <w:tcW w:w="1350" w:type="dxa"/>
            <w:vAlign w:val="bottom"/>
          </w:tcPr>
          <w:p w14:paraId="66908459" w14:textId="20A97D54" w:rsidR="00E03F29" w:rsidRPr="0006468E" w:rsidRDefault="000B44D1" w:rsidP="00E03F29">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r>
      <w:tr w:rsidR="004C06C2" w:rsidRPr="0006468E" w14:paraId="2E12D99F" w14:textId="77777777" w:rsidTr="00B2213B">
        <w:tc>
          <w:tcPr>
            <w:tcW w:w="3690" w:type="dxa"/>
          </w:tcPr>
          <w:p w14:paraId="10C7026E" w14:textId="711C04AB" w:rsidR="004C06C2" w:rsidRPr="0006468E" w:rsidRDefault="004C06C2" w:rsidP="004C06C2">
            <w:pPr>
              <w:pStyle w:val="Heading3"/>
              <w:spacing w:before="0" w:after="0" w:line="360" w:lineRule="exact"/>
              <w:ind w:right="-107"/>
              <w:rPr>
                <w:rFonts w:ascii="Arial" w:hAnsi="Arial" w:cs="Arial"/>
                <w:sz w:val="18"/>
                <w:szCs w:val="18"/>
                <w:cs/>
                <w:lang w:val="en-GB" w:eastAsia="en-US"/>
              </w:rPr>
            </w:pPr>
            <w:r w:rsidRPr="0006468E">
              <w:rPr>
                <w:rFonts w:ascii="Arial" w:hAnsi="Arial" w:cs="Arial"/>
                <w:sz w:val="18"/>
                <w:szCs w:val="18"/>
              </w:rPr>
              <w:t>Net book value as at beginning of year</w:t>
            </w:r>
          </w:p>
        </w:tc>
        <w:tc>
          <w:tcPr>
            <w:tcW w:w="1350" w:type="dxa"/>
          </w:tcPr>
          <w:p w14:paraId="3DB4E158" w14:textId="539450E8" w:rsidR="004C06C2" w:rsidRPr="0006468E" w:rsidRDefault="000D29A3" w:rsidP="004C06C2">
            <w:pPr>
              <w:tabs>
                <w:tab w:val="decimal" w:pos="1065"/>
              </w:tabs>
              <w:spacing w:line="360" w:lineRule="exact"/>
              <w:ind w:left="-18"/>
              <w:rPr>
                <w:rFonts w:ascii="Arial" w:hAnsi="Arial" w:cs="Arial"/>
                <w:sz w:val="18"/>
                <w:szCs w:val="18"/>
              </w:rPr>
            </w:pPr>
            <w:r>
              <w:rPr>
                <w:rFonts w:ascii="Arial" w:hAnsi="Arial" w:cs="Arial"/>
                <w:sz w:val="18"/>
                <w:szCs w:val="18"/>
              </w:rPr>
              <w:t>18,5</w:t>
            </w:r>
            <w:r w:rsidR="00EF6E98">
              <w:rPr>
                <w:rFonts w:ascii="Arial" w:hAnsi="Arial" w:cs="Arial"/>
                <w:sz w:val="18"/>
                <w:szCs w:val="18"/>
              </w:rPr>
              <w:t>0</w:t>
            </w:r>
            <w:r>
              <w:rPr>
                <w:rFonts w:ascii="Arial" w:hAnsi="Arial" w:cs="Arial"/>
                <w:sz w:val="18"/>
                <w:szCs w:val="18"/>
              </w:rPr>
              <w:t>5,797</w:t>
            </w:r>
          </w:p>
        </w:tc>
        <w:tc>
          <w:tcPr>
            <w:tcW w:w="1350" w:type="dxa"/>
          </w:tcPr>
          <w:p w14:paraId="1E29FD94" w14:textId="694B33A6" w:rsidR="004C06C2" w:rsidRPr="0006468E" w:rsidRDefault="004C06C2" w:rsidP="004C06C2">
            <w:pPr>
              <w:tabs>
                <w:tab w:val="decimal" w:pos="1065"/>
              </w:tabs>
              <w:spacing w:line="360" w:lineRule="exact"/>
              <w:ind w:left="-18"/>
              <w:rPr>
                <w:rFonts w:ascii="Arial" w:hAnsi="Arial" w:cs="Arial"/>
                <w:sz w:val="18"/>
                <w:szCs w:val="18"/>
                <w:cs/>
              </w:rPr>
            </w:pPr>
            <w:r w:rsidRPr="006E0B25">
              <w:rPr>
                <w:rFonts w:ascii="Arial" w:hAnsi="Arial" w:cs="Arial"/>
                <w:sz w:val="18"/>
                <w:szCs w:val="18"/>
              </w:rPr>
              <w:t>17,571,108</w:t>
            </w:r>
          </w:p>
        </w:tc>
        <w:tc>
          <w:tcPr>
            <w:tcW w:w="1350" w:type="dxa"/>
          </w:tcPr>
          <w:p w14:paraId="4BF1D0FC" w14:textId="22A83CB5" w:rsidR="004C06C2" w:rsidRPr="0006468E" w:rsidRDefault="004C495A" w:rsidP="004C06C2">
            <w:pPr>
              <w:tabs>
                <w:tab w:val="decimal" w:pos="1065"/>
              </w:tabs>
              <w:spacing w:line="360" w:lineRule="exact"/>
              <w:ind w:left="-18"/>
              <w:rPr>
                <w:rFonts w:ascii="Arial" w:hAnsi="Arial" w:cs="Arial"/>
                <w:sz w:val="18"/>
                <w:szCs w:val="18"/>
                <w:cs/>
              </w:rPr>
            </w:pPr>
            <w:r>
              <w:rPr>
                <w:rFonts w:ascii="Arial" w:hAnsi="Arial" w:cs="Arial"/>
                <w:sz w:val="18"/>
                <w:szCs w:val="18"/>
              </w:rPr>
              <w:t>18,505,797</w:t>
            </w:r>
          </w:p>
        </w:tc>
        <w:tc>
          <w:tcPr>
            <w:tcW w:w="1350" w:type="dxa"/>
          </w:tcPr>
          <w:p w14:paraId="5F35CD53" w14:textId="6C672FA7" w:rsidR="004C06C2" w:rsidRPr="0006468E" w:rsidRDefault="004C06C2" w:rsidP="004C06C2">
            <w:pPr>
              <w:tabs>
                <w:tab w:val="decimal" w:pos="1155"/>
              </w:tabs>
              <w:spacing w:line="360" w:lineRule="exact"/>
              <w:ind w:left="-18"/>
              <w:rPr>
                <w:rFonts w:ascii="Arial" w:hAnsi="Arial" w:cs="Arial"/>
                <w:sz w:val="18"/>
                <w:szCs w:val="18"/>
              </w:rPr>
            </w:pPr>
            <w:r w:rsidRPr="006E0B25">
              <w:rPr>
                <w:rFonts w:ascii="Arial" w:hAnsi="Arial" w:cs="Arial"/>
                <w:sz w:val="18"/>
                <w:szCs w:val="18"/>
              </w:rPr>
              <w:t>17,371,169</w:t>
            </w:r>
          </w:p>
        </w:tc>
      </w:tr>
      <w:tr w:rsidR="004C06C2" w:rsidRPr="0006468E" w14:paraId="5CE66F6A" w14:textId="77777777" w:rsidTr="00B2213B">
        <w:tc>
          <w:tcPr>
            <w:tcW w:w="3690" w:type="dxa"/>
          </w:tcPr>
          <w:p w14:paraId="514199AE" w14:textId="1D9CF600" w:rsidR="004C06C2" w:rsidRPr="0006468E" w:rsidRDefault="004C06C2" w:rsidP="004C06C2">
            <w:pPr>
              <w:pStyle w:val="Heading3"/>
              <w:spacing w:before="0" w:after="0" w:line="360" w:lineRule="exact"/>
              <w:rPr>
                <w:rFonts w:ascii="Arial" w:hAnsi="Arial" w:cs="Arial"/>
                <w:b w:val="0"/>
                <w:bCs w:val="0"/>
                <w:sz w:val="18"/>
                <w:szCs w:val="18"/>
                <w:lang w:val="en-GB" w:eastAsia="en-US"/>
              </w:rPr>
            </w:pPr>
            <w:r w:rsidRPr="0006468E">
              <w:rPr>
                <w:rFonts w:ascii="Arial" w:hAnsi="Arial" w:cs="Arial"/>
                <w:b w:val="0"/>
                <w:bCs w:val="0"/>
                <w:sz w:val="18"/>
                <w:szCs w:val="18"/>
              </w:rPr>
              <w:t xml:space="preserve">Issue during the </w:t>
            </w:r>
            <w:r>
              <w:rPr>
                <w:rFonts w:ascii="Arial" w:hAnsi="Arial" w:cs="Arial"/>
                <w:b w:val="0"/>
                <w:bCs w:val="0"/>
                <w:sz w:val="18"/>
                <w:szCs w:val="18"/>
              </w:rPr>
              <w:t>year</w:t>
            </w:r>
            <w:r w:rsidRPr="0006468E">
              <w:rPr>
                <w:rFonts w:ascii="Arial" w:hAnsi="Arial" w:cs="Arial"/>
                <w:b w:val="0"/>
                <w:bCs w:val="0"/>
                <w:sz w:val="18"/>
                <w:szCs w:val="18"/>
              </w:rPr>
              <w:t xml:space="preserve"> </w:t>
            </w:r>
          </w:p>
        </w:tc>
        <w:tc>
          <w:tcPr>
            <w:tcW w:w="1350" w:type="dxa"/>
          </w:tcPr>
          <w:p w14:paraId="5CB19036" w14:textId="16ED046C" w:rsidR="004C06C2" w:rsidRPr="0006468E" w:rsidRDefault="00717771" w:rsidP="004C06C2">
            <w:pPr>
              <w:tabs>
                <w:tab w:val="decimal" w:pos="1065"/>
              </w:tabs>
              <w:spacing w:line="360" w:lineRule="exact"/>
              <w:ind w:left="-18"/>
              <w:rPr>
                <w:rFonts w:ascii="Arial" w:hAnsi="Arial" w:cs="Arial"/>
                <w:sz w:val="18"/>
                <w:szCs w:val="18"/>
              </w:rPr>
            </w:pPr>
            <w:r>
              <w:rPr>
                <w:rFonts w:ascii="Arial" w:hAnsi="Arial" w:cs="Arial"/>
                <w:sz w:val="18"/>
                <w:szCs w:val="18"/>
              </w:rPr>
              <w:t>4,500,000</w:t>
            </w:r>
          </w:p>
        </w:tc>
        <w:tc>
          <w:tcPr>
            <w:tcW w:w="1350" w:type="dxa"/>
          </w:tcPr>
          <w:p w14:paraId="74651486" w14:textId="51903D88" w:rsidR="004C06C2" w:rsidRPr="0006468E" w:rsidRDefault="004C06C2" w:rsidP="004C06C2">
            <w:pPr>
              <w:tabs>
                <w:tab w:val="decimal" w:pos="1065"/>
              </w:tabs>
              <w:spacing w:line="360" w:lineRule="exact"/>
              <w:ind w:left="-18"/>
              <w:rPr>
                <w:rFonts w:ascii="Arial" w:hAnsi="Arial" w:cs="Arial"/>
                <w:sz w:val="18"/>
                <w:szCs w:val="18"/>
                <w:cs/>
              </w:rPr>
            </w:pPr>
            <w:r w:rsidRPr="006E0B25">
              <w:rPr>
                <w:rFonts w:ascii="Arial" w:hAnsi="Arial" w:cs="Arial"/>
                <w:sz w:val="18"/>
                <w:szCs w:val="18"/>
              </w:rPr>
              <w:t>2,000,000</w:t>
            </w:r>
          </w:p>
        </w:tc>
        <w:tc>
          <w:tcPr>
            <w:tcW w:w="1350" w:type="dxa"/>
          </w:tcPr>
          <w:p w14:paraId="64D13E0E" w14:textId="559AF6BA" w:rsidR="004C06C2" w:rsidRPr="0006468E" w:rsidRDefault="004C495A" w:rsidP="004C06C2">
            <w:pPr>
              <w:tabs>
                <w:tab w:val="decimal" w:pos="1065"/>
              </w:tabs>
              <w:spacing w:line="360" w:lineRule="exact"/>
              <w:ind w:left="-18"/>
              <w:rPr>
                <w:rFonts w:ascii="Arial" w:hAnsi="Arial" w:cs="Arial"/>
                <w:sz w:val="18"/>
                <w:szCs w:val="18"/>
                <w:cs/>
              </w:rPr>
            </w:pPr>
            <w:r>
              <w:rPr>
                <w:rFonts w:ascii="Arial" w:hAnsi="Arial" w:cs="Arial"/>
                <w:sz w:val="18"/>
                <w:szCs w:val="18"/>
              </w:rPr>
              <w:t>4,500,000</w:t>
            </w:r>
          </w:p>
        </w:tc>
        <w:tc>
          <w:tcPr>
            <w:tcW w:w="1350" w:type="dxa"/>
          </w:tcPr>
          <w:p w14:paraId="22F645F4" w14:textId="77952D7F" w:rsidR="004C06C2" w:rsidRPr="0006468E" w:rsidRDefault="004C06C2" w:rsidP="004C06C2">
            <w:pPr>
              <w:tabs>
                <w:tab w:val="decimal" w:pos="1155"/>
              </w:tabs>
              <w:spacing w:line="360" w:lineRule="exact"/>
              <w:ind w:left="-18"/>
              <w:rPr>
                <w:rFonts w:ascii="Arial" w:hAnsi="Arial" w:cs="Arial"/>
                <w:sz w:val="18"/>
                <w:szCs w:val="18"/>
              </w:rPr>
            </w:pPr>
            <w:r w:rsidRPr="006E0B25">
              <w:rPr>
                <w:rFonts w:ascii="Arial" w:hAnsi="Arial" w:cs="Arial"/>
                <w:sz w:val="18"/>
                <w:szCs w:val="18"/>
              </w:rPr>
              <w:t>2,000,000</w:t>
            </w:r>
          </w:p>
        </w:tc>
      </w:tr>
      <w:tr w:rsidR="004C06C2" w:rsidRPr="0006468E" w14:paraId="57AE45C9" w14:textId="77777777" w:rsidTr="00B2213B">
        <w:tc>
          <w:tcPr>
            <w:tcW w:w="3690" w:type="dxa"/>
          </w:tcPr>
          <w:p w14:paraId="46F81626" w14:textId="688BFD72" w:rsidR="004C06C2" w:rsidRPr="0006468E" w:rsidRDefault="004C06C2" w:rsidP="004C06C2">
            <w:pPr>
              <w:pStyle w:val="Heading3"/>
              <w:spacing w:before="0" w:after="0" w:line="360" w:lineRule="exact"/>
              <w:rPr>
                <w:rFonts w:ascii="Arial" w:hAnsi="Arial" w:cs="Arial"/>
                <w:b w:val="0"/>
                <w:bCs w:val="0"/>
                <w:sz w:val="18"/>
                <w:szCs w:val="18"/>
              </w:rPr>
            </w:pPr>
            <w:r>
              <w:rPr>
                <w:rFonts w:ascii="Arial" w:hAnsi="Arial" w:cs="Arial"/>
                <w:b w:val="0"/>
                <w:bCs w:val="0"/>
                <w:sz w:val="18"/>
                <w:szCs w:val="18"/>
              </w:rPr>
              <w:t>Repayment</w:t>
            </w:r>
            <w:r w:rsidRPr="0006468E">
              <w:rPr>
                <w:rFonts w:ascii="Arial" w:hAnsi="Arial" w:cs="Arial"/>
                <w:b w:val="0"/>
                <w:bCs w:val="0"/>
                <w:sz w:val="18"/>
                <w:szCs w:val="18"/>
              </w:rPr>
              <w:t xml:space="preserve"> during the </w:t>
            </w:r>
            <w:r>
              <w:rPr>
                <w:rFonts w:ascii="Arial" w:hAnsi="Arial" w:cs="Arial"/>
                <w:b w:val="0"/>
                <w:bCs w:val="0"/>
                <w:sz w:val="18"/>
                <w:szCs w:val="18"/>
              </w:rPr>
              <w:t>year</w:t>
            </w:r>
          </w:p>
        </w:tc>
        <w:tc>
          <w:tcPr>
            <w:tcW w:w="1350" w:type="dxa"/>
          </w:tcPr>
          <w:p w14:paraId="367679E9" w14:textId="6029EE6E" w:rsidR="004C06C2" w:rsidRPr="0006468E" w:rsidRDefault="00CF363B" w:rsidP="004C06C2">
            <w:pPr>
              <w:tabs>
                <w:tab w:val="decimal" w:pos="1065"/>
              </w:tabs>
              <w:spacing w:line="360" w:lineRule="exact"/>
              <w:ind w:left="-18"/>
              <w:rPr>
                <w:rFonts w:ascii="Arial" w:hAnsi="Arial" w:cs="Arial"/>
                <w:sz w:val="18"/>
                <w:szCs w:val="18"/>
              </w:rPr>
            </w:pPr>
            <w:r>
              <w:rPr>
                <w:rFonts w:ascii="Arial" w:hAnsi="Arial" w:cs="Arial"/>
                <w:sz w:val="18"/>
                <w:szCs w:val="18"/>
              </w:rPr>
              <w:t>(4,500,000)</w:t>
            </w:r>
          </w:p>
        </w:tc>
        <w:tc>
          <w:tcPr>
            <w:tcW w:w="1350" w:type="dxa"/>
          </w:tcPr>
          <w:p w14:paraId="7A2FABC5" w14:textId="70A0A622" w:rsidR="004C06C2" w:rsidRPr="0006468E" w:rsidRDefault="004C06C2" w:rsidP="004C06C2">
            <w:pPr>
              <w:tabs>
                <w:tab w:val="decimal" w:pos="1065"/>
              </w:tabs>
              <w:spacing w:line="360" w:lineRule="exact"/>
              <w:ind w:left="-18"/>
              <w:rPr>
                <w:rFonts w:ascii="Arial" w:hAnsi="Arial" w:cs="Arial"/>
                <w:sz w:val="18"/>
                <w:szCs w:val="18"/>
              </w:rPr>
            </w:pPr>
            <w:r w:rsidRPr="006E0B25">
              <w:rPr>
                <w:rFonts w:ascii="Arial" w:hAnsi="Arial" w:cs="Arial"/>
                <w:sz w:val="18"/>
                <w:szCs w:val="18"/>
              </w:rPr>
              <w:t>(1,200,000)</w:t>
            </w:r>
          </w:p>
        </w:tc>
        <w:tc>
          <w:tcPr>
            <w:tcW w:w="1350" w:type="dxa"/>
          </w:tcPr>
          <w:p w14:paraId="11DD9363" w14:textId="0C410677" w:rsidR="004C06C2" w:rsidRPr="0006468E" w:rsidRDefault="004C495A" w:rsidP="004C06C2">
            <w:pPr>
              <w:tabs>
                <w:tab w:val="decimal" w:pos="1065"/>
              </w:tabs>
              <w:spacing w:line="360" w:lineRule="exact"/>
              <w:ind w:left="-18"/>
              <w:rPr>
                <w:rFonts w:ascii="Arial" w:hAnsi="Arial" w:cs="Arial"/>
                <w:sz w:val="18"/>
                <w:szCs w:val="18"/>
                <w:cs/>
              </w:rPr>
            </w:pPr>
            <w:r>
              <w:rPr>
                <w:rFonts w:ascii="Arial" w:hAnsi="Arial" w:cs="Arial"/>
                <w:sz w:val="18"/>
                <w:szCs w:val="18"/>
              </w:rPr>
              <w:t>(4,500,000)</w:t>
            </w:r>
          </w:p>
        </w:tc>
        <w:tc>
          <w:tcPr>
            <w:tcW w:w="1350" w:type="dxa"/>
          </w:tcPr>
          <w:p w14:paraId="7C6C0950" w14:textId="502C3997" w:rsidR="004C06C2" w:rsidRPr="0006468E" w:rsidRDefault="004C06C2" w:rsidP="004C06C2">
            <w:pPr>
              <w:tabs>
                <w:tab w:val="decimal" w:pos="1155"/>
              </w:tabs>
              <w:spacing w:line="360" w:lineRule="exact"/>
              <w:ind w:left="-18"/>
              <w:rPr>
                <w:rFonts w:ascii="Arial" w:hAnsi="Arial" w:cs="Arial"/>
                <w:sz w:val="18"/>
                <w:szCs w:val="18"/>
              </w:rPr>
            </w:pPr>
            <w:r w:rsidRPr="006E0B25">
              <w:rPr>
                <w:rFonts w:ascii="Arial" w:hAnsi="Arial" w:cs="Arial"/>
                <w:sz w:val="18"/>
                <w:szCs w:val="18"/>
              </w:rPr>
              <w:t>(1,000,000)</w:t>
            </w:r>
          </w:p>
        </w:tc>
      </w:tr>
      <w:tr w:rsidR="004C06C2" w:rsidRPr="0006468E" w14:paraId="0642CD1D" w14:textId="77777777" w:rsidTr="00B2213B">
        <w:tc>
          <w:tcPr>
            <w:tcW w:w="3690" w:type="dxa"/>
          </w:tcPr>
          <w:p w14:paraId="3B33EFE6" w14:textId="487DBCE6" w:rsidR="004C06C2" w:rsidRPr="0006468E" w:rsidRDefault="004C06C2" w:rsidP="004C06C2">
            <w:pPr>
              <w:spacing w:line="360" w:lineRule="exact"/>
              <w:ind w:right="-108"/>
              <w:jc w:val="both"/>
              <w:rPr>
                <w:rFonts w:ascii="Arial" w:hAnsi="Arial" w:cstheme="minorBidi"/>
                <w:sz w:val="18"/>
                <w:szCs w:val="18"/>
                <w:cs/>
              </w:rPr>
            </w:pPr>
            <w:r w:rsidRPr="0006468E">
              <w:rPr>
                <w:rFonts w:ascii="Arial" w:hAnsi="Arial" w:cs="Arial"/>
                <w:sz w:val="18"/>
                <w:szCs w:val="18"/>
              </w:rPr>
              <w:t xml:space="preserve">Deferred interest </w:t>
            </w:r>
            <w:r w:rsidRPr="0006468E">
              <w:rPr>
                <w:rFonts w:ascii="Arial" w:hAnsi="Arial" w:cstheme="minorBidi"/>
                <w:sz w:val="18"/>
                <w:szCs w:val="18"/>
              </w:rPr>
              <w:t>on debenture issued</w:t>
            </w:r>
          </w:p>
        </w:tc>
        <w:tc>
          <w:tcPr>
            <w:tcW w:w="1350" w:type="dxa"/>
          </w:tcPr>
          <w:p w14:paraId="528721B2" w14:textId="466DA1F7" w:rsidR="004C06C2" w:rsidRPr="0006468E" w:rsidRDefault="00CF363B" w:rsidP="004C06C2">
            <w:pPr>
              <w:tabs>
                <w:tab w:val="decimal" w:pos="1065"/>
              </w:tabs>
              <w:spacing w:line="360" w:lineRule="exact"/>
              <w:ind w:left="-18"/>
              <w:rPr>
                <w:rFonts w:ascii="Arial" w:hAnsi="Arial" w:cs="Arial"/>
                <w:sz w:val="18"/>
                <w:szCs w:val="18"/>
              </w:rPr>
            </w:pPr>
            <w:r>
              <w:rPr>
                <w:rFonts w:ascii="Arial" w:hAnsi="Arial" w:cs="Arial"/>
                <w:sz w:val="18"/>
                <w:szCs w:val="18"/>
              </w:rPr>
              <w:t>(120,</w:t>
            </w:r>
            <w:r w:rsidR="00FA41C3">
              <w:rPr>
                <w:rFonts w:ascii="Arial" w:hAnsi="Arial" w:cs="Arial"/>
                <w:sz w:val="18"/>
                <w:szCs w:val="18"/>
              </w:rPr>
              <w:t>9</w:t>
            </w:r>
            <w:r w:rsidR="00793A6D">
              <w:rPr>
                <w:rFonts w:ascii="Arial" w:hAnsi="Arial" w:cs="Arial"/>
                <w:sz w:val="18"/>
                <w:szCs w:val="18"/>
              </w:rPr>
              <w:t>56)</w:t>
            </w:r>
          </w:p>
        </w:tc>
        <w:tc>
          <w:tcPr>
            <w:tcW w:w="1350" w:type="dxa"/>
          </w:tcPr>
          <w:p w14:paraId="754FDEA0" w14:textId="58F474BD" w:rsidR="004C06C2" w:rsidRPr="0006468E" w:rsidRDefault="004C06C2" w:rsidP="004C06C2">
            <w:pPr>
              <w:tabs>
                <w:tab w:val="decimal" w:pos="1065"/>
              </w:tabs>
              <w:spacing w:line="360" w:lineRule="exact"/>
              <w:ind w:left="-18"/>
              <w:rPr>
                <w:rFonts w:ascii="Arial" w:hAnsi="Arial" w:cs="Arial"/>
                <w:sz w:val="18"/>
                <w:szCs w:val="18"/>
                <w:cs/>
              </w:rPr>
            </w:pPr>
            <w:r w:rsidRPr="006E0B25">
              <w:rPr>
                <w:rFonts w:ascii="Arial" w:hAnsi="Arial" w:cs="Arial"/>
                <w:sz w:val="18"/>
                <w:szCs w:val="18"/>
              </w:rPr>
              <w:t>-</w:t>
            </w:r>
          </w:p>
        </w:tc>
        <w:tc>
          <w:tcPr>
            <w:tcW w:w="1350" w:type="dxa"/>
          </w:tcPr>
          <w:p w14:paraId="141C99E3" w14:textId="2FDC28E8" w:rsidR="004C06C2" w:rsidRPr="0006468E" w:rsidRDefault="004C495A" w:rsidP="004C06C2">
            <w:pPr>
              <w:tabs>
                <w:tab w:val="decimal" w:pos="1065"/>
              </w:tabs>
              <w:spacing w:line="360" w:lineRule="exact"/>
              <w:ind w:left="-18"/>
              <w:rPr>
                <w:rFonts w:ascii="Arial" w:hAnsi="Arial" w:cs="Arial"/>
                <w:sz w:val="18"/>
                <w:szCs w:val="18"/>
                <w:cs/>
              </w:rPr>
            </w:pPr>
            <w:r>
              <w:rPr>
                <w:rFonts w:ascii="Arial" w:hAnsi="Arial" w:cs="Arial"/>
                <w:sz w:val="18"/>
                <w:szCs w:val="18"/>
              </w:rPr>
              <w:t>(120,</w:t>
            </w:r>
            <w:r w:rsidR="00863CC8">
              <w:rPr>
                <w:rFonts w:ascii="Arial" w:hAnsi="Arial" w:cs="Arial"/>
                <w:sz w:val="18"/>
                <w:szCs w:val="18"/>
              </w:rPr>
              <w:t>956)</w:t>
            </w:r>
          </w:p>
        </w:tc>
        <w:tc>
          <w:tcPr>
            <w:tcW w:w="1350" w:type="dxa"/>
          </w:tcPr>
          <w:p w14:paraId="25248D05" w14:textId="1B096E8C" w:rsidR="004C06C2" w:rsidRPr="0006468E" w:rsidRDefault="004C06C2" w:rsidP="004C06C2">
            <w:pPr>
              <w:tabs>
                <w:tab w:val="decimal" w:pos="1155"/>
              </w:tabs>
              <w:spacing w:line="360" w:lineRule="exact"/>
              <w:ind w:left="-18"/>
              <w:rPr>
                <w:rFonts w:ascii="Arial" w:hAnsi="Arial" w:cs="Arial"/>
                <w:sz w:val="18"/>
                <w:szCs w:val="18"/>
              </w:rPr>
            </w:pPr>
            <w:r w:rsidRPr="006E0B25">
              <w:rPr>
                <w:rFonts w:ascii="Arial" w:hAnsi="Arial" w:cs="Arial"/>
                <w:sz w:val="18"/>
                <w:szCs w:val="18"/>
              </w:rPr>
              <w:t>-</w:t>
            </w:r>
          </w:p>
        </w:tc>
      </w:tr>
      <w:tr w:rsidR="004C06C2" w:rsidRPr="0006468E" w14:paraId="1D9B1167" w14:textId="77777777" w:rsidTr="00B2213B">
        <w:tc>
          <w:tcPr>
            <w:tcW w:w="3690" w:type="dxa"/>
          </w:tcPr>
          <w:p w14:paraId="57087723" w14:textId="2475FC66" w:rsidR="004C06C2" w:rsidRPr="0006468E" w:rsidRDefault="004C06C2" w:rsidP="004C06C2">
            <w:pPr>
              <w:spacing w:line="360" w:lineRule="exact"/>
              <w:ind w:right="-108"/>
              <w:jc w:val="both"/>
              <w:rPr>
                <w:rFonts w:ascii="Arial" w:hAnsi="Arial" w:cs="Arial"/>
                <w:sz w:val="18"/>
                <w:szCs w:val="18"/>
              </w:rPr>
            </w:pPr>
            <w:r w:rsidRPr="0006468E">
              <w:rPr>
                <w:rFonts w:ascii="Arial" w:hAnsi="Arial" w:cs="Arial"/>
                <w:sz w:val="18"/>
                <w:szCs w:val="18"/>
              </w:rPr>
              <w:t>Amortisation of interest on debenture issued</w:t>
            </w:r>
          </w:p>
        </w:tc>
        <w:tc>
          <w:tcPr>
            <w:tcW w:w="1350" w:type="dxa"/>
          </w:tcPr>
          <w:p w14:paraId="7ACF6A41" w14:textId="7875AD5E" w:rsidR="004C06C2" w:rsidRPr="0006468E" w:rsidRDefault="00D3121E" w:rsidP="004C06C2">
            <w:pPr>
              <w:tabs>
                <w:tab w:val="decimal" w:pos="1065"/>
              </w:tabs>
              <w:spacing w:line="360" w:lineRule="exact"/>
              <w:ind w:left="-18"/>
              <w:rPr>
                <w:rFonts w:ascii="Arial" w:hAnsi="Arial" w:cs="Arial"/>
                <w:sz w:val="18"/>
                <w:szCs w:val="18"/>
              </w:rPr>
            </w:pPr>
            <w:r>
              <w:rPr>
                <w:rFonts w:ascii="Arial" w:hAnsi="Arial" w:cs="Arial"/>
                <w:sz w:val="18"/>
                <w:szCs w:val="18"/>
              </w:rPr>
              <w:t>95,</w:t>
            </w:r>
            <w:r w:rsidR="00C854D8">
              <w:rPr>
                <w:rFonts w:ascii="Arial" w:hAnsi="Arial" w:cs="Arial"/>
                <w:sz w:val="18"/>
                <w:szCs w:val="18"/>
              </w:rPr>
              <w:t>996</w:t>
            </w:r>
          </w:p>
        </w:tc>
        <w:tc>
          <w:tcPr>
            <w:tcW w:w="1350" w:type="dxa"/>
          </w:tcPr>
          <w:p w14:paraId="022C3913" w14:textId="7463A255" w:rsidR="004C06C2" w:rsidRPr="0006468E" w:rsidRDefault="004C06C2" w:rsidP="004C06C2">
            <w:pPr>
              <w:tabs>
                <w:tab w:val="decimal" w:pos="1065"/>
              </w:tabs>
              <w:spacing w:line="360" w:lineRule="exact"/>
              <w:ind w:left="-18"/>
              <w:rPr>
                <w:rFonts w:ascii="Arial" w:hAnsi="Arial" w:cs="Arial"/>
                <w:sz w:val="18"/>
                <w:szCs w:val="18"/>
              </w:rPr>
            </w:pPr>
            <w:r w:rsidRPr="006E0B25">
              <w:rPr>
                <w:rFonts w:ascii="Arial" w:hAnsi="Arial" w:cs="Arial"/>
                <w:sz w:val="18"/>
                <w:szCs w:val="18"/>
              </w:rPr>
              <w:t>133,550</w:t>
            </w:r>
          </w:p>
        </w:tc>
        <w:tc>
          <w:tcPr>
            <w:tcW w:w="1350" w:type="dxa"/>
          </w:tcPr>
          <w:p w14:paraId="7596524F" w14:textId="099FBF42" w:rsidR="004C06C2" w:rsidRPr="0006468E" w:rsidRDefault="00A60944" w:rsidP="004C06C2">
            <w:pPr>
              <w:tabs>
                <w:tab w:val="decimal" w:pos="1065"/>
              </w:tabs>
              <w:spacing w:line="360" w:lineRule="exact"/>
              <w:ind w:left="-18"/>
              <w:rPr>
                <w:rFonts w:ascii="Arial" w:hAnsi="Arial" w:cs="Arial"/>
                <w:sz w:val="18"/>
                <w:szCs w:val="18"/>
                <w:cs/>
              </w:rPr>
            </w:pPr>
            <w:r>
              <w:rPr>
                <w:rFonts w:ascii="Arial" w:hAnsi="Arial" w:cs="Arial"/>
                <w:sz w:val="18"/>
                <w:szCs w:val="18"/>
              </w:rPr>
              <w:t>95,996</w:t>
            </w:r>
          </w:p>
        </w:tc>
        <w:tc>
          <w:tcPr>
            <w:tcW w:w="1350" w:type="dxa"/>
          </w:tcPr>
          <w:p w14:paraId="22E09AB0" w14:textId="39991F79" w:rsidR="004C06C2" w:rsidRPr="0006468E" w:rsidRDefault="004C06C2" w:rsidP="004C06C2">
            <w:pPr>
              <w:tabs>
                <w:tab w:val="decimal" w:pos="1155"/>
              </w:tabs>
              <w:spacing w:line="360" w:lineRule="exact"/>
              <w:ind w:left="-18"/>
              <w:rPr>
                <w:rFonts w:ascii="Arial" w:hAnsi="Arial" w:cs="Arial"/>
                <w:sz w:val="18"/>
                <w:szCs w:val="18"/>
              </w:rPr>
            </w:pPr>
            <w:r>
              <w:rPr>
                <w:rFonts w:ascii="Arial" w:hAnsi="Arial" w:cs="Arial"/>
                <w:sz w:val="18"/>
                <w:szCs w:val="18"/>
              </w:rPr>
              <w:t>133,550</w:t>
            </w:r>
          </w:p>
        </w:tc>
      </w:tr>
      <w:tr w:rsidR="004C06C2" w:rsidRPr="0006468E" w14:paraId="1E25A08D" w14:textId="77777777" w:rsidTr="00B2213B">
        <w:tc>
          <w:tcPr>
            <w:tcW w:w="3690" w:type="dxa"/>
          </w:tcPr>
          <w:p w14:paraId="4BC39246" w14:textId="5CBCBBB2" w:rsidR="004C06C2" w:rsidRPr="004B5934" w:rsidRDefault="004C06C2" w:rsidP="004C06C2">
            <w:pPr>
              <w:spacing w:line="360" w:lineRule="exact"/>
              <w:ind w:right="-108"/>
              <w:jc w:val="both"/>
              <w:rPr>
                <w:rFonts w:ascii="Arial" w:hAnsi="Arial" w:cs="Arial"/>
                <w:sz w:val="18"/>
                <w:szCs w:val="18"/>
                <w:cs/>
              </w:rPr>
            </w:pPr>
            <w:r>
              <w:rPr>
                <w:rFonts w:ascii="Arial" w:hAnsi="Arial" w:cs="Arial"/>
                <w:sz w:val="18"/>
                <w:szCs w:val="18"/>
              </w:rPr>
              <w:t>U</w:t>
            </w:r>
            <w:r w:rsidRPr="0006468E">
              <w:rPr>
                <w:rFonts w:ascii="Arial" w:hAnsi="Arial" w:cs="Arial"/>
                <w:sz w:val="18"/>
                <w:szCs w:val="18"/>
              </w:rPr>
              <w:t>nderwriting fee on debenture</w:t>
            </w:r>
            <w:r>
              <w:rPr>
                <w:rFonts w:ascii="Arial" w:hAnsi="Arial" w:cs="Arial"/>
                <w:sz w:val="18"/>
                <w:szCs w:val="18"/>
              </w:rPr>
              <w:t xml:space="preserve"> </w:t>
            </w:r>
            <w:r w:rsidRPr="0006468E">
              <w:rPr>
                <w:rFonts w:ascii="Arial" w:hAnsi="Arial" w:cs="Arial"/>
                <w:sz w:val="18"/>
                <w:szCs w:val="18"/>
              </w:rPr>
              <w:t>issued</w:t>
            </w:r>
          </w:p>
        </w:tc>
        <w:tc>
          <w:tcPr>
            <w:tcW w:w="1350" w:type="dxa"/>
          </w:tcPr>
          <w:p w14:paraId="28CF5EDF" w14:textId="718F3D0C" w:rsidR="004C06C2" w:rsidRPr="0006468E" w:rsidRDefault="00F25CE9" w:rsidP="004C06C2">
            <w:pPr>
              <w:tabs>
                <w:tab w:val="decimal" w:pos="1065"/>
              </w:tabs>
              <w:spacing w:line="360" w:lineRule="exact"/>
              <w:rPr>
                <w:rFonts w:ascii="Arial" w:hAnsi="Arial" w:cs="Arial"/>
                <w:sz w:val="18"/>
                <w:szCs w:val="18"/>
              </w:rPr>
            </w:pPr>
            <w:r>
              <w:rPr>
                <w:rFonts w:ascii="Arial" w:hAnsi="Arial" w:cs="Arial"/>
                <w:sz w:val="18"/>
                <w:szCs w:val="18"/>
              </w:rPr>
              <w:t>(306)</w:t>
            </w:r>
          </w:p>
        </w:tc>
        <w:tc>
          <w:tcPr>
            <w:tcW w:w="1350" w:type="dxa"/>
          </w:tcPr>
          <w:p w14:paraId="6DF8F5D1" w14:textId="116353CD" w:rsidR="004C06C2" w:rsidRPr="0006468E" w:rsidRDefault="004C06C2" w:rsidP="004C06C2">
            <w:pPr>
              <w:tabs>
                <w:tab w:val="decimal" w:pos="1065"/>
              </w:tabs>
              <w:spacing w:line="360" w:lineRule="exact"/>
              <w:rPr>
                <w:rFonts w:ascii="Arial" w:hAnsi="Arial" w:cs="Arial"/>
                <w:sz w:val="18"/>
                <w:szCs w:val="18"/>
              </w:rPr>
            </w:pPr>
            <w:r w:rsidRPr="006E0B25">
              <w:rPr>
                <w:rFonts w:ascii="Arial" w:hAnsi="Arial" w:cs="Arial"/>
                <w:sz w:val="18"/>
                <w:szCs w:val="18"/>
              </w:rPr>
              <w:t>(125)</w:t>
            </w:r>
          </w:p>
        </w:tc>
        <w:tc>
          <w:tcPr>
            <w:tcW w:w="1350" w:type="dxa"/>
          </w:tcPr>
          <w:p w14:paraId="02FB5023" w14:textId="20F67768" w:rsidR="004C06C2" w:rsidRPr="0006468E" w:rsidRDefault="00C664A5" w:rsidP="004C06C2">
            <w:pPr>
              <w:tabs>
                <w:tab w:val="decimal" w:pos="1065"/>
              </w:tabs>
              <w:spacing w:line="360" w:lineRule="exact"/>
              <w:rPr>
                <w:rFonts w:ascii="Arial" w:hAnsi="Arial" w:cs="Arial"/>
                <w:sz w:val="18"/>
                <w:szCs w:val="18"/>
              </w:rPr>
            </w:pPr>
            <w:r>
              <w:rPr>
                <w:rFonts w:ascii="Arial" w:hAnsi="Arial" w:cs="Arial"/>
                <w:sz w:val="18"/>
                <w:szCs w:val="18"/>
              </w:rPr>
              <w:t>(306)</w:t>
            </w:r>
          </w:p>
        </w:tc>
        <w:tc>
          <w:tcPr>
            <w:tcW w:w="1350" w:type="dxa"/>
          </w:tcPr>
          <w:p w14:paraId="367769E1" w14:textId="75A28014" w:rsidR="004C06C2" w:rsidRPr="0006468E" w:rsidRDefault="004C06C2" w:rsidP="004C06C2">
            <w:pPr>
              <w:tabs>
                <w:tab w:val="decimal" w:pos="1155"/>
              </w:tabs>
              <w:spacing w:line="360" w:lineRule="exact"/>
              <w:rPr>
                <w:rFonts w:ascii="Arial" w:hAnsi="Arial" w:cs="Arial"/>
                <w:sz w:val="18"/>
                <w:szCs w:val="18"/>
              </w:rPr>
            </w:pPr>
            <w:r>
              <w:rPr>
                <w:rFonts w:ascii="Arial" w:hAnsi="Arial" w:cs="Arial"/>
                <w:sz w:val="18"/>
                <w:szCs w:val="18"/>
              </w:rPr>
              <w:t>(125)</w:t>
            </w:r>
          </w:p>
        </w:tc>
      </w:tr>
      <w:tr w:rsidR="004C06C2" w:rsidRPr="0006468E" w14:paraId="7F81D586" w14:textId="77777777" w:rsidTr="00B2213B">
        <w:tc>
          <w:tcPr>
            <w:tcW w:w="3690" w:type="dxa"/>
          </w:tcPr>
          <w:p w14:paraId="50CA8F39" w14:textId="3696A46A" w:rsidR="004C06C2" w:rsidRPr="0006468E" w:rsidRDefault="004C06C2" w:rsidP="004C06C2">
            <w:pPr>
              <w:spacing w:line="360" w:lineRule="exact"/>
              <w:ind w:left="293" w:right="-108" w:hanging="284"/>
              <w:rPr>
                <w:rFonts w:ascii="Arial" w:hAnsi="Arial" w:cs="Arial"/>
                <w:sz w:val="18"/>
                <w:szCs w:val="18"/>
              </w:rPr>
            </w:pPr>
            <w:r w:rsidRPr="0006468E">
              <w:rPr>
                <w:rFonts w:ascii="Arial" w:hAnsi="Arial" w:cs="Arial"/>
                <w:sz w:val="18"/>
                <w:szCs w:val="18"/>
              </w:rPr>
              <w:t>Amortisation of underwriting fee</w:t>
            </w:r>
          </w:p>
        </w:tc>
        <w:tc>
          <w:tcPr>
            <w:tcW w:w="1350" w:type="dxa"/>
          </w:tcPr>
          <w:p w14:paraId="05E550E2" w14:textId="1209AC21" w:rsidR="004C06C2" w:rsidRPr="0006468E" w:rsidRDefault="00F25CE9" w:rsidP="004C06C2">
            <w:pPr>
              <w:pBdr>
                <w:bottom w:val="single" w:sz="4" w:space="1" w:color="auto"/>
              </w:pBdr>
              <w:tabs>
                <w:tab w:val="decimal" w:pos="1065"/>
              </w:tabs>
              <w:spacing w:line="360" w:lineRule="exact"/>
              <w:ind w:left="-18"/>
              <w:rPr>
                <w:rFonts w:ascii="Arial" w:hAnsi="Arial" w:cs="Arial"/>
                <w:sz w:val="18"/>
                <w:szCs w:val="18"/>
              </w:rPr>
            </w:pPr>
            <w:r>
              <w:rPr>
                <w:rFonts w:ascii="Arial" w:hAnsi="Arial" w:cs="Arial"/>
                <w:sz w:val="18"/>
                <w:szCs w:val="18"/>
              </w:rPr>
              <w:t>1,283</w:t>
            </w:r>
          </w:p>
        </w:tc>
        <w:tc>
          <w:tcPr>
            <w:tcW w:w="1350" w:type="dxa"/>
          </w:tcPr>
          <w:p w14:paraId="38357540" w14:textId="5305727E" w:rsidR="004C06C2" w:rsidRPr="0006468E" w:rsidRDefault="004C06C2" w:rsidP="004C06C2">
            <w:pPr>
              <w:pBdr>
                <w:bottom w:val="single" w:sz="4" w:space="1" w:color="auto"/>
              </w:pBdr>
              <w:tabs>
                <w:tab w:val="decimal" w:pos="1065"/>
              </w:tabs>
              <w:spacing w:line="360" w:lineRule="exact"/>
              <w:ind w:left="-18"/>
              <w:rPr>
                <w:rFonts w:ascii="Arial" w:hAnsi="Arial" w:cs="Arial"/>
                <w:sz w:val="18"/>
                <w:szCs w:val="18"/>
                <w:cs/>
              </w:rPr>
            </w:pPr>
            <w:r w:rsidRPr="006E0B25">
              <w:rPr>
                <w:rFonts w:ascii="Arial" w:hAnsi="Arial" w:cs="Arial"/>
                <w:sz w:val="18"/>
                <w:szCs w:val="18"/>
              </w:rPr>
              <w:t>1,264</w:t>
            </w:r>
          </w:p>
        </w:tc>
        <w:tc>
          <w:tcPr>
            <w:tcW w:w="1350" w:type="dxa"/>
          </w:tcPr>
          <w:p w14:paraId="75DFEFFD" w14:textId="49423D45" w:rsidR="004C06C2" w:rsidRPr="0006468E" w:rsidRDefault="00C664A5" w:rsidP="004C06C2">
            <w:pPr>
              <w:pBdr>
                <w:bottom w:val="single" w:sz="4" w:space="1" w:color="auto"/>
              </w:pBdr>
              <w:tabs>
                <w:tab w:val="decimal" w:pos="1065"/>
              </w:tabs>
              <w:spacing w:line="360" w:lineRule="exact"/>
              <w:ind w:left="-18"/>
              <w:rPr>
                <w:rFonts w:ascii="Arial" w:hAnsi="Arial" w:cs="Arial"/>
                <w:sz w:val="18"/>
                <w:szCs w:val="18"/>
                <w:cs/>
              </w:rPr>
            </w:pPr>
            <w:r>
              <w:rPr>
                <w:rFonts w:ascii="Arial" w:hAnsi="Arial" w:cs="Arial"/>
                <w:sz w:val="18"/>
                <w:szCs w:val="18"/>
              </w:rPr>
              <w:t>1,283</w:t>
            </w:r>
          </w:p>
        </w:tc>
        <w:tc>
          <w:tcPr>
            <w:tcW w:w="1350" w:type="dxa"/>
          </w:tcPr>
          <w:p w14:paraId="495C930A" w14:textId="247A54CB" w:rsidR="004C06C2" w:rsidRPr="0006468E" w:rsidRDefault="004C06C2" w:rsidP="004C06C2">
            <w:pPr>
              <w:pBdr>
                <w:bottom w:val="single" w:sz="4" w:space="1" w:color="auto"/>
              </w:pBdr>
              <w:tabs>
                <w:tab w:val="decimal" w:pos="1155"/>
              </w:tabs>
              <w:spacing w:line="360" w:lineRule="exact"/>
              <w:ind w:left="-18"/>
              <w:rPr>
                <w:rFonts w:ascii="Arial" w:hAnsi="Arial" w:cs="Arial"/>
                <w:sz w:val="18"/>
                <w:szCs w:val="18"/>
              </w:rPr>
            </w:pPr>
            <w:r>
              <w:rPr>
                <w:rFonts w:ascii="Arial" w:hAnsi="Arial" w:cs="Arial"/>
                <w:sz w:val="18"/>
                <w:szCs w:val="18"/>
              </w:rPr>
              <w:t>1,203</w:t>
            </w:r>
          </w:p>
        </w:tc>
      </w:tr>
      <w:tr w:rsidR="004C06C2" w:rsidRPr="0006468E" w14:paraId="6BE30EE8" w14:textId="77777777" w:rsidTr="00B2213B">
        <w:tc>
          <w:tcPr>
            <w:tcW w:w="3690" w:type="dxa"/>
          </w:tcPr>
          <w:p w14:paraId="3C4827A6" w14:textId="3B0BFC8B" w:rsidR="004C06C2" w:rsidRPr="0006468E" w:rsidRDefault="004C06C2" w:rsidP="004C06C2">
            <w:pPr>
              <w:spacing w:line="360" w:lineRule="exact"/>
              <w:ind w:left="293" w:right="-108" w:hanging="284"/>
              <w:rPr>
                <w:rFonts w:ascii="Arial" w:hAnsi="Arial" w:cs="Arial"/>
                <w:b/>
                <w:bCs/>
                <w:sz w:val="18"/>
                <w:szCs w:val="18"/>
              </w:rPr>
            </w:pPr>
            <w:r w:rsidRPr="0006468E">
              <w:rPr>
                <w:rFonts w:ascii="Arial" w:hAnsi="Arial" w:cs="Arial"/>
                <w:b/>
                <w:bCs/>
                <w:sz w:val="18"/>
                <w:szCs w:val="18"/>
              </w:rPr>
              <w:t>Net book value as at end of year</w:t>
            </w:r>
          </w:p>
        </w:tc>
        <w:tc>
          <w:tcPr>
            <w:tcW w:w="1350" w:type="dxa"/>
          </w:tcPr>
          <w:p w14:paraId="3725E478" w14:textId="3654D7B7" w:rsidR="004C06C2" w:rsidRPr="0006468E" w:rsidRDefault="00F25CE9" w:rsidP="004C06C2">
            <w:pPr>
              <w:pBdr>
                <w:bottom w:val="double" w:sz="4" w:space="1" w:color="auto"/>
              </w:pBdr>
              <w:tabs>
                <w:tab w:val="decimal" w:pos="1065"/>
              </w:tabs>
              <w:spacing w:line="360" w:lineRule="exact"/>
              <w:ind w:left="-18"/>
              <w:rPr>
                <w:rFonts w:ascii="Arial" w:hAnsi="Arial" w:cs="Arial"/>
                <w:sz w:val="18"/>
                <w:szCs w:val="18"/>
                <w:cs/>
              </w:rPr>
            </w:pPr>
            <w:r>
              <w:rPr>
                <w:rFonts w:ascii="Arial" w:hAnsi="Arial" w:cs="Arial"/>
                <w:sz w:val="18"/>
                <w:szCs w:val="18"/>
              </w:rPr>
              <w:t>18,481,814</w:t>
            </w:r>
          </w:p>
        </w:tc>
        <w:tc>
          <w:tcPr>
            <w:tcW w:w="1350" w:type="dxa"/>
          </w:tcPr>
          <w:p w14:paraId="0FE579EE" w14:textId="70368EAD" w:rsidR="004C06C2" w:rsidRPr="0006468E" w:rsidRDefault="004C06C2" w:rsidP="004C06C2">
            <w:pPr>
              <w:pBdr>
                <w:bottom w:val="double" w:sz="4" w:space="1" w:color="auto"/>
              </w:pBdr>
              <w:tabs>
                <w:tab w:val="decimal" w:pos="1065"/>
              </w:tabs>
              <w:spacing w:line="360" w:lineRule="exact"/>
              <w:ind w:left="-18"/>
              <w:rPr>
                <w:rFonts w:ascii="Arial" w:hAnsi="Arial" w:cs="Arial"/>
                <w:sz w:val="18"/>
                <w:szCs w:val="18"/>
              </w:rPr>
            </w:pPr>
            <w:r w:rsidRPr="006E0B25">
              <w:rPr>
                <w:rFonts w:ascii="Arial" w:hAnsi="Arial" w:cs="Arial"/>
                <w:sz w:val="18"/>
                <w:szCs w:val="18"/>
              </w:rPr>
              <w:t>18,505,797</w:t>
            </w:r>
          </w:p>
        </w:tc>
        <w:tc>
          <w:tcPr>
            <w:tcW w:w="1350" w:type="dxa"/>
          </w:tcPr>
          <w:p w14:paraId="71834752" w14:textId="732D3D28" w:rsidR="004C06C2" w:rsidRPr="0006468E" w:rsidRDefault="00C664A5" w:rsidP="004C06C2">
            <w:pPr>
              <w:pBdr>
                <w:bottom w:val="double" w:sz="4" w:space="1" w:color="auto"/>
              </w:pBdr>
              <w:tabs>
                <w:tab w:val="decimal" w:pos="1065"/>
              </w:tabs>
              <w:spacing w:line="360" w:lineRule="exact"/>
              <w:ind w:left="-18"/>
              <w:rPr>
                <w:rFonts w:ascii="Arial" w:hAnsi="Arial" w:cs="Arial"/>
                <w:sz w:val="18"/>
                <w:szCs w:val="18"/>
              </w:rPr>
            </w:pPr>
            <w:r>
              <w:rPr>
                <w:rFonts w:ascii="Arial" w:hAnsi="Arial" w:cs="Arial"/>
                <w:sz w:val="18"/>
                <w:szCs w:val="18"/>
              </w:rPr>
              <w:t>18,481,814</w:t>
            </w:r>
          </w:p>
        </w:tc>
        <w:tc>
          <w:tcPr>
            <w:tcW w:w="1350" w:type="dxa"/>
          </w:tcPr>
          <w:p w14:paraId="43BAAF47" w14:textId="04B961B9" w:rsidR="004C06C2" w:rsidRPr="0006468E" w:rsidRDefault="004C06C2" w:rsidP="004C06C2">
            <w:pPr>
              <w:pBdr>
                <w:bottom w:val="double" w:sz="4" w:space="1" w:color="auto"/>
              </w:pBdr>
              <w:tabs>
                <w:tab w:val="decimal" w:pos="1155"/>
              </w:tabs>
              <w:spacing w:line="360" w:lineRule="exact"/>
              <w:ind w:left="-18"/>
              <w:rPr>
                <w:rFonts w:ascii="Arial" w:hAnsi="Arial" w:cs="Arial"/>
                <w:sz w:val="18"/>
                <w:szCs w:val="18"/>
              </w:rPr>
            </w:pPr>
            <w:r>
              <w:rPr>
                <w:rFonts w:ascii="Arial" w:hAnsi="Arial" w:cs="Arial"/>
                <w:sz w:val="18"/>
                <w:szCs w:val="18"/>
              </w:rPr>
              <w:t>18,505,797</w:t>
            </w:r>
          </w:p>
        </w:tc>
      </w:tr>
    </w:tbl>
    <w:p w14:paraId="73431AD7" w14:textId="582EBBC4" w:rsidR="005D126E" w:rsidRDefault="00CA7137" w:rsidP="005D126E">
      <w:pPr>
        <w:tabs>
          <w:tab w:val="left" w:pos="2160"/>
          <w:tab w:val="right" w:pos="6480"/>
          <w:tab w:val="right" w:pos="8640"/>
        </w:tabs>
        <w:spacing w:before="120" w:after="120" w:line="380" w:lineRule="exact"/>
        <w:ind w:left="540"/>
        <w:jc w:val="thaiDistribute"/>
        <w:rPr>
          <w:rFonts w:ascii="Arial" w:hAnsi="Arial"/>
          <w:sz w:val="22"/>
          <w:szCs w:val="22"/>
          <w:highlight w:val="cyan"/>
          <w:cs/>
        </w:rPr>
      </w:pPr>
      <w:r w:rsidRPr="0006468E">
        <w:rPr>
          <w:rFonts w:ascii="Arial" w:hAnsi="Arial" w:cs="Arial"/>
          <w:sz w:val="22"/>
          <w:szCs w:val="22"/>
        </w:rPr>
        <w:lastRenderedPageBreak/>
        <w:t xml:space="preserve">The </w:t>
      </w:r>
      <w:r w:rsidR="00D1363A" w:rsidRPr="0006468E">
        <w:rPr>
          <w:rFonts w:ascii="Arial" w:hAnsi="Arial" w:cs="Arial"/>
          <w:sz w:val="22"/>
          <w:szCs w:val="22"/>
        </w:rPr>
        <w:t>Company</w:t>
      </w:r>
      <w:r w:rsidR="00CE0FCC">
        <w:rPr>
          <w:rFonts w:ascii="Arial" w:hAnsi="Arial" w:cs="Arial"/>
          <w:sz w:val="22"/>
          <w:szCs w:val="22"/>
        </w:rPr>
        <w:t xml:space="preserve">’s </w:t>
      </w:r>
      <w:r w:rsidR="000D661D" w:rsidRPr="0006468E">
        <w:rPr>
          <w:rFonts w:ascii="Arial" w:hAnsi="Arial" w:cs="Arial"/>
          <w:sz w:val="22"/>
          <w:szCs w:val="22"/>
        </w:rPr>
        <w:t>debentures</w:t>
      </w:r>
      <w:r w:rsidR="00D1363A" w:rsidRPr="0006468E">
        <w:rPr>
          <w:rFonts w:ascii="Arial" w:hAnsi="Arial" w:cs="Arial"/>
          <w:sz w:val="22"/>
          <w:szCs w:val="22"/>
        </w:rPr>
        <w:t xml:space="preserve"> are name-registered, unsubordinated, unsecured with no holders </w:t>
      </w:r>
      <w:r w:rsidR="00D1363A" w:rsidRPr="00CE3CDE">
        <w:rPr>
          <w:rFonts w:ascii="Arial" w:hAnsi="Arial" w:cs="Arial"/>
          <w:sz w:val="22"/>
          <w:szCs w:val="22"/>
        </w:rPr>
        <w:t xml:space="preserve">representative. Under the terms and conditions of the debentures, </w:t>
      </w:r>
      <w:r w:rsidR="005D126E" w:rsidRPr="00CE3CDE">
        <w:rPr>
          <w:rFonts w:ascii="Arial" w:hAnsi="Arial" w:cs="Arial"/>
          <w:sz w:val="22"/>
          <w:szCs w:val="22"/>
        </w:rPr>
        <w:t xml:space="preserve">require the </w:t>
      </w:r>
      <w:r w:rsidR="001E5792" w:rsidRPr="00CE3CDE">
        <w:rPr>
          <w:rFonts w:ascii="Arial" w:hAnsi="Arial" w:cs="Arial"/>
          <w:sz w:val="22"/>
          <w:szCs w:val="22"/>
        </w:rPr>
        <w:t xml:space="preserve">Company </w:t>
      </w:r>
      <w:r w:rsidR="00893DEE">
        <w:rPr>
          <w:rFonts w:ascii="Arial" w:hAnsi="Arial" w:cs="Arial"/>
          <w:sz w:val="22"/>
          <w:szCs w:val="22"/>
        </w:rPr>
        <w:t xml:space="preserve">               </w:t>
      </w:r>
      <w:r w:rsidR="005D126E" w:rsidRPr="00CE3CDE">
        <w:rPr>
          <w:rFonts w:ascii="Arial" w:hAnsi="Arial" w:cs="Arial"/>
          <w:sz w:val="22"/>
          <w:szCs w:val="22"/>
        </w:rPr>
        <w:t xml:space="preserve">to </w:t>
      </w:r>
      <w:r w:rsidR="005D126E" w:rsidRPr="0072657B">
        <w:rPr>
          <w:rFonts w:ascii="Arial" w:hAnsi="Arial" w:cs="Arial"/>
          <w:sz w:val="22"/>
          <w:szCs w:val="22"/>
        </w:rPr>
        <w:t xml:space="preserve">maintain debt-to-equity ratio and </w:t>
      </w:r>
      <w:r w:rsidR="003B06D4" w:rsidRPr="0072657B">
        <w:rPr>
          <w:rFonts w:ascii="Arial" w:hAnsi="Arial" w:cs="Arial"/>
          <w:sz w:val="22"/>
          <w:szCs w:val="22"/>
        </w:rPr>
        <w:t xml:space="preserve">EBITDA to interest </w:t>
      </w:r>
      <w:r w:rsidR="005D126E" w:rsidRPr="0072657B">
        <w:rPr>
          <w:rFonts w:ascii="Arial" w:hAnsi="Arial" w:cs="Arial"/>
          <w:sz w:val="22"/>
          <w:szCs w:val="22"/>
        </w:rPr>
        <w:t>ratio.</w:t>
      </w:r>
      <w:r w:rsidR="005D126E" w:rsidRPr="0072657B">
        <w:rPr>
          <w:rFonts w:ascii="Arial" w:hAnsi="Arial" w:cs="Arial" w:hint="cs"/>
          <w:sz w:val="22"/>
          <w:szCs w:val="22"/>
          <w:cs/>
        </w:rPr>
        <w:t xml:space="preserve"> </w:t>
      </w:r>
      <w:r w:rsidR="005D126E" w:rsidRPr="0072657B">
        <w:rPr>
          <w:rFonts w:ascii="Arial" w:hAnsi="Arial" w:cs="Arial"/>
          <w:sz w:val="22"/>
          <w:szCs w:val="22"/>
        </w:rPr>
        <w:t xml:space="preserve">The covenants are tested </w:t>
      </w:r>
      <w:r w:rsidR="00CD411F" w:rsidRPr="0072657B">
        <w:rPr>
          <w:rFonts w:ascii="Arial" w:hAnsi="Arial" w:cs="Arial"/>
          <w:sz w:val="22"/>
          <w:szCs w:val="22"/>
        </w:rPr>
        <w:t xml:space="preserve">on </w:t>
      </w:r>
      <w:r w:rsidR="00893DEE">
        <w:rPr>
          <w:rFonts w:ascii="Arial" w:hAnsi="Arial" w:cs="Arial"/>
          <w:sz w:val="22"/>
          <w:szCs w:val="22"/>
        </w:rPr>
        <w:t xml:space="preserve">                </w:t>
      </w:r>
      <w:r w:rsidR="005D126E" w:rsidRPr="0072657B">
        <w:rPr>
          <w:rFonts w:ascii="Arial" w:hAnsi="Arial" w:cs="Arial"/>
          <w:sz w:val="22"/>
          <w:szCs w:val="22"/>
        </w:rPr>
        <w:t>31</w:t>
      </w:r>
      <w:r w:rsidR="005D126E" w:rsidRPr="002D4E7B">
        <w:rPr>
          <w:rFonts w:ascii="Arial" w:hAnsi="Arial" w:cs="Arial"/>
          <w:sz w:val="22"/>
          <w:szCs w:val="22"/>
        </w:rPr>
        <w:t xml:space="preserve"> December each year</w:t>
      </w:r>
      <w:r w:rsidR="00CD411F" w:rsidRPr="002D4E7B">
        <w:rPr>
          <w:rFonts w:ascii="Arial" w:hAnsi="Arial" w:cs="Arial"/>
          <w:sz w:val="22"/>
          <w:szCs w:val="22"/>
        </w:rPr>
        <w:t xml:space="preserve">. </w:t>
      </w:r>
      <w:r w:rsidR="005D126E" w:rsidRPr="002D4E7B">
        <w:rPr>
          <w:rFonts w:ascii="Arial" w:hAnsi="Arial" w:cs="Arial"/>
          <w:sz w:val="22"/>
          <w:szCs w:val="22"/>
        </w:rPr>
        <w:t xml:space="preserve">The Group has no indication that it will have difficulty complying </w:t>
      </w:r>
      <w:r w:rsidR="00893DEE">
        <w:rPr>
          <w:rFonts w:ascii="Arial" w:hAnsi="Arial" w:cs="Arial"/>
          <w:sz w:val="22"/>
          <w:szCs w:val="22"/>
        </w:rPr>
        <w:t xml:space="preserve">          </w:t>
      </w:r>
      <w:r w:rsidR="005D126E" w:rsidRPr="002D4E7B">
        <w:rPr>
          <w:rFonts w:ascii="Arial" w:hAnsi="Arial" w:cs="Arial"/>
          <w:sz w:val="22"/>
          <w:szCs w:val="22"/>
        </w:rPr>
        <w:t>with these covenants</w:t>
      </w:r>
      <w:r w:rsidR="005D126E" w:rsidRPr="002D4E7B">
        <w:rPr>
          <w:rFonts w:ascii="Arial" w:hAnsi="Arial" w:cs="Arial" w:hint="cs"/>
          <w:sz w:val="22"/>
          <w:szCs w:val="22"/>
          <w:cs/>
        </w:rPr>
        <w:t xml:space="preserve"> </w:t>
      </w:r>
      <w:r w:rsidR="005D126E" w:rsidRPr="002D4E7B">
        <w:rPr>
          <w:rFonts w:ascii="Arial" w:hAnsi="Arial" w:cs="Arial"/>
          <w:sz w:val="22"/>
          <w:szCs w:val="22"/>
        </w:rPr>
        <w:t>within the twelve months after the reporting period.</w:t>
      </w:r>
    </w:p>
    <w:p w14:paraId="2AE33C04" w14:textId="27576148" w:rsidR="001C004C" w:rsidRPr="0006468E" w:rsidRDefault="001C004C" w:rsidP="00756472">
      <w:pPr>
        <w:pStyle w:val="Heading2"/>
        <w:tabs>
          <w:tab w:val="left" w:pos="540"/>
        </w:tabs>
        <w:spacing w:before="0" w:after="0" w:line="380" w:lineRule="exact"/>
        <w:ind w:left="540"/>
        <w:jc w:val="thaiDistribute"/>
        <w:rPr>
          <w:rFonts w:ascii="Arial" w:eastAsia="Calibri" w:hAnsi="Arial" w:cs="Arial"/>
          <w:i w:val="0"/>
          <w:iCs w:val="0"/>
          <w:sz w:val="22"/>
          <w:szCs w:val="22"/>
        </w:rPr>
      </w:pPr>
      <w:r w:rsidRPr="0006468E">
        <w:rPr>
          <w:rFonts w:ascii="Arial" w:eastAsia="Calibri" w:hAnsi="Arial" w:cs="Arial"/>
          <w:i w:val="0"/>
          <w:iCs w:val="0"/>
          <w:sz w:val="22"/>
          <w:szCs w:val="22"/>
        </w:rPr>
        <w:t xml:space="preserve">MBK Public Company Limited </w:t>
      </w:r>
    </w:p>
    <w:p w14:paraId="488DC8D1" w14:textId="77777777" w:rsidR="005877EC" w:rsidRPr="008472D3" w:rsidRDefault="005877EC" w:rsidP="005877EC">
      <w:pPr>
        <w:tabs>
          <w:tab w:val="left" w:pos="1440"/>
        </w:tabs>
        <w:spacing w:before="120" w:after="120" w:line="380" w:lineRule="exact"/>
        <w:ind w:left="547" w:right="58"/>
        <w:jc w:val="distribute"/>
        <w:rPr>
          <w:rFonts w:ascii="Arial" w:hAnsi="Arial" w:cs="Arial"/>
          <w:sz w:val="22"/>
          <w:szCs w:val="22"/>
        </w:rPr>
      </w:pPr>
      <w:r w:rsidRPr="008472D3">
        <w:rPr>
          <w:rFonts w:ascii="Arial" w:hAnsi="Arial" w:cs="Arial"/>
          <w:bCs/>
          <w:sz w:val="22"/>
          <w:szCs w:val="22"/>
        </w:rPr>
        <w:t>On 29 April 2025, the Company issued long-term, name-registered, unsubordinated, unsecured debentures without a debenture holders’ representative No.1/2025 for a total of Baht 2,400 million, with a par value of Baht 1,000 each. The debentures carry fixed interest rate at 3.02% per annum, with 5 years period, which will be matured on 29 April 2030, and being offered to institutional investors with the purpose of repayment existing debentures and short-term loans within May 2025. Under the terms and conditions of the debentures, the Company has to comply with certain restrictions and maintain certain financial ratios.</w:t>
      </w:r>
    </w:p>
    <w:p w14:paraId="43D28F7B" w14:textId="2CD01034" w:rsidR="00840825" w:rsidRPr="00820DCA" w:rsidRDefault="00840825" w:rsidP="00840825">
      <w:pPr>
        <w:pStyle w:val="BodyTextIndent"/>
        <w:spacing w:before="120" w:line="380" w:lineRule="exact"/>
        <w:ind w:left="547" w:right="-7"/>
        <w:jc w:val="both"/>
        <w:rPr>
          <w:rFonts w:ascii="Arial" w:hAnsi="Arial" w:cs="Arial"/>
          <w:sz w:val="22"/>
          <w:szCs w:val="22"/>
        </w:rPr>
      </w:pPr>
      <w:r w:rsidRPr="00820DCA">
        <w:rPr>
          <w:rFonts w:ascii="Arial" w:hAnsi="Arial" w:cs="Arial"/>
          <w:sz w:val="22"/>
          <w:szCs w:val="22"/>
        </w:rPr>
        <w:t xml:space="preserve">On </w:t>
      </w:r>
      <w:r w:rsidRPr="00820DCA">
        <w:rPr>
          <w:rFonts w:ascii="Arial" w:hAnsi="Arial" w:cs="Browallia New"/>
          <w:sz w:val="22"/>
          <w:szCs w:val="28"/>
          <w:lang w:val="en-US"/>
        </w:rPr>
        <w:t>10 November</w:t>
      </w:r>
      <w:r w:rsidRPr="00820DCA">
        <w:rPr>
          <w:rFonts w:ascii="Arial" w:hAnsi="Arial" w:cs="Arial"/>
          <w:sz w:val="22"/>
          <w:szCs w:val="22"/>
        </w:rPr>
        <w:t xml:space="preserve"> 2025, the Company issued long-term, name-registered, unsubordinated, unsecured debentures without a debenture holders’ representative No.2/2025 for a total of Baht 2,100 million, with a par value of Baht 1,000 each. The debentures carry fixed interest rate at 1.99% per annum, with 3 years period, which will be matured on 10 November 2028, and being offered to institutional investors with the purpose of repayment debt from insurance debt securities (Roll over). Under the terms and conditions of the debentures, the Company has to comply with certain restrictions and maintain certain financial ratios.</w:t>
      </w:r>
    </w:p>
    <w:p w14:paraId="650E0F45" w14:textId="194717CC" w:rsidR="006177B8" w:rsidRPr="0006468E" w:rsidRDefault="00840825" w:rsidP="003E3D57">
      <w:pPr>
        <w:pStyle w:val="BodyTextIndent3"/>
        <w:spacing w:before="120" w:after="0" w:line="380" w:lineRule="exact"/>
        <w:ind w:left="547" w:hanging="547"/>
        <w:jc w:val="both"/>
        <w:rPr>
          <w:rFonts w:ascii="Arial" w:hAnsi="Arial" w:cs="Arial"/>
          <w:b/>
          <w:bCs/>
          <w:sz w:val="22"/>
          <w:szCs w:val="22"/>
          <w:lang w:val="en-US"/>
        </w:rPr>
      </w:pPr>
      <w:r>
        <w:rPr>
          <w:rFonts w:ascii="Arial" w:hAnsi="Arial" w:cstheme="minorBidi"/>
          <w:b/>
          <w:bCs/>
          <w:sz w:val="22"/>
          <w:szCs w:val="22"/>
          <w:lang w:val="en-US"/>
        </w:rPr>
        <w:t>30</w:t>
      </w:r>
      <w:r w:rsidR="006177B8" w:rsidRPr="0006468E">
        <w:rPr>
          <w:rFonts w:ascii="Arial" w:hAnsi="Arial" w:cs="Arial"/>
          <w:b/>
          <w:bCs/>
          <w:sz w:val="22"/>
          <w:szCs w:val="22"/>
          <w:lang w:val="en-US"/>
        </w:rPr>
        <w:t>.</w:t>
      </w:r>
      <w:r w:rsidR="006177B8" w:rsidRPr="0006468E">
        <w:rPr>
          <w:rFonts w:ascii="Arial" w:hAnsi="Arial" w:cs="Arial"/>
          <w:b/>
          <w:bCs/>
          <w:sz w:val="22"/>
          <w:szCs w:val="22"/>
          <w:lang w:val="en-US"/>
        </w:rPr>
        <w:tab/>
        <w:t>Leases</w:t>
      </w:r>
    </w:p>
    <w:p w14:paraId="676CC0C0" w14:textId="53C95B22" w:rsidR="006177B8" w:rsidRPr="0006468E" w:rsidRDefault="00840825" w:rsidP="003E3D57">
      <w:pPr>
        <w:pStyle w:val="BodyTextIndent3"/>
        <w:spacing w:after="0" w:line="380" w:lineRule="exact"/>
        <w:ind w:left="547" w:hanging="547"/>
        <w:jc w:val="both"/>
        <w:rPr>
          <w:rFonts w:ascii="Arial" w:hAnsi="Arial" w:cs="Arial"/>
          <w:b/>
          <w:bCs/>
          <w:sz w:val="22"/>
          <w:szCs w:val="22"/>
          <w:lang w:val="en-US"/>
        </w:rPr>
      </w:pPr>
      <w:r>
        <w:rPr>
          <w:rFonts w:ascii="Arial" w:hAnsi="Arial" w:cs="Arial"/>
          <w:b/>
          <w:bCs/>
          <w:sz w:val="22"/>
          <w:szCs w:val="22"/>
          <w:lang w:val="en-US"/>
        </w:rPr>
        <w:t>3</w:t>
      </w:r>
      <w:r w:rsidR="003B06D4">
        <w:rPr>
          <w:rFonts w:ascii="Arial" w:hAnsi="Arial" w:cs="Arial"/>
          <w:b/>
          <w:bCs/>
          <w:sz w:val="22"/>
          <w:szCs w:val="22"/>
          <w:lang w:val="en-US"/>
        </w:rPr>
        <w:t>0</w:t>
      </w:r>
      <w:r w:rsidR="006177B8" w:rsidRPr="0006468E">
        <w:rPr>
          <w:rFonts w:ascii="Arial" w:hAnsi="Arial" w:cs="Arial"/>
          <w:b/>
          <w:bCs/>
          <w:sz w:val="22"/>
          <w:szCs w:val="22"/>
          <w:lang w:val="en-US"/>
        </w:rPr>
        <w:t>.1</w:t>
      </w:r>
      <w:r w:rsidR="006177B8" w:rsidRPr="0006468E">
        <w:rPr>
          <w:rFonts w:ascii="Arial" w:hAnsi="Arial" w:cs="Arial"/>
          <w:b/>
          <w:bCs/>
          <w:sz w:val="22"/>
          <w:szCs w:val="22"/>
          <w:lang w:val="en-US"/>
        </w:rPr>
        <w:tab/>
        <w:t>The Group as a lessee</w:t>
      </w:r>
    </w:p>
    <w:p w14:paraId="522B7B29" w14:textId="62FB293C" w:rsidR="006177B8" w:rsidRPr="0006468E" w:rsidRDefault="006177B8" w:rsidP="003E3D57">
      <w:pPr>
        <w:pStyle w:val="BodyTextIndent3"/>
        <w:spacing w:after="0" w:line="380" w:lineRule="exact"/>
        <w:ind w:left="547" w:hanging="547"/>
        <w:jc w:val="both"/>
        <w:rPr>
          <w:rFonts w:ascii="Arial" w:hAnsi="Arial" w:cs="Arial"/>
          <w:b/>
          <w:bCs/>
          <w:sz w:val="22"/>
          <w:szCs w:val="22"/>
          <w:lang w:val="en-US"/>
        </w:rPr>
      </w:pPr>
      <w:r w:rsidRPr="0006468E">
        <w:rPr>
          <w:rFonts w:ascii="Arial" w:hAnsi="Arial" w:cs="Arial"/>
          <w:b/>
          <w:bCs/>
          <w:sz w:val="22"/>
          <w:szCs w:val="22"/>
          <w:lang w:val="en-US"/>
        </w:rPr>
        <w:tab/>
      </w:r>
      <w:r w:rsidRPr="0006468E">
        <w:rPr>
          <w:rFonts w:ascii="Arial" w:hAnsi="Arial" w:cs="Arial"/>
          <w:sz w:val="22"/>
          <w:szCs w:val="22"/>
          <w:lang w:val="en-US"/>
        </w:rPr>
        <w:t xml:space="preserve">The Group has lease contracts for various items of used in its operations. Leases generally have lease terms between </w:t>
      </w:r>
      <w:r w:rsidR="00C812F4" w:rsidRPr="0006468E">
        <w:rPr>
          <w:rFonts w:ascii="Arial" w:hAnsi="Arial" w:cs="Arial"/>
          <w:sz w:val="22"/>
          <w:szCs w:val="22"/>
          <w:lang w:val="en-US"/>
        </w:rPr>
        <w:t>3 - 28</w:t>
      </w:r>
      <w:r w:rsidRPr="0006468E">
        <w:rPr>
          <w:rFonts w:ascii="Arial" w:hAnsi="Arial" w:cs="Arial"/>
          <w:sz w:val="22"/>
          <w:szCs w:val="22"/>
          <w:lang w:val="en-US"/>
        </w:rPr>
        <w:t xml:space="preserve"> years</w:t>
      </w:r>
      <w:r w:rsidRPr="0006468E">
        <w:rPr>
          <w:rFonts w:ascii="Arial" w:hAnsi="Arial" w:cs="Arial"/>
          <w:b/>
          <w:bCs/>
          <w:sz w:val="22"/>
          <w:szCs w:val="22"/>
          <w:lang w:val="en-US"/>
        </w:rPr>
        <w:t>.</w:t>
      </w:r>
    </w:p>
    <w:p w14:paraId="6920C5EF" w14:textId="4368B986" w:rsidR="006177B8" w:rsidRPr="0006468E" w:rsidRDefault="006177B8" w:rsidP="003E3D57">
      <w:pPr>
        <w:pStyle w:val="ListParagraph"/>
        <w:numPr>
          <w:ilvl w:val="0"/>
          <w:numId w:val="11"/>
        </w:numPr>
        <w:spacing w:before="120" w:line="380" w:lineRule="exact"/>
        <w:ind w:left="907"/>
        <w:textAlignment w:val="auto"/>
        <w:rPr>
          <w:rFonts w:ascii="Arial" w:hAnsi="Arial" w:cs="Arial"/>
          <w:b/>
          <w:bCs/>
          <w:sz w:val="22"/>
          <w:szCs w:val="28"/>
        </w:rPr>
      </w:pPr>
      <w:r w:rsidRPr="0006468E">
        <w:rPr>
          <w:rFonts w:ascii="Arial" w:hAnsi="Arial" w:cs="Arial"/>
          <w:b/>
          <w:bCs/>
          <w:sz w:val="22"/>
          <w:szCs w:val="28"/>
        </w:rPr>
        <w:t>Right-of-use assets</w:t>
      </w:r>
    </w:p>
    <w:p w14:paraId="29564D33" w14:textId="0E4B04C6" w:rsidR="0060540C" w:rsidRDefault="006177B8" w:rsidP="00CE5C27">
      <w:pPr>
        <w:spacing w:before="120" w:after="120" w:line="380" w:lineRule="exact"/>
        <w:ind w:left="900"/>
        <w:jc w:val="thaiDistribute"/>
        <w:rPr>
          <w:rFonts w:ascii="Arial" w:hAnsi="Arial" w:cs="Arial"/>
          <w:spacing w:val="-2"/>
          <w:sz w:val="22"/>
          <w:szCs w:val="22"/>
        </w:rPr>
      </w:pPr>
      <w:r w:rsidRPr="0006468E">
        <w:rPr>
          <w:rFonts w:ascii="Arial" w:hAnsi="Arial" w:cs="Arial"/>
          <w:spacing w:val="-2"/>
          <w:sz w:val="22"/>
          <w:szCs w:val="22"/>
        </w:rPr>
        <w:t xml:space="preserve">Movement of right-of-use assets </w:t>
      </w:r>
      <w:r w:rsidR="004B5934">
        <w:rPr>
          <w:rFonts w:ascii="Arial" w:hAnsi="Arial" w:cs="Arial"/>
          <w:spacing w:val="-2"/>
          <w:sz w:val="22"/>
          <w:szCs w:val="22"/>
        </w:rPr>
        <w:t xml:space="preserve">as presented in a part of properties, plant and equipment </w:t>
      </w:r>
      <w:r w:rsidRPr="0006468E">
        <w:rPr>
          <w:rFonts w:ascii="Arial" w:hAnsi="Arial" w:cs="Arial"/>
          <w:spacing w:val="-2"/>
          <w:sz w:val="22"/>
          <w:szCs w:val="22"/>
        </w:rPr>
        <w:t>for the year</w:t>
      </w:r>
      <w:r w:rsidR="00523BF3" w:rsidRPr="0006468E">
        <w:rPr>
          <w:rFonts w:ascii="Arial" w:hAnsi="Arial" w:cs="Arial"/>
          <w:spacing w:val="-2"/>
          <w:sz w:val="22"/>
          <w:szCs w:val="22"/>
        </w:rPr>
        <w:t>s</w:t>
      </w:r>
      <w:r w:rsidRPr="0006468E">
        <w:rPr>
          <w:rFonts w:ascii="Arial" w:hAnsi="Arial" w:cs="Arial"/>
          <w:spacing w:val="-2"/>
          <w:sz w:val="22"/>
          <w:szCs w:val="22"/>
        </w:rPr>
        <w:t xml:space="preserve"> ended 31 December </w:t>
      </w:r>
      <w:r w:rsidR="005970EB">
        <w:rPr>
          <w:rFonts w:ascii="Arial" w:hAnsi="Arial" w:cs="Arial"/>
          <w:spacing w:val="-2"/>
          <w:sz w:val="22"/>
          <w:szCs w:val="22"/>
        </w:rPr>
        <w:t>2025</w:t>
      </w:r>
      <w:r w:rsidRPr="0006468E">
        <w:rPr>
          <w:rFonts w:ascii="Arial" w:hAnsi="Arial" w:cs="Arial"/>
          <w:spacing w:val="-2"/>
          <w:sz w:val="22"/>
          <w:szCs w:val="22"/>
        </w:rPr>
        <w:t xml:space="preserve"> </w:t>
      </w:r>
      <w:r w:rsidR="00C812F4" w:rsidRPr="0006468E">
        <w:rPr>
          <w:rFonts w:ascii="Arial" w:hAnsi="Arial" w:cs="Arial"/>
          <w:spacing w:val="-2"/>
          <w:sz w:val="22"/>
          <w:szCs w:val="22"/>
        </w:rPr>
        <w:t xml:space="preserve">and </w:t>
      </w:r>
      <w:r w:rsidR="000B44D1">
        <w:rPr>
          <w:rFonts w:ascii="Arial" w:hAnsi="Arial" w:cs="Arial"/>
          <w:spacing w:val="-2"/>
          <w:sz w:val="22"/>
          <w:szCs w:val="22"/>
        </w:rPr>
        <w:t>2024</w:t>
      </w:r>
      <w:r w:rsidR="00C812F4" w:rsidRPr="0006468E">
        <w:rPr>
          <w:rFonts w:ascii="Arial" w:hAnsi="Arial" w:cs="Arial"/>
          <w:spacing w:val="-2"/>
          <w:sz w:val="22"/>
          <w:szCs w:val="22"/>
        </w:rPr>
        <w:t xml:space="preserve"> </w:t>
      </w:r>
      <w:r w:rsidRPr="0006468E">
        <w:rPr>
          <w:rFonts w:ascii="Arial" w:hAnsi="Arial" w:cs="Arial"/>
          <w:spacing w:val="-2"/>
          <w:sz w:val="22"/>
          <w:szCs w:val="22"/>
        </w:rPr>
        <w:t>are summarised below</w:t>
      </w:r>
      <w:r w:rsidR="00AF12AF" w:rsidRPr="0006468E">
        <w:rPr>
          <w:rFonts w:ascii="Arial" w:hAnsi="Arial" w:cs="Arial"/>
          <w:spacing w:val="-2"/>
          <w:sz w:val="22"/>
          <w:szCs w:val="22"/>
        </w:rPr>
        <w:t>.</w:t>
      </w:r>
    </w:p>
    <w:p w14:paraId="6F02E53C" w14:textId="77777777" w:rsidR="0060540C" w:rsidRDefault="0060540C">
      <w:pPr>
        <w:overflowPunct/>
        <w:autoSpaceDE/>
        <w:autoSpaceDN/>
        <w:adjustRightInd/>
        <w:spacing w:after="160" w:line="259" w:lineRule="auto"/>
        <w:textAlignment w:val="auto"/>
        <w:rPr>
          <w:rFonts w:ascii="Arial" w:hAnsi="Arial" w:cs="Arial"/>
          <w:spacing w:val="-2"/>
          <w:sz w:val="22"/>
          <w:szCs w:val="22"/>
        </w:rPr>
      </w:pPr>
      <w:r>
        <w:rPr>
          <w:rFonts w:ascii="Arial" w:hAnsi="Arial" w:cs="Arial"/>
          <w:spacing w:val="-2"/>
          <w:sz w:val="22"/>
          <w:szCs w:val="22"/>
        </w:rPr>
        <w:br w:type="page"/>
      </w:r>
    </w:p>
    <w:tbl>
      <w:tblPr>
        <w:tblW w:w="8829" w:type="dxa"/>
        <w:tblInd w:w="810" w:type="dxa"/>
        <w:tblLayout w:type="fixed"/>
        <w:tblLook w:val="04A0" w:firstRow="1" w:lastRow="0" w:firstColumn="1" w:lastColumn="0" w:noHBand="0" w:noVBand="1"/>
      </w:tblPr>
      <w:tblGrid>
        <w:gridCol w:w="2158"/>
        <w:gridCol w:w="1666"/>
        <w:gridCol w:w="1666"/>
        <w:gridCol w:w="1666"/>
        <w:gridCol w:w="1664"/>
        <w:gridCol w:w="9"/>
      </w:tblGrid>
      <w:tr w:rsidR="00272D88" w:rsidRPr="0006468E" w14:paraId="2C588572" w14:textId="77777777" w:rsidTr="0060540C">
        <w:tc>
          <w:tcPr>
            <w:tcW w:w="2160" w:type="dxa"/>
          </w:tcPr>
          <w:p w14:paraId="6EDC5C2A" w14:textId="77777777" w:rsidR="006177B8" w:rsidRPr="0006468E" w:rsidRDefault="006177B8" w:rsidP="00C812F4">
            <w:pPr>
              <w:tabs>
                <w:tab w:val="right" w:pos="1033"/>
              </w:tabs>
              <w:spacing w:line="340" w:lineRule="exact"/>
              <w:ind w:right="-72"/>
              <w:jc w:val="right"/>
              <w:rPr>
                <w:rFonts w:ascii="Arial" w:hAnsi="Arial" w:cs="Arial"/>
                <w:sz w:val="18"/>
                <w:szCs w:val="18"/>
              </w:rPr>
            </w:pPr>
          </w:p>
        </w:tc>
        <w:tc>
          <w:tcPr>
            <w:tcW w:w="6669" w:type="dxa"/>
            <w:gridSpan w:val="5"/>
            <w:hideMark/>
          </w:tcPr>
          <w:p w14:paraId="16C8B1C5" w14:textId="77777777" w:rsidR="006177B8" w:rsidRPr="0006468E" w:rsidRDefault="006177B8" w:rsidP="00C812F4">
            <w:pPr>
              <w:tabs>
                <w:tab w:val="right" w:pos="1033"/>
              </w:tabs>
              <w:spacing w:line="340" w:lineRule="exact"/>
              <w:ind w:left="-29" w:right="-109"/>
              <w:jc w:val="right"/>
              <w:rPr>
                <w:rFonts w:ascii="Arial" w:hAnsi="Arial" w:cs="Arial"/>
                <w:sz w:val="18"/>
                <w:szCs w:val="18"/>
              </w:rPr>
            </w:pPr>
            <w:r w:rsidRPr="0006468E">
              <w:rPr>
                <w:rFonts w:ascii="Arial" w:hAnsi="Arial" w:cs="Arial"/>
                <w:sz w:val="18"/>
                <w:szCs w:val="18"/>
              </w:rPr>
              <w:t>(Unit: Baht)</w:t>
            </w:r>
          </w:p>
        </w:tc>
      </w:tr>
      <w:tr w:rsidR="00272D88" w:rsidRPr="0006468E" w14:paraId="414EF031" w14:textId="77777777" w:rsidTr="0060540C">
        <w:tc>
          <w:tcPr>
            <w:tcW w:w="2160" w:type="dxa"/>
          </w:tcPr>
          <w:p w14:paraId="5B0426B4" w14:textId="77777777" w:rsidR="006177B8" w:rsidRPr="0006468E" w:rsidRDefault="006177B8" w:rsidP="00C812F4">
            <w:pPr>
              <w:spacing w:line="340" w:lineRule="exact"/>
              <w:ind w:left="151" w:hanging="151"/>
              <w:jc w:val="thaiDistribute"/>
              <w:outlineLvl w:val="0"/>
              <w:rPr>
                <w:rFonts w:ascii="Arial" w:hAnsi="Arial" w:cs="Arial"/>
                <w:sz w:val="18"/>
                <w:szCs w:val="18"/>
                <w:lang w:val="en-GB"/>
              </w:rPr>
            </w:pPr>
          </w:p>
        </w:tc>
        <w:tc>
          <w:tcPr>
            <w:tcW w:w="6669" w:type="dxa"/>
            <w:gridSpan w:val="5"/>
            <w:hideMark/>
          </w:tcPr>
          <w:p w14:paraId="494D9B63" w14:textId="77777777" w:rsidR="006177B8" w:rsidRPr="0006468E" w:rsidRDefault="006177B8" w:rsidP="00C812F4">
            <w:pPr>
              <w:pBdr>
                <w:bottom w:val="single" w:sz="4" w:space="1" w:color="auto"/>
              </w:pBdr>
              <w:tabs>
                <w:tab w:val="right" w:pos="1033"/>
              </w:tabs>
              <w:spacing w:line="340" w:lineRule="exact"/>
              <w:ind w:left="-29" w:right="-109"/>
              <w:jc w:val="center"/>
              <w:rPr>
                <w:rFonts w:ascii="Arial" w:hAnsi="Arial" w:cs="Arial"/>
                <w:sz w:val="18"/>
                <w:szCs w:val="18"/>
                <w:cs/>
              </w:rPr>
            </w:pPr>
            <w:r w:rsidRPr="0006468E">
              <w:rPr>
                <w:rFonts w:ascii="Arial" w:hAnsi="Arial" w:cs="Arial"/>
                <w:sz w:val="18"/>
                <w:szCs w:val="18"/>
              </w:rPr>
              <w:t>Consolidated financial statements</w:t>
            </w:r>
          </w:p>
        </w:tc>
      </w:tr>
      <w:tr w:rsidR="00272D88" w:rsidRPr="0006468E" w14:paraId="2091C968" w14:textId="77777777" w:rsidTr="0060540C">
        <w:tc>
          <w:tcPr>
            <w:tcW w:w="2160" w:type="dxa"/>
          </w:tcPr>
          <w:p w14:paraId="0C616FBB" w14:textId="77777777" w:rsidR="006177B8" w:rsidRPr="0006468E" w:rsidRDefault="006177B8" w:rsidP="00C812F4">
            <w:pPr>
              <w:spacing w:line="340" w:lineRule="exact"/>
              <w:ind w:left="151" w:hanging="151"/>
              <w:jc w:val="center"/>
              <w:outlineLvl w:val="0"/>
              <w:rPr>
                <w:rFonts w:ascii="Arial" w:hAnsi="Arial" w:cs="Arial"/>
                <w:sz w:val="18"/>
                <w:szCs w:val="18"/>
              </w:rPr>
            </w:pPr>
          </w:p>
        </w:tc>
        <w:tc>
          <w:tcPr>
            <w:tcW w:w="1667" w:type="dxa"/>
            <w:vAlign w:val="bottom"/>
            <w:hideMark/>
          </w:tcPr>
          <w:p w14:paraId="110809F1"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67" w:type="dxa"/>
            <w:vAlign w:val="bottom"/>
            <w:hideMark/>
          </w:tcPr>
          <w:p w14:paraId="7C720E15" w14:textId="77777777" w:rsidR="006177B8" w:rsidRPr="0006468E" w:rsidRDefault="006177B8" w:rsidP="00C812F4">
            <w:pPr>
              <w:pBdr>
                <w:bottom w:val="single" w:sz="4" w:space="1" w:color="auto"/>
              </w:pBdr>
              <w:tabs>
                <w:tab w:val="right" w:pos="1033"/>
              </w:tabs>
              <w:spacing w:line="340" w:lineRule="exact"/>
              <w:ind w:left="-29" w:right="-29"/>
              <w:jc w:val="center"/>
              <w:rPr>
                <w:rFonts w:ascii="Arial" w:hAnsi="Arial" w:cs="Arial"/>
                <w:sz w:val="18"/>
                <w:szCs w:val="18"/>
                <w:cs/>
              </w:rPr>
            </w:pPr>
            <w:r w:rsidRPr="0006468E">
              <w:rPr>
                <w:rFonts w:ascii="Arial" w:hAnsi="Arial" w:cs="Arial"/>
                <w:sz w:val="18"/>
                <w:szCs w:val="18"/>
              </w:rPr>
              <w:t xml:space="preserve">Buildings </w:t>
            </w:r>
          </w:p>
        </w:tc>
        <w:tc>
          <w:tcPr>
            <w:tcW w:w="1667" w:type="dxa"/>
            <w:vAlign w:val="bottom"/>
          </w:tcPr>
          <w:p w14:paraId="03C8EC3F" w14:textId="77777777" w:rsidR="006177B8" w:rsidRPr="0006468E" w:rsidRDefault="006177B8" w:rsidP="00C812F4">
            <w:pPr>
              <w:pBdr>
                <w:bottom w:val="single" w:sz="4" w:space="0" w:color="auto"/>
              </w:pBdr>
              <w:tabs>
                <w:tab w:val="right" w:pos="1033"/>
              </w:tabs>
              <w:spacing w:line="340" w:lineRule="exact"/>
              <w:ind w:left="-29" w:right="-29"/>
              <w:jc w:val="center"/>
              <w:rPr>
                <w:rFonts w:ascii="Arial" w:hAnsi="Arial" w:cs="Arial"/>
                <w:sz w:val="18"/>
                <w:szCs w:val="18"/>
              </w:rPr>
            </w:pPr>
            <w:r w:rsidRPr="0006468E">
              <w:rPr>
                <w:rFonts w:ascii="Arial" w:hAnsi="Arial" w:cs="Arial"/>
                <w:sz w:val="18"/>
                <w:szCs w:val="18"/>
              </w:rPr>
              <w:t>Motor vehicles</w:t>
            </w:r>
          </w:p>
        </w:tc>
        <w:tc>
          <w:tcPr>
            <w:tcW w:w="1668" w:type="dxa"/>
            <w:gridSpan w:val="2"/>
            <w:vAlign w:val="bottom"/>
            <w:hideMark/>
          </w:tcPr>
          <w:p w14:paraId="4E1BEE4C" w14:textId="77777777" w:rsidR="006177B8" w:rsidRPr="0006468E" w:rsidRDefault="006177B8" w:rsidP="00C812F4">
            <w:pPr>
              <w:pBdr>
                <w:bottom w:val="single" w:sz="4" w:space="1" w:color="auto"/>
              </w:pBdr>
              <w:tabs>
                <w:tab w:val="right" w:pos="1033"/>
              </w:tabs>
              <w:spacing w:line="340" w:lineRule="exact"/>
              <w:ind w:left="-29" w:right="-104"/>
              <w:jc w:val="center"/>
              <w:rPr>
                <w:rFonts w:ascii="Arial" w:hAnsi="Arial" w:cs="Arial"/>
                <w:sz w:val="18"/>
                <w:szCs w:val="18"/>
              </w:rPr>
            </w:pPr>
            <w:r w:rsidRPr="0006468E">
              <w:rPr>
                <w:rFonts w:ascii="Arial" w:hAnsi="Arial" w:cs="Arial"/>
                <w:sz w:val="18"/>
                <w:szCs w:val="18"/>
              </w:rPr>
              <w:t>Total</w:t>
            </w:r>
          </w:p>
        </w:tc>
      </w:tr>
      <w:tr w:rsidR="004C06C2" w:rsidRPr="0006468E" w14:paraId="77955A57" w14:textId="77777777" w:rsidTr="0060540C">
        <w:tc>
          <w:tcPr>
            <w:tcW w:w="2160" w:type="dxa"/>
            <w:hideMark/>
          </w:tcPr>
          <w:p w14:paraId="10680FCA" w14:textId="4B95670D" w:rsidR="004C06C2" w:rsidRPr="0006468E" w:rsidRDefault="004C06C2" w:rsidP="004C06C2">
            <w:pPr>
              <w:spacing w:line="340" w:lineRule="exact"/>
              <w:ind w:right="-50"/>
              <w:rPr>
                <w:rFonts w:ascii="Arial" w:hAnsi="Arial" w:cs="Arial"/>
                <w:spacing w:val="-4"/>
                <w:sz w:val="18"/>
                <w:szCs w:val="18"/>
              </w:rPr>
            </w:pPr>
            <w:r w:rsidRPr="0006468E">
              <w:rPr>
                <w:rFonts w:ascii="Arial" w:hAnsi="Arial" w:cs="Arial"/>
                <w:spacing w:val="-4"/>
                <w:sz w:val="18"/>
                <w:szCs w:val="18"/>
              </w:rPr>
              <w:t xml:space="preserve">1 January </w:t>
            </w:r>
            <w:r>
              <w:rPr>
                <w:rFonts w:ascii="Arial" w:hAnsi="Arial" w:cs="Arial"/>
                <w:spacing w:val="-4"/>
                <w:sz w:val="18"/>
                <w:szCs w:val="18"/>
              </w:rPr>
              <w:t>2024</w:t>
            </w:r>
          </w:p>
        </w:tc>
        <w:tc>
          <w:tcPr>
            <w:tcW w:w="1667" w:type="dxa"/>
          </w:tcPr>
          <w:p w14:paraId="03327A06" w14:textId="5C222FCD" w:rsidR="004C06C2" w:rsidRPr="0006468E" w:rsidRDefault="004C06C2" w:rsidP="004C06C2">
            <w:pPr>
              <w:tabs>
                <w:tab w:val="decimal" w:pos="1335"/>
              </w:tabs>
              <w:spacing w:line="340" w:lineRule="exact"/>
              <w:ind w:left="14" w:right="36"/>
              <w:rPr>
                <w:rFonts w:ascii="Arial" w:hAnsi="Arial" w:cs="Arial"/>
                <w:sz w:val="18"/>
                <w:szCs w:val="18"/>
                <w:cs/>
              </w:rPr>
            </w:pPr>
            <w:r>
              <w:rPr>
                <w:rFonts w:ascii="Arial" w:hAnsi="Arial" w:cs="Arial"/>
                <w:sz w:val="18"/>
                <w:szCs w:val="18"/>
              </w:rPr>
              <w:t>651,787,502</w:t>
            </w:r>
          </w:p>
        </w:tc>
        <w:tc>
          <w:tcPr>
            <w:tcW w:w="1667" w:type="dxa"/>
          </w:tcPr>
          <w:p w14:paraId="427FF027" w14:textId="16B83903" w:rsidR="004C06C2" w:rsidRPr="0006468E" w:rsidRDefault="004C06C2" w:rsidP="004C06C2">
            <w:pPr>
              <w:tabs>
                <w:tab w:val="decimal" w:pos="1335"/>
              </w:tabs>
              <w:spacing w:line="340" w:lineRule="exact"/>
              <w:ind w:left="14" w:right="36"/>
              <w:rPr>
                <w:rFonts w:ascii="Arial" w:hAnsi="Arial" w:cs="Arial"/>
                <w:sz w:val="18"/>
                <w:szCs w:val="18"/>
              </w:rPr>
            </w:pPr>
            <w:r>
              <w:rPr>
                <w:rFonts w:ascii="Arial" w:hAnsi="Arial" w:cs="Arial"/>
                <w:sz w:val="18"/>
                <w:szCs w:val="18"/>
              </w:rPr>
              <w:t>314,623,979</w:t>
            </w:r>
          </w:p>
        </w:tc>
        <w:tc>
          <w:tcPr>
            <w:tcW w:w="1667" w:type="dxa"/>
          </w:tcPr>
          <w:p w14:paraId="412CD5F2" w14:textId="449740B5" w:rsidR="004C06C2" w:rsidRPr="0006468E" w:rsidRDefault="004C06C2" w:rsidP="004C06C2">
            <w:pPr>
              <w:tabs>
                <w:tab w:val="decimal" w:pos="1335"/>
              </w:tabs>
              <w:spacing w:line="340" w:lineRule="exact"/>
              <w:ind w:left="14" w:right="36"/>
              <w:rPr>
                <w:rFonts w:ascii="Arial" w:hAnsi="Arial" w:cs="Arial"/>
                <w:sz w:val="18"/>
                <w:szCs w:val="18"/>
              </w:rPr>
            </w:pPr>
            <w:r w:rsidRPr="00756472">
              <w:rPr>
                <w:rFonts w:ascii="Arial" w:hAnsi="Arial" w:cs="Arial"/>
                <w:sz w:val="18"/>
                <w:szCs w:val="18"/>
              </w:rPr>
              <w:t>34,333,772</w:t>
            </w:r>
          </w:p>
        </w:tc>
        <w:tc>
          <w:tcPr>
            <w:tcW w:w="1668" w:type="dxa"/>
            <w:gridSpan w:val="2"/>
          </w:tcPr>
          <w:p w14:paraId="70188438" w14:textId="2BD15734" w:rsidR="004C06C2" w:rsidRPr="0006468E" w:rsidRDefault="004C06C2" w:rsidP="004C06C2">
            <w:pPr>
              <w:tabs>
                <w:tab w:val="decimal" w:pos="1335"/>
              </w:tabs>
              <w:spacing w:line="340" w:lineRule="exact"/>
              <w:ind w:left="14" w:right="36"/>
              <w:rPr>
                <w:rFonts w:ascii="Arial" w:hAnsi="Arial" w:cs="Arial"/>
                <w:sz w:val="18"/>
                <w:szCs w:val="18"/>
              </w:rPr>
            </w:pPr>
            <w:r w:rsidRPr="00756472">
              <w:rPr>
                <w:rFonts w:ascii="Arial" w:hAnsi="Arial" w:cs="Arial"/>
                <w:sz w:val="18"/>
                <w:szCs w:val="18"/>
              </w:rPr>
              <w:t>1,000,745,253</w:t>
            </w:r>
          </w:p>
        </w:tc>
      </w:tr>
      <w:tr w:rsidR="004C06C2" w:rsidRPr="0006468E" w14:paraId="1B0F8BE7" w14:textId="77777777" w:rsidTr="0060540C">
        <w:tc>
          <w:tcPr>
            <w:tcW w:w="2160" w:type="dxa"/>
            <w:hideMark/>
          </w:tcPr>
          <w:p w14:paraId="37B7C181" w14:textId="250422BA" w:rsidR="004C06C2" w:rsidRPr="0006468E" w:rsidRDefault="004C06C2" w:rsidP="004C06C2">
            <w:pPr>
              <w:spacing w:line="340" w:lineRule="exact"/>
              <w:ind w:right="-50"/>
              <w:rPr>
                <w:rFonts w:ascii="Arial" w:hAnsi="Arial" w:cs="Arial"/>
                <w:spacing w:val="-4"/>
                <w:sz w:val="18"/>
                <w:szCs w:val="18"/>
              </w:rPr>
            </w:pPr>
            <w:r w:rsidRPr="0006468E">
              <w:rPr>
                <w:rFonts w:ascii="Arial" w:hAnsi="Arial" w:cs="Arial"/>
                <w:sz w:val="18"/>
                <w:szCs w:val="18"/>
              </w:rPr>
              <w:t>Additions</w:t>
            </w:r>
          </w:p>
        </w:tc>
        <w:tc>
          <w:tcPr>
            <w:tcW w:w="1667" w:type="dxa"/>
          </w:tcPr>
          <w:p w14:paraId="1F873C1F" w14:textId="5E064CB6" w:rsidR="004C06C2" w:rsidRPr="0006468E" w:rsidRDefault="004C06C2" w:rsidP="004C06C2">
            <w:pPr>
              <w:tabs>
                <w:tab w:val="decimal" w:pos="1335"/>
              </w:tabs>
              <w:spacing w:line="340" w:lineRule="exact"/>
              <w:ind w:left="14" w:right="36"/>
              <w:rPr>
                <w:rFonts w:ascii="Arial" w:hAnsi="Arial" w:cs="Arial"/>
                <w:sz w:val="18"/>
                <w:szCs w:val="18"/>
              </w:rPr>
            </w:pPr>
            <w:r>
              <w:rPr>
                <w:rFonts w:ascii="Arial" w:hAnsi="Arial" w:cs="Arial"/>
                <w:sz w:val="18"/>
                <w:szCs w:val="18"/>
              </w:rPr>
              <w:t>17,709,793</w:t>
            </w:r>
            <w:r w:rsidRPr="006E0B25">
              <w:rPr>
                <w:rFonts w:ascii="Arial" w:hAnsi="Arial" w:cs="Arial"/>
                <w:sz w:val="18"/>
                <w:szCs w:val="18"/>
              </w:rPr>
              <w:t xml:space="preserve"> </w:t>
            </w:r>
          </w:p>
        </w:tc>
        <w:tc>
          <w:tcPr>
            <w:tcW w:w="1667" w:type="dxa"/>
          </w:tcPr>
          <w:p w14:paraId="221A24F7" w14:textId="1A94B5DE" w:rsidR="004C06C2" w:rsidRPr="0006468E" w:rsidRDefault="004C06C2" w:rsidP="004C06C2">
            <w:pPr>
              <w:tabs>
                <w:tab w:val="decimal" w:pos="1335"/>
              </w:tabs>
              <w:spacing w:line="340" w:lineRule="exact"/>
              <w:ind w:left="14" w:right="36"/>
              <w:rPr>
                <w:rFonts w:ascii="Arial" w:hAnsi="Arial" w:cs="Arial"/>
                <w:sz w:val="18"/>
                <w:szCs w:val="18"/>
                <w:cs/>
              </w:rPr>
            </w:pPr>
            <w:r w:rsidRPr="006E0B25">
              <w:rPr>
                <w:rFonts w:ascii="Arial" w:hAnsi="Arial" w:cs="Arial"/>
                <w:sz w:val="18"/>
                <w:szCs w:val="18"/>
              </w:rPr>
              <w:t xml:space="preserve"> 6,793,120 </w:t>
            </w:r>
          </w:p>
        </w:tc>
        <w:tc>
          <w:tcPr>
            <w:tcW w:w="1667" w:type="dxa"/>
          </w:tcPr>
          <w:p w14:paraId="6008D7F1" w14:textId="03C0B23A" w:rsidR="004C06C2" w:rsidRPr="0006468E" w:rsidRDefault="004C06C2" w:rsidP="004C06C2">
            <w:pPr>
              <w:tabs>
                <w:tab w:val="decimal" w:pos="1335"/>
              </w:tabs>
              <w:spacing w:line="340" w:lineRule="exact"/>
              <w:ind w:left="14" w:right="36"/>
              <w:rPr>
                <w:rFonts w:ascii="Arial" w:hAnsi="Arial" w:cs="Arial"/>
                <w:sz w:val="18"/>
                <w:szCs w:val="18"/>
              </w:rPr>
            </w:pPr>
            <w:r>
              <w:rPr>
                <w:rFonts w:ascii="Arial" w:hAnsi="Arial" w:cs="Arial"/>
                <w:sz w:val="18"/>
                <w:szCs w:val="18"/>
              </w:rPr>
              <w:t>19,146,357</w:t>
            </w:r>
          </w:p>
        </w:tc>
        <w:tc>
          <w:tcPr>
            <w:tcW w:w="1668" w:type="dxa"/>
            <w:gridSpan w:val="2"/>
          </w:tcPr>
          <w:p w14:paraId="4E512BF1" w14:textId="24748B83" w:rsidR="004C06C2" w:rsidRPr="0006468E"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 43,649,270 </w:t>
            </w:r>
          </w:p>
        </w:tc>
      </w:tr>
      <w:tr w:rsidR="004C06C2" w:rsidRPr="0006468E" w14:paraId="50233E30" w14:textId="77777777" w:rsidTr="0060540C">
        <w:tc>
          <w:tcPr>
            <w:tcW w:w="2160" w:type="dxa"/>
          </w:tcPr>
          <w:p w14:paraId="0247028B" w14:textId="2AB504E0" w:rsidR="004C06C2" w:rsidRPr="0006468E" w:rsidRDefault="004C06C2" w:rsidP="004C06C2">
            <w:pPr>
              <w:spacing w:line="340" w:lineRule="exact"/>
              <w:ind w:right="-50"/>
              <w:rPr>
                <w:rFonts w:ascii="Arial" w:hAnsi="Arial" w:cs="Arial"/>
                <w:spacing w:val="-4"/>
                <w:sz w:val="18"/>
                <w:szCs w:val="18"/>
              </w:rPr>
            </w:pPr>
            <w:r>
              <w:rPr>
                <w:rFonts w:ascii="Arial" w:hAnsi="Arial" w:cs="Arial"/>
                <w:sz w:val="18"/>
                <w:szCs w:val="18"/>
              </w:rPr>
              <w:t>Write-off</w:t>
            </w:r>
          </w:p>
        </w:tc>
        <w:tc>
          <w:tcPr>
            <w:tcW w:w="1667" w:type="dxa"/>
          </w:tcPr>
          <w:p w14:paraId="79394052" w14:textId="2618F556" w:rsidR="004C06C2" w:rsidRPr="0075647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(130,123)</w:t>
            </w:r>
          </w:p>
        </w:tc>
        <w:tc>
          <w:tcPr>
            <w:tcW w:w="1667" w:type="dxa"/>
          </w:tcPr>
          <w:p w14:paraId="246581FA" w14:textId="2688A86E" w:rsidR="004C06C2" w:rsidRPr="0075647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(30,711,250)</w:t>
            </w:r>
          </w:p>
        </w:tc>
        <w:tc>
          <w:tcPr>
            <w:tcW w:w="1667" w:type="dxa"/>
          </w:tcPr>
          <w:p w14:paraId="65382BDC" w14:textId="63B242AD" w:rsidR="004C06C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(2,145,131) </w:t>
            </w:r>
          </w:p>
        </w:tc>
        <w:tc>
          <w:tcPr>
            <w:tcW w:w="1668" w:type="dxa"/>
            <w:gridSpan w:val="2"/>
          </w:tcPr>
          <w:p w14:paraId="36F7812C" w14:textId="48B4C1F6" w:rsidR="004C06C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(32,986,504)</w:t>
            </w:r>
          </w:p>
        </w:tc>
      </w:tr>
      <w:tr w:rsidR="004C06C2" w:rsidRPr="0006468E" w14:paraId="4EA1396D" w14:textId="77777777" w:rsidTr="0060540C">
        <w:tc>
          <w:tcPr>
            <w:tcW w:w="2160" w:type="dxa"/>
          </w:tcPr>
          <w:p w14:paraId="1B45706B" w14:textId="7D88CDE7" w:rsidR="004C06C2" w:rsidRPr="0006468E" w:rsidRDefault="004C06C2" w:rsidP="004C06C2">
            <w:pPr>
              <w:spacing w:line="340" w:lineRule="exact"/>
              <w:ind w:right="-50"/>
              <w:rPr>
                <w:rFonts w:ascii="Arial" w:hAnsi="Arial" w:cs="Arial"/>
                <w:spacing w:val="-4"/>
                <w:sz w:val="18"/>
                <w:szCs w:val="18"/>
              </w:rPr>
            </w:pPr>
            <w:r>
              <w:rPr>
                <w:rFonts w:ascii="Arial" w:hAnsi="Arial" w:cs="Arial"/>
                <w:sz w:val="18"/>
                <w:szCs w:val="18"/>
              </w:rPr>
              <w:t>Reclassification</w:t>
            </w:r>
          </w:p>
        </w:tc>
        <w:tc>
          <w:tcPr>
            <w:tcW w:w="1667" w:type="dxa"/>
          </w:tcPr>
          <w:p w14:paraId="51F666BA" w14:textId="5981CF69" w:rsidR="004C06C2" w:rsidRPr="0075647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w:t>
            </w:r>
          </w:p>
        </w:tc>
        <w:tc>
          <w:tcPr>
            <w:tcW w:w="1667" w:type="dxa"/>
          </w:tcPr>
          <w:p w14:paraId="74CFCDB3" w14:textId="63FECF33" w:rsidR="004C06C2" w:rsidRPr="0075647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(30,905,116)</w:t>
            </w:r>
          </w:p>
        </w:tc>
        <w:tc>
          <w:tcPr>
            <w:tcW w:w="1667" w:type="dxa"/>
          </w:tcPr>
          <w:p w14:paraId="63134DF4" w14:textId="415FD27C" w:rsidR="004C06C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(700,000)</w:t>
            </w:r>
          </w:p>
        </w:tc>
        <w:tc>
          <w:tcPr>
            <w:tcW w:w="1668" w:type="dxa"/>
            <w:gridSpan w:val="2"/>
          </w:tcPr>
          <w:p w14:paraId="76A26247" w14:textId="141ABBA9" w:rsidR="004C06C2" w:rsidRDefault="004C06C2" w:rsidP="004C06C2">
            <w:pPr>
              <w:tabs>
                <w:tab w:val="decimal" w:pos="1335"/>
              </w:tabs>
              <w:spacing w:line="340" w:lineRule="exact"/>
              <w:ind w:left="14" w:right="36"/>
              <w:rPr>
                <w:rFonts w:ascii="Arial" w:hAnsi="Arial" w:cs="Arial"/>
                <w:sz w:val="18"/>
                <w:szCs w:val="18"/>
              </w:rPr>
            </w:pPr>
            <w:r w:rsidRPr="006E0B25">
              <w:rPr>
                <w:rFonts w:ascii="Arial" w:hAnsi="Arial" w:cs="Arial"/>
                <w:sz w:val="18"/>
                <w:szCs w:val="18"/>
              </w:rPr>
              <w:t>(31,605,116)</w:t>
            </w:r>
          </w:p>
        </w:tc>
      </w:tr>
      <w:tr w:rsidR="00705615" w:rsidRPr="0006468E" w14:paraId="485769CA" w14:textId="77777777" w:rsidTr="0060540C">
        <w:tc>
          <w:tcPr>
            <w:tcW w:w="2160" w:type="dxa"/>
          </w:tcPr>
          <w:p w14:paraId="13EE8A8E" w14:textId="04501088" w:rsidR="00705615" w:rsidRPr="0006468E" w:rsidRDefault="00705615" w:rsidP="00705615">
            <w:pPr>
              <w:spacing w:line="340" w:lineRule="exact"/>
              <w:ind w:left="165" w:right="-50" w:hanging="165"/>
              <w:rPr>
                <w:rFonts w:ascii="Arial" w:hAnsi="Arial" w:cs="Arial"/>
                <w:spacing w:val="-4"/>
                <w:sz w:val="18"/>
                <w:szCs w:val="18"/>
              </w:rPr>
            </w:pPr>
            <w:r>
              <w:rPr>
                <w:rFonts w:ascii="Arial" w:hAnsi="Arial" w:cs="Arial"/>
                <w:sz w:val="18"/>
                <w:szCs w:val="18"/>
              </w:rPr>
              <w:t>Reclassification</w:t>
            </w:r>
            <w:r w:rsidRPr="00DB5346">
              <w:rPr>
                <w:rFonts w:ascii="Arial" w:hAnsi="Arial" w:cs="Arial"/>
                <w:sz w:val="18"/>
                <w:szCs w:val="18"/>
              </w:rPr>
              <w:t xml:space="preserve"> in </w:t>
            </w:r>
            <w:r>
              <w:rPr>
                <w:rFonts w:ascii="Arial" w:hAnsi="Arial" w:cs="Arial"/>
                <w:sz w:val="18"/>
                <w:szCs w:val="18"/>
              </w:rPr>
              <w:t xml:space="preserve">         </w:t>
            </w:r>
            <w:r w:rsidRPr="00DB5346">
              <w:rPr>
                <w:rFonts w:ascii="Arial" w:hAnsi="Arial" w:cs="Arial"/>
                <w:sz w:val="18"/>
                <w:szCs w:val="18"/>
              </w:rPr>
              <w:t>proportion to the usable area of the subsidiary's                           hotel building</w:t>
            </w:r>
          </w:p>
        </w:tc>
        <w:tc>
          <w:tcPr>
            <w:tcW w:w="1667" w:type="dxa"/>
          </w:tcPr>
          <w:p w14:paraId="1EA8E59F" w14:textId="77777777" w:rsidR="00705615" w:rsidRPr="00705615" w:rsidRDefault="00705615" w:rsidP="00705615">
            <w:pPr>
              <w:tabs>
                <w:tab w:val="decimal" w:pos="1335"/>
              </w:tabs>
              <w:spacing w:line="340" w:lineRule="exact"/>
              <w:ind w:right="36"/>
              <w:rPr>
                <w:rFonts w:ascii="Arial" w:hAnsi="Arial" w:cstheme="minorBidi"/>
                <w:sz w:val="18"/>
                <w:szCs w:val="18"/>
              </w:rPr>
            </w:pPr>
          </w:p>
          <w:p w14:paraId="507DD3A9" w14:textId="77777777" w:rsidR="00705615" w:rsidRPr="00705615" w:rsidRDefault="00705615" w:rsidP="00705615">
            <w:pPr>
              <w:tabs>
                <w:tab w:val="decimal" w:pos="1335"/>
              </w:tabs>
              <w:spacing w:line="340" w:lineRule="exact"/>
              <w:ind w:right="36"/>
              <w:rPr>
                <w:rFonts w:ascii="Arial" w:hAnsi="Arial" w:cstheme="minorBidi"/>
                <w:sz w:val="18"/>
                <w:szCs w:val="18"/>
              </w:rPr>
            </w:pPr>
          </w:p>
          <w:p w14:paraId="062DDE81" w14:textId="77777777" w:rsidR="00705615" w:rsidRPr="00705615" w:rsidRDefault="00705615" w:rsidP="00705615">
            <w:pPr>
              <w:tabs>
                <w:tab w:val="decimal" w:pos="1335"/>
              </w:tabs>
              <w:spacing w:line="340" w:lineRule="exact"/>
              <w:ind w:right="36"/>
              <w:rPr>
                <w:rFonts w:ascii="Arial" w:hAnsi="Arial" w:cstheme="minorBidi"/>
                <w:sz w:val="18"/>
                <w:szCs w:val="18"/>
              </w:rPr>
            </w:pPr>
          </w:p>
          <w:p w14:paraId="28BDA1C1" w14:textId="77777777" w:rsidR="00705615" w:rsidRPr="00705615" w:rsidRDefault="00705615" w:rsidP="00705615">
            <w:pPr>
              <w:tabs>
                <w:tab w:val="decimal" w:pos="1335"/>
              </w:tabs>
              <w:spacing w:line="340" w:lineRule="exact"/>
              <w:ind w:right="36"/>
              <w:rPr>
                <w:rFonts w:ascii="Arial" w:hAnsi="Arial" w:cstheme="minorBidi"/>
                <w:sz w:val="18"/>
                <w:szCs w:val="18"/>
              </w:rPr>
            </w:pPr>
          </w:p>
          <w:p w14:paraId="414635A3" w14:textId="0DF32702" w:rsidR="00705615" w:rsidRPr="00705615" w:rsidRDefault="00705615" w:rsidP="00705615">
            <w:pPr>
              <w:tabs>
                <w:tab w:val="decimal" w:pos="1335"/>
              </w:tabs>
              <w:spacing w:line="340" w:lineRule="exact"/>
              <w:ind w:right="36"/>
              <w:rPr>
                <w:rFonts w:ascii="Arial" w:hAnsi="Arial" w:cstheme="minorBidi"/>
                <w:sz w:val="18"/>
                <w:szCs w:val="18"/>
              </w:rPr>
            </w:pPr>
            <w:r w:rsidRPr="00705615">
              <w:rPr>
                <w:rFonts w:ascii="Arial" w:hAnsi="Arial" w:cstheme="minorBidi"/>
                <w:sz w:val="18"/>
                <w:szCs w:val="18"/>
              </w:rPr>
              <w:t>432,763,886</w:t>
            </w:r>
          </w:p>
        </w:tc>
        <w:tc>
          <w:tcPr>
            <w:tcW w:w="1667" w:type="dxa"/>
          </w:tcPr>
          <w:p w14:paraId="6DB5F93B" w14:textId="77777777" w:rsidR="00705615" w:rsidRPr="00705615" w:rsidRDefault="00705615" w:rsidP="00705615">
            <w:pPr>
              <w:tabs>
                <w:tab w:val="decimal" w:pos="1215"/>
                <w:tab w:val="decimal" w:pos="1335"/>
              </w:tabs>
              <w:spacing w:line="340" w:lineRule="exact"/>
              <w:ind w:right="36"/>
              <w:rPr>
                <w:rFonts w:ascii="Arial" w:hAnsi="Arial" w:cstheme="minorBidi"/>
                <w:sz w:val="18"/>
                <w:szCs w:val="18"/>
              </w:rPr>
            </w:pPr>
          </w:p>
          <w:p w14:paraId="79274EBB" w14:textId="77777777" w:rsidR="00705615" w:rsidRPr="00705615" w:rsidRDefault="00705615" w:rsidP="00705615">
            <w:pPr>
              <w:tabs>
                <w:tab w:val="decimal" w:pos="1215"/>
                <w:tab w:val="decimal" w:pos="1335"/>
              </w:tabs>
              <w:spacing w:line="340" w:lineRule="exact"/>
              <w:ind w:right="36"/>
              <w:rPr>
                <w:rFonts w:ascii="Arial" w:hAnsi="Arial" w:cstheme="minorBidi"/>
                <w:sz w:val="18"/>
                <w:szCs w:val="18"/>
              </w:rPr>
            </w:pPr>
          </w:p>
          <w:p w14:paraId="74045756" w14:textId="77777777" w:rsidR="00705615" w:rsidRPr="00705615" w:rsidRDefault="00705615" w:rsidP="00705615">
            <w:pPr>
              <w:tabs>
                <w:tab w:val="decimal" w:pos="1215"/>
                <w:tab w:val="decimal" w:pos="1335"/>
              </w:tabs>
              <w:spacing w:line="340" w:lineRule="exact"/>
              <w:ind w:right="36"/>
              <w:rPr>
                <w:rFonts w:ascii="Arial" w:hAnsi="Arial" w:cstheme="minorBidi"/>
                <w:sz w:val="18"/>
                <w:szCs w:val="18"/>
              </w:rPr>
            </w:pPr>
          </w:p>
          <w:p w14:paraId="659784BD" w14:textId="77777777" w:rsidR="00705615" w:rsidRPr="00705615" w:rsidRDefault="00705615" w:rsidP="00705615">
            <w:pPr>
              <w:tabs>
                <w:tab w:val="decimal" w:pos="1215"/>
                <w:tab w:val="decimal" w:pos="1335"/>
              </w:tabs>
              <w:spacing w:line="340" w:lineRule="exact"/>
              <w:ind w:right="36"/>
              <w:rPr>
                <w:rFonts w:ascii="Arial" w:hAnsi="Arial" w:cstheme="minorBidi"/>
                <w:sz w:val="18"/>
                <w:szCs w:val="18"/>
              </w:rPr>
            </w:pPr>
          </w:p>
          <w:p w14:paraId="3D849611" w14:textId="00CC224D" w:rsidR="00705615" w:rsidRPr="00705615" w:rsidRDefault="00705615" w:rsidP="00705615">
            <w:pPr>
              <w:tabs>
                <w:tab w:val="decimal" w:pos="1335"/>
              </w:tabs>
              <w:spacing w:line="340" w:lineRule="exact"/>
              <w:ind w:right="36"/>
              <w:rPr>
                <w:rFonts w:ascii="Arial" w:hAnsi="Arial" w:cstheme="minorBidi"/>
                <w:sz w:val="18"/>
                <w:szCs w:val="18"/>
              </w:rPr>
            </w:pPr>
            <w:r w:rsidRPr="00705615">
              <w:rPr>
                <w:rFonts w:ascii="Arial" w:hAnsi="Arial" w:cstheme="minorBidi"/>
                <w:sz w:val="18"/>
                <w:szCs w:val="18"/>
              </w:rPr>
              <w:t xml:space="preserve">267,167,299 </w:t>
            </w:r>
          </w:p>
        </w:tc>
        <w:tc>
          <w:tcPr>
            <w:tcW w:w="1667" w:type="dxa"/>
          </w:tcPr>
          <w:p w14:paraId="235E35E6" w14:textId="77777777" w:rsidR="00705615" w:rsidRDefault="00705615" w:rsidP="00705615">
            <w:pPr>
              <w:tabs>
                <w:tab w:val="decimal" w:pos="1335"/>
              </w:tabs>
              <w:spacing w:line="340" w:lineRule="exact"/>
              <w:ind w:right="36"/>
              <w:rPr>
                <w:rFonts w:ascii="Arial" w:hAnsi="Arial" w:cstheme="minorBidi"/>
                <w:sz w:val="18"/>
                <w:szCs w:val="18"/>
              </w:rPr>
            </w:pPr>
          </w:p>
          <w:p w14:paraId="70469011" w14:textId="77777777" w:rsidR="00705615" w:rsidRDefault="00705615" w:rsidP="00705615">
            <w:pPr>
              <w:tabs>
                <w:tab w:val="decimal" w:pos="1335"/>
              </w:tabs>
              <w:spacing w:line="340" w:lineRule="exact"/>
              <w:ind w:right="36"/>
              <w:rPr>
                <w:rFonts w:ascii="Arial" w:hAnsi="Arial" w:cstheme="minorBidi"/>
                <w:sz w:val="18"/>
                <w:szCs w:val="18"/>
              </w:rPr>
            </w:pPr>
          </w:p>
          <w:p w14:paraId="2ABC99BE" w14:textId="77777777" w:rsidR="00705615" w:rsidRDefault="00705615" w:rsidP="00705615">
            <w:pPr>
              <w:tabs>
                <w:tab w:val="decimal" w:pos="1335"/>
              </w:tabs>
              <w:spacing w:line="340" w:lineRule="exact"/>
              <w:ind w:right="36"/>
              <w:rPr>
                <w:rFonts w:ascii="Arial" w:hAnsi="Arial" w:cstheme="minorBidi"/>
                <w:sz w:val="18"/>
                <w:szCs w:val="18"/>
              </w:rPr>
            </w:pPr>
          </w:p>
          <w:p w14:paraId="5E11E25F" w14:textId="77777777" w:rsidR="00705615" w:rsidRDefault="00705615" w:rsidP="00705615">
            <w:pPr>
              <w:tabs>
                <w:tab w:val="decimal" w:pos="1335"/>
              </w:tabs>
              <w:spacing w:line="340" w:lineRule="exact"/>
              <w:ind w:right="36"/>
              <w:rPr>
                <w:rFonts w:ascii="Arial" w:hAnsi="Arial" w:cstheme="minorBidi"/>
                <w:sz w:val="18"/>
                <w:szCs w:val="18"/>
              </w:rPr>
            </w:pPr>
          </w:p>
          <w:p w14:paraId="227DDA93" w14:textId="28F12929" w:rsidR="00705615" w:rsidRDefault="00705615" w:rsidP="00705615">
            <w:pPr>
              <w:tabs>
                <w:tab w:val="decimal" w:pos="1335"/>
              </w:tabs>
              <w:spacing w:line="340" w:lineRule="exact"/>
              <w:ind w:right="36"/>
              <w:rPr>
                <w:rFonts w:ascii="Arial" w:hAnsi="Arial" w:cs="Arial"/>
                <w:sz w:val="18"/>
                <w:szCs w:val="18"/>
              </w:rPr>
            </w:pPr>
            <w:r w:rsidRPr="006E0B25">
              <w:rPr>
                <w:rFonts w:ascii="Arial" w:hAnsi="Arial" w:cs="Arial" w:hint="cs"/>
                <w:sz w:val="18"/>
                <w:szCs w:val="18"/>
                <w:cs/>
              </w:rPr>
              <w:t>-</w:t>
            </w:r>
          </w:p>
        </w:tc>
        <w:tc>
          <w:tcPr>
            <w:tcW w:w="1668" w:type="dxa"/>
            <w:gridSpan w:val="2"/>
          </w:tcPr>
          <w:p w14:paraId="46C4CBC2" w14:textId="77777777" w:rsidR="00705615" w:rsidRDefault="00705615" w:rsidP="00705615">
            <w:pPr>
              <w:tabs>
                <w:tab w:val="decimal" w:pos="1335"/>
              </w:tabs>
              <w:spacing w:line="340" w:lineRule="exact"/>
              <w:ind w:left="14" w:right="36"/>
              <w:rPr>
                <w:rFonts w:ascii="Arial" w:hAnsi="Arial" w:cstheme="minorBidi"/>
                <w:sz w:val="18"/>
                <w:szCs w:val="18"/>
              </w:rPr>
            </w:pPr>
          </w:p>
          <w:p w14:paraId="06C99E5B" w14:textId="77777777" w:rsidR="00705615" w:rsidRDefault="00705615" w:rsidP="00705615">
            <w:pPr>
              <w:tabs>
                <w:tab w:val="decimal" w:pos="1335"/>
              </w:tabs>
              <w:spacing w:line="340" w:lineRule="exact"/>
              <w:ind w:left="14" w:right="36"/>
              <w:rPr>
                <w:rFonts w:ascii="Arial" w:hAnsi="Arial" w:cstheme="minorBidi"/>
                <w:sz w:val="18"/>
                <w:szCs w:val="18"/>
              </w:rPr>
            </w:pPr>
          </w:p>
          <w:p w14:paraId="0BD08D32" w14:textId="77777777" w:rsidR="00705615" w:rsidRDefault="00705615" w:rsidP="00705615">
            <w:pPr>
              <w:tabs>
                <w:tab w:val="decimal" w:pos="1335"/>
              </w:tabs>
              <w:spacing w:line="340" w:lineRule="exact"/>
              <w:ind w:left="14" w:right="36"/>
              <w:rPr>
                <w:rFonts w:ascii="Arial" w:hAnsi="Arial" w:cstheme="minorBidi"/>
                <w:sz w:val="18"/>
                <w:szCs w:val="18"/>
              </w:rPr>
            </w:pPr>
          </w:p>
          <w:p w14:paraId="7FCCCA78" w14:textId="77777777" w:rsidR="00705615" w:rsidRDefault="00705615" w:rsidP="00705615">
            <w:pPr>
              <w:tabs>
                <w:tab w:val="decimal" w:pos="1335"/>
              </w:tabs>
              <w:spacing w:line="340" w:lineRule="exact"/>
              <w:ind w:left="14" w:right="36"/>
              <w:rPr>
                <w:rFonts w:ascii="Arial" w:hAnsi="Arial" w:cstheme="minorBidi"/>
                <w:sz w:val="18"/>
                <w:szCs w:val="18"/>
              </w:rPr>
            </w:pPr>
          </w:p>
          <w:p w14:paraId="51370F6B" w14:textId="4B25A91A" w:rsidR="00705615" w:rsidRDefault="00705615" w:rsidP="00705615">
            <w:pPr>
              <w:tabs>
                <w:tab w:val="decimal" w:pos="1335"/>
              </w:tabs>
              <w:spacing w:line="340" w:lineRule="exact"/>
              <w:ind w:right="36"/>
              <w:rPr>
                <w:rFonts w:ascii="Arial" w:hAnsi="Arial" w:cs="Arial"/>
                <w:sz w:val="18"/>
                <w:szCs w:val="18"/>
              </w:rPr>
            </w:pPr>
            <w:r>
              <w:rPr>
                <w:rFonts w:ascii="Arial" w:hAnsi="Arial" w:cstheme="minorBidi"/>
                <w:sz w:val="18"/>
                <w:szCs w:val="18"/>
              </w:rPr>
              <w:t>699,931,185</w:t>
            </w:r>
          </w:p>
        </w:tc>
      </w:tr>
      <w:tr w:rsidR="00705615" w:rsidRPr="0006468E" w14:paraId="71B50201" w14:textId="77777777" w:rsidTr="0060540C">
        <w:tc>
          <w:tcPr>
            <w:tcW w:w="2160" w:type="dxa"/>
          </w:tcPr>
          <w:p w14:paraId="0B0DCE61" w14:textId="4CB810B5" w:rsidR="00705615" w:rsidRPr="0006468E" w:rsidRDefault="00705615" w:rsidP="00705615">
            <w:pPr>
              <w:spacing w:line="340" w:lineRule="exact"/>
              <w:ind w:right="-50"/>
              <w:rPr>
                <w:rFonts w:ascii="Arial" w:hAnsi="Arial" w:cs="Arial"/>
                <w:spacing w:val="-4"/>
                <w:sz w:val="18"/>
                <w:szCs w:val="18"/>
              </w:rPr>
            </w:pPr>
            <w:r w:rsidRPr="0006468E">
              <w:rPr>
                <w:rFonts w:ascii="Arial" w:hAnsi="Arial" w:cs="Arial"/>
                <w:sz w:val="18"/>
                <w:szCs w:val="18"/>
              </w:rPr>
              <w:t>Depreciation for the year</w:t>
            </w:r>
          </w:p>
        </w:tc>
        <w:tc>
          <w:tcPr>
            <w:tcW w:w="1667" w:type="dxa"/>
          </w:tcPr>
          <w:p w14:paraId="2BB30D9F" w14:textId="40327EC0" w:rsidR="00705615" w:rsidRPr="00705615" w:rsidRDefault="00705615" w:rsidP="00705615">
            <w:pPr>
              <w:pBdr>
                <w:bottom w:val="single" w:sz="2" w:space="1" w:color="auto"/>
              </w:pBdr>
              <w:tabs>
                <w:tab w:val="decimal" w:pos="1335"/>
              </w:tabs>
              <w:spacing w:line="340" w:lineRule="exact"/>
              <w:ind w:right="36"/>
              <w:rPr>
                <w:rFonts w:ascii="Arial" w:hAnsi="Arial" w:cstheme="minorBidi"/>
                <w:sz w:val="18"/>
                <w:szCs w:val="18"/>
              </w:rPr>
            </w:pPr>
            <w:r w:rsidRPr="00705615">
              <w:rPr>
                <w:rFonts w:ascii="Arial" w:hAnsi="Arial" w:cstheme="minorBidi"/>
                <w:sz w:val="18"/>
                <w:szCs w:val="18"/>
              </w:rPr>
              <w:t>(118,946,518)</w:t>
            </w:r>
          </w:p>
        </w:tc>
        <w:tc>
          <w:tcPr>
            <w:tcW w:w="1667" w:type="dxa"/>
          </w:tcPr>
          <w:p w14:paraId="0F1E50F3" w14:textId="58DBC42A" w:rsidR="00705615" w:rsidRPr="00705615" w:rsidRDefault="00705615" w:rsidP="00705615">
            <w:pPr>
              <w:pBdr>
                <w:bottom w:val="single" w:sz="2" w:space="1" w:color="auto"/>
              </w:pBdr>
              <w:tabs>
                <w:tab w:val="decimal" w:pos="1335"/>
              </w:tabs>
              <w:spacing w:line="340" w:lineRule="exact"/>
              <w:ind w:right="36"/>
              <w:rPr>
                <w:rFonts w:ascii="Arial" w:hAnsi="Arial" w:cstheme="minorBidi"/>
                <w:sz w:val="18"/>
                <w:szCs w:val="18"/>
                <w:cs/>
              </w:rPr>
            </w:pPr>
            <w:r w:rsidRPr="00705615">
              <w:rPr>
                <w:rFonts w:ascii="Arial" w:hAnsi="Arial" w:cstheme="minorBidi"/>
                <w:sz w:val="18"/>
                <w:szCs w:val="18"/>
              </w:rPr>
              <w:t>(70,892,356)</w:t>
            </w:r>
          </w:p>
        </w:tc>
        <w:tc>
          <w:tcPr>
            <w:tcW w:w="1667" w:type="dxa"/>
          </w:tcPr>
          <w:p w14:paraId="191438FF" w14:textId="32058809" w:rsidR="00705615" w:rsidRPr="0006468E" w:rsidRDefault="00705615" w:rsidP="00705615">
            <w:pPr>
              <w:pBdr>
                <w:bottom w:val="single" w:sz="2"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(18,031,931)</w:t>
            </w:r>
          </w:p>
        </w:tc>
        <w:tc>
          <w:tcPr>
            <w:tcW w:w="1668" w:type="dxa"/>
            <w:gridSpan w:val="2"/>
          </w:tcPr>
          <w:p w14:paraId="37DB4363" w14:textId="5CAE284F" w:rsidR="00705615" w:rsidRPr="0006468E" w:rsidRDefault="00705615" w:rsidP="00705615">
            <w:pPr>
              <w:pBdr>
                <w:bottom w:val="single" w:sz="2" w:space="1" w:color="auto"/>
              </w:pBdr>
              <w:tabs>
                <w:tab w:val="decimal" w:pos="1335"/>
              </w:tabs>
              <w:spacing w:line="340" w:lineRule="exact"/>
              <w:ind w:left="14" w:right="36"/>
              <w:rPr>
                <w:rFonts w:ascii="Arial" w:hAnsi="Arial" w:cs="Arial"/>
                <w:sz w:val="18"/>
                <w:szCs w:val="18"/>
              </w:rPr>
            </w:pPr>
            <w:r w:rsidRPr="006E0B25">
              <w:rPr>
                <w:rFonts w:ascii="Arial" w:hAnsi="Arial" w:cs="Arial"/>
                <w:sz w:val="18"/>
                <w:szCs w:val="18"/>
              </w:rPr>
              <w:t xml:space="preserve">(207,870,805) </w:t>
            </w:r>
          </w:p>
        </w:tc>
      </w:tr>
      <w:tr w:rsidR="00705615" w:rsidRPr="0006468E" w14:paraId="55229716" w14:textId="77777777" w:rsidTr="0060540C">
        <w:trPr>
          <w:trHeight w:val="306"/>
        </w:trPr>
        <w:tc>
          <w:tcPr>
            <w:tcW w:w="2160" w:type="dxa"/>
            <w:hideMark/>
          </w:tcPr>
          <w:p w14:paraId="481AE6C9" w14:textId="1F6B6943" w:rsidR="00705615" w:rsidRPr="0006468E" w:rsidRDefault="00705615" w:rsidP="00705615">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2024</w:t>
            </w:r>
          </w:p>
        </w:tc>
        <w:tc>
          <w:tcPr>
            <w:tcW w:w="1667" w:type="dxa"/>
          </w:tcPr>
          <w:p w14:paraId="4B1481C3" w14:textId="09C0DA60" w:rsidR="00705615" w:rsidRPr="00705615" w:rsidRDefault="00705615" w:rsidP="00705615">
            <w:pPr>
              <w:tabs>
                <w:tab w:val="decimal" w:pos="1335"/>
              </w:tabs>
              <w:spacing w:line="340" w:lineRule="exact"/>
              <w:ind w:right="36"/>
              <w:rPr>
                <w:rFonts w:ascii="Arial" w:hAnsi="Arial" w:cstheme="minorBidi"/>
                <w:sz w:val="18"/>
                <w:szCs w:val="18"/>
              </w:rPr>
            </w:pPr>
            <w:r w:rsidRPr="00705615">
              <w:rPr>
                <w:rFonts w:ascii="Arial" w:hAnsi="Arial" w:cstheme="minorBidi"/>
                <w:sz w:val="18"/>
                <w:szCs w:val="18"/>
              </w:rPr>
              <w:t xml:space="preserve">983,184,540 </w:t>
            </w:r>
          </w:p>
        </w:tc>
        <w:tc>
          <w:tcPr>
            <w:tcW w:w="1667" w:type="dxa"/>
          </w:tcPr>
          <w:p w14:paraId="6CC30063" w14:textId="2BA629ED" w:rsidR="00705615" w:rsidRPr="00705615" w:rsidRDefault="00705615" w:rsidP="00705615">
            <w:pPr>
              <w:tabs>
                <w:tab w:val="decimal" w:pos="1335"/>
              </w:tabs>
              <w:spacing w:line="340" w:lineRule="exact"/>
              <w:ind w:right="36"/>
              <w:rPr>
                <w:rFonts w:ascii="Arial" w:hAnsi="Arial" w:cstheme="minorBidi"/>
                <w:sz w:val="18"/>
                <w:szCs w:val="18"/>
              </w:rPr>
            </w:pPr>
            <w:r w:rsidRPr="00705615">
              <w:rPr>
                <w:rFonts w:ascii="Arial" w:hAnsi="Arial" w:cstheme="minorBidi"/>
                <w:sz w:val="18"/>
                <w:szCs w:val="18"/>
              </w:rPr>
              <w:t xml:space="preserve"> 456,075,676 </w:t>
            </w:r>
          </w:p>
        </w:tc>
        <w:tc>
          <w:tcPr>
            <w:tcW w:w="1667" w:type="dxa"/>
          </w:tcPr>
          <w:p w14:paraId="0FF2BB0C" w14:textId="01AF8D4F" w:rsidR="00705615" w:rsidRPr="0006468E" w:rsidRDefault="00705615" w:rsidP="00705615">
            <w:pPr>
              <w:tabs>
                <w:tab w:val="decimal" w:pos="1335"/>
              </w:tabs>
              <w:spacing w:line="340" w:lineRule="exact"/>
              <w:ind w:left="14" w:right="36"/>
              <w:rPr>
                <w:rFonts w:ascii="Arial" w:hAnsi="Arial" w:cs="Arial"/>
                <w:sz w:val="18"/>
                <w:szCs w:val="18"/>
              </w:rPr>
            </w:pPr>
            <w:r>
              <w:rPr>
                <w:rFonts w:ascii="Arial" w:hAnsi="Arial" w:cs="Arial"/>
                <w:sz w:val="18"/>
                <w:szCs w:val="18"/>
              </w:rPr>
              <w:t>32,603,067</w:t>
            </w:r>
          </w:p>
        </w:tc>
        <w:tc>
          <w:tcPr>
            <w:tcW w:w="1668" w:type="dxa"/>
            <w:gridSpan w:val="2"/>
          </w:tcPr>
          <w:p w14:paraId="6DFE702E" w14:textId="46CCBB75" w:rsidR="00705615" w:rsidRPr="0006468E" w:rsidRDefault="00705615" w:rsidP="00705615">
            <w:pPr>
              <w:tabs>
                <w:tab w:val="decimal" w:pos="1335"/>
              </w:tabs>
              <w:spacing w:line="340" w:lineRule="exact"/>
              <w:ind w:right="36"/>
              <w:rPr>
                <w:rFonts w:ascii="Arial" w:hAnsi="Arial" w:cs="Arial"/>
                <w:sz w:val="18"/>
                <w:szCs w:val="18"/>
              </w:rPr>
            </w:pPr>
            <w:r w:rsidRPr="006E0B25">
              <w:rPr>
                <w:rFonts w:ascii="Arial" w:hAnsi="Arial" w:cs="Arial"/>
                <w:sz w:val="18"/>
                <w:szCs w:val="18"/>
              </w:rPr>
              <w:t xml:space="preserve"> 1,471,863,283 </w:t>
            </w:r>
          </w:p>
        </w:tc>
      </w:tr>
      <w:tr w:rsidR="00705615" w:rsidRPr="0006468E" w14:paraId="0A2338E3" w14:textId="77777777" w:rsidTr="0060540C">
        <w:tc>
          <w:tcPr>
            <w:tcW w:w="2160" w:type="dxa"/>
            <w:hideMark/>
          </w:tcPr>
          <w:p w14:paraId="0B63AA97" w14:textId="77777777" w:rsidR="00705615" w:rsidRPr="0006468E" w:rsidRDefault="00705615" w:rsidP="00705615">
            <w:pPr>
              <w:spacing w:line="340" w:lineRule="exact"/>
              <w:ind w:right="-50"/>
              <w:rPr>
                <w:rFonts w:ascii="Arial" w:hAnsi="Arial" w:cs="Arial"/>
                <w:sz w:val="18"/>
                <w:szCs w:val="18"/>
              </w:rPr>
            </w:pPr>
            <w:r w:rsidRPr="0006468E">
              <w:rPr>
                <w:rFonts w:ascii="Arial" w:hAnsi="Arial" w:cs="Arial"/>
                <w:sz w:val="18"/>
                <w:szCs w:val="18"/>
              </w:rPr>
              <w:t>Additions</w:t>
            </w:r>
          </w:p>
        </w:tc>
        <w:tc>
          <w:tcPr>
            <w:tcW w:w="1667" w:type="dxa"/>
          </w:tcPr>
          <w:p w14:paraId="099422FF" w14:textId="1326CC2E" w:rsidR="00705615" w:rsidRPr="0006468E" w:rsidRDefault="00607ADA" w:rsidP="00705615">
            <w:pPr>
              <w:tabs>
                <w:tab w:val="decimal" w:pos="1335"/>
              </w:tabs>
              <w:spacing w:line="340" w:lineRule="exact"/>
              <w:ind w:left="14" w:right="36"/>
              <w:rPr>
                <w:rFonts w:ascii="Arial" w:hAnsi="Arial" w:cs="Arial"/>
                <w:sz w:val="18"/>
                <w:szCs w:val="18"/>
              </w:rPr>
            </w:pPr>
            <w:r>
              <w:rPr>
                <w:rFonts w:ascii="Arial" w:hAnsi="Arial" w:cs="Arial"/>
                <w:sz w:val="18"/>
                <w:szCs w:val="18"/>
              </w:rPr>
              <w:t>10,156,981</w:t>
            </w:r>
          </w:p>
        </w:tc>
        <w:tc>
          <w:tcPr>
            <w:tcW w:w="1667" w:type="dxa"/>
          </w:tcPr>
          <w:p w14:paraId="130F56B3" w14:textId="30C8C8B9" w:rsidR="00705615" w:rsidRPr="00913D1E" w:rsidRDefault="00913D1E" w:rsidP="00705615">
            <w:pPr>
              <w:tabs>
                <w:tab w:val="decimal" w:pos="1335"/>
              </w:tabs>
              <w:spacing w:line="340" w:lineRule="exact"/>
              <w:ind w:left="14" w:right="36"/>
              <w:rPr>
                <w:rFonts w:ascii="Arial" w:hAnsi="Arial" w:cstheme="minorBidi"/>
                <w:sz w:val="18"/>
                <w:szCs w:val="18"/>
                <w:cs/>
              </w:rPr>
            </w:pPr>
            <w:r>
              <w:rPr>
                <w:rFonts w:ascii="Arial" w:hAnsi="Arial" w:cstheme="minorBidi"/>
                <w:sz w:val="18"/>
                <w:szCs w:val="18"/>
              </w:rPr>
              <w:t>984,546</w:t>
            </w:r>
          </w:p>
        </w:tc>
        <w:tc>
          <w:tcPr>
            <w:tcW w:w="1667" w:type="dxa"/>
          </w:tcPr>
          <w:p w14:paraId="48F40587" w14:textId="7A245318" w:rsidR="00705615" w:rsidRPr="0006468E" w:rsidRDefault="00C50394" w:rsidP="00705615">
            <w:pPr>
              <w:tabs>
                <w:tab w:val="decimal" w:pos="1335"/>
              </w:tabs>
              <w:spacing w:line="340" w:lineRule="exact"/>
              <w:ind w:left="14" w:right="36"/>
              <w:rPr>
                <w:rFonts w:ascii="Arial" w:hAnsi="Arial" w:cs="Arial"/>
                <w:sz w:val="18"/>
                <w:szCs w:val="18"/>
              </w:rPr>
            </w:pPr>
            <w:r>
              <w:rPr>
                <w:rFonts w:ascii="Arial" w:hAnsi="Arial" w:cs="Arial"/>
                <w:sz w:val="18"/>
                <w:szCs w:val="18"/>
              </w:rPr>
              <w:t>15,319,854</w:t>
            </w:r>
          </w:p>
        </w:tc>
        <w:tc>
          <w:tcPr>
            <w:tcW w:w="1668" w:type="dxa"/>
            <w:gridSpan w:val="2"/>
          </w:tcPr>
          <w:p w14:paraId="5484EA74" w14:textId="3CB06A5E" w:rsidR="00705615" w:rsidRPr="0006468E" w:rsidRDefault="00765CD4" w:rsidP="00705615">
            <w:pPr>
              <w:tabs>
                <w:tab w:val="decimal" w:pos="1335"/>
              </w:tabs>
              <w:spacing w:line="340" w:lineRule="exact"/>
              <w:ind w:left="14" w:right="36"/>
              <w:rPr>
                <w:rFonts w:ascii="Arial" w:hAnsi="Arial" w:cs="Arial"/>
                <w:sz w:val="18"/>
                <w:szCs w:val="18"/>
              </w:rPr>
            </w:pPr>
            <w:r>
              <w:rPr>
                <w:rFonts w:ascii="Arial" w:hAnsi="Arial" w:cs="Arial"/>
                <w:sz w:val="18"/>
                <w:szCs w:val="18"/>
              </w:rPr>
              <w:t>26,461,381</w:t>
            </w:r>
          </w:p>
        </w:tc>
      </w:tr>
      <w:tr w:rsidR="00705615" w:rsidRPr="0006468E" w14:paraId="0474B3A9" w14:textId="77777777" w:rsidTr="0060540C">
        <w:trPr>
          <w:gridAfter w:val="1"/>
          <w:wAfter w:w="9" w:type="dxa"/>
        </w:trPr>
        <w:tc>
          <w:tcPr>
            <w:tcW w:w="2160" w:type="dxa"/>
          </w:tcPr>
          <w:p w14:paraId="3CC6FC0D" w14:textId="71F1B60B" w:rsidR="00705615" w:rsidRPr="0006468E" w:rsidRDefault="00705615" w:rsidP="00705615">
            <w:pPr>
              <w:spacing w:line="340" w:lineRule="exact"/>
              <w:ind w:right="-50"/>
              <w:rPr>
                <w:rFonts w:ascii="Arial" w:hAnsi="Arial" w:cs="Arial"/>
                <w:sz w:val="18"/>
                <w:szCs w:val="18"/>
              </w:rPr>
            </w:pPr>
            <w:r>
              <w:rPr>
                <w:rFonts w:ascii="Arial" w:hAnsi="Arial" w:cs="Arial"/>
                <w:sz w:val="18"/>
                <w:szCs w:val="18"/>
              </w:rPr>
              <w:t>Write-off</w:t>
            </w:r>
          </w:p>
        </w:tc>
        <w:tc>
          <w:tcPr>
            <w:tcW w:w="1667" w:type="dxa"/>
          </w:tcPr>
          <w:p w14:paraId="38C040E3" w14:textId="5273C379" w:rsidR="00705615" w:rsidRPr="0006468E" w:rsidRDefault="00607ADA" w:rsidP="00705615">
            <w:pPr>
              <w:tabs>
                <w:tab w:val="decimal" w:pos="1335"/>
              </w:tabs>
              <w:spacing w:line="340" w:lineRule="exact"/>
              <w:ind w:left="14" w:right="36"/>
              <w:rPr>
                <w:rFonts w:ascii="Arial" w:hAnsi="Arial" w:cs="Arial"/>
                <w:sz w:val="18"/>
                <w:szCs w:val="18"/>
              </w:rPr>
            </w:pPr>
            <w:r>
              <w:rPr>
                <w:rFonts w:ascii="Arial" w:hAnsi="Arial" w:cs="Arial"/>
                <w:sz w:val="18"/>
                <w:szCs w:val="18"/>
              </w:rPr>
              <w:t>-</w:t>
            </w:r>
          </w:p>
        </w:tc>
        <w:tc>
          <w:tcPr>
            <w:tcW w:w="1667" w:type="dxa"/>
          </w:tcPr>
          <w:p w14:paraId="428606DA" w14:textId="6A7AA714" w:rsidR="00705615" w:rsidRPr="0006468E" w:rsidRDefault="00913D1E" w:rsidP="00705615">
            <w:pPr>
              <w:tabs>
                <w:tab w:val="decimal" w:pos="1335"/>
              </w:tabs>
              <w:spacing w:line="340" w:lineRule="exact"/>
              <w:ind w:left="14" w:right="36"/>
              <w:rPr>
                <w:rFonts w:ascii="Arial" w:hAnsi="Arial" w:cs="Arial"/>
                <w:sz w:val="18"/>
                <w:szCs w:val="18"/>
                <w:cs/>
              </w:rPr>
            </w:pPr>
            <w:r>
              <w:rPr>
                <w:rFonts w:ascii="Arial" w:hAnsi="Arial" w:cs="Arial"/>
                <w:sz w:val="18"/>
                <w:szCs w:val="18"/>
              </w:rPr>
              <w:t>(1</w:t>
            </w:r>
            <w:r w:rsidR="00F73FC3">
              <w:rPr>
                <w:rFonts w:ascii="Arial" w:hAnsi="Arial" w:cs="Arial"/>
                <w:sz w:val="18"/>
                <w:szCs w:val="18"/>
              </w:rPr>
              <w:t>,457,557</w:t>
            </w:r>
            <w:r>
              <w:rPr>
                <w:rFonts w:ascii="Arial" w:hAnsi="Arial" w:cs="Arial"/>
                <w:sz w:val="18"/>
                <w:szCs w:val="18"/>
              </w:rPr>
              <w:t>)</w:t>
            </w:r>
          </w:p>
        </w:tc>
        <w:tc>
          <w:tcPr>
            <w:tcW w:w="1667" w:type="dxa"/>
          </w:tcPr>
          <w:p w14:paraId="2AC1B07D" w14:textId="69E119CB" w:rsidR="00705615" w:rsidRPr="0006468E" w:rsidRDefault="00C50394" w:rsidP="00705615">
            <w:pPr>
              <w:tabs>
                <w:tab w:val="decimal" w:pos="1335"/>
              </w:tabs>
              <w:spacing w:line="340" w:lineRule="exact"/>
              <w:ind w:left="14" w:right="36"/>
              <w:rPr>
                <w:rFonts w:ascii="Arial" w:hAnsi="Arial" w:cs="Arial"/>
                <w:sz w:val="18"/>
                <w:szCs w:val="18"/>
              </w:rPr>
            </w:pPr>
            <w:r>
              <w:rPr>
                <w:rFonts w:ascii="Arial" w:hAnsi="Arial" w:cs="Arial"/>
                <w:sz w:val="18"/>
                <w:szCs w:val="18"/>
              </w:rPr>
              <w:t>(5,183,836)</w:t>
            </w:r>
          </w:p>
        </w:tc>
        <w:tc>
          <w:tcPr>
            <w:tcW w:w="1659" w:type="dxa"/>
          </w:tcPr>
          <w:p w14:paraId="639C7656" w14:textId="0BF8510E" w:rsidR="00705615" w:rsidRPr="0006468E" w:rsidRDefault="007F7A91" w:rsidP="00705615">
            <w:pPr>
              <w:tabs>
                <w:tab w:val="decimal" w:pos="1335"/>
              </w:tabs>
              <w:spacing w:line="340" w:lineRule="exact"/>
              <w:ind w:left="14" w:right="36"/>
              <w:rPr>
                <w:rFonts w:ascii="Arial" w:hAnsi="Arial" w:cs="Arial"/>
                <w:sz w:val="18"/>
                <w:szCs w:val="18"/>
              </w:rPr>
            </w:pPr>
            <w:r>
              <w:rPr>
                <w:rFonts w:ascii="Arial" w:hAnsi="Arial" w:cs="Arial"/>
                <w:sz w:val="18"/>
                <w:szCs w:val="18"/>
              </w:rPr>
              <w:t>(</w:t>
            </w:r>
            <w:r w:rsidR="004F2F3A">
              <w:rPr>
                <w:rFonts w:ascii="Arial" w:hAnsi="Arial" w:cs="Arial"/>
                <w:sz w:val="18"/>
                <w:szCs w:val="18"/>
              </w:rPr>
              <w:t>6,641,393)</w:t>
            </w:r>
          </w:p>
        </w:tc>
      </w:tr>
      <w:tr w:rsidR="00705615" w:rsidRPr="0006468E" w14:paraId="4080CFD5" w14:textId="77777777" w:rsidTr="0060540C">
        <w:trPr>
          <w:gridAfter w:val="1"/>
          <w:wAfter w:w="9" w:type="dxa"/>
        </w:trPr>
        <w:tc>
          <w:tcPr>
            <w:tcW w:w="2160" w:type="dxa"/>
          </w:tcPr>
          <w:p w14:paraId="3D48A7A9" w14:textId="1F467CD8" w:rsidR="00705615" w:rsidRPr="0006468E" w:rsidRDefault="00705615" w:rsidP="00705615">
            <w:pPr>
              <w:spacing w:line="340" w:lineRule="exact"/>
              <w:ind w:right="-50"/>
              <w:rPr>
                <w:rFonts w:ascii="Arial" w:hAnsi="Arial" w:cs="Arial"/>
                <w:sz w:val="18"/>
                <w:szCs w:val="18"/>
              </w:rPr>
            </w:pPr>
            <w:r>
              <w:rPr>
                <w:rFonts w:ascii="Arial" w:hAnsi="Arial" w:cs="Arial"/>
                <w:sz w:val="18"/>
                <w:szCs w:val="18"/>
              </w:rPr>
              <w:t>Reclassification</w:t>
            </w:r>
          </w:p>
        </w:tc>
        <w:tc>
          <w:tcPr>
            <w:tcW w:w="1667" w:type="dxa"/>
          </w:tcPr>
          <w:p w14:paraId="2754E13A" w14:textId="3E1ECCBA" w:rsidR="00705615" w:rsidRPr="0006468E" w:rsidRDefault="00607ADA" w:rsidP="00705615">
            <w:pPr>
              <w:tabs>
                <w:tab w:val="decimal" w:pos="1335"/>
              </w:tabs>
              <w:spacing w:line="340" w:lineRule="exact"/>
              <w:ind w:left="14" w:right="36"/>
              <w:rPr>
                <w:rFonts w:ascii="Arial" w:hAnsi="Arial" w:cs="Arial"/>
                <w:sz w:val="18"/>
                <w:szCs w:val="18"/>
              </w:rPr>
            </w:pPr>
            <w:r>
              <w:rPr>
                <w:rFonts w:ascii="Arial" w:hAnsi="Arial" w:cs="Arial"/>
                <w:sz w:val="18"/>
                <w:szCs w:val="18"/>
              </w:rPr>
              <w:t>-</w:t>
            </w:r>
          </w:p>
        </w:tc>
        <w:tc>
          <w:tcPr>
            <w:tcW w:w="1667" w:type="dxa"/>
          </w:tcPr>
          <w:p w14:paraId="7E5137F2" w14:textId="0DFFFBD0" w:rsidR="00705615" w:rsidRPr="0006468E" w:rsidRDefault="00F73FC3" w:rsidP="00705615">
            <w:pPr>
              <w:tabs>
                <w:tab w:val="decimal" w:pos="1335"/>
              </w:tabs>
              <w:spacing w:line="340" w:lineRule="exact"/>
              <w:ind w:left="14" w:right="36"/>
              <w:rPr>
                <w:rFonts w:ascii="Arial" w:hAnsi="Arial" w:cs="Arial"/>
                <w:sz w:val="18"/>
                <w:szCs w:val="18"/>
                <w:cs/>
              </w:rPr>
            </w:pPr>
            <w:r>
              <w:rPr>
                <w:rFonts w:ascii="Arial" w:hAnsi="Arial" w:cs="Arial"/>
                <w:sz w:val="18"/>
                <w:szCs w:val="18"/>
              </w:rPr>
              <w:t>19,698,931</w:t>
            </w:r>
          </w:p>
        </w:tc>
        <w:tc>
          <w:tcPr>
            <w:tcW w:w="1667" w:type="dxa"/>
          </w:tcPr>
          <w:p w14:paraId="0CDC42DE" w14:textId="36AF6ACD" w:rsidR="00705615" w:rsidRPr="0006468E" w:rsidRDefault="00194DC8" w:rsidP="00705615">
            <w:pPr>
              <w:tabs>
                <w:tab w:val="decimal" w:pos="1335"/>
              </w:tabs>
              <w:spacing w:line="340" w:lineRule="exact"/>
              <w:ind w:left="14" w:right="36"/>
              <w:rPr>
                <w:rFonts w:ascii="Arial" w:hAnsi="Arial" w:cs="Arial"/>
                <w:sz w:val="18"/>
                <w:szCs w:val="18"/>
              </w:rPr>
            </w:pPr>
            <w:r>
              <w:rPr>
                <w:rFonts w:ascii="Arial" w:hAnsi="Arial" w:cs="Arial"/>
                <w:sz w:val="18"/>
                <w:szCs w:val="18"/>
              </w:rPr>
              <w:t>-</w:t>
            </w:r>
          </w:p>
        </w:tc>
        <w:tc>
          <w:tcPr>
            <w:tcW w:w="1659" w:type="dxa"/>
          </w:tcPr>
          <w:p w14:paraId="78FDED2D" w14:textId="6FED5198" w:rsidR="00705615" w:rsidRPr="0006468E" w:rsidRDefault="002C306D" w:rsidP="00705615">
            <w:pPr>
              <w:tabs>
                <w:tab w:val="decimal" w:pos="1335"/>
              </w:tabs>
              <w:spacing w:line="340" w:lineRule="exact"/>
              <w:ind w:left="14" w:right="36"/>
              <w:rPr>
                <w:rFonts w:ascii="Arial" w:hAnsi="Arial" w:cs="Arial"/>
                <w:sz w:val="18"/>
                <w:szCs w:val="18"/>
              </w:rPr>
            </w:pPr>
            <w:r>
              <w:rPr>
                <w:rFonts w:ascii="Arial" w:hAnsi="Arial" w:cs="Arial"/>
                <w:sz w:val="18"/>
                <w:szCs w:val="18"/>
              </w:rPr>
              <w:t>19,6</w:t>
            </w:r>
            <w:r w:rsidR="00670FD6">
              <w:rPr>
                <w:rFonts w:ascii="Arial" w:hAnsi="Arial" w:cs="Arial"/>
                <w:sz w:val="18"/>
                <w:szCs w:val="18"/>
              </w:rPr>
              <w:t>98,931</w:t>
            </w:r>
          </w:p>
        </w:tc>
      </w:tr>
      <w:tr w:rsidR="00705615" w:rsidRPr="0006468E" w14:paraId="4F4AC939" w14:textId="77777777" w:rsidTr="0060540C">
        <w:tc>
          <w:tcPr>
            <w:tcW w:w="2160" w:type="dxa"/>
          </w:tcPr>
          <w:p w14:paraId="044A20A7" w14:textId="67703216" w:rsidR="00705615" w:rsidRPr="0006468E" w:rsidRDefault="00705615" w:rsidP="00705615">
            <w:pPr>
              <w:spacing w:line="340" w:lineRule="exact"/>
              <w:ind w:right="-50"/>
              <w:rPr>
                <w:rFonts w:ascii="Arial" w:hAnsi="Arial" w:cs="Arial"/>
                <w:sz w:val="18"/>
                <w:szCs w:val="18"/>
              </w:rPr>
            </w:pPr>
            <w:r w:rsidRPr="0006468E">
              <w:rPr>
                <w:rFonts w:ascii="Arial" w:hAnsi="Arial" w:cs="Arial"/>
                <w:sz w:val="18"/>
                <w:szCs w:val="18"/>
              </w:rPr>
              <w:t>Depreciation for the year</w:t>
            </w:r>
          </w:p>
        </w:tc>
        <w:tc>
          <w:tcPr>
            <w:tcW w:w="1667" w:type="dxa"/>
          </w:tcPr>
          <w:p w14:paraId="2AD36562" w14:textId="5F61CC1C" w:rsidR="00705615" w:rsidRPr="0006468E" w:rsidRDefault="00607ADA" w:rsidP="00705615">
            <w:pPr>
              <w:pBdr>
                <w:bottom w:val="sing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(127,287,419)</w:t>
            </w:r>
          </w:p>
        </w:tc>
        <w:tc>
          <w:tcPr>
            <w:tcW w:w="1667" w:type="dxa"/>
          </w:tcPr>
          <w:p w14:paraId="0AE53BB8" w14:textId="2ABFFA23" w:rsidR="00705615" w:rsidRPr="0006468E" w:rsidRDefault="008718A9" w:rsidP="00705615">
            <w:pPr>
              <w:pBdr>
                <w:bottom w:val="single" w:sz="4" w:space="1" w:color="auto"/>
              </w:pBdr>
              <w:tabs>
                <w:tab w:val="decimal" w:pos="1335"/>
              </w:tabs>
              <w:spacing w:line="340" w:lineRule="exact"/>
              <w:ind w:left="14" w:right="36"/>
              <w:rPr>
                <w:rFonts w:ascii="Arial" w:hAnsi="Arial" w:cs="Arial"/>
                <w:sz w:val="18"/>
                <w:szCs w:val="18"/>
                <w:cs/>
              </w:rPr>
            </w:pPr>
            <w:r>
              <w:rPr>
                <w:rFonts w:ascii="Arial" w:hAnsi="Arial" w:cs="Arial"/>
                <w:sz w:val="18"/>
                <w:szCs w:val="18"/>
              </w:rPr>
              <w:t>(71,438,498)</w:t>
            </w:r>
          </w:p>
        </w:tc>
        <w:tc>
          <w:tcPr>
            <w:tcW w:w="1667" w:type="dxa"/>
          </w:tcPr>
          <w:p w14:paraId="41F0E4BD" w14:textId="670E4122" w:rsidR="00705615" w:rsidRPr="0006468E" w:rsidRDefault="00194DC8" w:rsidP="00705615">
            <w:pPr>
              <w:pBdr>
                <w:bottom w:val="sing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(16,495,67</w:t>
            </w:r>
            <w:r w:rsidR="00D8129B">
              <w:rPr>
                <w:rFonts w:ascii="Arial" w:hAnsi="Arial" w:cs="Browallia New"/>
                <w:sz w:val="18"/>
                <w:szCs w:val="22"/>
              </w:rPr>
              <w:t>4</w:t>
            </w:r>
            <w:r>
              <w:rPr>
                <w:rFonts w:ascii="Arial" w:hAnsi="Arial" w:cs="Arial"/>
                <w:sz w:val="18"/>
                <w:szCs w:val="18"/>
              </w:rPr>
              <w:t>)</w:t>
            </w:r>
          </w:p>
        </w:tc>
        <w:tc>
          <w:tcPr>
            <w:tcW w:w="1668" w:type="dxa"/>
            <w:gridSpan w:val="2"/>
          </w:tcPr>
          <w:p w14:paraId="5183FB41" w14:textId="4A5DD6FA" w:rsidR="00705615" w:rsidRPr="0006468E" w:rsidRDefault="009101DD" w:rsidP="00705615">
            <w:pPr>
              <w:pBdr>
                <w:bottom w:val="sing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(21</w:t>
            </w:r>
            <w:r w:rsidR="00572791">
              <w:rPr>
                <w:rFonts w:ascii="Arial" w:hAnsi="Arial" w:cs="Arial"/>
                <w:sz w:val="18"/>
                <w:szCs w:val="18"/>
              </w:rPr>
              <w:t>5</w:t>
            </w:r>
            <w:r>
              <w:rPr>
                <w:rFonts w:ascii="Arial" w:hAnsi="Arial" w:cs="Arial"/>
                <w:sz w:val="18"/>
                <w:szCs w:val="18"/>
              </w:rPr>
              <w:t>,</w:t>
            </w:r>
            <w:r w:rsidR="00572791">
              <w:rPr>
                <w:rFonts w:ascii="Arial" w:hAnsi="Arial" w:cs="Arial"/>
                <w:sz w:val="18"/>
                <w:szCs w:val="18"/>
              </w:rPr>
              <w:t>221</w:t>
            </w:r>
            <w:r>
              <w:rPr>
                <w:rFonts w:ascii="Arial" w:hAnsi="Arial" w:cs="Arial"/>
                <w:sz w:val="18"/>
                <w:szCs w:val="18"/>
              </w:rPr>
              <w:t>,</w:t>
            </w:r>
            <w:r w:rsidR="00572791">
              <w:rPr>
                <w:rFonts w:ascii="Arial" w:hAnsi="Arial" w:cs="Arial"/>
                <w:sz w:val="18"/>
                <w:szCs w:val="18"/>
              </w:rPr>
              <w:t>591</w:t>
            </w:r>
            <w:r>
              <w:rPr>
                <w:rFonts w:ascii="Arial" w:hAnsi="Arial" w:cs="Arial"/>
                <w:sz w:val="18"/>
                <w:szCs w:val="18"/>
              </w:rPr>
              <w:t>)</w:t>
            </w:r>
          </w:p>
        </w:tc>
      </w:tr>
      <w:tr w:rsidR="00705615" w:rsidRPr="0006468E" w14:paraId="0A186D55" w14:textId="77777777" w:rsidTr="0060540C">
        <w:tc>
          <w:tcPr>
            <w:tcW w:w="2160" w:type="dxa"/>
            <w:hideMark/>
          </w:tcPr>
          <w:p w14:paraId="03167D08" w14:textId="47F13AD5" w:rsidR="00705615" w:rsidRPr="0006468E" w:rsidRDefault="00705615" w:rsidP="00705615">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2025</w:t>
            </w:r>
          </w:p>
        </w:tc>
        <w:tc>
          <w:tcPr>
            <w:tcW w:w="1667" w:type="dxa"/>
          </w:tcPr>
          <w:p w14:paraId="10C74FE9" w14:textId="0478D80B" w:rsidR="00705615" w:rsidRPr="0006468E" w:rsidRDefault="00FB3E74" w:rsidP="00705615">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866,054,102</w:t>
            </w:r>
          </w:p>
        </w:tc>
        <w:tc>
          <w:tcPr>
            <w:tcW w:w="1667" w:type="dxa"/>
          </w:tcPr>
          <w:p w14:paraId="4951535F" w14:textId="2E2216AC" w:rsidR="00705615" w:rsidRPr="0006468E" w:rsidRDefault="008718A9" w:rsidP="00705615">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403,</w:t>
            </w:r>
            <w:r w:rsidR="0041182F">
              <w:rPr>
                <w:rFonts w:ascii="Arial" w:hAnsi="Arial" w:cs="Arial"/>
                <w:sz w:val="18"/>
                <w:szCs w:val="18"/>
              </w:rPr>
              <w:t>863,098</w:t>
            </w:r>
          </w:p>
        </w:tc>
        <w:tc>
          <w:tcPr>
            <w:tcW w:w="1667" w:type="dxa"/>
          </w:tcPr>
          <w:p w14:paraId="0065023C" w14:textId="0AEF4E40" w:rsidR="00705615" w:rsidRPr="0006468E" w:rsidRDefault="00440FE6" w:rsidP="00705615">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26,243,</w:t>
            </w:r>
            <w:r w:rsidR="0006434A">
              <w:rPr>
                <w:rFonts w:ascii="Arial" w:hAnsi="Arial" w:cs="Arial"/>
                <w:sz w:val="18"/>
                <w:szCs w:val="18"/>
              </w:rPr>
              <w:t>41</w:t>
            </w:r>
            <w:r w:rsidR="00D8129B">
              <w:rPr>
                <w:rFonts w:ascii="Arial" w:hAnsi="Arial" w:cs="Arial"/>
                <w:sz w:val="18"/>
                <w:szCs w:val="18"/>
              </w:rPr>
              <w:t>1</w:t>
            </w:r>
          </w:p>
        </w:tc>
        <w:tc>
          <w:tcPr>
            <w:tcW w:w="1668" w:type="dxa"/>
            <w:gridSpan w:val="2"/>
          </w:tcPr>
          <w:p w14:paraId="3E136BB9" w14:textId="36B4C5DD" w:rsidR="00705615" w:rsidRPr="0006468E" w:rsidRDefault="009101DD" w:rsidP="00705615">
            <w:pPr>
              <w:pBdr>
                <w:bottom w:val="double" w:sz="4" w:space="1" w:color="auto"/>
              </w:pBdr>
              <w:tabs>
                <w:tab w:val="decimal" w:pos="1335"/>
              </w:tabs>
              <w:spacing w:line="340" w:lineRule="exact"/>
              <w:ind w:left="14" w:right="36"/>
              <w:rPr>
                <w:rFonts w:ascii="Arial" w:hAnsi="Arial" w:cs="Arial"/>
                <w:sz w:val="18"/>
                <w:szCs w:val="18"/>
              </w:rPr>
            </w:pPr>
            <w:r>
              <w:rPr>
                <w:rFonts w:ascii="Arial" w:hAnsi="Arial" w:cs="Arial"/>
                <w:sz w:val="18"/>
                <w:szCs w:val="18"/>
              </w:rPr>
              <w:t>1,296,160,61</w:t>
            </w:r>
            <w:r w:rsidR="00D8129B">
              <w:rPr>
                <w:rFonts w:ascii="Arial" w:hAnsi="Arial" w:cs="Arial"/>
                <w:sz w:val="18"/>
                <w:szCs w:val="18"/>
              </w:rPr>
              <w:t>1</w:t>
            </w:r>
          </w:p>
        </w:tc>
      </w:tr>
      <w:tr w:rsidR="003524F2" w:rsidRPr="0006468E" w14:paraId="73BDF27F" w14:textId="77777777" w:rsidTr="0060540C">
        <w:trPr>
          <w:gridAfter w:val="1"/>
          <w:wAfter w:w="9" w:type="dxa"/>
        </w:trPr>
        <w:tc>
          <w:tcPr>
            <w:tcW w:w="2160" w:type="dxa"/>
          </w:tcPr>
          <w:p w14:paraId="1DB252C7" w14:textId="77777777" w:rsidR="003524F2" w:rsidRPr="0006468E" w:rsidRDefault="003524F2">
            <w:pPr>
              <w:tabs>
                <w:tab w:val="right" w:pos="1033"/>
              </w:tabs>
              <w:spacing w:before="120" w:line="320" w:lineRule="exact"/>
              <w:ind w:right="-72"/>
              <w:jc w:val="right"/>
              <w:rPr>
                <w:rFonts w:ascii="Arial" w:hAnsi="Arial" w:cs="Arial"/>
                <w:sz w:val="18"/>
                <w:szCs w:val="18"/>
              </w:rPr>
            </w:pPr>
          </w:p>
        </w:tc>
        <w:tc>
          <w:tcPr>
            <w:tcW w:w="6660" w:type="dxa"/>
            <w:gridSpan w:val="4"/>
            <w:hideMark/>
          </w:tcPr>
          <w:p w14:paraId="5D1E7010" w14:textId="77777777" w:rsidR="003524F2" w:rsidRPr="0006468E" w:rsidRDefault="003524F2">
            <w:pPr>
              <w:tabs>
                <w:tab w:val="right" w:pos="1033"/>
              </w:tabs>
              <w:spacing w:before="120" w:line="320" w:lineRule="exact"/>
              <w:ind w:left="-29" w:right="-29"/>
              <w:jc w:val="right"/>
              <w:rPr>
                <w:rFonts w:ascii="Arial" w:hAnsi="Arial" w:cs="Arial"/>
                <w:sz w:val="18"/>
                <w:szCs w:val="18"/>
              </w:rPr>
            </w:pPr>
            <w:r w:rsidRPr="0006468E">
              <w:rPr>
                <w:rFonts w:ascii="Arial" w:hAnsi="Arial" w:cs="Arial"/>
                <w:sz w:val="18"/>
                <w:szCs w:val="18"/>
              </w:rPr>
              <w:t>(Unit: Baht)</w:t>
            </w:r>
          </w:p>
        </w:tc>
      </w:tr>
      <w:tr w:rsidR="003524F2" w:rsidRPr="0006468E" w14:paraId="54164991" w14:textId="77777777" w:rsidTr="0060540C">
        <w:trPr>
          <w:gridAfter w:val="1"/>
          <w:wAfter w:w="9" w:type="dxa"/>
        </w:trPr>
        <w:tc>
          <w:tcPr>
            <w:tcW w:w="2160" w:type="dxa"/>
          </w:tcPr>
          <w:p w14:paraId="590CE66D" w14:textId="77777777" w:rsidR="003524F2" w:rsidRPr="0006468E" w:rsidRDefault="003524F2">
            <w:pPr>
              <w:spacing w:line="320" w:lineRule="exact"/>
              <w:ind w:left="151" w:hanging="151"/>
              <w:jc w:val="thaiDistribute"/>
              <w:outlineLvl w:val="0"/>
              <w:rPr>
                <w:rFonts w:ascii="Arial" w:hAnsi="Arial" w:cs="Arial"/>
                <w:sz w:val="18"/>
                <w:szCs w:val="18"/>
                <w:lang w:val="en-GB"/>
              </w:rPr>
            </w:pPr>
          </w:p>
        </w:tc>
        <w:tc>
          <w:tcPr>
            <w:tcW w:w="6660" w:type="dxa"/>
            <w:gridSpan w:val="4"/>
            <w:hideMark/>
          </w:tcPr>
          <w:p w14:paraId="5EF0B9D7" w14:textId="77777777" w:rsidR="003524F2" w:rsidRPr="0006468E" w:rsidRDefault="003524F2">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Separate financial statements</w:t>
            </w:r>
          </w:p>
        </w:tc>
      </w:tr>
      <w:tr w:rsidR="003524F2" w:rsidRPr="0006468E" w14:paraId="0334DB4A" w14:textId="77777777" w:rsidTr="0060540C">
        <w:trPr>
          <w:gridAfter w:val="1"/>
          <w:wAfter w:w="9" w:type="dxa"/>
        </w:trPr>
        <w:tc>
          <w:tcPr>
            <w:tcW w:w="2160" w:type="dxa"/>
          </w:tcPr>
          <w:p w14:paraId="76111F0E" w14:textId="77777777" w:rsidR="003524F2" w:rsidRPr="0006468E" w:rsidRDefault="003524F2">
            <w:pPr>
              <w:spacing w:line="320" w:lineRule="exact"/>
              <w:ind w:left="151" w:hanging="151"/>
              <w:jc w:val="center"/>
              <w:outlineLvl w:val="0"/>
              <w:rPr>
                <w:rFonts w:ascii="Arial" w:hAnsi="Arial" w:cs="Arial"/>
                <w:sz w:val="18"/>
                <w:szCs w:val="18"/>
              </w:rPr>
            </w:pPr>
          </w:p>
        </w:tc>
        <w:tc>
          <w:tcPr>
            <w:tcW w:w="1665" w:type="dxa"/>
            <w:vAlign w:val="bottom"/>
            <w:hideMark/>
          </w:tcPr>
          <w:p w14:paraId="09E1650F" w14:textId="77777777" w:rsidR="003524F2" w:rsidRPr="0006468E" w:rsidRDefault="003524F2">
            <w:pPr>
              <w:pBdr>
                <w:bottom w:val="single" w:sz="4" w:space="1" w:color="auto"/>
              </w:pBdr>
              <w:tabs>
                <w:tab w:val="right" w:pos="1033"/>
              </w:tabs>
              <w:spacing w:line="320" w:lineRule="exact"/>
              <w:ind w:left="-29" w:right="-29"/>
              <w:jc w:val="center"/>
              <w:rPr>
                <w:rFonts w:ascii="Arial" w:hAnsi="Arial" w:cs="Arial"/>
                <w:sz w:val="18"/>
                <w:szCs w:val="18"/>
                <w:cs/>
              </w:rPr>
            </w:pPr>
            <w:r w:rsidRPr="0006468E">
              <w:rPr>
                <w:rFonts w:ascii="Arial" w:hAnsi="Arial" w:cs="Arial"/>
                <w:sz w:val="18"/>
                <w:szCs w:val="18"/>
              </w:rPr>
              <w:t xml:space="preserve">Land </w:t>
            </w:r>
          </w:p>
        </w:tc>
        <w:tc>
          <w:tcPr>
            <w:tcW w:w="1665" w:type="dxa"/>
            <w:vAlign w:val="bottom"/>
            <w:hideMark/>
          </w:tcPr>
          <w:p w14:paraId="26EEA56D" w14:textId="77777777" w:rsidR="003524F2" w:rsidRPr="0006468E" w:rsidRDefault="003524F2">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 xml:space="preserve">Buildings </w:t>
            </w:r>
          </w:p>
        </w:tc>
        <w:tc>
          <w:tcPr>
            <w:tcW w:w="1665" w:type="dxa"/>
            <w:vAlign w:val="bottom"/>
          </w:tcPr>
          <w:p w14:paraId="2C4D0A2F" w14:textId="77777777" w:rsidR="003524F2" w:rsidRPr="0006468E" w:rsidRDefault="003524F2">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Motor vehicles</w:t>
            </w:r>
          </w:p>
        </w:tc>
        <w:tc>
          <w:tcPr>
            <w:tcW w:w="1665" w:type="dxa"/>
            <w:vAlign w:val="bottom"/>
            <w:hideMark/>
          </w:tcPr>
          <w:p w14:paraId="228C80C5" w14:textId="77777777" w:rsidR="003524F2" w:rsidRPr="0006468E" w:rsidRDefault="003524F2">
            <w:pPr>
              <w:pBdr>
                <w:bottom w:val="single" w:sz="4" w:space="1" w:color="auto"/>
              </w:pBdr>
              <w:tabs>
                <w:tab w:val="right" w:pos="1033"/>
              </w:tabs>
              <w:spacing w:line="320" w:lineRule="exact"/>
              <w:ind w:left="-29" w:right="-29"/>
              <w:jc w:val="center"/>
              <w:rPr>
                <w:rFonts w:ascii="Arial" w:hAnsi="Arial" w:cs="Arial"/>
                <w:sz w:val="18"/>
                <w:szCs w:val="18"/>
              </w:rPr>
            </w:pPr>
            <w:r w:rsidRPr="0006468E">
              <w:rPr>
                <w:rFonts w:ascii="Arial" w:hAnsi="Arial" w:cs="Arial"/>
                <w:sz w:val="18"/>
                <w:szCs w:val="18"/>
              </w:rPr>
              <w:t>Total</w:t>
            </w:r>
          </w:p>
        </w:tc>
      </w:tr>
      <w:tr w:rsidR="003524F2" w:rsidRPr="0006468E" w14:paraId="6598563B" w14:textId="77777777" w:rsidTr="0060540C">
        <w:trPr>
          <w:gridAfter w:val="1"/>
          <w:wAfter w:w="9" w:type="dxa"/>
        </w:trPr>
        <w:tc>
          <w:tcPr>
            <w:tcW w:w="2160" w:type="dxa"/>
            <w:hideMark/>
          </w:tcPr>
          <w:p w14:paraId="1DCD5192" w14:textId="77777777" w:rsidR="003524F2" w:rsidRPr="0006468E" w:rsidRDefault="003524F2">
            <w:pPr>
              <w:spacing w:line="340" w:lineRule="exact"/>
              <w:ind w:right="-50"/>
              <w:rPr>
                <w:rFonts w:ascii="Arial" w:hAnsi="Arial" w:cs="Arial"/>
                <w:spacing w:val="-4"/>
                <w:sz w:val="18"/>
                <w:szCs w:val="18"/>
              </w:rPr>
            </w:pPr>
            <w:r w:rsidRPr="0006468E">
              <w:rPr>
                <w:rFonts w:ascii="Arial" w:hAnsi="Arial" w:cs="Arial"/>
                <w:spacing w:val="-4"/>
                <w:sz w:val="18"/>
                <w:szCs w:val="18"/>
              </w:rPr>
              <w:t xml:space="preserve">1 January </w:t>
            </w:r>
            <w:r>
              <w:rPr>
                <w:rFonts w:ascii="Arial" w:hAnsi="Arial" w:cs="Arial"/>
                <w:spacing w:val="-4"/>
                <w:sz w:val="18"/>
                <w:szCs w:val="18"/>
              </w:rPr>
              <w:t>2024</w:t>
            </w:r>
          </w:p>
        </w:tc>
        <w:tc>
          <w:tcPr>
            <w:tcW w:w="1665" w:type="dxa"/>
          </w:tcPr>
          <w:p w14:paraId="68BEFD8B" w14:textId="77777777" w:rsidR="003524F2" w:rsidRPr="0006468E" w:rsidRDefault="003524F2">
            <w:pPr>
              <w:tabs>
                <w:tab w:val="decimal" w:pos="1335"/>
              </w:tabs>
              <w:spacing w:line="360" w:lineRule="exact"/>
              <w:ind w:left="14" w:right="36"/>
              <w:rPr>
                <w:rFonts w:ascii="Arial" w:hAnsi="Arial" w:cs="Arial"/>
                <w:sz w:val="18"/>
                <w:szCs w:val="18"/>
                <w:cs/>
              </w:rPr>
            </w:pPr>
            <w:r w:rsidRPr="00756472">
              <w:rPr>
                <w:rFonts w:ascii="Arial" w:hAnsi="Arial" w:cs="Arial"/>
                <w:sz w:val="18"/>
                <w:szCs w:val="18"/>
              </w:rPr>
              <w:t>-</w:t>
            </w:r>
          </w:p>
        </w:tc>
        <w:tc>
          <w:tcPr>
            <w:tcW w:w="1665" w:type="dxa"/>
          </w:tcPr>
          <w:p w14:paraId="0211B47C" w14:textId="77777777" w:rsidR="003524F2" w:rsidRPr="0006468E" w:rsidRDefault="003524F2">
            <w:pPr>
              <w:tabs>
                <w:tab w:val="decimal" w:pos="1335"/>
              </w:tabs>
              <w:spacing w:line="360" w:lineRule="exact"/>
              <w:ind w:left="14" w:right="36"/>
              <w:rPr>
                <w:rFonts w:ascii="Arial" w:hAnsi="Arial" w:cs="Arial"/>
                <w:sz w:val="18"/>
                <w:szCs w:val="18"/>
              </w:rPr>
            </w:pPr>
            <w:r w:rsidRPr="00756472">
              <w:rPr>
                <w:rFonts w:ascii="Arial" w:hAnsi="Arial" w:cs="Arial"/>
                <w:sz w:val="18"/>
                <w:szCs w:val="18"/>
              </w:rPr>
              <w:t>-</w:t>
            </w:r>
          </w:p>
        </w:tc>
        <w:tc>
          <w:tcPr>
            <w:tcW w:w="1665" w:type="dxa"/>
          </w:tcPr>
          <w:p w14:paraId="7C45BD9A" w14:textId="77777777" w:rsidR="003524F2" w:rsidRPr="0006468E" w:rsidRDefault="003524F2">
            <w:pPr>
              <w:tabs>
                <w:tab w:val="decimal" w:pos="1335"/>
              </w:tabs>
              <w:spacing w:line="360" w:lineRule="exact"/>
              <w:ind w:left="14" w:right="36"/>
              <w:rPr>
                <w:rFonts w:ascii="Arial" w:hAnsi="Arial" w:cs="Arial"/>
                <w:sz w:val="18"/>
                <w:szCs w:val="18"/>
              </w:rPr>
            </w:pPr>
            <w:r w:rsidRPr="00756472">
              <w:rPr>
                <w:rFonts w:ascii="Arial" w:hAnsi="Arial" w:cs="Arial"/>
                <w:sz w:val="18"/>
                <w:szCs w:val="18"/>
              </w:rPr>
              <w:t>19,870,965</w:t>
            </w:r>
          </w:p>
        </w:tc>
        <w:tc>
          <w:tcPr>
            <w:tcW w:w="1665" w:type="dxa"/>
          </w:tcPr>
          <w:p w14:paraId="1A87C4DF" w14:textId="77777777" w:rsidR="003524F2" w:rsidRPr="0006468E" w:rsidRDefault="003524F2">
            <w:pPr>
              <w:tabs>
                <w:tab w:val="decimal" w:pos="1335"/>
              </w:tabs>
              <w:spacing w:line="360" w:lineRule="exact"/>
              <w:ind w:left="14" w:right="36"/>
              <w:rPr>
                <w:rFonts w:ascii="Arial" w:hAnsi="Arial" w:cs="Arial"/>
                <w:sz w:val="18"/>
                <w:szCs w:val="18"/>
              </w:rPr>
            </w:pPr>
            <w:r w:rsidRPr="003806B8">
              <w:rPr>
                <w:rFonts w:ascii="Arial" w:hAnsi="Arial" w:cs="Arial"/>
                <w:sz w:val="18"/>
                <w:szCs w:val="18"/>
              </w:rPr>
              <w:t>19,870,965</w:t>
            </w:r>
          </w:p>
        </w:tc>
      </w:tr>
      <w:tr w:rsidR="003524F2" w:rsidRPr="0006468E" w14:paraId="5BB72E2D" w14:textId="77777777" w:rsidTr="0060540C">
        <w:trPr>
          <w:gridAfter w:val="1"/>
          <w:wAfter w:w="9" w:type="dxa"/>
        </w:trPr>
        <w:tc>
          <w:tcPr>
            <w:tcW w:w="2160" w:type="dxa"/>
            <w:hideMark/>
          </w:tcPr>
          <w:p w14:paraId="2031109E" w14:textId="77777777" w:rsidR="003524F2" w:rsidRPr="0006468E" w:rsidRDefault="003524F2">
            <w:pPr>
              <w:spacing w:line="340" w:lineRule="exact"/>
              <w:ind w:right="-50"/>
              <w:rPr>
                <w:rFonts w:ascii="Arial" w:hAnsi="Arial" w:cs="Arial"/>
                <w:spacing w:val="-4"/>
                <w:sz w:val="18"/>
                <w:szCs w:val="18"/>
              </w:rPr>
            </w:pPr>
            <w:r w:rsidRPr="0006468E">
              <w:rPr>
                <w:rFonts w:ascii="Arial" w:hAnsi="Arial" w:cs="Arial"/>
                <w:sz w:val="18"/>
                <w:szCs w:val="18"/>
              </w:rPr>
              <w:t>Additions</w:t>
            </w:r>
          </w:p>
        </w:tc>
        <w:tc>
          <w:tcPr>
            <w:tcW w:w="1665" w:type="dxa"/>
          </w:tcPr>
          <w:p w14:paraId="1557488E" w14:textId="77777777" w:rsidR="003524F2" w:rsidRPr="0006468E" w:rsidRDefault="003524F2">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50872A2E" w14:textId="77777777" w:rsidR="003524F2" w:rsidRPr="0006468E" w:rsidRDefault="003524F2">
            <w:pPr>
              <w:tabs>
                <w:tab w:val="decimal" w:pos="1335"/>
              </w:tabs>
              <w:spacing w:line="360" w:lineRule="exact"/>
              <w:ind w:left="14" w:right="36"/>
              <w:rPr>
                <w:rFonts w:ascii="Arial" w:hAnsi="Arial" w:cs="Arial"/>
                <w:sz w:val="18"/>
                <w:szCs w:val="18"/>
                <w:cs/>
              </w:rPr>
            </w:pPr>
            <w:r>
              <w:rPr>
                <w:rFonts w:ascii="Arial" w:hAnsi="Arial" w:cs="Arial"/>
                <w:sz w:val="18"/>
                <w:szCs w:val="18"/>
              </w:rPr>
              <w:t>-</w:t>
            </w:r>
          </w:p>
        </w:tc>
        <w:tc>
          <w:tcPr>
            <w:tcW w:w="1665" w:type="dxa"/>
          </w:tcPr>
          <w:p w14:paraId="6C6A0232" w14:textId="77777777" w:rsidR="003524F2" w:rsidRPr="0006468E" w:rsidRDefault="003524F2">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8,088,061 </w:t>
            </w:r>
          </w:p>
        </w:tc>
        <w:tc>
          <w:tcPr>
            <w:tcW w:w="1665" w:type="dxa"/>
          </w:tcPr>
          <w:p w14:paraId="39E3300D" w14:textId="77777777" w:rsidR="003524F2" w:rsidRPr="0006468E" w:rsidRDefault="003524F2">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8,088,061 </w:t>
            </w:r>
          </w:p>
        </w:tc>
      </w:tr>
      <w:tr w:rsidR="003524F2" w:rsidRPr="0006468E" w14:paraId="692FB485" w14:textId="77777777" w:rsidTr="0060540C">
        <w:trPr>
          <w:gridAfter w:val="1"/>
          <w:wAfter w:w="9" w:type="dxa"/>
          <w:trHeight w:val="243"/>
        </w:trPr>
        <w:tc>
          <w:tcPr>
            <w:tcW w:w="2160" w:type="dxa"/>
          </w:tcPr>
          <w:p w14:paraId="1D734AD1" w14:textId="77777777" w:rsidR="003524F2" w:rsidRPr="0006468E" w:rsidRDefault="003524F2">
            <w:pPr>
              <w:spacing w:line="320" w:lineRule="exact"/>
              <w:ind w:right="-50"/>
              <w:rPr>
                <w:rFonts w:ascii="Arial" w:hAnsi="Arial" w:cs="Arial"/>
                <w:sz w:val="18"/>
                <w:szCs w:val="18"/>
              </w:rPr>
            </w:pPr>
            <w:r>
              <w:rPr>
                <w:rFonts w:ascii="Arial" w:hAnsi="Arial" w:cs="Arial"/>
                <w:sz w:val="18"/>
                <w:szCs w:val="18"/>
              </w:rPr>
              <w:t>Write-off</w:t>
            </w:r>
          </w:p>
        </w:tc>
        <w:tc>
          <w:tcPr>
            <w:tcW w:w="1665" w:type="dxa"/>
          </w:tcPr>
          <w:p w14:paraId="6B09FEED" w14:textId="77777777" w:rsidR="003524F2" w:rsidRPr="0006468E" w:rsidRDefault="003524F2">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7985C37A" w14:textId="77777777" w:rsidR="003524F2" w:rsidRPr="0006468E" w:rsidRDefault="003524F2">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1BA9296A" w14:textId="77777777" w:rsidR="003524F2" w:rsidRPr="00756472" w:rsidRDefault="003524F2">
            <w:pPr>
              <w:tabs>
                <w:tab w:val="decimal" w:pos="1335"/>
              </w:tabs>
              <w:spacing w:line="360" w:lineRule="exact"/>
              <w:ind w:left="14" w:right="36"/>
              <w:rPr>
                <w:rFonts w:ascii="Arial" w:hAnsi="Arial" w:cs="Arial"/>
                <w:sz w:val="18"/>
                <w:szCs w:val="18"/>
              </w:rPr>
            </w:pPr>
            <w:r w:rsidRPr="006E0B25">
              <w:rPr>
                <w:rFonts w:ascii="Arial" w:hAnsi="Arial" w:cs="Arial"/>
                <w:sz w:val="18"/>
                <w:szCs w:val="18"/>
              </w:rPr>
              <w:t>(2)</w:t>
            </w:r>
          </w:p>
        </w:tc>
        <w:tc>
          <w:tcPr>
            <w:tcW w:w="1665" w:type="dxa"/>
          </w:tcPr>
          <w:p w14:paraId="43A6985B" w14:textId="77777777" w:rsidR="003524F2" w:rsidRPr="0006468E" w:rsidRDefault="003524F2">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(2) </w:t>
            </w:r>
          </w:p>
        </w:tc>
      </w:tr>
      <w:tr w:rsidR="003524F2" w:rsidRPr="0006468E" w14:paraId="7ED61BB1" w14:textId="77777777" w:rsidTr="0060540C">
        <w:trPr>
          <w:gridAfter w:val="1"/>
          <w:wAfter w:w="9" w:type="dxa"/>
        </w:trPr>
        <w:tc>
          <w:tcPr>
            <w:tcW w:w="2160" w:type="dxa"/>
            <w:hideMark/>
          </w:tcPr>
          <w:p w14:paraId="662D4DDF" w14:textId="77777777" w:rsidR="003524F2" w:rsidRPr="0006468E" w:rsidRDefault="003524F2">
            <w:pPr>
              <w:spacing w:line="340" w:lineRule="exact"/>
              <w:ind w:right="-50"/>
              <w:rPr>
                <w:rFonts w:ascii="Arial" w:hAnsi="Arial" w:cs="Arial"/>
                <w:spacing w:val="-4"/>
                <w:sz w:val="18"/>
                <w:szCs w:val="18"/>
              </w:rPr>
            </w:pPr>
            <w:r w:rsidRPr="0006468E">
              <w:rPr>
                <w:rFonts w:ascii="Arial" w:hAnsi="Arial" w:cs="Arial"/>
                <w:sz w:val="18"/>
                <w:szCs w:val="18"/>
              </w:rPr>
              <w:t>Depreciation for the year</w:t>
            </w:r>
          </w:p>
        </w:tc>
        <w:tc>
          <w:tcPr>
            <w:tcW w:w="1665" w:type="dxa"/>
          </w:tcPr>
          <w:p w14:paraId="73115201" w14:textId="77777777" w:rsidR="003524F2" w:rsidRPr="0006468E" w:rsidRDefault="003524F2">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7A83E313" w14:textId="77777777" w:rsidR="003524F2" w:rsidRPr="0006468E" w:rsidRDefault="003524F2">
            <w:pPr>
              <w:pBdr>
                <w:bottom w:val="single" w:sz="4" w:space="1" w:color="auto"/>
              </w:pBdr>
              <w:tabs>
                <w:tab w:val="decimal" w:pos="1335"/>
              </w:tabs>
              <w:spacing w:line="360" w:lineRule="exact"/>
              <w:ind w:left="14" w:right="36"/>
              <w:rPr>
                <w:rFonts w:ascii="Arial" w:hAnsi="Arial" w:cs="Arial"/>
                <w:sz w:val="18"/>
                <w:szCs w:val="18"/>
                <w:cs/>
              </w:rPr>
            </w:pPr>
            <w:r>
              <w:rPr>
                <w:rFonts w:ascii="Arial" w:hAnsi="Arial" w:cs="Arial"/>
                <w:sz w:val="18"/>
                <w:szCs w:val="18"/>
              </w:rPr>
              <w:t>-</w:t>
            </w:r>
          </w:p>
        </w:tc>
        <w:tc>
          <w:tcPr>
            <w:tcW w:w="1665" w:type="dxa"/>
          </w:tcPr>
          <w:p w14:paraId="30AB53B4" w14:textId="77777777" w:rsidR="003524F2" w:rsidRPr="0006468E" w:rsidRDefault="003524F2">
            <w:pPr>
              <w:pBdr>
                <w:bottom w:val="sing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(8,174,026)</w:t>
            </w:r>
          </w:p>
        </w:tc>
        <w:tc>
          <w:tcPr>
            <w:tcW w:w="1665" w:type="dxa"/>
          </w:tcPr>
          <w:p w14:paraId="37B6E759" w14:textId="77777777" w:rsidR="003524F2" w:rsidRPr="0006468E" w:rsidRDefault="003524F2">
            <w:pPr>
              <w:pBdr>
                <w:bottom w:val="single" w:sz="4" w:space="1" w:color="auto"/>
              </w:pBdr>
              <w:tabs>
                <w:tab w:val="decimal" w:pos="1335"/>
              </w:tabs>
              <w:spacing w:line="360" w:lineRule="exact"/>
              <w:ind w:left="14" w:right="36"/>
              <w:rPr>
                <w:rFonts w:ascii="Arial" w:hAnsi="Arial" w:cs="Arial"/>
                <w:sz w:val="18"/>
                <w:szCs w:val="18"/>
              </w:rPr>
            </w:pPr>
            <w:r w:rsidRPr="006E0B25">
              <w:rPr>
                <w:rFonts w:ascii="Arial" w:hAnsi="Arial" w:cs="Arial"/>
                <w:sz w:val="18"/>
                <w:szCs w:val="18"/>
              </w:rPr>
              <w:t>(8,174,026)</w:t>
            </w:r>
          </w:p>
        </w:tc>
      </w:tr>
      <w:tr w:rsidR="003524F2" w:rsidRPr="0006468E" w14:paraId="1A29D833" w14:textId="77777777" w:rsidTr="0060540C">
        <w:trPr>
          <w:gridAfter w:val="1"/>
          <w:wAfter w:w="9" w:type="dxa"/>
        </w:trPr>
        <w:tc>
          <w:tcPr>
            <w:tcW w:w="2160" w:type="dxa"/>
            <w:hideMark/>
          </w:tcPr>
          <w:p w14:paraId="76F157BF" w14:textId="77777777" w:rsidR="003524F2" w:rsidRPr="0006468E" w:rsidRDefault="003524F2">
            <w:pPr>
              <w:spacing w:line="34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2024</w:t>
            </w:r>
          </w:p>
        </w:tc>
        <w:tc>
          <w:tcPr>
            <w:tcW w:w="1665" w:type="dxa"/>
          </w:tcPr>
          <w:p w14:paraId="23C043BB" w14:textId="77777777" w:rsidR="003524F2" w:rsidRPr="0006468E" w:rsidRDefault="003524F2">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21F334D4" w14:textId="77777777" w:rsidR="003524F2" w:rsidRPr="0006468E" w:rsidRDefault="003524F2">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0A3E5EF8" w14:textId="77777777" w:rsidR="003524F2" w:rsidRPr="0006468E" w:rsidRDefault="003524F2">
            <w:pPr>
              <w:tabs>
                <w:tab w:val="decimal" w:pos="1335"/>
              </w:tabs>
              <w:spacing w:line="360" w:lineRule="exact"/>
              <w:ind w:left="14" w:right="36"/>
              <w:rPr>
                <w:rFonts w:ascii="Arial" w:hAnsi="Arial" w:cs="Arial"/>
                <w:sz w:val="18"/>
                <w:szCs w:val="18"/>
                <w:cs/>
              </w:rPr>
            </w:pPr>
            <w:r w:rsidRPr="006E0B25">
              <w:rPr>
                <w:rFonts w:ascii="Arial" w:hAnsi="Arial" w:cs="Arial"/>
                <w:sz w:val="18"/>
                <w:szCs w:val="18"/>
              </w:rPr>
              <w:t xml:space="preserve"> 19,784,998 </w:t>
            </w:r>
          </w:p>
        </w:tc>
        <w:tc>
          <w:tcPr>
            <w:tcW w:w="1665" w:type="dxa"/>
          </w:tcPr>
          <w:p w14:paraId="15CDFB2E" w14:textId="77777777" w:rsidR="003524F2" w:rsidRPr="0006468E" w:rsidRDefault="003524F2">
            <w:pPr>
              <w:tabs>
                <w:tab w:val="decimal" w:pos="1335"/>
              </w:tabs>
              <w:spacing w:line="360" w:lineRule="exact"/>
              <w:ind w:left="14" w:right="36"/>
              <w:rPr>
                <w:rFonts w:ascii="Arial" w:hAnsi="Arial" w:cs="Arial"/>
                <w:sz w:val="18"/>
                <w:szCs w:val="18"/>
              </w:rPr>
            </w:pPr>
            <w:r w:rsidRPr="006E0B25">
              <w:rPr>
                <w:rFonts w:ascii="Arial" w:hAnsi="Arial" w:cs="Arial"/>
                <w:sz w:val="18"/>
                <w:szCs w:val="18"/>
              </w:rPr>
              <w:t xml:space="preserve"> 19,784,998 </w:t>
            </w:r>
          </w:p>
        </w:tc>
      </w:tr>
      <w:tr w:rsidR="003524F2" w:rsidRPr="0006468E" w14:paraId="0B14DF00" w14:textId="77777777" w:rsidTr="0060540C">
        <w:trPr>
          <w:gridAfter w:val="1"/>
          <w:wAfter w:w="9" w:type="dxa"/>
        </w:trPr>
        <w:tc>
          <w:tcPr>
            <w:tcW w:w="2160" w:type="dxa"/>
            <w:hideMark/>
          </w:tcPr>
          <w:p w14:paraId="5257D0C0" w14:textId="77777777" w:rsidR="003524F2" w:rsidRPr="0006468E" w:rsidRDefault="003524F2">
            <w:pPr>
              <w:spacing w:line="320" w:lineRule="exact"/>
              <w:ind w:right="-50"/>
              <w:rPr>
                <w:rFonts w:ascii="Arial" w:hAnsi="Arial" w:cs="Arial"/>
                <w:sz w:val="18"/>
                <w:szCs w:val="18"/>
              </w:rPr>
            </w:pPr>
            <w:r w:rsidRPr="0006468E">
              <w:rPr>
                <w:rFonts w:ascii="Arial" w:hAnsi="Arial" w:cs="Arial"/>
                <w:sz w:val="18"/>
                <w:szCs w:val="18"/>
              </w:rPr>
              <w:t>Additions</w:t>
            </w:r>
          </w:p>
        </w:tc>
        <w:tc>
          <w:tcPr>
            <w:tcW w:w="1665" w:type="dxa"/>
          </w:tcPr>
          <w:p w14:paraId="0DF046BF" w14:textId="177B9CEA" w:rsidR="003524F2" w:rsidRPr="00756472" w:rsidRDefault="006F2E2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55D6BD91" w14:textId="7EC28727" w:rsidR="003524F2" w:rsidRPr="00756472" w:rsidRDefault="006F2E2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2A3335A6" w14:textId="46E57FA8" w:rsidR="003524F2" w:rsidRPr="0006468E" w:rsidRDefault="00857BB4">
            <w:pPr>
              <w:tabs>
                <w:tab w:val="decimal" w:pos="1335"/>
              </w:tabs>
              <w:spacing w:line="360" w:lineRule="exact"/>
              <w:ind w:left="14" w:right="36"/>
              <w:rPr>
                <w:rFonts w:ascii="Arial" w:hAnsi="Arial" w:cs="Arial"/>
                <w:sz w:val="18"/>
                <w:szCs w:val="18"/>
              </w:rPr>
            </w:pPr>
            <w:r>
              <w:rPr>
                <w:rFonts w:ascii="Arial" w:hAnsi="Arial" w:cs="Arial"/>
                <w:sz w:val="18"/>
                <w:szCs w:val="18"/>
              </w:rPr>
              <w:t>8,087,</w:t>
            </w:r>
            <w:r w:rsidR="004328F4">
              <w:rPr>
                <w:rFonts w:ascii="Arial" w:hAnsi="Arial" w:cs="Arial"/>
                <w:sz w:val="18"/>
                <w:szCs w:val="18"/>
              </w:rPr>
              <w:t>800</w:t>
            </w:r>
          </w:p>
        </w:tc>
        <w:tc>
          <w:tcPr>
            <w:tcW w:w="1665" w:type="dxa"/>
          </w:tcPr>
          <w:p w14:paraId="099DF035" w14:textId="234E210F" w:rsidR="003524F2" w:rsidRPr="0006468E" w:rsidRDefault="004328F4">
            <w:pPr>
              <w:tabs>
                <w:tab w:val="decimal" w:pos="1335"/>
              </w:tabs>
              <w:spacing w:line="360" w:lineRule="exact"/>
              <w:ind w:left="14" w:right="36"/>
              <w:rPr>
                <w:rFonts w:ascii="Arial" w:hAnsi="Arial" w:cs="Arial"/>
                <w:sz w:val="18"/>
                <w:szCs w:val="18"/>
              </w:rPr>
            </w:pPr>
            <w:r>
              <w:rPr>
                <w:rFonts w:ascii="Arial" w:hAnsi="Arial" w:cs="Arial"/>
                <w:sz w:val="18"/>
                <w:szCs w:val="18"/>
              </w:rPr>
              <w:t>8,087,800</w:t>
            </w:r>
          </w:p>
        </w:tc>
      </w:tr>
      <w:tr w:rsidR="003524F2" w:rsidRPr="0006468E" w14:paraId="14F593AC" w14:textId="77777777" w:rsidTr="0060540C">
        <w:trPr>
          <w:gridAfter w:val="1"/>
          <w:wAfter w:w="9" w:type="dxa"/>
        </w:trPr>
        <w:tc>
          <w:tcPr>
            <w:tcW w:w="2160" w:type="dxa"/>
          </w:tcPr>
          <w:p w14:paraId="031F4AE5" w14:textId="77777777" w:rsidR="00E514F7" w:rsidRDefault="00E514F7">
            <w:pPr>
              <w:spacing w:line="320" w:lineRule="exact"/>
              <w:ind w:right="-50"/>
              <w:rPr>
                <w:rFonts w:ascii="Arial" w:hAnsi="Arial" w:cs="Arial"/>
                <w:sz w:val="18"/>
                <w:szCs w:val="18"/>
              </w:rPr>
            </w:pPr>
            <w:r>
              <w:rPr>
                <w:rFonts w:ascii="Arial" w:hAnsi="Arial" w:cs="Arial"/>
                <w:sz w:val="18"/>
                <w:szCs w:val="18"/>
              </w:rPr>
              <w:t xml:space="preserve">Lease cancellation </w:t>
            </w:r>
          </w:p>
          <w:p w14:paraId="3ABBA9E3" w14:textId="2A8B6C8B" w:rsidR="003524F2" w:rsidRPr="0006468E" w:rsidRDefault="00E514F7">
            <w:pPr>
              <w:spacing w:line="320" w:lineRule="exact"/>
              <w:ind w:right="-50"/>
              <w:rPr>
                <w:rFonts w:ascii="Arial" w:hAnsi="Arial" w:cs="Arial"/>
                <w:sz w:val="18"/>
                <w:szCs w:val="18"/>
              </w:rPr>
            </w:pPr>
            <w:r>
              <w:rPr>
                <w:rFonts w:ascii="Arial" w:hAnsi="Arial" w:cs="Arial"/>
                <w:sz w:val="18"/>
                <w:szCs w:val="18"/>
              </w:rPr>
              <w:t xml:space="preserve">   (transfer to subsidiary)</w:t>
            </w:r>
          </w:p>
        </w:tc>
        <w:tc>
          <w:tcPr>
            <w:tcW w:w="1665" w:type="dxa"/>
          </w:tcPr>
          <w:p w14:paraId="0D7BD2A6" w14:textId="77777777" w:rsidR="00F31762" w:rsidRDefault="00F31762">
            <w:pPr>
              <w:tabs>
                <w:tab w:val="decimal" w:pos="1335"/>
              </w:tabs>
              <w:spacing w:line="360" w:lineRule="exact"/>
              <w:ind w:left="14" w:right="36"/>
              <w:rPr>
                <w:rFonts w:ascii="Arial" w:hAnsi="Arial" w:cs="Arial"/>
                <w:sz w:val="18"/>
                <w:szCs w:val="18"/>
              </w:rPr>
            </w:pPr>
          </w:p>
          <w:p w14:paraId="4C714DB8" w14:textId="7A64F0EE" w:rsidR="003524F2" w:rsidRDefault="006F2E2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3BEA7C0D" w14:textId="77777777" w:rsidR="00F31762" w:rsidRDefault="00F31762">
            <w:pPr>
              <w:tabs>
                <w:tab w:val="decimal" w:pos="1335"/>
              </w:tabs>
              <w:spacing w:line="360" w:lineRule="exact"/>
              <w:ind w:left="14" w:right="36"/>
              <w:rPr>
                <w:rFonts w:ascii="Arial" w:hAnsi="Arial" w:cs="Arial"/>
                <w:sz w:val="18"/>
                <w:szCs w:val="18"/>
              </w:rPr>
            </w:pPr>
          </w:p>
          <w:p w14:paraId="31BF6708" w14:textId="624CEB44" w:rsidR="003524F2" w:rsidRPr="00756472" w:rsidRDefault="006F2E2F">
            <w:pP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4C723501" w14:textId="77777777" w:rsidR="00F31762" w:rsidRDefault="00F31762">
            <w:pPr>
              <w:tabs>
                <w:tab w:val="decimal" w:pos="1335"/>
              </w:tabs>
              <w:spacing w:line="360" w:lineRule="exact"/>
              <w:ind w:left="14" w:right="36"/>
              <w:rPr>
                <w:rFonts w:ascii="Arial" w:hAnsi="Arial" w:cs="Arial"/>
                <w:sz w:val="18"/>
                <w:szCs w:val="18"/>
              </w:rPr>
            </w:pPr>
          </w:p>
          <w:p w14:paraId="16E079EC" w14:textId="2DA5CB3A" w:rsidR="003524F2" w:rsidRPr="0006468E" w:rsidRDefault="00CE11F3">
            <w:pPr>
              <w:tabs>
                <w:tab w:val="decimal" w:pos="1335"/>
              </w:tabs>
              <w:spacing w:line="360" w:lineRule="exact"/>
              <w:ind w:left="14" w:right="36"/>
              <w:rPr>
                <w:rFonts w:ascii="Arial" w:hAnsi="Arial" w:cs="Arial"/>
                <w:sz w:val="18"/>
                <w:szCs w:val="18"/>
              </w:rPr>
            </w:pPr>
            <w:r>
              <w:rPr>
                <w:rFonts w:ascii="Arial" w:hAnsi="Arial" w:cs="Arial"/>
                <w:sz w:val="18"/>
                <w:szCs w:val="18"/>
              </w:rPr>
              <w:t>(1,589,692)</w:t>
            </w:r>
          </w:p>
        </w:tc>
        <w:tc>
          <w:tcPr>
            <w:tcW w:w="1665" w:type="dxa"/>
          </w:tcPr>
          <w:p w14:paraId="3F3B3252" w14:textId="77777777" w:rsidR="00F31762" w:rsidRDefault="00F31762">
            <w:pPr>
              <w:tabs>
                <w:tab w:val="decimal" w:pos="1335"/>
              </w:tabs>
              <w:spacing w:line="360" w:lineRule="exact"/>
              <w:ind w:left="14" w:right="36"/>
              <w:rPr>
                <w:rFonts w:ascii="Arial" w:hAnsi="Arial" w:cs="Arial"/>
                <w:sz w:val="18"/>
                <w:szCs w:val="18"/>
              </w:rPr>
            </w:pPr>
          </w:p>
          <w:p w14:paraId="3CB2084F" w14:textId="54684566" w:rsidR="003524F2" w:rsidRPr="0006468E" w:rsidRDefault="007805C7">
            <w:pPr>
              <w:tabs>
                <w:tab w:val="decimal" w:pos="1335"/>
              </w:tabs>
              <w:spacing w:line="360" w:lineRule="exact"/>
              <w:ind w:left="14" w:right="36"/>
              <w:rPr>
                <w:rFonts w:ascii="Arial" w:hAnsi="Arial" w:cs="Arial"/>
                <w:sz w:val="18"/>
                <w:szCs w:val="18"/>
              </w:rPr>
            </w:pPr>
            <w:r>
              <w:rPr>
                <w:rFonts w:ascii="Arial" w:hAnsi="Arial" w:cs="Arial"/>
                <w:sz w:val="18"/>
                <w:szCs w:val="18"/>
              </w:rPr>
              <w:t>(1,589,692)</w:t>
            </w:r>
          </w:p>
        </w:tc>
      </w:tr>
      <w:tr w:rsidR="003524F2" w:rsidRPr="0006468E" w14:paraId="3B32036D" w14:textId="77777777" w:rsidTr="0060540C">
        <w:trPr>
          <w:gridAfter w:val="1"/>
          <w:wAfter w:w="9" w:type="dxa"/>
        </w:trPr>
        <w:tc>
          <w:tcPr>
            <w:tcW w:w="2160" w:type="dxa"/>
          </w:tcPr>
          <w:p w14:paraId="2C2EE036" w14:textId="77777777" w:rsidR="003524F2" w:rsidRPr="0006468E" w:rsidRDefault="003524F2">
            <w:pPr>
              <w:spacing w:line="320" w:lineRule="exact"/>
              <w:ind w:right="-50"/>
              <w:rPr>
                <w:rFonts w:ascii="Arial" w:hAnsi="Arial" w:cs="Arial"/>
                <w:sz w:val="18"/>
                <w:szCs w:val="18"/>
              </w:rPr>
            </w:pPr>
            <w:r w:rsidRPr="0006468E">
              <w:rPr>
                <w:rFonts w:ascii="Arial" w:hAnsi="Arial" w:cs="Arial"/>
                <w:sz w:val="18"/>
                <w:szCs w:val="18"/>
              </w:rPr>
              <w:t>Depreciation for the year</w:t>
            </w:r>
          </w:p>
        </w:tc>
        <w:tc>
          <w:tcPr>
            <w:tcW w:w="1665" w:type="dxa"/>
          </w:tcPr>
          <w:p w14:paraId="1D5C5056" w14:textId="7B8FA733" w:rsidR="003524F2" w:rsidRPr="00756472" w:rsidRDefault="006F2E2F">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7982A91D" w14:textId="4718CC7D" w:rsidR="003524F2" w:rsidRPr="00756472" w:rsidRDefault="006F2E2F">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249EAE61" w14:textId="6F3158F4" w:rsidR="003524F2" w:rsidRPr="0006468E" w:rsidRDefault="00CE11F3">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(8,187,304)</w:t>
            </w:r>
          </w:p>
        </w:tc>
        <w:tc>
          <w:tcPr>
            <w:tcW w:w="1665" w:type="dxa"/>
          </w:tcPr>
          <w:p w14:paraId="769487FE" w14:textId="5FF36E50" w:rsidR="003524F2" w:rsidRPr="0006468E" w:rsidRDefault="007805C7">
            <w:pPr>
              <w:pBdr>
                <w:bottom w:val="sing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(8,187,304)</w:t>
            </w:r>
          </w:p>
        </w:tc>
      </w:tr>
      <w:tr w:rsidR="003524F2" w:rsidRPr="0006468E" w14:paraId="64346B77" w14:textId="77777777" w:rsidTr="0060540C">
        <w:trPr>
          <w:gridAfter w:val="1"/>
          <w:wAfter w:w="9" w:type="dxa"/>
        </w:trPr>
        <w:tc>
          <w:tcPr>
            <w:tcW w:w="2160" w:type="dxa"/>
            <w:hideMark/>
          </w:tcPr>
          <w:p w14:paraId="08BA32A9" w14:textId="77777777" w:rsidR="003524F2" w:rsidRPr="0006468E" w:rsidRDefault="003524F2">
            <w:pPr>
              <w:spacing w:line="320" w:lineRule="exact"/>
              <w:ind w:right="-50"/>
              <w:rPr>
                <w:rFonts w:ascii="Arial" w:hAnsi="Arial" w:cs="Arial"/>
                <w:spacing w:val="-4"/>
                <w:sz w:val="18"/>
                <w:szCs w:val="18"/>
              </w:rPr>
            </w:pPr>
            <w:r w:rsidRPr="0006468E">
              <w:rPr>
                <w:rFonts w:ascii="Arial" w:hAnsi="Arial" w:cs="Arial"/>
                <w:spacing w:val="-4"/>
                <w:sz w:val="18"/>
                <w:szCs w:val="18"/>
              </w:rPr>
              <w:t xml:space="preserve">31 December </w:t>
            </w:r>
            <w:r>
              <w:rPr>
                <w:rFonts w:ascii="Arial" w:hAnsi="Arial" w:cs="Arial"/>
                <w:spacing w:val="-4"/>
                <w:sz w:val="18"/>
                <w:szCs w:val="18"/>
              </w:rPr>
              <w:t>2025</w:t>
            </w:r>
          </w:p>
        </w:tc>
        <w:tc>
          <w:tcPr>
            <w:tcW w:w="1665" w:type="dxa"/>
          </w:tcPr>
          <w:p w14:paraId="6A362A80" w14:textId="510E45FD" w:rsidR="003524F2" w:rsidRPr="00756472" w:rsidRDefault="006F2E2F">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3B0957AD" w14:textId="007D3ADB" w:rsidR="003524F2" w:rsidRPr="00756472" w:rsidRDefault="006F2E2F">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w:t>
            </w:r>
          </w:p>
        </w:tc>
        <w:tc>
          <w:tcPr>
            <w:tcW w:w="1665" w:type="dxa"/>
          </w:tcPr>
          <w:p w14:paraId="70756641" w14:textId="03284288" w:rsidR="003524F2" w:rsidRPr="0006468E" w:rsidRDefault="00CE11F3">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18,095,802</w:t>
            </w:r>
          </w:p>
        </w:tc>
        <w:tc>
          <w:tcPr>
            <w:tcW w:w="1665" w:type="dxa"/>
          </w:tcPr>
          <w:p w14:paraId="62E0C6B8" w14:textId="3B079E32" w:rsidR="003524F2" w:rsidRPr="0006468E" w:rsidRDefault="007805C7">
            <w:pPr>
              <w:pBdr>
                <w:bottom w:val="double" w:sz="4" w:space="1" w:color="auto"/>
              </w:pBdr>
              <w:tabs>
                <w:tab w:val="decimal" w:pos="1335"/>
              </w:tabs>
              <w:spacing w:line="360" w:lineRule="exact"/>
              <w:ind w:left="14" w:right="36"/>
              <w:rPr>
                <w:rFonts w:ascii="Arial" w:hAnsi="Arial" w:cs="Arial"/>
                <w:sz w:val="18"/>
                <w:szCs w:val="18"/>
              </w:rPr>
            </w:pPr>
            <w:r>
              <w:rPr>
                <w:rFonts w:ascii="Arial" w:hAnsi="Arial" w:cs="Arial"/>
                <w:sz w:val="18"/>
                <w:szCs w:val="18"/>
              </w:rPr>
              <w:t>18,095,</w:t>
            </w:r>
            <w:r w:rsidR="00C35C10">
              <w:rPr>
                <w:rFonts w:ascii="Arial" w:hAnsi="Arial" w:cs="Arial"/>
                <w:sz w:val="18"/>
                <w:szCs w:val="18"/>
              </w:rPr>
              <w:t>802</w:t>
            </w:r>
          </w:p>
        </w:tc>
      </w:tr>
    </w:tbl>
    <w:p w14:paraId="075DF2DA" w14:textId="5FD1707F" w:rsidR="006177B8" w:rsidRDefault="006177B8" w:rsidP="00C812F4">
      <w:pPr>
        <w:spacing w:before="240" w:after="120" w:line="380" w:lineRule="exact"/>
        <w:ind w:left="900"/>
        <w:jc w:val="thaiDistribute"/>
        <w:rPr>
          <w:rFonts w:ascii="Arial" w:hAnsi="Arial" w:cs="Arial"/>
          <w:sz w:val="22"/>
          <w:szCs w:val="22"/>
        </w:rPr>
      </w:pPr>
      <w:r w:rsidRPr="0006468E">
        <w:rPr>
          <w:rFonts w:ascii="Arial" w:hAnsi="Arial" w:cs="Arial"/>
          <w:sz w:val="22"/>
          <w:szCs w:val="22"/>
        </w:rPr>
        <w:t xml:space="preserve">The movements of right-of-use assets </w:t>
      </w:r>
      <w:r w:rsidR="004B5934">
        <w:rPr>
          <w:rFonts w:ascii="Arial" w:hAnsi="Arial" w:cs="Arial"/>
          <w:sz w:val="22"/>
          <w:szCs w:val="22"/>
        </w:rPr>
        <w:t>as presented in a part of</w:t>
      </w:r>
      <w:r w:rsidRPr="0006468E">
        <w:rPr>
          <w:rFonts w:ascii="Arial" w:hAnsi="Arial" w:cs="Arial"/>
          <w:sz w:val="22"/>
          <w:szCs w:val="22"/>
        </w:rPr>
        <w:t xml:space="preserve"> investment propert</w:t>
      </w:r>
      <w:r w:rsidR="00035408" w:rsidRPr="0006468E">
        <w:rPr>
          <w:rFonts w:ascii="Arial" w:hAnsi="Arial" w:cs="Arial"/>
          <w:sz w:val="22"/>
          <w:szCs w:val="22"/>
        </w:rPr>
        <w:t xml:space="preserve">ies </w:t>
      </w:r>
      <w:r w:rsidR="004B5934">
        <w:rPr>
          <w:rFonts w:ascii="Arial" w:hAnsi="Arial" w:cs="Arial"/>
          <w:sz w:val="22"/>
          <w:szCs w:val="22"/>
        </w:rPr>
        <w:t>for the year</w:t>
      </w:r>
      <w:r w:rsidR="00755DAC">
        <w:rPr>
          <w:rFonts w:ascii="Arial" w:hAnsi="Arial" w:cs="Arial"/>
          <w:sz w:val="22"/>
          <w:szCs w:val="22"/>
        </w:rPr>
        <w:t>s</w:t>
      </w:r>
      <w:r w:rsidR="004B5934">
        <w:rPr>
          <w:rFonts w:ascii="Arial" w:hAnsi="Arial" w:cs="Arial"/>
          <w:sz w:val="22"/>
          <w:szCs w:val="22"/>
        </w:rPr>
        <w:t xml:space="preserve"> ended </w:t>
      </w:r>
      <w:r w:rsidR="005970EB">
        <w:rPr>
          <w:rFonts w:ascii="Arial" w:hAnsi="Arial" w:cs="Arial"/>
          <w:sz w:val="22"/>
          <w:szCs w:val="22"/>
        </w:rPr>
        <w:t>2025</w:t>
      </w:r>
      <w:r w:rsidR="004B5934">
        <w:rPr>
          <w:rFonts w:ascii="Arial" w:hAnsi="Arial" w:cs="Arial"/>
          <w:sz w:val="22"/>
          <w:szCs w:val="22"/>
        </w:rPr>
        <w:t xml:space="preserve"> and </w:t>
      </w:r>
      <w:r w:rsidR="000B44D1">
        <w:rPr>
          <w:rFonts w:ascii="Arial" w:hAnsi="Arial" w:cs="Arial"/>
          <w:sz w:val="22"/>
          <w:szCs w:val="22"/>
        </w:rPr>
        <w:t>2024</w:t>
      </w:r>
      <w:r w:rsidR="004B5934">
        <w:rPr>
          <w:rFonts w:ascii="Arial" w:hAnsi="Arial" w:cs="Arial"/>
          <w:sz w:val="22"/>
          <w:szCs w:val="22"/>
        </w:rPr>
        <w:t xml:space="preserve"> </w:t>
      </w:r>
      <w:r w:rsidR="00755DAC">
        <w:rPr>
          <w:rFonts w:ascii="Arial" w:hAnsi="Arial" w:cs="Arial"/>
          <w:sz w:val="22"/>
          <w:szCs w:val="22"/>
        </w:rPr>
        <w:t>are</w:t>
      </w:r>
      <w:r w:rsidR="00035408" w:rsidRPr="0006468E">
        <w:rPr>
          <w:rFonts w:ascii="Arial" w:hAnsi="Arial" w:cs="Arial"/>
          <w:sz w:val="22"/>
          <w:szCs w:val="22"/>
        </w:rPr>
        <w:t xml:space="preserve"> described in Note </w:t>
      </w:r>
      <w:r w:rsidR="00390249" w:rsidRPr="0006468E">
        <w:rPr>
          <w:rFonts w:ascii="Arial" w:hAnsi="Arial" w:cs="Arial"/>
          <w:sz w:val="22"/>
          <w:szCs w:val="22"/>
        </w:rPr>
        <w:t>1</w:t>
      </w:r>
      <w:r w:rsidR="004C68F6">
        <w:rPr>
          <w:rFonts w:ascii="Arial" w:hAnsi="Arial" w:cs="Browallia New"/>
          <w:sz w:val="22"/>
          <w:szCs w:val="28"/>
        </w:rPr>
        <w:t>8</w:t>
      </w:r>
      <w:r w:rsidR="004B5934">
        <w:rPr>
          <w:rFonts w:ascii="Arial" w:hAnsi="Arial" w:cs="Arial"/>
          <w:sz w:val="22"/>
          <w:szCs w:val="22"/>
        </w:rPr>
        <w:t xml:space="preserve"> to the financial statements.</w:t>
      </w:r>
    </w:p>
    <w:p w14:paraId="5B2BB925" w14:textId="77777777" w:rsidR="0060540C" w:rsidRDefault="0060540C" w:rsidP="00C812F4">
      <w:pPr>
        <w:spacing w:before="240" w:after="120" w:line="380" w:lineRule="exact"/>
        <w:ind w:left="900"/>
        <w:jc w:val="thaiDistribute"/>
        <w:rPr>
          <w:rFonts w:ascii="Arial" w:hAnsi="Arial" w:cs="Arial"/>
          <w:sz w:val="22"/>
          <w:szCs w:val="22"/>
        </w:rPr>
      </w:pPr>
    </w:p>
    <w:p w14:paraId="13176684" w14:textId="77777777" w:rsidR="0060540C" w:rsidRPr="0006468E" w:rsidRDefault="0060540C" w:rsidP="00C812F4">
      <w:pPr>
        <w:spacing w:before="240" w:after="120" w:line="380" w:lineRule="exact"/>
        <w:ind w:left="900"/>
        <w:jc w:val="thaiDistribute"/>
        <w:rPr>
          <w:rFonts w:ascii="Arial" w:hAnsi="Arial" w:cs="Arial"/>
          <w:sz w:val="22"/>
          <w:szCs w:val="22"/>
        </w:rPr>
      </w:pPr>
    </w:p>
    <w:p w14:paraId="3A3A5602" w14:textId="6B1933D7" w:rsidR="006177B8" w:rsidRPr="0006468E" w:rsidRDefault="006177B8" w:rsidP="00CE5C27">
      <w:pPr>
        <w:pStyle w:val="ListParagraph"/>
        <w:numPr>
          <w:ilvl w:val="0"/>
          <w:numId w:val="11"/>
        </w:numPr>
        <w:spacing w:before="120" w:after="120" w:line="380" w:lineRule="exact"/>
        <w:ind w:left="907"/>
        <w:jc w:val="thaiDistribute"/>
        <w:textAlignment w:val="auto"/>
        <w:rPr>
          <w:rFonts w:ascii="Arial" w:hAnsi="Arial" w:cs="Arial"/>
          <w:b/>
          <w:bCs/>
          <w:sz w:val="22"/>
          <w:szCs w:val="28"/>
        </w:rPr>
      </w:pPr>
      <w:r w:rsidRPr="0006468E">
        <w:rPr>
          <w:rFonts w:ascii="Arial" w:hAnsi="Arial" w:cs="Arial"/>
          <w:b/>
          <w:bCs/>
          <w:sz w:val="22"/>
          <w:szCs w:val="28"/>
        </w:rPr>
        <w:t>Lease liabilities</w:t>
      </w:r>
    </w:p>
    <w:p w14:paraId="6B026922" w14:textId="77777777" w:rsidR="006177B8" w:rsidRPr="0006468E" w:rsidRDefault="006177B8" w:rsidP="00CE5C27">
      <w:pPr>
        <w:pStyle w:val="BodyTextIndent3"/>
        <w:spacing w:before="120" w:line="380" w:lineRule="exact"/>
        <w:ind w:left="907"/>
        <w:jc w:val="both"/>
        <w:rPr>
          <w:rFonts w:ascii="Arial" w:hAnsi="Arial" w:cs="Arial"/>
          <w:b/>
          <w:bCs/>
          <w:sz w:val="22"/>
          <w:szCs w:val="22"/>
        </w:rPr>
      </w:pPr>
      <w:r w:rsidRPr="0006468E">
        <w:rPr>
          <w:rFonts w:ascii="Arial" w:hAnsi="Arial" w:cs="Arial"/>
          <w:b/>
          <w:bCs/>
          <w:sz w:val="22"/>
          <w:szCs w:val="22"/>
        </w:rPr>
        <w:t xml:space="preserve">The agreement granting the right to </w:t>
      </w:r>
      <w:proofErr w:type="spellStart"/>
      <w:r w:rsidRPr="0006468E">
        <w:rPr>
          <w:rFonts w:ascii="Arial" w:hAnsi="Arial" w:cs="Arial"/>
          <w:b/>
          <w:bCs/>
          <w:sz w:val="22"/>
          <w:szCs w:val="22"/>
        </w:rPr>
        <w:t>utilise</w:t>
      </w:r>
      <w:proofErr w:type="spellEnd"/>
      <w:r w:rsidRPr="0006468E">
        <w:rPr>
          <w:rFonts w:ascii="Arial" w:hAnsi="Arial" w:cs="Arial"/>
          <w:b/>
          <w:bCs/>
          <w:sz w:val="22"/>
          <w:szCs w:val="22"/>
        </w:rPr>
        <w:t xml:space="preserve"> the shopping center at the Pathumwan intersection </w:t>
      </w:r>
    </w:p>
    <w:p w14:paraId="56883875" w14:textId="77777777"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 xml:space="preserve">On 21 April 1983, the Company entered into agreements with Chulalongkorn University  (“the University”) to lease and develop land at the Pathumwan intersection for a period of 30 years, expiring on 21 April 2013. At the end of the agreements, the Company agreed to transfer all rights in property development constructed on the land under the lease agreements to the University.  </w:t>
      </w:r>
    </w:p>
    <w:p w14:paraId="42EACB21" w14:textId="4A2D6931" w:rsidR="006177B8" w:rsidRPr="0006468E" w:rsidRDefault="006177B8" w:rsidP="00CE5C27">
      <w:pPr>
        <w:overflowPunct/>
        <w:autoSpaceDE/>
        <w:autoSpaceDN/>
        <w:adjustRightInd/>
        <w:spacing w:before="120" w:after="120" w:line="380" w:lineRule="exact"/>
        <w:ind w:left="907"/>
        <w:jc w:val="thaiDistribute"/>
        <w:textAlignment w:val="auto"/>
        <w:rPr>
          <w:rFonts w:ascii="Arial" w:hAnsi="Arial" w:cs="Arial"/>
          <w:sz w:val="22"/>
          <w:szCs w:val="22"/>
        </w:rPr>
      </w:pPr>
      <w:r w:rsidRPr="0006468E">
        <w:rPr>
          <w:rFonts w:ascii="Arial" w:hAnsi="Arial" w:cs="Arial"/>
          <w:sz w:val="22"/>
          <w:szCs w:val="22"/>
        </w:rPr>
        <w:t xml:space="preserve">On 16 October 2007, the Company and the University signed lease agreements granting  the right to </w:t>
      </w:r>
      <w:proofErr w:type="spellStart"/>
      <w:r w:rsidRPr="0006468E">
        <w:rPr>
          <w:rFonts w:ascii="Arial" w:hAnsi="Arial" w:cs="Arial"/>
          <w:sz w:val="22"/>
          <w:szCs w:val="22"/>
        </w:rPr>
        <w:t>utilise</w:t>
      </w:r>
      <w:proofErr w:type="spellEnd"/>
      <w:r w:rsidRPr="0006468E">
        <w:rPr>
          <w:rFonts w:ascii="Arial" w:hAnsi="Arial" w:cs="Arial"/>
          <w:sz w:val="22"/>
          <w:szCs w:val="22"/>
        </w:rPr>
        <w:t xml:space="preserve"> the shopping center at Pathumwan intersection for a period of 20 years (from 22 April 2013 to 21 April 2033), under which the Company is required to pay annual rental as stipulated in the lease agreements. In addition, the Company paid Baht 2,519 million for the first right of refusal to enter into agreements</w:t>
      </w:r>
      <w:r w:rsidRPr="0006468E">
        <w:rPr>
          <w:rFonts w:ascii="Arial" w:hAnsi="Arial" w:cs="Arial"/>
          <w:sz w:val="22"/>
          <w:szCs w:val="22"/>
          <w:cs/>
        </w:rPr>
        <w:t xml:space="preserve"> </w:t>
      </w:r>
      <w:r w:rsidRPr="0006468E">
        <w:rPr>
          <w:rFonts w:ascii="Arial" w:hAnsi="Arial" w:cs="Arial"/>
          <w:sz w:val="22"/>
          <w:szCs w:val="22"/>
        </w:rPr>
        <w:t xml:space="preserve">with the University, and on </w:t>
      </w:r>
      <w:r w:rsidR="00C812F4" w:rsidRPr="0006468E">
        <w:rPr>
          <w:rFonts w:ascii="Arial" w:hAnsi="Arial" w:cs="Arial"/>
          <w:sz w:val="22"/>
          <w:szCs w:val="22"/>
        </w:rPr>
        <w:t xml:space="preserve">        </w:t>
      </w:r>
      <w:r w:rsidRPr="0006468E">
        <w:rPr>
          <w:rFonts w:ascii="Arial" w:hAnsi="Arial" w:cs="Arial"/>
          <w:sz w:val="22"/>
          <w:szCs w:val="22"/>
        </w:rPr>
        <w:t>15 July 2009, the Company paid Baht 279 million for the registration of leasehold</w:t>
      </w:r>
      <w:r w:rsidR="00A61984">
        <w:rPr>
          <w:rFonts w:ascii="Arial" w:hAnsi="Arial" w:cs="Arial"/>
          <w:sz w:val="22"/>
          <w:szCs w:val="22"/>
        </w:rPr>
        <w:t xml:space="preserve">                   </w:t>
      </w:r>
      <w:r w:rsidRPr="0006468E">
        <w:rPr>
          <w:rFonts w:ascii="Arial" w:hAnsi="Arial" w:cs="Arial"/>
          <w:sz w:val="22"/>
          <w:szCs w:val="22"/>
        </w:rPr>
        <w:t xml:space="preserve"> rights - land and building with the Department of Lands. These prepaid amounts of Baht 2,798 million</w:t>
      </w:r>
      <w:r w:rsidR="00970108" w:rsidRPr="0006468E">
        <w:rPr>
          <w:rFonts w:ascii="Arial" w:hAnsi="Arial" w:cs="Arial"/>
          <w:sz w:val="22"/>
          <w:szCs w:val="22"/>
        </w:rPr>
        <w:t xml:space="preserve"> </w:t>
      </w:r>
      <w:r w:rsidRPr="0006468E">
        <w:rPr>
          <w:rFonts w:ascii="Arial" w:hAnsi="Arial" w:cs="Arial"/>
          <w:sz w:val="22"/>
          <w:szCs w:val="22"/>
        </w:rPr>
        <w:t>are recorded as cost of land and building rental as at the effective date of the lease agreement.</w:t>
      </w:r>
    </w:p>
    <w:p w14:paraId="1FA5CCBE" w14:textId="00D59461" w:rsidR="006177B8" w:rsidRPr="0006468E" w:rsidRDefault="006177B8" w:rsidP="00CE5C27">
      <w:pPr>
        <w:spacing w:before="120" w:after="120" w:line="380" w:lineRule="exact"/>
        <w:ind w:left="907"/>
        <w:jc w:val="thaiDistribute"/>
        <w:rPr>
          <w:rFonts w:ascii="Arial" w:hAnsi="Arial" w:cs="Arial"/>
          <w:sz w:val="22"/>
          <w:szCs w:val="22"/>
        </w:rPr>
      </w:pPr>
      <w:r w:rsidRPr="0006468E">
        <w:rPr>
          <w:rFonts w:ascii="Arial" w:hAnsi="Arial" w:cs="Arial"/>
          <w:sz w:val="22"/>
          <w:szCs w:val="22"/>
        </w:rPr>
        <w:t>Under the terms and conditions of the lease agreements, the Company has to comply with certain conditions and restrictions relating to matters such as renovation of the building and related infrastructure under a budget and within a timeframe set forth in the lease agreement, the arrangement of insurance coverage for the assets, the repair and maintenance of the assets in good condition, and the pledge of a bank guarantee of Baht 112 million in respect of certain performance bonds. In addition, if the total revenue of the Company every 5 years is higher than the estimated revenue as defined in the lease agreement, the Company is required to pay revenue sharing at the rate 5% of the excess estimated revenue within 90 days after the end of the accounting period of every fifth year.</w:t>
      </w:r>
    </w:p>
    <w:p w14:paraId="71B1F912" w14:textId="07523AFF" w:rsidR="003E3D57" w:rsidRDefault="00F96D17" w:rsidP="003E3D57">
      <w:pPr>
        <w:tabs>
          <w:tab w:val="left" w:pos="1440"/>
        </w:tabs>
        <w:spacing w:before="120" w:after="120" w:line="380" w:lineRule="exact"/>
        <w:ind w:left="907" w:right="58"/>
        <w:jc w:val="thaiDistribute"/>
        <w:rPr>
          <w:rFonts w:ascii="Arial" w:hAnsi="Arial" w:cs="Arial"/>
          <w:sz w:val="22"/>
          <w:szCs w:val="22"/>
        </w:rPr>
      </w:pPr>
      <w:r w:rsidRPr="0006468E">
        <w:rPr>
          <w:rFonts w:ascii="Arial" w:hAnsi="Arial" w:cs="Arial"/>
          <w:sz w:val="22"/>
          <w:szCs w:val="22"/>
        </w:rPr>
        <w:t>On 1 November 2022, the University, the Company and MBK Business Company Limited (a subsidiary) entered into a memorandum of agreement to include MBK Business Company Limited as the payer of consideration for the area of Pathumwan Princess Hotel directly paid to the University from the 11th year to the 20th year, totaling Baht 1,532</w:t>
      </w:r>
      <w:r w:rsidRPr="0006468E">
        <w:rPr>
          <w:rFonts w:ascii="Arial" w:hAnsi="Arial" w:hint="cs"/>
          <w:sz w:val="22"/>
          <w:szCs w:val="22"/>
        </w:rPr>
        <w:t xml:space="preserve"> </w:t>
      </w:r>
      <w:r w:rsidRPr="0006468E">
        <w:rPr>
          <w:rFonts w:ascii="Arial" w:hAnsi="Arial" w:cs="Arial"/>
          <w:sz w:val="22"/>
          <w:szCs w:val="22"/>
        </w:rPr>
        <w:t xml:space="preserve">million. This is intended to enhance the accounting management efficiency and the management flexibility following the restructuring in </w:t>
      </w:r>
      <w:r w:rsidR="000B44D1">
        <w:rPr>
          <w:rFonts w:ascii="Arial" w:hAnsi="Arial" w:cs="Arial"/>
          <w:sz w:val="22"/>
          <w:szCs w:val="22"/>
        </w:rPr>
        <w:t>2023</w:t>
      </w:r>
      <w:r w:rsidRPr="0006468E">
        <w:rPr>
          <w:rFonts w:ascii="Arial" w:hAnsi="Arial" w:cs="Arial"/>
          <w:sz w:val="22"/>
          <w:szCs w:val="22"/>
        </w:rPr>
        <w:t xml:space="preserve">. The subsidiary will manage </w:t>
      </w:r>
      <w:r w:rsidRPr="0006468E">
        <w:rPr>
          <w:rFonts w:ascii="Arial" w:hAnsi="Arial" w:cs="Arial"/>
          <w:sz w:val="22"/>
          <w:szCs w:val="22"/>
        </w:rPr>
        <w:lastRenderedPageBreak/>
        <w:t>Pathumwan Princess Hotel in place of the Company and will be responsible for collecting and remitting the revenue under the hotel area to the Company for the purpose of calculating the total revenue of the Company, as it is required to pay revenue sharing in accordance with the terms of such agreement granting the right. However, the rights and benefits of the University and the duties and responsibilities of the Company as specified in the agreement granting the right will remain unchanged. The memorandum of agreement takes effect on 22 April 2023 and will end upon the expiration of the aforementioned agreement granting the right. As at 1 January 2023, the Company has transferred net carrying amount of lease liabilities totaling Baht 1,191 million to the subsidiary</w:t>
      </w:r>
      <w:r w:rsidR="003E3D57">
        <w:rPr>
          <w:rFonts w:ascii="Arial" w:hAnsi="Arial" w:cs="Arial"/>
          <w:sz w:val="22"/>
          <w:szCs w:val="22"/>
        </w:rPr>
        <w:t>.</w:t>
      </w:r>
    </w:p>
    <w:p w14:paraId="6D99FD4C" w14:textId="2EF8F432" w:rsidR="004C68F6" w:rsidRDefault="003E3D57" w:rsidP="003E3D57">
      <w:pPr>
        <w:tabs>
          <w:tab w:val="left" w:pos="1440"/>
        </w:tabs>
        <w:spacing w:before="120" w:after="120" w:line="380" w:lineRule="exact"/>
        <w:ind w:left="907" w:right="58"/>
        <w:jc w:val="thaiDistribute"/>
        <w:rPr>
          <w:rFonts w:ascii="Arial" w:hAnsi="Arial" w:cs="Arial"/>
          <w:sz w:val="22"/>
          <w:szCs w:val="22"/>
        </w:rPr>
      </w:pPr>
      <w:r w:rsidRPr="00B17125">
        <w:rPr>
          <w:rFonts w:ascii="Arial" w:hAnsi="Arial" w:cs="Arial"/>
          <w:sz w:val="22"/>
          <w:szCs w:val="22"/>
        </w:rPr>
        <w:t xml:space="preserve">On 19 April 2024, University, the Company and MBK Business Company Limited, a subsidiary, entered into </w:t>
      </w:r>
      <w:r>
        <w:rPr>
          <w:rFonts w:ascii="Arial" w:hAnsi="Arial" w:cs="Arial"/>
          <w:sz w:val="22"/>
          <w:szCs w:val="22"/>
        </w:rPr>
        <w:t>A</w:t>
      </w:r>
      <w:r w:rsidRPr="00B17125">
        <w:rPr>
          <w:rFonts w:ascii="Arial" w:hAnsi="Arial" w:cs="Arial"/>
          <w:sz w:val="22"/>
          <w:szCs w:val="22"/>
        </w:rPr>
        <w:t>mendment No.1 of a memorandum of agreement to include MBK Business Company Limited, subsidiary, as the payer of consideration for the rental area of Pathumwan Princess Hotel directly paid to the University from the 11th year to the 20th year,</w:t>
      </w:r>
      <w:r>
        <w:rPr>
          <w:rFonts w:ascii="Arial" w:hAnsi="Arial" w:cs="Arial"/>
          <w:sz w:val="22"/>
          <w:szCs w:val="22"/>
        </w:rPr>
        <w:t xml:space="preserve"> with</w:t>
      </w:r>
      <w:r w:rsidRPr="00B17125">
        <w:rPr>
          <w:rFonts w:ascii="Arial" w:hAnsi="Arial" w:cs="Arial"/>
          <w:sz w:val="22"/>
          <w:szCs w:val="22"/>
        </w:rPr>
        <w:t xml:space="preserve"> increasing the total consideration from Baht 1,532 million to Baht 2,409 million.</w:t>
      </w:r>
    </w:p>
    <w:p w14:paraId="36AC4B33" w14:textId="53AD1994" w:rsidR="006177B8" w:rsidRPr="00756472" w:rsidRDefault="006177B8" w:rsidP="00970108">
      <w:pPr>
        <w:tabs>
          <w:tab w:val="left" w:pos="1440"/>
        </w:tabs>
        <w:spacing w:after="120" w:line="260" w:lineRule="exact"/>
        <w:ind w:left="547" w:right="58" w:hanging="547"/>
        <w:jc w:val="right"/>
        <w:rPr>
          <w:rFonts w:ascii="Arial" w:hAnsi="Arial" w:cs="Arial"/>
          <w:sz w:val="16"/>
          <w:szCs w:val="16"/>
        </w:rPr>
      </w:pPr>
      <w:r w:rsidRPr="00756472">
        <w:rPr>
          <w:rFonts w:ascii="Arial" w:hAnsi="Arial" w:cs="Arial"/>
          <w:sz w:val="16"/>
          <w:szCs w:val="16"/>
        </w:rPr>
        <w:t>(Unit: Baht)</w:t>
      </w:r>
    </w:p>
    <w:tbl>
      <w:tblPr>
        <w:tblW w:w="9000" w:type="dxa"/>
        <w:tblInd w:w="720" w:type="dxa"/>
        <w:tblLayout w:type="fixed"/>
        <w:tblLook w:val="0000" w:firstRow="0" w:lastRow="0" w:firstColumn="0" w:lastColumn="0" w:noHBand="0" w:noVBand="0"/>
      </w:tblPr>
      <w:tblGrid>
        <w:gridCol w:w="2700"/>
        <w:gridCol w:w="1620"/>
        <w:gridCol w:w="1530"/>
        <w:gridCol w:w="1530"/>
        <w:gridCol w:w="1620"/>
      </w:tblGrid>
      <w:tr w:rsidR="0006468E" w:rsidRPr="00756472" w14:paraId="3869ED67" w14:textId="366505A7" w:rsidTr="004B5934">
        <w:trPr>
          <w:trHeight w:val="711"/>
        </w:trPr>
        <w:tc>
          <w:tcPr>
            <w:tcW w:w="2700" w:type="dxa"/>
          </w:tcPr>
          <w:p w14:paraId="0ACDA385" w14:textId="77777777" w:rsidR="00076949" w:rsidRPr="00756472" w:rsidRDefault="00076949" w:rsidP="00756472">
            <w:pPr>
              <w:spacing w:line="380" w:lineRule="exact"/>
              <w:ind w:right="-18"/>
              <w:jc w:val="both"/>
              <w:rPr>
                <w:rFonts w:ascii="Arial" w:hAnsi="Arial" w:cs="Arial"/>
                <w:sz w:val="16"/>
                <w:szCs w:val="16"/>
              </w:rPr>
            </w:pPr>
          </w:p>
        </w:tc>
        <w:tc>
          <w:tcPr>
            <w:tcW w:w="3150" w:type="dxa"/>
            <w:gridSpan w:val="2"/>
            <w:vAlign w:val="bottom"/>
          </w:tcPr>
          <w:p w14:paraId="0F2D3A19" w14:textId="77777777"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Consolidated</w:t>
            </w:r>
          </w:p>
          <w:p w14:paraId="0E06DD71" w14:textId="4EDCFEF1" w:rsidR="00076949" w:rsidRPr="00756472" w:rsidRDefault="00076949" w:rsidP="00756472">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 xml:space="preserve"> financial statements</w:t>
            </w:r>
          </w:p>
        </w:tc>
        <w:tc>
          <w:tcPr>
            <w:tcW w:w="3150" w:type="dxa"/>
            <w:gridSpan w:val="2"/>
          </w:tcPr>
          <w:p w14:paraId="5C969B40" w14:textId="61204BEC" w:rsidR="00076949" w:rsidRPr="00756472" w:rsidRDefault="00076949" w:rsidP="004B5934">
            <w:pPr>
              <w:pBdr>
                <w:bottom w:val="single" w:sz="6" w:space="1" w:color="auto"/>
              </w:pBdr>
              <w:spacing w:line="380" w:lineRule="exact"/>
              <w:jc w:val="center"/>
              <w:rPr>
                <w:rFonts w:ascii="Arial" w:hAnsi="Arial" w:cs="Arial"/>
                <w:sz w:val="16"/>
                <w:szCs w:val="16"/>
              </w:rPr>
            </w:pPr>
            <w:r w:rsidRPr="00756472">
              <w:rPr>
                <w:rFonts w:ascii="Arial" w:hAnsi="Arial" w:cs="Arial"/>
                <w:sz w:val="16"/>
                <w:szCs w:val="16"/>
              </w:rPr>
              <w:t xml:space="preserve">Separate </w:t>
            </w:r>
            <w:r w:rsidR="004B5934">
              <w:rPr>
                <w:rFonts w:ascii="Arial" w:hAnsi="Arial" w:cs="Arial"/>
                <w:sz w:val="16"/>
                <w:szCs w:val="16"/>
              </w:rPr>
              <w:t xml:space="preserve">                                                </w:t>
            </w:r>
            <w:r w:rsidRPr="00756472">
              <w:rPr>
                <w:rFonts w:ascii="Arial" w:hAnsi="Arial" w:cs="Arial"/>
                <w:sz w:val="16"/>
                <w:szCs w:val="16"/>
              </w:rPr>
              <w:t>financial statements</w:t>
            </w:r>
          </w:p>
        </w:tc>
      </w:tr>
      <w:tr w:rsidR="0006468E" w:rsidRPr="00756472" w14:paraId="4EA5F136" w14:textId="726936EA" w:rsidTr="004B5934">
        <w:trPr>
          <w:trHeight w:val="426"/>
        </w:trPr>
        <w:tc>
          <w:tcPr>
            <w:tcW w:w="2700" w:type="dxa"/>
          </w:tcPr>
          <w:p w14:paraId="52C5487B" w14:textId="77777777" w:rsidR="00076949" w:rsidRPr="00756472" w:rsidRDefault="00076949" w:rsidP="00756472">
            <w:pPr>
              <w:spacing w:line="380" w:lineRule="exact"/>
              <w:ind w:right="-14"/>
              <w:jc w:val="both"/>
              <w:rPr>
                <w:rFonts w:ascii="Arial" w:hAnsi="Arial" w:cs="Arial"/>
                <w:sz w:val="16"/>
                <w:szCs w:val="16"/>
              </w:rPr>
            </w:pPr>
          </w:p>
        </w:tc>
        <w:tc>
          <w:tcPr>
            <w:tcW w:w="1620" w:type="dxa"/>
            <w:vAlign w:val="bottom"/>
          </w:tcPr>
          <w:p w14:paraId="757A7C22" w14:textId="78CD2FB4" w:rsidR="00076949" w:rsidRPr="00756472" w:rsidRDefault="005970EB"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2025</w:t>
            </w:r>
          </w:p>
        </w:tc>
        <w:tc>
          <w:tcPr>
            <w:tcW w:w="1530" w:type="dxa"/>
            <w:vAlign w:val="bottom"/>
          </w:tcPr>
          <w:p w14:paraId="76F9224E" w14:textId="4F909620" w:rsidR="00076949" w:rsidRPr="00756472" w:rsidRDefault="000B44D1"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2024</w:t>
            </w:r>
          </w:p>
        </w:tc>
        <w:tc>
          <w:tcPr>
            <w:tcW w:w="1530" w:type="dxa"/>
          </w:tcPr>
          <w:p w14:paraId="11B9975C" w14:textId="4E6049E6" w:rsidR="00076949" w:rsidRPr="00756472" w:rsidRDefault="005970EB"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2025</w:t>
            </w:r>
            <w:r w:rsidR="00076949" w:rsidRPr="00756472">
              <w:rPr>
                <w:rFonts w:ascii="Arial" w:hAnsi="Arial" w:cs="Arial"/>
                <w:sz w:val="16"/>
                <w:szCs w:val="16"/>
              </w:rPr>
              <w:tab/>
            </w:r>
          </w:p>
        </w:tc>
        <w:tc>
          <w:tcPr>
            <w:tcW w:w="1620" w:type="dxa"/>
          </w:tcPr>
          <w:p w14:paraId="496CAB3D" w14:textId="312993D1" w:rsidR="00076949" w:rsidRPr="00756472" w:rsidRDefault="000B44D1" w:rsidP="00756472">
            <w:pPr>
              <w:pBdr>
                <w:bottom w:val="single" w:sz="6" w:space="1" w:color="auto"/>
              </w:pBdr>
              <w:spacing w:line="380" w:lineRule="exact"/>
              <w:jc w:val="center"/>
              <w:rPr>
                <w:rFonts w:ascii="Arial" w:hAnsi="Arial" w:cs="Arial"/>
                <w:sz w:val="16"/>
                <w:szCs w:val="16"/>
              </w:rPr>
            </w:pPr>
            <w:r>
              <w:rPr>
                <w:rFonts w:ascii="Arial" w:hAnsi="Arial" w:cs="Arial"/>
                <w:sz w:val="16"/>
                <w:szCs w:val="16"/>
              </w:rPr>
              <w:t>2024</w:t>
            </w:r>
          </w:p>
        </w:tc>
      </w:tr>
      <w:tr w:rsidR="004C06C2" w:rsidRPr="00756472" w14:paraId="6D5064D7" w14:textId="4D7110B0" w:rsidTr="004B5934">
        <w:trPr>
          <w:trHeight w:val="387"/>
        </w:trPr>
        <w:tc>
          <w:tcPr>
            <w:tcW w:w="2700" w:type="dxa"/>
          </w:tcPr>
          <w:p w14:paraId="4F238D97" w14:textId="2FA6F1EE" w:rsidR="004C06C2" w:rsidRPr="00756472" w:rsidRDefault="004C06C2" w:rsidP="004C06C2">
            <w:pPr>
              <w:pStyle w:val="Heading3"/>
              <w:spacing w:before="0" w:after="0" w:line="380" w:lineRule="exact"/>
              <w:rPr>
                <w:rFonts w:ascii="Arial" w:hAnsi="Arial" w:cs="Arial"/>
                <w:b w:val="0"/>
                <w:bCs w:val="0"/>
                <w:sz w:val="16"/>
                <w:szCs w:val="16"/>
                <w:cs/>
                <w:lang w:val="en-GB" w:eastAsia="en-US"/>
              </w:rPr>
            </w:pPr>
            <w:r w:rsidRPr="00756472">
              <w:rPr>
                <w:rFonts w:ascii="Arial" w:hAnsi="Arial" w:cs="Arial"/>
                <w:b w:val="0"/>
                <w:bCs w:val="0"/>
                <w:sz w:val="16"/>
                <w:szCs w:val="16"/>
                <w:lang w:val="en-GB" w:eastAsia="en-US"/>
              </w:rPr>
              <w:t>Liabilities under lease</w:t>
            </w:r>
            <w:r>
              <w:rPr>
                <w:rFonts w:ascii="Arial" w:hAnsi="Arial" w:cs="Arial"/>
                <w:b w:val="0"/>
                <w:bCs w:val="0"/>
                <w:sz w:val="16"/>
                <w:szCs w:val="16"/>
                <w:lang w:val="en-GB" w:eastAsia="en-US"/>
              </w:rPr>
              <w:t xml:space="preserve"> </w:t>
            </w:r>
            <w:r w:rsidRPr="00756472">
              <w:rPr>
                <w:rFonts w:ascii="Arial" w:hAnsi="Arial" w:cs="Arial"/>
                <w:b w:val="0"/>
                <w:bCs w:val="0"/>
                <w:sz w:val="16"/>
                <w:szCs w:val="16"/>
                <w:lang w:val="en-GB" w:eastAsia="en-US"/>
              </w:rPr>
              <w:t>agreements</w:t>
            </w:r>
          </w:p>
        </w:tc>
        <w:tc>
          <w:tcPr>
            <w:tcW w:w="1620" w:type="dxa"/>
          </w:tcPr>
          <w:p w14:paraId="21FBC60E" w14:textId="36C1CDBF" w:rsidR="004C06C2" w:rsidRPr="00756472" w:rsidRDefault="00B97476" w:rsidP="004C06C2">
            <w:pPr>
              <w:tabs>
                <w:tab w:val="decimal" w:pos="1335"/>
              </w:tabs>
              <w:spacing w:line="380" w:lineRule="exact"/>
              <w:rPr>
                <w:rFonts w:ascii="Arial" w:hAnsi="Arial" w:cs="Arial"/>
                <w:sz w:val="16"/>
                <w:szCs w:val="16"/>
              </w:rPr>
            </w:pPr>
            <w:r>
              <w:rPr>
                <w:rFonts w:ascii="Arial" w:hAnsi="Arial" w:cs="Arial"/>
                <w:sz w:val="16"/>
                <w:szCs w:val="16"/>
              </w:rPr>
              <w:t>11,069,675,618</w:t>
            </w:r>
          </w:p>
        </w:tc>
        <w:tc>
          <w:tcPr>
            <w:tcW w:w="1530" w:type="dxa"/>
          </w:tcPr>
          <w:p w14:paraId="52E9C5A6" w14:textId="0FB8A10E" w:rsidR="004C06C2" w:rsidRPr="00756472" w:rsidRDefault="004C06C2" w:rsidP="004C06C2">
            <w:pPr>
              <w:tabs>
                <w:tab w:val="decimal" w:pos="1245"/>
              </w:tabs>
              <w:spacing w:line="380" w:lineRule="exact"/>
              <w:rPr>
                <w:rFonts w:ascii="Arial" w:hAnsi="Arial" w:cs="Arial"/>
                <w:sz w:val="16"/>
                <w:szCs w:val="16"/>
              </w:rPr>
            </w:pPr>
            <w:r w:rsidRPr="006E0B25">
              <w:rPr>
                <w:rFonts w:ascii="Arial" w:hAnsi="Arial" w:cs="Arial"/>
                <w:sz w:val="16"/>
                <w:szCs w:val="16"/>
              </w:rPr>
              <w:t>12,313,813,000</w:t>
            </w:r>
          </w:p>
        </w:tc>
        <w:tc>
          <w:tcPr>
            <w:tcW w:w="1530" w:type="dxa"/>
          </w:tcPr>
          <w:p w14:paraId="77FCB5E0" w14:textId="0BD146A4" w:rsidR="004C06C2" w:rsidRPr="00756472" w:rsidRDefault="00720AA7" w:rsidP="004C06C2">
            <w:pPr>
              <w:tabs>
                <w:tab w:val="decimal" w:pos="1245"/>
              </w:tabs>
              <w:spacing w:line="380" w:lineRule="exact"/>
              <w:rPr>
                <w:rFonts w:ascii="Arial" w:hAnsi="Arial" w:cs="Arial"/>
                <w:sz w:val="16"/>
                <w:szCs w:val="16"/>
              </w:rPr>
            </w:pPr>
            <w:r>
              <w:rPr>
                <w:rFonts w:ascii="Arial" w:hAnsi="Arial" w:cs="Arial"/>
                <w:sz w:val="16"/>
                <w:szCs w:val="16"/>
              </w:rPr>
              <w:t>9,1</w:t>
            </w:r>
            <w:r w:rsidR="00D7501D">
              <w:rPr>
                <w:rFonts w:ascii="Arial" w:hAnsi="Arial" w:cs="Arial"/>
                <w:sz w:val="16"/>
                <w:szCs w:val="16"/>
              </w:rPr>
              <w:t>8</w:t>
            </w:r>
            <w:r>
              <w:rPr>
                <w:rFonts w:ascii="Arial" w:hAnsi="Arial" w:cs="Arial"/>
                <w:sz w:val="16"/>
                <w:szCs w:val="16"/>
              </w:rPr>
              <w:t>7,</w:t>
            </w:r>
            <w:r w:rsidR="00A709B4">
              <w:rPr>
                <w:rFonts w:ascii="Arial" w:hAnsi="Arial" w:cs="Arial"/>
                <w:sz w:val="16"/>
                <w:szCs w:val="16"/>
              </w:rPr>
              <w:t>830,000</w:t>
            </w:r>
          </w:p>
        </w:tc>
        <w:tc>
          <w:tcPr>
            <w:tcW w:w="1620" w:type="dxa"/>
          </w:tcPr>
          <w:p w14:paraId="059A1DA3" w14:textId="46ADBBFA" w:rsidR="004C06C2" w:rsidRPr="00756472" w:rsidRDefault="004C06C2" w:rsidP="004C06C2">
            <w:pPr>
              <w:tabs>
                <w:tab w:val="decimal" w:pos="1335"/>
              </w:tabs>
              <w:spacing w:line="380" w:lineRule="exact"/>
              <w:rPr>
                <w:rFonts w:ascii="Arial" w:hAnsi="Arial" w:cs="Arial"/>
                <w:sz w:val="16"/>
                <w:szCs w:val="16"/>
              </w:rPr>
            </w:pPr>
            <w:r w:rsidRPr="006E0B25">
              <w:rPr>
                <w:rFonts w:ascii="Arial" w:hAnsi="Arial" w:cs="Arial"/>
                <w:sz w:val="16"/>
                <w:szCs w:val="16"/>
              </w:rPr>
              <w:t>10,220,465,000</w:t>
            </w:r>
          </w:p>
        </w:tc>
      </w:tr>
      <w:tr w:rsidR="004C06C2" w:rsidRPr="00756472" w14:paraId="6C04845C" w14:textId="16D6EA39" w:rsidTr="004B5934">
        <w:trPr>
          <w:trHeight w:val="426"/>
        </w:trPr>
        <w:tc>
          <w:tcPr>
            <w:tcW w:w="2700" w:type="dxa"/>
          </w:tcPr>
          <w:p w14:paraId="40398FC1" w14:textId="77777777" w:rsidR="004C06C2" w:rsidRPr="00756472" w:rsidRDefault="004C06C2" w:rsidP="004C06C2">
            <w:pPr>
              <w:pStyle w:val="Heading3"/>
              <w:tabs>
                <w:tab w:val="left" w:pos="522"/>
              </w:tabs>
              <w:spacing w:before="0" w:after="0" w:line="380" w:lineRule="exact"/>
              <w:rPr>
                <w:rFonts w:ascii="Arial" w:hAnsi="Arial" w:cs="Arial"/>
                <w:b w:val="0"/>
                <w:bCs w:val="0"/>
                <w:sz w:val="16"/>
                <w:szCs w:val="16"/>
                <w:cs/>
                <w:lang w:val="en-US" w:eastAsia="en-US"/>
              </w:rPr>
            </w:pPr>
            <w:r w:rsidRPr="00756472">
              <w:rPr>
                <w:rFonts w:ascii="Arial" w:hAnsi="Arial" w:cs="Arial"/>
                <w:b w:val="0"/>
                <w:bCs w:val="0"/>
                <w:sz w:val="16"/>
                <w:szCs w:val="16"/>
                <w:lang w:val="en-US" w:eastAsia="en-US"/>
              </w:rPr>
              <w:t>Less: Deferred interest expenses</w:t>
            </w:r>
          </w:p>
        </w:tc>
        <w:tc>
          <w:tcPr>
            <w:tcW w:w="1620" w:type="dxa"/>
          </w:tcPr>
          <w:p w14:paraId="7B4CBE7E" w14:textId="47D3F4ED" w:rsidR="004C06C2" w:rsidRPr="00756472" w:rsidRDefault="00B97476" w:rsidP="004C06C2">
            <w:pPr>
              <w:pBdr>
                <w:bottom w:val="single" w:sz="4" w:space="1" w:color="auto"/>
              </w:pBdr>
              <w:tabs>
                <w:tab w:val="decimal" w:pos="1335"/>
              </w:tabs>
              <w:spacing w:line="380" w:lineRule="exact"/>
              <w:ind w:left="-18"/>
              <w:rPr>
                <w:rFonts w:ascii="Arial" w:hAnsi="Arial" w:cs="Arial"/>
                <w:sz w:val="16"/>
                <w:szCs w:val="16"/>
              </w:rPr>
            </w:pPr>
            <w:r>
              <w:rPr>
                <w:rFonts w:ascii="Arial" w:hAnsi="Arial" w:cs="Arial"/>
                <w:sz w:val="16"/>
                <w:szCs w:val="16"/>
              </w:rPr>
              <w:t>(1,</w:t>
            </w:r>
            <w:r w:rsidR="0032063C">
              <w:rPr>
                <w:rFonts w:ascii="Arial" w:hAnsi="Arial" w:cs="Arial"/>
                <w:sz w:val="16"/>
                <w:szCs w:val="16"/>
              </w:rPr>
              <w:t>856,199,591)</w:t>
            </w:r>
          </w:p>
        </w:tc>
        <w:tc>
          <w:tcPr>
            <w:tcW w:w="1530" w:type="dxa"/>
          </w:tcPr>
          <w:p w14:paraId="4A34F0BE" w14:textId="65E33EE6" w:rsidR="004C06C2" w:rsidRPr="00756472" w:rsidRDefault="004C06C2" w:rsidP="004C06C2">
            <w:pPr>
              <w:pBdr>
                <w:bottom w:val="single" w:sz="4" w:space="1" w:color="auto"/>
              </w:pBdr>
              <w:tabs>
                <w:tab w:val="decimal" w:pos="1245"/>
              </w:tabs>
              <w:spacing w:line="380" w:lineRule="exact"/>
              <w:ind w:left="-18"/>
              <w:rPr>
                <w:rFonts w:ascii="Arial" w:hAnsi="Arial" w:cs="Arial"/>
                <w:sz w:val="16"/>
                <w:szCs w:val="16"/>
              </w:rPr>
            </w:pPr>
            <w:r w:rsidRPr="006E0B25">
              <w:rPr>
                <w:rFonts w:ascii="Arial" w:hAnsi="Arial" w:cs="Arial"/>
                <w:sz w:val="16"/>
                <w:szCs w:val="16"/>
              </w:rPr>
              <w:t>(2,355,143,243)</w:t>
            </w:r>
          </w:p>
        </w:tc>
        <w:tc>
          <w:tcPr>
            <w:tcW w:w="1530" w:type="dxa"/>
          </w:tcPr>
          <w:p w14:paraId="7E61A7CA" w14:textId="741EB79F" w:rsidR="004C06C2" w:rsidRPr="00756472" w:rsidRDefault="00A709B4" w:rsidP="004C06C2">
            <w:pPr>
              <w:pBdr>
                <w:bottom w:val="single" w:sz="4" w:space="1" w:color="auto"/>
              </w:pBdr>
              <w:tabs>
                <w:tab w:val="decimal" w:pos="1245"/>
              </w:tabs>
              <w:spacing w:line="380" w:lineRule="exact"/>
              <w:ind w:left="-18"/>
              <w:rPr>
                <w:rFonts w:ascii="Arial" w:hAnsi="Arial" w:cs="Arial"/>
                <w:sz w:val="16"/>
                <w:szCs w:val="16"/>
              </w:rPr>
            </w:pPr>
            <w:r>
              <w:rPr>
                <w:rFonts w:ascii="Arial" w:hAnsi="Arial" w:cs="Arial"/>
                <w:sz w:val="16"/>
                <w:szCs w:val="16"/>
              </w:rPr>
              <w:t>(1,540,</w:t>
            </w:r>
            <w:r w:rsidR="008A7DC7">
              <w:rPr>
                <w:rFonts w:ascii="Arial" w:hAnsi="Arial" w:cs="Arial"/>
                <w:sz w:val="16"/>
                <w:szCs w:val="16"/>
              </w:rPr>
              <w:t>645,662</w:t>
            </w:r>
            <w:r>
              <w:rPr>
                <w:rFonts w:ascii="Arial" w:hAnsi="Arial" w:cs="Arial"/>
                <w:sz w:val="16"/>
                <w:szCs w:val="16"/>
              </w:rPr>
              <w:t>)</w:t>
            </w:r>
          </w:p>
        </w:tc>
        <w:tc>
          <w:tcPr>
            <w:tcW w:w="1620" w:type="dxa"/>
          </w:tcPr>
          <w:p w14:paraId="4DE44BF2" w14:textId="3C64D551" w:rsidR="004C06C2" w:rsidRPr="00756472" w:rsidRDefault="004C06C2" w:rsidP="004C06C2">
            <w:pPr>
              <w:pBdr>
                <w:bottom w:val="single" w:sz="4" w:space="1" w:color="auto"/>
              </w:pBdr>
              <w:tabs>
                <w:tab w:val="decimal" w:pos="1335"/>
              </w:tabs>
              <w:spacing w:line="380" w:lineRule="exact"/>
              <w:ind w:left="-18"/>
              <w:rPr>
                <w:rFonts w:ascii="Arial" w:hAnsi="Arial" w:cs="Arial"/>
                <w:sz w:val="16"/>
                <w:szCs w:val="16"/>
              </w:rPr>
            </w:pPr>
            <w:r w:rsidRPr="006E0B25">
              <w:rPr>
                <w:rFonts w:ascii="Arial" w:hAnsi="Arial" w:cs="Arial"/>
                <w:sz w:val="16"/>
                <w:szCs w:val="16"/>
              </w:rPr>
              <w:t>(1,954,769,510)</w:t>
            </w:r>
          </w:p>
        </w:tc>
      </w:tr>
      <w:tr w:rsidR="004C06C2" w:rsidRPr="00756472" w14:paraId="03E7B74A" w14:textId="4E51645A" w:rsidTr="004B5934">
        <w:trPr>
          <w:trHeight w:val="387"/>
        </w:trPr>
        <w:tc>
          <w:tcPr>
            <w:tcW w:w="2700" w:type="dxa"/>
          </w:tcPr>
          <w:p w14:paraId="0456A760" w14:textId="11DDCB44" w:rsidR="004C06C2" w:rsidRPr="00756472" w:rsidRDefault="004C06C2" w:rsidP="004C06C2">
            <w:pPr>
              <w:spacing w:line="380" w:lineRule="exact"/>
              <w:ind w:right="-108"/>
              <w:jc w:val="both"/>
              <w:rPr>
                <w:rFonts w:ascii="Arial" w:hAnsi="Arial" w:cs="Arial"/>
                <w:sz w:val="16"/>
                <w:szCs w:val="16"/>
                <w:cs/>
              </w:rPr>
            </w:pPr>
            <w:r w:rsidRPr="00756472">
              <w:rPr>
                <w:rFonts w:ascii="Arial" w:hAnsi="Arial" w:cs="Arial"/>
                <w:sz w:val="16"/>
                <w:szCs w:val="16"/>
              </w:rPr>
              <w:t>Total</w:t>
            </w:r>
          </w:p>
        </w:tc>
        <w:tc>
          <w:tcPr>
            <w:tcW w:w="1620" w:type="dxa"/>
          </w:tcPr>
          <w:p w14:paraId="0B5FBB5C" w14:textId="49DCDF21" w:rsidR="004C06C2" w:rsidRPr="00756472" w:rsidRDefault="00FB317C" w:rsidP="004C06C2">
            <w:pPr>
              <w:tabs>
                <w:tab w:val="decimal" w:pos="1335"/>
              </w:tabs>
              <w:spacing w:line="380" w:lineRule="exact"/>
              <w:ind w:left="-18"/>
              <w:rPr>
                <w:rFonts w:ascii="Arial" w:hAnsi="Arial" w:cs="Arial"/>
                <w:sz w:val="16"/>
                <w:szCs w:val="16"/>
              </w:rPr>
            </w:pPr>
            <w:r>
              <w:rPr>
                <w:rFonts w:ascii="Arial" w:hAnsi="Arial" w:cs="Arial"/>
                <w:sz w:val="16"/>
                <w:szCs w:val="16"/>
              </w:rPr>
              <w:t>9,213,476,027</w:t>
            </w:r>
          </w:p>
        </w:tc>
        <w:tc>
          <w:tcPr>
            <w:tcW w:w="1530" w:type="dxa"/>
          </w:tcPr>
          <w:p w14:paraId="72A375B6" w14:textId="0A91EC31" w:rsidR="004C06C2" w:rsidRPr="00756472" w:rsidRDefault="004C06C2" w:rsidP="004C06C2">
            <w:pPr>
              <w:tabs>
                <w:tab w:val="decimal" w:pos="1245"/>
              </w:tabs>
              <w:spacing w:line="380" w:lineRule="exact"/>
              <w:ind w:left="-18"/>
              <w:rPr>
                <w:rFonts w:ascii="Arial" w:hAnsi="Arial" w:cs="Arial"/>
                <w:sz w:val="16"/>
                <w:szCs w:val="16"/>
              </w:rPr>
            </w:pPr>
            <w:r w:rsidRPr="006E0B25">
              <w:rPr>
                <w:rFonts w:ascii="Arial" w:hAnsi="Arial" w:cs="Arial"/>
                <w:sz w:val="16"/>
                <w:szCs w:val="16"/>
              </w:rPr>
              <w:t>9,958,669,757</w:t>
            </w:r>
          </w:p>
        </w:tc>
        <w:tc>
          <w:tcPr>
            <w:tcW w:w="1530" w:type="dxa"/>
          </w:tcPr>
          <w:p w14:paraId="13064CF3" w14:textId="5857A691" w:rsidR="004C06C2" w:rsidRPr="00756472" w:rsidRDefault="00416B8A" w:rsidP="004C06C2">
            <w:pPr>
              <w:tabs>
                <w:tab w:val="decimal" w:pos="1245"/>
              </w:tabs>
              <w:spacing w:line="380" w:lineRule="exact"/>
              <w:ind w:left="-18"/>
              <w:rPr>
                <w:rFonts w:ascii="Arial" w:hAnsi="Arial" w:cs="Arial"/>
                <w:sz w:val="16"/>
                <w:szCs w:val="16"/>
              </w:rPr>
            </w:pPr>
            <w:r>
              <w:rPr>
                <w:rFonts w:ascii="Arial" w:hAnsi="Arial" w:cs="Arial"/>
                <w:sz w:val="16"/>
                <w:szCs w:val="16"/>
              </w:rPr>
              <w:t>7,647,184,338</w:t>
            </w:r>
          </w:p>
        </w:tc>
        <w:tc>
          <w:tcPr>
            <w:tcW w:w="1620" w:type="dxa"/>
          </w:tcPr>
          <w:p w14:paraId="2383B314" w14:textId="6CC3EF4D" w:rsidR="004C06C2" w:rsidRPr="00756472" w:rsidRDefault="004C06C2" w:rsidP="004C06C2">
            <w:pPr>
              <w:tabs>
                <w:tab w:val="decimal" w:pos="1335"/>
              </w:tabs>
              <w:spacing w:line="380" w:lineRule="exact"/>
              <w:ind w:left="-18"/>
              <w:rPr>
                <w:rFonts w:ascii="Arial" w:hAnsi="Arial" w:cs="Arial"/>
                <w:sz w:val="16"/>
                <w:szCs w:val="16"/>
              </w:rPr>
            </w:pPr>
            <w:r w:rsidRPr="006E0B25">
              <w:rPr>
                <w:rFonts w:ascii="Arial" w:hAnsi="Arial" w:cs="Arial"/>
                <w:sz w:val="16"/>
                <w:szCs w:val="16"/>
              </w:rPr>
              <w:t>8,265,695,490</w:t>
            </w:r>
          </w:p>
        </w:tc>
      </w:tr>
      <w:tr w:rsidR="004C06C2" w:rsidRPr="00756472" w14:paraId="4DD84DE1" w14:textId="57E14F64" w:rsidTr="004B5934">
        <w:trPr>
          <w:trHeight w:val="426"/>
        </w:trPr>
        <w:tc>
          <w:tcPr>
            <w:tcW w:w="2700" w:type="dxa"/>
          </w:tcPr>
          <w:p w14:paraId="6B6F4236" w14:textId="77777777" w:rsidR="004C06C2" w:rsidRPr="00756472" w:rsidRDefault="004C06C2" w:rsidP="004C06C2">
            <w:pPr>
              <w:spacing w:line="380" w:lineRule="exact"/>
              <w:ind w:right="-108"/>
              <w:jc w:val="both"/>
              <w:rPr>
                <w:rFonts w:ascii="Arial" w:hAnsi="Arial" w:cs="Arial"/>
                <w:sz w:val="16"/>
                <w:szCs w:val="16"/>
              </w:rPr>
            </w:pPr>
            <w:r w:rsidRPr="00756472">
              <w:rPr>
                <w:rFonts w:ascii="Arial" w:hAnsi="Arial" w:cs="Arial"/>
                <w:sz w:val="16"/>
                <w:szCs w:val="16"/>
              </w:rPr>
              <w:t>Less: Current portion</w:t>
            </w:r>
          </w:p>
        </w:tc>
        <w:tc>
          <w:tcPr>
            <w:tcW w:w="1620" w:type="dxa"/>
          </w:tcPr>
          <w:p w14:paraId="264BF187" w14:textId="3087F226" w:rsidR="004C06C2" w:rsidRPr="00756472" w:rsidRDefault="00EC0723" w:rsidP="004C06C2">
            <w:pPr>
              <w:pBdr>
                <w:bottom w:val="single" w:sz="4" w:space="1" w:color="auto"/>
              </w:pBdr>
              <w:tabs>
                <w:tab w:val="decimal" w:pos="1335"/>
              </w:tabs>
              <w:spacing w:line="380" w:lineRule="exact"/>
              <w:ind w:left="-18"/>
              <w:rPr>
                <w:rFonts w:ascii="Arial" w:hAnsi="Arial" w:cs="Arial"/>
                <w:sz w:val="16"/>
                <w:szCs w:val="16"/>
              </w:rPr>
            </w:pPr>
            <w:r>
              <w:rPr>
                <w:rFonts w:ascii="Arial" w:hAnsi="Arial" w:cs="Arial"/>
                <w:sz w:val="16"/>
                <w:szCs w:val="16"/>
              </w:rPr>
              <w:t>(1,157,182,585)</w:t>
            </w:r>
          </w:p>
        </w:tc>
        <w:tc>
          <w:tcPr>
            <w:tcW w:w="1530" w:type="dxa"/>
          </w:tcPr>
          <w:p w14:paraId="4A7D8EB3" w14:textId="057C8FBB" w:rsidR="004C06C2" w:rsidRPr="00756472" w:rsidRDefault="004C06C2" w:rsidP="004C06C2">
            <w:pPr>
              <w:pBdr>
                <w:bottom w:val="single" w:sz="4" w:space="1" w:color="auto"/>
              </w:pBdr>
              <w:tabs>
                <w:tab w:val="decimal" w:pos="1245"/>
              </w:tabs>
              <w:spacing w:line="380" w:lineRule="exact"/>
              <w:ind w:left="-18"/>
              <w:rPr>
                <w:rFonts w:ascii="Arial" w:hAnsi="Arial" w:cs="Arial"/>
                <w:sz w:val="16"/>
                <w:szCs w:val="16"/>
              </w:rPr>
            </w:pPr>
            <w:r w:rsidRPr="006E0B25">
              <w:rPr>
                <w:rFonts w:ascii="Arial" w:hAnsi="Arial" w:cs="Arial"/>
                <w:sz w:val="16"/>
                <w:szCs w:val="16"/>
              </w:rPr>
              <w:t>(1,069,380,564)</w:t>
            </w:r>
          </w:p>
        </w:tc>
        <w:tc>
          <w:tcPr>
            <w:tcW w:w="1530" w:type="dxa"/>
          </w:tcPr>
          <w:p w14:paraId="54DEEB27" w14:textId="2F6075E1" w:rsidR="004C06C2" w:rsidRPr="00756472" w:rsidRDefault="00F3583C" w:rsidP="004C06C2">
            <w:pPr>
              <w:pBdr>
                <w:bottom w:val="single" w:sz="4" w:space="1" w:color="auto"/>
              </w:pBdr>
              <w:tabs>
                <w:tab w:val="decimal" w:pos="1245"/>
              </w:tabs>
              <w:spacing w:line="380" w:lineRule="exact"/>
              <w:ind w:left="-18"/>
              <w:rPr>
                <w:rFonts w:ascii="Arial" w:hAnsi="Arial" w:cs="Arial"/>
                <w:sz w:val="16"/>
                <w:szCs w:val="16"/>
              </w:rPr>
            </w:pPr>
            <w:r>
              <w:rPr>
                <w:rFonts w:ascii="Arial" w:hAnsi="Arial" w:cs="Arial"/>
                <w:sz w:val="16"/>
                <w:szCs w:val="16"/>
              </w:rPr>
              <w:t>(960,461,165)</w:t>
            </w:r>
          </w:p>
        </w:tc>
        <w:tc>
          <w:tcPr>
            <w:tcW w:w="1620" w:type="dxa"/>
          </w:tcPr>
          <w:p w14:paraId="79AF8FC2" w14:textId="71DDE5E5" w:rsidR="004C06C2" w:rsidRPr="00756472" w:rsidRDefault="004C06C2" w:rsidP="004C06C2">
            <w:pPr>
              <w:pBdr>
                <w:bottom w:val="single" w:sz="4" w:space="1" w:color="auto"/>
              </w:pBdr>
              <w:tabs>
                <w:tab w:val="decimal" w:pos="1335"/>
              </w:tabs>
              <w:spacing w:line="380" w:lineRule="exact"/>
              <w:ind w:left="-18"/>
              <w:rPr>
                <w:rFonts w:ascii="Arial" w:hAnsi="Arial" w:cs="Arial"/>
                <w:sz w:val="16"/>
                <w:szCs w:val="16"/>
              </w:rPr>
            </w:pPr>
            <w:r w:rsidRPr="006E0B25">
              <w:rPr>
                <w:rFonts w:ascii="Arial" w:hAnsi="Arial" w:cs="Arial"/>
                <w:sz w:val="16"/>
                <w:szCs w:val="16"/>
              </w:rPr>
              <w:t>(887,586,328)</w:t>
            </w:r>
          </w:p>
        </w:tc>
      </w:tr>
      <w:tr w:rsidR="004C06C2" w:rsidRPr="00756472" w14:paraId="19E5E32F" w14:textId="0E76D307" w:rsidTr="004B5934">
        <w:trPr>
          <w:trHeight w:val="796"/>
        </w:trPr>
        <w:tc>
          <w:tcPr>
            <w:tcW w:w="2700" w:type="dxa"/>
          </w:tcPr>
          <w:p w14:paraId="2F704A1C" w14:textId="46A8D2F8" w:rsidR="004C06C2" w:rsidRPr="00756472" w:rsidRDefault="004C06C2" w:rsidP="004C06C2">
            <w:pPr>
              <w:spacing w:line="380" w:lineRule="exact"/>
              <w:ind w:left="293" w:right="-108" w:hanging="284"/>
              <w:rPr>
                <w:rFonts w:ascii="Arial" w:hAnsi="Arial" w:cs="Arial"/>
                <w:sz w:val="16"/>
                <w:szCs w:val="16"/>
              </w:rPr>
            </w:pPr>
            <w:r>
              <w:rPr>
                <w:rFonts w:ascii="Arial" w:hAnsi="Arial" w:cs="Arial"/>
                <w:sz w:val="16"/>
                <w:szCs w:val="16"/>
              </w:rPr>
              <w:t>Lease l</w:t>
            </w:r>
            <w:r w:rsidRPr="00756472">
              <w:rPr>
                <w:rFonts w:ascii="Arial" w:hAnsi="Arial" w:cs="Arial"/>
                <w:sz w:val="16"/>
                <w:szCs w:val="16"/>
              </w:rPr>
              <w:t>iabilities - net of current</w:t>
            </w:r>
          </w:p>
          <w:p w14:paraId="7E309D4E" w14:textId="0F4E2EB1" w:rsidR="004C06C2" w:rsidRPr="00756472" w:rsidRDefault="004C06C2" w:rsidP="004C06C2">
            <w:pPr>
              <w:spacing w:line="380" w:lineRule="exact"/>
              <w:ind w:left="293" w:right="-108" w:hanging="284"/>
              <w:rPr>
                <w:rFonts w:ascii="Arial" w:hAnsi="Arial" w:cs="Arial"/>
                <w:sz w:val="16"/>
                <w:szCs w:val="16"/>
              </w:rPr>
            </w:pPr>
            <w:r w:rsidRPr="00756472">
              <w:rPr>
                <w:rFonts w:ascii="Arial" w:hAnsi="Arial" w:cs="Arial"/>
                <w:sz w:val="16"/>
                <w:szCs w:val="16"/>
              </w:rPr>
              <w:t xml:space="preserve">   portion</w:t>
            </w:r>
          </w:p>
        </w:tc>
        <w:tc>
          <w:tcPr>
            <w:tcW w:w="1620" w:type="dxa"/>
          </w:tcPr>
          <w:p w14:paraId="2B295FC5" w14:textId="77777777" w:rsidR="004C06C2" w:rsidRDefault="004C06C2" w:rsidP="004C06C2">
            <w:pPr>
              <w:pBdr>
                <w:bottom w:val="double" w:sz="4" w:space="1" w:color="auto"/>
              </w:pBdr>
              <w:tabs>
                <w:tab w:val="decimal" w:pos="1335"/>
              </w:tabs>
              <w:spacing w:line="380" w:lineRule="exact"/>
              <w:rPr>
                <w:rFonts w:ascii="Arial" w:hAnsi="Arial" w:cs="Arial"/>
                <w:sz w:val="16"/>
                <w:szCs w:val="16"/>
              </w:rPr>
            </w:pPr>
          </w:p>
          <w:p w14:paraId="2A0FC11C" w14:textId="016FFF7A" w:rsidR="004C06C2" w:rsidRPr="00756472" w:rsidRDefault="00707808" w:rsidP="004C06C2">
            <w:pPr>
              <w:pBdr>
                <w:bottom w:val="double" w:sz="4" w:space="1" w:color="auto"/>
              </w:pBdr>
              <w:tabs>
                <w:tab w:val="decimal" w:pos="1335"/>
              </w:tabs>
              <w:spacing w:line="380" w:lineRule="exact"/>
              <w:rPr>
                <w:rFonts w:ascii="Arial" w:hAnsi="Arial" w:cs="Arial"/>
                <w:sz w:val="16"/>
                <w:szCs w:val="16"/>
              </w:rPr>
            </w:pPr>
            <w:r>
              <w:rPr>
                <w:rFonts w:ascii="Arial" w:hAnsi="Arial" w:cs="Arial"/>
                <w:sz w:val="16"/>
                <w:szCs w:val="16"/>
              </w:rPr>
              <w:t>8,056,293,442</w:t>
            </w:r>
          </w:p>
        </w:tc>
        <w:tc>
          <w:tcPr>
            <w:tcW w:w="1530" w:type="dxa"/>
          </w:tcPr>
          <w:p w14:paraId="77CEA00F" w14:textId="77777777" w:rsidR="004C06C2" w:rsidRDefault="004C06C2" w:rsidP="004C06C2">
            <w:pPr>
              <w:pBdr>
                <w:bottom w:val="double" w:sz="4" w:space="1" w:color="auto"/>
              </w:pBdr>
              <w:tabs>
                <w:tab w:val="decimal" w:pos="1335"/>
              </w:tabs>
              <w:spacing w:line="380" w:lineRule="exact"/>
              <w:rPr>
                <w:rFonts w:ascii="Arial" w:hAnsi="Arial" w:cs="Arial"/>
                <w:sz w:val="16"/>
                <w:szCs w:val="16"/>
              </w:rPr>
            </w:pPr>
          </w:p>
          <w:p w14:paraId="397007BE" w14:textId="4CDF4B1F" w:rsidR="004C06C2" w:rsidRPr="00756472" w:rsidRDefault="004C06C2" w:rsidP="004C06C2">
            <w:pPr>
              <w:pBdr>
                <w:bottom w:val="double" w:sz="4" w:space="1" w:color="auto"/>
              </w:pBdr>
              <w:tabs>
                <w:tab w:val="decimal" w:pos="1245"/>
              </w:tabs>
              <w:spacing w:line="380" w:lineRule="exact"/>
              <w:rPr>
                <w:rFonts w:ascii="Arial" w:hAnsi="Arial" w:cs="Arial"/>
                <w:sz w:val="16"/>
                <w:szCs w:val="16"/>
              </w:rPr>
            </w:pPr>
            <w:r w:rsidRPr="00975938">
              <w:rPr>
                <w:rFonts w:ascii="Arial" w:hAnsi="Arial" w:cs="Arial"/>
                <w:sz w:val="16"/>
                <w:szCs w:val="16"/>
              </w:rPr>
              <w:t>8,889,289,193</w:t>
            </w:r>
          </w:p>
        </w:tc>
        <w:tc>
          <w:tcPr>
            <w:tcW w:w="1530" w:type="dxa"/>
          </w:tcPr>
          <w:p w14:paraId="7B29DC72" w14:textId="77777777" w:rsidR="004C06C2" w:rsidRDefault="004C06C2" w:rsidP="004C06C2">
            <w:pPr>
              <w:pBdr>
                <w:bottom w:val="double" w:sz="4" w:space="1" w:color="auto"/>
              </w:pBdr>
              <w:tabs>
                <w:tab w:val="decimal" w:pos="1245"/>
              </w:tabs>
              <w:spacing w:line="380" w:lineRule="exact"/>
              <w:rPr>
                <w:rFonts w:ascii="Arial" w:hAnsi="Arial" w:cs="Arial"/>
                <w:sz w:val="16"/>
                <w:szCs w:val="16"/>
              </w:rPr>
            </w:pPr>
          </w:p>
          <w:p w14:paraId="240D9075" w14:textId="1B56D719" w:rsidR="004C06C2" w:rsidRPr="00756472" w:rsidRDefault="007E11EE" w:rsidP="004C06C2">
            <w:pPr>
              <w:pBdr>
                <w:bottom w:val="double" w:sz="4" w:space="1" w:color="auto"/>
              </w:pBdr>
              <w:tabs>
                <w:tab w:val="decimal" w:pos="1245"/>
              </w:tabs>
              <w:spacing w:line="380" w:lineRule="exact"/>
              <w:rPr>
                <w:rFonts w:ascii="Arial" w:hAnsi="Arial" w:cs="Arial"/>
                <w:sz w:val="16"/>
                <w:szCs w:val="16"/>
              </w:rPr>
            </w:pPr>
            <w:r>
              <w:rPr>
                <w:rFonts w:ascii="Arial" w:hAnsi="Arial" w:cs="Arial"/>
                <w:sz w:val="16"/>
                <w:szCs w:val="16"/>
              </w:rPr>
              <w:t>6,686,723</w:t>
            </w:r>
            <w:r w:rsidR="00082D7C">
              <w:rPr>
                <w:rFonts w:ascii="Arial" w:hAnsi="Arial" w:cs="Arial"/>
                <w:sz w:val="16"/>
                <w:szCs w:val="16"/>
              </w:rPr>
              <w:t>,173</w:t>
            </w:r>
          </w:p>
        </w:tc>
        <w:tc>
          <w:tcPr>
            <w:tcW w:w="1620" w:type="dxa"/>
          </w:tcPr>
          <w:p w14:paraId="11607F46" w14:textId="77777777" w:rsidR="004C06C2" w:rsidRDefault="004C06C2" w:rsidP="004C06C2">
            <w:pPr>
              <w:pBdr>
                <w:bottom w:val="double" w:sz="4" w:space="1" w:color="auto"/>
              </w:pBdr>
              <w:tabs>
                <w:tab w:val="decimal" w:pos="1245"/>
              </w:tabs>
              <w:spacing w:line="380" w:lineRule="exact"/>
              <w:rPr>
                <w:rFonts w:ascii="Arial" w:hAnsi="Arial" w:cs="Arial"/>
                <w:sz w:val="16"/>
                <w:szCs w:val="16"/>
              </w:rPr>
            </w:pPr>
          </w:p>
          <w:p w14:paraId="7F8A740D" w14:textId="3DFF4E23" w:rsidR="004C06C2" w:rsidRPr="00756472" w:rsidRDefault="004C06C2" w:rsidP="004C06C2">
            <w:pPr>
              <w:pBdr>
                <w:bottom w:val="double" w:sz="4" w:space="1" w:color="auto"/>
              </w:pBdr>
              <w:tabs>
                <w:tab w:val="decimal" w:pos="1335"/>
              </w:tabs>
              <w:spacing w:line="380" w:lineRule="exact"/>
              <w:rPr>
                <w:rFonts w:ascii="Arial" w:hAnsi="Arial" w:cs="Arial"/>
                <w:sz w:val="16"/>
                <w:szCs w:val="16"/>
              </w:rPr>
            </w:pPr>
            <w:r w:rsidRPr="004A5DBB">
              <w:rPr>
                <w:rFonts w:ascii="Arial" w:hAnsi="Arial" w:cs="Arial"/>
                <w:sz w:val="16"/>
                <w:szCs w:val="16"/>
              </w:rPr>
              <w:t xml:space="preserve">7,378,109,162                                  </w:t>
            </w:r>
          </w:p>
        </w:tc>
      </w:tr>
    </w:tbl>
    <w:p w14:paraId="5985317C" w14:textId="465BF4A3" w:rsidR="00261385" w:rsidRPr="0006468E" w:rsidRDefault="00416E09" w:rsidP="0041680E">
      <w:pPr>
        <w:tabs>
          <w:tab w:val="right" w:pos="7280"/>
          <w:tab w:val="right" w:pos="8540"/>
        </w:tabs>
        <w:spacing w:before="240" w:after="120" w:line="380" w:lineRule="exact"/>
        <w:ind w:left="900" w:right="29"/>
        <w:jc w:val="both"/>
        <w:outlineLvl w:val="0"/>
        <w:rPr>
          <w:rFonts w:ascii="Arial" w:hAnsi="Arial" w:cstheme="minorBidi"/>
          <w:spacing w:val="-4"/>
          <w:sz w:val="22"/>
          <w:szCs w:val="22"/>
        </w:rPr>
      </w:pPr>
      <w:r w:rsidRPr="0006468E">
        <w:rPr>
          <w:rFonts w:ascii="Arial" w:hAnsi="Arial" w:cs="Arial"/>
          <w:b/>
          <w:bCs/>
          <w:sz w:val="22"/>
          <w:szCs w:val="22"/>
        </w:rPr>
        <w:t>Other lease liabilities</w:t>
      </w:r>
    </w:p>
    <w:p w14:paraId="79FE1652" w14:textId="35E7B0F6" w:rsidR="005B22AE" w:rsidRDefault="006177B8" w:rsidP="00C812F4">
      <w:pPr>
        <w:tabs>
          <w:tab w:val="right" w:pos="7280"/>
          <w:tab w:val="right" w:pos="8540"/>
        </w:tabs>
        <w:spacing w:before="120" w:after="120" w:line="380" w:lineRule="exact"/>
        <w:ind w:left="907" w:right="29"/>
        <w:jc w:val="both"/>
        <w:outlineLvl w:val="0"/>
        <w:rPr>
          <w:rFonts w:ascii="Arial" w:hAnsi="Arial" w:cs="Arial"/>
          <w:spacing w:val="-4"/>
          <w:sz w:val="22"/>
          <w:szCs w:val="22"/>
        </w:rPr>
      </w:pPr>
      <w:r w:rsidRPr="0006468E">
        <w:rPr>
          <w:rFonts w:ascii="Arial" w:hAnsi="Arial" w:cs="Arial"/>
          <w:spacing w:val="-4"/>
          <w:sz w:val="22"/>
          <w:szCs w:val="22"/>
        </w:rPr>
        <w:t>The Group has entered into the lease agreements for rental of land and motor vehicles for use in its operation, whereby it is committed to pay rental on a monthly basis. The terms of the agreements are generally between 3 and 28 years.</w:t>
      </w:r>
    </w:p>
    <w:p w14:paraId="147CA3B0" w14:textId="77777777" w:rsidR="005B22AE" w:rsidRDefault="005B22AE">
      <w:pPr>
        <w:overflowPunct/>
        <w:autoSpaceDE/>
        <w:autoSpaceDN/>
        <w:adjustRightInd/>
        <w:spacing w:after="160" w:line="259" w:lineRule="auto"/>
        <w:textAlignment w:val="auto"/>
        <w:rPr>
          <w:rFonts w:ascii="Arial" w:hAnsi="Arial" w:cs="Arial"/>
          <w:spacing w:val="-4"/>
          <w:sz w:val="22"/>
          <w:szCs w:val="22"/>
        </w:rPr>
      </w:pPr>
      <w:r>
        <w:rPr>
          <w:rFonts w:ascii="Arial" w:hAnsi="Arial" w:cs="Arial"/>
          <w:spacing w:val="-4"/>
          <w:sz w:val="22"/>
          <w:szCs w:val="22"/>
        </w:rPr>
        <w:br w:type="page"/>
      </w:r>
    </w:p>
    <w:p w14:paraId="7F92F00B" w14:textId="7E8454BD" w:rsidR="00970108" w:rsidRPr="0006468E" w:rsidRDefault="006177B8" w:rsidP="00154243">
      <w:pPr>
        <w:overflowPunct/>
        <w:autoSpaceDE/>
        <w:adjustRightInd/>
        <w:spacing w:after="120" w:line="380" w:lineRule="exact"/>
        <w:ind w:firstLine="900"/>
        <w:rPr>
          <w:rFonts w:ascii="Arial" w:hAnsi="Arial" w:cs="Arial"/>
          <w:sz w:val="22"/>
          <w:szCs w:val="22"/>
        </w:rPr>
      </w:pPr>
      <w:r w:rsidRPr="0006468E">
        <w:rPr>
          <w:rFonts w:ascii="Arial" w:hAnsi="Arial" w:cs="Arial"/>
          <w:sz w:val="22"/>
          <w:szCs w:val="22"/>
        </w:rPr>
        <w:lastRenderedPageBreak/>
        <w:t>Other lease liabilities as at 3</w:t>
      </w:r>
      <w:r w:rsidR="00CC253C" w:rsidRPr="0006468E">
        <w:rPr>
          <w:rFonts w:ascii="Arial" w:hAnsi="Arial" w:cs="Arial"/>
          <w:sz w:val="22"/>
          <w:szCs w:val="22"/>
        </w:rPr>
        <w:t>1</w:t>
      </w:r>
      <w:r w:rsidRPr="0006468E">
        <w:rPr>
          <w:rFonts w:ascii="Arial" w:hAnsi="Arial" w:cs="Arial"/>
          <w:sz w:val="22"/>
          <w:szCs w:val="22"/>
        </w:rPr>
        <w:t xml:space="preserve"> </w:t>
      </w:r>
      <w:r w:rsidR="0054747B" w:rsidRPr="0006468E">
        <w:rPr>
          <w:rFonts w:ascii="Arial" w:hAnsi="Arial" w:cs="Arial"/>
          <w:sz w:val="22"/>
          <w:szCs w:val="22"/>
        </w:rPr>
        <w:t>December</w:t>
      </w:r>
      <w:r w:rsidRPr="0006468E">
        <w:rPr>
          <w:rFonts w:ascii="Arial" w:hAnsi="Arial" w:cs="Arial"/>
          <w:sz w:val="22"/>
          <w:szCs w:val="22"/>
        </w:rPr>
        <w:t xml:space="preserve"> </w:t>
      </w:r>
      <w:r w:rsidR="005970EB">
        <w:rPr>
          <w:rFonts w:ascii="Arial" w:hAnsi="Arial" w:cs="Arial"/>
          <w:sz w:val="22"/>
          <w:szCs w:val="22"/>
        </w:rPr>
        <w:t>2025</w:t>
      </w:r>
      <w:r w:rsidR="000E0CF4"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comprise the following:</w:t>
      </w:r>
    </w:p>
    <w:tbl>
      <w:tblPr>
        <w:tblW w:w="8730" w:type="dxa"/>
        <w:tblInd w:w="810" w:type="dxa"/>
        <w:tblLayout w:type="fixed"/>
        <w:tblLook w:val="04A0" w:firstRow="1" w:lastRow="0" w:firstColumn="1" w:lastColumn="0" w:noHBand="0" w:noVBand="1"/>
      </w:tblPr>
      <w:tblGrid>
        <w:gridCol w:w="2862"/>
        <w:gridCol w:w="18"/>
        <w:gridCol w:w="1530"/>
        <w:gridCol w:w="1530"/>
        <w:gridCol w:w="1440"/>
        <w:gridCol w:w="1350"/>
      </w:tblGrid>
      <w:tr w:rsidR="005B22AE" w:rsidRPr="0006468E" w14:paraId="0E1E68F3" w14:textId="77777777" w:rsidTr="005B22AE">
        <w:tc>
          <w:tcPr>
            <w:tcW w:w="2880" w:type="dxa"/>
            <w:gridSpan w:val="2"/>
          </w:tcPr>
          <w:p w14:paraId="6B8589ED" w14:textId="77777777" w:rsidR="005B22AE" w:rsidRPr="0006468E" w:rsidRDefault="005B22AE" w:rsidP="00C812F4">
            <w:pPr>
              <w:spacing w:line="320" w:lineRule="exact"/>
              <w:jc w:val="right"/>
              <w:rPr>
                <w:rFonts w:ascii="Arial" w:hAnsi="Arial" w:cs="Arial"/>
                <w:sz w:val="16"/>
                <w:szCs w:val="16"/>
              </w:rPr>
            </w:pPr>
          </w:p>
        </w:tc>
        <w:tc>
          <w:tcPr>
            <w:tcW w:w="5850" w:type="dxa"/>
            <w:gridSpan w:val="4"/>
            <w:hideMark/>
          </w:tcPr>
          <w:p w14:paraId="7A1B8DDE" w14:textId="632708B2" w:rsidR="005B22AE" w:rsidRPr="0006468E" w:rsidRDefault="005B22AE" w:rsidP="00C812F4">
            <w:pPr>
              <w:spacing w:line="320" w:lineRule="exact"/>
              <w:jc w:val="right"/>
              <w:rPr>
                <w:rFonts w:ascii="Arial" w:hAnsi="Arial" w:cs="Arial"/>
                <w:sz w:val="16"/>
                <w:szCs w:val="16"/>
              </w:rPr>
            </w:pPr>
            <w:r w:rsidRPr="0006468E">
              <w:rPr>
                <w:rFonts w:ascii="Arial" w:hAnsi="Arial" w:cs="Arial"/>
                <w:sz w:val="16"/>
                <w:szCs w:val="16"/>
              </w:rPr>
              <w:t>(Unit: Baht)</w:t>
            </w:r>
          </w:p>
        </w:tc>
      </w:tr>
      <w:tr w:rsidR="00272D88" w:rsidRPr="0006468E" w14:paraId="4AD10BB9" w14:textId="77777777" w:rsidTr="00D1363A">
        <w:tc>
          <w:tcPr>
            <w:tcW w:w="2862" w:type="dxa"/>
          </w:tcPr>
          <w:p w14:paraId="3FACE9F3" w14:textId="77777777" w:rsidR="008F470B" w:rsidRPr="0006468E" w:rsidRDefault="008F470B" w:rsidP="00C812F4">
            <w:pPr>
              <w:spacing w:line="320" w:lineRule="exact"/>
              <w:ind w:right="-14"/>
              <w:jc w:val="both"/>
              <w:rPr>
                <w:rFonts w:ascii="Arial" w:hAnsi="Arial" w:cs="Arial"/>
                <w:sz w:val="16"/>
                <w:szCs w:val="16"/>
              </w:rPr>
            </w:pPr>
          </w:p>
        </w:tc>
        <w:tc>
          <w:tcPr>
            <w:tcW w:w="3078" w:type="dxa"/>
            <w:gridSpan w:val="3"/>
          </w:tcPr>
          <w:p w14:paraId="6797E78A" w14:textId="265F289D"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90" w:type="dxa"/>
            <w:gridSpan w:val="2"/>
          </w:tcPr>
          <w:p w14:paraId="499A9849" w14:textId="7EF7BFD0" w:rsidR="008F470B" w:rsidRPr="0006468E" w:rsidRDefault="008F470B" w:rsidP="00C812F4">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 xml:space="preserve"> Separate financial statements</w:t>
            </w:r>
          </w:p>
        </w:tc>
      </w:tr>
      <w:tr w:rsidR="00272D88" w:rsidRPr="0006468E" w14:paraId="7FB61C65" w14:textId="77777777" w:rsidTr="00D1363A">
        <w:tc>
          <w:tcPr>
            <w:tcW w:w="2862" w:type="dxa"/>
          </w:tcPr>
          <w:p w14:paraId="13A22536" w14:textId="77777777" w:rsidR="008F470B" w:rsidRPr="0006468E" w:rsidRDefault="008F470B" w:rsidP="00C812F4">
            <w:pPr>
              <w:spacing w:line="320" w:lineRule="exact"/>
              <w:ind w:right="-14"/>
              <w:jc w:val="both"/>
              <w:rPr>
                <w:rFonts w:ascii="Arial" w:hAnsi="Arial" w:cs="Arial"/>
                <w:sz w:val="16"/>
                <w:szCs w:val="16"/>
              </w:rPr>
            </w:pPr>
          </w:p>
        </w:tc>
        <w:tc>
          <w:tcPr>
            <w:tcW w:w="1548" w:type="dxa"/>
            <w:gridSpan w:val="2"/>
          </w:tcPr>
          <w:p w14:paraId="7600A843" w14:textId="1473C4FA" w:rsidR="008F470B" w:rsidRPr="0006468E" w:rsidRDefault="005970EB" w:rsidP="00C812F4">
            <w:pPr>
              <w:pBdr>
                <w:bottom w:val="single" w:sz="6" w:space="1" w:color="auto"/>
              </w:pBdr>
              <w:spacing w:line="320" w:lineRule="exact"/>
              <w:jc w:val="center"/>
              <w:rPr>
                <w:rFonts w:ascii="Arial" w:hAnsi="Arial" w:cstheme="minorBidi"/>
                <w:sz w:val="16"/>
                <w:szCs w:val="16"/>
              </w:rPr>
            </w:pPr>
            <w:r>
              <w:rPr>
                <w:rFonts w:ascii="Arial" w:hAnsi="Arial" w:cstheme="minorBidi"/>
                <w:sz w:val="16"/>
                <w:szCs w:val="16"/>
              </w:rPr>
              <w:t>2025</w:t>
            </w:r>
          </w:p>
        </w:tc>
        <w:tc>
          <w:tcPr>
            <w:tcW w:w="1530" w:type="dxa"/>
            <w:vAlign w:val="bottom"/>
          </w:tcPr>
          <w:p w14:paraId="4E7A4AB4" w14:textId="4C3E90F3" w:rsidR="008F470B" w:rsidRPr="0006468E" w:rsidRDefault="000B44D1"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440" w:type="dxa"/>
          </w:tcPr>
          <w:p w14:paraId="4941E877" w14:textId="328ACB3F" w:rsidR="008F470B" w:rsidRPr="0006468E" w:rsidRDefault="005970EB"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vAlign w:val="bottom"/>
          </w:tcPr>
          <w:p w14:paraId="4490BD2C" w14:textId="4A7DE90F" w:rsidR="008F470B" w:rsidRPr="0006468E" w:rsidRDefault="000B44D1" w:rsidP="00C812F4">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r>
      <w:tr w:rsidR="004C06C2" w:rsidRPr="0006468E" w14:paraId="22F368EF" w14:textId="77777777" w:rsidTr="001603F7">
        <w:tc>
          <w:tcPr>
            <w:tcW w:w="2862" w:type="dxa"/>
            <w:hideMark/>
          </w:tcPr>
          <w:p w14:paraId="50BBA4ED" w14:textId="77777777" w:rsidR="004C06C2" w:rsidRPr="0006468E" w:rsidRDefault="004C06C2" w:rsidP="004C06C2">
            <w:pPr>
              <w:pStyle w:val="Heading3"/>
              <w:spacing w:before="0" w:after="0" w:line="320" w:lineRule="exact"/>
              <w:rPr>
                <w:rFonts w:ascii="Arial" w:hAnsi="Arial" w:cs="Arial"/>
                <w:b w:val="0"/>
                <w:bCs w:val="0"/>
                <w:sz w:val="16"/>
                <w:szCs w:val="16"/>
                <w:lang w:val="en-GB" w:eastAsia="en-US"/>
              </w:rPr>
            </w:pPr>
            <w:r w:rsidRPr="0006468E">
              <w:rPr>
                <w:rFonts w:ascii="Arial" w:hAnsi="Arial" w:cs="Arial"/>
                <w:b w:val="0"/>
                <w:bCs w:val="0"/>
                <w:sz w:val="16"/>
                <w:szCs w:val="16"/>
                <w:lang w:val="en-GB" w:eastAsia="en-US"/>
              </w:rPr>
              <w:t>Liabilities under lease agreements</w:t>
            </w:r>
          </w:p>
        </w:tc>
        <w:tc>
          <w:tcPr>
            <w:tcW w:w="1548" w:type="dxa"/>
            <w:gridSpan w:val="2"/>
          </w:tcPr>
          <w:p w14:paraId="42BFCDF7" w14:textId="2822508B" w:rsidR="004C06C2" w:rsidRPr="0006468E" w:rsidRDefault="0060563D" w:rsidP="004C06C2">
            <w:pPr>
              <w:tabs>
                <w:tab w:val="decimal" w:pos="1260"/>
              </w:tabs>
              <w:spacing w:line="320" w:lineRule="exact"/>
              <w:ind w:left="-18"/>
              <w:rPr>
                <w:rFonts w:ascii="Arial" w:hAnsi="Arial" w:cs="Arial"/>
                <w:sz w:val="16"/>
                <w:szCs w:val="16"/>
                <w:cs/>
              </w:rPr>
            </w:pPr>
            <w:r>
              <w:rPr>
                <w:rFonts w:ascii="Arial" w:hAnsi="Arial" w:cs="Arial"/>
                <w:sz w:val="16"/>
                <w:szCs w:val="16"/>
              </w:rPr>
              <w:t>3,647,7</w:t>
            </w:r>
            <w:r w:rsidR="0035367B">
              <w:rPr>
                <w:rFonts w:ascii="Arial" w:hAnsi="Arial" w:cs="Arial"/>
                <w:sz w:val="16"/>
                <w:szCs w:val="16"/>
              </w:rPr>
              <w:t>96,388</w:t>
            </w:r>
          </w:p>
        </w:tc>
        <w:tc>
          <w:tcPr>
            <w:tcW w:w="1530" w:type="dxa"/>
          </w:tcPr>
          <w:p w14:paraId="49B30771" w14:textId="1F77E18B" w:rsidR="004C06C2" w:rsidRPr="0006468E" w:rsidRDefault="004C06C2" w:rsidP="004C06C2">
            <w:pPr>
              <w:tabs>
                <w:tab w:val="decimal" w:pos="1260"/>
              </w:tabs>
              <w:spacing w:line="320" w:lineRule="exact"/>
              <w:ind w:left="-18"/>
              <w:rPr>
                <w:rFonts w:ascii="Arial" w:hAnsi="Arial" w:cs="Arial"/>
                <w:sz w:val="16"/>
                <w:szCs w:val="16"/>
                <w:cs/>
              </w:rPr>
            </w:pPr>
            <w:r w:rsidRPr="006E0B25">
              <w:rPr>
                <w:rFonts w:ascii="Arial" w:hAnsi="Arial" w:cs="Arial"/>
                <w:sz w:val="16"/>
                <w:szCs w:val="16"/>
              </w:rPr>
              <w:t>3,733,505,064</w:t>
            </w:r>
          </w:p>
        </w:tc>
        <w:tc>
          <w:tcPr>
            <w:tcW w:w="1440" w:type="dxa"/>
          </w:tcPr>
          <w:p w14:paraId="6E844C71" w14:textId="4A6E6985" w:rsidR="004C06C2" w:rsidRPr="0006468E" w:rsidRDefault="006C4B30" w:rsidP="004C06C2">
            <w:pPr>
              <w:tabs>
                <w:tab w:val="decimal" w:pos="1155"/>
              </w:tabs>
              <w:spacing w:line="320" w:lineRule="exact"/>
              <w:ind w:left="-18"/>
              <w:rPr>
                <w:rFonts w:ascii="Arial" w:hAnsi="Arial" w:cs="Arial"/>
                <w:sz w:val="16"/>
                <w:szCs w:val="16"/>
              </w:rPr>
            </w:pPr>
            <w:r>
              <w:rPr>
                <w:rFonts w:ascii="Arial" w:hAnsi="Arial" w:cs="Arial"/>
                <w:sz w:val="16"/>
                <w:szCs w:val="16"/>
              </w:rPr>
              <w:t>21,206,319</w:t>
            </w:r>
          </w:p>
        </w:tc>
        <w:tc>
          <w:tcPr>
            <w:tcW w:w="1350" w:type="dxa"/>
          </w:tcPr>
          <w:p w14:paraId="743150BD" w14:textId="3F668646" w:rsidR="004C06C2" w:rsidRPr="0006468E" w:rsidRDefault="004C06C2" w:rsidP="004C06C2">
            <w:pPr>
              <w:tabs>
                <w:tab w:val="decimal" w:pos="1065"/>
              </w:tabs>
              <w:spacing w:line="320" w:lineRule="exact"/>
              <w:ind w:left="-18"/>
              <w:rPr>
                <w:rFonts w:ascii="Arial" w:hAnsi="Arial" w:cs="Arial"/>
                <w:sz w:val="16"/>
                <w:szCs w:val="16"/>
              </w:rPr>
            </w:pPr>
            <w:r w:rsidRPr="006E0B25">
              <w:rPr>
                <w:rFonts w:ascii="Arial" w:hAnsi="Arial" w:cs="Arial"/>
                <w:sz w:val="16"/>
                <w:szCs w:val="16"/>
              </w:rPr>
              <w:t>23,395,308</w:t>
            </w:r>
          </w:p>
        </w:tc>
      </w:tr>
      <w:tr w:rsidR="004C06C2" w:rsidRPr="0006468E" w14:paraId="30D8D4D4" w14:textId="77777777" w:rsidTr="001603F7">
        <w:tc>
          <w:tcPr>
            <w:tcW w:w="2862" w:type="dxa"/>
            <w:hideMark/>
          </w:tcPr>
          <w:p w14:paraId="6F0D5F7B" w14:textId="77777777" w:rsidR="004C06C2" w:rsidRPr="0006468E" w:rsidRDefault="004C06C2" w:rsidP="004C06C2">
            <w:pPr>
              <w:pStyle w:val="Heading3"/>
              <w:tabs>
                <w:tab w:val="left" w:pos="522"/>
              </w:tabs>
              <w:spacing w:before="0" w:after="0" w:line="320" w:lineRule="exact"/>
              <w:rPr>
                <w:rFonts w:ascii="Arial" w:hAnsi="Arial" w:cs="Arial"/>
                <w:b w:val="0"/>
                <w:bCs w:val="0"/>
                <w:sz w:val="16"/>
                <w:szCs w:val="16"/>
                <w:lang w:val="en-US" w:eastAsia="en-US"/>
              </w:rPr>
            </w:pPr>
            <w:r w:rsidRPr="0006468E">
              <w:rPr>
                <w:rFonts w:ascii="Arial" w:hAnsi="Arial" w:cs="Arial"/>
                <w:b w:val="0"/>
                <w:bCs w:val="0"/>
                <w:sz w:val="16"/>
                <w:szCs w:val="16"/>
                <w:lang w:val="en-US" w:eastAsia="en-US"/>
              </w:rPr>
              <w:t>Less: Deferred interest expenses</w:t>
            </w:r>
          </w:p>
        </w:tc>
        <w:tc>
          <w:tcPr>
            <w:tcW w:w="1548" w:type="dxa"/>
            <w:gridSpan w:val="2"/>
          </w:tcPr>
          <w:p w14:paraId="1FCD5CE1" w14:textId="4AA2309F" w:rsidR="004C06C2" w:rsidRPr="0006468E" w:rsidRDefault="00536F9E" w:rsidP="004C06C2">
            <w:pPr>
              <w:pBdr>
                <w:bottom w:val="single" w:sz="4" w:space="1" w:color="auto"/>
              </w:pBdr>
              <w:tabs>
                <w:tab w:val="decimal" w:pos="1260"/>
              </w:tabs>
              <w:spacing w:line="320" w:lineRule="exact"/>
              <w:ind w:left="-18"/>
              <w:rPr>
                <w:rFonts w:ascii="Arial" w:hAnsi="Arial" w:cs="Arial"/>
                <w:sz w:val="16"/>
                <w:szCs w:val="16"/>
                <w:cs/>
              </w:rPr>
            </w:pPr>
            <w:r>
              <w:rPr>
                <w:rFonts w:ascii="Arial" w:hAnsi="Arial" w:cs="Arial"/>
                <w:sz w:val="16"/>
                <w:szCs w:val="16"/>
              </w:rPr>
              <w:t>(1,</w:t>
            </w:r>
            <w:r w:rsidR="002144CB">
              <w:rPr>
                <w:rFonts w:ascii="Arial" w:hAnsi="Arial" w:cs="Arial"/>
                <w:sz w:val="16"/>
                <w:szCs w:val="16"/>
              </w:rPr>
              <w:t>807,130,613)</w:t>
            </w:r>
          </w:p>
        </w:tc>
        <w:tc>
          <w:tcPr>
            <w:tcW w:w="1530" w:type="dxa"/>
          </w:tcPr>
          <w:p w14:paraId="6F14D689" w14:textId="05BAF53A" w:rsidR="004C06C2" w:rsidRPr="0006468E" w:rsidRDefault="004C06C2" w:rsidP="004C06C2">
            <w:pPr>
              <w:pBdr>
                <w:bottom w:val="single" w:sz="4" w:space="1" w:color="auto"/>
              </w:pBdr>
              <w:tabs>
                <w:tab w:val="decimal" w:pos="1260"/>
              </w:tabs>
              <w:spacing w:line="320" w:lineRule="exact"/>
              <w:ind w:left="-18"/>
              <w:rPr>
                <w:rFonts w:ascii="Arial" w:hAnsi="Arial" w:cs="Arial"/>
                <w:sz w:val="16"/>
                <w:szCs w:val="16"/>
                <w:cs/>
              </w:rPr>
            </w:pPr>
            <w:r w:rsidRPr="006E0B25">
              <w:rPr>
                <w:rFonts w:ascii="Arial" w:hAnsi="Arial" w:cs="Arial"/>
                <w:sz w:val="16"/>
                <w:szCs w:val="16"/>
              </w:rPr>
              <w:t>(1,915,070,018)</w:t>
            </w:r>
          </w:p>
        </w:tc>
        <w:tc>
          <w:tcPr>
            <w:tcW w:w="1440" w:type="dxa"/>
          </w:tcPr>
          <w:p w14:paraId="0DF84C5B" w14:textId="1417C190" w:rsidR="004C06C2" w:rsidRPr="0006468E" w:rsidRDefault="00CB2C3C" w:rsidP="004C06C2">
            <w:pPr>
              <w:pBdr>
                <w:bottom w:val="single" w:sz="4" w:space="1" w:color="auto"/>
              </w:pBdr>
              <w:tabs>
                <w:tab w:val="decimal" w:pos="1155"/>
              </w:tabs>
              <w:spacing w:line="320" w:lineRule="exact"/>
              <w:ind w:left="-18"/>
              <w:rPr>
                <w:rFonts w:ascii="Arial" w:hAnsi="Arial" w:cs="Arial"/>
                <w:sz w:val="16"/>
                <w:szCs w:val="16"/>
              </w:rPr>
            </w:pPr>
            <w:r>
              <w:rPr>
                <w:rFonts w:ascii="Arial" w:hAnsi="Arial" w:cs="Arial"/>
                <w:sz w:val="16"/>
                <w:szCs w:val="16"/>
              </w:rPr>
              <w:t>(1,597,956)</w:t>
            </w:r>
          </w:p>
        </w:tc>
        <w:tc>
          <w:tcPr>
            <w:tcW w:w="1350" w:type="dxa"/>
          </w:tcPr>
          <w:p w14:paraId="0D77327E" w14:textId="58E3BC87" w:rsidR="004C06C2" w:rsidRPr="0006468E" w:rsidRDefault="004C06C2" w:rsidP="004C06C2">
            <w:pPr>
              <w:pBdr>
                <w:bottom w:val="single" w:sz="4" w:space="1" w:color="auto"/>
              </w:pBdr>
              <w:tabs>
                <w:tab w:val="decimal" w:pos="1065"/>
              </w:tabs>
              <w:spacing w:line="320" w:lineRule="exact"/>
              <w:ind w:left="-18"/>
              <w:rPr>
                <w:rFonts w:ascii="Arial" w:hAnsi="Arial" w:cs="Arial"/>
                <w:sz w:val="16"/>
                <w:szCs w:val="16"/>
              </w:rPr>
            </w:pPr>
            <w:r w:rsidRPr="006E0B25">
              <w:rPr>
                <w:rFonts w:ascii="Arial" w:hAnsi="Arial" w:cs="Arial"/>
                <w:sz w:val="16"/>
                <w:szCs w:val="16"/>
              </w:rPr>
              <w:t>(1,680,230)</w:t>
            </w:r>
          </w:p>
        </w:tc>
      </w:tr>
      <w:tr w:rsidR="004C06C2" w:rsidRPr="0006468E" w14:paraId="332D7C38" w14:textId="77777777" w:rsidTr="001603F7">
        <w:tc>
          <w:tcPr>
            <w:tcW w:w="2862" w:type="dxa"/>
            <w:hideMark/>
          </w:tcPr>
          <w:p w14:paraId="0969A6AE" w14:textId="77777777" w:rsidR="004C06C2" w:rsidRPr="0006468E" w:rsidRDefault="004C06C2" w:rsidP="004C06C2">
            <w:pPr>
              <w:spacing w:line="320" w:lineRule="exact"/>
              <w:ind w:right="-108"/>
              <w:jc w:val="both"/>
              <w:rPr>
                <w:rFonts w:ascii="Arial" w:hAnsi="Arial" w:cs="Arial"/>
                <w:sz w:val="16"/>
                <w:szCs w:val="16"/>
              </w:rPr>
            </w:pPr>
            <w:r w:rsidRPr="0006468E">
              <w:rPr>
                <w:rFonts w:ascii="Arial" w:hAnsi="Arial" w:cs="Arial"/>
                <w:sz w:val="16"/>
                <w:szCs w:val="16"/>
              </w:rPr>
              <w:t>Total</w:t>
            </w:r>
          </w:p>
        </w:tc>
        <w:tc>
          <w:tcPr>
            <w:tcW w:w="1548" w:type="dxa"/>
            <w:gridSpan w:val="2"/>
          </w:tcPr>
          <w:p w14:paraId="77F50C27" w14:textId="5B91280B" w:rsidR="004C06C2" w:rsidRPr="0006468E" w:rsidRDefault="00E865C8" w:rsidP="004C06C2">
            <w:pPr>
              <w:tabs>
                <w:tab w:val="decimal" w:pos="1260"/>
              </w:tabs>
              <w:spacing w:line="320" w:lineRule="exact"/>
              <w:ind w:left="-18"/>
              <w:rPr>
                <w:rFonts w:ascii="Arial" w:hAnsi="Arial" w:cs="Arial"/>
                <w:sz w:val="16"/>
                <w:szCs w:val="16"/>
                <w:cs/>
              </w:rPr>
            </w:pPr>
            <w:r>
              <w:rPr>
                <w:rFonts w:ascii="Arial" w:hAnsi="Arial" w:cs="Arial"/>
                <w:sz w:val="16"/>
                <w:szCs w:val="16"/>
              </w:rPr>
              <w:t>1,840,665,775</w:t>
            </w:r>
          </w:p>
        </w:tc>
        <w:tc>
          <w:tcPr>
            <w:tcW w:w="1530" w:type="dxa"/>
          </w:tcPr>
          <w:p w14:paraId="352C16A3" w14:textId="71C64DE1" w:rsidR="004C06C2" w:rsidRPr="0006468E" w:rsidRDefault="004C06C2" w:rsidP="004C06C2">
            <w:pPr>
              <w:tabs>
                <w:tab w:val="decimal" w:pos="1260"/>
              </w:tabs>
              <w:spacing w:line="320" w:lineRule="exact"/>
              <w:ind w:left="-18"/>
              <w:rPr>
                <w:rFonts w:ascii="Arial" w:hAnsi="Arial" w:cs="Arial"/>
                <w:sz w:val="16"/>
                <w:szCs w:val="16"/>
                <w:cs/>
              </w:rPr>
            </w:pPr>
            <w:r w:rsidRPr="006E0B25">
              <w:rPr>
                <w:rFonts w:ascii="Arial" w:hAnsi="Arial" w:cs="Arial"/>
                <w:sz w:val="16"/>
                <w:szCs w:val="16"/>
              </w:rPr>
              <w:t>1,818,435,046</w:t>
            </w:r>
          </w:p>
        </w:tc>
        <w:tc>
          <w:tcPr>
            <w:tcW w:w="1440" w:type="dxa"/>
          </w:tcPr>
          <w:p w14:paraId="2EB94381" w14:textId="3968709A" w:rsidR="004C06C2" w:rsidRPr="0006468E" w:rsidRDefault="002B1C31" w:rsidP="004C06C2">
            <w:pPr>
              <w:tabs>
                <w:tab w:val="decimal" w:pos="1155"/>
              </w:tabs>
              <w:spacing w:line="320" w:lineRule="exact"/>
              <w:ind w:left="-18"/>
              <w:rPr>
                <w:rFonts w:ascii="Arial" w:hAnsi="Arial" w:cs="Arial"/>
                <w:sz w:val="16"/>
                <w:szCs w:val="16"/>
              </w:rPr>
            </w:pPr>
            <w:r>
              <w:rPr>
                <w:rFonts w:ascii="Arial" w:hAnsi="Arial" w:cs="Arial"/>
                <w:sz w:val="16"/>
                <w:szCs w:val="16"/>
              </w:rPr>
              <w:t>19,608,363</w:t>
            </w:r>
          </w:p>
        </w:tc>
        <w:tc>
          <w:tcPr>
            <w:tcW w:w="1350" w:type="dxa"/>
          </w:tcPr>
          <w:p w14:paraId="776D323E" w14:textId="0F1BF768" w:rsidR="004C06C2" w:rsidRPr="0006468E" w:rsidRDefault="004C06C2" w:rsidP="004C06C2">
            <w:pPr>
              <w:tabs>
                <w:tab w:val="decimal" w:pos="1065"/>
              </w:tabs>
              <w:spacing w:line="320" w:lineRule="exact"/>
              <w:ind w:left="-18"/>
              <w:rPr>
                <w:rFonts w:ascii="Arial" w:hAnsi="Arial" w:cs="Arial"/>
                <w:sz w:val="16"/>
                <w:szCs w:val="16"/>
              </w:rPr>
            </w:pPr>
            <w:r w:rsidRPr="006E0B25">
              <w:rPr>
                <w:rFonts w:ascii="Arial" w:hAnsi="Arial" w:cs="Arial"/>
                <w:sz w:val="16"/>
                <w:szCs w:val="16"/>
              </w:rPr>
              <w:t>21,715,078</w:t>
            </w:r>
          </w:p>
        </w:tc>
      </w:tr>
      <w:tr w:rsidR="004C06C2" w:rsidRPr="0006468E" w14:paraId="30CDA165" w14:textId="77777777" w:rsidTr="001603F7">
        <w:tc>
          <w:tcPr>
            <w:tcW w:w="2862" w:type="dxa"/>
            <w:hideMark/>
          </w:tcPr>
          <w:p w14:paraId="73034862" w14:textId="77777777" w:rsidR="004C06C2" w:rsidRPr="0006468E" w:rsidRDefault="004C06C2" w:rsidP="004C06C2">
            <w:pPr>
              <w:spacing w:line="320" w:lineRule="exact"/>
              <w:ind w:right="-108"/>
              <w:jc w:val="both"/>
              <w:rPr>
                <w:rFonts w:ascii="Arial" w:hAnsi="Arial" w:cs="Arial"/>
                <w:sz w:val="16"/>
                <w:szCs w:val="16"/>
              </w:rPr>
            </w:pPr>
            <w:r w:rsidRPr="0006468E">
              <w:rPr>
                <w:rFonts w:ascii="Arial" w:hAnsi="Arial" w:cs="Arial"/>
                <w:sz w:val="16"/>
                <w:szCs w:val="16"/>
              </w:rPr>
              <w:t>Less: Current portion</w:t>
            </w:r>
          </w:p>
        </w:tc>
        <w:tc>
          <w:tcPr>
            <w:tcW w:w="1548" w:type="dxa"/>
            <w:gridSpan w:val="2"/>
          </w:tcPr>
          <w:p w14:paraId="314B0727" w14:textId="50E4D921" w:rsidR="004C06C2" w:rsidRPr="0006468E" w:rsidRDefault="00286F32" w:rsidP="004C06C2">
            <w:pPr>
              <w:pBdr>
                <w:bottom w:val="single" w:sz="4" w:space="1" w:color="auto"/>
              </w:pBdr>
              <w:tabs>
                <w:tab w:val="decimal" w:pos="1260"/>
              </w:tabs>
              <w:spacing w:line="320" w:lineRule="exact"/>
              <w:ind w:left="-18"/>
              <w:rPr>
                <w:rFonts w:ascii="Arial" w:hAnsi="Arial" w:cs="Arial"/>
                <w:sz w:val="16"/>
                <w:szCs w:val="16"/>
              </w:rPr>
            </w:pPr>
            <w:r>
              <w:rPr>
                <w:rFonts w:ascii="Arial" w:hAnsi="Arial" w:cs="Arial"/>
                <w:sz w:val="16"/>
                <w:szCs w:val="16"/>
              </w:rPr>
              <w:t>(40,606,195)</w:t>
            </w:r>
          </w:p>
        </w:tc>
        <w:tc>
          <w:tcPr>
            <w:tcW w:w="1530" w:type="dxa"/>
          </w:tcPr>
          <w:p w14:paraId="5FFCC1D9" w14:textId="18D35FD1" w:rsidR="004C06C2" w:rsidRPr="0006468E" w:rsidRDefault="004C06C2" w:rsidP="004C06C2">
            <w:pPr>
              <w:pBdr>
                <w:bottom w:val="single" w:sz="4" w:space="1" w:color="auto"/>
              </w:pBdr>
              <w:tabs>
                <w:tab w:val="decimal" w:pos="1260"/>
              </w:tabs>
              <w:spacing w:line="320" w:lineRule="exact"/>
              <w:ind w:left="-18"/>
              <w:rPr>
                <w:rFonts w:ascii="Arial" w:hAnsi="Arial" w:cs="Arial"/>
                <w:sz w:val="16"/>
                <w:szCs w:val="16"/>
              </w:rPr>
            </w:pPr>
            <w:r w:rsidRPr="006E0B25">
              <w:rPr>
                <w:rFonts w:ascii="Arial" w:hAnsi="Arial" w:cs="Arial"/>
                <w:sz w:val="16"/>
                <w:szCs w:val="16"/>
              </w:rPr>
              <w:t>(45,323,141)</w:t>
            </w:r>
          </w:p>
        </w:tc>
        <w:tc>
          <w:tcPr>
            <w:tcW w:w="1440" w:type="dxa"/>
          </w:tcPr>
          <w:p w14:paraId="25B9CB7E" w14:textId="4C1635B0" w:rsidR="004C06C2" w:rsidRPr="0006468E" w:rsidRDefault="0054460D" w:rsidP="004C06C2">
            <w:pPr>
              <w:pBdr>
                <w:bottom w:val="single" w:sz="4" w:space="1" w:color="auto"/>
              </w:pBdr>
              <w:tabs>
                <w:tab w:val="decimal" w:pos="1155"/>
              </w:tabs>
              <w:spacing w:line="320" w:lineRule="exact"/>
              <w:ind w:left="-18"/>
              <w:rPr>
                <w:rFonts w:ascii="Arial" w:hAnsi="Arial" w:cs="Arial"/>
                <w:sz w:val="16"/>
                <w:szCs w:val="16"/>
              </w:rPr>
            </w:pPr>
            <w:r>
              <w:rPr>
                <w:rFonts w:ascii="Arial" w:hAnsi="Arial" w:cs="Arial"/>
                <w:sz w:val="16"/>
                <w:szCs w:val="16"/>
              </w:rPr>
              <w:t>(7,410</w:t>
            </w:r>
            <w:r w:rsidR="00432A30">
              <w:rPr>
                <w:rFonts w:ascii="Arial" w:hAnsi="Arial" w:cs="Arial"/>
                <w:sz w:val="16"/>
                <w:szCs w:val="16"/>
              </w:rPr>
              <w:t>,</w:t>
            </w:r>
            <w:r w:rsidR="00E83165">
              <w:rPr>
                <w:rFonts w:ascii="Arial" w:hAnsi="Arial" w:cs="Arial"/>
                <w:sz w:val="16"/>
                <w:szCs w:val="16"/>
              </w:rPr>
              <w:t>505</w:t>
            </w:r>
            <w:r>
              <w:rPr>
                <w:rFonts w:ascii="Arial" w:hAnsi="Arial" w:cs="Arial"/>
                <w:sz w:val="16"/>
                <w:szCs w:val="16"/>
              </w:rPr>
              <w:t>)</w:t>
            </w:r>
          </w:p>
        </w:tc>
        <w:tc>
          <w:tcPr>
            <w:tcW w:w="1350" w:type="dxa"/>
          </w:tcPr>
          <w:p w14:paraId="7EA5918C" w14:textId="7463340C" w:rsidR="004C06C2" w:rsidRPr="0006468E" w:rsidRDefault="004C06C2" w:rsidP="004C06C2">
            <w:pPr>
              <w:pBdr>
                <w:bottom w:val="single" w:sz="4" w:space="1" w:color="auto"/>
              </w:pBdr>
              <w:tabs>
                <w:tab w:val="decimal" w:pos="1065"/>
              </w:tabs>
              <w:spacing w:line="320" w:lineRule="exact"/>
              <w:ind w:left="-18"/>
              <w:rPr>
                <w:rFonts w:ascii="Arial" w:hAnsi="Arial" w:cs="Arial"/>
                <w:sz w:val="16"/>
                <w:szCs w:val="16"/>
              </w:rPr>
            </w:pPr>
            <w:r w:rsidRPr="006E0B25">
              <w:rPr>
                <w:rFonts w:ascii="Arial" w:hAnsi="Arial" w:cs="Arial"/>
                <w:sz w:val="16"/>
                <w:szCs w:val="16"/>
              </w:rPr>
              <w:t>(7,230,020)</w:t>
            </w:r>
          </w:p>
        </w:tc>
      </w:tr>
      <w:tr w:rsidR="004C06C2" w:rsidRPr="0006468E" w14:paraId="31D99E9A" w14:textId="77777777" w:rsidTr="001603F7">
        <w:tc>
          <w:tcPr>
            <w:tcW w:w="2862" w:type="dxa"/>
          </w:tcPr>
          <w:p w14:paraId="616B63AB" w14:textId="3B5E8DEA" w:rsidR="004C06C2" w:rsidRPr="0006468E" w:rsidRDefault="004C06C2" w:rsidP="004C06C2">
            <w:pPr>
              <w:spacing w:line="320" w:lineRule="exact"/>
              <w:ind w:left="293" w:right="-108" w:hanging="284"/>
              <w:rPr>
                <w:rFonts w:ascii="Arial" w:hAnsi="Arial" w:cs="Arial"/>
                <w:sz w:val="16"/>
                <w:szCs w:val="16"/>
              </w:rPr>
            </w:pPr>
            <w:r>
              <w:rPr>
                <w:rFonts w:ascii="Arial" w:hAnsi="Arial" w:cs="Arial"/>
                <w:sz w:val="16"/>
                <w:szCs w:val="16"/>
              </w:rPr>
              <w:t>Lease l</w:t>
            </w:r>
            <w:r w:rsidRPr="0006468E">
              <w:rPr>
                <w:rFonts w:ascii="Arial" w:hAnsi="Arial" w:cs="Arial"/>
                <w:sz w:val="16"/>
                <w:szCs w:val="16"/>
              </w:rPr>
              <w:t>iabilities - net of current portion</w:t>
            </w:r>
          </w:p>
        </w:tc>
        <w:tc>
          <w:tcPr>
            <w:tcW w:w="1548" w:type="dxa"/>
            <w:gridSpan w:val="2"/>
          </w:tcPr>
          <w:p w14:paraId="6FDB73A8" w14:textId="45E6CC78" w:rsidR="004C06C2" w:rsidRPr="0006468E" w:rsidRDefault="00286F32" w:rsidP="004C06C2">
            <w:pPr>
              <w:pBdr>
                <w:bottom w:val="double" w:sz="4" w:space="1" w:color="auto"/>
              </w:pBdr>
              <w:tabs>
                <w:tab w:val="decimal" w:pos="1260"/>
              </w:tabs>
              <w:spacing w:line="320" w:lineRule="exact"/>
              <w:rPr>
                <w:rFonts w:ascii="Arial" w:hAnsi="Arial" w:cs="Arial"/>
                <w:sz w:val="16"/>
                <w:szCs w:val="16"/>
              </w:rPr>
            </w:pPr>
            <w:r>
              <w:rPr>
                <w:rFonts w:ascii="Arial" w:hAnsi="Arial" w:cs="Arial"/>
                <w:sz w:val="16"/>
                <w:szCs w:val="16"/>
              </w:rPr>
              <w:t>1,800,059,580</w:t>
            </w:r>
          </w:p>
        </w:tc>
        <w:tc>
          <w:tcPr>
            <w:tcW w:w="1530" w:type="dxa"/>
          </w:tcPr>
          <w:p w14:paraId="50F0DA62" w14:textId="72632162" w:rsidR="004C06C2" w:rsidRPr="0006468E" w:rsidRDefault="004C06C2" w:rsidP="004C06C2">
            <w:pPr>
              <w:pBdr>
                <w:bottom w:val="double" w:sz="4" w:space="1" w:color="auto"/>
              </w:pBdr>
              <w:tabs>
                <w:tab w:val="decimal" w:pos="1260"/>
              </w:tabs>
              <w:spacing w:line="320" w:lineRule="exact"/>
              <w:rPr>
                <w:rFonts w:ascii="Arial" w:hAnsi="Arial" w:cs="Arial"/>
                <w:sz w:val="16"/>
                <w:szCs w:val="16"/>
              </w:rPr>
            </w:pPr>
            <w:r w:rsidRPr="00E54632">
              <w:rPr>
                <w:rFonts w:ascii="Arial" w:hAnsi="Arial" w:cs="Arial"/>
                <w:sz w:val="16"/>
                <w:szCs w:val="16"/>
              </w:rPr>
              <w:t>1,773,111,905</w:t>
            </w:r>
          </w:p>
        </w:tc>
        <w:tc>
          <w:tcPr>
            <w:tcW w:w="1440" w:type="dxa"/>
          </w:tcPr>
          <w:p w14:paraId="42F6C03C" w14:textId="1E954EA0" w:rsidR="004C06C2" w:rsidRPr="0006468E" w:rsidRDefault="00E83165" w:rsidP="004C06C2">
            <w:pPr>
              <w:pBdr>
                <w:bottom w:val="double" w:sz="4" w:space="1" w:color="auto"/>
              </w:pBdr>
              <w:tabs>
                <w:tab w:val="decimal" w:pos="1155"/>
              </w:tabs>
              <w:spacing w:line="320" w:lineRule="exact"/>
              <w:rPr>
                <w:rFonts w:ascii="Arial" w:hAnsi="Arial" w:cs="Arial"/>
                <w:sz w:val="16"/>
                <w:szCs w:val="16"/>
              </w:rPr>
            </w:pPr>
            <w:r>
              <w:rPr>
                <w:rFonts w:ascii="Arial" w:hAnsi="Arial" w:cs="Arial"/>
                <w:sz w:val="16"/>
                <w:szCs w:val="16"/>
              </w:rPr>
              <w:t>12,197,858</w:t>
            </w:r>
          </w:p>
        </w:tc>
        <w:tc>
          <w:tcPr>
            <w:tcW w:w="1350" w:type="dxa"/>
          </w:tcPr>
          <w:p w14:paraId="0F39A773" w14:textId="0D5A32C1" w:rsidR="004C06C2" w:rsidRPr="0006468E" w:rsidRDefault="004C06C2" w:rsidP="004C06C2">
            <w:pPr>
              <w:pBdr>
                <w:bottom w:val="double" w:sz="4" w:space="1" w:color="auto"/>
              </w:pBdr>
              <w:tabs>
                <w:tab w:val="decimal" w:pos="1065"/>
              </w:tabs>
              <w:spacing w:line="320" w:lineRule="exact"/>
              <w:rPr>
                <w:rFonts w:ascii="Arial" w:hAnsi="Arial" w:cs="Arial"/>
                <w:sz w:val="16"/>
                <w:szCs w:val="16"/>
              </w:rPr>
            </w:pPr>
            <w:r w:rsidRPr="009060A0">
              <w:rPr>
                <w:rFonts w:ascii="Arial" w:hAnsi="Arial" w:cs="Arial"/>
                <w:sz w:val="16"/>
                <w:szCs w:val="16"/>
              </w:rPr>
              <w:t>14,485,058</w:t>
            </w:r>
          </w:p>
        </w:tc>
      </w:tr>
    </w:tbl>
    <w:p w14:paraId="684235CA" w14:textId="33D79AC4" w:rsidR="00882E13" w:rsidRPr="0006468E" w:rsidRDefault="00882E13" w:rsidP="005B22AE">
      <w:pPr>
        <w:pStyle w:val="BodyTextIndent2"/>
        <w:spacing w:before="120" w:line="380" w:lineRule="exact"/>
        <w:ind w:left="900"/>
        <w:jc w:val="thaiDistribute"/>
        <w:rPr>
          <w:rFonts w:ascii="Arial" w:hAnsi="Arial" w:cs="Arial"/>
          <w:sz w:val="22"/>
          <w:szCs w:val="22"/>
        </w:rPr>
      </w:pPr>
      <w:r w:rsidRPr="0006468E">
        <w:rPr>
          <w:rFonts w:ascii="Arial" w:hAnsi="Arial" w:cs="Arial"/>
          <w:sz w:val="22"/>
          <w:szCs w:val="22"/>
        </w:rPr>
        <w:t xml:space="preserve">On 8 April 2022, the subsidiary entered into a land lease agreement for a period of </w:t>
      </w:r>
      <w:r w:rsidR="00A61984">
        <w:rPr>
          <w:rFonts w:ascii="Arial" w:hAnsi="Arial" w:cs="Arial"/>
          <w:sz w:val="22"/>
          <w:szCs w:val="22"/>
        </w:rPr>
        <w:t xml:space="preserve">                      </w:t>
      </w:r>
      <w:r w:rsidRPr="0006468E">
        <w:rPr>
          <w:rFonts w:ascii="Arial" w:hAnsi="Arial" w:cs="Arial"/>
          <w:sz w:val="22"/>
          <w:szCs w:val="22"/>
        </w:rPr>
        <w:t>20 years from 1 August 2023 to 31 July 2043. The subsidiary has already paid the</w:t>
      </w:r>
      <w:r w:rsidRPr="0006468E">
        <w:rPr>
          <w:rFonts w:ascii="Arial" w:hAnsi="Arial" w:hint="cs"/>
          <w:sz w:val="22"/>
          <w:szCs w:val="22"/>
          <w:cs/>
        </w:rPr>
        <w:t xml:space="preserve"> </w:t>
      </w:r>
      <w:r w:rsidRPr="0006468E">
        <w:rPr>
          <w:rFonts w:ascii="Arial" w:hAnsi="Arial" w:cs="Arial"/>
          <w:sz w:val="22"/>
          <w:szCs w:val="22"/>
        </w:rPr>
        <w:t xml:space="preserve">advance rental in April 2022 and August 2022 and under which the subsidiary is required to pay annual rental as stipulated in the lease agreement starting from 5 August 2023 over </w:t>
      </w:r>
      <w:r w:rsidR="00A61984">
        <w:rPr>
          <w:rFonts w:ascii="Arial" w:hAnsi="Arial" w:cs="Arial"/>
          <w:sz w:val="22"/>
          <w:szCs w:val="22"/>
        </w:rPr>
        <w:t xml:space="preserve">                    </w:t>
      </w:r>
      <w:r w:rsidRPr="0006468E">
        <w:rPr>
          <w:rFonts w:ascii="Arial" w:hAnsi="Arial" w:cs="Arial"/>
          <w:sz w:val="22"/>
          <w:szCs w:val="22"/>
        </w:rPr>
        <w:t xml:space="preserve">20 years. There is also the option for the lessee to extend the lease term for another </w:t>
      </w:r>
      <w:r w:rsidR="00A61984">
        <w:rPr>
          <w:rFonts w:ascii="Arial" w:hAnsi="Arial" w:cs="Arial"/>
          <w:sz w:val="22"/>
          <w:szCs w:val="22"/>
        </w:rPr>
        <w:t xml:space="preserve">                  </w:t>
      </w:r>
      <w:r w:rsidRPr="0006468E">
        <w:rPr>
          <w:rFonts w:ascii="Arial" w:hAnsi="Arial" w:cs="Arial"/>
          <w:sz w:val="22"/>
          <w:szCs w:val="22"/>
        </w:rPr>
        <w:t>10 years from the expiration of the lease term under this agreement.</w:t>
      </w:r>
    </w:p>
    <w:p w14:paraId="5F5B29F3" w14:textId="4425A76D" w:rsidR="006177B8" w:rsidRDefault="006177B8" w:rsidP="00495105">
      <w:pPr>
        <w:spacing w:before="240" w:after="120" w:line="300" w:lineRule="exact"/>
        <w:ind w:left="900" w:right="-101" w:hanging="900"/>
        <w:rPr>
          <w:rFonts w:ascii="Arial" w:hAnsi="Arial" w:cs="Arial"/>
          <w:sz w:val="22"/>
          <w:szCs w:val="22"/>
        </w:rPr>
      </w:pPr>
      <w:r w:rsidRPr="0006468E">
        <w:rPr>
          <w:rFonts w:ascii="Arial" w:hAnsi="Arial" w:cs="Arial"/>
          <w:sz w:val="22"/>
          <w:szCs w:val="22"/>
        </w:rPr>
        <w:tab/>
        <w:t xml:space="preserve">A maturity analysis of lease payments is disclosed in Note </w:t>
      </w:r>
      <w:r w:rsidR="000A40DB">
        <w:rPr>
          <w:rFonts w:ascii="Arial" w:hAnsi="Arial" w:cs="Arial"/>
          <w:sz w:val="22"/>
          <w:szCs w:val="22"/>
        </w:rPr>
        <w:t>47.1</w:t>
      </w:r>
      <w:r w:rsidRPr="0006468E">
        <w:rPr>
          <w:rFonts w:ascii="Arial" w:hAnsi="Arial" w:cs="Arial"/>
          <w:sz w:val="22"/>
          <w:szCs w:val="22"/>
        </w:rPr>
        <w:t xml:space="preserve"> under the liquidity risk.</w:t>
      </w:r>
    </w:p>
    <w:p w14:paraId="476528BE" w14:textId="710F47C6" w:rsidR="006177B8" w:rsidRPr="0006468E" w:rsidRDefault="006177B8" w:rsidP="006177B8">
      <w:pPr>
        <w:pStyle w:val="ListParagraph"/>
        <w:numPr>
          <w:ilvl w:val="0"/>
          <w:numId w:val="11"/>
        </w:numPr>
        <w:spacing w:before="120" w:after="120" w:line="380" w:lineRule="exact"/>
        <w:ind w:left="907" w:hanging="367"/>
        <w:jc w:val="thaiDistribute"/>
        <w:textAlignment w:val="auto"/>
        <w:rPr>
          <w:rFonts w:ascii="Arial" w:hAnsi="Arial" w:cs="Arial"/>
          <w:b/>
          <w:bCs/>
          <w:sz w:val="22"/>
          <w:szCs w:val="22"/>
        </w:rPr>
      </w:pPr>
      <w:r w:rsidRPr="0006468E">
        <w:rPr>
          <w:rFonts w:ascii="Arial" w:hAnsi="Arial" w:cs="Arial"/>
          <w:b/>
          <w:bCs/>
          <w:sz w:val="22"/>
          <w:szCs w:val="28"/>
        </w:rPr>
        <w:t>Expenses relating to leases that are recognised in profit or loss</w:t>
      </w:r>
    </w:p>
    <w:tbl>
      <w:tblPr>
        <w:tblW w:w="8748" w:type="dxa"/>
        <w:tblInd w:w="810" w:type="dxa"/>
        <w:tblLayout w:type="fixed"/>
        <w:tblLook w:val="04A0" w:firstRow="1" w:lastRow="0" w:firstColumn="1" w:lastColumn="0" w:noHBand="0" w:noVBand="1"/>
      </w:tblPr>
      <w:tblGrid>
        <w:gridCol w:w="3870"/>
        <w:gridCol w:w="1219"/>
        <w:gridCol w:w="1220"/>
        <w:gridCol w:w="1219"/>
        <w:gridCol w:w="1220"/>
      </w:tblGrid>
      <w:tr w:rsidR="005B22AE" w:rsidRPr="0006468E" w14:paraId="2C577EB8" w14:textId="77777777" w:rsidTr="00B1630F">
        <w:tc>
          <w:tcPr>
            <w:tcW w:w="3870" w:type="dxa"/>
          </w:tcPr>
          <w:p w14:paraId="0D0E67CE" w14:textId="77777777" w:rsidR="005B22AE" w:rsidRPr="0006468E" w:rsidRDefault="005B22AE" w:rsidP="004B5934">
            <w:pPr>
              <w:spacing w:line="380" w:lineRule="exact"/>
              <w:jc w:val="right"/>
              <w:rPr>
                <w:rFonts w:ascii="Arial" w:hAnsi="Arial" w:cs="Arial"/>
                <w:sz w:val="18"/>
                <w:szCs w:val="18"/>
              </w:rPr>
            </w:pPr>
          </w:p>
        </w:tc>
        <w:tc>
          <w:tcPr>
            <w:tcW w:w="4878" w:type="dxa"/>
            <w:gridSpan w:val="4"/>
            <w:hideMark/>
          </w:tcPr>
          <w:p w14:paraId="7CB0F943" w14:textId="182FC826" w:rsidR="005B22AE" w:rsidRPr="0006468E" w:rsidRDefault="005B22AE" w:rsidP="004B5934">
            <w:pPr>
              <w:spacing w:line="380" w:lineRule="exact"/>
              <w:jc w:val="right"/>
              <w:rPr>
                <w:rFonts w:ascii="Arial" w:hAnsi="Arial" w:cs="Arial"/>
                <w:sz w:val="18"/>
                <w:szCs w:val="18"/>
              </w:rPr>
            </w:pPr>
            <w:r w:rsidRPr="0006468E">
              <w:rPr>
                <w:rFonts w:ascii="Arial" w:hAnsi="Arial" w:cs="Arial"/>
                <w:sz w:val="18"/>
                <w:szCs w:val="18"/>
              </w:rPr>
              <w:t>(Unit: Thousand Baht)</w:t>
            </w:r>
          </w:p>
        </w:tc>
      </w:tr>
      <w:tr w:rsidR="00272D88" w:rsidRPr="0006468E" w14:paraId="7E0B1B1E" w14:textId="77777777" w:rsidTr="00B1630F">
        <w:tc>
          <w:tcPr>
            <w:tcW w:w="3870" w:type="dxa"/>
          </w:tcPr>
          <w:p w14:paraId="33A52A97" w14:textId="77777777" w:rsidR="00BC670B" w:rsidRPr="0006468E" w:rsidRDefault="00BC670B" w:rsidP="004B5934">
            <w:pPr>
              <w:spacing w:line="380" w:lineRule="exact"/>
              <w:ind w:right="-14"/>
              <w:jc w:val="both"/>
              <w:rPr>
                <w:rFonts w:ascii="Arial" w:hAnsi="Arial" w:cs="Arial"/>
                <w:sz w:val="18"/>
                <w:szCs w:val="18"/>
              </w:rPr>
            </w:pPr>
          </w:p>
        </w:tc>
        <w:tc>
          <w:tcPr>
            <w:tcW w:w="2439" w:type="dxa"/>
            <w:gridSpan w:val="2"/>
          </w:tcPr>
          <w:p w14:paraId="625FC336" w14:textId="18D8EE0E" w:rsidR="00BC670B" w:rsidRPr="0006468E" w:rsidRDefault="00BC670B" w:rsidP="004B5934">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Consolidated</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c>
          <w:tcPr>
            <w:tcW w:w="2439" w:type="dxa"/>
            <w:gridSpan w:val="2"/>
          </w:tcPr>
          <w:p w14:paraId="0ED0DF16" w14:textId="6AF862A1" w:rsidR="00BC670B" w:rsidRPr="0006468E" w:rsidRDefault="00BC670B" w:rsidP="004B5934">
            <w:pPr>
              <w:pBdr>
                <w:bottom w:val="single" w:sz="6" w:space="1" w:color="auto"/>
              </w:pBdr>
              <w:spacing w:line="380" w:lineRule="exact"/>
              <w:jc w:val="center"/>
              <w:rPr>
                <w:rFonts w:ascii="Arial" w:hAnsi="Arial" w:cs="Arial"/>
                <w:sz w:val="18"/>
                <w:szCs w:val="18"/>
              </w:rPr>
            </w:pPr>
            <w:r w:rsidRPr="0006468E">
              <w:rPr>
                <w:rFonts w:ascii="Arial" w:hAnsi="Arial" w:cs="Arial"/>
                <w:sz w:val="18"/>
                <w:szCs w:val="18"/>
              </w:rPr>
              <w:t xml:space="preserve"> Separate</w:t>
            </w:r>
            <w:r w:rsidR="00D1363A" w:rsidRPr="0006468E">
              <w:rPr>
                <w:rFonts w:ascii="Arial" w:hAnsi="Arial" w:cs="Arial"/>
                <w:sz w:val="18"/>
                <w:szCs w:val="18"/>
              </w:rPr>
              <w:t xml:space="preserve">                     </w:t>
            </w:r>
            <w:r w:rsidRPr="0006468E">
              <w:rPr>
                <w:rFonts w:ascii="Arial" w:hAnsi="Arial" w:cs="Arial"/>
                <w:sz w:val="18"/>
                <w:szCs w:val="18"/>
              </w:rPr>
              <w:t xml:space="preserve"> financial statements</w:t>
            </w:r>
          </w:p>
        </w:tc>
      </w:tr>
      <w:tr w:rsidR="00272D88" w:rsidRPr="006E0B25" w14:paraId="098B9027" w14:textId="77777777" w:rsidTr="00B1630F">
        <w:tc>
          <w:tcPr>
            <w:tcW w:w="3870" w:type="dxa"/>
          </w:tcPr>
          <w:p w14:paraId="0B1C3CB9" w14:textId="3E127BE0" w:rsidR="00BC670B" w:rsidRPr="0006468E" w:rsidRDefault="00BC670B" w:rsidP="004B5934">
            <w:pPr>
              <w:spacing w:line="380" w:lineRule="exact"/>
              <w:ind w:right="-14"/>
              <w:jc w:val="both"/>
              <w:rPr>
                <w:rFonts w:ascii="Arial" w:hAnsi="Arial" w:cs="Arial"/>
                <w:sz w:val="18"/>
                <w:szCs w:val="18"/>
              </w:rPr>
            </w:pPr>
          </w:p>
        </w:tc>
        <w:tc>
          <w:tcPr>
            <w:tcW w:w="1219" w:type="dxa"/>
          </w:tcPr>
          <w:p w14:paraId="55522B32" w14:textId="5B2D4C3A" w:rsidR="00BC670B" w:rsidRPr="0006468E" w:rsidRDefault="005970EB" w:rsidP="004B5934">
            <w:pPr>
              <w:pBdr>
                <w:bottom w:val="single" w:sz="6" w:space="1" w:color="auto"/>
              </w:pBdr>
              <w:spacing w:line="380" w:lineRule="exact"/>
              <w:jc w:val="center"/>
              <w:rPr>
                <w:rFonts w:ascii="Arial" w:hAnsi="Arial" w:cstheme="minorBidi"/>
                <w:sz w:val="18"/>
                <w:szCs w:val="18"/>
              </w:rPr>
            </w:pPr>
            <w:r>
              <w:rPr>
                <w:rFonts w:ascii="Arial" w:hAnsi="Arial" w:cstheme="minorBidi"/>
                <w:sz w:val="18"/>
                <w:szCs w:val="18"/>
              </w:rPr>
              <w:t>2025</w:t>
            </w:r>
          </w:p>
        </w:tc>
        <w:tc>
          <w:tcPr>
            <w:tcW w:w="1220" w:type="dxa"/>
            <w:vAlign w:val="bottom"/>
          </w:tcPr>
          <w:p w14:paraId="4C4FFA86" w14:textId="78A0723B" w:rsidR="00BC670B" w:rsidRPr="0006468E" w:rsidRDefault="000B44D1"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c>
          <w:tcPr>
            <w:tcW w:w="1219" w:type="dxa"/>
          </w:tcPr>
          <w:p w14:paraId="334ACCF5" w14:textId="619B79C3" w:rsidR="00BC670B" w:rsidRPr="0006468E" w:rsidRDefault="005970EB"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2025</w:t>
            </w:r>
          </w:p>
        </w:tc>
        <w:tc>
          <w:tcPr>
            <w:tcW w:w="1220" w:type="dxa"/>
            <w:vAlign w:val="bottom"/>
          </w:tcPr>
          <w:p w14:paraId="57A5AA85" w14:textId="650B5F73" w:rsidR="00BC670B" w:rsidRPr="0006468E" w:rsidRDefault="000B44D1" w:rsidP="004B5934">
            <w:pPr>
              <w:pBdr>
                <w:bottom w:val="single" w:sz="6" w:space="1" w:color="auto"/>
              </w:pBdr>
              <w:spacing w:line="380" w:lineRule="exact"/>
              <w:jc w:val="center"/>
              <w:rPr>
                <w:rFonts w:ascii="Arial" w:hAnsi="Arial" w:cs="Arial"/>
                <w:sz w:val="18"/>
                <w:szCs w:val="18"/>
              </w:rPr>
            </w:pPr>
            <w:r>
              <w:rPr>
                <w:rFonts w:ascii="Arial" w:hAnsi="Arial" w:cs="Arial"/>
                <w:sz w:val="18"/>
                <w:szCs w:val="18"/>
              </w:rPr>
              <w:t>2024</w:t>
            </w:r>
          </w:p>
        </w:tc>
      </w:tr>
      <w:tr w:rsidR="004C06C2" w:rsidRPr="006E0B25" w14:paraId="17F81283" w14:textId="77777777" w:rsidTr="00B1630F">
        <w:tc>
          <w:tcPr>
            <w:tcW w:w="3870" w:type="dxa"/>
          </w:tcPr>
          <w:p w14:paraId="4A25E7DB" w14:textId="2DB259CA" w:rsidR="004C06C2" w:rsidRPr="0006468E" w:rsidRDefault="004C06C2" w:rsidP="004C06C2">
            <w:pPr>
              <w:spacing w:line="380" w:lineRule="exact"/>
              <w:ind w:left="293" w:right="-108" w:hanging="284"/>
              <w:rPr>
                <w:rFonts w:ascii="Arial" w:eastAsia="Calibri" w:hAnsi="Arial" w:cs="Arial"/>
                <w:sz w:val="18"/>
                <w:szCs w:val="18"/>
              </w:rPr>
            </w:pPr>
            <w:r w:rsidRPr="0006468E">
              <w:rPr>
                <w:rFonts w:ascii="Arial" w:eastAsia="Calibri" w:hAnsi="Arial" w:cs="Arial"/>
                <w:sz w:val="18"/>
                <w:szCs w:val="18"/>
              </w:rPr>
              <w:t>Depreciation of right-of-use assets</w:t>
            </w:r>
          </w:p>
        </w:tc>
        <w:tc>
          <w:tcPr>
            <w:tcW w:w="1219" w:type="dxa"/>
          </w:tcPr>
          <w:p w14:paraId="2B3CA589" w14:textId="1836BD0E" w:rsidR="004C06C2" w:rsidRPr="0006468E" w:rsidRDefault="00334FAD" w:rsidP="004C06C2">
            <w:pPr>
              <w:tabs>
                <w:tab w:val="decimal" w:pos="975"/>
              </w:tabs>
              <w:spacing w:line="380" w:lineRule="exact"/>
              <w:ind w:left="-18"/>
              <w:rPr>
                <w:rFonts w:ascii="Arial" w:hAnsi="Arial" w:cs="Arial"/>
                <w:sz w:val="18"/>
                <w:szCs w:val="18"/>
                <w:cs/>
              </w:rPr>
            </w:pPr>
            <w:r>
              <w:rPr>
                <w:rFonts w:ascii="Arial" w:hAnsi="Arial" w:cs="Arial"/>
                <w:sz w:val="18"/>
                <w:szCs w:val="18"/>
              </w:rPr>
              <w:t>997</w:t>
            </w:r>
            <w:r w:rsidR="00AC14F6">
              <w:rPr>
                <w:rFonts w:ascii="Arial" w:hAnsi="Arial" w:cs="Arial"/>
                <w:sz w:val="18"/>
                <w:szCs w:val="18"/>
              </w:rPr>
              <w:t>,</w:t>
            </w:r>
            <w:r>
              <w:rPr>
                <w:rFonts w:ascii="Arial" w:hAnsi="Arial" w:cs="Arial"/>
                <w:sz w:val="18"/>
                <w:szCs w:val="18"/>
              </w:rPr>
              <w:t>443</w:t>
            </w:r>
          </w:p>
        </w:tc>
        <w:tc>
          <w:tcPr>
            <w:tcW w:w="1220" w:type="dxa"/>
          </w:tcPr>
          <w:p w14:paraId="50A73E9A" w14:textId="23DF125D" w:rsidR="004C06C2" w:rsidRPr="0006468E" w:rsidRDefault="004C06C2" w:rsidP="004C06C2">
            <w:pPr>
              <w:tabs>
                <w:tab w:val="decimal" w:pos="975"/>
              </w:tabs>
              <w:spacing w:line="380" w:lineRule="exact"/>
              <w:ind w:left="-18"/>
              <w:rPr>
                <w:rFonts w:ascii="Arial" w:hAnsi="Arial" w:cs="Arial"/>
                <w:sz w:val="18"/>
                <w:szCs w:val="18"/>
                <w:cs/>
              </w:rPr>
            </w:pPr>
            <w:r w:rsidRPr="006E0B25">
              <w:rPr>
                <w:rFonts w:ascii="Arial" w:hAnsi="Arial" w:cs="Arial"/>
                <w:sz w:val="18"/>
                <w:szCs w:val="18"/>
                <w:lang w:val="en-GB"/>
              </w:rPr>
              <w:t>964,105</w:t>
            </w:r>
          </w:p>
        </w:tc>
        <w:tc>
          <w:tcPr>
            <w:tcW w:w="1219" w:type="dxa"/>
          </w:tcPr>
          <w:p w14:paraId="3B197EE0" w14:textId="616C876C" w:rsidR="004C06C2" w:rsidRPr="0006468E" w:rsidRDefault="00BA6831" w:rsidP="004C06C2">
            <w:pPr>
              <w:tabs>
                <w:tab w:val="decimal" w:pos="975"/>
              </w:tabs>
              <w:spacing w:line="380" w:lineRule="exact"/>
              <w:ind w:left="-18"/>
              <w:rPr>
                <w:rFonts w:ascii="Arial" w:hAnsi="Arial" w:cs="Arial"/>
                <w:sz w:val="18"/>
                <w:szCs w:val="18"/>
              </w:rPr>
            </w:pPr>
            <w:r>
              <w:rPr>
                <w:rFonts w:ascii="Arial" w:hAnsi="Arial" w:cs="Arial"/>
                <w:sz w:val="18"/>
                <w:szCs w:val="18"/>
              </w:rPr>
              <w:t>686,755</w:t>
            </w:r>
          </w:p>
        </w:tc>
        <w:tc>
          <w:tcPr>
            <w:tcW w:w="1220" w:type="dxa"/>
          </w:tcPr>
          <w:p w14:paraId="5C25248D" w14:textId="2CD4478D" w:rsidR="004C06C2" w:rsidRPr="0006468E" w:rsidRDefault="004C06C2" w:rsidP="004C06C2">
            <w:pPr>
              <w:tabs>
                <w:tab w:val="decimal" w:pos="975"/>
              </w:tabs>
              <w:spacing w:line="380" w:lineRule="exact"/>
              <w:ind w:left="-18"/>
              <w:rPr>
                <w:rFonts w:ascii="Arial" w:hAnsi="Arial" w:cs="Arial"/>
                <w:sz w:val="18"/>
                <w:szCs w:val="18"/>
              </w:rPr>
            </w:pPr>
            <w:r w:rsidRPr="006E0B25">
              <w:rPr>
                <w:rFonts w:ascii="Arial" w:hAnsi="Arial" w:cs="Arial"/>
                <w:sz w:val="18"/>
                <w:szCs w:val="18"/>
                <w:lang w:val="en-GB"/>
              </w:rPr>
              <w:t>710,691</w:t>
            </w:r>
          </w:p>
        </w:tc>
      </w:tr>
      <w:tr w:rsidR="004C06C2" w:rsidRPr="006E0B25" w14:paraId="405407EA" w14:textId="77777777" w:rsidTr="00B1630F">
        <w:tc>
          <w:tcPr>
            <w:tcW w:w="3870" w:type="dxa"/>
          </w:tcPr>
          <w:p w14:paraId="22EAE48A" w14:textId="357E5E60" w:rsidR="004C06C2" w:rsidRPr="0006468E" w:rsidRDefault="004C06C2" w:rsidP="004C06C2">
            <w:pPr>
              <w:pStyle w:val="Heading3"/>
              <w:tabs>
                <w:tab w:val="left" w:pos="522"/>
              </w:tabs>
              <w:spacing w:before="0" w:after="0" w:line="380" w:lineRule="exact"/>
              <w:rPr>
                <w:rFonts w:ascii="Arial" w:hAnsi="Arial" w:cs="Arial"/>
                <w:b w:val="0"/>
                <w:bCs w:val="0"/>
                <w:sz w:val="18"/>
                <w:szCs w:val="18"/>
                <w:lang w:val="en-US" w:eastAsia="en-US"/>
              </w:rPr>
            </w:pPr>
            <w:r w:rsidRPr="0006468E">
              <w:rPr>
                <w:rFonts w:ascii="Arial" w:eastAsia="Calibri" w:hAnsi="Arial" w:cs="Arial"/>
                <w:b w:val="0"/>
                <w:bCs w:val="0"/>
                <w:sz w:val="18"/>
                <w:szCs w:val="18"/>
              </w:rPr>
              <w:t>Interest expense on lease liabilities</w:t>
            </w:r>
          </w:p>
        </w:tc>
        <w:tc>
          <w:tcPr>
            <w:tcW w:w="1219" w:type="dxa"/>
          </w:tcPr>
          <w:p w14:paraId="284E3769" w14:textId="5E6C9C12" w:rsidR="004C06C2" w:rsidRPr="006263D4" w:rsidRDefault="00AC14F6" w:rsidP="004C06C2">
            <w:pPr>
              <w:tabs>
                <w:tab w:val="decimal" w:pos="975"/>
              </w:tabs>
              <w:spacing w:line="380" w:lineRule="exact"/>
              <w:ind w:left="-18"/>
              <w:rPr>
                <w:rFonts w:ascii="Arial" w:hAnsi="Arial" w:cs="Browallia New"/>
                <w:sz w:val="18"/>
                <w:szCs w:val="22"/>
                <w:cs/>
              </w:rPr>
            </w:pPr>
            <w:r>
              <w:rPr>
                <w:rFonts w:ascii="Arial" w:hAnsi="Arial" w:cs="Arial"/>
                <w:sz w:val="18"/>
                <w:szCs w:val="18"/>
              </w:rPr>
              <w:t>610,</w:t>
            </w:r>
            <w:r w:rsidR="006263D4">
              <w:rPr>
                <w:rFonts w:ascii="Arial" w:hAnsi="Arial" w:cs="Browallia New"/>
                <w:sz w:val="18"/>
                <w:szCs w:val="22"/>
              </w:rPr>
              <w:t>025</w:t>
            </w:r>
          </w:p>
        </w:tc>
        <w:tc>
          <w:tcPr>
            <w:tcW w:w="1220" w:type="dxa"/>
          </w:tcPr>
          <w:p w14:paraId="5BB0703D" w14:textId="35365D88" w:rsidR="004C06C2" w:rsidRPr="0006468E" w:rsidRDefault="004C06C2" w:rsidP="004C06C2">
            <w:pPr>
              <w:tabs>
                <w:tab w:val="decimal" w:pos="975"/>
              </w:tabs>
              <w:spacing w:line="380" w:lineRule="exact"/>
              <w:ind w:left="-18"/>
              <w:rPr>
                <w:rFonts w:ascii="Arial" w:hAnsi="Arial" w:cs="Arial"/>
                <w:sz w:val="18"/>
                <w:szCs w:val="18"/>
                <w:cs/>
              </w:rPr>
            </w:pPr>
            <w:r w:rsidRPr="006E0B25">
              <w:rPr>
                <w:rFonts w:ascii="Arial" w:hAnsi="Arial" w:cs="Arial"/>
                <w:sz w:val="18"/>
                <w:szCs w:val="18"/>
                <w:lang w:val="en-GB"/>
              </w:rPr>
              <w:t>644,405</w:t>
            </w:r>
          </w:p>
        </w:tc>
        <w:tc>
          <w:tcPr>
            <w:tcW w:w="1219" w:type="dxa"/>
          </w:tcPr>
          <w:p w14:paraId="1ACEBDBD" w14:textId="48C47EC7" w:rsidR="004C06C2" w:rsidRPr="0006468E" w:rsidRDefault="004A5EE0" w:rsidP="004C06C2">
            <w:pPr>
              <w:tabs>
                <w:tab w:val="decimal" w:pos="975"/>
              </w:tabs>
              <w:spacing w:line="380" w:lineRule="exact"/>
              <w:ind w:left="-18"/>
              <w:rPr>
                <w:rFonts w:ascii="Arial" w:hAnsi="Arial" w:cs="Arial"/>
                <w:sz w:val="18"/>
                <w:szCs w:val="18"/>
              </w:rPr>
            </w:pPr>
            <w:r>
              <w:rPr>
                <w:rFonts w:ascii="Arial" w:hAnsi="Arial" w:cs="Arial"/>
                <w:sz w:val="18"/>
                <w:szCs w:val="18"/>
              </w:rPr>
              <w:t>415,264</w:t>
            </w:r>
          </w:p>
        </w:tc>
        <w:tc>
          <w:tcPr>
            <w:tcW w:w="1220" w:type="dxa"/>
          </w:tcPr>
          <w:p w14:paraId="0851AC84" w14:textId="64C330DD" w:rsidR="004C06C2" w:rsidRPr="0006468E" w:rsidRDefault="004C06C2" w:rsidP="004C06C2">
            <w:pPr>
              <w:tabs>
                <w:tab w:val="decimal" w:pos="975"/>
              </w:tabs>
              <w:spacing w:line="380" w:lineRule="exact"/>
              <w:ind w:left="-18"/>
              <w:rPr>
                <w:rFonts w:ascii="Arial" w:hAnsi="Arial" w:cs="Arial"/>
                <w:sz w:val="18"/>
                <w:szCs w:val="18"/>
              </w:rPr>
            </w:pPr>
            <w:r w:rsidRPr="006E0B25">
              <w:rPr>
                <w:rFonts w:ascii="Arial" w:hAnsi="Arial" w:cs="Arial"/>
                <w:sz w:val="18"/>
                <w:szCs w:val="18"/>
                <w:lang w:val="en-GB"/>
              </w:rPr>
              <w:t>457,559</w:t>
            </w:r>
          </w:p>
        </w:tc>
      </w:tr>
      <w:tr w:rsidR="004C06C2" w:rsidRPr="006E0B25" w14:paraId="2A57042C" w14:textId="77777777" w:rsidTr="00B1630F">
        <w:tc>
          <w:tcPr>
            <w:tcW w:w="3870" w:type="dxa"/>
          </w:tcPr>
          <w:p w14:paraId="72C06C2E" w14:textId="4BF754ED" w:rsidR="004C06C2" w:rsidRPr="0006468E" w:rsidRDefault="004C06C2" w:rsidP="004C06C2">
            <w:pPr>
              <w:spacing w:line="380" w:lineRule="exact"/>
              <w:ind w:left="293" w:right="-108" w:hanging="284"/>
              <w:rPr>
                <w:rFonts w:ascii="Arial" w:hAnsi="Arial" w:cs="Arial"/>
                <w:sz w:val="18"/>
                <w:szCs w:val="18"/>
              </w:rPr>
            </w:pPr>
            <w:r w:rsidRPr="0006468E">
              <w:rPr>
                <w:rFonts w:ascii="Arial" w:eastAsia="Calibri" w:hAnsi="Arial" w:cs="Arial"/>
                <w:sz w:val="18"/>
                <w:szCs w:val="18"/>
              </w:rPr>
              <w:t>Expense relating to short-term leases</w:t>
            </w:r>
          </w:p>
        </w:tc>
        <w:tc>
          <w:tcPr>
            <w:tcW w:w="1219" w:type="dxa"/>
          </w:tcPr>
          <w:p w14:paraId="5B030830" w14:textId="152D7368" w:rsidR="004C06C2" w:rsidRPr="0006468E" w:rsidRDefault="00A54463" w:rsidP="004C06C2">
            <w:pPr>
              <w:tabs>
                <w:tab w:val="decimal" w:pos="975"/>
              </w:tabs>
              <w:spacing w:line="380" w:lineRule="exact"/>
              <w:ind w:left="-18"/>
              <w:rPr>
                <w:rFonts w:ascii="Arial" w:hAnsi="Arial" w:cs="Arial"/>
                <w:sz w:val="18"/>
                <w:szCs w:val="18"/>
                <w:cs/>
              </w:rPr>
            </w:pPr>
            <w:r>
              <w:rPr>
                <w:rFonts w:ascii="Arial" w:hAnsi="Arial" w:cs="Arial"/>
                <w:sz w:val="18"/>
                <w:szCs w:val="18"/>
              </w:rPr>
              <w:t>1,</w:t>
            </w:r>
            <w:r w:rsidR="006263D4">
              <w:rPr>
                <w:rFonts w:ascii="Arial" w:hAnsi="Arial" w:cs="Arial"/>
                <w:sz w:val="18"/>
                <w:szCs w:val="18"/>
              </w:rPr>
              <w:t>489</w:t>
            </w:r>
          </w:p>
        </w:tc>
        <w:tc>
          <w:tcPr>
            <w:tcW w:w="1220" w:type="dxa"/>
          </w:tcPr>
          <w:p w14:paraId="1E5DED6F" w14:textId="31B5DCE6" w:rsidR="004C06C2" w:rsidRPr="0006468E" w:rsidRDefault="004C06C2" w:rsidP="004C06C2">
            <w:pPr>
              <w:tabs>
                <w:tab w:val="decimal" w:pos="975"/>
              </w:tabs>
              <w:spacing w:line="380" w:lineRule="exact"/>
              <w:ind w:left="-18"/>
              <w:rPr>
                <w:rFonts w:ascii="Arial" w:hAnsi="Arial" w:cs="Arial"/>
                <w:sz w:val="18"/>
                <w:szCs w:val="18"/>
                <w:cs/>
              </w:rPr>
            </w:pPr>
            <w:r w:rsidRPr="006E0B25">
              <w:rPr>
                <w:rFonts w:ascii="Arial" w:hAnsi="Arial" w:cs="Arial"/>
                <w:sz w:val="18"/>
                <w:szCs w:val="18"/>
              </w:rPr>
              <w:t>1,706</w:t>
            </w:r>
          </w:p>
        </w:tc>
        <w:tc>
          <w:tcPr>
            <w:tcW w:w="1219" w:type="dxa"/>
          </w:tcPr>
          <w:p w14:paraId="146A868E" w14:textId="0DEFF93B" w:rsidR="004C06C2" w:rsidRPr="0006468E" w:rsidRDefault="004A5EE0" w:rsidP="004C06C2">
            <w:pPr>
              <w:tabs>
                <w:tab w:val="decimal" w:pos="975"/>
              </w:tabs>
              <w:spacing w:line="380" w:lineRule="exact"/>
              <w:ind w:left="-18"/>
              <w:rPr>
                <w:rFonts w:ascii="Arial" w:hAnsi="Arial" w:cs="Arial"/>
                <w:sz w:val="18"/>
                <w:szCs w:val="18"/>
              </w:rPr>
            </w:pPr>
            <w:r>
              <w:rPr>
                <w:rFonts w:ascii="Arial" w:hAnsi="Arial" w:cs="Arial"/>
                <w:sz w:val="18"/>
                <w:szCs w:val="18"/>
              </w:rPr>
              <w:t>-</w:t>
            </w:r>
          </w:p>
        </w:tc>
        <w:tc>
          <w:tcPr>
            <w:tcW w:w="1220" w:type="dxa"/>
          </w:tcPr>
          <w:p w14:paraId="55B8B726" w14:textId="57CF0811" w:rsidR="004C06C2" w:rsidRPr="0006468E" w:rsidRDefault="004C06C2" w:rsidP="004C06C2">
            <w:pPr>
              <w:tabs>
                <w:tab w:val="decimal" w:pos="975"/>
              </w:tabs>
              <w:spacing w:line="380" w:lineRule="exact"/>
              <w:ind w:left="-18"/>
              <w:rPr>
                <w:rFonts w:ascii="Arial" w:hAnsi="Arial" w:cs="Arial"/>
                <w:sz w:val="18"/>
                <w:szCs w:val="18"/>
              </w:rPr>
            </w:pPr>
            <w:r w:rsidRPr="006E0B25">
              <w:rPr>
                <w:rFonts w:ascii="Arial" w:hAnsi="Arial" w:cs="Arial"/>
                <w:sz w:val="18"/>
                <w:szCs w:val="18"/>
              </w:rPr>
              <w:t>-</w:t>
            </w:r>
          </w:p>
        </w:tc>
      </w:tr>
      <w:tr w:rsidR="004C06C2" w:rsidRPr="006E0B25" w14:paraId="15CAB915" w14:textId="77777777" w:rsidTr="00B1630F">
        <w:tc>
          <w:tcPr>
            <w:tcW w:w="3870" w:type="dxa"/>
          </w:tcPr>
          <w:p w14:paraId="6747DDE1" w14:textId="40555B76" w:rsidR="004C06C2" w:rsidRPr="0006468E" w:rsidRDefault="004C06C2" w:rsidP="00B1630F">
            <w:pPr>
              <w:spacing w:line="380" w:lineRule="exact"/>
              <w:ind w:left="293" w:right="-108" w:hanging="284"/>
              <w:rPr>
                <w:rFonts w:ascii="Arial" w:hAnsi="Arial" w:cs="Arial"/>
                <w:sz w:val="18"/>
                <w:szCs w:val="18"/>
              </w:rPr>
            </w:pPr>
            <w:r w:rsidRPr="0006468E">
              <w:rPr>
                <w:rFonts w:ascii="Arial" w:hAnsi="Arial" w:cs="Arial"/>
                <w:sz w:val="18"/>
                <w:szCs w:val="18"/>
              </w:rPr>
              <w:t>Expense relating to leases of low-value assets</w:t>
            </w:r>
          </w:p>
        </w:tc>
        <w:tc>
          <w:tcPr>
            <w:tcW w:w="1219" w:type="dxa"/>
          </w:tcPr>
          <w:p w14:paraId="4B17EF08" w14:textId="05A0F820" w:rsidR="004C06C2" w:rsidRPr="0006468E" w:rsidRDefault="006263D4" w:rsidP="004C06C2">
            <w:pPr>
              <w:tabs>
                <w:tab w:val="decimal" w:pos="975"/>
              </w:tabs>
              <w:spacing w:line="380" w:lineRule="exact"/>
              <w:ind w:left="-18"/>
              <w:rPr>
                <w:rFonts w:ascii="Arial" w:hAnsi="Arial" w:cs="Arial"/>
                <w:sz w:val="18"/>
                <w:szCs w:val="18"/>
              </w:rPr>
            </w:pPr>
            <w:r>
              <w:rPr>
                <w:rFonts w:ascii="Arial" w:hAnsi="Arial" w:cs="Arial"/>
                <w:sz w:val="18"/>
                <w:szCs w:val="18"/>
              </w:rPr>
              <w:t>2</w:t>
            </w:r>
            <w:r w:rsidR="00A54463">
              <w:rPr>
                <w:rFonts w:ascii="Arial" w:hAnsi="Arial" w:cs="Arial"/>
                <w:sz w:val="18"/>
                <w:szCs w:val="18"/>
              </w:rPr>
              <w:t>,</w:t>
            </w:r>
            <w:r w:rsidR="00345439">
              <w:rPr>
                <w:rFonts w:ascii="Arial" w:hAnsi="Arial" w:cs="Arial"/>
                <w:sz w:val="18"/>
                <w:szCs w:val="18"/>
              </w:rPr>
              <w:t>476</w:t>
            </w:r>
          </w:p>
        </w:tc>
        <w:tc>
          <w:tcPr>
            <w:tcW w:w="1220" w:type="dxa"/>
          </w:tcPr>
          <w:p w14:paraId="7039EE21" w14:textId="38F55E59" w:rsidR="004C06C2" w:rsidRPr="0006468E" w:rsidRDefault="004C06C2" w:rsidP="004C06C2">
            <w:pPr>
              <w:tabs>
                <w:tab w:val="decimal" w:pos="975"/>
              </w:tabs>
              <w:spacing w:line="380" w:lineRule="exact"/>
              <w:rPr>
                <w:rFonts w:ascii="Arial" w:hAnsi="Arial" w:cs="Arial"/>
                <w:sz w:val="18"/>
                <w:szCs w:val="18"/>
              </w:rPr>
            </w:pPr>
            <w:r w:rsidRPr="006E0B25">
              <w:rPr>
                <w:rFonts w:ascii="Arial" w:hAnsi="Arial" w:cs="Arial"/>
                <w:sz w:val="18"/>
                <w:szCs w:val="18"/>
                <w:lang w:val="en-GB"/>
              </w:rPr>
              <w:t>4,249</w:t>
            </w:r>
          </w:p>
        </w:tc>
        <w:tc>
          <w:tcPr>
            <w:tcW w:w="1219" w:type="dxa"/>
          </w:tcPr>
          <w:p w14:paraId="79715B3A" w14:textId="7FD4C526" w:rsidR="004C06C2" w:rsidRPr="0006468E" w:rsidRDefault="00345439" w:rsidP="004C06C2">
            <w:pPr>
              <w:tabs>
                <w:tab w:val="decimal" w:pos="975"/>
              </w:tabs>
              <w:spacing w:line="380" w:lineRule="exact"/>
              <w:rPr>
                <w:rFonts w:ascii="Arial" w:hAnsi="Arial" w:cs="Arial"/>
                <w:sz w:val="18"/>
                <w:szCs w:val="18"/>
              </w:rPr>
            </w:pPr>
            <w:r>
              <w:rPr>
                <w:rFonts w:ascii="Arial" w:hAnsi="Arial" w:cs="Arial"/>
                <w:sz w:val="18"/>
                <w:szCs w:val="18"/>
              </w:rPr>
              <w:t>72</w:t>
            </w:r>
          </w:p>
        </w:tc>
        <w:tc>
          <w:tcPr>
            <w:tcW w:w="1220" w:type="dxa"/>
          </w:tcPr>
          <w:p w14:paraId="0CC5A800" w14:textId="7DA25236" w:rsidR="004C06C2" w:rsidRPr="0006468E" w:rsidRDefault="004C06C2" w:rsidP="004C06C2">
            <w:pPr>
              <w:tabs>
                <w:tab w:val="decimal" w:pos="975"/>
              </w:tabs>
              <w:spacing w:line="380" w:lineRule="exact"/>
              <w:ind w:left="-18"/>
              <w:rPr>
                <w:rFonts w:ascii="Arial" w:hAnsi="Arial" w:cs="Arial"/>
                <w:sz w:val="18"/>
                <w:szCs w:val="18"/>
              </w:rPr>
            </w:pPr>
            <w:r w:rsidRPr="006E0B25">
              <w:rPr>
                <w:rFonts w:ascii="Arial" w:hAnsi="Arial" w:cs="Arial"/>
                <w:sz w:val="18"/>
                <w:szCs w:val="18"/>
              </w:rPr>
              <w:t>76</w:t>
            </w:r>
          </w:p>
        </w:tc>
      </w:tr>
    </w:tbl>
    <w:p w14:paraId="3590014F" w14:textId="18FFCB82" w:rsidR="006177B8" w:rsidRPr="0006468E" w:rsidRDefault="006177B8" w:rsidP="00787813">
      <w:pPr>
        <w:pStyle w:val="ListParagraph"/>
        <w:numPr>
          <w:ilvl w:val="0"/>
          <w:numId w:val="11"/>
        </w:numPr>
        <w:spacing w:before="240" w:after="60" w:line="380" w:lineRule="exact"/>
        <w:ind w:left="907" w:hanging="367"/>
        <w:textAlignment w:val="auto"/>
        <w:rPr>
          <w:rFonts w:ascii="Arial" w:hAnsi="Arial" w:cs="Arial"/>
          <w:b/>
          <w:bCs/>
          <w:sz w:val="22"/>
          <w:szCs w:val="28"/>
        </w:rPr>
      </w:pPr>
      <w:r w:rsidRPr="0006468E">
        <w:rPr>
          <w:rFonts w:ascii="Arial" w:hAnsi="Arial" w:cs="Arial"/>
          <w:b/>
          <w:bCs/>
          <w:sz w:val="22"/>
          <w:szCs w:val="28"/>
        </w:rPr>
        <w:t>Others</w:t>
      </w:r>
    </w:p>
    <w:p w14:paraId="708EF350" w14:textId="493EE404" w:rsidR="006177B8" w:rsidRPr="0006468E" w:rsidRDefault="006177B8" w:rsidP="00154243">
      <w:pPr>
        <w:tabs>
          <w:tab w:val="right" w:pos="7280"/>
          <w:tab w:val="right" w:pos="8540"/>
        </w:tabs>
        <w:spacing w:after="120" w:line="380" w:lineRule="exact"/>
        <w:ind w:left="907" w:right="29"/>
        <w:jc w:val="both"/>
        <w:outlineLvl w:val="0"/>
        <w:rPr>
          <w:rFonts w:ascii="Arial" w:hAnsi="Arial" w:cs="Arial"/>
          <w:sz w:val="22"/>
          <w:szCs w:val="22"/>
        </w:rPr>
      </w:pPr>
      <w:r w:rsidRPr="0006468E">
        <w:rPr>
          <w:rFonts w:ascii="Arial" w:hAnsi="Arial" w:cs="Arial"/>
          <w:sz w:val="22"/>
          <w:szCs w:val="22"/>
        </w:rPr>
        <w:t xml:space="preserve">The Group had total cash outflows for leases for the year ended 31 December </w:t>
      </w:r>
      <w:r w:rsidR="005970EB">
        <w:rPr>
          <w:rFonts w:ascii="Arial" w:hAnsi="Arial" w:cs="Arial"/>
          <w:sz w:val="22"/>
          <w:szCs w:val="22"/>
        </w:rPr>
        <w:t>2025</w:t>
      </w:r>
      <w:r w:rsidR="005E1442" w:rsidRPr="0006468E">
        <w:rPr>
          <w:rFonts w:ascii="Arial" w:hAnsi="Arial" w:cs="Arial"/>
          <w:sz w:val="22"/>
          <w:szCs w:val="22"/>
        </w:rPr>
        <w:t xml:space="preserve"> </w:t>
      </w:r>
      <w:r w:rsidRPr="0006468E">
        <w:rPr>
          <w:rFonts w:ascii="Arial" w:hAnsi="Arial" w:cs="Arial"/>
          <w:sz w:val="22"/>
          <w:szCs w:val="22"/>
        </w:rPr>
        <w:t xml:space="preserve">of </w:t>
      </w:r>
      <w:r w:rsidR="005E1442" w:rsidRPr="0006468E">
        <w:rPr>
          <w:rFonts w:ascii="Arial" w:hAnsi="Arial" w:cs="Arial"/>
          <w:sz w:val="22"/>
          <w:szCs w:val="22"/>
        </w:rPr>
        <w:t xml:space="preserve">Baht </w:t>
      </w:r>
      <w:r w:rsidR="00A20213">
        <w:rPr>
          <w:rFonts w:ascii="Arial" w:hAnsi="Arial" w:cs="Arial"/>
          <w:sz w:val="22"/>
          <w:szCs w:val="22"/>
        </w:rPr>
        <w:t>1,3</w:t>
      </w:r>
      <w:r w:rsidR="00707027">
        <w:rPr>
          <w:rFonts w:ascii="Arial" w:hAnsi="Arial" w:cs="Arial"/>
          <w:sz w:val="22"/>
          <w:szCs w:val="22"/>
        </w:rPr>
        <w:t>64</w:t>
      </w:r>
      <w:r w:rsidR="005E1442" w:rsidRPr="0006468E">
        <w:rPr>
          <w:rFonts w:ascii="Arial" w:hAnsi="Arial" w:cs="Arial"/>
          <w:sz w:val="22"/>
          <w:szCs w:val="22"/>
        </w:rPr>
        <w:t xml:space="preserve"> million </w:t>
      </w:r>
      <w:r w:rsidR="00C33D10" w:rsidRPr="0006468E">
        <w:rPr>
          <w:rFonts w:ascii="Arial" w:hAnsi="Arial" w:cs="Arial"/>
          <w:sz w:val="22"/>
          <w:szCs w:val="22"/>
        </w:rPr>
        <w:t>(</w:t>
      </w:r>
      <w:r w:rsidR="000B44D1">
        <w:rPr>
          <w:rFonts w:ascii="Arial" w:hAnsi="Arial" w:cs="Arial"/>
          <w:sz w:val="22"/>
          <w:szCs w:val="22"/>
        </w:rPr>
        <w:t>2024</w:t>
      </w:r>
      <w:r w:rsidR="00C33D10" w:rsidRPr="0006468E">
        <w:rPr>
          <w:rFonts w:ascii="Arial" w:hAnsi="Arial" w:cs="Arial"/>
          <w:sz w:val="22"/>
          <w:szCs w:val="22"/>
        </w:rPr>
        <w:t>:</w:t>
      </w:r>
      <w:r w:rsidR="005E1442" w:rsidRPr="0006468E">
        <w:rPr>
          <w:rFonts w:ascii="Arial" w:hAnsi="Arial" w:cs="Arial"/>
          <w:sz w:val="22"/>
          <w:szCs w:val="22"/>
        </w:rPr>
        <w:t xml:space="preserve"> </w:t>
      </w:r>
      <w:r w:rsidRPr="0006468E">
        <w:rPr>
          <w:rFonts w:ascii="Arial" w:hAnsi="Arial" w:cs="Arial"/>
          <w:sz w:val="22"/>
          <w:szCs w:val="22"/>
        </w:rPr>
        <w:t xml:space="preserve">Baht </w:t>
      </w:r>
      <w:r w:rsidR="00CF539F">
        <w:rPr>
          <w:rFonts w:ascii="Arial" w:hAnsi="Arial" w:cs="Arial"/>
          <w:sz w:val="22"/>
          <w:szCs w:val="22"/>
        </w:rPr>
        <w:t>1,</w:t>
      </w:r>
      <w:r w:rsidR="004C06C2">
        <w:rPr>
          <w:rFonts w:ascii="Arial" w:hAnsi="Arial" w:cs="Arial"/>
          <w:sz w:val="22"/>
          <w:szCs w:val="22"/>
        </w:rPr>
        <w:t>293</w:t>
      </w:r>
      <w:r w:rsidRPr="0006468E">
        <w:rPr>
          <w:rFonts w:ascii="Arial" w:hAnsi="Arial" w:cs="Arial"/>
          <w:sz w:val="22"/>
          <w:szCs w:val="22"/>
        </w:rPr>
        <w:t xml:space="preserve"> million</w:t>
      </w:r>
      <w:r w:rsidR="00C33D10" w:rsidRPr="0006468E">
        <w:rPr>
          <w:rFonts w:ascii="Arial" w:hAnsi="Arial" w:cs="Arial"/>
          <w:sz w:val="22"/>
          <w:szCs w:val="22"/>
        </w:rPr>
        <w:t xml:space="preserve">) </w:t>
      </w:r>
      <w:r w:rsidR="00B67DAF" w:rsidRPr="0006468E">
        <w:rPr>
          <w:rFonts w:ascii="Arial" w:hAnsi="Arial" w:cs="Arial"/>
          <w:sz w:val="22"/>
          <w:szCs w:val="22"/>
        </w:rPr>
        <w:t>(</w:t>
      </w:r>
      <w:r w:rsidR="00101C20" w:rsidRPr="0006468E">
        <w:rPr>
          <w:rFonts w:ascii="Arial" w:hAnsi="Arial" w:cs="Arial"/>
          <w:sz w:val="22"/>
          <w:szCs w:val="22"/>
        </w:rPr>
        <w:t xml:space="preserve">the Company only: Baht </w:t>
      </w:r>
      <w:r w:rsidR="00985958">
        <w:rPr>
          <w:rFonts w:ascii="Arial" w:hAnsi="Arial" w:cs="Arial"/>
          <w:sz w:val="22"/>
          <w:szCs w:val="22"/>
        </w:rPr>
        <w:t>1,042</w:t>
      </w:r>
      <w:r w:rsidR="008B514B" w:rsidRPr="0006468E">
        <w:rPr>
          <w:rFonts w:ascii="Arial" w:hAnsi="Arial" w:cs="Arial"/>
          <w:sz w:val="22"/>
          <w:szCs w:val="22"/>
        </w:rPr>
        <w:t xml:space="preserve"> </w:t>
      </w:r>
      <w:r w:rsidR="00C33D10" w:rsidRPr="0006468E">
        <w:rPr>
          <w:rFonts w:ascii="Arial" w:hAnsi="Arial" w:cs="Arial"/>
          <w:sz w:val="22"/>
          <w:szCs w:val="22"/>
        </w:rPr>
        <w:t xml:space="preserve">million, </w:t>
      </w:r>
      <w:r w:rsidR="000B44D1">
        <w:rPr>
          <w:rFonts w:ascii="Arial" w:hAnsi="Arial" w:cs="Arial"/>
          <w:sz w:val="22"/>
          <w:szCs w:val="22"/>
        </w:rPr>
        <w:t>2024</w:t>
      </w:r>
      <w:r w:rsidR="00C33D10" w:rsidRPr="0006468E">
        <w:rPr>
          <w:rFonts w:ascii="Arial" w:hAnsi="Arial" w:cs="Arial"/>
          <w:sz w:val="22"/>
          <w:szCs w:val="22"/>
        </w:rPr>
        <w:t xml:space="preserve">: </w:t>
      </w:r>
      <w:r w:rsidR="00101C20" w:rsidRPr="0006468E">
        <w:rPr>
          <w:rFonts w:ascii="Arial" w:hAnsi="Arial" w:cs="Arial"/>
          <w:sz w:val="22"/>
          <w:szCs w:val="22"/>
        </w:rPr>
        <w:t>Baht</w:t>
      </w:r>
      <w:r w:rsidR="000B6BC5" w:rsidRPr="0006468E">
        <w:rPr>
          <w:rFonts w:ascii="Arial" w:hAnsi="Arial" w:cs="Arial"/>
          <w:sz w:val="22"/>
          <w:szCs w:val="22"/>
        </w:rPr>
        <w:t xml:space="preserve"> </w:t>
      </w:r>
      <w:r w:rsidR="004C06C2">
        <w:rPr>
          <w:rFonts w:ascii="Arial" w:hAnsi="Arial" w:cs="Arial"/>
          <w:sz w:val="22"/>
          <w:szCs w:val="22"/>
        </w:rPr>
        <w:t>983</w:t>
      </w:r>
      <w:r w:rsidR="008B514B" w:rsidRPr="0006468E">
        <w:rPr>
          <w:rFonts w:ascii="Arial" w:hAnsi="Arial" w:cs="Arial"/>
          <w:sz w:val="22"/>
          <w:szCs w:val="22"/>
        </w:rPr>
        <w:t xml:space="preserve"> </w:t>
      </w:r>
      <w:r w:rsidR="00101C20" w:rsidRPr="0006468E">
        <w:rPr>
          <w:rFonts w:ascii="Arial" w:hAnsi="Arial" w:cs="Arial"/>
          <w:sz w:val="22"/>
          <w:szCs w:val="22"/>
        </w:rPr>
        <w:t>million)</w:t>
      </w:r>
      <w:r w:rsidRPr="0006468E">
        <w:rPr>
          <w:rFonts w:ascii="Arial" w:hAnsi="Arial" w:cs="Arial"/>
          <w:sz w:val="22"/>
          <w:szCs w:val="22"/>
        </w:rPr>
        <w:t>, including the cash outflow related to short-term lease, leases of</w:t>
      </w:r>
      <w:r w:rsidR="00043266" w:rsidRPr="0006468E">
        <w:rPr>
          <w:rFonts w:ascii="Arial" w:hAnsi="Arial" w:cs="Arial"/>
          <w:sz w:val="22"/>
          <w:szCs w:val="22"/>
        </w:rPr>
        <w:t xml:space="preserve"> </w:t>
      </w:r>
      <w:r w:rsidR="005D774F">
        <w:rPr>
          <w:rFonts w:ascii="Arial" w:hAnsi="Arial" w:cs="Arial"/>
          <w:sz w:val="22"/>
          <w:szCs w:val="22"/>
        </w:rPr>
        <w:t xml:space="preserve">            </w:t>
      </w:r>
      <w:r w:rsidRPr="0006468E">
        <w:rPr>
          <w:rFonts w:ascii="Arial" w:hAnsi="Arial" w:cs="Arial"/>
          <w:sz w:val="22"/>
          <w:szCs w:val="22"/>
        </w:rPr>
        <w:t xml:space="preserve">low-value assets and variable lease payments </w:t>
      </w:r>
      <w:r w:rsidRPr="0006468E">
        <w:rPr>
          <w:rFonts w:ascii="Arial" w:hAnsi="Arial" w:cs="Arial"/>
          <w:spacing w:val="-4"/>
          <w:sz w:val="22"/>
          <w:szCs w:val="22"/>
        </w:rPr>
        <w:t>that do not depend on an index or a rate</w:t>
      </w:r>
      <w:r w:rsidRPr="0006468E">
        <w:rPr>
          <w:rFonts w:ascii="Arial" w:hAnsi="Arial" w:cs="Arial"/>
          <w:sz w:val="22"/>
          <w:szCs w:val="22"/>
        </w:rPr>
        <w:t xml:space="preserve">. Moreover, the Group had non-cash additions to right-of-use assets and lease liabilities of </w:t>
      </w:r>
      <w:r w:rsidR="00101C20" w:rsidRPr="0006468E">
        <w:rPr>
          <w:rFonts w:ascii="Arial" w:hAnsi="Arial" w:cs="Arial"/>
          <w:sz w:val="22"/>
          <w:szCs w:val="22"/>
        </w:rPr>
        <w:t>Baht</w:t>
      </w:r>
      <w:r w:rsidR="00043266" w:rsidRPr="0006468E">
        <w:rPr>
          <w:rFonts w:ascii="Arial" w:hAnsi="Arial" w:cs="Arial"/>
          <w:sz w:val="22"/>
          <w:szCs w:val="22"/>
        </w:rPr>
        <w:t xml:space="preserve"> </w:t>
      </w:r>
      <w:r w:rsidR="00821629">
        <w:rPr>
          <w:rFonts w:ascii="Arial" w:hAnsi="Arial" w:cs="Arial"/>
          <w:sz w:val="22"/>
          <w:szCs w:val="22"/>
        </w:rPr>
        <w:t>28</w:t>
      </w:r>
      <w:r w:rsidR="00043266" w:rsidRPr="0006468E">
        <w:rPr>
          <w:rFonts w:ascii="Arial" w:hAnsi="Arial" w:cs="Arial"/>
          <w:sz w:val="22"/>
          <w:szCs w:val="22"/>
        </w:rPr>
        <w:t xml:space="preserve"> </w:t>
      </w:r>
      <w:r w:rsidR="00101C20" w:rsidRPr="0006468E">
        <w:rPr>
          <w:rFonts w:ascii="Arial" w:hAnsi="Arial" w:cs="Arial"/>
          <w:sz w:val="22"/>
          <w:szCs w:val="22"/>
        </w:rPr>
        <w:t xml:space="preserve">million </w:t>
      </w:r>
      <w:r w:rsidR="00C33D10" w:rsidRPr="0006468E">
        <w:rPr>
          <w:rFonts w:ascii="Arial" w:hAnsi="Arial" w:cs="Arial"/>
          <w:sz w:val="22"/>
          <w:szCs w:val="22"/>
        </w:rPr>
        <w:t>(</w:t>
      </w:r>
      <w:r w:rsidR="000B44D1">
        <w:rPr>
          <w:rFonts w:ascii="Arial" w:hAnsi="Arial" w:cs="Arial"/>
          <w:sz w:val="22"/>
          <w:szCs w:val="22"/>
        </w:rPr>
        <w:t>2024</w:t>
      </w:r>
      <w:r w:rsidR="00C33D10" w:rsidRPr="0006468E">
        <w:rPr>
          <w:rFonts w:ascii="Arial" w:hAnsi="Arial" w:cs="Arial"/>
          <w:sz w:val="22"/>
          <w:szCs w:val="22"/>
        </w:rPr>
        <w:t>:</w:t>
      </w:r>
      <w:r w:rsidR="00101C20" w:rsidRPr="0006468E">
        <w:rPr>
          <w:rFonts w:ascii="Arial" w:hAnsi="Arial" w:cs="Arial"/>
          <w:sz w:val="22"/>
          <w:szCs w:val="22"/>
        </w:rPr>
        <w:t xml:space="preserve"> </w:t>
      </w:r>
      <w:r w:rsidR="001B21E1" w:rsidRPr="0006468E">
        <w:rPr>
          <w:rFonts w:ascii="Arial" w:hAnsi="Arial" w:cs="Arial"/>
          <w:sz w:val="22"/>
          <w:szCs w:val="22"/>
        </w:rPr>
        <w:t xml:space="preserve">Baht </w:t>
      </w:r>
      <w:r w:rsidR="004C06C2">
        <w:rPr>
          <w:rFonts w:ascii="Arial" w:hAnsi="Arial" w:cs="Arial"/>
          <w:sz w:val="22"/>
          <w:szCs w:val="22"/>
        </w:rPr>
        <w:t>44</w:t>
      </w:r>
      <w:r w:rsidRPr="0006468E">
        <w:rPr>
          <w:rFonts w:ascii="Arial" w:hAnsi="Arial" w:cs="Arial"/>
          <w:sz w:val="22"/>
          <w:szCs w:val="22"/>
        </w:rPr>
        <w:t xml:space="preserve"> million</w:t>
      </w:r>
      <w:r w:rsidR="00C33D10" w:rsidRPr="0006468E">
        <w:rPr>
          <w:rFonts w:ascii="Arial" w:hAnsi="Arial" w:cs="Arial"/>
          <w:sz w:val="22"/>
          <w:szCs w:val="22"/>
        </w:rPr>
        <w:t>)</w:t>
      </w:r>
      <w:r w:rsidR="00101C20" w:rsidRPr="0006468E">
        <w:rPr>
          <w:rFonts w:ascii="Arial" w:hAnsi="Arial" w:cs="Arial"/>
          <w:sz w:val="22"/>
          <w:szCs w:val="22"/>
        </w:rPr>
        <w:t xml:space="preserve"> (the Company only</w:t>
      </w:r>
      <w:r w:rsidR="00A767B0" w:rsidRPr="0006468E">
        <w:rPr>
          <w:rFonts w:ascii="Arial" w:hAnsi="Arial" w:cs="Arial"/>
          <w:sz w:val="22"/>
          <w:szCs w:val="22"/>
        </w:rPr>
        <w:t>: Baht</w:t>
      </w:r>
      <w:r w:rsidR="000B6BC5" w:rsidRPr="0006468E">
        <w:rPr>
          <w:rFonts w:ascii="Arial" w:hAnsi="Arial" w:cs="Arial"/>
          <w:sz w:val="22"/>
          <w:szCs w:val="22"/>
        </w:rPr>
        <w:t xml:space="preserve"> </w:t>
      </w:r>
      <w:r w:rsidR="00821629">
        <w:rPr>
          <w:rFonts w:ascii="Arial" w:hAnsi="Arial" w:cs="Arial"/>
          <w:sz w:val="22"/>
          <w:szCs w:val="22"/>
        </w:rPr>
        <w:t>8</w:t>
      </w:r>
      <w:r w:rsidR="00A767B0" w:rsidRPr="0006468E">
        <w:rPr>
          <w:rFonts w:ascii="Arial" w:hAnsi="Arial" w:cs="Arial"/>
          <w:sz w:val="22"/>
          <w:szCs w:val="22"/>
        </w:rPr>
        <w:t xml:space="preserve"> million</w:t>
      </w:r>
      <w:r w:rsidR="00C33D10" w:rsidRPr="0006468E">
        <w:rPr>
          <w:rFonts w:ascii="Arial" w:hAnsi="Arial" w:cs="Arial"/>
          <w:sz w:val="22"/>
          <w:szCs w:val="22"/>
        </w:rPr>
        <w:t xml:space="preserve">, </w:t>
      </w:r>
      <w:r w:rsidR="000B44D1">
        <w:rPr>
          <w:rFonts w:ascii="Arial" w:hAnsi="Arial" w:cs="Arial"/>
          <w:sz w:val="22"/>
          <w:szCs w:val="22"/>
        </w:rPr>
        <w:t>2024</w:t>
      </w:r>
      <w:r w:rsidR="00C33D10" w:rsidRPr="0006468E">
        <w:rPr>
          <w:rFonts w:ascii="Arial" w:hAnsi="Arial" w:cs="Arial"/>
          <w:sz w:val="22"/>
          <w:szCs w:val="22"/>
        </w:rPr>
        <w:t xml:space="preserve">: </w:t>
      </w:r>
      <w:r w:rsidR="00A767B0" w:rsidRPr="0006468E">
        <w:rPr>
          <w:rFonts w:ascii="Arial" w:hAnsi="Arial" w:cs="Arial"/>
          <w:sz w:val="22"/>
          <w:szCs w:val="22"/>
        </w:rPr>
        <w:t xml:space="preserve">Baht </w:t>
      </w:r>
      <w:r w:rsidR="004C06C2">
        <w:rPr>
          <w:rFonts w:ascii="Arial" w:hAnsi="Arial" w:cs="Arial"/>
          <w:sz w:val="22"/>
          <w:szCs w:val="22"/>
        </w:rPr>
        <w:t>8</w:t>
      </w:r>
      <w:r w:rsidR="00A767B0" w:rsidRPr="0006468E">
        <w:rPr>
          <w:rFonts w:ascii="Arial" w:hAnsi="Arial" w:cs="Arial"/>
          <w:sz w:val="22"/>
          <w:szCs w:val="22"/>
        </w:rPr>
        <w:t xml:space="preserve"> million)</w:t>
      </w:r>
      <w:r w:rsidRPr="0006468E">
        <w:rPr>
          <w:rFonts w:ascii="Arial" w:hAnsi="Arial" w:cs="Arial"/>
          <w:sz w:val="22"/>
          <w:szCs w:val="22"/>
        </w:rPr>
        <w:t xml:space="preserve">. </w:t>
      </w:r>
    </w:p>
    <w:p w14:paraId="37192612" w14:textId="771B2917" w:rsidR="006177B8" w:rsidRPr="0006468E" w:rsidRDefault="008E5005" w:rsidP="006177B8">
      <w:pPr>
        <w:overflowPunct/>
        <w:autoSpaceDE/>
        <w:adjustRightInd/>
        <w:spacing w:before="120" w:after="120" w:line="380" w:lineRule="exact"/>
        <w:ind w:left="540" w:hanging="540"/>
        <w:rPr>
          <w:rFonts w:ascii="Arial" w:hAnsi="Arial" w:cs="Arial"/>
          <w:b/>
          <w:bCs/>
          <w:sz w:val="22"/>
        </w:rPr>
      </w:pPr>
      <w:r>
        <w:rPr>
          <w:rFonts w:ascii="Arial" w:hAnsi="Arial" w:cs="Arial"/>
          <w:b/>
          <w:bCs/>
          <w:sz w:val="22"/>
        </w:rPr>
        <w:lastRenderedPageBreak/>
        <w:t>30</w:t>
      </w:r>
      <w:r w:rsidR="006177B8" w:rsidRPr="0006468E">
        <w:rPr>
          <w:rFonts w:ascii="Arial" w:hAnsi="Arial" w:cs="Arial"/>
          <w:b/>
          <w:bCs/>
          <w:sz w:val="22"/>
        </w:rPr>
        <w:t>.2</w:t>
      </w:r>
      <w:r w:rsidR="006177B8" w:rsidRPr="0006468E">
        <w:rPr>
          <w:rFonts w:ascii="Arial" w:hAnsi="Arial" w:cs="Arial"/>
          <w:b/>
          <w:bCs/>
          <w:sz w:val="22"/>
        </w:rPr>
        <w:tab/>
        <w:t>Group as a lessor</w:t>
      </w:r>
    </w:p>
    <w:p w14:paraId="5AD64A7E" w14:textId="684FF7CB"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Arial"/>
          <w:sz w:val="22"/>
          <w:szCs w:val="22"/>
        </w:rPr>
      </w:pPr>
      <w:r w:rsidRPr="0006468E">
        <w:rPr>
          <w:rFonts w:ascii="Arial" w:hAnsi="Arial" w:cs="Arial"/>
          <w:sz w:val="22"/>
          <w:szCs w:val="22"/>
        </w:rPr>
        <w:t xml:space="preserve">The Group has entered into operating leases for its investment property consisting of land, </w:t>
      </w:r>
      <w:r w:rsidRPr="00C014B8">
        <w:rPr>
          <w:rFonts w:ascii="Arial" w:hAnsi="Arial" w:cs="Arial"/>
          <w:spacing w:val="-2"/>
          <w:sz w:val="22"/>
          <w:szCs w:val="22"/>
        </w:rPr>
        <w:t xml:space="preserve">building and space in the building (see Note </w:t>
      </w:r>
      <w:r w:rsidR="00605250" w:rsidRPr="00C014B8">
        <w:rPr>
          <w:rFonts w:ascii="Arial" w:hAnsi="Arial" w:cs="Arial"/>
          <w:spacing w:val="-2"/>
          <w:sz w:val="22"/>
          <w:szCs w:val="22"/>
        </w:rPr>
        <w:t>1</w:t>
      </w:r>
      <w:r w:rsidR="004C68F6" w:rsidRPr="00C014B8">
        <w:rPr>
          <w:rFonts w:ascii="Arial" w:hAnsi="Arial" w:cs="Arial"/>
          <w:spacing w:val="-2"/>
          <w:sz w:val="22"/>
          <w:szCs w:val="22"/>
        </w:rPr>
        <w:t>8</w:t>
      </w:r>
      <w:r w:rsidRPr="00C014B8">
        <w:rPr>
          <w:rFonts w:ascii="Arial" w:hAnsi="Arial" w:cs="Arial"/>
          <w:spacing w:val="-2"/>
          <w:sz w:val="22"/>
          <w:szCs w:val="22"/>
          <w:cs/>
        </w:rPr>
        <w:t>)</w:t>
      </w:r>
      <w:r w:rsidR="001B21E1" w:rsidRPr="00C014B8">
        <w:rPr>
          <w:rFonts w:ascii="Arial" w:hAnsi="Arial" w:cs="Arial"/>
          <w:spacing w:val="-2"/>
          <w:sz w:val="22"/>
          <w:szCs w:val="22"/>
        </w:rPr>
        <w:t xml:space="preserve">. The </w:t>
      </w:r>
      <w:r w:rsidRPr="00C014B8">
        <w:rPr>
          <w:rFonts w:ascii="Arial" w:hAnsi="Arial" w:cs="Arial"/>
          <w:spacing w:val="-2"/>
          <w:sz w:val="22"/>
          <w:szCs w:val="22"/>
        </w:rPr>
        <w:t xml:space="preserve">lease terms are between </w:t>
      </w:r>
      <w:r w:rsidR="00F51ADC" w:rsidRPr="00C014B8">
        <w:rPr>
          <w:rFonts w:ascii="Arial" w:hAnsi="Arial" w:cs="Arial"/>
          <w:spacing w:val="-2"/>
          <w:sz w:val="22"/>
          <w:szCs w:val="22"/>
        </w:rPr>
        <w:t>1</w:t>
      </w:r>
      <w:r w:rsidRPr="00C014B8">
        <w:rPr>
          <w:rFonts w:ascii="Arial" w:hAnsi="Arial" w:cs="Arial"/>
          <w:spacing w:val="-2"/>
          <w:sz w:val="22"/>
          <w:szCs w:val="22"/>
        </w:rPr>
        <w:t xml:space="preserve"> and </w:t>
      </w:r>
      <w:r w:rsidR="00044DC5" w:rsidRPr="00C014B8">
        <w:rPr>
          <w:rFonts w:ascii="Arial" w:hAnsi="Arial" w:cs="Arial"/>
          <w:spacing w:val="-2"/>
          <w:sz w:val="22"/>
          <w:szCs w:val="22"/>
        </w:rPr>
        <w:t>20</w:t>
      </w:r>
      <w:r w:rsidRPr="00C014B8">
        <w:rPr>
          <w:rFonts w:ascii="Arial" w:hAnsi="Arial" w:cs="Arial"/>
          <w:spacing w:val="-2"/>
          <w:sz w:val="22"/>
          <w:szCs w:val="22"/>
        </w:rPr>
        <w:t xml:space="preserve"> years.</w:t>
      </w:r>
    </w:p>
    <w:p w14:paraId="69F4A853" w14:textId="02E08E1E" w:rsidR="006177B8" w:rsidRPr="0006468E" w:rsidRDefault="006177B8" w:rsidP="00C33D10">
      <w:pPr>
        <w:tabs>
          <w:tab w:val="right" w:pos="7280"/>
          <w:tab w:val="right" w:pos="8540"/>
        </w:tabs>
        <w:spacing w:before="120" w:after="120" w:line="380" w:lineRule="exact"/>
        <w:ind w:left="540" w:right="29"/>
        <w:jc w:val="both"/>
        <w:outlineLvl w:val="0"/>
        <w:rPr>
          <w:rFonts w:ascii="Arial" w:hAnsi="Arial" w:cstheme="minorBidi"/>
          <w:sz w:val="22"/>
          <w:szCs w:val="22"/>
        </w:rPr>
      </w:pPr>
      <w:r w:rsidRPr="0006468E">
        <w:rPr>
          <w:rFonts w:ascii="Arial" w:hAnsi="Arial" w:cs="Arial"/>
          <w:sz w:val="22"/>
          <w:szCs w:val="22"/>
        </w:rPr>
        <w:t xml:space="preserve">The Group has future minimum rentals receivable under non-cancellable operating leases as at 31 December </w:t>
      </w:r>
      <w:r w:rsidR="005970EB">
        <w:rPr>
          <w:rFonts w:ascii="Arial" w:hAnsi="Arial" w:cs="Arial"/>
          <w:sz w:val="22"/>
          <w:szCs w:val="22"/>
        </w:rPr>
        <w:t>2025</w:t>
      </w:r>
      <w:r w:rsidR="00A767B0"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as follows:</w:t>
      </w:r>
    </w:p>
    <w:tbl>
      <w:tblPr>
        <w:tblW w:w="8958" w:type="dxa"/>
        <w:tblInd w:w="540" w:type="dxa"/>
        <w:tblLayout w:type="fixed"/>
        <w:tblLook w:val="04A0" w:firstRow="1" w:lastRow="0" w:firstColumn="1" w:lastColumn="0" w:noHBand="0" w:noVBand="1"/>
      </w:tblPr>
      <w:tblGrid>
        <w:gridCol w:w="2154"/>
        <w:gridCol w:w="6"/>
        <w:gridCol w:w="1614"/>
        <w:gridCol w:w="1620"/>
        <w:gridCol w:w="1620"/>
        <w:gridCol w:w="1944"/>
      </w:tblGrid>
      <w:tr w:rsidR="00195B7D" w:rsidRPr="0006468E" w14:paraId="6FAC2382" w14:textId="77777777" w:rsidTr="00195B7D">
        <w:tc>
          <w:tcPr>
            <w:tcW w:w="2160" w:type="dxa"/>
            <w:gridSpan w:val="2"/>
          </w:tcPr>
          <w:p w14:paraId="2EFCD427" w14:textId="77777777" w:rsidR="00195B7D" w:rsidRPr="0006468E" w:rsidRDefault="00195B7D" w:rsidP="00523BF3">
            <w:pPr>
              <w:spacing w:line="320" w:lineRule="exact"/>
              <w:jc w:val="right"/>
              <w:rPr>
                <w:rFonts w:ascii="Arial" w:hAnsi="Arial" w:cs="Arial"/>
                <w:sz w:val="18"/>
                <w:szCs w:val="18"/>
              </w:rPr>
            </w:pPr>
          </w:p>
        </w:tc>
        <w:tc>
          <w:tcPr>
            <w:tcW w:w="6798" w:type="dxa"/>
            <w:gridSpan w:val="4"/>
            <w:hideMark/>
          </w:tcPr>
          <w:p w14:paraId="3463B1E3" w14:textId="7BEA944F" w:rsidR="00195B7D" w:rsidRPr="0006468E" w:rsidRDefault="00195B7D" w:rsidP="00523BF3">
            <w:pPr>
              <w:spacing w:line="320" w:lineRule="exact"/>
              <w:jc w:val="right"/>
              <w:rPr>
                <w:rFonts w:ascii="Arial" w:hAnsi="Arial" w:cs="Arial"/>
                <w:sz w:val="18"/>
                <w:szCs w:val="18"/>
              </w:rPr>
            </w:pPr>
            <w:r w:rsidRPr="0006468E">
              <w:rPr>
                <w:rFonts w:ascii="Arial" w:hAnsi="Arial" w:cs="Arial"/>
                <w:sz w:val="18"/>
                <w:szCs w:val="18"/>
              </w:rPr>
              <w:t>(Unit: Thousand Baht)</w:t>
            </w:r>
          </w:p>
        </w:tc>
      </w:tr>
      <w:tr w:rsidR="00272D88" w:rsidRPr="0006468E" w14:paraId="1D4560C9" w14:textId="77777777" w:rsidTr="00542296">
        <w:tc>
          <w:tcPr>
            <w:tcW w:w="2154" w:type="dxa"/>
          </w:tcPr>
          <w:p w14:paraId="39DB2E75" w14:textId="77777777" w:rsidR="00BC670B" w:rsidRPr="0006468E" w:rsidRDefault="00BC670B" w:rsidP="00523BF3">
            <w:pPr>
              <w:spacing w:line="320" w:lineRule="exact"/>
              <w:ind w:right="-14"/>
              <w:jc w:val="both"/>
              <w:rPr>
                <w:rFonts w:ascii="Arial" w:hAnsi="Arial" w:cs="Arial"/>
                <w:sz w:val="18"/>
                <w:szCs w:val="18"/>
              </w:rPr>
            </w:pPr>
          </w:p>
        </w:tc>
        <w:tc>
          <w:tcPr>
            <w:tcW w:w="3240" w:type="dxa"/>
            <w:gridSpan w:val="3"/>
          </w:tcPr>
          <w:p w14:paraId="28921EA3"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Consolidated financial statements</w:t>
            </w:r>
          </w:p>
        </w:tc>
        <w:tc>
          <w:tcPr>
            <w:tcW w:w="3564" w:type="dxa"/>
            <w:gridSpan w:val="2"/>
          </w:tcPr>
          <w:p w14:paraId="08AE2EC8" w14:textId="77777777" w:rsidR="00BC670B" w:rsidRPr="0006468E" w:rsidRDefault="00BC670B" w:rsidP="00523BF3">
            <w:pPr>
              <w:pBdr>
                <w:bottom w:val="single" w:sz="6" w:space="1" w:color="auto"/>
              </w:pBdr>
              <w:spacing w:line="320" w:lineRule="exact"/>
              <w:jc w:val="center"/>
              <w:rPr>
                <w:rFonts w:ascii="Arial" w:hAnsi="Arial" w:cs="Arial"/>
                <w:sz w:val="18"/>
                <w:szCs w:val="18"/>
              </w:rPr>
            </w:pPr>
            <w:r w:rsidRPr="0006468E">
              <w:rPr>
                <w:rFonts w:ascii="Arial" w:hAnsi="Arial" w:cs="Arial"/>
                <w:sz w:val="18"/>
                <w:szCs w:val="18"/>
              </w:rPr>
              <w:t xml:space="preserve"> Separate financial statements</w:t>
            </w:r>
          </w:p>
        </w:tc>
      </w:tr>
      <w:tr w:rsidR="00272D88" w:rsidRPr="0006468E" w14:paraId="5389BAC9" w14:textId="77777777" w:rsidTr="00542296">
        <w:tc>
          <w:tcPr>
            <w:tcW w:w="2154" w:type="dxa"/>
          </w:tcPr>
          <w:p w14:paraId="099EC65B" w14:textId="77777777" w:rsidR="00BC670B" w:rsidRPr="0006468E" w:rsidRDefault="00BC670B" w:rsidP="00523BF3">
            <w:pPr>
              <w:spacing w:line="320" w:lineRule="exact"/>
              <w:ind w:right="-14"/>
              <w:jc w:val="both"/>
              <w:rPr>
                <w:rFonts w:ascii="Arial" w:hAnsi="Arial" w:cs="Arial"/>
                <w:sz w:val="18"/>
                <w:szCs w:val="18"/>
              </w:rPr>
            </w:pPr>
          </w:p>
        </w:tc>
        <w:tc>
          <w:tcPr>
            <w:tcW w:w="1620" w:type="dxa"/>
            <w:gridSpan w:val="2"/>
          </w:tcPr>
          <w:p w14:paraId="2B2C418A" w14:textId="0098AB62" w:rsidR="00BC670B" w:rsidRPr="0006468E" w:rsidRDefault="005970EB" w:rsidP="00523BF3">
            <w:pPr>
              <w:pBdr>
                <w:bottom w:val="single" w:sz="6" w:space="1" w:color="auto"/>
              </w:pBdr>
              <w:spacing w:line="320" w:lineRule="exact"/>
              <w:jc w:val="center"/>
              <w:rPr>
                <w:rFonts w:ascii="Arial" w:hAnsi="Arial" w:cstheme="minorBidi"/>
                <w:sz w:val="18"/>
                <w:szCs w:val="18"/>
              </w:rPr>
            </w:pPr>
            <w:r>
              <w:rPr>
                <w:rFonts w:ascii="Arial" w:hAnsi="Arial" w:cstheme="minorBidi"/>
                <w:sz w:val="18"/>
                <w:szCs w:val="18"/>
              </w:rPr>
              <w:t>2025</w:t>
            </w:r>
          </w:p>
        </w:tc>
        <w:tc>
          <w:tcPr>
            <w:tcW w:w="1620" w:type="dxa"/>
            <w:vAlign w:val="bottom"/>
          </w:tcPr>
          <w:p w14:paraId="5BDB129D" w14:textId="7B2B19B3" w:rsidR="00BC670B" w:rsidRPr="0006468E" w:rsidRDefault="000B44D1"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c>
          <w:tcPr>
            <w:tcW w:w="1620" w:type="dxa"/>
          </w:tcPr>
          <w:p w14:paraId="7E65F5CF" w14:textId="493F1A84" w:rsidR="00BC670B" w:rsidRPr="0006468E" w:rsidRDefault="005970EB"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2025</w:t>
            </w:r>
          </w:p>
        </w:tc>
        <w:tc>
          <w:tcPr>
            <w:tcW w:w="1944" w:type="dxa"/>
            <w:vAlign w:val="bottom"/>
          </w:tcPr>
          <w:p w14:paraId="2894122B" w14:textId="1078622F" w:rsidR="00BC670B" w:rsidRPr="0006468E" w:rsidRDefault="000B44D1" w:rsidP="00523BF3">
            <w:pPr>
              <w:pBdr>
                <w:bottom w:val="single" w:sz="6" w:space="1" w:color="auto"/>
              </w:pBdr>
              <w:spacing w:line="320" w:lineRule="exact"/>
              <w:jc w:val="center"/>
              <w:rPr>
                <w:rFonts w:ascii="Arial" w:hAnsi="Arial" w:cs="Arial"/>
                <w:sz w:val="18"/>
                <w:szCs w:val="18"/>
              </w:rPr>
            </w:pPr>
            <w:r>
              <w:rPr>
                <w:rFonts w:ascii="Arial" w:hAnsi="Arial" w:cs="Arial"/>
                <w:sz w:val="18"/>
                <w:szCs w:val="18"/>
              </w:rPr>
              <w:t>2024</w:t>
            </w:r>
          </w:p>
        </w:tc>
      </w:tr>
      <w:tr w:rsidR="004C06C2" w:rsidRPr="0006468E" w14:paraId="172B89C9" w14:textId="77777777">
        <w:tc>
          <w:tcPr>
            <w:tcW w:w="2154" w:type="dxa"/>
          </w:tcPr>
          <w:p w14:paraId="65CF8F94" w14:textId="4B3C2A78" w:rsidR="004C06C2" w:rsidRPr="0006468E" w:rsidRDefault="004C06C2" w:rsidP="004C06C2">
            <w:pPr>
              <w:pStyle w:val="Heading3"/>
              <w:spacing w:before="0" w:after="0" w:line="320" w:lineRule="exact"/>
              <w:rPr>
                <w:rFonts w:ascii="Arial" w:hAnsi="Arial" w:cs="Arial"/>
                <w:b w:val="0"/>
                <w:bCs w:val="0"/>
                <w:sz w:val="18"/>
                <w:szCs w:val="18"/>
                <w:lang w:val="en-GB" w:eastAsia="en-US"/>
              </w:rPr>
            </w:pPr>
            <w:r w:rsidRPr="0006468E">
              <w:rPr>
                <w:rFonts w:ascii="Arial" w:hAnsi="Arial" w:cs="Arial"/>
                <w:b w:val="0"/>
                <w:bCs w:val="0"/>
                <w:sz w:val="18"/>
                <w:szCs w:val="18"/>
              </w:rPr>
              <w:t>Within</w:t>
            </w:r>
            <w:r w:rsidRPr="0006468E">
              <w:rPr>
                <w:rFonts w:ascii="Arial" w:hAnsi="Arial" w:cs="Arial"/>
                <w:b w:val="0"/>
                <w:bCs w:val="0"/>
                <w:sz w:val="18"/>
                <w:szCs w:val="18"/>
                <w:cs/>
              </w:rPr>
              <w:t xml:space="preserve"> </w:t>
            </w:r>
            <w:r w:rsidRPr="0006468E">
              <w:rPr>
                <w:rFonts w:ascii="Arial" w:hAnsi="Arial" w:cs="Arial"/>
                <w:b w:val="0"/>
                <w:bCs w:val="0"/>
                <w:sz w:val="18"/>
                <w:szCs w:val="18"/>
              </w:rPr>
              <w:t>1</w:t>
            </w:r>
            <w:r w:rsidRPr="0006468E">
              <w:rPr>
                <w:rFonts w:ascii="Arial" w:hAnsi="Arial" w:cs="Arial"/>
                <w:b w:val="0"/>
                <w:bCs w:val="0"/>
                <w:sz w:val="18"/>
                <w:szCs w:val="18"/>
                <w:cs/>
              </w:rPr>
              <w:t xml:space="preserve"> </w:t>
            </w:r>
            <w:r w:rsidRPr="0006468E">
              <w:rPr>
                <w:rFonts w:ascii="Arial" w:hAnsi="Arial" w:cs="Arial"/>
                <w:b w:val="0"/>
                <w:bCs w:val="0"/>
                <w:sz w:val="18"/>
                <w:szCs w:val="18"/>
              </w:rPr>
              <w:t>year</w:t>
            </w:r>
          </w:p>
        </w:tc>
        <w:tc>
          <w:tcPr>
            <w:tcW w:w="1620" w:type="dxa"/>
            <w:gridSpan w:val="2"/>
            <w:vAlign w:val="bottom"/>
          </w:tcPr>
          <w:p w14:paraId="66C40372" w14:textId="2E328888" w:rsidR="004C06C2" w:rsidRPr="0006468E" w:rsidRDefault="00F829DF" w:rsidP="004C06C2">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1,924,140</w:t>
            </w:r>
          </w:p>
        </w:tc>
        <w:tc>
          <w:tcPr>
            <w:tcW w:w="1620" w:type="dxa"/>
            <w:vAlign w:val="bottom"/>
          </w:tcPr>
          <w:p w14:paraId="08C50EB9" w14:textId="47680103" w:rsidR="004C06C2" w:rsidRPr="0006468E" w:rsidRDefault="004C06C2" w:rsidP="004C06C2">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2,113,151</w:t>
            </w:r>
          </w:p>
        </w:tc>
        <w:tc>
          <w:tcPr>
            <w:tcW w:w="1620" w:type="dxa"/>
            <w:vAlign w:val="bottom"/>
          </w:tcPr>
          <w:p w14:paraId="0AD28EAD" w14:textId="2A510072" w:rsidR="004C06C2" w:rsidRPr="0006468E" w:rsidRDefault="002457BE" w:rsidP="004C06C2">
            <w:pPr>
              <w:tabs>
                <w:tab w:val="decimal" w:pos="1335"/>
              </w:tabs>
              <w:spacing w:line="320" w:lineRule="exact"/>
              <w:ind w:left="-18"/>
              <w:rPr>
                <w:rFonts w:ascii="Arial" w:hAnsi="Arial" w:cs="Arial"/>
                <w:sz w:val="18"/>
                <w:szCs w:val="18"/>
                <w:lang w:val="en-GB"/>
              </w:rPr>
            </w:pPr>
            <w:r>
              <w:rPr>
                <w:rFonts w:ascii="Arial" w:hAnsi="Arial" w:cs="Arial"/>
                <w:sz w:val="18"/>
                <w:szCs w:val="18"/>
                <w:lang w:val="en-GB"/>
              </w:rPr>
              <w:t>1</w:t>
            </w:r>
            <w:r w:rsidR="00E44D0E">
              <w:rPr>
                <w:rFonts w:ascii="Arial" w:hAnsi="Arial" w:cs="Arial"/>
                <w:sz w:val="18"/>
                <w:szCs w:val="18"/>
                <w:lang w:val="en-GB"/>
              </w:rPr>
              <w:t>,518,746</w:t>
            </w:r>
          </w:p>
        </w:tc>
        <w:tc>
          <w:tcPr>
            <w:tcW w:w="1944" w:type="dxa"/>
            <w:vAlign w:val="bottom"/>
          </w:tcPr>
          <w:p w14:paraId="4AB8308E" w14:textId="5D0E76E2" w:rsidR="004C06C2" w:rsidRPr="0006468E" w:rsidRDefault="004C06C2" w:rsidP="004C06C2">
            <w:pPr>
              <w:tabs>
                <w:tab w:val="decimal" w:pos="1605"/>
              </w:tabs>
              <w:spacing w:line="320" w:lineRule="exact"/>
              <w:ind w:left="-18"/>
              <w:rPr>
                <w:rFonts w:ascii="Arial" w:hAnsi="Arial" w:cs="Arial"/>
                <w:sz w:val="18"/>
                <w:szCs w:val="18"/>
              </w:rPr>
            </w:pPr>
            <w:r>
              <w:rPr>
                <w:rFonts w:ascii="Arial" w:hAnsi="Arial" w:cs="Arial"/>
                <w:sz w:val="18"/>
                <w:szCs w:val="18"/>
                <w:lang w:val="en-GB"/>
              </w:rPr>
              <w:t>1,506,682</w:t>
            </w:r>
          </w:p>
        </w:tc>
      </w:tr>
      <w:tr w:rsidR="004C06C2" w:rsidRPr="0006468E" w14:paraId="5571DB39" w14:textId="77777777">
        <w:tc>
          <w:tcPr>
            <w:tcW w:w="2154" w:type="dxa"/>
          </w:tcPr>
          <w:p w14:paraId="58D28357" w14:textId="5E36230C" w:rsidR="004C06C2" w:rsidRPr="0006468E" w:rsidRDefault="004C06C2" w:rsidP="004C06C2">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1 </w:t>
            </w:r>
            <w:r w:rsidRPr="0006468E">
              <w:rPr>
                <w:rFonts w:ascii="Arial" w:hAnsi="Arial" w:cs="Arial"/>
                <w:sz w:val="18"/>
                <w:szCs w:val="18"/>
              </w:rPr>
              <w:t xml:space="preserve">and up to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1F0585E9" w14:textId="0236CA21" w:rsidR="004C06C2" w:rsidRPr="0006468E" w:rsidRDefault="00F829DF" w:rsidP="004C06C2">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1,159,887</w:t>
            </w:r>
          </w:p>
        </w:tc>
        <w:tc>
          <w:tcPr>
            <w:tcW w:w="1620" w:type="dxa"/>
            <w:vAlign w:val="bottom"/>
          </w:tcPr>
          <w:p w14:paraId="31EF054D" w14:textId="0181D7D3" w:rsidR="004C06C2" w:rsidRPr="0006468E" w:rsidRDefault="004C06C2" w:rsidP="004C06C2">
            <w:pPr>
              <w:tabs>
                <w:tab w:val="decimal" w:pos="1335"/>
              </w:tabs>
              <w:spacing w:line="320" w:lineRule="exact"/>
              <w:ind w:left="-18"/>
              <w:rPr>
                <w:rFonts w:ascii="Arial" w:hAnsi="Arial" w:cs="Arial"/>
                <w:sz w:val="18"/>
                <w:szCs w:val="18"/>
                <w:cs/>
                <w:lang w:val="en-GB"/>
              </w:rPr>
            </w:pPr>
            <w:r>
              <w:rPr>
                <w:rFonts w:ascii="Arial" w:hAnsi="Arial" w:cs="Arial"/>
                <w:sz w:val="18"/>
                <w:szCs w:val="18"/>
                <w:lang w:val="en-GB"/>
              </w:rPr>
              <w:t>1,554,363</w:t>
            </w:r>
          </w:p>
        </w:tc>
        <w:tc>
          <w:tcPr>
            <w:tcW w:w="1620" w:type="dxa"/>
            <w:vAlign w:val="bottom"/>
          </w:tcPr>
          <w:p w14:paraId="39AB23A7" w14:textId="3AC8AFD9" w:rsidR="004C06C2" w:rsidRPr="0006468E" w:rsidRDefault="00E44D0E" w:rsidP="004C06C2">
            <w:pPr>
              <w:tabs>
                <w:tab w:val="decimal" w:pos="1335"/>
              </w:tabs>
              <w:spacing w:line="320" w:lineRule="exact"/>
              <w:ind w:left="-18"/>
              <w:rPr>
                <w:rFonts w:ascii="Arial" w:hAnsi="Arial" w:cs="Arial"/>
                <w:sz w:val="18"/>
                <w:szCs w:val="18"/>
                <w:lang w:val="en-GB"/>
              </w:rPr>
            </w:pPr>
            <w:r>
              <w:rPr>
                <w:rFonts w:ascii="Arial" w:hAnsi="Arial" w:cs="Arial"/>
                <w:sz w:val="18"/>
                <w:szCs w:val="18"/>
                <w:lang w:val="en-GB"/>
              </w:rPr>
              <w:t>1,062,584</w:t>
            </w:r>
          </w:p>
        </w:tc>
        <w:tc>
          <w:tcPr>
            <w:tcW w:w="1944" w:type="dxa"/>
            <w:vAlign w:val="bottom"/>
          </w:tcPr>
          <w:p w14:paraId="75839ED9" w14:textId="33D178F2" w:rsidR="004C06C2" w:rsidRPr="0006468E" w:rsidRDefault="004C06C2" w:rsidP="004C06C2">
            <w:pPr>
              <w:tabs>
                <w:tab w:val="decimal" w:pos="1605"/>
              </w:tabs>
              <w:spacing w:line="320" w:lineRule="exact"/>
              <w:ind w:left="-18"/>
              <w:rPr>
                <w:rFonts w:ascii="Arial" w:hAnsi="Arial" w:cs="Arial"/>
                <w:sz w:val="18"/>
                <w:szCs w:val="18"/>
              </w:rPr>
            </w:pPr>
            <w:r>
              <w:rPr>
                <w:rFonts w:ascii="Arial" w:hAnsi="Arial" w:cs="Arial"/>
                <w:sz w:val="18"/>
                <w:szCs w:val="18"/>
                <w:lang w:val="en-GB"/>
              </w:rPr>
              <w:t>1,142,815</w:t>
            </w:r>
          </w:p>
        </w:tc>
      </w:tr>
      <w:tr w:rsidR="004C06C2" w:rsidRPr="0006468E" w14:paraId="687CEB9B" w14:textId="77777777">
        <w:tc>
          <w:tcPr>
            <w:tcW w:w="2154" w:type="dxa"/>
          </w:tcPr>
          <w:p w14:paraId="0BF4053C" w14:textId="5DEB5AF3" w:rsidR="004C06C2" w:rsidRPr="0006468E" w:rsidRDefault="004C06C2" w:rsidP="004C06C2">
            <w:pPr>
              <w:spacing w:line="320" w:lineRule="exact"/>
              <w:ind w:right="-108"/>
              <w:jc w:val="both"/>
              <w:rPr>
                <w:rFonts w:ascii="Arial" w:hAnsi="Arial" w:cs="Arial"/>
                <w:sz w:val="18"/>
                <w:szCs w:val="18"/>
              </w:rPr>
            </w:pPr>
            <w:r w:rsidRPr="0006468E">
              <w:rPr>
                <w:rFonts w:ascii="Arial" w:hAnsi="Arial" w:cs="Arial"/>
                <w:sz w:val="18"/>
                <w:szCs w:val="18"/>
              </w:rPr>
              <w:t xml:space="preserve">Over </w:t>
            </w:r>
            <w:r w:rsidRPr="0006468E">
              <w:rPr>
                <w:rFonts w:ascii="Arial" w:hAnsi="Arial" w:cs="Arial"/>
                <w:sz w:val="18"/>
                <w:szCs w:val="18"/>
                <w:cs/>
              </w:rPr>
              <w:t xml:space="preserve">5 </w:t>
            </w:r>
            <w:r w:rsidRPr="0006468E">
              <w:rPr>
                <w:rFonts w:ascii="Arial" w:hAnsi="Arial" w:cs="Arial"/>
                <w:sz w:val="18"/>
                <w:szCs w:val="18"/>
              </w:rPr>
              <w:t>years</w:t>
            </w:r>
          </w:p>
        </w:tc>
        <w:tc>
          <w:tcPr>
            <w:tcW w:w="1620" w:type="dxa"/>
            <w:gridSpan w:val="2"/>
            <w:vAlign w:val="bottom"/>
          </w:tcPr>
          <w:p w14:paraId="2B797503" w14:textId="278B964B" w:rsidR="004C06C2" w:rsidRPr="0006468E" w:rsidRDefault="00F829DF" w:rsidP="004C06C2">
            <w:pPr>
              <w:pBdr>
                <w:bottom w:val="sing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589,751</w:t>
            </w:r>
          </w:p>
        </w:tc>
        <w:tc>
          <w:tcPr>
            <w:tcW w:w="1620" w:type="dxa"/>
            <w:vAlign w:val="bottom"/>
          </w:tcPr>
          <w:p w14:paraId="6D8ABFFD" w14:textId="037FCB98" w:rsidR="004C06C2" w:rsidRPr="0006468E" w:rsidRDefault="004C06C2" w:rsidP="004C06C2">
            <w:pPr>
              <w:pBdr>
                <w:bottom w:val="sing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604,223</w:t>
            </w:r>
          </w:p>
        </w:tc>
        <w:tc>
          <w:tcPr>
            <w:tcW w:w="1620" w:type="dxa"/>
            <w:vAlign w:val="bottom"/>
          </w:tcPr>
          <w:p w14:paraId="7EF44D2F" w14:textId="6B16DA4A" w:rsidR="004C06C2" w:rsidRPr="0006468E" w:rsidRDefault="00E44D0E" w:rsidP="004C06C2">
            <w:pPr>
              <w:pBdr>
                <w:bottom w:val="sing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185,925</w:t>
            </w:r>
          </w:p>
        </w:tc>
        <w:tc>
          <w:tcPr>
            <w:tcW w:w="1944" w:type="dxa"/>
            <w:vAlign w:val="bottom"/>
          </w:tcPr>
          <w:p w14:paraId="7D420313" w14:textId="215ED5CF" w:rsidR="004C06C2" w:rsidRPr="0006468E" w:rsidRDefault="004C06C2" w:rsidP="004C06C2">
            <w:pPr>
              <w:pBdr>
                <w:bottom w:val="single" w:sz="4" w:space="1" w:color="auto"/>
              </w:pBdr>
              <w:tabs>
                <w:tab w:val="decimal" w:pos="1605"/>
              </w:tabs>
              <w:spacing w:line="320" w:lineRule="exact"/>
              <w:ind w:left="-18"/>
              <w:rPr>
                <w:rFonts w:ascii="Arial" w:hAnsi="Arial" w:cs="Arial"/>
                <w:sz w:val="18"/>
                <w:szCs w:val="18"/>
              </w:rPr>
            </w:pPr>
            <w:r>
              <w:rPr>
                <w:rFonts w:ascii="Arial" w:hAnsi="Arial" w:cs="Arial"/>
                <w:sz w:val="18"/>
                <w:szCs w:val="18"/>
                <w:lang w:val="en-GB"/>
              </w:rPr>
              <w:t>199,667</w:t>
            </w:r>
          </w:p>
        </w:tc>
      </w:tr>
      <w:tr w:rsidR="004C06C2" w:rsidRPr="0006468E" w14:paraId="417CBDAB" w14:textId="77777777">
        <w:tc>
          <w:tcPr>
            <w:tcW w:w="2154" w:type="dxa"/>
          </w:tcPr>
          <w:p w14:paraId="6FD80F80" w14:textId="45BA64E2" w:rsidR="004C06C2" w:rsidRPr="0006468E" w:rsidRDefault="004C06C2" w:rsidP="004C06C2">
            <w:pPr>
              <w:spacing w:line="320" w:lineRule="exact"/>
              <w:ind w:right="-108"/>
              <w:rPr>
                <w:rFonts w:ascii="Arial" w:hAnsi="Arial" w:cs="Arial"/>
                <w:sz w:val="18"/>
                <w:szCs w:val="18"/>
              </w:rPr>
            </w:pPr>
            <w:r w:rsidRPr="0006468E">
              <w:rPr>
                <w:rFonts w:ascii="Arial" w:eastAsia="Calibri" w:hAnsi="Arial" w:cs="Arial"/>
                <w:sz w:val="18"/>
                <w:szCs w:val="18"/>
              </w:rPr>
              <w:t>Total</w:t>
            </w:r>
          </w:p>
        </w:tc>
        <w:tc>
          <w:tcPr>
            <w:tcW w:w="1620" w:type="dxa"/>
            <w:gridSpan w:val="2"/>
            <w:vAlign w:val="bottom"/>
          </w:tcPr>
          <w:p w14:paraId="4ED7A1DA" w14:textId="0AF2FA54" w:rsidR="004C06C2" w:rsidRPr="0006468E" w:rsidRDefault="00F829DF" w:rsidP="004C06C2">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3,673,778</w:t>
            </w:r>
          </w:p>
        </w:tc>
        <w:tc>
          <w:tcPr>
            <w:tcW w:w="1620" w:type="dxa"/>
            <w:vAlign w:val="bottom"/>
          </w:tcPr>
          <w:p w14:paraId="416907E1" w14:textId="48FD2C18" w:rsidR="004C06C2" w:rsidRPr="0006468E" w:rsidRDefault="004C06C2" w:rsidP="004C06C2">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4,271,737</w:t>
            </w:r>
          </w:p>
        </w:tc>
        <w:tc>
          <w:tcPr>
            <w:tcW w:w="1620" w:type="dxa"/>
            <w:vAlign w:val="bottom"/>
          </w:tcPr>
          <w:p w14:paraId="75601ADA" w14:textId="1E1CD35F" w:rsidR="004C06C2" w:rsidRPr="0006468E" w:rsidRDefault="00F96802" w:rsidP="004C06C2">
            <w:pPr>
              <w:pBdr>
                <w:bottom w:val="double" w:sz="4" w:space="1" w:color="auto"/>
              </w:pBdr>
              <w:tabs>
                <w:tab w:val="decimal" w:pos="1335"/>
              </w:tabs>
              <w:spacing w:line="320" w:lineRule="exact"/>
              <w:ind w:left="-18"/>
              <w:rPr>
                <w:rFonts w:ascii="Arial" w:hAnsi="Arial" w:cs="Arial"/>
                <w:sz w:val="18"/>
                <w:szCs w:val="18"/>
                <w:lang w:val="en-GB"/>
              </w:rPr>
            </w:pPr>
            <w:r>
              <w:rPr>
                <w:rFonts w:ascii="Arial" w:hAnsi="Arial" w:cs="Arial"/>
                <w:sz w:val="18"/>
                <w:szCs w:val="18"/>
                <w:lang w:val="en-GB"/>
              </w:rPr>
              <w:t>2,767,255</w:t>
            </w:r>
          </w:p>
        </w:tc>
        <w:tc>
          <w:tcPr>
            <w:tcW w:w="1944" w:type="dxa"/>
            <w:vAlign w:val="bottom"/>
          </w:tcPr>
          <w:p w14:paraId="02F30E6B" w14:textId="19AFCC48" w:rsidR="004C06C2" w:rsidRPr="0006468E" w:rsidRDefault="004C06C2" w:rsidP="004C06C2">
            <w:pPr>
              <w:pBdr>
                <w:bottom w:val="double" w:sz="4" w:space="1" w:color="auto"/>
              </w:pBdr>
              <w:tabs>
                <w:tab w:val="decimal" w:pos="1605"/>
              </w:tabs>
              <w:spacing w:line="320" w:lineRule="exact"/>
              <w:ind w:left="-18"/>
              <w:rPr>
                <w:rFonts w:ascii="Arial" w:hAnsi="Arial" w:cs="Arial"/>
                <w:sz w:val="18"/>
                <w:szCs w:val="18"/>
              </w:rPr>
            </w:pPr>
            <w:r>
              <w:rPr>
                <w:rFonts w:ascii="Arial" w:hAnsi="Arial" w:cs="Arial"/>
                <w:sz w:val="18"/>
                <w:szCs w:val="18"/>
                <w:lang w:val="en-GB"/>
              </w:rPr>
              <w:t>2,849,164</w:t>
            </w:r>
          </w:p>
        </w:tc>
      </w:tr>
    </w:tbl>
    <w:p w14:paraId="3796ED86" w14:textId="61C24E0E" w:rsidR="00C812F4" w:rsidRPr="00195B7D" w:rsidRDefault="00C812F4" w:rsidP="00195B7D">
      <w:pPr>
        <w:tabs>
          <w:tab w:val="left" w:pos="1440"/>
        </w:tabs>
        <w:spacing w:before="120" w:after="120" w:line="380" w:lineRule="exact"/>
        <w:ind w:left="547" w:right="58" w:hanging="547"/>
        <w:jc w:val="distribute"/>
        <w:rPr>
          <w:rFonts w:ascii="Arial" w:hAnsi="Arial" w:cs="Arial"/>
          <w:sz w:val="22"/>
          <w:szCs w:val="22"/>
        </w:rPr>
      </w:pPr>
      <w:r w:rsidRPr="0006468E">
        <w:rPr>
          <w:rFonts w:ascii="Arial" w:hAnsi="Arial" w:cs="Arial"/>
          <w:sz w:val="22"/>
          <w:szCs w:val="22"/>
        </w:rPr>
        <w:tab/>
        <w:t xml:space="preserve">During </w:t>
      </w:r>
      <w:r w:rsidR="004B5934">
        <w:rPr>
          <w:rFonts w:ascii="Arial" w:hAnsi="Arial" w:cs="Arial"/>
          <w:sz w:val="22"/>
          <w:szCs w:val="22"/>
        </w:rPr>
        <w:t xml:space="preserve">the year </w:t>
      </w:r>
      <w:r w:rsidR="005970EB">
        <w:rPr>
          <w:rFonts w:ascii="Arial" w:hAnsi="Arial" w:cs="Arial"/>
          <w:sz w:val="22"/>
          <w:szCs w:val="22"/>
        </w:rPr>
        <w:t>2025</w:t>
      </w:r>
      <w:r w:rsidR="00D1363A" w:rsidRPr="0006468E">
        <w:rPr>
          <w:rFonts w:ascii="Arial" w:hAnsi="Arial" w:cs="Arial"/>
          <w:sz w:val="22"/>
          <w:szCs w:val="22"/>
        </w:rPr>
        <w:t>,</w:t>
      </w:r>
      <w:r w:rsidRPr="0006468E">
        <w:rPr>
          <w:rFonts w:ascii="Arial" w:hAnsi="Arial" w:cs="Arial"/>
          <w:sz w:val="22"/>
          <w:szCs w:val="22"/>
        </w:rPr>
        <w:t xml:space="preserve"> the Group has sub-lease income amounting to Baht </w:t>
      </w:r>
      <w:r w:rsidR="00194DDE">
        <w:rPr>
          <w:rFonts w:ascii="Arial" w:hAnsi="Arial" w:cs="Arial"/>
          <w:sz w:val="22"/>
          <w:szCs w:val="22"/>
        </w:rPr>
        <w:t>3,471</w:t>
      </w:r>
      <w:r w:rsidRPr="0006468E">
        <w:rPr>
          <w:rFonts w:ascii="Arial" w:hAnsi="Arial" w:cs="Arial"/>
          <w:sz w:val="22"/>
          <w:szCs w:val="22"/>
        </w:rPr>
        <w:t xml:space="preserve"> million</w:t>
      </w:r>
      <w:r w:rsidR="00212C34" w:rsidRPr="0006468E">
        <w:rPr>
          <w:rFonts w:ascii="Arial" w:hAnsi="Arial" w:cs="Arial"/>
          <w:sz w:val="22"/>
          <w:szCs w:val="22"/>
        </w:rPr>
        <w:t xml:space="preserve"> </w:t>
      </w:r>
      <w:r w:rsidRPr="0006468E">
        <w:rPr>
          <w:rFonts w:ascii="Arial" w:hAnsi="Arial" w:cs="Arial"/>
          <w:sz w:val="22"/>
          <w:szCs w:val="22"/>
        </w:rPr>
        <w:t>(</w:t>
      </w:r>
      <w:r w:rsidR="000B44D1">
        <w:rPr>
          <w:rFonts w:ascii="Arial" w:hAnsi="Arial" w:cs="Arial"/>
          <w:sz w:val="22"/>
          <w:szCs w:val="22"/>
        </w:rPr>
        <w:t>2024</w:t>
      </w:r>
      <w:r w:rsidRPr="0006468E">
        <w:rPr>
          <w:rFonts w:ascii="Arial" w:hAnsi="Arial" w:cs="Arial"/>
          <w:sz w:val="22"/>
          <w:szCs w:val="22"/>
        </w:rPr>
        <w:t xml:space="preserve">: Baht </w:t>
      </w:r>
      <w:r w:rsidR="00111555">
        <w:rPr>
          <w:rFonts w:ascii="Arial" w:hAnsi="Arial" w:cs="Arial"/>
          <w:sz w:val="22"/>
          <w:szCs w:val="22"/>
        </w:rPr>
        <w:t>3</w:t>
      </w:r>
      <w:r w:rsidR="00111555" w:rsidRPr="00195B7D">
        <w:rPr>
          <w:rFonts w:ascii="Arial" w:hAnsi="Arial" w:cs="Arial"/>
          <w:sz w:val="22"/>
          <w:szCs w:val="22"/>
        </w:rPr>
        <w:t>,049</w:t>
      </w:r>
      <w:r w:rsidRPr="00195B7D">
        <w:rPr>
          <w:rFonts w:ascii="Arial" w:hAnsi="Arial" w:cs="Arial"/>
          <w:sz w:val="22"/>
          <w:szCs w:val="22"/>
        </w:rPr>
        <w:t xml:space="preserve"> million) (the Company only: Baht </w:t>
      </w:r>
      <w:r w:rsidR="00DD39EC" w:rsidRPr="00195B7D">
        <w:rPr>
          <w:rFonts w:ascii="Arial" w:hAnsi="Arial" w:cs="Arial"/>
          <w:sz w:val="22"/>
          <w:szCs w:val="22"/>
        </w:rPr>
        <w:t>2,737</w:t>
      </w:r>
      <w:r w:rsidRPr="00195B7D">
        <w:rPr>
          <w:rFonts w:ascii="Arial" w:hAnsi="Arial" w:cs="Arial"/>
          <w:sz w:val="22"/>
          <w:szCs w:val="22"/>
        </w:rPr>
        <w:t xml:space="preserve"> million, </w:t>
      </w:r>
      <w:r w:rsidR="000B44D1" w:rsidRPr="00195B7D">
        <w:rPr>
          <w:rFonts w:ascii="Arial" w:hAnsi="Arial" w:cs="Arial"/>
          <w:sz w:val="22"/>
          <w:szCs w:val="22"/>
        </w:rPr>
        <w:t>2024</w:t>
      </w:r>
      <w:r w:rsidRPr="00195B7D">
        <w:rPr>
          <w:rFonts w:ascii="Arial" w:hAnsi="Arial" w:cs="Arial"/>
          <w:sz w:val="22"/>
          <w:szCs w:val="22"/>
        </w:rPr>
        <w:t xml:space="preserve">: Baht </w:t>
      </w:r>
      <w:r w:rsidR="00111555" w:rsidRPr="00195B7D">
        <w:rPr>
          <w:rFonts w:ascii="Arial" w:hAnsi="Arial" w:cs="Arial"/>
          <w:sz w:val="22"/>
          <w:szCs w:val="22"/>
        </w:rPr>
        <w:t>2,381</w:t>
      </w:r>
      <w:r w:rsidRPr="00195B7D">
        <w:rPr>
          <w:rFonts w:ascii="Arial" w:hAnsi="Arial" w:cs="Arial"/>
          <w:sz w:val="22"/>
          <w:szCs w:val="22"/>
        </w:rPr>
        <w:t xml:space="preserve"> million).</w:t>
      </w:r>
    </w:p>
    <w:p w14:paraId="30928623" w14:textId="5020EBDA" w:rsidR="006177B8" w:rsidRPr="00195B7D" w:rsidRDefault="00685626" w:rsidP="00CE5C27">
      <w:pPr>
        <w:pStyle w:val="ListParagraph"/>
        <w:tabs>
          <w:tab w:val="left" w:pos="567"/>
        </w:tabs>
        <w:spacing w:before="120" w:after="120" w:line="380" w:lineRule="exact"/>
        <w:ind w:left="0"/>
        <w:jc w:val="thaiDistribute"/>
        <w:rPr>
          <w:rFonts w:ascii="Arial" w:hAnsi="Arial" w:cs="Arial"/>
          <w:b/>
          <w:bCs/>
          <w:sz w:val="22"/>
          <w:szCs w:val="22"/>
        </w:rPr>
      </w:pPr>
      <w:r w:rsidRPr="00195B7D">
        <w:rPr>
          <w:rFonts w:ascii="Arial" w:hAnsi="Arial" w:cs="Arial"/>
          <w:b/>
          <w:bCs/>
          <w:sz w:val="22"/>
          <w:szCs w:val="22"/>
        </w:rPr>
        <w:t>3</w:t>
      </w:r>
      <w:r w:rsidR="00F261AA" w:rsidRPr="00195B7D">
        <w:rPr>
          <w:rFonts w:ascii="Arial" w:hAnsi="Arial" w:cs="Arial"/>
          <w:b/>
          <w:bCs/>
          <w:sz w:val="22"/>
          <w:szCs w:val="22"/>
        </w:rPr>
        <w:t>1</w:t>
      </w:r>
      <w:r w:rsidR="006177B8" w:rsidRPr="00195B7D">
        <w:rPr>
          <w:rFonts w:ascii="Arial" w:hAnsi="Arial" w:cs="Arial"/>
          <w:b/>
          <w:bCs/>
          <w:sz w:val="22"/>
          <w:szCs w:val="22"/>
        </w:rPr>
        <w:t>.</w:t>
      </w:r>
      <w:r w:rsidR="006177B8" w:rsidRPr="00195B7D">
        <w:rPr>
          <w:rFonts w:ascii="Arial" w:hAnsi="Arial" w:cs="Arial"/>
          <w:b/>
          <w:bCs/>
          <w:sz w:val="22"/>
          <w:szCs w:val="22"/>
        </w:rPr>
        <w:tab/>
      </w:r>
      <w:r w:rsidR="007C7938" w:rsidRPr="00195B7D">
        <w:rPr>
          <w:rFonts w:ascii="Arial" w:hAnsi="Arial" w:cs="Arial"/>
          <w:b/>
          <w:bCs/>
          <w:sz w:val="22"/>
          <w:szCs w:val="22"/>
        </w:rPr>
        <w:t>Non-current provision for employee benefits</w:t>
      </w:r>
    </w:p>
    <w:p w14:paraId="0030B793" w14:textId="38D2FE4D" w:rsidR="006177B8" w:rsidRPr="00195B7D" w:rsidRDefault="006177B8" w:rsidP="00CE5C27">
      <w:pPr>
        <w:tabs>
          <w:tab w:val="left" w:pos="1440"/>
        </w:tabs>
        <w:spacing w:before="120" w:after="120" w:line="380" w:lineRule="exact"/>
        <w:ind w:left="547" w:right="58" w:hanging="547"/>
        <w:jc w:val="thaiDistribute"/>
        <w:rPr>
          <w:rFonts w:ascii="Arial" w:hAnsi="Arial" w:cs="Arial"/>
          <w:sz w:val="22"/>
          <w:szCs w:val="22"/>
        </w:rPr>
      </w:pPr>
      <w:r w:rsidRPr="00195B7D">
        <w:rPr>
          <w:rFonts w:ascii="Arial" w:hAnsi="Arial" w:cs="Arial"/>
          <w:sz w:val="22"/>
          <w:szCs w:val="22"/>
        </w:rPr>
        <w:tab/>
      </w:r>
      <w:r w:rsidR="007C7938" w:rsidRPr="00195B7D">
        <w:rPr>
          <w:rFonts w:ascii="Arial" w:hAnsi="Arial" w:cs="Browallia New"/>
          <w:sz w:val="22"/>
          <w:szCs w:val="28"/>
        </w:rPr>
        <w:t xml:space="preserve">Non-current </w:t>
      </w:r>
      <w:r w:rsidR="007C7938" w:rsidRPr="00195B7D">
        <w:rPr>
          <w:rFonts w:ascii="Arial" w:hAnsi="Arial" w:cs="Arial"/>
          <w:sz w:val="22"/>
          <w:szCs w:val="22"/>
        </w:rPr>
        <w:t>p</w:t>
      </w:r>
      <w:r w:rsidRPr="00195B7D">
        <w:rPr>
          <w:rFonts w:ascii="Arial" w:hAnsi="Arial" w:cs="Arial"/>
          <w:sz w:val="22"/>
          <w:szCs w:val="22"/>
        </w:rPr>
        <w:t>rovision for employee benefits, which represents compensations payable to employees after they retire, was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272D88" w:rsidRPr="00195B7D" w14:paraId="2DAB7235" w14:textId="77777777" w:rsidTr="00997889">
        <w:tc>
          <w:tcPr>
            <w:tcW w:w="3870" w:type="dxa"/>
            <w:vAlign w:val="bottom"/>
          </w:tcPr>
          <w:p w14:paraId="67FF211F" w14:textId="77777777" w:rsidR="006177B8" w:rsidRPr="00195B7D" w:rsidRDefault="006177B8" w:rsidP="00523BF3">
            <w:pPr>
              <w:spacing w:line="320" w:lineRule="exact"/>
              <w:rPr>
                <w:rFonts w:ascii="Arial" w:hAnsi="Arial" w:cs="Arial"/>
                <w:sz w:val="18"/>
                <w:szCs w:val="18"/>
              </w:rPr>
            </w:pPr>
          </w:p>
        </w:tc>
        <w:tc>
          <w:tcPr>
            <w:tcW w:w="5310" w:type="dxa"/>
            <w:gridSpan w:val="4"/>
            <w:vAlign w:val="bottom"/>
          </w:tcPr>
          <w:p w14:paraId="41A68E3C" w14:textId="77777777" w:rsidR="006177B8" w:rsidRPr="00195B7D" w:rsidRDefault="006177B8" w:rsidP="00523BF3">
            <w:pPr>
              <w:tabs>
                <w:tab w:val="decimal" w:pos="1671"/>
              </w:tabs>
              <w:spacing w:line="320" w:lineRule="exact"/>
              <w:jc w:val="right"/>
              <w:rPr>
                <w:rFonts w:ascii="Arial" w:hAnsi="Arial" w:cs="Arial"/>
                <w:sz w:val="18"/>
                <w:szCs w:val="18"/>
              </w:rPr>
            </w:pPr>
            <w:r w:rsidRPr="00195B7D">
              <w:rPr>
                <w:rFonts w:ascii="Arial" w:hAnsi="Arial" w:cs="Arial"/>
                <w:sz w:val="18"/>
                <w:szCs w:val="18"/>
              </w:rPr>
              <w:t>(Unit: Baht)</w:t>
            </w:r>
          </w:p>
        </w:tc>
      </w:tr>
      <w:tr w:rsidR="00272D88" w:rsidRPr="00195B7D" w14:paraId="31BC1A33" w14:textId="77777777" w:rsidTr="00997889">
        <w:tc>
          <w:tcPr>
            <w:tcW w:w="3870" w:type="dxa"/>
            <w:vAlign w:val="bottom"/>
          </w:tcPr>
          <w:p w14:paraId="25493000" w14:textId="77777777" w:rsidR="006177B8" w:rsidRPr="00195B7D" w:rsidRDefault="006177B8" w:rsidP="00523BF3">
            <w:pPr>
              <w:spacing w:line="320" w:lineRule="exact"/>
              <w:rPr>
                <w:rFonts w:ascii="Arial" w:hAnsi="Arial" w:cs="Arial"/>
                <w:sz w:val="18"/>
                <w:szCs w:val="18"/>
              </w:rPr>
            </w:pPr>
          </w:p>
        </w:tc>
        <w:tc>
          <w:tcPr>
            <w:tcW w:w="2655" w:type="dxa"/>
            <w:gridSpan w:val="2"/>
            <w:vAlign w:val="bottom"/>
          </w:tcPr>
          <w:p w14:paraId="03C33430" w14:textId="77777777" w:rsidR="006177B8" w:rsidRPr="00195B7D"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 xml:space="preserve">Consolidated    </w:t>
            </w:r>
          </w:p>
          <w:p w14:paraId="72B5D426" w14:textId="77777777" w:rsidR="006177B8" w:rsidRPr="00195B7D"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financial statements</w:t>
            </w:r>
          </w:p>
        </w:tc>
        <w:tc>
          <w:tcPr>
            <w:tcW w:w="2655" w:type="dxa"/>
            <w:gridSpan w:val="2"/>
            <w:vAlign w:val="bottom"/>
          </w:tcPr>
          <w:p w14:paraId="4498B748" w14:textId="77777777" w:rsidR="006177B8" w:rsidRPr="00195B7D" w:rsidRDefault="006177B8"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Separate                                    financial statements</w:t>
            </w:r>
          </w:p>
        </w:tc>
      </w:tr>
      <w:tr w:rsidR="00272D88" w:rsidRPr="00195B7D" w14:paraId="69AF1522" w14:textId="77777777" w:rsidTr="00997889">
        <w:tc>
          <w:tcPr>
            <w:tcW w:w="3870" w:type="dxa"/>
            <w:vAlign w:val="bottom"/>
          </w:tcPr>
          <w:p w14:paraId="1845F697" w14:textId="77777777" w:rsidR="006177B8" w:rsidRPr="00195B7D" w:rsidRDefault="006177B8" w:rsidP="00523BF3">
            <w:pPr>
              <w:spacing w:line="320" w:lineRule="exact"/>
              <w:rPr>
                <w:rFonts w:ascii="Arial" w:hAnsi="Arial" w:cs="Arial"/>
                <w:sz w:val="18"/>
                <w:szCs w:val="18"/>
              </w:rPr>
            </w:pPr>
          </w:p>
        </w:tc>
        <w:tc>
          <w:tcPr>
            <w:tcW w:w="1327" w:type="dxa"/>
            <w:vAlign w:val="bottom"/>
          </w:tcPr>
          <w:p w14:paraId="4F11AD16" w14:textId="58D9D211" w:rsidR="006177B8" w:rsidRPr="00195B7D" w:rsidRDefault="005970EB"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2025</w:t>
            </w:r>
          </w:p>
        </w:tc>
        <w:tc>
          <w:tcPr>
            <w:tcW w:w="1328" w:type="dxa"/>
            <w:vAlign w:val="bottom"/>
          </w:tcPr>
          <w:p w14:paraId="742A019A" w14:textId="7491DAAE" w:rsidR="006177B8" w:rsidRPr="00195B7D" w:rsidRDefault="000B44D1"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2024</w:t>
            </w:r>
          </w:p>
        </w:tc>
        <w:tc>
          <w:tcPr>
            <w:tcW w:w="1327" w:type="dxa"/>
            <w:vAlign w:val="bottom"/>
          </w:tcPr>
          <w:p w14:paraId="0A8C5E45" w14:textId="7ABF50C7" w:rsidR="006177B8" w:rsidRPr="00195B7D" w:rsidRDefault="005970EB"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2025</w:t>
            </w:r>
          </w:p>
        </w:tc>
        <w:tc>
          <w:tcPr>
            <w:tcW w:w="1328" w:type="dxa"/>
            <w:vAlign w:val="bottom"/>
          </w:tcPr>
          <w:p w14:paraId="46093124" w14:textId="1E88916A" w:rsidR="006177B8" w:rsidRPr="00195B7D" w:rsidRDefault="000B44D1" w:rsidP="00523BF3">
            <w:pPr>
              <w:pBdr>
                <w:bottom w:val="single" w:sz="4" w:space="1" w:color="auto"/>
              </w:pBdr>
              <w:tabs>
                <w:tab w:val="left" w:pos="1440"/>
              </w:tabs>
              <w:spacing w:line="320" w:lineRule="exact"/>
              <w:jc w:val="center"/>
              <w:rPr>
                <w:rFonts w:ascii="Arial" w:hAnsi="Arial" w:cs="Arial"/>
                <w:spacing w:val="-4"/>
                <w:sz w:val="18"/>
                <w:szCs w:val="18"/>
              </w:rPr>
            </w:pPr>
            <w:r w:rsidRPr="00195B7D">
              <w:rPr>
                <w:rFonts w:ascii="Arial" w:hAnsi="Arial" w:cs="Arial"/>
                <w:spacing w:val="-4"/>
                <w:sz w:val="18"/>
                <w:szCs w:val="18"/>
              </w:rPr>
              <w:t>2024</w:t>
            </w:r>
          </w:p>
        </w:tc>
      </w:tr>
      <w:tr w:rsidR="00111555" w:rsidRPr="00195B7D" w14:paraId="531BED7E" w14:textId="77777777" w:rsidTr="00997889">
        <w:tc>
          <w:tcPr>
            <w:tcW w:w="3870" w:type="dxa"/>
          </w:tcPr>
          <w:p w14:paraId="7CCA9822" w14:textId="43BB8B27" w:rsidR="00111555" w:rsidRPr="00195B7D" w:rsidRDefault="007C7938" w:rsidP="00111555">
            <w:pPr>
              <w:spacing w:line="320" w:lineRule="exact"/>
              <w:ind w:left="162" w:right="-198" w:hanging="162"/>
              <w:rPr>
                <w:rFonts w:ascii="Arial" w:hAnsi="Arial" w:cs="Arial"/>
                <w:sz w:val="18"/>
                <w:szCs w:val="18"/>
              </w:rPr>
            </w:pPr>
            <w:r w:rsidRPr="00195B7D">
              <w:rPr>
                <w:rFonts w:ascii="Arial" w:hAnsi="Arial" w:cs="Arial"/>
                <w:b/>
                <w:bCs/>
                <w:sz w:val="18"/>
                <w:szCs w:val="18"/>
              </w:rPr>
              <w:t>Non-current p</w:t>
            </w:r>
            <w:r w:rsidR="00111555" w:rsidRPr="00195B7D">
              <w:rPr>
                <w:rFonts w:ascii="Arial" w:hAnsi="Arial" w:cs="Arial"/>
                <w:b/>
                <w:bCs/>
                <w:sz w:val="18"/>
                <w:szCs w:val="18"/>
              </w:rPr>
              <w:t xml:space="preserve">rovision for </w:t>
            </w:r>
            <w:r w:rsidRPr="00195B7D">
              <w:rPr>
                <w:rFonts w:ascii="Arial" w:hAnsi="Arial" w:cs="Arial"/>
                <w:b/>
                <w:bCs/>
                <w:sz w:val="18"/>
                <w:szCs w:val="18"/>
              </w:rPr>
              <w:t xml:space="preserve">                             </w:t>
            </w:r>
            <w:r w:rsidR="00111555" w:rsidRPr="00195B7D">
              <w:rPr>
                <w:rFonts w:ascii="Arial" w:hAnsi="Arial" w:cs="Arial"/>
                <w:b/>
                <w:bCs/>
                <w:sz w:val="18"/>
                <w:szCs w:val="18"/>
              </w:rPr>
              <w:t>employee benefits</w:t>
            </w:r>
            <w:r w:rsidRPr="00195B7D">
              <w:rPr>
                <w:rFonts w:ascii="Arial" w:hAnsi="Arial" w:cs="Arial"/>
                <w:b/>
                <w:bCs/>
                <w:spacing w:val="-4"/>
                <w:sz w:val="18"/>
                <w:szCs w:val="18"/>
              </w:rPr>
              <w:t xml:space="preserve"> </w:t>
            </w:r>
            <w:r w:rsidR="00111555" w:rsidRPr="00195B7D">
              <w:rPr>
                <w:rFonts w:ascii="Arial" w:hAnsi="Arial" w:cs="Arial"/>
                <w:b/>
                <w:bCs/>
                <w:spacing w:val="-4"/>
                <w:sz w:val="18"/>
                <w:szCs w:val="18"/>
              </w:rPr>
              <w:t>at beginning of year</w:t>
            </w:r>
          </w:p>
        </w:tc>
        <w:tc>
          <w:tcPr>
            <w:tcW w:w="1327" w:type="dxa"/>
            <w:vAlign w:val="bottom"/>
          </w:tcPr>
          <w:p w14:paraId="033B47F1" w14:textId="2D9B2ABE" w:rsidR="00111555" w:rsidRPr="00195B7D" w:rsidRDefault="004660A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2</w:t>
            </w:r>
            <w:r w:rsidR="00D50265" w:rsidRPr="00195B7D">
              <w:rPr>
                <w:rFonts w:ascii="Arial" w:hAnsi="Arial" w:cs="Arial"/>
                <w:sz w:val="18"/>
                <w:szCs w:val="18"/>
              </w:rPr>
              <w:t>85,424,463</w:t>
            </w:r>
          </w:p>
        </w:tc>
        <w:tc>
          <w:tcPr>
            <w:tcW w:w="1328" w:type="dxa"/>
            <w:vAlign w:val="bottom"/>
          </w:tcPr>
          <w:p w14:paraId="14439822" w14:textId="2C3113B9"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309,657,433</w:t>
            </w:r>
          </w:p>
        </w:tc>
        <w:tc>
          <w:tcPr>
            <w:tcW w:w="1327" w:type="dxa"/>
            <w:vAlign w:val="bottom"/>
          </w:tcPr>
          <w:p w14:paraId="003010F2" w14:textId="75E7C2B0" w:rsidR="00111555" w:rsidRPr="00195B7D" w:rsidRDefault="00D61E94"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18,534,645</w:t>
            </w:r>
          </w:p>
        </w:tc>
        <w:tc>
          <w:tcPr>
            <w:tcW w:w="1328" w:type="dxa"/>
            <w:vAlign w:val="bottom"/>
          </w:tcPr>
          <w:p w14:paraId="4F06CE0F" w14:textId="6C7F5068"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22,321,971</w:t>
            </w:r>
          </w:p>
        </w:tc>
      </w:tr>
      <w:tr w:rsidR="00111555" w:rsidRPr="00195B7D" w14:paraId="0B780102" w14:textId="77777777" w:rsidTr="00997889">
        <w:tc>
          <w:tcPr>
            <w:tcW w:w="3870" w:type="dxa"/>
          </w:tcPr>
          <w:p w14:paraId="7172CD0B" w14:textId="77777777" w:rsidR="00111555" w:rsidRPr="00195B7D" w:rsidRDefault="00111555" w:rsidP="00111555">
            <w:pPr>
              <w:spacing w:line="320" w:lineRule="exact"/>
              <w:rPr>
                <w:rFonts w:ascii="Arial" w:hAnsi="Arial" w:cs="Arial"/>
                <w:sz w:val="18"/>
                <w:szCs w:val="18"/>
              </w:rPr>
            </w:pPr>
            <w:r w:rsidRPr="00195B7D">
              <w:rPr>
                <w:rFonts w:ascii="Arial" w:hAnsi="Arial" w:cs="Arial"/>
                <w:sz w:val="18"/>
                <w:szCs w:val="18"/>
              </w:rPr>
              <w:t>Included in profit or loss:</w:t>
            </w:r>
          </w:p>
        </w:tc>
        <w:tc>
          <w:tcPr>
            <w:tcW w:w="1327" w:type="dxa"/>
            <w:vAlign w:val="bottom"/>
          </w:tcPr>
          <w:p w14:paraId="5C3109C4"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8" w:type="dxa"/>
            <w:vAlign w:val="bottom"/>
          </w:tcPr>
          <w:p w14:paraId="60509E42"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7" w:type="dxa"/>
            <w:vAlign w:val="bottom"/>
          </w:tcPr>
          <w:p w14:paraId="0FD44610"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8" w:type="dxa"/>
            <w:vAlign w:val="bottom"/>
          </w:tcPr>
          <w:p w14:paraId="5D907F7F" w14:textId="77777777" w:rsidR="00111555" w:rsidRPr="00195B7D" w:rsidRDefault="00111555" w:rsidP="00111555">
            <w:pPr>
              <w:tabs>
                <w:tab w:val="decimal" w:pos="1062"/>
              </w:tabs>
              <w:spacing w:line="320" w:lineRule="exact"/>
              <w:ind w:right="14"/>
              <w:rPr>
                <w:rFonts w:ascii="Arial" w:hAnsi="Arial" w:cs="Arial"/>
                <w:sz w:val="18"/>
                <w:szCs w:val="18"/>
              </w:rPr>
            </w:pPr>
          </w:p>
        </w:tc>
      </w:tr>
      <w:tr w:rsidR="00111555" w:rsidRPr="00195B7D" w14:paraId="21329C4B" w14:textId="77777777">
        <w:tc>
          <w:tcPr>
            <w:tcW w:w="3870" w:type="dxa"/>
          </w:tcPr>
          <w:p w14:paraId="15CB6359" w14:textId="77777777" w:rsidR="00111555" w:rsidRPr="00195B7D" w:rsidRDefault="00111555" w:rsidP="00111555">
            <w:pPr>
              <w:spacing w:line="320" w:lineRule="exact"/>
              <w:ind w:left="162"/>
              <w:rPr>
                <w:rFonts w:ascii="Arial" w:hAnsi="Arial" w:cs="Arial"/>
                <w:sz w:val="18"/>
                <w:szCs w:val="18"/>
                <w:cs/>
              </w:rPr>
            </w:pPr>
            <w:r w:rsidRPr="00195B7D">
              <w:rPr>
                <w:rFonts w:ascii="Arial" w:hAnsi="Arial" w:cs="Arial"/>
                <w:sz w:val="18"/>
                <w:szCs w:val="18"/>
              </w:rPr>
              <w:t xml:space="preserve">Current service cost </w:t>
            </w:r>
          </w:p>
        </w:tc>
        <w:tc>
          <w:tcPr>
            <w:tcW w:w="1327" w:type="dxa"/>
          </w:tcPr>
          <w:p w14:paraId="36AF1AF5" w14:textId="441CA739" w:rsidR="00111555" w:rsidRPr="00195B7D" w:rsidRDefault="00E4603D"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28,139,570</w:t>
            </w:r>
          </w:p>
        </w:tc>
        <w:tc>
          <w:tcPr>
            <w:tcW w:w="1328" w:type="dxa"/>
          </w:tcPr>
          <w:p w14:paraId="76AA09BC" w14:textId="17FF1D9D"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31,103,207</w:t>
            </w:r>
          </w:p>
        </w:tc>
        <w:tc>
          <w:tcPr>
            <w:tcW w:w="1327" w:type="dxa"/>
            <w:vAlign w:val="bottom"/>
          </w:tcPr>
          <w:p w14:paraId="74445E3D" w14:textId="3EA679A0" w:rsidR="00111555" w:rsidRPr="00195B7D" w:rsidRDefault="00E14F46"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4,</w:t>
            </w:r>
            <w:r w:rsidR="00833EB3" w:rsidRPr="00195B7D">
              <w:rPr>
                <w:rFonts w:ascii="Arial" w:hAnsi="Arial" w:cs="Arial"/>
                <w:sz w:val="18"/>
                <w:szCs w:val="18"/>
              </w:rPr>
              <w:t>424,054</w:t>
            </w:r>
          </w:p>
        </w:tc>
        <w:tc>
          <w:tcPr>
            <w:tcW w:w="1328" w:type="dxa"/>
            <w:vAlign w:val="bottom"/>
          </w:tcPr>
          <w:p w14:paraId="7DE04E8E" w14:textId="0E3A6302"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4,273,709</w:t>
            </w:r>
          </w:p>
        </w:tc>
      </w:tr>
      <w:tr w:rsidR="00111555" w:rsidRPr="00195B7D" w14:paraId="26B1D0CB" w14:textId="77777777">
        <w:tc>
          <w:tcPr>
            <w:tcW w:w="3870" w:type="dxa"/>
          </w:tcPr>
          <w:p w14:paraId="2DA2A2B8" w14:textId="77777777" w:rsidR="00111555" w:rsidRPr="00195B7D" w:rsidRDefault="00111555" w:rsidP="00111555">
            <w:pPr>
              <w:spacing w:line="320" w:lineRule="exact"/>
              <w:ind w:left="162"/>
              <w:rPr>
                <w:rFonts w:ascii="Arial" w:hAnsi="Arial" w:cs="Arial"/>
                <w:sz w:val="18"/>
                <w:szCs w:val="18"/>
              </w:rPr>
            </w:pPr>
            <w:r w:rsidRPr="00195B7D">
              <w:rPr>
                <w:rFonts w:ascii="Arial" w:hAnsi="Arial" w:cs="Arial"/>
                <w:sz w:val="18"/>
                <w:szCs w:val="18"/>
              </w:rPr>
              <w:t xml:space="preserve">Interest cost </w:t>
            </w:r>
          </w:p>
        </w:tc>
        <w:tc>
          <w:tcPr>
            <w:tcW w:w="1327" w:type="dxa"/>
          </w:tcPr>
          <w:p w14:paraId="53492C88" w14:textId="5FFE8CC2" w:rsidR="00111555" w:rsidRPr="00195B7D" w:rsidRDefault="00395A4F"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9,207,084</w:t>
            </w:r>
          </w:p>
        </w:tc>
        <w:tc>
          <w:tcPr>
            <w:tcW w:w="1328" w:type="dxa"/>
          </w:tcPr>
          <w:p w14:paraId="393E4662" w14:textId="2C28F86B"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8,643,602</w:t>
            </w:r>
          </w:p>
        </w:tc>
        <w:tc>
          <w:tcPr>
            <w:tcW w:w="1327" w:type="dxa"/>
            <w:vAlign w:val="bottom"/>
          </w:tcPr>
          <w:p w14:paraId="251EE370" w14:textId="1DB3C9AF" w:rsidR="00111555" w:rsidRPr="00195B7D" w:rsidRDefault="00E13AD9"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555,104</w:t>
            </w:r>
          </w:p>
        </w:tc>
        <w:tc>
          <w:tcPr>
            <w:tcW w:w="1328" w:type="dxa"/>
            <w:vAlign w:val="bottom"/>
          </w:tcPr>
          <w:p w14:paraId="2D07FE41" w14:textId="00D91646"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577,698</w:t>
            </w:r>
          </w:p>
        </w:tc>
      </w:tr>
      <w:tr w:rsidR="00111555" w:rsidRPr="00195B7D" w14:paraId="60E8C38C" w14:textId="77777777">
        <w:tc>
          <w:tcPr>
            <w:tcW w:w="3870" w:type="dxa"/>
          </w:tcPr>
          <w:p w14:paraId="6D5FCB77" w14:textId="5A185BCF" w:rsidR="00111555" w:rsidRPr="00195B7D" w:rsidRDefault="00111555" w:rsidP="00111555">
            <w:pPr>
              <w:spacing w:line="320" w:lineRule="exact"/>
              <w:ind w:left="162"/>
              <w:rPr>
                <w:rFonts w:ascii="Arial" w:hAnsi="Arial" w:cs="Arial"/>
                <w:sz w:val="18"/>
                <w:szCs w:val="18"/>
              </w:rPr>
            </w:pPr>
            <w:r w:rsidRPr="00195B7D">
              <w:rPr>
                <w:rFonts w:ascii="Arial" w:hAnsi="Arial" w:cs="Arial"/>
                <w:sz w:val="18"/>
                <w:szCs w:val="18"/>
              </w:rPr>
              <w:t>Past service cost from curtailment</w:t>
            </w:r>
          </w:p>
        </w:tc>
        <w:tc>
          <w:tcPr>
            <w:tcW w:w="1327" w:type="dxa"/>
          </w:tcPr>
          <w:p w14:paraId="0F0D90FD" w14:textId="0502AD4A" w:rsidR="00111555" w:rsidRPr="00195B7D" w:rsidRDefault="001A44E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8" w:type="dxa"/>
          </w:tcPr>
          <w:p w14:paraId="167FFE06" w14:textId="2CA6A124"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(44,908,402)</w:t>
            </w:r>
          </w:p>
        </w:tc>
        <w:tc>
          <w:tcPr>
            <w:tcW w:w="1327" w:type="dxa"/>
            <w:vAlign w:val="bottom"/>
          </w:tcPr>
          <w:p w14:paraId="4740E3ED" w14:textId="154CFF64" w:rsidR="00111555" w:rsidRPr="00195B7D" w:rsidRDefault="00E13AD9"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8" w:type="dxa"/>
            <w:vAlign w:val="bottom"/>
          </w:tcPr>
          <w:p w14:paraId="1F74DA55" w14:textId="3CEDD1A5"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(2,393,400)</w:t>
            </w:r>
          </w:p>
        </w:tc>
      </w:tr>
      <w:tr w:rsidR="00111555" w:rsidRPr="00195B7D" w14:paraId="13B20A8D" w14:textId="77777777">
        <w:tc>
          <w:tcPr>
            <w:tcW w:w="3870" w:type="dxa"/>
          </w:tcPr>
          <w:p w14:paraId="4305883B" w14:textId="235B2161" w:rsidR="00111555" w:rsidRPr="00195B7D" w:rsidRDefault="00111555" w:rsidP="00111555">
            <w:pPr>
              <w:spacing w:line="320" w:lineRule="exact"/>
              <w:rPr>
                <w:rFonts w:ascii="Arial" w:hAnsi="Arial"/>
                <w:sz w:val="18"/>
                <w:szCs w:val="18"/>
              </w:rPr>
            </w:pPr>
            <w:r w:rsidRPr="00195B7D">
              <w:rPr>
                <w:rFonts w:ascii="Arial" w:hAnsi="Arial"/>
                <w:sz w:val="18"/>
                <w:szCs w:val="18"/>
              </w:rPr>
              <w:t>Included in other comprehensive income:</w:t>
            </w:r>
          </w:p>
        </w:tc>
        <w:tc>
          <w:tcPr>
            <w:tcW w:w="1327" w:type="dxa"/>
          </w:tcPr>
          <w:p w14:paraId="46481587" w14:textId="00A45790" w:rsidR="00111555" w:rsidRPr="00195B7D" w:rsidRDefault="00111555" w:rsidP="00111555">
            <w:pPr>
              <w:tabs>
                <w:tab w:val="decimal" w:pos="1062"/>
              </w:tabs>
              <w:spacing w:line="320" w:lineRule="exact"/>
              <w:ind w:right="14"/>
              <w:rPr>
                <w:rFonts w:ascii="Arial" w:hAnsi="Arial" w:cs="Arial"/>
                <w:sz w:val="18"/>
                <w:szCs w:val="18"/>
              </w:rPr>
            </w:pPr>
          </w:p>
        </w:tc>
        <w:tc>
          <w:tcPr>
            <w:tcW w:w="1328" w:type="dxa"/>
          </w:tcPr>
          <w:p w14:paraId="566EAA91" w14:textId="29C4DECE" w:rsidR="00111555" w:rsidRPr="00195B7D" w:rsidRDefault="00111555" w:rsidP="00111555">
            <w:pPr>
              <w:tabs>
                <w:tab w:val="decimal" w:pos="1062"/>
              </w:tabs>
              <w:spacing w:line="320" w:lineRule="exact"/>
              <w:ind w:right="14"/>
              <w:rPr>
                <w:rFonts w:ascii="Arial" w:hAnsi="Arial" w:cs="Arial"/>
                <w:sz w:val="18"/>
                <w:szCs w:val="18"/>
              </w:rPr>
            </w:pPr>
          </w:p>
        </w:tc>
        <w:tc>
          <w:tcPr>
            <w:tcW w:w="1327" w:type="dxa"/>
          </w:tcPr>
          <w:p w14:paraId="6E92644D"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8" w:type="dxa"/>
          </w:tcPr>
          <w:p w14:paraId="011EBFD5" w14:textId="77777777" w:rsidR="00111555" w:rsidRPr="00195B7D" w:rsidRDefault="00111555" w:rsidP="00111555">
            <w:pPr>
              <w:tabs>
                <w:tab w:val="decimal" w:pos="1062"/>
              </w:tabs>
              <w:spacing w:line="320" w:lineRule="exact"/>
              <w:ind w:right="14"/>
              <w:rPr>
                <w:rFonts w:ascii="Arial" w:hAnsi="Arial" w:cs="Arial"/>
                <w:sz w:val="18"/>
                <w:szCs w:val="18"/>
              </w:rPr>
            </w:pPr>
          </w:p>
        </w:tc>
      </w:tr>
      <w:tr w:rsidR="00111555" w:rsidRPr="00195B7D" w14:paraId="75E59016" w14:textId="77777777" w:rsidTr="001603F7">
        <w:tc>
          <w:tcPr>
            <w:tcW w:w="3870" w:type="dxa"/>
          </w:tcPr>
          <w:p w14:paraId="6F4C7CB4" w14:textId="6FBC8AB0" w:rsidR="00111555" w:rsidRPr="00195B7D" w:rsidRDefault="00807CC4" w:rsidP="00111555">
            <w:pPr>
              <w:spacing w:line="320" w:lineRule="exact"/>
              <w:ind w:left="156"/>
              <w:rPr>
                <w:rFonts w:ascii="Arial" w:hAnsi="Arial"/>
                <w:sz w:val="18"/>
                <w:szCs w:val="18"/>
              </w:rPr>
            </w:pPr>
            <w:r w:rsidRPr="00195B7D">
              <w:rPr>
                <w:rFonts w:ascii="Arial" w:hAnsi="Arial"/>
                <w:sz w:val="18"/>
                <w:szCs w:val="18"/>
              </w:rPr>
              <w:t xml:space="preserve">Remeasurement </w:t>
            </w:r>
            <w:r w:rsidR="00111555" w:rsidRPr="00195B7D">
              <w:rPr>
                <w:rFonts w:ascii="Arial" w:hAnsi="Arial"/>
                <w:sz w:val="18"/>
                <w:szCs w:val="18"/>
              </w:rPr>
              <w:t>(gains) losses arising from</w:t>
            </w:r>
          </w:p>
        </w:tc>
        <w:tc>
          <w:tcPr>
            <w:tcW w:w="1327" w:type="dxa"/>
            <w:vAlign w:val="bottom"/>
          </w:tcPr>
          <w:p w14:paraId="6459096A"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8" w:type="dxa"/>
            <w:vAlign w:val="bottom"/>
          </w:tcPr>
          <w:p w14:paraId="46CB0372"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7" w:type="dxa"/>
          </w:tcPr>
          <w:p w14:paraId="75500161" w14:textId="77777777" w:rsidR="00111555" w:rsidRPr="00195B7D" w:rsidRDefault="00111555" w:rsidP="00111555">
            <w:pPr>
              <w:tabs>
                <w:tab w:val="decimal" w:pos="1062"/>
              </w:tabs>
              <w:spacing w:line="320" w:lineRule="exact"/>
              <w:ind w:right="14"/>
              <w:rPr>
                <w:rFonts w:ascii="Arial" w:hAnsi="Arial" w:cs="Arial"/>
                <w:sz w:val="18"/>
                <w:szCs w:val="18"/>
              </w:rPr>
            </w:pPr>
          </w:p>
        </w:tc>
        <w:tc>
          <w:tcPr>
            <w:tcW w:w="1328" w:type="dxa"/>
          </w:tcPr>
          <w:p w14:paraId="1951E5B2" w14:textId="77777777" w:rsidR="00111555" w:rsidRPr="00195B7D" w:rsidRDefault="00111555" w:rsidP="00111555">
            <w:pPr>
              <w:tabs>
                <w:tab w:val="decimal" w:pos="1062"/>
              </w:tabs>
              <w:spacing w:line="320" w:lineRule="exact"/>
              <w:ind w:right="14"/>
              <w:rPr>
                <w:rFonts w:ascii="Arial" w:hAnsi="Arial" w:cs="Arial"/>
                <w:sz w:val="18"/>
                <w:szCs w:val="18"/>
              </w:rPr>
            </w:pPr>
          </w:p>
        </w:tc>
      </w:tr>
      <w:tr w:rsidR="00111555" w:rsidRPr="00195B7D" w14:paraId="24271569" w14:textId="77777777" w:rsidTr="001603F7">
        <w:tc>
          <w:tcPr>
            <w:tcW w:w="3870" w:type="dxa"/>
          </w:tcPr>
          <w:p w14:paraId="40583380" w14:textId="7A84F1D5" w:rsidR="00111555" w:rsidRPr="00195B7D" w:rsidRDefault="00111555" w:rsidP="00111555">
            <w:pPr>
              <w:spacing w:line="320" w:lineRule="exact"/>
              <w:ind w:left="336"/>
              <w:rPr>
                <w:rFonts w:ascii="Arial" w:hAnsi="Arial" w:cs="Arial"/>
                <w:sz w:val="18"/>
                <w:szCs w:val="18"/>
              </w:rPr>
            </w:pPr>
            <w:r w:rsidRPr="00195B7D">
              <w:rPr>
                <w:rFonts w:ascii="Arial" w:hAnsi="Arial" w:cs="Arial"/>
                <w:sz w:val="18"/>
                <w:szCs w:val="18"/>
              </w:rPr>
              <w:t>Financial assumptions changes</w:t>
            </w:r>
          </w:p>
        </w:tc>
        <w:tc>
          <w:tcPr>
            <w:tcW w:w="1327" w:type="dxa"/>
            <w:vAlign w:val="bottom"/>
          </w:tcPr>
          <w:p w14:paraId="12BC9CAE" w14:textId="36A71ECA" w:rsidR="00111555" w:rsidRPr="00195B7D" w:rsidRDefault="00684420"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37,008,454</w:t>
            </w:r>
          </w:p>
        </w:tc>
        <w:tc>
          <w:tcPr>
            <w:tcW w:w="1328" w:type="dxa"/>
            <w:vAlign w:val="bottom"/>
          </w:tcPr>
          <w:p w14:paraId="68D37741" w14:textId="58823A5F"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7" w:type="dxa"/>
          </w:tcPr>
          <w:p w14:paraId="1392F3B9" w14:textId="54464373" w:rsidR="00111555" w:rsidRPr="00195B7D" w:rsidRDefault="002E0293"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3,394,027</w:t>
            </w:r>
          </w:p>
        </w:tc>
        <w:tc>
          <w:tcPr>
            <w:tcW w:w="1328" w:type="dxa"/>
          </w:tcPr>
          <w:p w14:paraId="079CC465" w14:textId="64BED965"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r>
      <w:tr w:rsidR="00111555" w:rsidRPr="00195B7D" w14:paraId="502DEF1B" w14:textId="77777777" w:rsidTr="001603F7">
        <w:tc>
          <w:tcPr>
            <w:tcW w:w="3870" w:type="dxa"/>
          </w:tcPr>
          <w:p w14:paraId="02D5A591" w14:textId="18149A03" w:rsidR="00111555" w:rsidRPr="00195B7D" w:rsidRDefault="00111555" w:rsidP="00111555">
            <w:pPr>
              <w:spacing w:line="320" w:lineRule="exact"/>
              <w:ind w:left="336"/>
              <w:rPr>
                <w:rFonts w:ascii="Arial" w:hAnsi="Arial" w:cs="Arial"/>
                <w:sz w:val="18"/>
                <w:szCs w:val="18"/>
              </w:rPr>
            </w:pPr>
            <w:r w:rsidRPr="00195B7D">
              <w:rPr>
                <w:rFonts w:ascii="Arial" w:hAnsi="Arial" w:cs="Arial"/>
                <w:sz w:val="18"/>
                <w:szCs w:val="18"/>
              </w:rPr>
              <w:t>Demographic assumptions changes</w:t>
            </w:r>
          </w:p>
        </w:tc>
        <w:tc>
          <w:tcPr>
            <w:tcW w:w="1327" w:type="dxa"/>
            <w:vAlign w:val="bottom"/>
          </w:tcPr>
          <w:p w14:paraId="593D4BAB" w14:textId="2447F574" w:rsidR="00111555" w:rsidRPr="00195B7D" w:rsidRDefault="00684420"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r w:rsidR="00793115" w:rsidRPr="00195B7D">
              <w:rPr>
                <w:rFonts w:ascii="Arial" w:hAnsi="Arial" w:cs="Arial"/>
                <w:sz w:val="18"/>
                <w:szCs w:val="18"/>
              </w:rPr>
              <w:t>4,612,109</w:t>
            </w:r>
            <w:r w:rsidRPr="00195B7D">
              <w:rPr>
                <w:rFonts w:ascii="Arial" w:hAnsi="Arial" w:cs="Arial"/>
                <w:sz w:val="18"/>
                <w:szCs w:val="18"/>
              </w:rPr>
              <w:t>)</w:t>
            </w:r>
          </w:p>
        </w:tc>
        <w:tc>
          <w:tcPr>
            <w:tcW w:w="1328" w:type="dxa"/>
            <w:vAlign w:val="bottom"/>
          </w:tcPr>
          <w:p w14:paraId="1F8CCE78" w14:textId="61D3DB8A"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7" w:type="dxa"/>
          </w:tcPr>
          <w:p w14:paraId="77D998EC" w14:textId="4C377F07" w:rsidR="00111555" w:rsidRPr="00195B7D" w:rsidRDefault="00C60196"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8" w:type="dxa"/>
          </w:tcPr>
          <w:p w14:paraId="71CC92F0" w14:textId="04538DFA"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r>
      <w:tr w:rsidR="00111555" w:rsidRPr="00195B7D" w14:paraId="6FC52C18" w14:textId="77777777" w:rsidTr="001603F7">
        <w:tc>
          <w:tcPr>
            <w:tcW w:w="3870" w:type="dxa"/>
          </w:tcPr>
          <w:p w14:paraId="4A99FE65" w14:textId="750FF0B2" w:rsidR="00111555" w:rsidRPr="00195B7D" w:rsidRDefault="00111555" w:rsidP="00111555">
            <w:pPr>
              <w:spacing w:line="320" w:lineRule="exact"/>
              <w:ind w:left="336"/>
              <w:rPr>
                <w:cs/>
              </w:rPr>
            </w:pPr>
            <w:r w:rsidRPr="00195B7D">
              <w:rPr>
                <w:rFonts w:ascii="Arial" w:hAnsi="Arial" w:cs="Arial"/>
                <w:sz w:val="18"/>
                <w:szCs w:val="18"/>
              </w:rPr>
              <w:t>Experience adjustments</w:t>
            </w:r>
          </w:p>
        </w:tc>
        <w:tc>
          <w:tcPr>
            <w:tcW w:w="1327" w:type="dxa"/>
            <w:vAlign w:val="bottom"/>
          </w:tcPr>
          <w:p w14:paraId="10C156EA" w14:textId="58534275" w:rsidR="00111555" w:rsidRPr="00195B7D" w:rsidRDefault="00853698"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32,379</w:t>
            </w:r>
            <w:r w:rsidR="0005257A" w:rsidRPr="00195B7D">
              <w:rPr>
                <w:rFonts w:ascii="Arial" w:hAnsi="Arial" w:cs="Arial"/>
                <w:sz w:val="18"/>
                <w:szCs w:val="18"/>
              </w:rPr>
              <w:t>,172</w:t>
            </w:r>
          </w:p>
        </w:tc>
        <w:tc>
          <w:tcPr>
            <w:tcW w:w="1328" w:type="dxa"/>
            <w:vAlign w:val="bottom"/>
          </w:tcPr>
          <w:p w14:paraId="643009E6" w14:textId="0F13CD40"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7" w:type="dxa"/>
          </w:tcPr>
          <w:p w14:paraId="21F8B3EB" w14:textId="02CD9525" w:rsidR="00111555" w:rsidRPr="00195B7D" w:rsidRDefault="0018727B"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3,893,104</w:t>
            </w:r>
          </w:p>
        </w:tc>
        <w:tc>
          <w:tcPr>
            <w:tcW w:w="1328" w:type="dxa"/>
          </w:tcPr>
          <w:p w14:paraId="5D1AFF68" w14:textId="35F56FA5"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r>
      <w:tr w:rsidR="00111555" w:rsidRPr="00195B7D" w14:paraId="0A60FD06" w14:textId="77777777" w:rsidTr="001603F7">
        <w:tc>
          <w:tcPr>
            <w:tcW w:w="3870" w:type="dxa"/>
          </w:tcPr>
          <w:p w14:paraId="3126D764" w14:textId="5D91DB54" w:rsidR="00111555" w:rsidRPr="00195B7D" w:rsidRDefault="00111555" w:rsidP="00111555">
            <w:pPr>
              <w:spacing w:line="320" w:lineRule="exact"/>
              <w:rPr>
                <w:rFonts w:ascii="Arial" w:hAnsi="Arial" w:cs="Arial"/>
                <w:sz w:val="18"/>
                <w:szCs w:val="18"/>
              </w:rPr>
            </w:pPr>
            <w:r w:rsidRPr="00195B7D">
              <w:rPr>
                <w:rFonts w:ascii="Arial" w:hAnsi="Arial" w:cs="Arial"/>
                <w:sz w:val="18"/>
                <w:szCs w:val="18"/>
              </w:rPr>
              <w:t xml:space="preserve">Transfer employee </w:t>
            </w:r>
          </w:p>
        </w:tc>
        <w:tc>
          <w:tcPr>
            <w:tcW w:w="1327" w:type="dxa"/>
            <w:vAlign w:val="bottom"/>
          </w:tcPr>
          <w:p w14:paraId="3A21E15C" w14:textId="0D2979A5" w:rsidR="00111555" w:rsidRPr="00195B7D" w:rsidRDefault="0005257A"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8" w:type="dxa"/>
            <w:vAlign w:val="bottom"/>
          </w:tcPr>
          <w:p w14:paraId="40CF4B95" w14:textId="2AE2F412"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c>
          <w:tcPr>
            <w:tcW w:w="1327" w:type="dxa"/>
          </w:tcPr>
          <w:p w14:paraId="6B935FB4" w14:textId="3513A992" w:rsidR="00111555" w:rsidRPr="00195B7D" w:rsidRDefault="00DC6F5F"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26,817,090</w:t>
            </w:r>
          </w:p>
        </w:tc>
        <w:tc>
          <w:tcPr>
            <w:tcW w:w="1328" w:type="dxa"/>
          </w:tcPr>
          <w:p w14:paraId="0FCB6EA9" w14:textId="6C0866CF" w:rsidR="00111555" w:rsidRPr="00195B7D" w:rsidRDefault="00111555" w:rsidP="00111555">
            <w:pPr>
              <w:tabs>
                <w:tab w:val="decimal" w:pos="1062"/>
              </w:tabs>
              <w:spacing w:line="320" w:lineRule="exact"/>
              <w:ind w:right="14"/>
              <w:rPr>
                <w:rFonts w:ascii="Arial" w:hAnsi="Arial" w:cs="Arial"/>
                <w:sz w:val="18"/>
                <w:szCs w:val="18"/>
              </w:rPr>
            </w:pPr>
            <w:r w:rsidRPr="00195B7D">
              <w:rPr>
                <w:rFonts w:ascii="Arial" w:hAnsi="Arial" w:cs="Arial"/>
                <w:sz w:val="18"/>
                <w:szCs w:val="18"/>
              </w:rPr>
              <w:t>-</w:t>
            </w:r>
          </w:p>
        </w:tc>
      </w:tr>
      <w:tr w:rsidR="00111555" w:rsidRPr="00195B7D" w14:paraId="63523E1C" w14:textId="77777777" w:rsidTr="001603F7">
        <w:tc>
          <w:tcPr>
            <w:tcW w:w="3870" w:type="dxa"/>
          </w:tcPr>
          <w:p w14:paraId="45D7886D" w14:textId="77777777" w:rsidR="00111555" w:rsidRPr="00195B7D" w:rsidRDefault="00111555" w:rsidP="00111555">
            <w:pPr>
              <w:spacing w:line="320" w:lineRule="exact"/>
              <w:rPr>
                <w:rFonts w:ascii="Arial" w:hAnsi="Arial" w:cs="Arial"/>
                <w:sz w:val="18"/>
                <w:szCs w:val="18"/>
              </w:rPr>
            </w:pPr>
            <w:r w:rsidRPr="00195B7D">
              <w:rPr>
                <w:rFonts w:ascii="Arial" w:hAnsi="Arial" w:cs="Arial"/>
                <w:sz w:val="18"/>
                <w:szCs w:val="18"/>
              </w:rPr>
              <w:t>Benefits paid during the year</w:t>
            </w:r>
          </w:p>
        </w:tc>
        <w:tc>
          <w:tcPr>
            <w:tcW w:w="1327" w:type="dxa"/>
            <w:vAlign w:val="bottom"/>
          </w:tcPr>
          <w:p w14:paraId="78998EBE" w14:textId="4A2204C2" w:rsidR="00111555" w:rsidRPr="00195B7D" w:rsidRDefault="0005257A" w:rsidP="00111555">
            <w:pPr>
              <w:pBdr>
                <w:bottom w:val="sing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(35,496,</w:t>
            </w:r>
            <w:r w:rsidR="00430B50" w:rsidRPr="00195B7D">
              <w:rPr>
                <w:rFonts w:ascii="Arial" w:hAnsi="Arial" w:cs="Arial"/>
                <w:sz w:val="18"/>
                <w:szCs w:val="18"/>
              </w:rPr>
              <w:t>698</w:t>
            </w:r>
            <w:r w:rsidRPr="00195B7D">
              <w:rPr>
                <w:rFonts w:ascii="Arial" w:hAnsi="Arial" w:cs="Arial"/>
                <w:sz w:val="18"/>
                <w:szCs w:val="18"/>
              </w:rPr>
              <w:t>)</w:t>
            </w:r>
          </w:p>
        </w:tc>
        <w:tc>
          <w:tcPr>
            <w:tcW w:w="1328" w:type="dxa"/>
            <w:vAlign w:val="bottom"/>
          </w:tcPr>
          <w:p w14:paraId="3606045D" w14:textId="00723DDE" w:rsidR="00111555" w:rsidRPr="00195B7D" w:rsidRDefault="00111555" w:rsidP="00111555">
            <w:pPr>
              <w:pBdr>
                <w:bottom w:val="sing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(19,071,377)</w:t>
            </w:r>
          </w:p>
        </w:tc>
        <w:tc>
          <w:tcPr>
            <w:tcW w:w="1327" w:type="dxa"/>
          </w:tcPr>
          <w:p w14:paraId="1FE228A6" w14:textId="42B45F4E" w:rsidR="00111555" w:rsidRPr="00195B7D" w:rsidRDefault="00DC6F5F" w:rsidP="00111555">
            <w:pPr>
              <w:pBdr>
                <w:bottom w:val="sing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(8,980,800)</w:t>
            </w:r>
          </w:p>
        </w:tc>
        <w:tc>
          <w:tcPr>
            <w:tcW w:w="1328" w:type="dxa"/>
          </w:tcPr>
          <w:p w14:paraId="423E1902" w14:textId="22DAE6E0" w:rsidR="00111555" w:rsidRPr="00195B7D" w:rsidRDefault="00111555" w:rsidP="00111555">
            <w:pPr>
              <w:pBdr>
                <w:bottom w:val="sing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(6,245,333)</w:t>
            </w:r>
          </w:p>
        </w:tc>
      </w:tr>
      <w:tr w:rsidR="00111555" w:rsidRPr="0006468E" w14:paraId="62E40270" w14:textId="77777777" w:rsidTr="001603F7">
        <w:tc>
          <w:tcPr>
            <w:tcW w:w="3870" w:type="dxa"/>
            <w:vAlign w:val="bottom"/>
          </w:tcPr>
          <w:p w14:paraId="6525B6F3" w14:textId="6F26A1F0" w:rsidR="00111555" w:rsidRPr="00195B7D" w:rsidRDefault="007C7938" w:rsidP="00111555">
            <w:pPr>
              <w:spacing w:line="320" w:lineRule="exact"/>
              <w:ind w:left="162" w:right="-198" w:hanging="162"/>
              <w:rPr>
                <w:rFonts w:ascii="Arial" w:hAnsi="Arial" w:cs="Arial"/>
                <w:b/>
                <w:bCs/>
                <w:sz w:val="18"/>
                <w:szCs w:val="18"/>
              </w:rPr>
            </w:pPr>
            <w:r w:rsidRPr="00195B7D">
              <w:rPr>
                <w:rFonts w:ascii="Arial" w:hAnsi="Arial" w:cs="Arial"/>
                <w:b/>
                <w:bCs/>
                <w:sz w:val="18"/>
                <w:szCs w:val="18"/>
              </w:rPr>
              <w:t>Non-current provision for                              employee benefits</w:t>
            </w:r>
            <w:r w:rsidRPr="00195B7D">
              <w:rPr>
                <w:rFonts w:ascii="Arial" w:hAnsi="Arial" w:cs="Arial"/>
                <w:b/>
                <w:bCs/>
                <w:spacing w:val="-4"/>
                <w:sz w:val="18"/>
                <w:szCs w:val="18"/>
              </w:rPr>
              <w:t xml:space="preserve"> at </w:t>
            </w:r>
            <w:r w:rsidR="00111555" w:rsidRPr="00195B7D">
              <w:rPr>
                <w:rFonts w:ascii="Arial" w:hAnsi="Arial" w:cs="Arial"/>
                <w:b/>
                <w:bCs/>
                <w:sz w:val="18"/>
                <w:szCs w:val="18"/>
              </w:rPr>
              <w:t>end of year</w:t>
            </w:r>
          </w:p>
        </w:tc>
        <w:tc>
          <w:tcPr>
            <w:tcW w:w="1327" w:type="dxa"/>
            <w:vAlign w:val="bottom"/>
          </w:tcPr>
          <w:p w14:paraId="72E86F00" w14:textId="52E8F577" w:rsidR="00111555" w:rsidRPr="00195B7D" w:rsidRDefault="00EC2C1F" w:rsidP="00111555">
            <w:pPr>
              <w:pBdr>
                <w:bottom w:val="doub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352,049,936</w:t>
            </w:r>
          </w:p>
        </w:tc>
        <w:tc>
          <w:tcPr>
            <w:tcW w:w="1328" w:type="dxa"/>
            <w:vAlign w:val="bottom"/>
          </w:tcPr>
          <w:p w14:paraId="59F75453" w14:textId="031B859C" w:rsidR="00111555" w:rsidRPr="00195B7D" w:rsidRDefault="00111555" w:rsidP="00111555">
            <w:pPr>
              <w:pBdr>
                <w:bottom w:val="doub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285,424,463</w:t>
            </w:r>
          </w:p>
        </w:tc>
        <w:tc>
          <w:tcPr>
            <w:tcW w:w="1327" w:type="dxa"/>
          </w:tcPr>
          <w:p w14:paraId="056C2180" w14:textId="77777777" w:rsidR="00111555" w:rsidRPr="00195B7D" w:rsidRDefault="00111555" w:rsidP="00111555">
            <w:pPr>
              <w:pBdr>
                <w:bottom w:val="double" w:sz="4" w:space="1" w:color="auto"/>
              </w:pBdr>
              <w:tabs>
                <w:tab w:val="decimal" w:pos="1062"/>
              </w:tabs>
              <w:spacing w:line="320" w:lineRule="exact"/>
              <w:ind w:right="14"/>
              <w:rPr>
                <w:rFonts w:ascii="Arial" w:hAnsi="Arial" w:cs="Arial"/>
                <w:sz w:val="18"/>
                <w:szCs w:val="18"/>
              </w:rPr>
            </w:pPr>
          </w:p>
          <w:p w14:paraId="006AE1C7" w14:textId="6C49668F" w:rsidR="00111555" w:rsidRPr="00195B7D" w:rsidRDefault="00926943" w:rsidP="00111555">
            <w:pPr>
              <w:pBdr>
                <w:bottom w:val="doub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48,637,224</w:t>
            </w:r>
          </w:p>
        </w:tc>
        <w:tc>
          <w:tcPr>
            <w:tcW w:w="1328" w:type="dxa"/>
          </w:tcPr>
          <w:p w14:paraId="6D4DA087" w14:textId="77777777" w:rsidR="00111555" w:rsidRPr="00195B7D" w:rsidRDefault="00111555" w:rsidP="00111555">
            <w:pPr>
              <w:pBdr>
                <w:bottom w:val="double" w:sz="4" w:space="1" w:color="auto"/>
              </w:pBdr>
              <w:tabs>
                <w:tab w:val="decimal" w:pos="1062"/>
              </w:tabs>
              <w:spacing w:line="320" w:lineRule="exact"/>
              <w:ind w:right="14"/>
              <w:rPr>
                <w:rFonts w:ascii="Arial" w:hAnsi="Arial" w:cs="Arial"/>
                <w:sz w:val="18"/>
                <w:szCs w:val="18"/>
              </w:rPr>
            </w:pPr>
          </w:p>
          <w:p w14:paraId="1F6438CE" w14:textId="561450AE" w:rsidR="00111555" w:rsidRPr="0006468E" w:rsidRDefault="00111555" w:rsidP="00111555">
            <w:pPr>
              <w:pBdr>
                <w:bottom w:val="double" w:sz="4" w:space="1" w:color="auto"/>
              </w:pBdr>
              <w:tabs>
                <w:tab w:val="decimal" w:pos="1062"/>
              </w:tabs>
              <w:spacing w:line="320" w:lineRule="exact"/>
              <w:ind w:right="14"/>
              <w:rPr>
                <w:rFonts w:ascii="Arial" w:hAnsi="Arial" w:cs="Arial"/>
                <w:sz w:val="18"/>
                <w:szCs w:val="18"/>
              </w:rPr>
            </w:pPr>
            <w:r w:rsidRPr="00195B7D">
              <w:rPr>
                <w:rFonts w:ascii="Arial" w:hAnsi="Arial" w:cs="Arial"/>
                <w:sz w:val="18"/>
                <w:szCs w:val="18"/>
              </w:rPr>
              <w:t>18,534,645</w:t>
            </w:r>
          </w:p>
        </w:tc>
      </w:tr>
    </w:tbl>
    <w:p w14:paraId="241AD98A" w14:textId="4F86A8D6" w:rsidR="006177B8" w:rsidRPr="0006468E" w:rsidRDefault="006177B8" w:rsidP="00FA44E4">
      <w:pPr>
        <w:tabs>
          <w:tab w:val="right" w:pos="7280"/>
          <w:tab w:val="right" w:pos="8760"/>
        </w:tabs>
        <w:spacing w:before="120" w:after="120" w:line="380" w:lineRule="exact"/>
        <w:ind w:left="547" w:right="58" w:hanging="547"/>
        <w:jc w:val="thaiDistribute"/>
        <w:rPr>
          <w:rFonts w:ascii="Arial" w:hAnsi="Arial" w:cs="Arial"/>
          <w:sz w:val="22"/>
          <w:szCs w:val="22"/>
        </w:rPr>
      </w:pPr>
      <w:r w:rsidRPr="0006468E">
        <w:rPr>
          <w:rFonts w:ascii="Arial" w:hAnsi="Arial" w:cs="Arial"/>
          <w:sz w:val="22"/>
          <w:szCs w:val="22"/>
        </w:rPr>
        <w:lastRenderedPageBreak/>
        <w:tab/>
        <w:t xml:space="preserve">The Group expects to pay Baht </w:t>
      </w:r>
      <w:r w:rsidR="00B1070F">
        <w:rPr>
          <w:rFonts w:ascii="Arial" w:hAnsi="Arial" w:cs="Arial"/>
          <w:sz w:val="22"/>
          <w:szCs w:val="22"/>
        </w:rPr>
        <w:t>14.03</w:t>
      </w:r>
      <w:r w:rsidR="006772D9">
        <w:rPr>
          <w:rFonts w:ascii="Arial" w:hAnsi="Arial" w:cs="Arial" w:hint="cs"/>
          <w:sz w:val="22"/>
          <w:szCs w:val="22"/>
        </w:rPr>
        <w:t xml:space="preserve"> </w:t>
      </w:r>
      <w:r w:rsidRPr="0006468E">
        <w:rPr>
          <w:rFonts w:ascii="Arial" w:hAnsi="Arial" w:cs="Arial"/>
          <w:sz w:val="22"/>
          <w:szCs w:val="22"/>
        </w:rPr>
        <w:t xml:space="preserve">million of long-term employee benefits during the next year (the Company only: Baht </w:t>
      </w:r>
      <w:r w:rsidR="00B53C9F">
        <w:rPr>
          <w:rFonts w:ascii="Arial" w:hAnsi="Arial" w:cs="Arial"/>
          <w:sz w:val="22"/>
          <w:szCs w:val="22"/>
        </w:rPr>
        <w:t>1.60</w:t>
      </w:r>
      <w:r w:rsidRPr="0006468E">
        <w:rPr>
          <w:rFonts w:ascii="Arial" w:hAnsi="Arial" w:cs="Arial"/>
          <w:sz w:val="22"/>
          <w:szCs w:val="22"/>
        </w:rPr>
        <w:t xml:space="preserve"> million) (</w:t>
      </w:r>
      <w:r w:rsidR="000B44D1">
        <w:rPr>
          <w:rFonts w:ascii="Arial" w:hAnsi="Arial" w:cs="Arial"/>
          <w:sz w:val="22"/>
          <w:szCs w:val="22"/>
        </w:rPr>
        <w:t>2024</w:t>
      </w:r>
      <w:r w:rsidRPr="0006468E">
        <w:rPr>
          <w:rFonts w:ascii="Arial" w:hAnsi="Arial" w:cs="Arial"/>
          <w:sz w:val="22"/>
          <w:szCs w:val="22"/>
        </w:rPr>
        <w:t xml:space="preserve">: Baht </w:t>
      </w:r>
      <w:r w:rsidR="006C4E7E">
        <w:rPr>
          <w:rFonts w:ascii="Arial" w:hAnsi="Arial" w:cs="Arial"/>
          <w:sz w:val="22"/>
          <w:szCs w:val="22"/>
        </w:rPr>
        <w:t>38.60</w:t>
      </w:r>
      <w:r w:rsidRPr="0006468E">
        <w:rPr>
          <w:rFonts w:ascii="Arial" w:hAnsi="Arial" w:cs="Arial"/>
          <w:sz w:val="22"/>
          <w:szCs w:val="22"/>
        </w:rPr>
        <w:t xml:space="preserve"> million, the Company only: Baht </w:t>
      </w:r>
      <w:r w:rsidR="006C4E7E">
        <w:rPr>
          <w:rFonts w:ascii="Arial" w:hAnsi="Arial" w:cs="Arial"/>
          <w:sz w:val="22"/>
          <w:szCs w:val="22"/>
        </w:rPr>
        <w:t>4.78</w:t>
      </w:r>
      <w:r w:rsidRPr="0006468E">
        <w:rPr>
          <w:rFonts w:ascii="Arial" w:hAnsi="Arial" w:cs="Arial"/>
          <w:sz w:val="22"/>
          <w:szCs w:val="22"/>
        </w:rPr>
        <w:t xml:space="preserve"> million).</w:t>
      </w:r>
    </w:p>
    <w:p w14:paraId="35184D8A" w14:textId="0C93C5AA" w:rsidR="006177B8" w:rsidRDefault="006177B8" w:rsidP="00CE5C27">
      <w:pPr>
        <w:tabs>
          <w:tab w:val="right" w:pos="7280"/>
          <w:tab w:val="right" w:pos="8760"/>
        </w:tabs>
        <w:spacing w:before="120" w:after="120" w:line="380" w:lineRule="exact"/>
        <w:ind w:left="540" w:right="52" w:hanging="540"/>
        <w:jc w:val="thaiDistribute"/>
        <w:rPr>
          <w:rFonts w:ascii="Arial" w:hAnsi="Arial" w:cs="Arial"/>
          <w:sz w:val="22"/>
          <w:szCs w:val="22"/>
        </w:rPr>
      </w:pPr>
      <w:r w:rsidRPr="0006468E">
        <w:rPr>
          <w:rFonts w:ascii="Arial" w:hAnsi="Arial" w:cs="Arial"/>
          <w:sz w:val="22"/>
          <w:szCs w:val="22"/>
        </w:rPr>
        <w:tab/>
      </w:r>
      <w:r w:rsidRPr="0059653C">
        <w:rPr>
          <w:rFonts w:ascii="Arial" w:hAnsi="Arial" w:cs="Arial"/>
          <w:spacing w:val="-4"/>
          <w:sz w:val="22"/>
          <w:szCs w:val="22"/>
        </w:rPr>
        <w:t xml:space="preserve">As at 31 December </w:t>
      </w:r>
      <w:r w:rsidR="005970EB" w:rsidRPr="0059653C">
        <w:rPr>
          <w:rFonts w:ascii="Arial" w:hAnsi="Arial" w:cs="Arial"/>
          <w:spacing w:val="-4"/>
          <w:sz w:val="22"/>
          <w:szCs w:val="22"/>
        </w:rPr>
        <w:t>2025</w:t>
      </w:r>
      <w:r w:rsidRPr="0059653C">
        <w:rPr>
          <w:rFonts w:ascii="Arial" w:hAnsi="Arial" w:cs="Arial"/>
          <w:spacing w:val="-4"/>
          <w:sz w:val="22"/>
          <w:szCs w:val="22"/>
        </w:rPr>
        <w:t>, the weighted average duration of the liabilities for long-term employee</w:t>
      </w:r>
      <w:r w:rsidRPr="0006468E">
        <w:rPr>
          <w:rFonts w:ascii="Arial" w:hAnsi="Arial" w:cs="Arial"/>
          <w:sz w:val="22"/>
          <w:szCs w:val="22"/>
        </w:rPr>
        <w:t xml:space="preserve"> </w:t>
      </w:r>
      <w:r w:rsidRPr="0059653C">
        <w:rPr>
          <w:rFonts w:ascii="Arial" w:hAnsi="Arial" w:cs="Arial"/>
          <w:spacing w:val="-2"/>
          <w:sz w:val="22"/>
          <w:szCs w:val="22"/>
        </w:rPr>
        <w:t xml:space="preserve">benefit is </w:t>
      </w:r>
      <w:r w:rsidR="00671236" w:rsidRPr="0059653C">
        <w:rPr>
          <w:rFonts w:ascii="Arial" w:hAnsi="Arial" w:cs="Arial"/>
          <w:spacing w:val="-2"/>
          <w:sz w:val="22"/>
          <w:szCs w:val="22"/>
        </w:rPr>
        <w:t>13</w:t>
      </w:r>
      <w:r w:rsidRPr="0059653C">
        <w:rPr>
          <w:rFonts w:ascii="Arial" w:hAnsi="Arial" w:cs="Arial"/>
          <w:spacing w:val="-2"/>
          <w:sz w:val="22"/>
          <w:szCs w:val="22"/>
        </w:rPr>
        <w:t xml:space="preserve"> years (the Company only: </w:t>
      </w:r>
      <w:r w:rsidR="00671236" w:rsidRPr="0059653C">
        <w:rPr>
          <w:rFonts w:ascii="Arial" w:hAnsi="Arial" w:cs="Arial"/>
          <w:spacing w:val="-2"/>
          <w:sz w:val="22"/>
          <w:szCs w:val="22"/>
        </w:rPr>
        <w:t>13</w:t>
      </w:r>
      <w:r w:rsidR="00FC5664" w:rsidRPr="0059653C">
        <w:rPr>
          <w:rFonts w:ascii="Arial" w:hAnsi="Arial" w:cs="Arial"/>
          <w:spacing w:val="-2"/>
          <w:sz w:val="22"/>
          <w:szCs w:val="22"/>
        </w:rPr>
        <w:t xml:space="preserve"> </w:t>
      </w:r>
      <w:r w:rsidRPr="0059653C">
        <w:rPr>
          <w:rFonts w:ascii="Arial" w:hAnsi="Arial" w:cs="Arial"/>
          <w:spacing w:val="-2"/>
          <w:sz w:val="22"/>
          <w:szCs w:val="22"/>
        </w:rPr>
        <w:t>years) (</w:t>
      </w:r>
      <w:r w:rsidR="000B44D1" w:rsidRPr="0059653C">
        <w:rPr>
          <w:rFonts w:ascii="Arial" w:hAnsi="Arial" w:cs="Arial"/>
          <w:spacing w:val="-2"/>
          <w:sz w:val="22"/>
          <w:szCs w:val="22"/>
        </w:rPr>
        <w:t>2024</w:t>
      </w:r>
      <w:r w:rsidRPr="0059653C">
        <w:rPr>
          <w:rFonts w:ascii="Arial" w:hAnsi="Arial" w:cs="Arial"/>
          <w:spacing w:val="-2"/>
          <w:sz w:val="22"/>
          <w:szCs w:val="22"/>
        </w:rPr>
        <w:t>:</w:t>
      </w:r>
      <w:r w:rsidR="009C366A" w:rsidRPr="0059653C">
        <w:rPr>
          <w:rFonts w:ascii="Arial" w:hAnsi="Arial" w:cs="Arial"/>
          <w:spacing w:val="-2"/>
          <w:sz w:val="22"/>
          <w:szCs w:val="22"/>
        </w:rPr>
        <w:t xml:space="preserve"> </w:t>
      </w:r>
      <w:r w:rsidR="006C4E7E" w:rsidRPr="0059653C">
        <w:rPr>
          <w:rFonts w:ascii="Arial" w:hAnsi="Arial" w:cs="Arial"/>
          <w:spacing w:val="-2"/>
          <w:sz w:val="22"/>
          <w:szCs w:val="22"/>
        </w:rPr>
        <w:t>13</w:t>
      </w:r>
      <w:r w:rsidR="009C366A" w:rsidRPr="0059653C">
        <w:rPr>
          <w:rFonts w:ascii="Arial" w:hAnsi="Arial" w:cs="Arial"/>
          <w:spacing w:val="-2"/>
          <w:sz w:val="22"/>
          <w:szCs w:val="22"/>
        </w:rPr>
        <w:t xml:space="preserve"> </w:t>
      </w:r>
      <w:r w:rsidRPr="0059653C">
        <w:rPr>
          <w:rFonts w:ascii="Arial" w:hAnsi="Arial" w:cs="Arial"/>
          <w:spacing w:val="-2"/>
          <w:sz w:val="22"/>
          <w:szCs w:val="22"/>
        </w:rPr>
        <w:t xml:space="preserve">years, the Company only: </w:t>
      </w:r>
      <w:r w:rsidR="0099681D" w:rsidRPr="0059653C">
        <w:rPr>
          <w:rFonts w:ascii="Arial" w:hAnsi="Arial" w:cs="Arial"/>
          <w:spacing w:val="-2"/>
          <w:sz w:val="22"/>
          <w:szCs w:val="22"/>
        </w:rPr>
        <w:t>13</w:t>
      </w:r>
      <w:r w:rsidRPr="0059653C">
        <w:rPr>
          <w:rFonts w:ascii="Arial" w:hAnsi="Arial" w:cs="Arial"/>
          <w:spacing w:val="-2"/>
          <w:sz w:val="22"/>
          <w:szCs w:val="22"/>
        </w:rPr>
        <w:t xml:space="preserve"> years).</w:t>
      </w:r>
    </w:p>
    <w:p w14:paraId="006368C6" w14:textId="14515DDD" w:rsidR="006177B8" w:rsidRPr="0006468E" w:rsidRDefault="005D774F" w:rsidP="00512EC8">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177B8" w:rsidRPr="0006468E">
        <w:rPr>
          <w:rFonts w:ascii="Arial" w:hAnsi="Arial" w:cs="Arial"/>
          <w:sz w:val="22"/>
          <w:szCs w:val="22"/>
        </w:rPr>
        <w:t>Significant actuarial assumptions are summarised below:</w:t>
      </w:r>
    </w:p>
    <w:tbl>
      <w:tblPr>
        <w:tblW w:w="9000" w:type="dxa"/>
        <w:tblInd w:w="450" w:type="dxa"/>
        <w:tblLayout w:type="fixed"/>
        <w:tblLook w:val="01E0" w:firstRow="1" w:lastRow="1" w:firstColumn="1" w:lastColumn="1" w:noHBand="0" w:noVBand="0"/>
      </w:tblPr>
      <w:tblGrid>
        <w:gridCol w:w="2880"/>
        <w:gridCol w:w="1530"/>
        <w:gridCol w:w="1530"/>
        <w:gridCol w:w="1530"/>
        <w:gridCol w:w="1530"/>
      </w:tblGrid>
      <w:tr w:rsidR="00272D88" w:rsidRPr="0006468E" w14:paraId="104A1745" w14:textId="77777777" w:rsidTr="00D1363A">
        <w:trPr>
          <w:trHeight w:val="70"/>
        </w:trPr>
        <w:tc>
          <w:tcPr>
            <w:tcW w:w="2880" w:type="dxa"/>
            <w:vAlign w:val="bottom"/>
          </w:tcPr>
          <w:p w14:paraId="5BB5D3EE" w14:textId="77777777" w:rsidR="00BE5159" w:rsidRPr="0006468E" w:rsidRDefault="00BE5159" w:rsidP="00FA44E4">
            <w:pPr>
              <w:tabs>
                <w:tab w:val="left" w:pos="900"/>
                <w:tab w:val="left" w:pos="2160"/>
                <w:tab w:val="right" w:pos="8100"/>
              </w:tabs>
              <w:spacing w:line="320" w:lineRule="exact"/>
              <w:jc w:val="center"/>
              <w:rPr>
                <w:rFonts w:ascii="Arial" w:hAnsi="Arial" w:cs="Arial"/>
                <w:sz w:val="18"/>
                <w:szCs w:val="18"/>
                <w:cs/>
              </w:rPr>
            </w:pPr>
          </w:p>
        </w:tc>
        <w:tc>
          <w:tcPr>
            <w:tcW w:w="3060" w:type="dxa"/>
            <w:gridSpan w:val="2"/>
            <w:vAlign w:val="bottom"/>
          </w:tcPr>
          <w:p w14:paraId="6990497E" w14:textId="77777777" w:rsidR="00BE5159" w:rsidRPr="0006468E" w:rsidRDefault="00BE5159" w:rsidP="00FA44E4">
            <w:pPr>
              <w:pBdr>
                <w:bottom w:val="single" w:sz="4" w:space="1" w:color="auto"/>
              </w:pBdr>
              <w:tabs>
                <w:tab w:val="right" w:pos="8100"/>
              </w:tabs>
              <w:spacing w:line="320" w:lineRule="exact"/>
              <w:jc w:val="center"/>
              <w:rPr>
                <w:rFonts w:ascii="Arial" w:hAnsi="Arial" w:cs="Arial"/>
                <w:sz w:val="18"/>
                <w:szCs w:val="18"/>
              </w:rPr>
            </w:pPr>
            <w:r w:rsidRPr="0006468E">
              <w:rPr>
                <w:rFonts w:ascii="Arial" w:hAnsi="Arial" w:cs="Arial"/>
                <w:spacing w:val="-4"/>
                <w:sz w:val="18"/>
                <w:szCs w:val="18"/>
              </w:rPr>
              <w:t>Consolidated financial statements</w:t>
            </w:r>
          </w:p>
        </w:tc>
        <w:tc>
          <w:tcPr>
            <w:tcW w:w="3060" w:type="dxa"/>
            <w:gridSpan w:val="2"/>
            <w:vAlign w:val="bottom"/>
          </w:tcPr>
          <w:p w14:paraId="5F606686" w14:textId="77777777" w:rsidR="00BE5159" w:rsidRPr="0006468E" w:rsidRDefault="00BE5159" w:rsidP="00FA44E4">
            <w:pPr>
              <w:pBdr>
                <w:bottom w:val="single" w:sz="4" w:space="1" w:color="auto"/>
              </w:pBdr>
              <w:tabs>
                <w:tab w:val="right" w:pos="8100"/>
              </w:tabs>
              <w:spacing w:line="320" w:lineRule="exact"/>
              <w:jc w:val="center"/>
              <w:rPr>
                <w:rFonts w:ascii="Arial" w:hAnsi="Arial" w:cs="Arial"/>
                <w:sz w:val="18"/>
                <w:szCs w:val="18"/>
              </w:rPr>
            </w:pPr>
            <w:r w:rsidRPr="0006468E">
              <w:rPr>
                <w:rFonts w:ascii="Arial" w:hAnsi="Arial" w:cs="Arial"/>
                <w:spacing w:val="-4"/>
                <w:sz w:val="18"/>
                <w:szCs w:val="18"/>
              </w:rPr>
              <w:t>Separate financial statements</w:t>
            </w:r>
          </w:p>
        </w:tc>
      </w:tr>
      <w:tr w:rsidR="00272D88" w:rsidRPr="0006468E" w14:paraId="3141B860" w14:textId="77777777" w:rsidTr="00D1363A">
        <w:trPr>
          <w:trHeight w:val="70"/>
        </w:trPr>
        <w:tc>
          <w:tcPr>
            <w:tcW w:w="2880" w:type="dxa"/>
            <w:vAlign w:val="bottom"/>
          </w:tcPr>
          <w:p w14:paraId="056B7DD3" w14:textId="77777777" w:rsidR="00BE5159" w:rsidRPr="0006468E" w:rsidRDefault="00BE5159" w:rsidP="00FA44E4">
            <w:pPr>
              <w:tabs>
                <w:tab w:val="left" w:pos="900"/>
                <w:tab w:val="left" w:pos="2160"/>
                <w:tab w:val="right" w:pos="8100"/>
              </w:tabs>
              <w:spacing w:line="320" w:lineRule="exact"/>
              <w:jc w:val="center"/>
              <w:rPr>
                <w:rFonts w:ascii="Arial" w:hAnsi="Arial" w:cs="Arial"/>
                <w:sz w:val="18"/>
                <w:szCs w:val="18"/>
                <w:cs/>
              </w:rPr>
            </w:pPr>
          </w:p>
        </w:tc>
        <w:tc>
          <w:tcPr>
            <w:tcW w:w="1530" w:type="dxa"/>
            <w:vAlign w:val="bottom"/>
          </w:tcPr>
          <w:p w14:paraId="07C6AD45" w14:textId="64612B1D" w:rsidR="00BE5159" w:rsidRPr="0006468E" w:rsidRDefault="005970EB"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2025</w:t>
            </w:r>
          </w:p>
        </w:tc>
        <w:tc>
          <w:tcPr>
            <w:tcW w:w="1530" w:type="dxa"/>
            <w:vAlign w:val="bottom"/>
          </w:tcPr>
          <w:p w14:paraId="6BF1EA95" w14:textId="6A6C26AF" w:rsidR="00BE5159" w:rsidRPr="0006468E" w:rsidRDefault="000B44D1"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2024</w:t>
            </w:r>
          </w:p>
        </w:tc>
        <w:tc>
          <w:tcPr>
            <w:tcW w:w="1530" w:type="dxa"/>
            <w:vAlign w:val="bottom"/>
          </w:tcPr>
          <w:p w14:paraId="3AC15103" w14:textId="2062BAF4" w:rsidR="00BE5159" w:rsidRPr="0006468E" w:rsidRDefault="005970EB"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2025</w:t>
            </w:r>
          </w:p>
        </w:tc>
        <w:tc>
          <w:tcPr>
            <w:tcW w:w="1530" w:type="dxa"/>
            <w:vAlign w:val="bottom"/>
          </w:tcPr>
          <w:p w14:paraId="254DB5BC" w14:textId="0A963D74" w:rsidR="00BE5159" w:rsidRPr="0006468E" w:rsidRDefault="000B44D1" w:rsidP="00FA44E4">
            <w:pPr>
              <w:pBdr>
                <w:bottom w:val="single" w:sz="4" w:space="1" w:color="auto"/>
              </w:pBdr>
              <w:tabs>
                <w:tab w:val="left" w:pos="900"/>
                <w:tab w:val="left" w:pos="2160"/>
                <w:tab w:val="right" w:pos="8100"/>
              </w:tabs>
              <w:spacing w:line="320" w:lineRule="exact"/>
              <w:jc w:val="center"/>
              <w:rPr>
                <w:rFonts w:ascii="Arial" w:hAnsi="Arial" w:cs="Arial"/>
                <w:sz w:val="18"/>
                <w:szCs w:val="18"/>
              </w:rPr>
            </w:pPr>
            <w:r>
              <w:rPr>
                <w:rFonts w:ascii="Arial" w:hAnsi="Arial" w:cs="Arial"/>
                <w:sz w:val="18"/>
                <w:szCs w:val="18"/>
              </w:rPr>
              <w:t>2024</w:t>
            </w:r>
          </w:p>
        </w:tc>
      </w:tr>
      <w:tr w:rsidR="00272D88" w:rsidRPr="0006468E" w14:paraId="7D8C5611" w14:textId="77777777" w:rsidTr="00D1363A">
        <w:trPr>
          <w:trHeight w:val="70"/>
        </w:trPr>
        <w:tc>
          <w:tcPr>
            <w:tcW w:w="2880" w:type="dxa"/>
            <w:vAlign w:val="bottom"/>
          </w:tcPr>
          <w:p w14:paraId="414B14DD" w14:textId="77777777" w:rsidR="00BE5159" w:rsidRPr="0006468E" w:rsidRDefault="00BE5159" w:rsidP="00FA44E4">
            <w:pPr>
              <w:pStyle w:val="BodyText2"/>
              <w:spacing w:after="0" w:line="320" w:lineRule="exact"/>
              <w:ind w:left="32"/>
              <w:rPr>
                <w:rFonts w:ascii="Arial" w:hAnsi="Arial" w:cs="Arial"/>
                <w:sz w:val="18"/>
                <w:szCs w:val="18"/>
              </w:rPr>
            </w:pPr>
          </w:p>
        </w:tc>
        <w:tc>
          <w:tcPr>
            <w:tcW w:w="1530" w:type="dxa"/>
            <w:vAlign w:val="bottom"/>
          </w:tcPr>
          <w:p w14:paraId="786C41E4"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6C28BF56"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72413BA7"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c>
          <w:tcPr>
            <w:tcW w:w="1530" w:type="dxa"/>
            <w:vAlign w:val="bottom"/>
          </w:tcPr>
          <w:p w14:paraId="4B9A67C9" w14:textId="77777777" w:rsidR="00BE5159" w:rsidRPr="0006468E" w:rsidRDefault="00BE5159" w:rsidP="00FA44E4">
            <w:pPr>
              <w:spacing w:line="320" w:lineRule="exact"/>
              <w:jc w:val="center"/>
              <w:rPr>
                <w:rFonts w:ascii="Arial" w:hAnsi="Arial" w:cs="Arial"/>
                <w:sz w:val="18"/>
                <w:szCs w:val="18"/>
              </w:rPr>
            </w:pPr>
            <w:r w:rsidRPr="0006468E">
              <w:rPr>
                <w:rFonts w:ascii="Arial" w:hAnsi="Arial" w:cs="Arial"/>
                <w:sz w:val="18"/>
                <w:szCs w:val="18"/>
              </w:rPr>
              <w:t>(% per annum)</w:t>
            </w:r>
          </w:p>
        </w:tc>
      </w:tr>
      <w:tr w:rsidR="00111555" w:rsidRPr="0006468E" w14:paraId="474F1B0C" w14:textId="77777777" w:rsidTr="00D1363A">
        <w:trPr>
          <w:trHeight w:val="70"/>
        </w:trPr>
        <w:tc>
          <w:tcPr>
            <w:tcW w:w="2880" w:type="dxa"/>
            <w:vAlign w:val="bottom"/>
          </w:tcPr>
          <w:p w14:paraId="0BCED865" w14:textId="77777777" w:rsidR="00111555" w:rsidRPr="0006468E" w:rsidRDefault="00111555" w:rsidP="00111555">
            <w:pPr>
              <w:pStyle w:val="BodyText2"/>
              <w:spacing w:after="0" w:line="320" w:lineRule="exact"/>
              <w:ind w:left="32"/>
              <w:rPr>
                <w:rFonts w:ascii="Arial" w:hAnsi="Arial" w:cs="Arial"/>
                <w:spacing w:val="-2"/>
                <w:sz w:val="18"/>
                <w:szCs w:val="18"/>
              </w:rPr>
            </w:pPr>
            <w:r w:rsidRPr="0006468E">
              <w:rPr>
                <w:rFonts w:ascii="Arial" w:hAnsi="Arial" w:cs="Arial"/>
                <w:spacing w:val="-2"/>
                <w:sz w:val="18"/>
                <w:szCs w:val="18"/>
              </w:rPr>
              <w:t>Discount rate</w:t>
            </w:r>
          </w:p>
        </w:tc>
        <w:tc>
          <w:tcPr>
            <w:tcW w:w="1530" w:type="dxa"/>
          </w:tcPr>
          <w:p w14:paraId="195044E1" w14:textId="409B8662" w:rsidR="00111555" w:rsidRPr="0006468E" w:rsidRDefault="00F344A5" w:rsidP="00111555">
            <w:pPr>
              <w:spacing w:line="320" w:lineRule="exact"/>
              <w:ind w:left="-108" w:right="-86"/>
              <w:jc w:val="center"/>
              <w:rPr>
                <w:rFonts w:ascii="Arial" w:hAnsi="Arial" w:cs="Arial"/>
                <w:sz w:val="18"/>
                <w:szCs w:val="18"/>
              </w:rPr>
            </w:pPr>
            <w:r>
              <w:rPr>
                <w:rFonts w:ascii="Arial" w:hAnsi="Arial" w:cs="Arial"/>
                <w:sz w:val="18"/>
                <w:szCs w:val="18"/>
              </w:rPr>
              <w:t>1.15 - 2.65</w:t>
            </w:r>
          </w:p>
        </w:tc>
        <w:tc>
          <w:tcPr>
            <w:tcW w:w="1530" w:type="dxa"/>
          </w:tcPr>
          <w:p w14:paraId="376F2955" w14:textId="4096955C" w:rsidR="00111555" w:rsidRPr="0006468E" w:rsidRDefault="00111555" w:rsidP="00111555">
            <w:pPr>
              <w:spacing w:line="320" w:lineRule="exact"/>
              <w:ind w:left="-108" w:right="-86"/>
              <w:jc w:val="center"/>
              <w:rPr>
                <w:rFonts w:ascii="Arial" w:hAnsi="Arial" w:cs="Arial"/>
                <w:sz w:val="18"/>
                <w:szCs w:val="18"/>
              </w:rPr>
            </w:pPr>
            <w:r>
              <w:rPr>
                <w:rFonts w:ascii="Arial" w:hAnsi="Arial" w:cstheme="minorBidi"/>
                <w:sz w:val="18"/>
                <w:szCs w:val="18"/>
              </w:rPr>
              <w:t>2.39 - 4.65</w:t>
            </w:r>
          </w:p>
        </w:tc>
        <w:tc>
          <w:tcPr>
            <w:tcW w:w="1530" w:type="dxa"/>
          </w:tcPr>
          <w:p w14:paraId="3E916132" w14:textId="6F570F7E" w:rsidR="00111555" w:rsidRPr="0006468E" w:rsidRDefault="00F32EA6" w:rsidP="00111555">
            <w:pPr>
              <w:spacing w:line="320" w:lineRule="exact"/>
              <w:ind w:left="-108" w:right="-86"/>
              <w:jc w:val="center"/>
              <w:rPr>
                <w:rFonts w:ascii="Arial" w:hAnsi="Arial" w:cs="Arial"/>
                <w:sz w:val="18"/>
                <w:szCs w:val="18"/>
              </w:rPr>
            </w:pPr>
            <w:r>
              <w:rPr>
                <w:rFonts w:ascii="Arial" w:hAnsi="Arial" w:cs="Arial"/>
                <w:sz w:val="18"/>
                <w:szCs w:val="18"/>
              </w:rPr>
              <w:t>1.15 - 2.65</w:t>
            </w:r>
          </w:p>
        </w:tc>
        <w:tc>
          <w:tcPr>
            <w:tcW w:w="1530" w:type="dxa"/>
          </w:tcPr>
          <w:p w14:paraId="6A4A814B" w14:textId="112EB4A8"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2.39 - 4.65</w:t>
            </w:r>
          </w:p>
        </w:tc>
      </w:tr>
      <w:tr w:rsidR="00111555" w:rsidRPr="0006468E" w14:paraId="226F0EB7" w14:textId="77777777" w:rsidTr="00D1363A">
        <w:trPr>
          <w:trHeight w:val="70"/>
        </w:trPr>
        <w:tc>
          <w:tcPr>
            <w:tcW w:w="2880" w:type="dxa"/>
            <w:vAlign w:val="bottom"/>
          </w:tcPr>
          <w:p w14:paraId="40CD7E6A" w14:textId="77777777" w:rsidR="00111555" w:rsidRPr="0006468E" w:rsidRDefault="00111555" w:rsidP="00111555">
            <w:pPr>
              <w:pStyle w:val="BodyText2"/>
              <w:spacing w:after="0" w:line="320" w:lineRule="exact"/>
              <w:ind w:left="162" w:hanging="130"/>
              <w:rPr>
                <w:rFonts w:ascii="Arial" w:hAnsi="Arial" w:cs="Arial"/>
                <w:spacing w:val="-2"/>
                <w:sz w:val="18"/>
                <w:szCs w:val="18"/>
              </w:rPr>
            </w:pPr>
            <w:r w:rsidRPr="0006468E">
              <w:rPr>
                <w:rFonts w:ascii="Arial" w:hAnsi="Arial" w:cs="Arial"/>
                <w:spacing w:val="-2"/>
                <w:sz w:val="18"/>
                <w:szCs w:val="18"/>
              </w:rPr>
              <w:t xml:space="preserve">Future salary increase rate </w:t>
            </w:r>
          </w:p>
        </w:tc>
        <w:tc>
          <w:tcPr>
            <w:tcW w:w="1530" w:type="dxa"/>
          </w:tcPr>
          <w:p w14:paraId="2677874B" w14:textId="55E399C0" w:rsidR="00111555" w:rsidRPr="0006468E" w:rsidRDefault="00F344A5" w:rsidP="00111555">
            <w:pPr>
              <w:spacing w:line="320" w:lineRule="exact"/>
              <w:ind w:left="-108" w:right="-86"/>
              <w:jc w:val="center"/>
              <w:rPr>
                <w:rFonts w:ascii="Arial" w:hAnsi="Arial" w:cs="Arial"/>
                <w:sz w:val="18"/>
                <w:szCs w:val="18"/>
              </w:rPr>
            </w:pPr>
            <w:r>
              <w:rPr>
                <w:rFonts w:ascii="Arial" w:hAnsi="Arial" w:cs="Arial"/>
                <w:sz w:val="18"/>
                <w:szCs w:val="18"/>
              </w:rPr>
              <w:t>4.0 - 7.0</w:t>
            </w:r>
          </w:p>
        </w:tc>
        <w:tc>
          <w:tcPr>
            <w:tcW w:w="1530" w:type="dxa"/>
          </w:tcPr>
          <w:p w14:paraId="528E1978" w14:textId="75998B5A"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4.0 - 7.0</w:t>
            </w:r>
          </w:p>
        </w:tc>
        <w:tc>
          <w:tcPr>
            <w:tcW w:w="1530" w:type="dxa"/>
          </w:tcPr>
          <w:p w14:paraId="3073E68A" w14:textId="13237EEF" w:rsidR="00111555" w:rsidRPr="0006468E" w:rsidRDefault="00F32EA6" w:rsidP="00111555">
            <w:pPr>
              <w:spacing w:line="320" w:lineRule="exact"/>
              <w:ind w:left="-108" w:right="-86"/>
              <w:jc w:val="center"/>
              <w:rPr>
                <w:rFonts w:ascii="Arial" w:hAnsi="Arial" w:cs="Arial"/>
                <w:sz w:val="18"/>
                <w:szCs w:val="18"/>
              </w:rPr>
            </w:pPr>
            <w:r>
              <w:rPr>
                <w:rFonts w:ascii="Arial" w:hAnsi="Arial" w:cs="Arial"/>
                <w:sz w:val="18"/>
                <w:szCs w:val="18"/>
              </w:rPr>
              <w:t>4.0 - 5.5</w:t>
            </w:r>
          </w:p>
        </w:tc>
        <w:tc>
          <w:tcPr>
            <w:tcW w:w="1530" w:type="dxa"/>
          </w:tcPr>
          <w:p w14:paraId="695FFCB8" w14:textId="5A89EE38"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4.0 - 5.5</w:t>
            </w:r>
          </w:p>
        </w:tc>
      </w:tr>
      <w:tr w:rsidR="00111555" w:rsidRPr="0006468E" w14:paraId="62958C5A" w14:textId="77777777" w:rsidTr="00D1363A">
        <w:trPr>
          <w:trHeight w:val="70"/>
        </w:trPr>
        <w:tc>
          <w:tcPr>
            <w:tcW w:w="2880" w:type="dxa"/>
            <w:vAlign w:val="bottom"/>
          </w:tcPr>
          <w:p w14:paraId="4D8B2A1B" w14:textId="5E8D36A0" w:rsidR="00111555" w:rsidRPr="0006468E" w:rsidRDefault="00111555" w:rsidP="00111555">
            <w:pPr>
              <w:pStyle w:val="BodyText2"/>
              <w:spacing w:after="0" w:line="320" w:lineRule="exact"/>
              <w:ind w:left="162" w:hanging="130"/>
              <w:rPr>
                <w:rFonts w:ascii="Arial" w:hAnsi="Arial" w:cs="Arial"/>
                <w:spacing w:val="-2"/>
                <w:sz w:val="18"/>
                <w:szCs w:val="18"/>
              </w:rPr>
            </w:pPr>
            <w:r w:rsidRPr="0006468E">
              <w:rPr>
                <w:rFonts w:ascii="Arial" w:hAnsi="Arial" w:cs="Arial"/>
                <w:spacing w:val="-2"/>
                <w:sz w:val="18"/>
                <w:szCs w:val="18"/>
              </w:rPr>
              <w:t>Staff turnover rate                        (depending on employee’s age)</w:t>
            </w:r>
          </w:p>
        </w:tc>
        <w:tc>
          <w:tcPr>
            <w:tcW w:w="1530" w:type="dxa"/>
          </w:tcPr>
          <w:p w14:paraId="6EDB32A9"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6A3369F7"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51750A36"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12159F86" w14:textId="77777777" w:rsidR="00111555" w:rsidRPr="0006468E" w:rsidRDefault="00111555" w:rsidP="00111555">
            <w:pPr>
              <w:spacing w:line="320" w:lineRule="exact"/>
              <w:ind w:left="-108" w:right="-86"/>
              <w:jc w:val="center"/>
              <w:rPr>
                <w:rFonts w:ascii="Arial" w:hAnsi="Arial" w:cs="Arial"/>
                <w:sz w:val="18"/>
                <w:szCs w:val="18"/>
              </w:rPr>
            </w:pPr>
          </w:p>
        </w:tc>
      </w:tr>
      <w:tr w:rsidR="00111555" w:rsidRPr="0006468E" w14:paraId="76BBAA0B" w14:textId="77777777" w:rsidTr="00D1363A">
        <w:trPr>
          <w:trHeight w:val="70"/>
        </w:trPr>
        <w:tc>
          <w:tcPr>
            <w:tcW w:w="2880" w:type="dxa"/>
            <w:vAlign w:val="bottom"/>
          </w:tcPr>
          <w:p w14:paraId="5288BB38" w14:textId="0462DE7F" w:rsidR="00111555" w:rsidRPr="0006468E" w:rsidRDefault="00111555" w:rsidP="00111555">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t>Age of employee</w:t>
            </w:r>
          </w:p>
        </w:tc>
        <w:tc>
          <w:tcPr>
            <w:tcW w:w="1530" w:type="dxa"/>
          </w:tcPr>
          <w:p w14:paraId="628338B8"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5F23E1D4"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7E9B6CEF" w14:textId="77777777" w:rsidR="00111555" w:rsidRPr="0006468E" w:rsidRDefault="00111555" w:rsidP="00111555">
            <w:pPr>
              <w:spacing w:line="320" w:lineRule="exact"/>
              <w:ind w:left="-108" w:right="-86"/>
              <w:jc w:val="center"/>
              <w:rPr>
                <w:rFonts w:ascii="Arial" w:hAnsi="Arial" w:cs="Arial"/>
                <w:sz w:val="18"/>
                <w:szCs w:val="18"/>
              </w:rPr>
            </w:pPr>
          </w:p>
        </w:tc>
        <w:tc>
          <w:tcPr>
            <w:tcW w:w="1530" w:type="dxa"/>
          </w:tcPr>
          <w:p w14:paraId="2BAF14BF" w14:textId="77777777" w:rsidR="00111555" w:rsidRPr="0006468E" w:rsidRDefault="00111555" w:rsidP="00111555">
            <w:pPr>
              <w:spacing w:line="320" w:lineRule="exact"/>
              <w:ind w:left="-108" w:right="-86"/>
              <w:jc w:val="center"/>
              <w:rPr>
                <w:rFonts w:ascii="Arial" w:hAnsi="Arial" w:cs="Arial"/>
                <w:sz w:val="18"/>
                <w:szCs w:val="18"/>
              </w:rPr>
            </w:pPr>
          </w:p>
        </w:tc>
      </w:tr>
      <w:tr w:rsidR="00111555" w:rsidRPr="0006468E" w14:paraId="76115B43" w14:textId="77777777" w:rsidTr="00D1363A">
        <w:trPr>
          <w:trHeight w:val="70"/>
        </w:trPr>
        <w:tc>
          <w:tcPr>
            <w:tcW w:w="2880" w:type="dxa"/>
            <w:vAlign w:val="bottom"/>
          </w:tcPr>
          <w:p w14:paraId="43D880DC" w14:textId="3FEC77BA" w:rsidR="00111555" w:rsidRPr="0006468E" w:rsidRDefault="00111555" w:rsidP="00111555">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t>Age &lt; 30 years:</w:t>
            </w:r>
          </w:p>
        </w:tc>
        <w:tc>
          <w:tcPr>
            <w:tcW w:w="1530" w:type="dxa"/>
          </w:tcPr>
          <w:p w14:paraId="63D451D5" w14:textId="42DBC5B3" w:rsidR="00111555" w:rsidRPr="0006468E" w:rsidRDefault="00A67066" w:rsidP="00111555">
            <w:pPr>
              <w:spacing w:line="320" w:lineRule="exact"/>
              <w:ind w:left="-108" w:right="-86"/>
              <w:jc w:val="center"/>
              <w:rPr>
                <w:rFonts w:ascii="Arial" w:hAnsi="Arial" w:cs="Arial"/>
                <w:sz w:val="18"/>
                <w:szCs w:val="18"/>
              </w:rPr>
            </w:pPr>
            <w:r>
              <w:rPr>
                <w:rFonts w:ascii="Arial" w:hAnsi="Arial" w:cs="Arial"/>
                <w:sz w:val="18"/>
                <w:szCs w:val="18"/>
              </w:rPr>
              <w:t>17 - 30</w:t>
            </w:r>
          </w:p>
        </w:tc>
        <w:tc>
          <w:tcPr>
            <w:tcW w:w="1530" w:type="dxa"/>
          </w:tcPr>
          <w:p w14:paraId="63545761" w14:textId="491B7006"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20 - 25</w:t>
            </w:r>
          </w:p>
        </w:tc>
        <w:tc>
          <w:tcPr>
            <w:tcW w:w="1530" w:type="dxa"/>
          </w:tcPr>
          <w:p w14:paraId="35A91FDF" w14:textId="4F9C14C1" w:rsidR="00111555" w:rsidRPr="0006468E" w:rsidRDefault="00F32EA6" w:rsidP="00111555">
            <w:pPr>
              <w:spacing w:line="320" w:lineRule="exact"/>
              <w:ind w:left="-108" w:right="-86"/>
              <w:jc w:val="center"/>
              <w:rPr>
                <w:rFonts w:ascii="Arial" w:hAnsi="Arial" w:cs="Arial"/>
                <w:sz w:val="18"/>
                <w:szCs w:val="18"/>
              </w:rPr>
            </w:pPr>
            <w:r>
              <w:rPr>
                <w:rFonts w:ascii="Arial" w:hAnsi="Arial" w:cs="Arial"/>
                <w:sz w:val="18"/>
                <w:szCs w:val="18"/>
              </w:rPr>
              <w:t>25</w:t>
            </w:r>
          </w:p>
        </w:tc>
        <w:tc>
          <w:tcPr>
            <w:tcW w:w="1530" w:type="dxa"/>
          </w:tcPr>
          <w:p w14:paraId="34387C9D" w14:textId="164EDD42"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25</w:t>
            </w:r>
          </w:p>
        </w:tc>
      </w:tr>
      <w:tr w:rsidR="00111555" w:rsidRPr="0006468E" w14:paraId="429450DB" w14:textId="77777777" w:rsidTr="00D1363A">
        <w:trPr>
          <w:trHeight w:val="70"/>
        </w:trPr>
        <w:tc>
          <w:tcPr>
            <w:tcW w:w="2880" w:type="dxa"/>
            <w:vAlign w:val="bottom"/>
          </w:tcPr>
          <w:p w14:paraId="1C7889F2" w14:textId="76BBBB53" w:rsidR="00111555" w:rsidRPr="0006468E" w:rsidRDefault="00111555" w:rsidP="00111555">
            <w:pPr>
              <w:pStyle w:val="BodyText2"/>
              <w:spacing w:after="0" w:line="320" w:lineRule="exact"/>
              <w:ind w:left="345" w:hanging="313"/>
              <w:rPr>
                <w:rFonts w:ascii="Arial" w:hAnsi="Arial" w:cs="Arial"/>
                <w:spacing w:val="-4"/>
                <w:sz w:val="18"/>
                <w:szCs w:val="18"/>
              </w:rPr>
            </w:pPr>
            <w:r>
              <w:rPr>
                <w:rFonts w:ascii="Arial" w:hAnsi="Arial" w:cs="Arial"/>
                <w:spacing w:val="-2"/>
                <w:sz w:val="18"/>
                <w:szCs w:val="18"/>
              </w:rPr>
              <w:t xml:space="preserve">   </w:t>
            </w:r>
            <w:r w:rsidRPr="0006468E">
              <w:rPr>
                <w:rFonts w:ascii="Arial" w:hAnsi="Arial" w:cs="Arial"/>
                <w:spacing w:val="-2"/>
                <w:sz w:val="18"/>
                <w:szCs w:val="18"/>
              </w:rPr>
              <w:tab/>
            </w:r>
            <w:r>
              <w:rPr>
                <w:rFonts w:ascii="Arial" w:hAnsi="Arial" w:cs="Arial"/>
                <w:spacing w:val="-2"/>
                <w:sz w:val="18"/>
                <w:szCs w:val="18"/>
              </w:rPr>
              <w:t xml:space="preserve">   </w:t>
            </w:r>
            <w:r w:rsidRPr="0006468E">
              <w:rPr>
                <w:rFonts w:ascii="Arial" w:hAnsi="Arial" w:cs="Arial"/>
                <w:spacing w:val="-2"/>
                <w:sz w:val="18"/>
                <w:szCs w:val="18"/>
              </w:rPr>
              <w:t xml:space="preserve">30 </w:t>
            </w:r>
            <w:r w:rsidRPr="0006468E">
              <w:rPr>
                <w:rFonts w:ascii="Arial" w:hAnsi="Arial" w:cs="Arial"/>
                <w:spacing w:val="-4"/>
                <w:sz w:val="18"/>
                <w:szCs w:val="18"/>
              </w:rPr>
              <w:t>≤ Age &lt; 40 years:</w:t>
            </w:r>
          </w:p>
        </w:tc>
        <w:tc>
          <w:tcPr>
            <w:tcW w:w="1530" w:type="dxa"/>
          </w:tcPr>
          <w:p w14:paraId="5750C8AD" w14:textId="41342427" w:rsidR="00111555" w:rsidRPr="0006468E" w:rsidRDefault="00F61094" w:rsidP="00111555">
            <w:pPr>
              <w:spacing w:line="320" w:lineRule="exact"/>
              <w:ind w:left="-108" w:right="-86"/>
              <w:jc w:val="center"/>
              <w:rPr>
                <w:rFonts w:ascii="Arial" w:hAnsi="Arial" w:cs="Arial"/>
                <w:sz w:val="18"/>
                <w:szCs w:val="18"/>
              </w:rPr>
            </w:pPr>
            <w:r>
              <w:rPr>
                <w:rFonts w:ascii="Arial" w:hAnsi="Arial" w:cs="Arial"/>
                <w:sz w:val="18"/>
                <w:szCs w:val="18"/>
              </w:rPr>
              <w:t xml:space="preserve">8 - 17 </w:t>
            </w:r>
          </w:p>
        </w:tc>
        <w:tc>
          <w:tcPr>
            <w:tcW w:w="1530" w:type="dxa"/>
          </w:tcPr>
          <w:p w14:paraId="512F84CA" w14:textId="33794DF6"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10 - 20</w:t>
            </w:r>
          </w:p>
        </w:tc>
        <w:tc>
          <w:tcPr>
            <w:tcW w:w="1530" w:type="dxa"/>
          </w:tcPr>
          <w:p w14:paraId="27062176" w14:textId="78845DDE" w:rsidR="00111555" w:rsidRPr="0006468E" w:rsidRDefault="00F32EA6" w:rsidP="00111555">
            <w:pPr>
              <w:spacing w:line="320" w:lineRule="exact"/>
              <w:ind w:left="-108" w:right="-86"/>
              <w:jc w:val="center"/>
              <w:rPr>
                <w:rFonts w:ascii="Arial" w:hAnsi="Arial" w:cs="Arial"/>
                <w:sz w:val="18"/>
                <w:szCs w:val="18"/>
              </w:rPr>
            </w:pPr>
            <w:r>
              <w:rPr>
                <w:rFonts w:ascii="Arial" w:hAnsi="Arial" w:cs="Arial"/>
                <w:sz w:val="18"/>
                <w:szCs w:val="18"/>
              </w:rPr>
              <w:t xml:space="preserve">14 </w:t>
            </w:r>
            <w:r w:rsidR="00511990">
              <w:rPr>
                <w:rFonts w:ascii="Arial" w:hAnsi="Arial" w:cs="Arial"/>
                <w:sz w:val="18"/>
                <w:szCs w:val="18"/>
              </w:rPr>
              <w:t>-</w:t>
            </w:r>
            <w:r>
              <w:rPr>
                <w:rFonts w:ascii="Arial" w:hAnsi="Arial" w:cs="Arial"/>
                <w:sz w:val="18"/>
                <w:szCs w:val="18"/>
              </w:rPr>
              <w:t xml:space="preserve"> 17</w:t>
            </w:r>
          </w:p>
        </w:tc>
        <w:tc>
          <w:tcPr>
            <w:tcW w:w="1530" w:type="dxa"/>
          </w:tcPr>
          <w:p w14:paraId="313E6ACF" w14:textId="6D55CDDC"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17</w:t>
            </w:r>
          </w:p>
        </w:tc>
      </w:tr>
      <w:tr w:rsidR="00111555" w:rsidRPr="0006468E" w14:paraId="1911566D" w14:textId="77777777" w:rsidTr="00D1363A">
        <w:trPr>
          <w:trHeight w:val="70"/>
        </w:trPr>
        <w:tc>
          <w:tcPr>
            <w:tcW w:w="2880" w:type="dxa"/>
            <w:vAlign w:val="bottom"/>
          </w:tcPr>
          <w:p w14:paraId="4468BBA5" w14:textId="674197BC" w:rsidR="00111555" w:rsidRPr="0006468E" w:rsidRDefault="00111555" w:rsidP="00111555">
            <w:pPr>
              <w:pStyle w:val="BodyText2"/>
              <w:spacing w:after="0" w:line="320" w:lineRule="exact"/>
              <w:ind w:left="345" w:hanging="313"/>
              <w:rPr>
                <w:rFonts w:ascii="Arial" w:hAnsi="Arial" w:cs="Arial"/>
                <w:spacing w:val="-4"/>
                <w:sz w:val="18"/>
                <w:szCs w:val="18"/>
              </w:rPr>
            </w:pPr>
            <w:r w:rsidRPr="0006468E">
              <w:rPr>
                <w:rFonts w:ascii="Arial" w:hAnsi="Arial" w:cs="Arial"/>
                <w:spacing w:val="-2"/>
                <w:sz w:val="18"/>
                <w:szCs w:val="18"/>
              </w:rPr>
              <w:tab/>
            </w:r>
            <w:r>
              <w:rPr>
                <w:rFonts w:ascii="Arial" w:hAnsi="Arial" w:cs="Arial"/>
                <w:spacing w:val="-2"/>
                <w:sz w:val="18"/>
                <w:szCs w:val="18"/>
              </w:rPr>
              <w:t xml:space="preserve">   </w:t>
            </w:r>
            <w:r w:rsidRPr="0006468E">
              <w:rPr>
                <w:rFonts w:ascii="Arial" w:hAnsi="Arial" w:cs="Arial"/>
                <w:spacing w:val="-2"/>
                <w:sz w:val="18"/>
                <w:szCs w:val="18"/>
              </w:rPr>
              <w:t xml:space="preserve">40 </w:t>
            </w:r>
            <w:r w:rsidRPr="0006468E">
              <w:rPr>
                <w:rFonts w:ascii="Arial" w:hAnsi="Arial" w:cs="Arial"/>
                <w:spacing w:val="-4"/>
                <w:sz w:val="18"/>
                <w:szCs w:val="18"/>
              </w:rPr>
              <w:t>≤ Age &lt; 55 years:</w:t>
            </w:r>
          </w:p>
        </w:tc>
        <w:tc>
          <w:tcPr>
            <w:tcW w:w="1530" w:type="dxa"/>
          </w:tcPr>
          <w:p w14:paraId="00F384E2" w14:textId="6AA239A8" w:rsidR="00111555" w:rsidRPr="0006468E" w:rsidRDefault="00F61094" w:rsidP="00111555">
            <w:pPr>
              <w:spacing w:line="320" w:lineRule="exact"/>
              <w:ind w:left="-108" w:right="-86"/>
              <w:jc w:val="center"/>
              <w:rPr>
                <w:rFonts w:ascii="Arial" w:hAnsi="Arial" w:cs="Arial"/>
                <w:sz w:val="18"/>
                <w:szCs w:val="18"/>
              </w:rPr>
            </w:pPr>
            <w:r>
              <w:rPr>
                <w:rFonts w:ascii="Arial" w:hAnsi="Arial" w:cs="Arial"/>
                <w:sz w:val="18"/>
                <w:szCs w:val="18"/>
              </w:rPr>
              <w:t>4 - 10</w:t>
            </w:r>
          </w:p>
        </w:tc>
        <w:tc>
          <w:tcPr>
            <w:tcW w:w="1530" w:type="dxa"/>
          </w:tcPr>
          <w:p w14:paraId="193D80B6" w14:textId="470EA251"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4 - 10</w:t>
            </w:r>
          </w:p>
        </w:tc>
        <w:tc>
          <w:tcPr>
            <w:tcW w:w="1530" w:type="dxa"/>
          </w:tcPr>
          <w:p w14:paraId="677F78D8" w14:textId="3BB62A78" w:rsidR="00111555" w:rsidRPr="0006468E" w:rsidRDefault="00F61094" w:rsidP="00111555">
            <w:pPr>
              <w:spacing w:line="320" w:lineRule="exact"/>
              <w:ind w:left="-108" w:right="-86"/>
              <w:jc w:val="center"/>
              <w:rPr>
                <w:rFonts w:ascii="Arial" w:hAnsi="Arial" w:cs="Arial"/>
                <w:sz w:val="18"/>
                <w:szCs w:val="18"/>
              </w:rPr>
            </w:pPr>
            <w:r>
              <w:rPr>
                <w:rFonts w:ascii="Arial" w:hAnsi="Arial" w:cs="Arial"/>
                <w:sz w:val="18"/>
                <w:szCs w:val="18"/>
              </w:rPr>
              <w:t>8</w:t>
            </w:r>
          </w:p>
        </w:tc>
        <w:tc>
          <w:tcPr>
            <w:tcW w:w="1530" w:type="dxa"/>
          </w:tcPr>
          <w:p w14:paraId="204BDAB0" w14:textId="7190A744" w:rsidR="00111555" w:rsidRPr="0006468E" w:rsidRDefault="00111555" w:rsidP="00111555">
            <w:pPr>
              <w:spacing w:line="320" w:lineRule="exact"/>
              <w:ind w:left="-108" w:right="-86"/>
              <w:jc w:val="center"/>
              <w:rPr>
                <w:rFonts w:ascii="Arial" w:hAnsi="Arial" w:cs="Arial"/>
                <w:sz w:val="18"/>
                <w:szCs w:val="18"/>
              </w:rPr>
            </w:pPr>
            <w:r w:rsidRPr="0006468E">
              <w:rPr>
                <w:rFonts w:ascii="Arial" w:hAnsi="Arial" w:cs="Arial"/>
                <w:sz w:val="18"/>
                <w:szCs w:val="18"/>
              </w:rPr>
              <w:t>8</w:t>
            </w:r>
          </w:p>
        </w:tc>
      </w:tr>
      <w:tr w:rsidR="00111555" w:rsidRPr="0006468E" w14:paraId="7011F60A" w14:textId="77777777" w:rsidTr="00D1363A">
        <w:trPr>
          <w:trHeight w:val="70"/>
        </w:trPr>
        <w:tc>
          <w:tcPr>
            <w:tcW w:w="2880" w:type="dxa"/>
            <w:vAlign w:val="bottom"/>
          </w:tcPr>
          <w:p w14:paraId="1F267D55" w14:textId="48FF87B5" w:rsidR="00111555" w:rsidRPr="0006468E" w:rsidRDefault="00111555" w:rsidP="00111555">
            <w:pPr>
              <w:pStyle w:val="BodyText2"/>
              <w:spacing w:after="0" w:line="320" w:lineRule="exact"/>
              <w:ind w:left="345" w:hanging="313"/>
              <w:rPr>
                <w:rFonts w:ascii="Arial" w:hAnsi="Arial" w:cs="Arial"/>
                <w:spacing w:val="-2"/>
                <w:sz w:val="18"/>
                <w:szCs w:val="18"/>
              </w:rPr>
            </w:pPr>
            <w:r w:rsidRPr="0006468E">
              <w:rPr>
                <w:rFonts w:ascii="Arial" w:hAnsi="Arial" w:cs="Arial"/>
                <w:spacing w:val="-2"/>
                <w:sz w:val="18"/>
                <w:szCs w:val="18"/>
              </w:rPr>
              <w:tab/>
            </w:r>
            <w:r>
              <w:rPr>
                <w:rFonts w:ascii="Arial" w:hAnsi="Arial" w:cs="Arial"/>
                <w:spacing w:val="-2"/>
                <w:sz w:val="18"/>
                <w:szCs w:val="18"/>
              </w:rPr>
              <w:t xml:space="preserve">   </w:t>
            </w:r>
            <w:r w:rsidRPr="0006468E">
              <w:rPr>
                <w:rFonts w:ascii="Arial" w:hAnsi="Arial" w:cs="Arial"/>
                <w:spacing w:val="-4"/>
                <w:sz w:val="18"/>
                <w:szCs w:val="18"/>
              </w:rPr>
              <w:t>Age &gt; 55 years:</w:t>
            </w:r>
          </w:p>
        </w:tc>
        <w:tc>
          <w:tcPr>
            <w:tcW w:w="1530" w:type="dxa"/>
          </w:tcPr>
          <w:p w14:paraId="22A2E6C5" w14:textId="3570415A" w:rsidR="00111555" w:rsidRPr="0006468E" w:rsidRDefault="00A67066" w:rsidP="00111555">
            <w:pPr>
              <w:spacing w:line="320" w:lineRule="exact"/>
              <w:ind w:left="-108" w:right="-86"/>
              <w:jc w:val="center"/>
              <w:rPr>
                <w:rFonts w:ascii="Arial" w:hAnsi="Arial" w:cs="Arial"/>
                <w:sz w:val="18"/>
                <w:szCs w:val="18"/>
              </w:rPr>
            </w:pPr>
            <w:r>
              <w:rPr>
                <w:rFonts w:ascii="Arial" w:hAnsi="Arial" w:cs="Arial"/>
                <w:sz w:val="18"/>
                <w:szCs w:val="18"/>
              </w:rPr>
              <w:t>-</w:t>
            </w:r>
          </w:p>
        </w:tc>
        <w:tc>
          <w:tcPr>
            <w:tcW w:w="1530" w:type="dxa"/>
          </w:tcPr>
          <w:p w14:paraId="5E7BD294" w14:textId="1D7FCC82" w:rsidR="00111555" w:rsidRPr="0006468E" w:rsidRDefault="00111555" w:rsidP="00111555">
            <w:pPr>
              <w:spacing w:line="320" w:lineRule="exact"/>
              <w:ind w:left="-108" w:right="-86"/>
              <w:jc w:val="center"/>
              <w:rPr>
                <w:rFonts w:ascii="Arial" w:hAnsi="Arial" w:cs="Arial"/>
                <w:sz w:val="18"/>
                <w:szCs w:val="18"/>
              </w:rPr>
            </w:pPr>
            <w:r>
              <w:rPr>
                <w:rFonts w:ascii="Arial" w:hAnsi="Arial" w:cs="Arial"/>
                <w:sz w:val="18"/>
                <w:szCs w:val="18"/>
              </w:rPr>
              <w:t>-</w:t>
            </w:r>
          </w:p>
        </w:tc>
        <w:tc>
          <w:tcPr>
            <w:tcW w:w="1530" w:type="dxa"/>
          </w:tcPr>
          <w:p w14:paraId="4F4A6EC0" w14:textId="6A3C3ED7" w:rsidR="00111555" w:rsidRPr="0006468E" w:rsidRDefault="00A67066" w:rsidP="00111555">
            <w:pPr>
              <w:spacing w:line="320" w:lineRule="exact"/>
              <w:ind w:left="-108" w:right="-86"/>
              <w:jc w:val="center"/>
              <w:rPr>
                <w:rFonts w:ascii="Arial" w:hAnsi="Arial" w:cs="Arial"/>
                <w:sz w:val="18"/>
                <w:szCs w:val="18"/>
              </w:rPr>
            </w:pPr>
            <w:r>
              <w:rPr>
                <w:rFonts w:ascii="Arial" w:hAnsi="Arial" w:cs="Arial"/>
                <w:sz w:val="18"/>
                <w:szCs w:val="18"/>
              </w:rPr>
              <w:t>-</w:t>
            </w:r>
          </w:p>
        </w:tc>
        <w:tc>
          <w:tcPr>
            <w:tcW w:w="1530" w:type="dxa"/>
          </w:tcPr>
          <w:p w14:paraId="7587A6AB" w14:textId="70416021" w:rsidR="00111555" w:rsidRPr="0006468E" w:rsidRDefault="00111555" w:rsidP="00111555">
            <w:pPr>
              <w:spacing w:line="320" w:lineRule="exact"/>
              <w:ind w:left="-108" w:right="-86"/>
              <w:jc w:val="center"/>
              <w:rPr>
                <w:rFonts w:ascii="Arial" w:hAnsi="Arial" w:cs="Arial"/>
                <w:sz w:val="18"/>
                <w:szCs w:val="18"/>
              </w:rPr>
            </w:pPr>
            <w:r>
              <w:rPr>
                <w:rFonts w:ascii="Arial" w:hAnsi="Arial" w:cs="Arial"/>
                <w:sz w:val="18"/>
                <w:szCs w:val="18"/>
              </w:rPr>
              <w:t>-</w:t>
            </w:r>
          </w:p>
        </w:tc>
      </w:tr>
    </w:tbl>
    <w:p w14:paraId="0B7F159C" w14:textId="0E17969C" w:rsidR="00133563" w:rsidRPr="0006468E" w:rsidRDefault="006177B8" w:rsidP="009F5DDA">
      <w:pPr>
        <w:tabs>
          <w:tab w:val="left" w:pos="1440"/>
        </w:tabs>
        <w:spacing w:before="120" w:after="120" w:line="380" w:lineRule="exact"/>
        <w:ind w:left="547" w:right="29"/>
        <w:jc w:val="thaiDistribute"/>
        <w:outlineLvl w:val="0"/>
        <w:rPr>
          <w:rFonts w:ascii="Arial" w:hAnsi="Arial" w:cs="Arial"/>
          <w:sz w:val="22"/>
          <w:szCs w:val="22"/>
        </w:rPr>
      </w:pPr>
      <w:r w:rsidRPr="009F5DDA">
        <w:rPr>
          <w:rFonts w:ascii="Arial" w:hAnsi="Arial" w:cs="Arial"/>
          <w:spacing w:val="-2"/>
          <w:sz w:val="22"/>
          <w:szCs w:val="22"/>
        </w:rPr>
        <w:t>The result of sensitivity analysis for significant assumptions</w:t>
      </w:r>
      <w:r w:rsidRPr="009F5DDA">
        <w:rPr>
          <w:rFonts w:ascii="Arial" w:hAnsi="Arial" w:cs="Arial"/>
          <w:spacing w:val="-2"/>
          <w:sz w:val="22"/>
          <w:szCs w:val="22"/>
          <w:cs/>
        </w:rPr>
        <w:t xml:space="preserve"> </w:t>
      </w:r>
      <w:r w:rsidRPr="009F5DDA">
        <w:rPr>
          <w:rFonts w:ascii="Arial" w:hAnsi="Arial" w:cs="Arial"/>
          <w:spacing w:val="-2"/>
          <w:sz w:val="22"/>
          <w:szCs w:val="22"/>
        </w:rPr>
        <w:t>that affect the present value of</w:t>
      </w:r>
      <w:r w:rsidR="009F5DDA" w:rsidRPr="009F5DDA">
        <w:rPr>
          <w:rFonts w:ascii="Arial" w:hAnsi="Arial" w:cs="Arial"/>
          <w:spacing w:val="-2"/>
          <w:sz w:val="22"/>
          <w:szCs w:val="22"/>
        </w:rPr>
        <w:t xml:space="preserve"> </w:t>
      </w:r>
      <w:r w:rsidRPr="009F5DDA">
        <w:rPr>
          <w:rFonts w:ascii="Arial" w:hAnsi="Arial" w:cs="Arial"/>
          <w:spacing w:val="-2"/>
          <w:sz w:val="22"/>
          <w:szCs w:val="22"/>
        </w:rPr>
        <w:t>the</w:t>
      </w:r>
      <w:r w:rsidRPr="0006468E">
        <w:rPr>
          <w:rFonts w:ascii="Arial" w:hAnsi="Arial" w:cs="Arial"/>
          <w:sz w:val="22"/>
          <w:szCs w:val="22"/>
        </w:rPr>
        <w:t xml:space="preserve"> </w:t>
      </w:r>
      <w:r w:rsidRPr="009F5DDA">
        <w:rPr>
          <w:rFonts w:ascii="Arial" w:hAnsi="Arial" w:cs="Arial"/>
          <w:spacing w:val="-4"/>
          <w:sz w:val="22"/>
          <w:szCs w:val="22"/>
        </w:rPr>
        <w:t xml:space="preserve">long-term employee benefit obligation as at 31 December </w:t>
      </w:r>
      <w:r w:rsidR="005970EB" w:rsidRPr="009F5DDA">
        <w:rPr>
          <w:rFonts w:ascii="Arial" w:hAnsi="Arial" w:cs="Arial"/>
          <w:spacing w:val="-4"/>
          <w:sz w:val="22"/>
          <w:szCs w:val="22"/>
        </w:rPr>
        <w:t>2025</w:t>
      </w:r>
      <w:r w:rsidRPr="009F5DDA">
        <w:rPr>
          <w:rFonts w:ascii="Arial" w:hAnsi="Arial" w:cs="Arial"/>
          <w:spacing w:val="-4"/>
          <w:sz w:val="22"/>
          <w:szCs w:val="22"/>
        </w:rPr>
        <w:t xml:space="preserve"> and </w:t>
      </w:r>
      <w:r w:rsidR="000B44D1" w:rsidRPr="009F5DDA">
        <w:rPr>
          <w:rFonts w:ascii="Arial" w:hAnsi="Arial" w:cs="Arial"/>
          <w:spacing w:val="-4"/>
          <w:sz w:val="22"/>
          <w:szCs w:val="22"/>
        </w:rPr>
        <w:t>2024</w:t>
      </w:r>
      <w:r w:rsidRPr="009F5DDA">
        <w:rPr>
          <w:rFonts w:ascii="Arial" w:hAnsi="Arial" w:cs="Arial"/>
          <w:spacing w:val="-4"/>
          <w:sz w:val="22"/>
          <w:szCs w:val="22"/>
        </w:rPr>
        <w:t xml:space="preserve"> are summarised below:</w:t>
      </w:r>
      <w:r w:rsidRPr="0006468E">
        <w:rPr>
          <w:rFonts w:ascii="Arial" w:hAnsi="Arial" w:cs="Arial"/>
          <w:sz w:val="22"/>
          <w:szCs w:val="22"/>
        </w:rPr>
        <w:t xml:space="preserve"> </w:t>
      </w:r>
    </w:p>
    <w:tbl>
      <w:tblPr>
        <w:tblW w:w="9156" w:type="dxa"/>
        <w:tblInd w:w="450" w:type="dxa"/>
        <w:tblLook w:val="01E0" w:firstRow="1" w:lastRow="1" w:firstColumn="1" w:lastColumn="1" w:noHBand="0" w:noVBand="0"/>
      </w:tblPr>
      <w:tblGrid>
        <w:gridCol w:w="1890"/>
        <w:gridCol w:w="1771"/>
        <w:gridCol w:w="1772"/>
        <w:gridCol w:w="1772"/>
        <w:gridCol w:w="1951"/>
      </w:tblGrid>
      <w:tr w:rsidR="00272D88" w:rsidRPr="0006468E" w14:paraId="0CD707C9" w14:textId="77777777" w:rsidTr="005D774F">
        <w:tc>
          <w:tcPr>
            <w:tcW w:w="1890" w:type="dxa"/>
          </w:tcPr>
          <w:p w14:paraId="256CAA23"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vAlign w:val="bottom"/>
          </w:tcPr>
          <w:p w14:paraId="54C7B77D" w14:textId="77777777"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272D88" w:rsidRPr="0006468E" w14:paraId="0B2325F1" w14:textId="77777777" w:rsidTr="005D774F">
        <w:tc>
          <w:tcPr>
            <w:tcW w:w="1890" w:type="dxa"/>
          </w:tcPr>
          <w:p w14:paraId="30526789" w14:textId="77777777" w:rsidR="006177B8" w:rsidRPr="0006468E" w:rsidRDefault="006177B8" w:rsidP="00685626">
            <w:pPr>
              <w:tabs>
                <w:tab w:val="left" w:pos="900"/>
                <w:tab w:val="left" w:pos="2160"/>
                <w:tab w:val="right" w:pos="8100"/>
              </w:tabs>
              <w:spacing w:line="320" w:lineRule="exact"/>
              <w:ind w:left="6"/>
              <w:jc w:val="center"/>
              <w:rPr>
                <w:rFonts w:ascii="Arial" w:hAnsi="Arial" w:cs="Arial"/>
                <w:sz w:val="18"/>
                <w:szCs w:val="18"/>
                <w:cs/>
              </w:rPr>
            </w:pPr>
          </w:p>
        </w:tc>
        <w:tc>
          <w:tcPr>
            <w:tcW w:w="7266" w:type="dxa"/>
            <w:gridSpan w:val="4"/>
            <w:vAlign w:val="bottom"/>
          </w:tcPr>
          <w:p w14:paraId="645AD17A" w14:textId="319EEF50" w:rsidR="006177B8" w:rsidRPr="0006468E" w:rsidRDefault="006177B8" w:rsidP="006856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06468E">
              <w:rPr>
                <w:rFonts w:ascii="Arial" w:hAnsi="Arial" w:cs="Arial"/>
                <w:sz w:val="18"/>
                <w:szCs w:val="18"/>
              </w:rPr>
              <w:t xml:space="preserve">31 December </w:t>
            </w:r>
            <w:r w:rsidR="005970EB">
              <w:rPr>
                <w:rFonts w:ascii="Arial" w:hAnsi="Arial" w:cs="Arial"/>
                <w:sz w:val="18"/>
                <w:szCs w:val="18"/>
              </w:rPr>
              <w:t>2025</w:t>
            </w:r>
          </w:p>
        </w:tc>
      </w:tr>
      <w:tr w:rsidR="00272D88" w:rsidRPr="0006468E" w14:paraId="49602750" w14:textId="77777777" w:rsidTr="005D774F">
        <w:tc>
          <w:tcPr>
            <w:tcW w:w="1890" w:type="dxa"/>
          </w:tcPr>
          <w:p w14:paraId="5D9B6B64"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vAlign w:val="bottom"/>
          </w:tcPr>
          <w:p w14:paraId="2E73C7C0"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Sensitivity analysis</w:t>
            </w:r>
          </w:p>
        </w:tc>
        <w:tc>
          <w:tcPr>
            <w:tcW w:w="1772" w:type="dxa"/>
            <w:vAlign w:val="bottom"/>
          </w:tcPr>
          <w:p w14:paraId="2AC2E439" w14:textId="77777777"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c>
          <w:tcPr>
            <w:tcW w:w="1772" w:type="dxa"/>
            <w:vAlign w:val="bottom"/>
          </w:tcPr>
          <w:p w14:paraId="11BA1F86" w14:textId="77777777" w:rsidR="00523BF3" w:rsidRPr="0006468E" w:rsidRDefault="00523BF3" w:rsidP="00685626">
            <w:pPr>
              <w:spacing w:line="32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vAlign w:val="bottom"/>
          </w:tcPr>
          <w:p w14:paraId="2C580FBA" w14:textId="27853868" w:rsidR="00523BF3" w:rsidRPr="0006468E" w:rsidRDefault="00523BF3" w:rsidP="00685626">
            <w:pPr>
              <w:spacing w:line="320" w:lineRule="exact"/>
              <w:jc w:val="center"/>
              <w:rPr>
                <w:rFonts w:ascii="Arial" w:hAnsi="Arial" w:cs="Arial"/>
                <w:sz w:val="18"/>
                <w:szCs w:val="18"/>
              </w:rPr>
            </w:pPr>
            <w:r w:rsidRPr="0006468E">
              <w:rPr>
                <w:rFonts w:ascii="Arial" w:hAnsi="Arial" w:cs="Arial"/>
                <w:sz w:val="18"/>
                <w:szCs w:val="18"/>
              </w:rPr>
              <w:t>Employee benefit</w:t>
            </w:r>
          </w:p>
        </w:tc>
      </w:tr>
      <w:tr w:rsidR="00272D88" w:rsidRPr="0006468E" w14:paraId="0756A400" w14:textId="77777777" w:rsidTr="005D774F">
        <w:tc>
          <w:tcPr>
            <w:tcW w:w="1890" w:type="dxa"/>
          </w:tcPr>
          <w:p w14:paraId="08D1129D"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vAlign w:val="bottom"/>
          </w:tcPr>
          <w:p w14:paraId="57C3CFC0"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increase</w:t>
            </w:r>
          </w:p>
        </w:tc>
        <w:tc>
          <w:tcPr>
            <w:tcW w:w="1772" w:type="dxa"/>
            <w:vAlign w:val="bottom"/>
          </w:tcPr>
          <w:p w14:paraId="0E05D3DE" w14:textId="77777777" w:rsidR="00523BF3" w:rsidRPr="0006468E" w:rsidRDefault="00523BF3" w:rsidP="00685626">
            <w:pPr>
              <w:pBdr>
                <w:bottom w:val="single" w:sz="4" w:space="1" w:color="auto"/>
              </w:pBdr>
              <w:spacing w:line="32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vAlign w:val="bottom"/>
          </w:tcPr>
          <w:p w14:paraId="109D9A55" w14:textId="77777777" w:rsidR="00523BF3" w:rsidRPr="0006468E" w:rsidRDefault="00523BF3" w:rsidP="00685626">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decrease</w:t>
            </w:r>
          </w:p>
        </w:tc>
        <w:tc>
          <w:tcPr>
            <w:tcW w:w="1951" w:type="dxa"/>
            <w:vAlign w:val="bottom"/>
          </w:tcPr>
          <w:p w14:paraId="09366894" w14:textId="257DD3E4" w:rsidR="00523BF3" w:rsidRPr="0006468E" w:rsidRDefault="00523BF3" w:rsidP="00685626">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272D88" w:rsidRPr="0006468E" w14:paraId="7A55647C" w14:textId="77777777" w:rsidTr="005D774F">
        <w:tc>
          <w:tcPr>
            <w:tcW w:w="1890" w:type="dxa"/>
          </w:tcPr>
          <w:p w14:paraId="21DE4A40" w14:textId="77777777" w:rsidR="00523BF3" w:rsidRPr="0006468E" w:rsidRDefault="00523BF3" w:rsidP="00685626">
            <w:pPr>
              <w:pStyle w:val="BodyText2"/>
              <w:spacing w:after="0" w:line="320" w:lineRule="exact"/>
              <w:ind w:left="6"/>
              <w:rPr>
                <w:rFonts w:ascii="Arial" w:hAnsi="Arial" w:cs="Arial"/>
                <w:sz w:val="18"/>
                <w:szCs w:val="18"/>
              </w:rPr>
            </w:pPr>
          </w:p>
        </w:tc>
        <w:tc>
          <w:tcPr>
            <w:tcW w:w="1771" w:type="dxa"/>
            <w:vAlign w:val="bottom"/>
          </w:tcPr>
          <w:p w14:paraId="67D34034"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vAlign w:val="bottom"/>
          </w:tcPr>
          <w:p w14:paraId="2E530B9E"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vAlign w:val="bottom"/>
          </w:tcPr>
          <w:p w14:paraId="42F1887C" w14:textId="77777777" w:rsidR="00523BF3" w:rsidRPr="0006468E" w:rsidRDefault="00523BF3" w:rsidP="00685626">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vAlign w:val="bottom"/>
          </w:tcPr>
          <w:p w14:paraId="470DDFF4" w14:textId="77777777" w:rsidR="00523BF3" w:rsidRPr="0006468E" w:rsidRDefault="00523BF3" w:rsidP="00685626">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272D88" w:rsidRPr="0006468E" w14:paraId="47902555" w14:textId="77777777" w:rsidTr="005D774F">
        <w:tc>
          <w:tcPr>
            <w:tcW w:w="1890" w:type="dxa"/>
          </w:tcPr>
          <w:p w14:paraId="38FCE8E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Discount rate</w:t>
            </w:r>
          </w:p>
        </w:tc>
        <w:tc>
          <w:tcPr>
            <w:tcW w:w="1771" w:type="dxa"/>
            <w:vAlign w:val="bottom"/>
          </w:tcPr>
          <w:p w14:paraId="597EAEB8" w14:textId="087EC019"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vAlign w:val="bottom"/>
          </w:tcPr>
          <w:p w14:paraId="6C019E69" w14:textId="185DC0EA" w:rsidR="00523BF3" w:rsidRPr="00496030" w:rsidRDefault="00B863EA" w:rsidP="00685626">
            <w:pPr>
              <w:pStyle w:val="BodyTextIndent3"/>
              <w:spacing w:after="0" w:line="320" w:lineRule="exact"/>
              <w:ind w:left="8" w:firstLine="8"/>
              <w:jc w:val="center"/>
              <w:rPr>
                <w:rFonts w:ascii="Arial" w:hAnsi="Arial" w:cstheme="minorBidi"/>
                <w:sz w:val="18"/>
                <w:szCs w:val="18"/>
                <w:lang w:val="en-US"/>
              </w:rPr>
            </w:pPr>
            <w:r>
              <w:rPr>
                <w:rFonts w:ascii="Arial" w:hAnsi="Arial" w:cstheme="minorBidi"/>
                <w:sz w:val="18"/>
                <w:szCs w:val="18"/>
                <w:lang w:val="en-US"/>
              </w:rPr>
              <w:t>(29.37)</w:t>
            </w:r>
          </w:p>
        </w:tc>
        <w:tc>
          <w:tcPr>
            <w:tcW w:w="1772" w:type="dxa"/>
            <w:vAlign w:val="bottom"/>
          </w:tcPr>
          <w:p w14:paraId="15270C9F" w14:textId="20EA4EA9"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vAlign w:val="bottom"/>
          </w:tcPr>
          <w:p w14:paraId="161BE796" w14:textId="77808CD9" w:rsidR="00523BF3" w:rsidRPr="0006468E" w:rsidRDefault="001B7553"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33.89</w:t>
            </w:r>
          </w:p>
        </w:tc>
      </w:tr>
      <w:tr w:rsidR="00272D88" w:rsidRPr="0006468E" w14:paraId="1F45DC40" w14:textId="77777777" w:rsidTr="005D774F">
        <w:tc>
          <w:tcPr>
            <w:tcW w:w="1890" w:type="dxa"/>
          </w:tcPr>
          <w:p w14:paraId="7FF4FE6C"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Salary increase rate</w:t>
            </w:r>
          </w:p>
        </w:tc>
        <w:tc>
          <w:tcPr>
            <w:tcW w:w="1771" w:type="dxa"/>
            <w:vAlign w:val="bottom"/>
          </w:tcPr>
          <w:p w14:paraId="74D17F8D" w14:textId="6046A9E1"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vAlign w:val="bottom"/>
          </w:tcPr>
          <w:p w14:paraId="24172A0D" w14:textId="29CA23FF" w:rsidR="00523BF3" w:rsidRPr="0006468E" w:rsidRDefault="00DF0C71"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32.61</w:t>
            </w:r>
          </w:p>
        </w:tc>
        <w:tc>
          <w:tcPr>
            <w:tcW w:w="1772" w:type="dxa"/>
            <w:vAlign w:val="bottom"/>
          </w:tcPr>
          <w:p w14:paraId="27B508DE" w14:textId="57D86410"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vAlign w:val="bottom"/>
          </w:tcPr>
          <w:p w14:paraId="672205D0" w14:textId="10CEB046" w:rsidR="00523BF3" w:rsidRPr="0006468E" w:rsidRDefault="001B7553"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(28.91)</w:t>
            </w:r>
          </w:p>
        </w:tc>
      </w:tr>
      <w:tr w:rsidR="00523BF3" w:rsidRPr="0006468E" w14:paraId="6FAE3459" w14:textId="77777777" w:rsidTr="005D774F">
        <w:tc>
          <w:tcPr>
            <w:tcW w:w="1890" w:type="dxa"/>
          </w:tcPr>
          <w:p w14:paraId="561F3500" w14:textId="77777777" w:rsidR="00523BF3" w:rsidRPr="0006468E" w:rsidRDefault="00523BF3" w:rsidP="00685626">
            <w:pPr>
              <w:tabs>
                <w:tab w:val="left" w:pos="900"/>
                <w:tab w:val="left" w:pos="2160"/>
                <w:tab w:val="right" w:pos="8100"/>
              </w:tabs>
              <w:spacing w:line="320" w:lineRule="exact"/>
              <w:ind w:left="6"/>
              <w:rPr>
                <w:rFonts w:ascii="Arial" w:hAnsi="Arial" w:cs="Arial"/>
                <w:sz w:val="18"/>
                <w:szCs w:val="18"/>
                <w:cs/>
              </w:rPr>
            </w:pPr>
            <w:r w:rsidRPr="0006468E">
              <w:rPr>
                <w:rFonts w:ascii="Arial" w:hAnsi="Arial" w:cs="Arial"/>
                <w:sz w:val="18"/>
                <w:szCs w:val="18"/>
              </w:rPr>
              <w:t>Staff turnover rate</w:t>
            </w:r>
          </w:p>
        </w:tc>
        <w:tc>
          <w:tcPr>
            <w:tcW w:w="1771" w:type="dxa"/>
            <w:vAlign w:val="bottom"/>
          </w:tcPr>
          <w:p w14:paraId="06413238" w14:textId="3EFE5B74"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2" w:type="dxa"/>
            <w:vAlign w:val="bottom"/>
          </w:tcPr>
          <w:p w14:paraId="0E30536E" w14:textId="7646AAF4" w:rsidR="00523BF3" w:rsidRPr="0006468E" w:rsidRDefault="00DF0C71"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(25.36)</w:t>
            </w:r>
          </w:p>
        </w:tc>
        <w:tc>
          <w:tcPr>
            <w:tcW w:w="1772" w:type="dxa"/>
            <w:vAlign w:val="bottom"/>
          </w:tcPr>
          <w:p w14:paraId="6EFD6891" w14:textId="270C58DA" w:rsidR="00523BF3" w:rsidRPr="0006468E" w:rsidRDefault="00B863EA" w:rsidP="00685626">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951" w:type="dxa"/>
            <w:vAlign w:val="bottom"/>
          </w:tcPr>
          <w:p w14:paraId="0AA17911" w14:textId="31B3FF0D" w:rsidR="00523BF3" w:rsidRPr="0006468E" w:rsidRDefault="001B7553" w:rsidP="00685626">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30.85</w:t>
            </w:r>
          </w:p>
        </w:tc>
      </w:tr>
    </w:tbl>
    <w:p w14:paraId="1AB5F5EE" w14:textId="5CAD7571" w:rsidR="00523BF3" w:rsidRPr="0006468E" w:rsidRDefault="00523BF3"/>
    <w:tbl>
      <w:tblPr>
        <w:tblW w:w="9156" w:type="dxa"/>
        <w:tblInd w:w="450" w:type="dxa"/>
        <w:tblLook w:val="01E0" w:firstRow="1" w:lastRow="1" w:firstColumn="1" w:lastColumn="1" w:noHBand="0" w:noVBand="0"/>
      </w:tblPr>
      <w:tblGrid>
        <w:gridCol w:w="1890"/>
        <w:gridCol w:w="1771"/>
        <w:gridCol w:w="6"/>
        <w:gridCol w:w="1766"/>
        <w:gridCol w:w="12"/>
        <w:gridCol w:w="1760"/>
        <w:gridCol w:w="17"/>
        <w:gridCol w:w="1934"/>
      </w:tblGrid>
      <w:tr w:rsidR="00111555" w:rsidRPr="0006468E" w14:paraId="17E8CAFD" w14:textId="77777777" w:rsidTr="00111555">
        <w:tc>
          <w:tcPr>
            <w:tcW w:w="1890" w:type="dxa"/>
          </w:tcPr>
          <w:p w14:paraId="67D4EAF2" w14:textId="77777777" w:rsidR="00111555" w:rsidRPr="00111555" w:rsidRDefault="00111555" w:rsidP="00111555">
            <w:pPr>
              <w:rPr>
                <w:rFonts w:ascii="Arial" w:hAnsi="Arial" w:cs="Arial"/>
                <w:b/>
                <w:bCs/>
                <w:sz w:val="18"/>
                <w:szCs w:val="18"/>
                <w:cs/>
              </w:rPr>
            </w:pPr>
          </w:p>
        </w:tc>
        <w:tc>
          <w:tcPr>
            <w:tcW w:w="7266" w:type="dxa"/>
            <w:gridSpan w:val="7"/>
            <w:vAlign w:val="bottom"/>
          </w:tcPr>
          <w:p w14:paraId="6E463EEC" w14:textId="77777777" w:rsidR="00111555" w:rsidRPr="0006468E" w:rsidRDefault="00111555" w:rsidP="00111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Consolidated financial statements</w:t>
            </w:r>
          </w:p>
        </w:tc>
      </w:tr>
      <w:tr w:rsidR="00111555" w:rsidRPr="0006468E" w14:paraId="70E5AF8C" w14:textId="77777777" w:rsidTr="00111555">
        <w:tc>
          <w:tcPr>
            <w:tcW w:w="1890" w:type="dxa"/>
          </w:tcPr>
          <w:p w14:paraId="58C00B13" w14:textId="77777777" w:rsidR="00111555" w:rsidRPr="00111555" w:rsidRDefault="00111555" w:rsidP="00111555">
            <w:pPr>
              <w:rPr>
                <w:rFonts w:ascii="Arial" w:hAnsi="Arial" w:cs="Arial"/>
                <w:b/>
                <w:bCs/>
                <w:sz w:val="18"/>
                <w:szCs w:val="18"/>
                <w:cs/>
              </w:rPr>
            </w:pPr>
          </w:p>
        </w:tc>
        <w:tc>
          <w:tcPr>
            <w:tcW w:w="7266" w:type="dxa"/>
            <w:gridSpan w:val="7"/>
            <w:vAlign w:val="bottom"/>
          </w:tcPr>
          <w:p w14:paraId="5A75B676" w14:textId="50C02731" w:rsidR="00111555" w:rsidRPr="0006468E" w:rsidRDefault="00111555" w:rsidP="00111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Pr>
                <w:rFonts w:ascii="Arial" w:hAnsi="Arial" w:cs="Arial"/>
                <w:sz w:val="18"/>
                <w:szCs w:val="18"/>
              </w:rPr>
              <w:t>2024</w:t>
            </w:r>
          </w:p>
        </w:tc>
      </w:tr>
      <w:tr w:rsidR="00111555" w:rsidRPr="0006468E" w14:paraId="5D4CF225" w14:textId="77777777">
        <w:tc>
          <w:tcPr>
            <w:tcW w:w="1890" w:type="dxa"/>
          </w:tcPr>
          <w:p w14:paraId="368C702B" w14:textId="77777777" w:rsidR="00111555" w:rsidRPr="0006468E" w:rsidRDefault="00111555">
            <w:pPr>
              <w:pStyle w:val="BodyText2"/>
              <w:spacing w:after="0" w:line="320" w:lineRule="exact"/>
              <w:ind w:left="6"/>
              <w:rPr>
                <w:rFonts w:ascii="Arial" w:hAnsi="Arial" w:cs="Arial"/>
                <w:sz w:val="18"/>
                <w:szCs w:val="18"/>
              </w:rPr>
            </w:pPr>
          </w:p>
        </w:tc>
        <w:tc>
          <w:tcPr>
            <w:tcW w:w="1771" w:type="dxa"/>
            <w:vAlign w:val="bottom"/>
          </w:tcPr>
          <w:p w14:paraId="44B7E116" w14:textId="77777777" w:rsidR="00111555" w:rsidRPr="0006468E" w:rsidRDefault="00111555">
            <w:pPr>
              <w:spacing w:line="320" w:lineRule="exact"/>
              <w:jc w:val="center"/>
              <w:rPr>
                <w:rFonts w:ascii="Arial" w:hAnsi="Arial" w:cs="Arial"/>
                <w:sz w:val="18"/>
                <w:szCs w:val="18"/>
              </w:rPr>
            </w:pPr>
            <w:r w:rsidRPr="0006468E">
              <w:rPr>
                <w:rFonts w:ascii="Arial" w:hAnsi="Arial" w:cs="Arial"/>
                <w:sz w:val="18"/>
                <w:szCs w:val="18"/>
              </w:rPr>
              <w:t>Sensitivity analysis</w:t>
            </w:r>
          </w:p>
        </w:tc>
        <w:tc>
          <w:tcPr>
            <w:tcW w:w="1772" w:type="dxa"/>
            <w:gridSpan w:val="2"/>
            <w:vAlign w:val="bottom"/>
          </w:tcPr>
          <w:p w14:paraId="5D42DD0F" w14:textId="77777777" w:rsidR="00111555" w:rsidRPr="0006468E" w:rsidRDefault="00111555">
            <w:pPr>
              <w:spacing w:line="320" w:lineRule="exact"/>
              <w:jc w:val="center"/>
              <w:rPr>
                <w:rFonts w:ascii="Arial" w:hAnsi="Arial" w:cs="Arial"/>
                <w:sz w:val="18"/>
                <w:szCs w:val="18"/>
              </w:rPr>
            </w:pPr>
            <w:r w:rsidRPr="0006468E">
              <w:rPr>
                <w:rFonts w:ascii="Arial" w:hAnsi="Arial" w:cs="Arial"/>
                <w:sz w:val="18"/>
                <w:szCs w:val="18"/>
              </w:rPr>
              <w:t>Employee benefit</w:t>
            </w:r>
          </w:p>
        </w:tc>
        <w:tc>
          <w:tcPr>
            <w:tcW w:w="1772" w:type="dxa"/>
            <w:gridSpan w:val="2"/>
            <w:vAlign w:val="bottom"/>
          </w:tcPr>
          <w:p w14:paraId="69278102" w14:textId="77777777" w:rsidR="00111555" w:rsidRPr="0006468E" w:rsidRDefault="00111555">
            <w:pPr>
              <w:spacing w:line="32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51" w:type="dxa"/>
            <w:gridSpan w:val="2"/>
            <w:vAlign w:val="bottom"/>
          </w:tcPr>
          <w:p w14:paraId="2B8D0D88" w14:textId="77777777" w:rsidR="00111555" w:rsidRPr="0006468E" w:rsidRDefault="00111555">
            <w:pPr>
              <w:spacing w:line="320" w:lineRule="exact"/>
              <w:jc w:val="center"/>
              <w:rPr>
                <w:rFonts w:ascii="Arial" w:hAnsi="Arial" w:cs="Arial"/>
                <w:sz w:val="18"/>
                <w:szCs w:val="18"/>
              </w:rPr>
            </w:pPr>
            <w:r w:rsidRPr="0006468E">
              <w:rPr>
                <w:rFonts w:ascii="Arial" w:hAnsi="Arial" w:cs="Arial"/>
                <w:sz w:val="18"/>
                <w:szCs w:val="18"/>
              </w:rPr>
              <w:t>Employee benefit</w:t>
            </w:r>
          </w:p>
        </w:tc>
      </w:tr>
      <w:tr w:rsidR="00111555" w:rsidRPr="0006468E" w14:paraId="748C5E46" w14:textId="77777777">
        <w:tc>
          <w:tcPr>
            <w:tcW w:w="1890" w:type="dxa"/>
          </w:tcPr>
          <w:p w14:paraId="6BF26A2D" w14:textId="77777777" w:rsidR="00111555" w:rsidRPr="0006468E" w:rsidRDefault="00111555">
            <w:pPr>
              <w:pStyle w:val="BodyText2"/>
              <w:spacing w:after="0" w:line="320" w:lineRule="exact"/>
              <w:ind w:left="6"/>
              <w:rPr>
                <w:rFonts w:ascii="Arial" w:hAnsi="Arial" w:cs="Arial"/>
                <w:sz w:val="18"/>
                <w:szCs w:val="18"/>
              </w:rPr>
            </w:pPr>
          </w:p>
        </w:tc>
        <w:tc>
          <w:tcPr>
            <w:tcW w:w="1771" w:type="dxa"/>
            <w:vAlign w:val="bottom"/>
          </w:tcPr>
          <w:p w14:paraId="4DE04066" w14:textId="77777777" w:rsidR="00111555" w:rsidRPr="0006468E" w:rsidRDefault="00111555">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increase</w:t>
            </w:r>
          </w:p>
        </w:tc>
        <w:tc>
          <w:tcPr>
            <w:tcW w:w="1772" w:type="dxa"/>
            <w:gridSpan w:val="2"/>
            <w:vAlign w:val="bottom"/>
          </w:tcPr>
          <w:p w14:paraId="2F13733B" w14:textId="77777777" w:rsidR="00111555" w:rsidRPr="0006468E" w:rsidRDefault="00111555">
            <w:pPr>
              <w:pBdr>
                <w:bottom w:val="single" w:sz="4" w:space="1" w:color="auto"/>
              </w:pBdr>
              <w:spacing w:line="32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2" w:type="dxa"/>
            <w:gridSpan w:val="2"/>
            <w:vAlign w:val="bottom"/>
          </w:tcPr>
          <w:p w14:paraId="183860AC" w14:textId="77777777" w:rsidR="00111555" w:rsidRPr="0006468E" w:rsidRDefault="00111555">
            <w:pPr>
              <w:pBdr>
                <w:bottom w:val="single" w:sz="4" w:space="1" w:color="auto"/>
              </w:pBdr>
              <w:spacing w:line="320" w:lineRule="exact"/>
              <w:jc w:val="center"/>
              <w:rPr>
                <w:rFonts w:ascii="Arial" w:hAnsi="Arial" w:cs="Arial"/>
                <w:sz w:val="18"/>
                <w:szCs w:val="18"/>
                <w:cs/>
              </w:rPr>
            </w:pPr>
            <w:r w:rsidRPr="0006468E">
              <w:rPr>
                <w:rFonts w:ascii="Arial" w:hAnsi="Arial" w:cs="Arial"/>
                <w:sz w:val="18"/>
                <w:szCs w:val="18"/>
              </w:rPr>
              <w:t>decrease</w:t>
            </w:r>
          </w:p>
        </w:tc>
        <w:tc>
          <w:tcPr>
            <w:tcW w:w="1951" w:type="dxa"/>
            <w:gridSpan w:val="2"/>
            <w:vAlign w:val="bottom"/>
          </w:tcPr>
          <w:p w14:paraId="45E16FD7" w14:textId="77777777" w:rsidR="00111555" w:rsidRPr="0006468E" w:rsidRDefault="00111555">
            <w:pPr>
              <w:pBdr>
                <w:bottom w:val="single" w:sz="4" w:space="1" w:color="auto"/>
              </w:pBdr>
              <w:spacing w:line="32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111555" w:rsidRPr="0006468E" w14:paraId="25B18D81" w14:textId="77777777">
        <w:tc>
          <w:tcPr>
            <w:tcW w:w="1890" w:type="dxa"/>
          </w:tcPr>
          <w:p w14:paraId="48099519" w14:textId="77777777" w:rsidR="00111555" w:rsidRPr="0006468E" w:rsidRDefault="00111555">
            <w:pPr>
              <w:pStyle w:val="BodyText2"/>
              <w:spacing w:after="0" w:line="320" w:lineRule="exact"/>
              <w:ind w:left="6"/>
              <w:rPr>
                <w:rFonts w:ascii="Arial" w:hAnsi="Arial" w:cs="Arial"/>
                <w:sz w:val="18"/>
                <w:szCs w:val="18"/>
              </w:rPr>
            </w:pPr>
          </w:p>
        </w:tc>
        <w:tc>
          <w:tcPr>
            <w:tcW w:w="1771" w:type="dxa"/>
            <w:vAlign w:val="bottom"/>
          </w:tcPr>
          <w:p w14:paraId="32A9A8B0" w14:textId="77777777" w:rsidR="00111555" w:rsidRPr="0006468E" w:rsidRDefault="00111555">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2" w:type="dxa"/>
            <w:gridSpan w:val="2"/>
            <w:vAlign w:val="bottom"/>
          </w:tcPr>
          <w:p w14:paraId="31B94227" w14:textId="77777777" w:rsidR="00111555" w:rsidRPr="0006468E" w:rsidRDefault="00111555">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2" w:type="dxa"/>
            <w:gridSpan w:val="2"/>
            <w:vAlign w:val="bottom"/>
          </w:tcPr>
          <w:p w14:paraId="2B2BA052" w14:textId="77777777" w:rsidR="00111555" w:rsidRPr="0006468E" w:rsidRDefault="00111555">
            <w:pPr>
              <w:pStyle w:val="BodyTextIndent3"/>
              <w:tabs>
                <w:tab w:val="decimal" w:pos="33"/>
              </w:tabs>
              <w:spacing w:after="0" w:line="32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51" w:type="dxa"/>
            <w:gridSpan w:val="2"/>
            <w:vAlign w:val="bottom"/>
          </w:tcPr>
          <w:p w14:paraId="43B22E93" w14:textId="77777777" w:rsidR="00111555" w:rsidRPr="0006468E" w:rsidRDefault="00111555">
            <w:pPr>
              <w:pStyle w:val="BodyTextIndent3"/>
              <w:tabs>
                <w:tab w:val="decimal" w:pos="1019"/>
              </w:tabs>
              <w:spacing w:after="0" w:line="32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111555" w:rsidRPr="0006468E" w14:paraId="1FB99939" w14:textId="77777777">
        <w:tc>
          <w:tcPr>
            <w:tcW w:w="1890" w:type="dxa"/>
          </w:tcPr>
          <w:p w14:paraId="278E4802" w14:textId="77777777" w:rsidR="00111555" w:rsidRPr="0006468E" w:rsidRDefault="00111555">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Discount rate</w:t>
            </w:r>
          </w:p>
        </w:tc>
        <w:tc>
          <w:tcPr>
            <w:tcW w:w="1771" w:type="dxa"/>
            <w:vAlign w:val="bottom"/>
          </w:tcPr>
          <w:p w14:paraId="186D4CC5"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gridSpan w:val="2"/>
            <w:vAlign w:val="bottom"/>
          </w:tcPr>
          <w:p w14:paraId="3426E574" w14:textId="77777777" w:rsidR="00111555" w:rsidRPr="00496030" w:rsidRDefault="00111555">
            <w:pPr>
              <w:pStyle w:val="BodyTextIndent3"/>
              <w:spacing w:after="0" w:line="320" w:lineRule="exact"/>
              <w:ind w:left="8" w:firstLine="8"/>
              <w:jc w:val="center"/>
              <w:rPr>
                <w:rFonts w:ascii="Arial" w:hAnsi="Arial" w:cstheme="minorBidi"/>
                <w:sz w:val="18"/>
                <w:szCs w:val="18"/>
                <w:lang w:val="en-US"/>
              </w:rPr>
            </w:pPr>
            <w:r w:rsidRPr="0006468E">
              <w:rPr>
                <w:rFonts w:ascii="Arial" w:hAnsi="Arial" w:cs="Arial" w:hint="cs"/>
                <w:sz w:val="18"/>
                <w:szCs w:val="18"/>
                <w:cs/>
                <w:lang w:val="en-US"/>
              </w:rPr>
              <w:t>(</w:t>
            </w:r>
            <w:r>
              <w:rPr>
                <w:rFonts w:ascii="Arial" w:hAnsi="Arial" w:cstheme="minorBidi"/>
                <w:sz w:val="18"/>
                <w:szCs w:val="18"/>
                <w:lang w:val="en-US"/>
              </w:rPr>
              <w:t>23.71</w:t>
            </w:r>
            <w:r w:rsidRPr="0006468E">
              <w:rPr>
                <w:rFonts w:ascii="Arial" w:hAnsi="Arial" w:cs="Arial" w:hint="cs"/>
                <w:sz w:val="18"/>
                <w:szCs w:val="18"/>
                <w:cs/>
                <w:lang w:val="en-US"/>
              </w:rPr>
              <w:t>)</w:t>
            </w:r>
          </w:p>
        </w:tc>
        <w:tc>
          <w:tcPr>
            <w:tcW w:w="1772" w:type="dxa"/>
            <w:gridSpan w:val="2"/>
            <w:vAlign w:val="bottom"/>
          </w:tcPr>
          <w:p w14:paraId="533D5C58"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gridSpan w:val="2"/>
            <w:vAlign w:val="bottom"/>
          </w:tcPr>
          <w:p w14:paraId="740C8790" w14:textId="77777777" w:rsidR="00111555" w:rsidRPr="0006468E" w:rsidRDefault="00111555">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27.09</w:t>
            </w:r>
          </w:p>
        </w:tc>
      </w:tr>
      <w:tr w:rsidR="00111555" w:rsidRPr="0006468E" w14:paraId="0BBA1212" w14:textId="77777777">
        <w:tc>
          <w:tcPr>
            <w:tcW w:w="1890" w:type="dxa"/>
          </w:tcPr>
          <w:p w14:paraId="2E37E791" w14:textId="77777777" w:rsidR="00111555" w:rsidRPr="0006468E" w:rsidRDefault="00111555">
            <w:pPr>
              <w:tabs>
                <w:tab w:val="left" w:pos="900"/>
                <w:tab w:val="left" w:pos="2160"/>
                <w:tab w:val="right" w:pos="8100"/>
              </w:tabs>
              <w:spacing w:line="320" w:lineRule="exact"/>
              <w:ind w:left="6"/>
              <w:rPr>
                <w:rFonts w:ascii="Arial" w:hAnsi="Arial" w:cs="Arial"/>
                <w:sz w:val="18"/>
                <w:szCs w:val="18"/>
              </w:rPr>
            </w:pPr>
            <w:r w:rsidRPr="0006468E">
              <w:rPr>
                <w:rFonts w:ascii="Arial" w:hAnsi="Arial" w:cs="Arial"/>
                <w:sz w:val="18"/>
                <w:szCs w:val="18"/>
              </w:rPr>
              <w:t>Salary increase rate</w:t>
            </w:r>
          </w:p>
        </w:tc>
        <w:tc>
          <w:tcPr>
            <w:tcW w:w="1771" w:type="dxa"/>
            <w:vAlign w:val="bottom"/>
          </w:tcPr>
          <w:p w14:paraId="31BB6092"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772" w:type="dxa"/>
            <w:gridSpan w:val="2"/>
            <w:vAlign w:val="bottom"/>
          </w:tcPr>
          <w:p w14:paraId="7C749208" w14:textId="77777777" w:rsidR="00111555" w:rsidRPr="0006468E" w:rsidRDefault="00111555">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29.59</w:t>
            </w:r>
          </w:p>
        </w:tc>
        <w:tc>
          <w:tcPr>
            <w:tcW w:w="1772" w:type="dxa"/>
            <w:gridSpan w:val="2"/>
            <w:vAlign w:val="bottom"/>
          </w:tcPr>
          <w:p w14:paraId="1F134AAC"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1</w:t>
            </w:r>
          </w:p>
        </w:tc>
        <w:tc>
          <w:tcPr>
            <w:tcW w:w="1951" w:type="dxa"/>
            <w:gridSpan w:val="2"/>
            <w:vAlign w:val="bottom"/>
          </w:tcPr>
          <w:p w14:paraId="42247570" w14:textId="77777777" w:rsidR="00111555" w:rsidRPr="0006468E" w:rsidRDefault="00111555">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26.30</w:t>
            </w:r>
            <w:r w:rsidRPr="0006468E">
              <w:rPr>
                <w:rFonts w:ascii="Arial" w:hAnsi="Arial" w:cs="Arial"/>
                <w:sz w:val="18"/>
                <w:szCs w:val="18"/>
                <w:lang w:val="en-US"/>
              </w:rPr>
              <w:t>)</w:t>
            </w:r>
          </w:p>
        </w:tc>
      </w:tr>
      <w:tr w:rsidR="00111555" w:rsidRPr="0006468E" w14:paraId="111E4C85" w14:textId="77777777">
        <w:tc>
          <w:tcPr>
            <w:tcW w:w="1890" w:type="dxa"/>
          </w:tcPr>
          <w:p w14:paraId="7C5401D8" w14:textId="77777777" w:rsidR="00111555" w:rsidRPr="0006468E" w:rsidRDefault="00111555">
            <w:pPr>
              <w:tabs>
                <w:tab w:val="left" w:pos="900"/>
                <w:tab w:val="left" w:pos="2160"/>
                <w:tab w:val="right" w:pos="8100"/>
              </w:tabs>
              <w:spacing w:line="320" w:lineRule="exact"/>
              <w:ind w:left="6"/>
              <w:rPr>
                <w:rFonts w:ascii="Arial" w:hAnsi="Arial" w:cs="Arial"/>
                <w:sz w:val="18"/>
                <w:szCs w:val="18"/>
                <w:cs/>
              </w:rPr>
            </w:pPr>
            <w:r w:rsidRPr="0006468E">
              <w:rPr>
                <w:rFonts w:ascii="Arial" w:hAnsi="Arial" w:cs="Arial"/>
                <w:sz w:val="18"/>
                <w:szCs w:val="18"/>
              </w:rPr>
              <w:t>Staff turnover rate</w:t>
            </w:r>
          </w:p>
        </w:tc>
        <w:tc>
          <w:tcPr>
            <w:tcW w:w="1771" w:type="dxa"/>
            <w:vAlign w:val="bottom"/>
          </w:tcPr>
          <w:p w14:paraId="3DD7BC59"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2" w:type="dxa"/>
            <w:gridSpan w:val="2"/>
            <w:vAlign w:val="bottom"/>
          </w:tcPr>
          <w:p w14:paraId="186165FF" w14:textId="77777777" w:rsidR="00111555" w:rsidRPr="0006468E" w:rsidRDefault="00111555">
            <w:pPr>
              <w:pStyle w:val="BodyTextIndent3"/>
              <w:spacing w:after="0" w:line="32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21.08</w:t>
            </w:r>
            <w:r w:rsidRPr="0006468E">
              <w:rPr>
                <w:rFonts w:ascii="Arial" w:hAnsi="Arial" w:cs="Arial"/>
                <w:sz w:val="18"/>
                <w:szCs w:val="18"/>
                <w:lang w:val="en-US"/>
              </w:rPr>
              <w:t>)</w:t>
            </w:r>
          </w:p>
        </w:tc>
        <w:tc>
          <w:tcPr>
            <w:tcW w:w="1772" w:type="dxa"/>
            <w:gridSpan w:val="2"/>
            <w:vAlign w:val="bottom"/>
          </w:tcPr>
          <w:p w14:paraId="6B929BEF" w14:textId="77777777" w:rsidR="00111555" w:rsidRPr="0006468E" w:rsidRDefault="00111555">
            <w:pPr>
              <w:pStyle w:val="BodyTextIndent3"/>
              <w:spacing w:after="0" w:line="320" w:lineRule="exact"/>
              <w:ind w:left="0" w:hanging="18"/>
              <w:jc w:val="center"/>
              <w:rPr>
                <w:rFonts w:ascii="Arial" w:hAnsi="Arial" w:cs="Arial"/>
                <w:sz w:val="18"/>
                <w:szCs w:val="18"/>
                <w:lang w:val="en-US"/>
              </w:rPr>
            </w:pPr>
            <w:r>
              <w:rPr>
                <w:rFonts w:ascii="Arial" w:hAnsi="Arial" w:cs="Arial"/>
                <w:sz w:val="18"/>
                <w:szCs w:val="18"/>
                <w:lang w:val="en-US"/>
              </w:rPr>
              <w:t>20</w:t>
            </w:r>
          </w:p>
        </w:tc>
        <w:tc>
          <w:tcPr>
            <w:tcW w:w="1951" w:type="dxa"/>
            <w:gridSpan w:val="2"/>
            <w:vAlign w:val="bottom"/>
          </w:tcPr>
          <w:p w14:paraId="727517C8" w14:textId="77777777" w:rsidR="00111555" w:rsidRPr="0006468E" w:rsidRDefault="00111555">
            <w:pPr>
              <w:pStyle w:val="BodyTextIndent3"/>
              <w:spacing w:after="0" w:line="320" w:lineRule="exact"/>
              <w:ind w:left="8" w:firstLine="8"/>
              <w:jc w:val="center"/>
              <w:rPr>
                <w:rFonts w:ascii="Arial" w:hAnsi="Arial" w:cs="Arial"/>
                <w:sz w:val="18"/>
                <w:szCs w:val="18"/>
                <w:lang w:val="en-US"/>
              </w:rPr>
            </w:pPr>
            <w:r>
              <w:rPr>
                <w:rFonts w:ascii="Arial" w:hAnsi="Arial" w:cs="Arial"/>
                <w:sz w:val="18"/>
                <w:szCs w:val="18"/>
                <w:lang w:val="en-US"/>
              </w:rPr>
              <w:t>25.46</w:t>
            </w:r>
          </w:p>
        </w:tc>
      </w:tr>
      <w:tr w:rsidR="006C4E7E" w:rsidRPr="0006468E" w14:paraId="68BF3A0E" w14:textId="77777777">
        <w:tc>
          <w:tcPr>
            <w:tcW w:w="1890" w:type="dxa"/>
          </w:tcPr>
          <w:p w14:paraId="7012B736" w14:textId="77777777" w:rsidR="006C4E7E" w:rsidRPr="0006468E" w:rsidRDefault="006C4E7E">
            <w:pPr>
              <w:rPr>
                <w:rFonts w:ascii="Arial" w:hAnsi="Arial" w:cs="Arial"/>
                <w:cs/>
              </w:rPr>
            </w:pPr>
            <w:r w:rsidRPr="0006468E">
              <w:rPr>
                <w:rFonts w:ascii="Arial" w:hAnsi="Arial" w:cs="Arial"/>
                <w:b/>
                <w:bCs/>
                <w:sz w:val="18"/>
                <w:szCs w:val="18"/>
              </w:rPr>
              <w:lastRenderedPageBreak/>
              <w:br w:type="page"/>
            </w:r>
          </w:p>
        </w:tc>
        <w:tc>
          <w:tcPr>
            <w:tcW w:w="7266" w:type="dxa"/>
            <w:gridSpan w:val="7"/>
            <w:vAlign w:val="bottom"/>
          </w:tcPr>
          <w:p w14:paraId="190B7CCB" w14:textId="77777777" w:rsidR="006C4E7E" w:rsidRPr="0006468E" w:rsidRDefault="006C4E7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6C4E7E" w:rsidRPr="0006468E" w14:paraId="14AEA3DD" w14:textId="77777777">
        <w:tc>
          <w:tcPr>
            <w:tcW w:w="1890" w:type="dxa"/>
          </w:tcPr>
          <w:p w14:paraId="0B2321C7" w14:textId="77777777" w:rsidR="006C4E7E" w:rsidRPr="0006468E" w:rsidRDefault="006C4E7E">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7"/>
            <w:vAlign w:val="bottom"/>
          </w:tcPr>
          <w:p w14:paraId="5DD377FA" w14:textId="77777777" w:rsidR="006C4E7E" w:rsidRPr="0006468E" w:rsidRDefault="006C4E7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Pr>
                <w:rFonts w:ascii="Arial" w:hAnsi="Arial" w:cs="Arial"/>
                <w:sz w:val="18"/>
                <w:szCs w:val="18"/>
              </w:rPr>
              <w:t>2025</w:t>
            </w:r>
          </w:p>
        </w:tc>
      </w:tr>
      <w:tr w:rsidR="006C4E7E" w:rsidRPr="0006468E" w14:paraId="08536DA5" w14:textId="77777777">
        <w:tc>
          <w:tcPr>
            <w:tcW w:w="1890" w:type="dxa"/>
          </w:tcPr>
          <w:p w14:paraId="0AD11A4C" w14:textId="77777777" w:rsidR="006C4E7E" w:rsidRPr="0006468E" w:rsidRDefault="006C4E7E">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vAlign w:val="bottom"/>
          </w:tcPr>
          <w:p w14:paraId="12EA9441" w14:textId="77777777" w:rsidR="006C4E7E" w:rsidRPr="0006468E" w:rsidRDefault="006C4E7E">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gridSpan w:val="2"/>
            <w:vAlign w:val="bottom"/>
          </w:tcPr>
          <w:p w14:paraId="4C462F65" w14:textId="77777777" w:rsidR="006C4E7E" w:rsidRPr="0006468E" w:rsidRDefault="006C4E7E">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gridSpan w:val="2"/>
            <w:vAlign w:val="bottom"/>
          </w:tcPr>
          <w:p w14:paraId="3B950EDB" w14:textId="77777777" w:rsidR="006C4E7E" w:rsidRPr="0006468E" w:rsidRDefault="006C4E7E">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vAlign w:val="bottom"/>
          </w:tcPr>
          <w:p w14:paraId="6067C73E" w14:textId="77777777" w:rsidR="006C4E7E" w:rsidRPr="0006468E" w:rsidRDefault="006C4E7E">
            <w:pPr>
              <w:spacing w:line="360" w:lineRule="exact"/>
              <w:jc w:val="center"/>
              <w:rPr>
                <w:rFonts w:ascii="Arial" w:hAnsi="Arial" w:cs="Arial"/>
                <w:sz w:val="18"/>
                <w:szCs w:val="18"/>
              </w:rPr>
            </w:pPr>
            <w:r w:rsidRPr="0006468E">
              <w:rPr>
                <w:rFonts w:ascii="Arial" w:hAnsi="Arial" w:cs="Arial"/>
                <w:sz w:val="18"/>
                <w:szCs w:val="18"/>
              </w:rPr>
              <w:t>Employee benefit</w:t>
            </w:r>
          </w:p>
        </w:tc>
      </w:tr>
      <w:tr w:rsidR="006C4E7E" w:rsidRPr="0006468E" w14:paraId="1D2E9EAB" w14:textId="77777777">
        <w:tc>
          <w:tcPr>
            <w:tcW w:w="1890" w:type="dxa"/>
          </w:tcPr>
          <w:p w14:paraId="03A1F76F" w14:textId="77777777" w:rsidR="006C4E7E" w:rsidRPr="0006468E" w:rsidRDefault="006C4E7E">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vAlign w:val="bottom"/>
          </w:tcPr>
          <w:p w14:paraId="779E2268" w14:textId="77777777" w:rsidR="006C4E7E" w:rsidRPr="0006468E" w:rsidRDefault="006C4E7E">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gridSpan w:val="2"/>
            <w:vAlign w:val="bottom"/>
          </w:tcPr>
          <w:p w14:paraId="089ADBC2" w14:textId="77777777" w:rsidR="006C4E7E" w:rsidRPr="0006468E" w:rsidRDefault="006C4E7E">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gridSpan w:val="2"/>
            <w:vAlign w:val="bottom"/>
          </w:tcPr>
          <w:p w14:paraId="37ED4B36" w14:textId="77777777" w:rsidR="006C4E7E" w:rsidRPr="0006468E" w:rsidRDefault="006C4E7E">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vAlign w:val="bottom"/>
          </w:tcPr>
          <w:p w14:paraId="256B3720" w14:textId="77777777" w:rsidR="006C4E7E" w:rsidRPr="0006468E" w:rsidRDefault="006C4E7E">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6C4E7E" w:rsidRPr="0006468E" w14:paraId="0FA2602A" w14:textId="77777777">
        <w:tc>
          <w:tcPr>
            <w:tcW w:w="1890" w:type="dxa"/>
          </w:tcPr>
          <w:p w14:paraId="2089CA02" w14:textId="77777777" w:rsidR="006C4E7E" w:rsidRPr="0006468E" w:rsidRDefault="006C4E7E">
            <w:pPr>
              <w:tabs>
                <w:tab w:val="left" w:pos="900"/>
                <w:tab w:val="left" w:pos="2160"/>
                <w:tab w:val="right" w:pos="8100"/>
              </w:tabs>
              <w:spacing w:line="360" w:lineRule="exact"/>
              <w:ind w:left="6"/>
              <w:jc w:val="center"/>
              <w:rPr>
                <w:rFonts w:ascii="Arial" w:hAnsi="Arial" w:cs="Arial"/>
                <w:sz w:val="18"/>
                <w:szCs w:val="18"/>
              </w:rPr>
            </w:pPr>
          </w:p>
        </w:tc>
        <w:tc>
          <w:tcPr>
            <w:tcW w:w="1777" w:type="dxa"/>
            <w:gridSpan w:val="2"/>
            <w:vAlign w:val="bottom"/>
          </w:tcPr>
          <w:p w14:paraId="611777EE" w14:textId="77777777" w:rsidR="006C4E7E" w:rsidRPr="0006468E" w:rsidRDefault="006C4E7E">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gridSpan w:val="2"/>
            <w:vAlign w:val="bottom"/>
          </w:tcPr>
          <w:p w14:paraId="5C60D10E" w14:textId="77777777" w:rsidR="006C4E7E" w:rsidRPr="0006468E" w:rsidRDefault="006C4E7E">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gridSpan w:val="2"/>
            <w:vAlign w:val="bottom"/>
          </w:tcPr>
          <w:p w14:paraId="0940FFFF" w14:textId="77777777" w:rsidR="006C4E7E" w:rsidRPr="0006468E" w:rsidRDefault="006C4E7E">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vAlign w:val="bottom"/>
          </w:tcPr>
          <w:p w14:paraId="1DA9A16C" w14:textId="77777777" w:rsidR="006C4E7E" w:rsidRPr="0006468E" w:rsidRDefault="006C4E7E">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6C4E7E" w:rsidRPr="0006468E" w14:paraId="447FA1D1" w14:textId="77777777">
        <w:tc>
          <w:tcPr>
            <w:tcW w:w="1890" w:type="dxa"/>
          </w:tcPr>
          <w:p w14:paraId="634FDA03" w14:textId="77777777" w:rsidR="006C4E7E" w:rsidRPr="0006468E" w:rsidRDefault="006C4E7E">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gridSpan w:val="2"/>
            <w:vAlign w:val="bottom"/>
          </w:tcPr>
          <w:p w14:paraId="096B8C1F" w14:textId="662B953A"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gridSpan w:val="2"/>
            <w:vAlign w:val="bottom"/>
          </w:tcPr>
          <w:p w14:paraId="7DEB2B5E" w14:textId="486AE858" w:rsidR="006C4E7E" w:rsidRPr="0006468E" w:rsidRDefault="00973BD7">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Pr>
                <w:rFonts w:ascii="Arial" w:hAnsi="Arial" w:cs="Arial"/>
                <w:sz w:val="18"/>
                <w:szCs w:val="18"/>
                <w:lang w:val="en-US"/>
              </w:rPr>
              <w:t>(2.74)</w:t>
            </w:r>
          </w:p>
        </w:tc>
        <w:tc>
          <w:tcPr>
            <w:tcW w:w="1777" w:type="dxa"/>
            <w:gridSpan w:val="2"/>
            <w:vAlign w:val="bottom"/>
          </w:tcPr>
          <w:p w14:paraId="41EBB87F" w14:textId="432C8445"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vAlign w:val="bottom"/>
          </w:tcPr>
          <w:p w14:paraId="0B11CA04" w14:textId="7B2520EE" w:rsidR="006C4E7E" w:rsidRPr="0006468E" w:rsidRDefault="00973BD7">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3.12</w:t>
            </w:r>
          </w:p>
        </w:tc>
      </w:tr>
      <w:tr w:rsidR="006C4E7E" w:rsidRPr="0006468E" w14:paraId="077BD9DC" w14:textId="77777777">
        <w:tc>
          <w:tcPr>
            <w:tcW w:w="1890" w:type="dxa"/>
          </w:tcPr>
          <w:p w14:paraId="6F6FA8C3" w14:textId="77777777" w:rsidR="006C4E7E" w:rsidRPr="0006468E" w:rsidRDefault="006C4E7E">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Salary increase rate</w:t>
            </w:r>
          </w:p>
        </w:tc>
        <w:tc>
          <w:tcPr>
            <w:tcW w:w="1777" w:type="dxa"/>
            <w:gridSpan w:val="2"/>
            <w:vAlign w:val="bottom"/>
          </w:tcPr>
          <w:p w14:paraId="29AA38E0" w14:textId="382493DF"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gridSpan w:val="2"/>
            <w:vAlign w:val="bottom"/>
          </w:tcPr>
          <w:p w14:paraId="0254C2EB" w14:textId="09B3EAA8" w:rsidR="006C4E7E" w:rsidRPr="0006468E" w:rsidRDefault="00973BD7">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Pr>
                <w:rFonts w:ascii="Arial" w:hAnsi="Arial" w:cs="Arial"/>
                <w:sz w:val="18"/>
                <w:szCs w:val="18"/>
                <w:lang w:val="en-US"/>
              </w:rPr>
              <w:t>3.01</w:t>
            </w:r>
          </w:p>
        </w:tc>
        <w:tc>
          <w:tcPr>
            <w:tcW w:w="1777" w:type="dxa"/>
            <w:gridSpan w:val="2"/>
            <w:vAlign w:val="bottom"/>
          </w:tcPr>
          <w:p w14:paraId="08C6672C" w14:textId="1DDB19AB"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vAlign w:val="bottom"/>
          </w:tcPr>
          <w:p w14:paraId="3E70C67F" w14:textId="4924CD69" w:rsidR="006C4E7E" w:rsidRPr="0006468E" w:rsidRDefault="00973BD7">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(2.70)</w:t>
            </w:r>
          </w:p>
        </w:tc>
      </w:tr>
      <w:tr w:rsidR="006C4E7E" w:rsidRPr="0006468E" w14:paraId="70F19AF0" w14:textId="77777777">
        <w:tc>
          <w:tcPr>
            <w:tcW w:w="1890" w:type="dxa"/>
          </w:tcPr>
          <w:p w14:paraId="35618E69" w14:textId="77777777" w:rsidR="006C4E7E" w:rsidRPr="0006468E" w:rsidRDefault="006C4E7E">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gridSpan w:val="2"/>
            <w:vAlign w:val="bottom"/>
          </w:tcPr>
          <w:p w14:paraId="7AA1228A" w14:textId="63D8CE0B"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8" w:type="dxa"/>
            <w:gridSpan w:val="2"/>
            <w:vAlign w:val="bottom"/>
          </w:tcPr>
          <w:p w14:paraId="12B70484" w14:textId="66F0652F" w:rsidR="006C4E7E" w:rsidRPr="0006468E" w:rsidRDefault="00973BD7">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Pr>
                <w:rFonts w:ascii="Arial" w:hAnsi="Arial" w:cs="Arial"/>
                <w:sz w:val="18"/>
                <w:szCs w:val="18"/>
                <w:lang w:val="en-US"/>
              </w:rPr>
              <w:t>(2.51)</w:t>
            </w:r>
          </w:p>
        </w:tc>
        <w:tc>
          <w:tcPr>
            <w:tcW w:w="1777" w:type="dxa"/>
            <w:gridSpan w:val="2"/>
            <w:vAlign w:val="bottom"/>
          </w:tcPr>
          <w:p w14:paraId="12350383" w14:textId="1ADB76A1" w:rsidR="006C4E7E" w:rsidRPr="0006468E" w:rsidRDefault="00973BD7">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934" w:type="dxa"/>
            <w:vAlign w:val="bottom"/>
          </w:tcPr>
          <w:p w14:paraId="16D47DFA" w14:textId="24E7D4AE" w:rsidR="006C4E7E" w:rsidRPr="0006468E" w:rsidRDefault="00973BD7">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2.99</w:t>
            </w:r>
          </w:p>
        </w:tc>
      </w:tr>
    </w:tbl>
    <w:p w14:paraId="304C6313" w14:textId="77777777" w:rsidR="006C4E7E" w:rsidRDefault="006C4E7E" w:rsidP="006177B8">
      <w:pPr>
        <w:rPr>
          <w:rFonts w:ascii="Arial" w:hAnsi="Arial" w:cs="Arial"/>
        </w:rPr>
      </w:pPr>
    </w:p>
    <w:tbl>
      <w:tblPr>
        <w:tblW w:w="9156" w:type="dxa"/>
        <w:tblInd w:w="450" w:type="dxa"/>
        <w:tblLook w:val="01E0" w:firstRow="1" w:lastRow="1" w:firstColumn="1" w:lastColumn="1" w:noHBand="0" w:noVBand="0"/>
      </w:tblPr>
      <w:tblGrid>
        <w:gridCol w:w="1890"/>
        <w:gridCol w:w="1777"/>
        <w:gridCol w:w="1778"/>
        <w:gridCol w:w="1777"/>
        <w:gridCol w:w="1934"/>
      </w:tblGrid>
      <w:tr w:rsidR="00111555" w:rsidRPr="0006468E" w14:paraId="7677CE73" w14:textId="77777777">
        <w:tc>
          <w:tcPr>
            <w:tcW w:w="1890" w:type="dxa"/>
          </w:tcPr>
          <w:p w14:paraId="45D1A034" w14:textId="77777777" w:rsidR="00111555" w:rsidRPr="0006468E" w:rsidRDefault="00111555">
            <w:pPr>
              <w:rPr>
                <w:rFonts w:ascii="Arial" w:hAnsi="Arial" w:cs="Arial"/>
                <w:cs/>
              </w:rPr>
            </w:pPr>
            <w:r w:rsidRPr="0006468E">
              <w:rPr>
                <w:rFonts w:ascii="Arial" w:hAnsi="Arial" w:cs="Arial"/>
                <w:b/>
                <w:bCs/>
                <w:sz w:val="18"/>
                <w:szCs w:val="18"/>
              </w:rPr>
              <w:br w:type="page"/>
            </w:r>
          </w:p>
        </w:tc>
        <w:tc>
          <w:tcPr>
            <w:tcW w:w="7266" w:type="dxa"/>
            <w:gridSpan w:val="4"/>
            <w:vAlign w:val="bottom"/>
          </w:tcPr>
          <w:p w14:paraId="15FBC316" w14:textId="77777777" w:rsidR="00111555" w:rsidRPr="0006468E" w:rsidRDefault="00111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Separate financial statements</w:t>
            </w:r>
          </w:p>
        </w:tc>
      </w:tr>
      <w:tr w:rsidR="00111555" w:rsidRPr="0006468E" w14:paraId="4A178631" w14:textId="77777777">
        <w:tc>
          <w:tcPr>
            <w:tcW w:w="1890" w:type="dxa"/>
          </w:tcPr>
          <w:p w14:paraId="6D37F91A" w14:textId="77777777" w:rsidR="00111555" w:rsidRPr="0006468E" w:rsidRDefault="00111555">
            <w:pPr>
              <w:tabs>
                <w:tab w:val="left" w:pos="900"/>
                <w:tab w:val="left" w:pos="2160"/>
                <w:tab w:val="right" w:pos="8100"/>
              </w:tabs>
              <w:spacing w:line="360" w:lineRule="exact"/>
              <w:ind w:left="6"/>
              <w:jc w:val="center"/>
              <w:rPr>
                <w:rFonts w:ascii="Arial" w:hAnsi="Arial" w:cs="Arial"/>
                <w:sz w:val="18"/>
                <w:szCs w:val="18"/>
                <w:cs/>
              </w:rPr>
            </w:pPr>
          </w:p>
        </w:tc>
        <w:tc>
          <w:tcPr>
            <w:tcW w:w="7266" w:type="dxa"/>
            <w:gridSpan w:val="4"/>
            <w:vAlign w:val="bottom"/>
          </w:tcPr>
          <w:p w14:paraId="175C46DF" w14:textId="61CDFEFA" w:rsidR="00111555" w:rsidRPr="0006468E" w:rsidRDefault="0011155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6468E">
              <w:rPr>
                <w:rFonts w:ascii="Arial" w:hAnsi="Arial" w:cs="Arial"/>
                <w:sz w:val="18"/>
                <w:szCs w:val="18"/>
              </w:rPr>
              <w:t xml:space="preserve">31 December </w:t>
            </w:r>
            <w:r>
              <w:rPr>
                <w:rFonts w:ascii="Arial" w:hAnsi="Arial" w:cs="Arial"/>
                <w:sz w:val="18"/>
                <w:szCs w:val="18"/>
              </w:rPr>
              <w:t>2024</w:t>
            </w:r>
          </w:p>
        </w:tc>
      </w:tr>
      <w:tr w:rsidR="00111555" w:rsidRPr="0006468E" w14:paraId="406743A1" w14:textId="77777777">
        <w:tc>
          <w:tcPr>
            <w:tcW w:w="1890" w:type="dxa"/>
          </w:tcPr>
          <w:p w14:paraId="0383F3F3" w14:textId="77777777" w:rsidR="00111555" w:rsidRPr="0006468E" w:rsidRDefault="0011155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78326533" w14:textId="77777777" w:rsidR="00111555" w:rsidRPr="0006468E" w:rsidRDefault="00111555">
            <w:pPr>
              <w:spacing w:line="360" w:lineRule="exact"/>
              <w:ind w:right="-123" w:hanging="102"/>
              <w:jc w:val="center"/>
              <w:rPr>
                <w:rFonts w:ascii="Arial" w:hAnsi="Arial" w:cs="Arial"/>
                <w:sz w:val="18"/>
                <w:szCs w:val="18"/>
              </w:rPr>
            </w:pPr>
            <w:r w:rsidRPr="0006468E">
              <w:rPr>
                <w:rFonts w:ascii="Arial" w:hAnsi="Arial" w:cs="Arial"/>
                <w:sz w:val="18"/>
                <w:szCs w:val="18"/>
              </w:rPr>
              <w:t>Sensitivity analysis</w:t>
            </w:r>
          </w:p>
        </w:tc>
        <w:tc>
          <w:tcPr>
            <w:tcW w:w="1778" w:type="dxa"/>
            <w:vAlign w:val="bottom"/>
          </w:tcPr>
          <w:p w14:paraId="40615102" w14:textId="77777777" w:rsidR="00111555" w:rsidRPr="0006468E" w:rsidRDefault="00111555">
            <w:pPr>
              <w:spacing w:line="360" w:lineRule="exact"/>
              <w:jc w:val="center"/>
              <w:rPr>
                <w:rFonts w:ascii="Arial" w:hAnsi="Arial" w:cs="Arial"/>
                <w:sz w:val="18"/>
                <w:szCs w:val="18"/>
              </w:rPr>
            </w:pPr>
            <w:r w:rsidRPr="0006468E">
              <w:rPr>
                <w:rFonts w:ascii="Arial" w:hAnsi="Arial" w:cs="Arial"/>
                <w:sz w:val="18"/>
                <w:szCs w:val="18"/>
              </w:rPr>
              <w:t>Employee benefit</w:t>
            </w:r>
          </w:p>
        </w:tc>
        <w:tc>
          <w:tcPr>
            <w:tcW w:w="1777" w:type="dxa"/>
            <w:vAlign w:val="bottom"/>
          </w:tcPr>
          <w:p w14:paraId="706DA0C0" w14:textId="77777777" w:rsidR="00111555" w:rsidRPr="0006468E" w:rsidRDefault="00111555">
            <w:pPr>
              <w:spacing w:line="360" w:lineRule="exact"/>
              <w:ind w:right="-93" w:hanging="132"/>
              <w:jc w:val="center"/>
              <w:rPr>
                <w:rFonts w:ascii="Arial" w:hAnsi="Arial" w:cs="Arial"/>
                <w:sz w:val="18"/>
                <w:szCs w:val="18"/>
              </w:rPr>
            </w:pPr>
            <w:r w:rsidRPr="0006468E">
              <w:rPr>
                <w:rFonts w:ascii="Arial" w:hAnsi="Arial" w:cs="Arial"/>
                <w:sz w:val="18"/>
                <w:szCs w:val="18"/>
              </w:rPr>
              <w:t>Sensitivity analysis</w:t>
            </w:r>
          </w:p>
        </w:tc>
        <w:tc>
          <w:tcPr>
            <w:tcW w:w="1934" w:type="dxa"/>
            <w:vAlign w:val="bottom"/>
          </w:tcPr>
          <w:p w14:paraId="38BCDC96" w14:textId="77777777" w:rsidR="00111555" w:rsidRPr="0006468E" w:rsidRDefault="00111555">
            <w:pPr>
              <w:spacing w:line="360" w:lineRule="exact"/>
              <w:jc w:val="center"/>
              <w:rPr>
                <w:rFonts w:ascii="Arial" w:hAnsi="Arial" w:cs="Arial"/>
                <w:sz w:val="18"/>
                <w:szCs w:val="18"/>
              </w:rPr>
            </w:pPr>
            <w:r w:rsidRPr="0006468E">
              <w:rPr>
                <w:rFonts w:ascii="Arial" w:hAnsi="Arial" w:cs="Arial"/>
                <w:sz w:val="18"/>
                <w:szCs w:val="18"/>
              </w:rPr>
              <w:t>Employee benefit</w:t>
            </w:r>
          </w:p>
        </w:tc>
      </w:tr>
      <w:tr w:rsidR="00111555" w:rsidRPr="0006468E" w14:paraId="29E76758" w14:textId="77777777">
        <w:tc>
          <w:tcPr>
            <w:tcW w:w="1890" w:type="dxa"/>
          </w:tcPr>
          <w:p w14:paraId="549A48DC" w14:textId="77777777" w:rsidR="00111555" w:rsidRPr="0006468E" w:rsidRDefault="0011155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3DEA03CD" w14:textId="77777777" w:rsidR="00111555" w:rsidRPr="0006468E" w:rsidRDefault="00111555">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increase</w:t>
            </w:r>
          </w:p>
        </w:tc>
        <w:tc>
          <w:tcPr>
            <w:tcW w:w="1778" w:type="dxa"/>
            <w:vAlign w:val="bottom"/>
          </w:tcPr>
          <w:p w14:paraId="55A0AE2E" w14:textId="77777777" w:rsidR="00111555" w:rsidRPr="0006468E" w:rsidRDefault="00111555">
            <w:pPr>
              <w:pBdr>
                <w:bottom w:val="single" w:sz="4" w:space="1" w:color="auto"/>
              </w:pBdr>
              <w:spacing w:line="360" w:lineRule="exact"/>
              <w:jc w:val="center"/>
              <w:rPr>
                <w:rFonts w:ascii="Arial" w:hAnsi="Arial" w:cs="Arial"/>
                <w:spacing w:val="-4"/>
                <w:sz w:val="18"/>
                <w:szCs w:val="18"/>
              </w:rPr>
            </w:pPr>
            <w:r w:rsidRPr="0006468E">
              <w:rPr>
                <w:rFonts w:ascii="Arial" w:hAnsi="Arial" w:cs="Arial"/>
                <w:spacing w:val="-4"/>
                <w:sz w:val="18"/>
                <w:szCs w:val="18"/>
              </w:rPr>
              <w:t>increase</w:t>
            </w:r>
            <w:r w:rsidRPr="0006468E">
              <w:rPr>
                <w:rFonts w:ascii="Arial" w:hAnsi="Arial" w:cs="Arial"/>
                <w:spacing w:val="-4"/>
                <w:sz w:val="18"/>
                <w:szCs w:val="18"/>
                <w:cs/>
              </w:rPr>
              <w:t xml:space="preserve"> (</w:t>
            </w:r>
            <w:r w:rsidRPr="0006468E">
              <w:rPr>
                <w:rFonts w:ascii="Arial" w:hAnsi="Arial" w:cs="Arial"/>
                <w:spacing w:val="-4"/>
                <w:sz w:val="18"/>
                <w:szCs w:val="18"/>
              </w:rPr>
              <w:t>decrease</w:t>
            </w:r>
            <w:r w:rsidRPr="0006468E">
              <w:rPr>
                <w:rFonts w:ascii="Arial" w:hAnsi="Arial" w:cs="Arial"/>
                <w:spacing w:val="-4"/>
                <w:sz w:val="18"/>
                <w:szCs w:val="18"/>
                <w:cs/>
              </w:rPr>
              <w:t>)</w:t>
            </w:r>
          </w:p>
        </w:tc>
        <w:tc>
          <w:tcPr>
            <w:tcW w:w="1777" w:type="dxa"/>
            <w:vAlign w:val="bottom"/>
          </w:tcPr>
          <w:p w14:paraId="10470B55" w14:textId="77777777" w:rsidR="00111555" w:rsidRPr="0006468E" w:rsidRDefault="00111555">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decrease</w:t>
            </w:r>
          </w:p>
        </w:tc>
        <w:tc>
          <w:tcPr>
            <w:tcW w:w="1934" w:type="dxa"/>
            <w:vAlign w:val="bottom"/>
          </w:tcPr>
          <w:p w14:paraId="108A6F95" w14:textId="77777777" w:rsidR="00111555" w:rsidRPr="0006468E" w:rsidRDefault="00111555">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 xml:space="preserve">increase </w:t>
            </w:r>
            <w:r w:rsidRPr="0006468E">
              <w:rPr>
                <w:rFonts w:ascii="Arial" w:hAnsi="Arial" w:cs="Arial"/>
                <w:sz w:val="18"/>
                <w:szCs w:val="18"/>
                <w:cs/>
              </w:rPr>
              <w:t>(</w:t>
            </w:r>
            <w:r w:rsidRPr="0006468E">
              <w:rPr>
                <w:rFonts w:ascii="Arial" w:hAnsi="Arial" w:cs="Arial"/>
                <w:sz w:val="18"/>
                <w:szCs w:val="18"/>
              </w:rPr>
              <w:t>decrease</w:t>
            </w:r>
            <w:r w:rsidRPr="0006468E">
              <w:rPr>
                <w:rFonts w:ascii="Arial" w:hAnsi="Arial" w:cs="Arial"/>
                <w:sz w:val="18"/>
                <w:szCs w:val="18"/>
                <w:cs/>
              </w:rPr>
              <w:t>)</w:t>
            </w:r>
          </w:p>
        </w:tc>
      </w:tr>
      <w:tr w:rsidR="00111555" w:rsidRPr="0006468E" w14:paraId="0F576BA5" w14:textId="77777777">
        <w:tc>
          <w:tcPr>
            <w:tcW w:w="1890" w:type="dxa"/>
          </w:tcPr>
          <w:p w14:paraId="2D7467FF" w14:textId="77777777" w:rsidR="00111555" w:rsidRPr="0006468E" w:rsidRDefault="0011155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65C670FC" w14:textId="77777777" w:rsidR="00111555" w:rsidRPr="0006468E" w:rsidRDefault="00111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778" w:type="dxa"/>
            <w:vAlign w:val="bottom"/>
          </w:tcPr>
          <w:p w14:paraId="08E95B1A" w14:textId="77777777" w:rsidR="00111555" w:rsidRPr="0006468E" w:rsidRDefault="00111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c>
          <w:tcPr>
            <w:tcW w:w="1777" w:type="dxa"/>
            <w:vAlign w:val="bottom"/>
          </w:tcPr>
          <w:p w14:paraId="7B58A8F7" w14:textId="77777777" w:rsidR="00111555" w:rsidRPr="0006468E" w:rsidRDefault="00111555">
            <w:pPr>
              <w:pStyle w:val="BodyTextIndent3"/>
              <w:tabs>
                <w:tab w:val="decimal" w:pos="33"/>
              </w:tabs>
              <w:spacing w:after="0" w:line="360" w:lineRule="exact"/>
              <w:ind w:left="0" w:hanging="18"/>
              <w:jc w:val="center"/>
              <w:rPr>
                <w:rFonts w:ascii="Arial" w:hAnsi="Arial" w:cs="Arial"/>
                <w:kern w:val="28"/>
                <w:sz w:val="18"/>
                <w:szCs w:val="18"/>
              </w:rPr>
            </w:pPr>
            <w:r w:rsidRPr="0006468E">
              <w:rPr>
                <w:rFonts w:ascii="Arial" w:hAnsi="Arial" w:cs="Arial"/>
                <w:kern w:val="28"/>
                <w:sz w:val="18"/>
                <w:szCs w:val="18"/>
                <w:cs/>
              </w:rPr>
              <w:t>(</w:t>
            </w:r>
            <w:r w:rsidRPr="0006468E">
              <w:rPr>
                <w:rFonts w:ascii="Arial" w:hAnsi="Arial" w:cs="Arial"/>
                <w:sz w:val="18"/>
                <w:szCs w:val="18"/>
              </w:rPr>
              <w:t>%</w:t>
            </w:r>
            <w:r w:rsidRPr="0006468E">
              <w:rPr>
                <w:rFonts w:ascii="Arial" w:hAnsi="Arial" w:cs="Arial"/>
                <w:sz w:val="18"/>
                <w:szCs w:val="18"/>
                <w:lang w:val="en-US"/>
              </w:rPr>
              <w:t xml:space="preserve"> per annum</w:t>
            </w:r>
            <w:r w:rsidRPr="0006468E">
              <w:rPr>
                <w:rFonts w:ascii="Arial" w:hAnsi="Arial" w:cs="Arial"/>
                <w:kern w:val="28"/>
                <w:sz w:val="18"/>
                <w:szCs w:val="18"/>
                <w:cs/>
              </w:rPr>
              <w:t>)</w:t>
            </w:r>
          </w:p>
        </w:tc>
        <w:tc>
          <w:tcPr>
            <w:tcW w:w="1934" w:type="dxa"/>
            <w:vAlign w:val="bottom"/>
          </w:tcPr>
          <w:p w14:paraId="13571899" w14:textId="77777777" w:rsidR="00111555" w:rsidRPr="0006468E" w:rsidRDefault="00111555">
            <w:pPr>
              <w:pStyle w:val="BodyTextIndent3"/>
              <w:tabs>
                <w:tab w:val="decimal" w:pos="1019"/>
              </w:tabs>
              <w:spacing w:after="0" w:line="360" w:lineRule="exact"/>
              <w:ind w:left="0" w:hanging="18"/>
              <w:jc w:val="center"/>
              <w:rPr>
                <w:rFonts w:ascii="Arial" w:hAnsi="Arial" w:cs="Arial"/>
                <w:kern w:val="28"/>
                <w:sz w:val="18"/>
                <w:szCs w:val="18"/>
              </w:rPr>
            </w:pPr>
            <w:r w:rsidRPr="0006468E">
              <w:rPr>
                <w:rFonts w:ascii="Arial" w:hAnsi="Arial" w:cs="Arial"/>
                <w:sz w:val="18"/>
                <w:szCs w:val="18"/>
              </w:rPr>
              <w:t>(Unit: Million Baht)</w:t>
            </w:r>
          </w:p>
        </w:tc>
      </w:tr>
      <w:tr w:rsidR="00111555" w:rsidRPr="0006468E" w14:paraId="189C1105" w14:textId="77777777">
        <w:tc>
          <w:tcPr>
            <w:tcW w:w="1890" w:type="dxa"/>
          </w:tcPr>
          <w:p w14:paraId="27C9460D" w14:textId="77777777" w:rsidR="00111555" w:rsidRPr="0006468E" w:rsidRDefault="00111555">
            <w:pPr>
              <w:tabs>
                <w:tab w:val="left" w:pos="900"/>
                <w:tab w:val="left" w:pos="2160"/>
                <w:tab w:val="right" w:pos="8100"/>
              </w:tabs>
              <w:spacing w:line="360" w:lineRule="exact"/>
              <w:rPr>
                <w:rFonts w:ascii="Arial" w:hAnsi="Arial" w:cs="Arial"/>
                <w:sz w:val="18"/>
                <w:szCs w:val="18"/>
              </w:rPr>
            </w:pPr>
            <w:r w:rsidRPr="0006468E">
              <w:rPr>
                <w:rFonts w:ascii="Arial" w:hAnsi="Arial" w:cs="Arial"/>
                <w:sz w:val="18"/>
                <w:szCs w:val="18"/>
              </w:rPr>
              <w:t>Discount rate</w:t>
            </w:r>
          </w:p>
        </w:tc>
        <w:tc>
          <w:tcPr>
            <w:tcW w:w="1777" w:type="dxa"/>
            <w:vAlign w:val="bottom"/>
          </w:tcPr>
          <w:p w14:paraId="6F912188"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vAlign w:val="bottom"/>
          </w:tcPr>
          <w:p w14:paraId="2DC0632E" w14:textId="77777777" w:rsidR="00111555" w:rsidRPr="0006468E" w:rsidRDefault="00111555">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0.22</w:t>
            </w:r>
            <w:r w:rsidRPr="0006468E">
              <w:rPr>
                <w:rFonts w:ascii="Arial" w:hAnsi="Arial" w:cs="Arial"/>
                <w:sz w:val="18"/>
                <w:szCs w:val="18"/>
                <w:lang w:val="en-US"/>
              </w:rPr>
              <w:t>)</w:t>
            </w:r>
          </w:p>
        </w:tc>
        <w:tc>
          <w:tcPr>
            <w:tcW w:w="1777" w:type="dxa"/>
            <w:vAlign w:val="bottom"/>
          </w:tcPr>
          <w:p w14:paraId="48A9B074"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vAlign w:val="bottom"/>
          </w:tcPr>
          <w:p w14:paraId="30E33CB1" w14:textId="77777777" w:rsidR="00111555" w:rsidRPr="0006468E" w:rsidRDefault="00111555">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0.23</w:t>
            </w:r>
          </w:p>
        </w:tc>
      </w:tr>
      <w:tr w:rsidR="00111555" w:rsidRPr="0006468E" w14:paraId="0A4CDFDA" w14:textId="77777777">
        <w:tc>
          <w:tcPr>
            <w:tcW w:w="1890" w:type="dxa"/>
          </w:tcPr>
          <w:p w14:paraId="3645A191" w14:textId="77777777" w:rsidR="00111555" w:rsidRPr="0006468E" w:rsidRDefault="00111555">
            <w:pPr>
              <w:tabs>
                <w:tab w:val="left" w:pos="900"/>
                <w:tab w:val="left" w:pos="2160"/>
                <w:tab w:val="right" w:pos="8100"/>
              </w:tabs>
              <w:spacing w:line="360" w:lineRule="exact"/>
              <w:ind w:left="6"/>
              <w:rPr>
                <w:rFonts w:ascii="Arial" w:hAnsi="Arial" w:cs="Arial"/>
                <w:sz w:val="18"/>
                <w:szCs w:val="18"/>
              </w:rPr>
            </w:pPr>
            <w:r w:rsidRPr="0006468E">
              <w:rPr>
                <w:rFonts w:ascii="Arial" w:hAnsi="Arial" w:cs="Arial"/>
                <w:sz w:val="18"/>
                <w:szCs w:val="18"/>
              </w:rPr>
              <w:t>Salary increase rate</w:t>
            </w:r>
          </w:p>
        </w:tc>
        <w:tc>
          <w:tcPr>
            <w:tcW w:w="1777" w:type="dxa"/>
            <w:vAlign w:val="bottom"/>
          </w:tcPr>
          <w:p w14:paraId="28540CB9"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778" w:type="dxa"/>
            <w:vAlign w:val="bottom"/>
          </w:tcPr>
          <w:p w14:paraId="3B78CEE7" w14:textId="77777777" w:rsidR="00111555" w:rsidRPr="0006468E" w:rsidRDefault="00111555">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Pr>
                <w:rFonts w:ascii="Arial" w:hAnsi="Arial" w:cs="Arial"/>
                <w:sz w:val="18"/>
                <w:szCs w:val="18"/>
                <w:lang w:val="en-US"/>
              </w:rPr>
              <w:t>0.28</w:t>
            </w:r>
          </w:p>
        </w:tc>
        <w:tc>
          <w:tcPr>
            <w:tcW w:w="1777" w:type="dxa"/>
            <w:vAlign w:val="bottom"/>
          </w:tcPr>
          <w:p w14:paraId="24A64884"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1</w:t>
            </w:r>
          </w:p>
        </w:tc>
        <w:tc>
          <w:tcPr>
            <w:tcW w:w="1934" w:type="dxa"/>
            <w:vAlign w:val="bottom"/>
          </w:tcPr>
          <w:p w14:paraId="1A38A634" w14:textId="77777777" w:rsidR="00111555" w:rsidRPr="0006468E" w:rsidRDefault="00111555">
            <w:pPr>
              <w:pStyle w:val="BodyTextIndent3"/>
              <w:tabs>
                <w:tab w:val="decimal" w:pos="769"/>
              </w:tabs>
              <w:spacing w:after="0" w:line="360" w:lineRule="exact"/>
              <w:ind w:left="8" w:firstLine="8"/>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0.26</w:t>
            </w:r>
            <w:r w:rsidRPr="0006468E">
              <w:rPr>
                <w:rFonts w:ascii="Arial" w:hAnsi="Arial" w:cs="Arial"/>
                <w:sz w:val="18"/>
                <w:szCs w:val="18"/>
                <w:lang w:val="en-US"/>
              </w:rPr>
              <w:t>)</w:t>
            </w:r>
          </w:p>
        </w:tc>
      </w:tr>
      <w:tr w:rsidR="00111555" w:rsidRPr="0006468E" w14:paraId="29488596" w14:textId="77777777">
        <w:tc>
          <w:tcPr>
            <w:tcW w:w="1890" w:type="dxa"/>
          </w:tcPr>
          <w:p w14:paraId="42346232" w14:textId="77777777" w:rsidR="00111555" w:rsidRPr="0006468E" w:rsidRDefault="00111555">
            <w:pPr>
              <w:tabs>
                <w:tab w:val="left" w:pos="900"/>
                <w:tab w:val="left" w:pos="2160"/>
                <w:tab w:val="right" w:pos="8100"/>
              </w:tabs>
              <w:spacing w:line="360" w:lineRule="exact"/>
              <w:ind w:left="6"/>
              <w:rPr>
                <w:rFonts w:ascii="Arial" w:hAnsi="Arial" w:cs="Arial"/>
                <w:sz w:val="18"/>
                <w:szCs w:val="18"/>
                <w:cs/>
              </w:rPr>
            </w:pPr>
            <w:r w:rsidRPr="0006468E">
              <w:rPr>
                <w:rFonts w:ascii="Arial" w:hAnsi="Arial" w:cs="Arial"/>
                <w:sz w:val="18"/>
                <w:szCs w:val="18"/>
              </w:rPr>
              <w:t>Staff turnover rate</w:t>
            </w:r>
          </w:p>
        </w:tc>
        <w:tc>
          <w:tcPr>
            <w:tcW w:w="1777" w:type="dxa"/>
            <w:vAlign w:val="bottom"/>
          </w:tcPr>
          <w:p w14:paraId="6EA7F440"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778" w:type="dxa"/>
            <w:vAlign w:val="bottom"/>
          </w:tcPr>
          <w:p w14:paraId="3C521E28" w14:textId="77777777" w:rsidR="00111555" w:rsidRPr="0006468E" w:rsidRDefault="00111555">
            <w:pPr>
              <w:pStyle w:val="BodyTextIndent3"/>
              <w:tabs>
                <w:tab w:val="decimal" w:pos="828"/>
                <w:tab w:val="left" w:pos="900"/>
                <w:tab w:val="left" w:pos="2160"/>
                <w:tab w:val="right" w:pos="8100"/>
              </w:tabs>
              <w:spacing w:after="0" w:line="360" w:lineRule="exact"/>
              <w:ind w:left="8" w:firstLine="8"/>
              <w:jc w:val="center"/>
              <w:rPr>
                <w:rFonts w:ascii="Arial" w:hAnsi="Arial" w:cs="Arial"/>
                <w:sz w:val="18"/>
                <w:szCs w:val="18"/>
                <w:lang w:val="en-US"/>
              </w:rPr>
            </w:pPr>
            <w:r w:rsidRPr="0006468E">
              <w:rPr>
                <w:rFonts w:ascii="Arial" w:hAnsi="Arial" w:cs="Arial"/>
                <w:sz w:val="18"/>
                <w:szCs w:val="18"/>
                <w:lang w:val="en-US"/>
              </w:rPr>
              <w:t>(</w:t>
            </w:r>
            <w:r>
              <w:rPr>
                <w:rFonts w:ascii="Arial" w:hAnsi="Arial" w:cstheme="minorBidi"/>
                <w:sz w:val="18"/>
                <w:szCs w:val="18"/>
                <w:lang w:val="en-US"/>
              </w:rPr>
              <w:t>0.11</w:t>
            </w:r>
            <w:r w:rsidRPr="0006468E">
              <w:rPr>
                <w:rFonts w:ascii="Arial" w:hAnsi="Arial" w:cs="Arial"/>
                <w:sz w:val="18"/>
                <w:szCs w:val="18"/>
                <w:lang w:val="en-US"/>
              </w:rPr>
              <w:t>)</w:t>
            </w:r>
          </w:p>
        </w:tc>
        <w:tc>
          <w:tcPr>
            <w:tcW w:w="1777" w:type="dxa"/>
            <w:vAlign w:val="bottom"/>
          </w:tcPr>
          <w:p w14:paraId="355BB561" w14:textId="77777777" w:rsidR="00111555" w:rsidRPr="0006468E" w:rsidRDefault="00111555">
            <w:pPr>
              <w:pStyle w:val="BodyTextIndent3"/>
              <w:tabs>
                <w:tab w:val="decimal" w:pos="828"/>
                <w:tab w:val="left" w:pos="900"/>
                <w:tab w:val="left" w:pos="2160"/>
                <w:tab w:val="right" w:pos="8100"/>
              </w:tabs>
              <w:spacing w:after="0" w:line="360" w:lineRule="exact"/>
              <w:ind w:left="0" w:hanging="18"/>
              <w:jc w:val="center"/>
              <w:rPr>
                <w:rFonts w:ascii="Arial" w:hAnsi="Arial" w:cs="Arial"/>
                <w:sz w:val="18"/>
                <w:szCs w:val="18"/>
                <w:lang w:val="en-US"/>
              </w:rPr>
            </w:pPr>
            <w:r>
              <w:rPr>
                <w:rFonts w:ascii="Arial" w:hAnsi="Arial" w:cs="Arial"/>
                <w:sz w:val="18"/>
                <w:szCs w:val="18"/>
                <w:lang w:val="en-US"/>
              </w:rPr>
              <w:t>20</w:t>
            </w:r>
          </w:p>
        </w:tc>
        <w:tc>
          <w:tcPr>
            <w:tcW w:w="1934" w:type="dxa"/>
            <w:vAlign w:val="bottom"/>
          </w:tcPr>
          <w:p w14:paraId="1A4A23B5" w14:textId="77777777" w:rsidR="00111555" w:rsidRPr="0006468E" w:rsidRDefault="00111555">
            <w:pPr>
              <w:pStyle w:val="BodyTextIndent3"/>
              <w:tabs>
                <w:tab w:val="decimal" w:pos="769"/>
              </w:tabs>
              <w:spacing w:after="0" w:line="360" w:lineRule="exact"/>
              <w:ind w:left="8" w:firstLine="8"/>
              <w:rPr>
                <w:rFonts w:ascii="Arial" w:hAnsi="Arial" w:cs="Arial"/>
                <w:sz w:val="18"/>
                <w:szCs w:val="18"/>
                <w:lang w:val="en-US"/>
              </w:rPr>
            </w:pPr>
            <w:r>
              <w:rPr>
                <w:rFonts w:ascii="Arial" w:hAnsi="Arial" w:cs="Arial"/>
                <w:sz w:val="18"/>
                <w:szCs w:val="18"/>
                <w:lang w:val="en-US"/>
              </w:rPr>
              <w:t>0.12</w:t>
            </w:r>
          </w:p>
        </w:tc>
      </w:tr>
    </w:tbl>
    <w:p w14:paraId="2A86EB6D" w14:textId="6620BBEB" w:rsidR="006177B8" w:rsidRPr="0006468E" w:rsidRDefault="00685626" w:rsidP="00685626">
      <w:pPr>
        <w:tabs>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3</w:t>
      </w:r>
      <w:r w:rsidR="00361052">
        <w:rPr>
          <w:rFonts w:ascii="Arial" w:hAnsi="Arial" w:cs="Arial"/>
          <w:b/>
          <w:bCs/>
          <w:sz w:val="22"/>
          <w:szCs w:val="22"/>
        </w:rPr>
        <w:t>2</w:t>
      </w:r>
      <w:r w:rsidR="006177B8" w:rsidRPr="0006468E">
        <w:rPr>
          <w:rFonts w:ascii="Arial" w:hAnsi="Arial" w:cs="Arial"/>
          <w:b/>
          <w:bCs/>
          <w:sz w:val="22"/>
          <w:szCs w:val="22"/>
        </w:rPr>
        <w:t>.</w:t>
      </w:r>
      <w:r w:rsidR="006177B8" w:rsidRPr="0006468E">
        <w:rPr>
          <w:rFonts w:ascii="Arial" w:hAnsi="Arial" w:cs="Arial"/>
          <w:b/>
          <w:bCs/>
          <w:sz w:val="22"/>
          <w:szCs w:val="22"/>
        </w:rPr>
        <w:tab/>
        <w:t>Share capital</w:t>
      </w:r>
    </w:p>
    <w:p w14:paraId="0B56B74E" w14:textId="77777777" w:rsidR="00BD08FE" w:rsidRPr="008472D3" w:rsidRDefault="00BD08FE" w:rsidP="00BD08FE">
      <w:pPr>
        <w:spacing w:before="120" w:after="120" w:line="380" w:lineRule="exact"/>
        <w:ind w:left="539" w:right="57"/>
        <w:jc w:val="both"/>
        <w:outlineLvl w:val="0"/>
        <w:rPr>
          <w:rFonts w:ascii="Arial" w:hAnsi="Arial" w:cs="Arial"/>
          <w:bCs/>
          <w:sz w:val="22"/>
          <w:szCs w:val="22"/>
        </w:rPr>
      </w:pPr>
      <w:r w:rsidRPr="008472D3">
        <w:rPr>
          <w:rFonts w:ascii="Arial" w:hAnsi="Arial" w:cs="Arial"/>
          <w:bCs/>
          <w:sz w:val="22"/>
          <w:szCs w:val="22"/>
        </w:rPr>
        <w:t xml:space="preserve">On </w:t>
      </w:r>
      <w:r w:rsidRPr="008472D3">
        <w:rPr>
          <w:rFonts w:ascii="Arial" w:hAnsi="Arial" w:cs="Browallia New"/>
          <w:bCs/>
          <w:sz w:val="22"/>
          <w:szCs w:val="28"/>
        </w:rPr>
        <w:t>21</w:t>
      </w:r>
      <w:r w:rsidRPr="008472D3">
        <w:rPr>
          <w:rFonts w:ascii="Arial" w:hAnsi="Arial" w:cs="Arial"/>
          <w:bCs/>
          <w:sz w:val="22"/>
          <w:szCs w:val="22"/>
        </w:rPr>
        <w:t xml:space="preserve"> February 2025, the Extraordinary General Meeting of the Company’s shareholders No.1/2025 passed a resolution to approve on the significant matters as follows:</w:t>
      </w:r>
    </w:p>
    <w:p w14:paraId="18C2EE1A" w14:textId="77777777" w:rsidR="00BD08FE" w:rsidRPr="00BD08FE" w:rsidRDefault="00BD08FE" w:rsidP="00BD08FE">
      <w:pPr>
        <w:pStyle w:val="ListParagraph"/>
        <w:numPr>
          <w:ilvl w:val="0"/>
          <w:numId w:val="34"/>
        </w:numPr>
        <w:tabs>
          <w:tab w:val="left" w:pos="540"/>
        </w:tabs>
        <w:spacing w:before="120" w:after="120" w:line="380" w:lineRule="exact"/>
        <w:ind w:right="57"/>
        <w:jc w:val="both"/>
        <w:textAlignment w:val="auto"/>
        <w:outlineLvl w:val="0"/>
        <w:rPr>
          <w:rFonts w:ascii="Arial" w:hAnsi="Arial" w:cs="Arial"/>
          <w:bCs/>
          <w:sz w:val="22"/>
          <w:szCs w:val="22"/>
        </w:rPr>
      </w:pPr>
      <w:r w:rsidRPr="00BD08FE">
        <w:rPr>
          <w:rFonts w:ascii="Arial" w:hAnsi="Arial" w:cs="Arial"/>
          <w:bCs/>
          <w:sz w:val="22"/>
          <w:szCs w:val="22"/>
        </w:rPr>
        <w:t xml:space="preserve">Approval for the reduction of the registered capital of the Company by cancelling the ordinary shares of capital increase under the General Mandate in the amount of 500 million shares and canceling the registered ordinary shares issued to support warrants to purchase ordinary shares of MBK-W2 and MBK-W3 in the amount of 0.81 million shares and 0.89 million shares, respectively, which have already been exercised for the last time. Total reduction of the ordinary shares amounted to 501.70 million shares. As a result, the registered share capital decreased from Baht 2,488.64 million to Baht 1,986.94 million because there was no allocation. </w:t>
      </w:r>
    </w:p>
    <w:p w14:paraId="093508DB" w14:textId="77777777" w:rsidR="00BD08FE" w:rsidRPr="00BD08FE" w:rsidRDefault="00BD08FE" w:rsidP="00BD08FE">
      <w:pPr>
        <w:pStyle w:val="ListParagraph"/>
        <w:numPr>
          <w:ilvl w:val="0"/>
          <w:numId w:val="34"/>
        </w:numPr>
        <w:tabs>
          <w:tab w:val="left" w:pos="540"/>
        </w:tabs>
        <w:spacing w:before="120" w:after="120" w:line="380" w:lineRule="exact"/>
        <w:ind w:right="57"/>
        <w:jc w:val="both"/>
        <w:outlineLvl w:val="0"/>
        <w:rPr>
          <w:rFonts w:ascii="Arial" w:hAnsi="Arial" w:cs="Arial"/>
          <w:bCs/>
          <w:sz w:val="22"/>
          <w:szCs w:val="22"/>
        </w:rPr>
      </w:pPr>
      <w:r w:rsidRPr="00BD08FE">
        <w:rPr>
          <w:rFonts w:ascii="Arial" w:hAnsi="Arial" w:cs="Arial"/>
          <w:bCs/>
          <w:sz w:val="22"/>
          <w:szCs w:val="22"/>
        </w:rPr>
        <w:t>Approval for the increase in the registered capital of the Company under the General Mandate from Baht 1,986.94 million to Baht 2,486.94 million by issuing 500 million new ordinary shares at a par of Baht 1 each to reserve for a future financial plan and offered for sale to existing shareholders in proportion to shareholders.</w:t>
      </w:r>
    </w:p>
    <w:p w14:paraId="5C8F0CCF" w14:textId="77777777" w:rsidR="00A97F06" w:rsidRDefault="00A97F06">
      <w:pPr>
        <w:overflowPunct/>
        <w:autoSpaceDE/>
        <w:autoSpaceDN/>
        <w:adjustRightInd/>
        <w:spacing w:after="160" w:line="259" w:lineRule="auto"/>
        <w:textAlignment w:val="auto"/>
        <w:rPr>
          <w:rFonts w:ascii="Arial" w:hAnsi="Arial" w:cs="Arial"/>
          <w:bCs/>
          <w:sz w:val="22"/>
          <w:szCs w:val="22"/>
        </w:rPr>
      </w:pPr>
      <w:r>
        <w:rPr>
          <w:rFonts w:ascii="Arial" w:hAnsi="Arial" w:cs="Arial"/>
          <w:bCs/>
          <w:sz w:val="22"/>
          <w:szCs w:val="22"/>
        </w:rPr>
        <w:br w:type="page"/>
      </w:r>
    </w:p>
    <w:p w14:paraId="52A16FE1" w14:textId="5653812A" w:rsidR="00BD08FE" w:rsidRPr="008472D3" w:rsidRDefault="00BD08FE" w:rsidP="00BD08FE">
      <w:pPr>
        <w:spacing w:before="120" w:after="120" w:line="380" w:lineRule="exact"/>
        <w:ind w:left="540" w:right="57"/>
        <w:jc w:val="both"/>
        <w:outlineLvl w:val="0"/>
        <w:rPr>
          <w:rFonts w:ascii="Arial" w:hAnsi="Arial" w:cs="Arial"/>
          <w:bCs/>
          <w:sz w:val="22"/>
          <w:szCs w:val="22"/>
        </w:rPr>
      </w:pPr>
      <w:r w:rsidRPr="008472D3">
        <w:rPr>
          <w:rFonts w:ascii="Arial" w:hAnsi="Arial" w:cs="Arial"/>
          <w:bCs/>
          <w:sz w:val="22"/>
          <w:szCs w:val="22"/>
        </w:rPr>
        <w:lastRenderedPageBreak/>
        <w:t xml:space="preserve">On 29 April 2025, the 2025 Annual General Meeting of the Company’s shareholders passed resolutions to approve on the significant matters as follows: </w:t>
      </w:r>
    </w:p>
    <w:p w14:paraId="164DFF08" w14:textId="77777777" w:rsidR="00BD08FE" w:rsidRPr="00BD08FE" w:rsidRDefault="00BD08FE" w:rsidP="00BD08FE">
      <w:pPr>
        <w:pStyle w:val="ListParagraph"/>
        <w:numPr>
          <w:ilvl w:val="0"/>
          <w:numId w:val="33"/>
        </w:numPr>
        <w:tabs>
          <w:tab w:val="left" w:pos="540"/>
        </w:tabs>
        <w:overflowPunct/>
        <w:autoSpaceDE/>
        <w:autoSpaceDN/>
        <w:adjustRightInd/>
        <w:spacing w:before="120" w:after="120" w:line="380" w:lineRule="exact"/>
        <w:ind w:right="57"/>
        <w:jc w:val="both"/>
        <w:textAlignment w:val="auto"/>
        <w:outlineLvl w:val="0"/>
        <w:rPr>
          <w:rFonts w:ascii="Arial" w:hAnsi="Arial" w:cs="Arial"/>
          <w:bCs/>
          <w:sz w:val="22"/>
          <w:szCs w:val="22"/>
        </w:rPr>
      </w:pPr>
      <w:r w:rsidRPr="00BD08FE">
        <w:rPr>
          <w:rFonts w:ascii="Arial" w:hAnsi="Arial" w:cs="Arial"/>
          <w:bCs/>
          <w:sz w:val="22"/>
          <w:szCs w:val="22"/>
        </w:rPr>
        <w:t>Approval of the dividend payment to shareholders from retained earnings at a rate of Baht 0.50 per share, for 1,976 million ordinary shares totaling Baht 988 million. The dividend payment is scheduled for 8 May 2025.</w:t>
      </w:r>
    </w:p>
    <w:p w14:paraId="493D85C9" w14:textId="77777777" w:rsidR="00BD08FE" w:rsidRPr="00BD08FE" w:rsidRDefault="00BD08FE" w:rsidP="00BD08FE">
      <w:pPr>
        <w:pStyle w:val="ListParagraph"/>
        <w:numPr>
          <w:ilvl w:val="0"/>
          <w:numId w:val="33"/>
        </w:numPr>
        <w:tabs>
          <w:tab w:val="left" w:pos="540"/>
        </w:tabs>
        <w:spacing w:before="120" w:after="120" w:line="380" w:lineRule="exact"/>
        <w:ind w:right="57"/>
        <w:jc w:val="both"/>
        <w:textAlignment w:val="auto"/>
        <w:outlineLvl w:val="0"/>
        <w:rPr>
          <w:rFonts w:ascii="Arial" w:hAnsi="Arial" w:cs="Arial"/>
          <w:bCs/>
          <w:sz w:val="22"/>
          <w:szCs w:val="22"/>
        </w:rPr>
      </w:pPr>
      <w:r w:rsidRPr="00BD08FE">
        <w:rPr>
          <w:rFonts w:ascii="Arial" w:hAnsi="Arial" w:cs="Arial"/>
          <w:bCs/>
          <w:sz w:val="22"/>
          <w:szCs w:val="22"/>
        </w:rPr>
        <w:t>Approval for the reduction of the registered capital of the Company by cancelling the ordinary shares of capital increase under the General Mandate in the amount of 500 million shares. As a result, the registered share capital decreased from Baht 2,487 million to Baht 1,987 million because there was no allocation.</w:t>
      </w:r>
    </w:p>
    <w:p w14:paraId="58424C7B" w14:textId="77777777" w:rsidR="00BD08FE" w:rsidRPr="00BD08FE" w:rsidRDefault="00BD08FE" w:rsidP="00BD08FE">
      <w:pPr>
        <w:pStyle w:val="ListParagraph"/>
        <w:numPr>
          <w:ilvl w:val="0"/>
          <w:numId w:val="33"/>
        </w:numPr>
        <w:tabs>
          <w:tab w:val="left" w:pos="540"/>
        </w:tabs>
        <w:spacing w:before="120" w:after="120" w:line="380" w:lineRule="exact"/>
        <w:ind w:right="57"/>
        <w:jc w:val="both"/>
        <w:textAlignment w:val="auto"/>
        <w:outlineLvl w:val="0"/>
        <w:rPr>
          <w:rFonts w:ascii="Arial" w:hAnsi="Arial" w:cs="Arial"/>
          <w:bCs/>
          <w:sz w:val="22"/>
          <w:szCs w:val="22"/>
        </w:rPr>
      </w:pPr>
      <w:r w:rsidRPr="00BD08FE">
        <w:rPr>
          <w:rFonts w:ascii="Arial" w:hAnsi="Arial" w:cs="Arial"/>
          <w:bCs/>
          <w:sz w:val="22"/>
          <w:szCs w:val="22"/>
        </w:rPr>
        <w:t>Approval for the increase in the registered capital of the Company under the General Mandate from Baht 1,987 million to Baht 2,487 million by issuing 500 million new ordinary shares at a par of Baht 1 each to reserve for a future financial plan and offered for sale to existing shareholders in proportion to shareholders. The Company registered capital increase on 19 May 2025.</w:t>
      </w:r>
    </w:p>
    <w:p w14:paraId="1AEED517" w14:textId="004E0134"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w:t>
      </w:r>
      <w:r w:rsidR="00361052">
        <w:rPr>
          <w:rFonts w:ascii="Arial" w:hAnsi="Arial" w:cs="Arial"/>
          <w:b/>
          <w:bCs/>
          <w:sz w:val="22"/>
          <w:szCs w:val="22"/>
        </w:rPr>
        <w:t>3</w:t>
      </w:r>
      <w:r w:rsidR="006177B8" w:rsidRPr="0006468E">
        <w:rPr>
          <w:rFonts w:ascii="Arial" w:hAnsi="Arial" w:cs="Arial"/>
          <w:b/>
          <w:bCs/>
          <w:sz w:val="22"/>
          <w:szCs w:val="22"/>
        </w:rPr>
        <w:t>.</w:t>
      </w:r>
      <w:r w:rsidR="006177B8" w:rsidRPr="0006468E">
        <w:rPr>
          <w:rFonts w:ascii="Arial" w:hAnsi="Arial" w:cs="Arial"/>
          <w:b/>
          <w:bCs/>
          <w:sz w:val="22"/>
          <w:szCs w:val="22"/>
        </w:rPr>
        <w:tab/>
        <w:t>Statutory reserve</w:t>
      </w:r>
    </w:p>
    <w:p w14:paraId="176F2E47" w14:textId="01F99E43" w:rsidR="00BE5159" w:rsidRPr="00497832" w:rsidRDefault="006177B8" w:rsidP="00CE5C27">
      <w:pPr>
        <w:tabs>
          <w:tab w:val="left" w:pos="1440"/>
        </w:tabs>
        <w:spacing w:before="120" w:after="120" w:line="380" w:lineRule="exact"/>
        <w:ind w:left="547" w:right="29" w:hanging="547"/>
        <w:jc w:val="both"/>
        <w:outlineLvl w:val="0"/>
        <w:rPr>
          <w:rFonts w:ascii="Arial" w:hAnsi="Arial" w:cstheme="minorBidi"/>
          <w:sz w:val="22"/>
          <w:szCs w:val="22"/>
          <w:cs/>
        </w:rPr>
      </w:pPr>
      <w:r w:rsidRPr="0006468E">
        <w:rPr>
          <w:rFonts w:ascii="Arial" w:hAnsi="Arial" w:cs="Arial"/>
          <w:b/>
          <w:bCs/>
          <w:sz w:val="22"/>
          <w:szCs w:val="22"/>
        </w:rPr>
        <w:tab/>
      </w:r>
      <w:r w:rsidRPr="0006468E">
        <w:rPr>
          <w:rFonts w:ascii="Arial" w:hAnsi="Arial" w:cs="Arial"/>
          <w:sz w:val="22"/>
          <w:szCs w:val="22"/>
        </w:rPr>
        <w:t>Pursuant to Section 116 of the Public Limited Companies Act B.E. 2535, the Company is required to set aside to a statutory reserve at least 5% of its net income after deducting accumulated deficit brought forward (if any), until the reserve reaches 10% of the registered capital. The statutory reserve is not available for dividend distribution.</w:t>
      </w:r>
      <w:r w:rsidR="00D0475E">
        <w:rPr>
          <w:rFonts w:ascii="Arial" w:hAnsi="Arial" w:cs="Arial"/>
          <w:sz w:val="22"/>
          <w:szCs w:val="22"/>
        </w:rPr>
        <w:t xml:space="preserve"> </w:t>
      </w:r>
      <w:r w:rsidR="00D0475E" w:rsidRPr="005C5D71">
        <w:rPr>
          <w:rFonts w:ascii="Arial" w:hAnsi="Arial" w:cs="Arial"/>
          <w:sz w:val="22"/>
          <w:szCs w:val="22"/>
        </w:rPr>
        <w:t xml:space="preserve">The Company </w:t>
      </w:r>
      <w:r w:rsidR="001A56F5" w:rsidRPr="005C5D71">
        <w:rPr>
          <w:rFonts w:ascii="Arial" w:hAnsi="Arial" w:cs="Arial"/>
          <w:sz w:val="22"/>
          <w:szCs w:val="22"/>
        </w:rPr>
        <w:t xml:space="preserve">has </w:t>
      </w:r>
      <w:r w:rsidR="002D2EB3" w:rsidRPr="005C5D71">
        <w:rPr>
          <w:rFonts w:ascii="Arial" w:hAnsi="Arial" w:cs="Arial"/>
          <w:sz w:val="22"/>
          <w:szCs w:val="22"/>
        </w:rPr>
        <w:t>fully</w:t>
      </w:r>
      <w:r w:rsidR="001A56F5" w:rsidRPr="005C5D71">
        <w:rPr>
          <w:rFonts w:ascii="Arial" w:hAnsi="Arial" w:cs="Arial"/>
          <w:sz w:val="22"/>
          <w:szCs w:val="22"/>
        </w:rPr>
        <w:t xml:space="preserve"> set aside</w:t>
      </w:r>
      <w:r w:rsidR="00A539D4" w:rsidRPr="005C5D71">
        <w:rPr>
          <w:rFonts w:ascii="Arial" w:hAnsi="Arial" w:cs="Arial"/>
          <w:sz w:val="22"/>
          <w:szCs w:val="22"/>
        </w:rPr>
        <w:t xml:space="preserve"> statutory reserve </w:t>
      </w:r>
      <w:r w:rsidR="002D2EB3" w:rsidRPr="005C5D71">
        <w:rPr>
          <w:rFonts w:ascii="Arial" w:hAnsi="Arial" w:cs="Arial"/>
          <w:sz w:val="22"/>
          <w:szCs w:val="22"/>
        </w:rPr>
        <w:t>since 2023</w:t>
      </w:r>
      <w:r w:rsidR="001A56F5" w:rsidRPr="005C5D71">
        <w:rPr>
          <w:rFonts w:ascii="Arial" w:hAnsi="Arial" w:cs="Arial"/>
          <w:sz w:val="22"/>
          <w:szCs w:val="22"/>
        </w:rPr>
        <w:t>.</w:t>
      </w:r>
    </w:p>
    <w:p w14:paraId="3C288A34" w14:textId="0D708B84" w:rsidR="006177B8" w:rsidRPr="0006468E" w:rsidRDefault="00685626" w:rsidP="00CE5C27">
      <w:pPr>
        <w:tabs>
          <w:tab w:val="left" w:pos="14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w:t>
      </w:r>
      <w:r w:rsidR="00361052">
        <w:rPr>
          <w:rFonts w:ascii="Arial" w:hAnsi="Arial" w:cs="Arial"/>
          <w:b/>
          <w:bCs/>
          <w:sz w:val="22"/>
          <w:szCs w:val="22"/>
        </w:rPr>
        <w:t>4</w:t>
      </w:r>
      <w:r w:rsidR="006177B8" w:rsidRPr="0006468E">
        <w:rPr>
          <w:rFonts w:ascii="Arial" w:hAnsi="Arial" w:cs="Arial"/>
          <w:b/>
          <w:bCs/>
          <w:sz w:val="22"/>
          <w:szCs w:val="22"/>
        </w:rPr>
        <w:t>.</w:t>
      </w:r>
      <w:r w:rsidR="006177B8" w:rsidRPr="0006468E">
        <w:rPr>
          <w:rFonts w:ascii="Arial" w:hAnsi="Arial" w:cs="Arial"/>
          <w:b/>
          <w:bCs/>
          <w:sz w:val="22"/>
          <w:szCs w:val="22"/>
        </w:rPr>
        <w:tab/>
        <w:t>Treasury stock</w:t>
      </w:r>
      <w:r w:rsidR="00755DAC">
        <w:rPr>
          <w:rFonts w:ascii="Arial" w:hAnsi="Arial" w:cs="Arial"/>
          <w:b/>
          <w:bCs/>
          <w:sz w:val="22"/>
          <w:szCs w:val="22"/>
        </w:rPr>
        <w:t>s</w:t>
      </w:r>
    </w:p>
    <w:p w14:paraId="7A4ABB56" w14:textId="77777777" w:rsidR="006177B8" w:rsidRPr="0006468E" w:rsidRDefault="006177B8" w:rsidP="00997889">
      <w:pPr>
        <w:tabs>
          <w:tab w:val="left" w:pos="900"/>
        </w:tabs>
        <w:spacing w:line="360" w:lineRule="exact"/>
        <w:ind w:left="360" w:right="-7" w:hanging="360"/>
        <w:jc w:val="right"/>
        <w:rPr>
          <w:rFonts w:ascii="Arial" w:hAnsi="Arial" w:cs="Arial"/>
          <w:sz w:val="22"/>
          <w:szCs w:val="22"/>
        </w:rPr>
      </w:pPr>
      <w:r w:rsidRPr="0006468E">
        <w:rPr>
          <w:rFonts w:ascii="Arial" w:hAnsi="Arial" w:cs="Arial"/>
          <w:sz w:val="22"/>
          <w:szCs w:val="22"/>
        </w:rPr>
        <w:t>(Unit: Baht)</w:t>
      </w:r>
    </w:p>
    <w:tbl>
      <w:tblPr>
        <w:tblW w:w="9090" w:type="dxa"/>
        <w:tblInd w:w="450" w:type="dxa"/>
        <w:tblLayout w:type="fixed"/>
        <w:tblLook w:val="0000" w:firstRow="0" w:lastRow="0" w:firstColumn="0" w:lastColumn="0" w:noHBand="0" w:noVBand="0"/>
      </w:tblPr>
      <w:tblGrid>
        <w:gridCol w:w="5670"/>
        <w:gridCol w:w="1710"/>
        <w:gridCol w:w="1710"/>
      </w:tblGrid>
      <w:tr w:rsidR="00272D88" w:rsidRPr="0006468E" w14:paraId="3742BE10" w14:textId="77777777" w:rsidTr="00997889">
        <w:tc>
          <w:tcPr>
            <w:tcW w:w="5670" w:type="dxa"/>
          </w:tcPr>
          <w:p w14:paraId="2001D944" w14:textId="77777777" w:rsidR="00997889" w:rsidRPr="0006468E" w:rsidRDefault="00997889" w:rsidP="00685626">
            <w:pPr>
              <w:spacing w:line="380" w:lineRule="exact"/>
              <w:ind w:right="-18"/>
              <w:jc w:val="both"/>
              <w:rPr>
                <w:rFonts w:ascii="Arial" w:hAnsi="Arial" w:cs="Arial"/>
                <w:sz w:val="22"/>
                <w:szCs w:val="22"/>
              </w:rPr>
            </w:pPr>
          </w:p>
        </w:tc>
        <w:tc>
          <w:tcPr>
            <w:tcW w:w="3420" w:type="dxa"/>
            <w:gridSpan w:val="2"/>
            <w:vAlign w:val="bottom"/>
          </w:tcPr>
          <w:p w14:paraId="3FBC562C" w14:textId="7EEE33F2" w:rsidR="00997889" w:rsidRPr="0006468E" w:rsidRDefault="00997889" w:rsidP="00685626">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Consolidated</w:t>
            </w:r>
            <w:r w:rsidR="004B5934">
              <w:rPr>
                <w:rFonts w:ascii="Arial" w:hAnsi="Arial" w:cs="Arial"/>
                <w:sz w:val="22"/>
                <w:szCs w:val="22"/>
              </w:rPr>
              <w:t xml:space="preserve">                            </w:t>
            </w:r>
            <w:r w:rsidRPr="0006468E">
              <w:rPr>
                <w:rFonts w:ascii="Arial" w:hAnsi="Arial" w:cs="Arial"/>
                <w:sz w:val="22"/>
                <w:szCs w:val="22"/>
              </w:rPr>
              <w:t xml:space="preserve"> financial statements</w:t>
            </w:r>
          </w:p>
        </w:tc>
      </w:tr>
      <w:tr w:rsidR="00272D88" w:rsidRPr="0006468E" w14:paraId="68D97D79" w14:textId="77777777" w:rsidTr="00997889">
        <w:tc>
          <w:tcPr>
            <w:tcW w:w="5670" w:type="dxa"/>
          </w:tcPr>
          <w:p w14:paraId="168241C2" w14:textId="77777777" w:rsidR="00997889" w:rsidRPr="0006468E" w:rsidRDefault="00997889" w:rsidP="00685626">
            <w:pPr>
              <w:spacing w:line="380" w:lineRule="exact"/>
              <w:ind w:right="-39"/>
              <w:jc w:val="both"/>
              <w:rPr>
                <w:rFonts w:ascii="Arial" w:hAnsi="Arial" w:cs="Arial"/>
                <w:sz w:val="22"/>
                <w:szCs w:val="22"/>
              </w:rPr>
            </w:pPr>
          </w:p>
        </w:tc>
        <w:tc>
          <w:tcPr>
            <w:tcW w:w="1710" w:type="dxa"/>
            <w:vAlign w:val="bottom"/>
          </w:tcPr>
          <w:p w14:paraId="1E47C552" w14:textId="265B4479" w:rsidR="00997889" w:rsidRPr="0006468E" w:rsidRDefault="005970EB" w:rsidP="00685626">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710" w:type="dxa"/>
            <w:vAlign w:val="bottom"/>
          </w:tcPr>
          <w:p w14:paraId="42699DDA" w14:textId="1C743361" w:rsidR="00997889" w:rsidRPr="0006468E" w:rsidRDefault="000B44D1" w:rsidP="00685626">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r>
      <w:tr w:rsidR="00111555" w:rsidRPr="0006468E" w14:paraId="624214BB" w14:textId="77777777" w:rsidTr="00614555">
        <w:tc>
          <w:tcPr>
            <w:tcW w:w="5670" w:type="dxa"/>
          </w:tcPr>
          <w:p w14:paraId="7AAF7D85" w14:textId="4A321F9D" w:rsidR="00111555" w:rsidRPr="0006468E" w:rsidRDefault="00111555" w:rsidP="00111555">
            <w:pPr>
              <w:tabs>
                <w:tab w:val="left" w:pos="342"/>
              </w:tabs>
              <w:spacing w:line="380" w:lineRule="exact"/>
              <w:ind w:left="162" w:right="-126" w:hanging="162"/>
              <w:rPr>
                <w:rFonts w:ascii="Arial" w:hAnsi="Arial" w:cs="Arial"/>
                <w:sz w:val="22"/>
                <w:szCs w:val="22"/>
                <w:cs/>
              </w:rPr>
            </w:pPr>
            <w:r w:rsidRPr="0006468E">
              <w:rPr>
                <w:rFonts w:ascii="Arial" w:hAnsi="Arial" w:cs="Arial"/>
                <w:sz w:val="22"/>
                <w:szCs w:val="22"/>
              </w:rPr>
              <w:t>Treasury stocks held by subsidia</w:t>
            </w:r>
            <w:r>
              <w:rPr>
                <w:rFonts w:ascii="Arial" w:hAnsi="Arial" w:cs="Arial"/>
                <w:sz w:val="22"/>
                <w:szCs w:val="22"/>
              </w:rPr>
              <w:t>r</w:t>
            </w:r>
            <w:r w:rsidR="00FA5694">
              <w:rPr>
                <w:rFonts w:ascii="Arial" w:hAnsi="Arial" w:cs="Arial"/>
                <w:sz w:val="22"/>
                <w:szCs w:val="22"/>
              </w:rPr>
              <w:t>ies</w:t>
            </w:r>
          </w:p>
        </w:tc>
        <w:tc>
          <w:tcPr>
            <w:tcW w:w="1710" w:type="dxa"/>
          </w:tcPr>
          <w:p w14:paraId="26DCF680" w14:textId="4E611571" w:rsidR="00111555" w:rsidRPr="0006468E" w:rsidRDefault="00C71F64" w:rsidP="00111555">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792,611,478</w:t>
            </w:r>
          </w:p>
        </w:tc>
        <w:tc>
          <w:tcPr>
            <w:tcW w:w="1710" w:type="dxa"/>
          </w:tcPr>
          <w:p w14:paraId="05E94D2B" w14:textId="7EA31D29" w:rsidR="00111555" w:rsidRPr="0006468E" w:rsidRDefault="00111555" w:rsidP="00111555">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1,046,542,980</w:t>
            </w:r>
          </w:p>
        </w:tc>
      </w:tr>
      <w:tr w:rsidR="00111555" w:rsidRPr="0006468E" w14:paraId="72977561" w14:textId="77777777" w:rsidTr="00614555">
        <w:tc>
          <w:tcPr>
            <w:tcW w:w="5670" w:type="dxa"/>
          </w:tcPr>
          <w:p w14:paraId="1C2226EC" w14:textId="77777777" w:rsidR="00111555" w:rsidRPr="0006468E" w:rsidRDefault="00111555" w:rsidP="00111555">
            <w:pPr>
              <w:tabs>
                <w:tab w:val="left" w:pos="162"/>
                <w:tab w:val="left" w:pos="342"/>
                <w:tab w:val="left" w:pos="522"/>
              </w:tabs>
              <w:spacing w:line="380" w:lineRule="exact"/>
              <w:ind w:left="162" w:right="-39" w:hanging="162"/>
              <w:rPr>
                <w:rFonts w:ascii="Arial" w:hAnsi="Arial" w:cs="Arial"/>
                <w:sz w:val="22"/>
                <w:szCs w:val="22"/>
                <w:cs/>
              </w:rPr>
            </w:pPr>
          </w:p>
        </w:tc>
        <w:tc>
          <w:tcPr>
            <w:tcW w:w="1710" w:type="dxa"/>
          </w:tcPr>
          <w:p w14:paraId="5D81C6FB" w14:textId="7062C2EB" w:rsidR="00111555" w:rsidRPr="0006468E" w:rsidRDefault="00C71F64" w:rsidP="00111555">
            <w:pPr>
              <w:pBdr>
                <w:bottom w:val="double" w:sz="6" w:space="1" w:color="auto"/>
              </w:pBdr>
              <w:tabs>
                <w:tab w:val="decimal" w:pos="1425"/>
              </w:tabs>
              <w:spacing w:line="380" w:lineRule="exact"/>
              <w:rPr>
                <w:rFonts w:ascii="Arial" w:hAnsi="Arial" w:cs="Arial"/>
                <w:sz w:val="22"/>
                <w:szCs w:val="22"/>
              </w:rPr>
            </w:pPr>
            <w:r>
              <w:rPr>
                <w:rFonts w:ascii="Arial" w:hAnsi="Arial" w:cs="Arial"/>
                <w:sz w:val="22"/>
                <w:szCs w:val="22"/>
              </w:rPr>
              <w:t>792,611,478</w:t>
            </w:r>
          </w:p>
        </w:tc>
        <w:tc>
          <w:tcPr>
            <w:tcW w:w="1710" w:type="dxa"/>
          </w:tcPr>
          <w:p w14:paraId="56BB82D8" w14:textId="4767F689" w:rsidR="00111555" w:rsidRPr="0006468E" w:rsidRDefault="00111555" w:rsidP="00111555">
            <w:pPr>
              <w:pBdr>
                <w:bottom w:val="double" w:sz="6" w:space="1" w:color="auto"/>
              </w:pBdr>
              <w:tabs>
                <w:tab w:val="decimal" w:pos="1425"/>
              </w:tabs>
              <w:spacing w:line="380" w:lineRule="exact"/>
              <w:rPr>
                <w:rFonts w:ascii="Arial" w:hAnsi="Arial" w:cs="Arial"/>
                <w:sz w:val="22"/>
                <w:szCs w:val="22"/>
              </w:rPr>
            </w:pPr>
            <w:r>
              <w:rPr>
                <w:rFonts w:ascii="Arial" w:hAnsi="Arial" w:cs="Arial"/>
                <w:sz w:val="22"/>
                <w:szCs w:val="22"/>
              </w:rPr>
              <w:t>1,046,542,980</w:t>
            </w:r>
          </w:p>
        </w:tc>
      </w:tr>
    </w:tbl>
    <w:p w14:paraId="1B59957F" w14:textId="28EF07EF" w:rsidR="006177B8" w:rsidRPr="0006468E" w:rsidRDefault="006177B8" w:rsidP="00FA44E4">
      <w:pPr>
        <w:tabs>
          <w:tab w:val="left" w:pos="720"/>
          <w:tab w:val="right" w:pos="7280"/>
          <w:tab w:val="right" w:pos="8540"/>
        </w:tabs>
        <w:spacing w:before="240" w:after="120" w:line="380" w:lineRule="exact"/>
        <w:ind w:left="547" w:right="29"/>
        <w:jc w:val="both"/>
        <w:outlineLvl w:val="0"/>
        <w:rPr>
          <w:rFonts w:ascii="Arial" w:hAnsi="Arial" w:cs="Arial"/>
          <w:b/>
          <w:bCs/>
          <w:sz w:val="22"/>
          <w:szCs w:val="22"/>
        </w:rPr>
      </w:pPr>
      <w:bookmarkStart w:id="20" w:name="OLE_LINK5"/>
      <w:bookmarkStart w:id="21" w:name="OLE_LINK6"/>
      <w:r w:rsidRPr="0006468E">
        <w:rPr>
          <w:rFonts w:ascii="Arial" w:hAnsi="Arial" w:cs="Arial"/>
          <w:b/>
          <w:bCs/>
          <w:sz w:val="22"/>
          <w:szCs w:val="22"/>
        </w:rPr>
        <w:t>Treasury stocks held by subsidiar</w:t>
      </w:r>
      <w:r w:rsidR="00FA5694">
        <w:rPr>
          <w:rFonts w:ascii="Arial" w:hAnsi="Arial" w:cs="Arial"/>
          <w:b/>
          <w:bCs/>
          <w:sz w:val="22"/>
          <w:szCs w:val="22"/>
        </w:rPr>
        <w:t>ies</w:t>
      </w:r>
    </w:p>
    <w:bookmarkEnd w:id="20"/>
    <w:bookmarkEnd w:id="21"/>
    <w:p w14:paraId="56C8E753" w14:textId="0F184911"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t>Treasury stocks represented the Company’s</w:t>
      </w:r>
      <w:r w:rsidR="004B5934">
        <w:rPr>
          <w:rFonts w:ascii="Arial" w:hAnsi="Arial" w:cs="Arial"/>
          <w:sz w:val="22"/>
          <w:szCs w:val="22"/>
        </w:rPr>
        <w:t xml:space="preserve"> ordinary</w:t>
      </w:r>
      <w:r w:rsidRPr="0006468E">
        <w:rPr>
          <w:rFonts w:ascii="Arial" w:hAnsi="Arial" w:cs="Arial"/>
          <w:sz w:val="22"/>
          <w:szCs w:val="22"/>
        </w:rPr>
        <w:t xml:space="preserve"> shares held by subsidiar</w:t>
      </w:r>
      <w:r w:rsidR="00FA5694">
        <w:rPr>
          <w:rFonts w:ascii="Arial" w:hAnsi="Arial" w:cs="Arial"/>
          <w:sz w:val="22"/>
          <w:szCs w:val="22"/>
        </w:rPr>
        <w:t>ies</w:t>
      </w:r>
      <w:r w:rsidRPr="0006468E">
        <w:rPr>
          <w:rFonts w:ascii="Arial" w:hAnsi="Arial" w:cs="Arial"/>
          <w:sz w:val="22"/>
          <w:szCs w:val="22"/>
        </w:rPr>
        <w:t xml:space="preserve"> totaling</w:t>
      </w:r>
      <w:r w:rsidR="00EE7473" w:rsidRPr="0006468E">
        <w:rPr>
          <w:rFonts w:ascii="Arial" w:hAnsi="Arial" w:cs="Arial"/>
          <w:sz w:val="22"/>
          <w:szCs w:val="22"/>
        </w:rPr>
        <w:t xml:space="preserve"> </w:t>
      </w:r>
      <w:r w:rsidR="00F548FA">
        <w:rPr>
          <w:rFonts w:ascii="Arial" w:hAnsi="Arial" w:cs="Arial"/>
          <w:sz w:val="22"/>
          <w:szCs w:val="22"/>
        </w:rPr>
        <w:t>584</w:t>
      </w:r>
      <w:r w:rsidRPr="0006468E">
        <w:rPr>
          <w:rFonts w:ascii="Arial" w:hAnsi="Arial" w:cs="Arial"/>
          <w:sz w:val="22"/>
          <w:szCs w:val="22"/>
        </w:rPr>
        <w:t xml:space="preserve"> million </w:t>
      </w:r>
      <w:r w:rsidR="00D41B55" w:rsidRPr="0006468E">
        <w:rPr>
          <w:rFonts w:ascii="Arial" w:hAnsi="Arial" w:cs="Arial"/>
          <w:sz w:val="22"/>
          <w:szCs w:val="22"/>
        </w:rPr>
        <w:t>shares (</w:t>
      </w:r>
      <w:r w:rsidR="000B44D1">
        <w:rPr>
          <w:rFonts w:ascii="Arial" w:hAnsi="Arial" w:cs="Arial"/>
          <w:sz w:val="22"/>
          <w:szCs w:val="22"/>
        </w:rPr>
        <w:t>2024</w:t>
      </w:r>
      <w:r w:rsidR="00D41B55" w:rsidRPr="0006468E">
        <w:rPr>
          <w:rFonts w:ascii="Arial" w:hAnsi="Arial" w:cs="Arial"/>
          <w:sz w:val="22"/>
          <w:szCs w:val="22"/>
        </w:rPr>
        <w:t xml:space="preserve">: </w:t>
      </w:r>
      <w:r w:rsidR="00CF539F">
        <w:rPr>
          <w:rFonts w:ascii="Arial" w:hAnsi="Arial" w:cs="Arial"/>
          <w:sz w:val="22"/>
          <w:szCs w:val="22"/>
        </w:rPr>
        <w:t>584</w:t>
      </w:r>
      <w:r w:rsidR="00D41B55" w:rsidRPr="0006468E">
        <w:rPr>
          <w:rFonts w:ascii="Arial" w:hAnsi="Arial" w:cs="Arial"/>
          <w:sz w:val="22"/>
          <w:szCs w:val="22"/>
        </w:rPr>
        <w:t xml:space="preserve"> million shares) </w:t>
      </w:r>
      <w:r w:rsidRPr="0006468E">
        <w:rPr>
          <w:rFonts w:ascii="Arial" w:hAnsi="Arial" w:cs="Arial"/>
          <w:sz w:val="22"/>
          <w:szCs w:val="22"/>
        </w:rPr>
        <w:t>with a par value of Baht 1 each which have been presented in the consolidated financial statements by applying the cost method, apportioned accounting to holding of the Group.</w:t>
      </w:r>
    </w:p>
    <w:p w14:paraId="745F5236" w14:textId="18BD2537" w:rsidR="006177B8" w:rsidRPr="0006468E" w:rsidRDefault="006177B8" w:rsidP="00CE5C27">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06468E">
        <w:rPr>
          <w:rFonts w:ascii="Arial" w:hAnsi="Arial" w:cs="Arial"/>
          <w:sz w:val="22"/>
          <w:szCs w:val="22"/>
        </w:rPr>
        <w:lastRenderedPageBreak/>
        <w:t xml:space="preserve">As at 31 December </w:t>
      </w:r>
      <w:r w:rsidR="005970EB">
        <w:rPr>
          <w:rFonts w:ascii="Arial" w:hAnsi="Arial" w:cs="Arial"/>
          <w:sz w:val="22"/>
          <w:szCs w:val="22"/>
        </w:rPr>
        <w:t>2025</w:t>
      </w:r>
      <w:r w:rsidRPr="0006468E">
        <w:rPr>
          <w:rFonts w:ascii="Arial" w:hAnsi="Arial" w:cs="Arial"/>
          <w:sz w:val="22"/>
          <w:szCs w:val="22"/>
        </w:rPr>
        <w:t>, a subsidiary has pledged and entered into a negative pledge agreement on the treasury stock</w:t>
      </w:r>
      <w:r w:rsidR="004B5934">
        <w:rPr>
          <w:rFonts w:ascii="Arial" w:hAnsi="Arial" w:cs="Arial"/>
          <w:sz w:val="22"/>
          <w:szCs w:val="22"/>
        </w:rPr>
        <w:t>s</w:t>
      </w:r>
      <w:r w:rsidRPr="0006468E">
        <w:rPr>
          <w:rFonts w:ascii="Arial" w:hAnsi="Arial" w:cs="Arial"/>
          <w:sz w:val="22"/>
          <w:szCs w:val="22"/>
        </w:rPr>
        <w:t xml:space="preserve"> of</w:t>
      </w:r>
      <w:r w:rsidR="00EE7473" w:rsidRPr="0006468E">
        <w:rPr>
          <w:rFonts w:ascii="Arial" w:hAnsi="Arial" w:cs="Arial"/>
          <w:sz w:val="22"/>
          <w:szCs w:val="22"/>
        </w:rPr>
        <w:t xml:space="preserve"> </w:t>
      </w:r>
      <w:r w:rsidR="00AA1B4A">
        <w:rPr>
          <w:rFonts w:ascii="Arial" w:hAnsi="Arial" w:cs="Arial"/>
          <w:sz w:val="22"/>
          <w:szCs w:val="22"/>
        </w:rPr>
        <w:t>237</w:t>
      </w:r>
      <w:r w:rsidRPr="0006468E">
        <w:rPr>
          <w:rFonts w:ascii="Arial" w:hAnsi="Arial" w:cs="Arial"/>
          <w:sz w:val="22"/>
          <w:szCs w:val="22"/>
        </w:rPr>
        <w:t xml:space="preserve"> </w:t>
      </w:r>
      <w:r w:rsidR="00BE5159" w:rsidRPr="0006468E">
        <w:rPr>
          <w:rFonts w:ascii="Arial" w:hAnsi="Arial" w:cs="Arial"/>
          <w:sz w:val="22"/>
          <w:szCs w:val="28"/>
        </w:rPr>
        <w:t>m</w:t>
      </w:r>
      <w:r w:rsidRPr="0006468E">
        <w:rPr>
          <w:rFonts w:ascii="Arial" w:hAnsi="Arial" w:cs="Arial"/>
          <w:sz w:val="22"/>
          <w:szCs w:val="22"/>
        </w:rPr>
        <w:t xml:space="preserve">illion shares with a par value of Baht </w:t>
      </w:r>
      <w:r w:rsidR="0017646A" w:rsidRPr="0006468E">
        <w:rPr>
          <w:rFonts w:ascii="Arial" w:hAnsi="Arial" w:cs="Arial"/>
          <w:sz w:val="22"/>
          <w:szCs w:val="22"/>
        </w:rPr>
        <w:t>1</w:t>
      </w:r>
      <w:r w:rsidRPr="0006468E">
        <w:rPr>
          <w:rFonts w:ascii="Arial" w:hAnsi="Arial" w:cs="Arial"/>
          <w:sz w:val="22"/>
          <w:szCs w:val="22"/>
        </w:rPr>
        <w:t xml:space="preserve"> each</w:t>
      </w:r>
      <w:r w:rsidR="004B5934">
        <w:rPr>
          <w:rFonts w:ascii="Arial" w:hAnsi="Arial" w:cs="Arial"/>
          <w:sz w:val="22"/>
          <w:szCs w:val="22"/>
        </w:rPr>
        <w:t>,</w:t>
      </w:r>
      <w:r w:rsidRPr="0006468E">
        <w:rPr>
          <w:rFonts w:ascii="Arial" w:hAnsi="Arial" w:cs="Arial"/>
          <w:sz w:val="22"/>
          <w:szCs w:val="22"/>
        </w:rPr>
        <w:t xml:space="preserve"> with book value (cost method) amounting to Baht </w:t>
      </w:r>
      <w:r w:rsidR="00AA1B4A">
        <w:rPr>
          <w:rFonts w:ascii="Arial" w:hAnsi="Arial" w:cs="Arial"/>
          <w:sz w:val="22"/>
          <w:szCs w:val="22"/>
        </w:rPr>
        <w:t>453</w:t>
      </w:r>
      <w:r w:rsidRPr="0006468E">
        <w:rPr>
          <w:rFonts w:ascii="Arial" w:hAnsi="Arial" w:cs="Arial"/>
          <w:sz w:val="22"/>
          <w:szCs w:val="22"/>
        </w:rPr>
        <w:t xml:space="preserve"> million </w:t>
      </w:r>
      <w:r w:rsidR="00A80E25" w:rsidRPr="0006468E">
        <w:rPr>
          <w:rFonts w:ascii="Arial" w:hAnsi="Arial" w:cs="Arial"/>
          <w:sz w:val="22"/>
          <w:szCs w:val="22"/>
        </w:rPr>
        <w:t>(</w:t>
      </w:r>
      <w:r w:rsidR="000B44D1">
        <w:rPr>
          <w:rFonts w:ascii="Arial" w:hAnsi="Arial" w:cs="Arial"/>
          <w:sz w:val="22"/>
          <w:szCs w:val="22"/>
        </w:rPr>
        <w:t>2024</w:t>
      </w:r>
      <w:r w:rsidR="00A80E25" w:rsidRPr="0006468E">
        <w:rPr>
          <w:rFonts w:ascii="Arial" w:hAnsi="Arial" w:cs="Arial"/>
          <w:sz w:val="22"/>
          <w:szCs w:val="22"/>
        </w:rPr>
        <w:t xml:space="preserve">: </w:t>
      </w:r>
      <w:r w:rsidR="00CF539F">
        <w:rPr>
          <w:rFonts w:ascii="Arial" w:hAnsi="Arial" w:cs="Arial"/>
          <w:sz w:val="22"/>
          <w:szCs w:val="22"/>
        </w:rPr>
        <w:t>246</w:t>
      </w:r>
      <w:r w:rsidR="00A80E25" w:rsidRPr="0006468E">
        <w:rPr>
          <w:rFonts w:ascii="Arial" w:hAnsi="Arial" w:cs="Arial"/>
          <w:sz w:val="22"/>
          <w:szCs w:val="22"/>
        </w:rPr>
        <w:t xml:space="preserve"> million shares, totaling Baht </w:t>
      </w:r>
      <w:r w:rsidR="00CF539F">
        <w:rPr>
          <w:rFonts w:ascii="Arial" w:hAnsi="Arial" w:cs="Arial"/>
          <w:sz w:val="22"/>
          <w:szCs w:val="22"/>
        </w:rPr>
        <w:t>471</w:t>
      </w:r>
      <w:r w:rsidR="00A80E25" w:rsidRPr="0006468E">
        <w:rPr>
          <w:rFonts w:ascii="Arial" w:hAnsi="Arial" w:cs="Arial"/>
          <w:sz w:val="22"/>
          <w:szCs w:val="22"/>
        </w:rPr>
        <w:t xml:space="preserve"> million) </w:t>
      </w:r>
      <w:r w:rsidRPr="0006468E">
        <w:rPr>
          <w:rFonts w:ascii="Arial" w:hAnsi="Arial" w:cs="Arial"/>
          <w:sz w:val="22"/>
          <w:szCs w:val="22"/>
        </w:rPr>
        <w:t xml:space="preserve">to secure short-term loan from </w:t>
      </w:r>
      <w:r w:rsidR="004B5934">
        <w:rPr>
          <w:rFonts w:ascii="Arial" w:hAnsi="Arial" w:cs="Arial"/>
          <w:sz w:val="22"/>
          <w:szCs w:val="22"/>
        </w:rPr>
        <w:t>financial institutions</w:t>
      </w:r>
      <w:r w:rsidRPr="0006468E">
        <w:rPr>
          <w:rFonts w:ascii="Arial" w:hAnsi="Arial" w:cs="Arial"/>
          <w:sz w:val="22"/>
          <w:szCs w:val="22"/>
        </w:rPr>
        <w:t xml:space="preserve">, as discussed in Note </w:t>
      </w:r>
      <w:r w:rsidR="00BE5159" w:rsidRPr="0006468E">
        <w:rPr>
          <w:rFonts w:ascii="Arial" w:hAnsi="Arial" w:cs="Arial"/>
          <w:sz w:val="22"/>
          <w:szCs w:val="22"/>
        </w:rPr>
        <w:t>2</w:t>
      </w:r>
      <w:r w:rsidR="00BD08FE">
        <w:rPr>
          <w:rFonts w:ascii="Arial" w:hAnsi="Arial" w:cs="Arial"/>
          <w:sz w:val="22"/>
          <w:szCs w:val="22"/>
        </w:rPr>
        <w:t>5</w:t>
      </w:r>
      <w:r w:rsidR="00C33D10" w:rsidRPr="0006468E">
        <w:rPr>
          <w:rFonts w:ascii="Arial" w:hAnsi="Arial" w:cs="Arial"/>
          <w:sz w:val="22"/>
          <w:szCs w:val="22"/>
        </w:rPr>
        <w:t xml:space="preserve"> to consolidated financial statement</w:t>
      </w:r>
      <w:r w:rsidR="004B5934">
        <w:rPr>
          <w:rFonts w:ascii="Arial" w:hAnsi="Arial" w:cs="Arial"/>
          <w:sz w:val="22"/>
          <w:szCs w:val="22"/>
        </w:rPr>
        <w:t>s.</w:t>
      </w:r>
    </w:p>
    <w:p w14:paraId="07E1D383" w14:textId="2452BB2A" w:rsidR="006177B8" w:rsidRPr="0006468E" w:rsidRDefault="00685626" w:rsidP="00CE5C27">
      <w:pPr>
        <w:tabs>
          <w:tab w:val="left" w:pos="720"/>
          <w:tab w:val="right" w:pos="7280"/>
          <w:tab w:val="right" w:pos="8540"/>
        </w:tabs>
        <w:spacing w:before="120" w:after="120" w:line="380" w:lineRule="exact"/>
        <w:ind w:left="547" w:right="29" w:hanging="547"/>
        <w:jc w:val="both"/>
        <w:outlineLvl w:val="0"/>
        <w:rPr>
          <w:rFonts w:ascii="Arial" w:hAnsi="Arial" w:cs="Arial"/>
          <w:b/>
          <w:bCs/>
          <w:sz w:val="22"/>
          <w:szCs w:val="22"/>
        </w:rPr>
      </w:pPr>
      <w:r w:rsidRPr="0006468E">
        <w:rPr>
          <w:rFonts w:ascii="Arial" w:hAnsi="Arial" w:cs="Arial"/>
          <w:b/>
          <w:bCs/>
          <w:sz w:val="22"/>
          <w:szCs w:val="22"/>
        </w:rPr>
        <w:t>3</w:t>
      </w:r>
      <w:r w:rsidR="00361052">
        <w:rPr>
          <w:rFonts w:ascii="Arial" w:hAnsi="Arial" w:cs="Arial"/>
          <w:b/>
          <w:bCs/>
          <w:sz w:val="22"/>
          <w:szCs w:val="22"/>
        </w:rPr>
        <w:t>5</w:t>
      </w:r>
      <w:r w:rsidR="006177B8" w:rsidRPr="0006468E">
        <w:rPr>
          <w:rFonts w:ascii="Arial" w:hAnsi="Arial" w:cs="Arial"/>
          <w:b/>
          <w:bCs/>
          <w:sz w:val="22"/>
          <w:szCs w:val="22"/>
        </w:rPr>
        <w:t>.</w:t>
      </w:r>
      <w:r w:rsidR="006177B8" w:rsidRPr="0006468E">
        <w:rPr>
          <w:rFonts w:ascii="Arial" w:hAnsi="Arial" w:cs="Arial"/>
          <w:b/>
          <w:bCs/>
          <w:sz w:val="22"/>
          <w:szCs w:val="22"/>
        </w:rPr>
        <w:tab/>
        <w:t>Equity attributable to the Company’s shareholders</w:t>
      </w:r>
    </w:p>
    <w:p w14:paraId="7D7BFFA9" w14:textId="06911553" w:rsidR="006177B8" w:rsidRPr="0006468E" w:rsidRDefault="006177B8" w:rsidP="00CE5C27">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According to the accounting treatment guidance for the treasury stock of the entity, the main content of presentations and the disclosures is concluded that the treasury stock is not </w:t>
      </w:r>
      <w:r w:rsidR="003B5D36" w:rsidRPr="0006468E">
        <w:rPr>
          <w:rFonts w:ascii="Arial" w:hAnsi="Arial" w:cs="Arial"/>
          <w:sz w:val="22"/>
          <w:szCs w:val="22"/>
        </w:rPr>
        <w:t xml:space="preserve">                     </w:t>
      </w:r>
      <w:r w:rsidRPr="0006468E">
        <w:rPr>
          <w:rFonts w:ascii="Arial" w:hAnsi="Arial" w:cs="Arial"/>
          <w:sz w:val="22"/>
          <w:szCs w:val="22"/>
        </w:rPr>
        <w:t xml:space="preserve">an asset but the reduction of the obligations over the entity’s assets. The entity should present the treasury stock as a deducting item from the shareholders’ equity. In case a subsidiary acquires its parent company’s stocks, the parent company should present such share acquisition on the same basis as if it purchases its own shares. </w:t>
      </w:r>
    </w:p>
    <w:p w14:paraId="1EA0DDA1" w14:textId="1EFCF2F3" w:rsidR="003B5D36" w:rsidRPr="0006468E" w:rsidRDefault="006177B8" w:rsidP="0099681D">
      <w:pPr>
        <w:tabs>
          <w:tab w:val="left" w:pos="720"/>
          <w:tab w:val="right" w:pos="7280"/>
          <w:tab w:val="right" w:pos="8540"/>
        </w:tabs>
        <w:spacing w:before="120" w:line="380" w:lineRule="exact"/>
        <w:ind w:left="547" w:right="29"/>
        <w:jc w:val="thaiDistribute"/>
        <w:outlineLvl w:val="0"/>
        <w:rPr>
          <w:rFonts w:ascii="Arial" w:hAnsi="Arial" w:cstheme="minorBidi"/>
          <w:cs/>
        </w:rPr>
      </w:pPr>
      <w:r w:rsidRPr="0006468E">
        <w:rPr>
          <w:rFonts w:ascii="Arial" w:hAnsi="Arial" w:cs="Arial"/>
          <w:sz w:val="22"/>
          <w:szCs w:val="22"/>
        </w:rPr>
        <w:t xml:space="preserve">However, as if the above interpretation of such guidance is required for the separate financial statements, the reconciliation of shareholders’ equity and the </w:t>
      </w:r>
      <w:proofErr w:type="gramStart"/>
      <w:r w:rsidRPr="0006468E">
        <w:rPr>
          <w:rFonts w:ascii="Arial" w:hAnsi="Arial" w:cs="Arial"/>
          <w:sz w:val="22"/>
          <w:szCs w:val="22"/>
        </w:rPr>
        <w:t>investments</w:t>
      </w:r>
      <w:proofErr w:type="gramEnd"/>
      <w:r w:rsidRPr="0006468E">
        <w:rPr>
          <w:rFonts w:ascii="Arial" w:hAnsi="Arial" w:cs="Arial"/>
          <w:sz w:val="22"/>
          <w:szCs w:val="22"/>
        </w:rPr>
        <w:t xml:space="preserve"> in subsidiaries is presented as follows:</w:t>
      </w:r>
    </w:p>
    <w:p w14:paraId="7828DE1F" w14:textId="44DC0CE1" w:rsidR="006177B8" w:rsidRPr="0006468E" w:rsidRDefault="006177B8" w:rsidP="006177B8">
      <w:pPr>
        <w:tabs>
          <w:tab w:val="left" w:pos="720"/>
          <w:tab w:val="right" w:pos="7280"/>
          <w:tab w:val="right" w:pos="8540"/>
        </w:tabs>
        <w:spacing w:line="360" w:lineRule="exact"/>
        <w:ind w:left="547" w:right="29" w:hanging="547"/>
        <w:jc w:val="right"/>
        <w:outlineLvl w:val="0"/>
        <w:rPr>
          <w:rFonts w:ascii="Arial" w:hAnsi="Arial" w:cs="Arial"/>
        </w:rPr>
      </w:pPr>
      <w:r w:rsidRPr="0006468E">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5499B866" w14:textId="77777777" w:rsidTr="00406FE1">
        <w:trPr>
          <w:trHeight w:val="171"/>
        </w:trPr>
        <w:tc>
          <w:tcPr>
            <w:tcW w:w="5490" w:type="dxa"/>
            <w:vAlign w:val="bottom"/>
          </w:tcPr>
          <w:p w14:paraId="52DE3968"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324D2539"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1BEFB775" w14:textId="77777777" w:rsidTr="00406FE1">
        <w:trPr>
          <w:trHeight w:val="342"/>
        </w:trPr>
        <w:tc>
          <w:tcPr>
            <w:tcW w:w="5490" w:type="dxa"/>
            <w:vAlign w:val="bottom"/>
          </w:tcPr>
          <w:p w14:paraId="2843FFD7"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3BAAC54" w14:textId="0F9A6073" w:rsidR="006177B8" w:rsidRPr="0006468E" w:rsidRDefault="005970EB" w:rsidP="00D04CDE">
            <w:pPr>
              <w:pBdr>
                <w:bottom w:val="single" w:sz="6" w:space="1" w:color="auto"/>
              </w:pBdr>
              <w:spacing w:line="300" w:lineRule="exact"/>
              <w:ind w:left="60" w:right="29"/>
              <w:jc w:val="center"/>
              <w:rPr>
                <w:rFonts w:ascii="Arial" w:hAnsi="Arial" w:cs="Arial"/>
              </w:rPr>
            </w:pPr>
            <w:r>
              <w:rPr>
                <w:rFonts w:ascii="Arial" w:hAnsi="Arial" w:cs="Arial"/>
              </w:rPr>
              <w:t>2025</w:t>
            </w:r>
          </w:p>
        </w:tc>
        <w:tc>
          <w:tcPr>
            <w:tcW w:w="1890" w:type="dxa"/>
            <w:vAlign w:val="bottom"/>
          </w:tcPr>
          <w:p w14:paraId="3B71E875" w14:textId="60B6EB17" w:rsidR="006177B8" w:rsidRPr="0006468E" w:rsidRDefault="000B44D1" w:rsidP="00D04CDE">
            <w:pPr>
              <w:pBdr>
                <w:bottom w:val="single" w:sz="6" w:space="1" w:color="auto"/>
              </w:pBdr>
              <w:spacing w:line="300" w:lineRule="exact"/>
              <w:ind w:left="60" w:right="29"/>
              <w:jc w:val="center"/>
              <w:rPr>
                <w:rFonts w:ascii="Arial" w:hAnsi="Arial" w:cs="Arial"/>
              </w:rPr>
            </w:pPr>
            <w:r>
              <w:rPr>
                <w:rFonts w:ascii="Arial" w:hAnsi="Arial" w:cs="Arial"/>
              </w:rPr>
              <w:t>2024</w:t>
            </w:r>
          </w:p>
        </w:tc>
      </w:tr>
      <w:tr w:rsidR="00111555" w:rsidRPr="0006468E" w14:paraId="590D0519" w14:textId="77777777" w:rsidTr="001603F7">
        <w:trPr>
          <w:trHeight w:val="74"/>
        </w:trPr>
        <w:tc>
          <w:tcPr>
            <w:tcW w:w="5490" w:type="dxa"/>
            <w:vAlign w:val="bottom"/>
          </w:tcPr>
          <w:p w14:paraId="565DCD02" w14:textId="77777777" w:rsidR="00111555" w:rsidRPr="0006468E" w:rsidRDefault="00111555" w:rsidP="00111555">
            <w:pPr>
              <w:spacing w:line="300" w:lineRule="exact"/>
              <w:ind w:left="270" w:hanging="210"/>
              <w:rPr>
                <w:rFonts w:ascii="Arial" w:hAnsi="Arial" w:cs="Arial"/>
              </w:rPr>
            </w:pPr>
            <w:r w:rsidRPr="0006468E">
              <w:rPr>
                <w:rFonts w:ascii="Arial" w:hAnsi="Arial" w:cs="Arial"/>
              </w:rPr>
              <w:t xml:space="preserve">Total shareholders’ equity - as stated in statements </w:t>
            </w:r>
          </w:p>
          <w:p w14:paraId="678EA6D5" w14:textId="77777777" w:rsidR="00111555" w:rsidRPr="0006468E" w:rsidRDefault="00111555" w:rsidP="00111555">
            <w:pPr>
              <w:spacing w:line="300" w:lineRule="exact"/>
              <w:ind w:left="270" w:hanging="210"/>
              <w:rPr>
                <w:rFonts w:ascii="Arial" w:hAnsi="Arial" w:cs="Arial"/>
                <w:cs/>
              </w:rPr>
            </w:pPr>
            <w:r w:rsidRPr="0006468E">
              <w:rPr>
                <w:rFonts w:ascii="Arial" w:hAnsi="Arial" w:cs="Arial"/>
              </w:rPr>
              <w:t xml:space="preserve">   of financial position</w:t>
            </w:r>
          </w:p>
        </w:tc>
        <w:tc>
          <w:tcPr>
            <w:tcW w:w="1890" w:type="dxa"/>
          </w:tcPr>
          <w:p w14:paraId="54D407A4" w14:textId="77777777" w:rsidR="001B4573" w:rsidRDefault="001B4573" w:rsidP="00111555">
            <w:pPr>
              <w:tabs>
                <w:tab w:val="decimal" w:pos="1650"/>
              </w:tabs>
              <w:spacing w:line="300" w:lineRule="exact"/>
              <w:ind w:left="60" w:right="29"/>
              <w:rPr>
                <w:rFonts w:ascii="Arial" w:hAnsi="Arial" w:cstheme="minorBidi"/>
              </w:rPr>
            </w:pPr>
          </w:p>
          <w:p w14:paraId="66A322CD" w14:textId="24ACD376" w:rsidR="00111555" w:rsidRPr="0006468E" w:rsidRDefault="00124F59" w:rsidP="00111555">
            <w:pPr>
              <w:tabs>
                <w:tab w:val="decimal" w:pos="1650"/>
              </w:tabs>
              <w:spacing w:line="300" w:lineRule="exact"/>
              <w:ind w:left="60" w:right="29"/>
              <w:rPr>
                <w:rFonts w:ascii="Arial" w:hAnsi="Arial" w:cs="Arial"/>
              </w:rPr>
            </w:pPr>
            <w:r>
              <w:rPr>
                <w:rFonts w:ascii="Arial" w:hAnsi="Arial" w:cs="Arial"/>
              </w:rPr>
              <w:t>22,655,886,309</w:t>
            </w:r>
          </w:p>
        </w:tc>
        <w:tc>
          <w:tcPr>
            <w:tcW w:w="1890" w:type="dxa"/>
          </w:tcPr>
          <w:p w14:paraId="6CF190B1" w14:textId="77777777" w:rsidR="00111555" w:rsidRPr="005D774F" w:rsidRDefault="00111555" w:rsidP="00111555">
            <w:pPr>
              <w:tabs>
                <w:tab w:val="decimal" w:pos="1650"/>
              </w:tabs>
              <w:spacing w:line="300" w:lineRule="exact"/>
              <w:ind w:left="60" w:right="29"/>
              <w:rPr>
                <w:rFonts w:ascii="Arial" w:hAnsi="Arial" w:cs="Arial"/>
              </w:rPr>
            </w:pPr>
          </w:p>
          <w:p w14:paraId="1B7B021E" w14:textId="0A48C93F" w:rsidR="00111555" w:rsidRPr="0006468E" w:rsidRDefault="00111555" w:rsidP="00111555">
            <w:pPr>
              <w:tabs>
                <w:tab w:val="decimal" w:pos="1650"/>
              </w:tabs>
              <w:spacing w:line="300" w:lineRule="exact"/>
              <w:ind w:left="60" w:right="29"/>
              <w:rPr>
                <w:rFonts w:ascii="Arial" w:hAnsi="Arial" w:cs="Arial"/>
              </w:rPr>
            </w:pPr>
            <w:r>
              <w:rPr>
                <w:rFonts w:ascii="Arial" w:hAnsi="Arial" w:cs="Arial"/>
              </w:rPr>
              <w:t>19,834,720,718</w:t>
            </w:r>
          </w:p>
        </w:tc>
      </w:tr>
      <w:tr w:rsidR="00111555" w:rsidRPr="0006468E" w14:paraId="4E5188D7" w14:textId="77777777" w:rsidTr="001603F7">
        <w:trPr>
          <w:trHeight w:val="74"/>
        </w:trPr>
        <w:tc>
          <w:tcPr>
            <w:tcW w:w="5490" w:type="dxa"/>
            <w:vAlign w:val="bottom"/>
          </w:tcPr>
          <w:p w14:paraId="638985DE" w14:textId="380C2325" w:rsidR="00111555" w:rsidRPr="0006468E" w:rsidRDefault="00111555" w:rsidP="00111555">
            <w:pPr>
              <w:spacing w:line="300" w:lineRule="exact"/>
              <w:ind w:left="270" w:hanging="210"/>
              <w:rPr>
                <w:rFonts w:ascii="Arial" w:hAnsi="Arial" w:cs="Arial"/>
                <w:cs/>
              </w:rPr>
            </w:pPr>
            <w:r w:rsidRPr="0006468E">
              <w:rPr>
                <w:rFonts w:ascii="Arial" w:hAnsi="Arial" w:cs="Arial"/>
              </w:rPr>
              <w:t>Less: Treasury stock</w:t>
            </w:r>
            <w:r w:rsidR="00E307C2">
              <w:rPr>
                <w:rFonts w:ascii="Arial" w:hAnsi="Arial" w:cs="Arial"/>
              </w:rPr>
              <w:t>s</w:t>
            </w:r>
            <w:r w:rsidRPr="0006468E">
              <w:rPr>
                <w:rFonts w:ascii="Arial" w:hAnsi="Arial" w:cs="Arial"/>
              </w:rPr>
              <w:t xml:space="preserve"> held by subsidiar</w:t>
            </w:r>
            <w:r w:rsidR="00FA5694">
              <w:rPr>
                <w:rFonts w:ascii="Arial" w:hAnsi="Arial" w:cs="Arial"/>
              </w:rPr>
              <w:t>ies</w:t>
            </w:r>
          </w:p>
        </w:tc>
        <w:tc>
          <w:tcPr>
            <w:tcW w:w="1890" w:type="dxa"/>
          </w:tcPr>
          <w:p w14:paraId="2DE1842B" w14:textId="5B45B8CF" w:rsidR="00111555" w:rsidRPr="0006468E" w:rsidRDefault="00124F59" w:rsidP="00111555">
            <w:pPr>
              <w:pBdr>
                <w:bottom w:val="single" w:sz="4" w:space="1" w:color="auto"/>
              </w:pBdr>
              <w:tabs>
                <w:tab w:val="decimal" w:pos="1650"/>
              </w:tabs>
              <w:spacing w:line="300" w:lineRule="exact"/>
              <w:ind w:left="60" w:right="29"/>
              <w:rPr>
                <w:rFonts w:ascii="Arial" w:hAnsi="Arial" w:cs="Arial"/>
              </w:rPr>
            </w:pPr>
            <w:r>
              <w:rPr>
                <w:rFonts w:ascii="Arial" w:hAnsi="Arial" w:cs="Arial"/>
              </w:rPr>
              <w:t>(792,611,478)</w:t>
            </w:r>
          </w:p>
        </w:tc>
        <w:tc>
          <w:tcPr>
            <w:tcW w:w="1890" w:type="dxa"/>
          </w:tcPr>
          <w:p w14:paraId="3F983C63" w14:textId="7FF7BE40" w:rsidR="00111555" w:rsidRPr="0006468E" w:rsidRDefault="00111555" w:rsidP="00111555">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r>
      <w:tr w:rsidR="00111555" w:rsidRPr="0006468E" w14:paraId="0BBCA616" w14:textId="77777777" w:rsidTr="001603F7">
        <w:trPr>
          <w:trHeight w:val="126"/>
        </w:trPr>
        <w:tc>
          <w:tcPr>
            <w:tcW w:w="5490" w:type="dxa"/>
            <w:vAlign w:val="bottom"/>
          </w:tcPr>
          <w:p w14:paraId="23DF6D31" w14:textId="77777777" w:rsidR="00111555" w:rsidRPr="0006468E" w:rsidRDefault="00111555" w:rsidP="00111555">
            <w:pPr>
              <w:spacing w:line="300" w:lineRule="exact"/>
              <w:ind w:left="270" w:hanging="210"/>
              <w:rPr>
                <w:rFonts w:ascii="Arial" w:hAnsi="Arial" w:cs="Arial"/>
              </w:rPr>
            </w:pPr>
            <w:r w:rsidRPr="0006468E">
              <w:rPr>
                <w:rFonts w:ascii="Arial" w:hAnsi="Arial" w:cs="Arial"/>
              </w:rPr>
              <w:t xml:space="preserve">Equity attributable to the Company’s shareholders </w:t>
            </w:r>
          </w:p>
          <w:p w14:paraId="28FB8902" w14:textId="096F43C8" w:rsidR="00111555" w:rsidRPr="0006468E" w:rsidRDefault="00111555" w:rsidP="00111555">
            <w:pPr>
              <w:spacing w:line="300" w:lineRule="exact"/>
              <w:ind w:left="270" w:hanging="210"/>
              <w:rPr>
                <w:rFonts w:ascii="Arial" w:hAnsi="Arial" w:cs="Arial"/>
              </w:rPr>
            </w:pPr>
            <w:r w:rsidRPr="0006468E">
              <w:rPr>
                <w:rFonts w:ascii="Arial" w:hAnsi="Arial" w:cs="Arial"/>
              </w:rPr>
              <w:t xml:space="preserve">   - after less treasury stock</w:t>
            </w:r>
            <w:r w:rsidR="00E307C2">
              <w:rPr>
                <w:rFonts w:ascii="Arial" w:hAnsi="Arial" w:cs="Arial"/>
              </w:rPr>
              <w:t>s</w:t>
            </w:r>
            <w:r w:rsidRPr="0006468E">
              <w:rPr>
                <w:rFonts w:ascii="Arial" w:hAnsi="Arial" w:cs="Arial"/>
              </w:rPr>
              <w:t xml:space="preserve"> held by subsidiar</w:t>
            </w:r>
            <w:r w:rsidR="00FA5694">
              <w:rPr>
                <w:rFonts w:ascii="Arial" w:hAnsi="Arial" w:cs="Arial"/>
              </w:rPr>
              <w:t>ies</w:t>
            </w:r>
          </w:p>
        </w:tc>
        <w:tc>
          <w:tcPr>
            <w:tcW w:w="1890" w:type="dxa"/>
          </w:tcPr>
          <w:p w14:paraId="6F37A5AF" w14:textId="595B877E" w:rsidR="00111555" w:rsidRDefault="00111555" w:rsidP="00111555">
            <w:pPr>
              <w:pBdr>
                <w:bottom w:val="double" w:sz="6" w:space="1" w:color="auto"/>
              </w:pBdr>
              <w:tabs>
                <w:tab w:val="decimal" w:pos="1650"/>
              </w:tabs>
              <w:spacing w:line="300" w:lineRule="exact"/>
              <w:ind w:left="60" w:right="29"/>
              <w:rPr>
                <w:rFonts w:ascii="Arial" w:hAnsi="Arial" w:cs="Arial"/>
              </w:rPr>
            </w:pPr>
          </w:p>
          <w:p w14:paraId="54C3D097" w14:textId="2293AD6C" w:rsidR="00111555" w:rsidRPr="0006468E" w:rsidRDefault="00CD0BAF" w:rsidP="00111555">
            <w:pPr>
              <w:pBdr>
                <w:bottom w:val="double" w:sz="6" w:space="1" w:color="auto"/>
              </w:pBdr>
              <w:tabs>
                <w:tab w:val="decimal" w:pos="1650"/>
              </w:tabs>
              <w:spacing w:line="300" w:lineRule="exact"/>
              <w:ind w:left="60" w:right="29"/>
              <w:rPr>
                <w:rFonts w:ascii="Arial" w:hAnsi="Arial" w:cs="Arial"/>
              </w:rPr>
            </w:pPr>
            <w:r>
              <w:rPr>
                <w:rFonts w:ascii="Arial" w:hAnsi="Arial" w:cs="Arial"/>
              </w:rPr>
              <w:t>21,863,274,831</w:t>
            </w:r>
          </w:p>
        </w:tc>
        <w:tc>
          <w:tcPr>
            <w:tcW w:w="1890" w:type="dxa"/>
          </w:tcPr>
          <w:p w14:paraId="6E1D0D2E" w14:textId="77777777" w:rsidR="00111555" w:rsidRDefault="00111555" w:rsidP="00111555">
            <w:pPr>
              <w:pBdr>
                <w:bottom w:val="double" w:sz="6" w:space="1" w:color="auto"/>
              </w:pBdr>
              <w:tabs>
                <w:tab w:val="decimal" w:pos="1650"/>
              </w:tabs>
              <w:spacing w:line="300" w:lineRule="exact"/>
              <w:ind w:left="60" w:right="29"/>
              <w:rPr>
                <w:rFonts w:ascii="Arial" w:hAnsi="Arial" w:cs="Arial"/>
              </w:rPr>
            </w:pPr>
          </w:p>
          <w:p w14:paraId="772619E7" w14:textId="6B8F9299" w:rsidR="00111555" w:rsidRPr="0006468E" w:rsidRDefault="00111555" w:rsidP="00111555">
            <w:pPr>
              <w:pBdr>
                <w:bottom w:val="double" w:sz="6" w:space="1" w:color="auto"/>
              </w:pBdr>
              <w:tabs>
                <w:tab w:val="decimal" w:pos="1650"/>
              </w:tabs>
              <w:spacing w:line="300" w:lineRule="exact"/>
              <w:ind w:left="60" w:right="29"/>
              <w:rPr>
                <w:rFonts w:ascii="Arial" w:hAnsi="Arial" w:cs="Arial"/>
              </w:rPr>
            </w:pPr>
            <w:r>
              <w:rPr>
                <w:rFonts w:ascii="Arial" w:hAnsi="Arial" w:cs="Arial"/>
              </w:rPr>
              <w:t>18,788,177,738</w:t>
            </w:r>
          </w:p>
        </w:tc>
      </w:tr>
    </w:tbl>
    <w:p w14:paraId="3DC9EA5A" w14:textId="569C1EA9" w:rsidR="006177B8" w:rsidRPr="0006468E" w:rsidRDefault="00997889" w:rsidP="00BE5159">
      <w:pPr>
        <w:tabs>
          <w:tab w:val="left" w:pos="720"/>
          <w:tab w:val="right" w:pos="7280"/>
          <w:tab w:val="right" w:pos="8540"/>
        </w:tabs>
        <w:spacing w:before="120" w:line="360" w:lineRule="exact"/>
        <w:ind w:left="547" w:right="29" w:hanging="547"/>
        <w:jc w:val="right"/>
        <w:outlineLvl w:val="0"/>
        <w:rPr>
          <w:rFonts w:ascii="Arial" w:hAnsi="Arial" w:cs="Arial"/>
        </w:rPr>
      </w:pPr>
      <w:r w:rsidRPr="0006468E">
        <w:rPr>
          <w:rFonts w:ascii="Arial" w:hAnsi="Arial" w:cs="Arial"/>
        </w:rPr>
        <w:t xml:space="preserve"> </w:t>
      </w:r>
      <w:r w:rsidR="006177B8" w:rsidRPr="0006468E">
        <w:rPr>
          <w:rFonts w:ascii="Arial" w:hAnsi="Arial" w:cs="Arial"/>
        </w:rPr>
        <w:t>(Unit: Baht)</w:t>
      </w:r>
    </w:p>
    <w:tbl>
      <w:tblPr>
        <w:tblW w:w="9270" w:type="dxa"/>
        <w:tblInd w:w="300" w:type="dxa"/>
        <w:tblLayout w:type="fixed"/>
        <w:tblCellMar>
          <w:left w:w="30" w:type="dxa"/>
          <w:right w:w="30" w:type="dxa"/>
        </w:tblCellMar>
        <w:tblLook w:val="0000" w:firstRow="0" w:lastRow="0" w:firstColumn="0" w:lastColumn="0" w:noHBand="0" w:noVBand="0"/>
      </w:tblPr>
      <w:tblGrid>
        <w:gridCol w:w="5490"/>
        <w:gridCol w:w="1890"/>
        <w:gridCol w:w="1890"/>
      </w:tblGrid>
      <w:tr w:rsidR="00272D88" w:rsidRPr="0006468E" w14:paraId="37D278EA" w14:textId="77777777" w:rsidTr="00406FE1">
        <w:trPr>
          <w:trHeight w:val="171"/>
        </w:trPr>
        <w:tc>
          <w:tcPr>
            <w:tcW w:w="5490" w:type="dxa"/>
            <w:vAlign w:val="bottom"/>
          </w:tcPr>
          <w:p w14:paraId="06305E62" w14:textId="77777777" w:rsidR="006177B8" w:rsidRPr="0006468E" w:rsidRDefault="006177B8" w:rsidP="00D04CDE">
            <w:pPr>
              <w:spacing w:line="300" w:lineRule="exact"/>
              <w:ind w:left="720"/>
              <w:rPr>
                <w:rFonts w:ascii="Arial" w:hAnsi="Arial" w:cs="Arial"/>
              </w:rPr>
            </w:pPr>
          </w:p>
        </w:tc>
        <w:tc>
          <w:tcPr>
            <w:tcW w:w="3780" w:type="dxa"/>
            <w:gridSpan w:val="2"/>
            <w:vAlign w:val="bottom"/>
          </w:tcPr>
          <w:p w14:paraId="08A1875C" w14:textId="77777777" w:rsidR="006177B8" w:rsidRPr="0006468E" w:rsidRDefault="006177B8" w:rsidP="00D04CDE">
            <w:pPr>
              <w:pBdr>
                <w:bottom w:val="single" w:sz="4" w:space="1" w:color="auto"/>
              </w:pBdr>
              <w:spacing w:line="300" w:lineRule="exact"/>
              <w:ind w:left="58" w:right="29"/>
              <w:jc w:val="center"/>
              <w:rPr>
                <w:rFonts w:ascii="Arial" w:hAnsi="Arial" w:cs="Arial"/>
                <w:cs/>
              </w:rPr>
            </w:pPr>
            <w:r w:rsidRPr="0006468E">
              <w:rPr>
                <w:rFonts w:ascii="Arial" w:hAnsi="Arial" w:cs="Arial"/>
              </w:rPr>
              <w:t>Separate financial statements</w:t>
            </w:r>
          </w:p>
        </w:tc>
      </w:tr>
      <w:tr w:rsidR="00272D88" w:rsidRPr="0006468E" w14:paraId="39FA89AC" w14:textId="77777777" w:rsidTr="00406FE1">
        <w:trPr>
          <w:trHeight w:val="342"/>
        </w:trPr>
        <w:tc>
          <w:tcPr>
            <w:tcW w:w="5490" w:type="dxa"/>
            <w:vAlign w:val="bottom"/>
          </w:tcPr>
          <w:p w14:paraId="20756E18" w14:textId="77777777" w:rsidR="006177B8" w:rsidRPr="0006468E" w:rsidRDefault="006177B8" w:rsidP="00D04CDE">
            <w:pPr>
              <w:spacing w:line="300" w:lineRule="exact"/>
              <w:ind w:left="567"/>
              <w:jc w:val="right"/>
              <w:rPr>
                <w:rFonts w:ascii="Arial" w:hAnsi="Arial" w:cs="Arial"/>
              </w:rPr>
            </w:pPr>
          </w:p>
        </w:tc>
        <w:tc>
          <w:tcPr>
            <w:tcW w:w="1890" w:type="dxa"/>
            <w:vAlign w:val="bottom"/>
          </w:tcPr>
          <w:p w14:paraId="540D5454" w14:textId="40CD738B" w:rsidR="006177B8" w:rsidRPr="0006468E" w:rsidRDefault="005970EB" w:rsidP="00D04CDE">
            <w:pPr>
              <w:pBdr>
                <w:bottom w:val="single" w:sz="6" w:space="1" w:color="auto"/>
              </w:pBdr>
              <w:spacing w:line="300" w:lineRule="exact"/>
              <w:ind w:left="60" w:right="29"/>
              <w:jc w:val="center"/>
              <w:rPr>
                <w:rFonts w:ascii="Arial" w:hAnsi="Arial" w:cs="Arial"/>
              </w:rPr>
            </w:pPr>
            <w:r>
              <w:rPr>
                <w:rFonts w:ascii="Arial" w:hAnsi="Arial" w:cs="Arial"/>
              </w:rPr>
              <w:t>2025</w:t>
            </w:r>
          </w:p>
        </w:tc>
        <w:tc>
          <w:tcPr>
            <w:tcW w:w="1890" w:type="dxa"/>
            <w:vAlign w:val="bottom"/>
          </w:tcPr>
          <w:p w14:paraId="1E68EA8B" w14:textId="2E7916DE" w:rsidR="006177B8" w:rsidRPr="0006468E" w:rsidRDefault="000B44D1" w:rsidP="00D04CDE">
            <w:pPr>
              <w:pBdr>
                <w:bottom w:val="single" w:sz="6" w:space="1" w:color="auto"/>
              </w:pBdr>
              <w:spacing w:line="300" w:lineRule="exact"/>
              <w:ind w:left="60" w:right="29"/>
              <w:jc w:val="center"/>
              <w:rPr>
                <w:rFonts w:ascii="Arial" w:hAnsi="Arial" w:cs="Arial"/>
              </w:rPr>
            </w:pPr>
            <w:r>
              <w:rPr>
                <w:rFonts w:ascii="Arial" w:hAnsi="Arial" w:cs="Arial"/>
              </w:rPr>
              <w:t>2024</w:t>
            </w:r>
          </w:p>
        </w:tc>
      </w:tr>
      <w:tr w:rsidR="00111555" w:rsidRPr="0006468E" w14:paraId="3C7EC482" w14:textId="77777777" w:rsidTr="00C32F9A">
        <w:trPr>
          <w:trHeight w:val="99"/>
        </w:trPr>
        <w:tc>
          <w:tcPr>
            <w:tcW w:w="5490" w:type="dxa"/>
            <w:vAlign w:val="bottom"/>
          </w:tcPr>
          <w:p w14:paraId="5B8067A5" w14:textId="77777777" w:rsidR="00111555" w:rsidRPr="0006468E" w:rsidRDefault="00111555" w:rsidP="00111555">
            <w:pPr>
              <w:spacing w:line="300" w:lineRule="exact"/>
              <w:ind w:left="270" w:hanging="210"/>
              <w:rPr>
                <w:rFonts w:ascii="Arial" w:hAnsi="Arial" w:cs="Arial"/>
                <w:cs/>
              </w:rPr>
            </w:pPr>
            <w:r w:rsidRPr="0006468E">
              <w:rPr>
                <w:rFonts w:ascii="Arial" w:hAnsi="Arial" w:cs="Arial"/>
              </w:rPr>
              <w:t>Investments in subsidiaries - as stated in statements                    of financial position</w:t>
            </w:r>
          </w:p>
        </w:tc>
        <w:tc>
          <w:tcPr>
            <w:tcW w:w="1890" w:type="dxa"/>
          </w:tcPr>
          <w:p w14:paraId="2E38F34C" w14:textId="77777777" w:rsidR="00CE740E" w:rsidRDefault="00CE740E" w:rsidP="00111555">
            <w:pPr>
              <w:tabs>
                <w:tab w:val="decimal" w:pos="1650"/>
              </w:tabs>
              <w:spacing w:line="300" w:lineRule="exact"/>
              <w:ind w:left="60" w:right="29"/>
              <w:rPr>
                <w:rFonts w:ascii="Arial" w:hAnsi="Arial" w:cs="Arial"/>
              </w:rPr>
            </w:pPr>
          </w:p>
          <w:p w14:paraId="68150ED0" w14:textId="04C5AAE0" w:rsidR="00111555" w:rsidRPr="0006468E" w:rsidRDefault="003B4E0D" w:rsidP="00111555">
            <w:pPr>
              <w:tabs>
                <w:tab w:val="decimal" w:pos="1650"/>
              </w:tabs>
              <w:spacing w:line="300" w:lineRule="exact"/>
              <w:ind w:left="60" w:right="29"/>
              <w:rPr>
                <w:rFonts w:ascii="Arial" w:hAnsi="Arial" w:cs="Arial"/>
              </w:rPr>
            </w:pPr>
            <w:r>
              <w:rPr>
                <w:rFonts w:ascii="Arial" w:hAnsi="Arial" w:cs="Arial"/>
              </w:rPr>
              <w:t>6,363,236,668</w:t>
            </w:r>
          </w:p>
        </w:tc>
        <w:tc>
          <w:tcPr>
            <w:tcW w:w="1890" w:type="dxa"/>
          </w:tcPr>
          <w:p w14:paraId="5616D6E3" w14:textId="77777777" w:rsidR="00111555" w:rsidRPr="005D774F" w:rsidRDefault="00111555" w:rsidP="00111555">
            <w:pPr>
              <w:tabs>
                <w:tab w:val="decimal" w:pos="1650"/>
              </w:tabs>
              <w:spacing w:line="300" w:lineRule="exact"/>
              <w:ind w:left="60" w:right="29"/>
              <w:rPr>
                <w:rFonts w:ascii="Arial" w:hAnsi="Arial" w:cs="Arial"/>
              </w:rPr>
            </w:pPr>
          </w:p>
          <w:p w14:paraId="0AE634A8" w14:textId="453E994F" w:rsidR="00111555" w:rsidRPr="0006468E" w:rsidRDefault="00111555" w:rsidP="00111555">
            <w:pPr>
              <w:tabs>
                <w:tab w:val="decimal" w:pos="1650"/>
              </w:tabs>
              <w:spacing w:line="300" w:lineRule="exact"/>
              <w:ind w:left="60" w:right="29"/>
              <w:rPr>
                <w:rFonts w:ascii="Arial" w:hAnsi="Arial" w:cs="Arial"/>
              </w:rPr>
            </w:pPr>
            <w:r>
              <w:rPr>
                <w:rFonts w:ascii="Arial" w:hAnsi="Arial" w:cs="Arial"/>
              </w:rPr>
              <w:t>6,450,388,878</w:t>
            </w:r>
          </w:p>
        </w:tc>
      </w:tr>
      <w:tr w:rsidR="00111555" w:rsidRPr="0006468E" w14:paraId="06230AD6" w14:textId="77777777" w:rsidTr="00C32F9A">
        <w:trPr>
          <w:trHeight w:val="74"/>
        </w:trPr>
        <w:tc>
          <w:tcPr>
            <w:tcW w:w="5490" w:type="dxa"/>
            <w:vAlign w:val="bottom"/>
          </w:tcPr>
          <w:p w14:paraId="664580E5" w14:textId="1AF8B0AC" w:rsidR="00111555" w:rsidRPr="0006468E" w:rsidRDefault="00111555" w:rsidP="00111555">
            <w:pPr>
              <w:spacing w:line="300" w:lineRule="exact"/>
              <w:ind w:left="270" w:hanging="210"/>
              <w:rPr>
                <w:rFonts w:ascii="Arial" w:hAnsi="Arial" w:cs="Arial"/>
              </w:rPr>
            </w:pPr>
            <w:r w:rsidRPr="0006468E">
              <w:rPr>
                <w:rFonts w:ascii="Arial" w:hAnsi="Arial" w:cs="Arial"/>
              </w:rPr>
              <w:t>Less: Treasury stock</w:t>
            </w:r>
            <w:r w:rsidR="00E307C2">
              <w:rPr>
                <w:rFonts w:ascii="Arial" w:hAnsi="Arial" w:cs="Arial"/>
              </w:rPr>
              <w:t>s</w:t>
            </w:r>
            <w:r w:rsidRPr="0006468E">
              <w:rPr>
                <w:rFonts w:ascii="Arial" w:hAnsi="Arial" w:cs="Arial"/>
              </w:rPr>
              <w:t xml:space="preserve"> held by subsidiar</w:t>
            </w:r>
            <w:r w:rsidR="00C8074C">
              <w:rPr>
                <w:rFonts w:ascii="Arial" w:hAnsi="Arial" w:cs="Arial"/>
              </w:rPr>
              <w:t>ies</w:t>
            </w:r>
          </w:p>
        </w:tc>
        <w:tc>
          <w:tcPr>
            <w:tcW w:w="1890" w:type="dxa"/>
          </w:tcPr>
          <w:p w14:paraId="136ED0F2" w14:textId="37B7C8A9" w:rsidR="00111555" w:rsidRPr="0006468E" w:rsidRDefault="003B4E0D" w:rsidP="00111555">
            <w:pPr>
              <w:pBdr>
                <w:bottom w:val="single" w:sz="4" w:space="1" w:color="auto"/>
              </w:pBdr>
              <w:tabs>
                <w:tab w:val="decimal" w:pos="1650"/>
              </w:tabs>
              <w:spacing w:line="300" w:lineRule="exact"/>
              <w:ind w:left="60" w:right="29"/>
              <w:rPr>
                <w:rFonts w:ascii="Arial" w:hAnsi="Arial" w:cs="Arial"/>
              </w:rPr>
            </w:pPr>
            <w:r>
              <w:rPr>
                <w:rFonts w:ascii="Arial" w:hAnsi="Arial" w:cs="Arial"/>
              </w:rPr>
              <w:t>(792,611,478)</w:t>
            </w:r>
          </w:p>
        </w:tc>
        <w:tc>
          <w:tcPr>
            <w:tcW w:w="1890" w:type="dxa"/>
          </w:tcPr>
          <w:p w14:paraId="1D52A224" w14:textId="5694507D" w:rsidR="00111555" w:rsidRPr="0006468E" w:rsidRDefault="00111555" w:rsidP="00111555">
            <w:pPr>
              <w:pBdr>
                <w:bottom w:val="single" w:sz="4" w:space="1" w:color="auto"/>
              </w:pBdr>
              <w:tabs>
                <w:tab w:val="decimal" w:pos="1650"/>
              </w:tabs>
              <w:spacing w:line="300" w:lineRule="exact"/>
              <w:ind w:left="60" w:right="29"/>
              <w:rPr>
                <w:rFonts w:ascii="Arial" w:hAnsi="Arial" w:cs="Arial"/>
              </w:rPr>
            </w:pPr>
            <w:r w:rsidRPr="005D774F">
              <w:rPr>
                <w:rFonts w:ascii="Arial" w:hAnsi="Arial" w:cs="Arial"/>
              </w:rPr>
              <w:t>(1,046,542,980)</w:t>
            </w:r>
          </w:p>
        </w:tc>
      </w:tr>
      <w:tr w:rsidR="00111555" w:rsidRPr="0006468E" w14:paraId="7EC40A2E" w14:textId="77777777" w:rsidTr="00C32F9A">
        <w:trPr>
          <w:trHeight w:val="74"/>
        </w:trPr>
        <w:tc>
          <w:tcPr>
            <w:tcW w:w="5490" w:type="dxa"/>
            <w:vAlign w:val="bottom"/>
          </w:tcPr>
          <w:p w14:paraId="0963595C" w14:textId="77777777" w:rsidR="00111555" w:rsidRPr="0006468E" w:rsidRDefault="00111555" w:rsidP="00111555">
            <w:pPr>
              <w:spacing w:line="300" w:lineRule="exact"/>
              <w:ind w:left="270" w:right="-106" w:hanging="210"/>
              <w:rPr>
                <w:rFonts w:ascii="Arial" w:hAnsi="Arial" w:cs="Arial"/>
              </w:rPr>
            </w:pPr>
            <w:r w:rsidRPr="0006468E">
              <w:rPr>
                <w:rFonts w:ascii="Arial" w:hAnsi="Arial" w:cs="Arial"/>
              </w:rPr>
              <w:t>Investments in subsidiaries</w:t>
            </w:r>
          </w:p>
        </w:tc>
        <w:tc>
          <w:tcPr>
            <w:tcW w:w="1890" w:type="dxa"/>
          </w:tcPr>
          <w:p w14:paraId="4367D8F1" w14:textId="79ECB63E" w:rsidR="00111555" w:rsidRPr="0006468E" w:rsidRDefault="003B4E0D" w:rsidP="00111555">
            <w:pPr>
              <w:pBdr>
                <w:bottom w:val="double" w:sz="6" w:space="1" w:color="auto"/>
              </w:pBdr>
              <w:tabs>
                <w:tab w:val="decimal" w:pos="1650"/>
              </w:tabs>
              <w:spacing w:line="300" w:lineRule="exact"/>
              <w:ind w:left="60" w:right="29"/>
              <w:rPr>
                <w:rFonts w:ascii="Arial" w:hAnsi="Arial" w:cs="Arial"/>
              </w:rPr>
            </w:pPr>
            <w:r>
              <w:rPr>
                <w:rFonts w:ascii="Arial" w:hAnsi="Arial" w:cs="Arial"/>
              </w:rPr>
              <w:t>5,570,625,190</w:t>
            </w:r>
          </w:p>
        </w:tc>
        <w:tc>
          <w:tcPr>
            <w:tcW w:w="1890" w:type="dxa"/>
          </w:tcPr>
          <w:p w14:paraId="01FA6A13" w14:textId="50F3A59E" w:rsidR="00111555" w:rsidRPr="0006468E" w:rsidRDefault="00111555" w:rsidP="00111555">
            <w:pPr>
              <w:pBdr>
                <w:bottom w:val="double" w:sz="6" w:space="1" w:color="auto"/>
              </w:pBdr>
              <w:tabs>
                <w:tab w:val="decimal" w:pos="1650"/>
              </w:tabs>
              <w:spacing w:line="300" w:lineRule="exact"/>
              <w:ind w:left="60" w:right="29"/>
              <w:rPr>
                <w:rFonts w:ascii="Arial" w:hAnsi="Arial" w:cs="Arial"/>
              </w:rPr>
            </w:pPr>
            <w:r>
              <w:rPr>
                <w:rFonts w:ascii="Arial" w:hAnsi="Arial" w:cs="Arial"/>
              </w:rPr>
              <w:t>5,403,845,898</w:t>
            </w:r>
          </w:p>
        </w:tc>
      </w:tr>
    </w:tbl>
    <w:p w14:paraId="41C77828" w14:textId="77777777" w:rsidR="006177B8" w:rsidRPr="0006468E" w:rsidRDefault="006177B8"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sectPr w:rsidR="006177B8" w:rsidRPr="0006468E" w:rsidSect="00B8489D">
          <w:pgSz w:w="11909" w:h="16834" w:code="9"/>
          <w:pgMar w:top="1296" w:right="1080" w:bottom="2160" w:left="1296" w:header="706" w:footer="706" w:gutter="0"/>
          <w:pgNumType w:chapStyle="1"/>
          <w:cols w:space="720"/>
        </w:sectPr>
      </w:pPr>
    </w:p>
    <w:p w14:paraId="1C59613D" w14:textId="64C668ED" w:rsidR="006177B8" w:rsidRPr="0006468E" w:rsidRDefault="00685626" w:rsidP="007A779C">
      <w:pPr>
        <w:spacing w:before="120" w:after="120"/>
        <w:ind w:left="532" w:hanging="518"/>
        <w:jc w:val="both"/>
        <w:rPr>
          <w:rFonts w:ascii="Arial" w:eastAsia="Cordia New" w:hAnsi="Arial" w:cs="Arial"/>
          <w:b/>
          <w:bCs/>
          <w:sz w:val="22"/>
          <w:szCs w:val="22"/>
        </w:rPr>
      </w:pPr>
      <w:r w:rsidRPr="0006468E">
        <w:rPr>
          <w:rFonts w:ascii="Arial" w:eastAsia="Cordia New" w:hAnsi="Arial" w:cs="Arial"/>
          <w:b/>
          <w:bCs/>
          <w:sz w:val="22"/>
          <w:szCs w:val="22"/>
        </w:rPr>
        <w:lastRenderedPageBreak/>
        <w:t>3</w:t>
      </w:r>
      <w:r w:rsidR="00361052">
        <w:rPr>
          <w:rFonts w:ascii="Arial" w:eastAsia="Cordia New" w:hAnsi="Arial" w:cs="Arial"/>
          <w:b/>
          <w:bCs/>
          <w:sz w:val="22"/>
          <w:szCs w:val="22"/>
        </w:rPr>
        <w:t>6</w:t>
      </w:r>
      <w:r w:rsidR="006177B8" w:rsidRPr="0006468E">
        <w:rPr>
          <w:rFonts w:ascii="Arial" w:eastAsia="Cordia New" w:hAnsi="Arial" w:cs="Arial"/>
          <w:b/>
          <w:bCs/>
          <w:sz w:val="22"/>
          <w:szCs w:val="22"/>
        </w:rPr>
        <w:t>.</w:t>
      </w:r>
      <w:r w:rsidR="006177B8" w:rsidRPr="0006468E">
        <w:rPr>
          <w:rFonts w:ascii="Arial" w:eastAsia="Cordia New" w:hAnsi="Arial" w:cs="Arial"/>
          <w:b/>
          <w:bCs/>
          <w:sz w:val="22"/>
          <w:szCs w:val="22"/>
        </w:rPr>
        <w:tab/>
        <w:t>Warrants</w:t>
      </w:r>
    </w:p>
    <w:p w14:paraId="4E555C8D" w14:textId="2C1F880D" w:rsidR="006177B8" w:rsidRDefault="006177B8"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06468E">
        <w:rPr>
          <w:rFonts w:ascii="Arial" w:hAnsi="Arial" w:cs="Arial"/>
          <w:sz w:val="22"/>
          <w:szCs w:val="22"/>
        </w:rPr>
        <w:tab/>
        <w:t xml:space="preserve">The </w:t>
      </w:r>
      <w:r w:rsidR="00F250C5" w:rsidRPr="0006468E">
        <w:rPr>
          <w:rFonts w:ascii="Arial" w:hAnsi="Arial" w:cs="Arial"/>
          <w:sz w:val="22"/>
          <w:szCs w:val="22"/>
        </w:rPr>
        <w:t>Company</w:t>
      </w:r>
      <w:r w:rsidRPr="0006468E">
        <w:rPr>
          <w:rFonts w:ascii="Arial" w:hAnsi="Arial" w:cs="Arial"/>
          <w:sz w:val="22"/>
          <w:szCs w:val="22"/>
        </w:rPr>
        <w:t xml:space="preserve"> </w:t>
      </w:r>
      <w:r w:rsidR="00035408" w:rsidRPr="0006468E">
        <w:rPr>
          <w:rFonts w:ascii="Arial" w:hAnsi="Arial" w:cs="Arial"/>
          <w:sz w:val="22"/>
          <w:szCs w:val="22"/>
        </w:rPr>
        <w:t>issued</w:t>
      </w:r>
      <w:r w:rsidRPr="0006468E">
        <w:rPr>
          <w:rFonts w:ascii="Arial" w:hAnsi="Arial" w:cs="Arial"/>
          <w:sz w:val="22"/>
          <w:szCs w:val="22"/>
        </w:rPr>
        <w:t xml:space="preserve"> warrants to subscribe for ordinary shares to existing shareholders of the Company, which have been approved by shareholders’ meeting. The </w:t>
      </w:r>
      <w:r w:rsidR="00F250C5" w:rsidRPr="0006468E">
        <w:rPr>
          <w:rFonts w:ascii="Arial" w:hAnsi="Arial" w:cs="Arial"/>
          <w:sz w:val="22"/>
          <w:szCs w:val="22"/>
        </w:rPr>
        <w:t xml:space="preserve">Company </w:t>
      </w:r>
      <w:r w:rsidRPr="0006468E">
        <w:rPr>
          <w:rFonts w:ascii="Arial" w:hAnsi="Arial" w:cs="Arial"/>
          <w:sz w:val="22"/>
          <w:szCs w:val="22"/>
        </w:rPr>
        <w:t xml:space="preserve">does not </w:t>
      </w:r>
      <w:proofErr w:type="spellStart"/>
      <w:r w:rsidRPr="0006468E">
        <w:rPr>
          <w:rFonts w:ascii="Arial" w:hAnsi="Arial" w:cs="Arial"/>
          <w:sz w:val="22"/>
          <w:szCs w:val="22"/>
        </w:rPr>
        <w:t>recognise</w:t>
      </w:r>
      <w:proofErr w:type="spellEnd"/>
      <w:r w:rsidRPr="0006468E">
        <w:rPr>
          <w:rFonts w:ascii="Arial" w:hAnsi="Arial" w:cs="Arial"/>
          <w:sz w:val="22"/>
          <w:szCs w:val="22"/>
        </w:rPr>
        <w:t xml:space="preserve"> warrant compensation costs for the fair value or intrinsic value of the warrant granted in </w:t>
      </w:r>
      <w:r w:rsidR="00035408" w:rsidRPr="0006468E">
        <w:rPr>
          <w:rFonts w:ascii="Arial" w:hAnsi="Arial" w:cs="Arial"/>
          <w:sz w:val="22"/>
          <w:szCs w:val="22"/>
        </w:rPr>
        <w:t>the</w:t>
      </w:r>
      <w:r w:rsidRPr="0006468E">
        <w:rPr>
          <w:rFonts w:ascii="Arial" w:hAnsi="Arial" w:cs="Arial"/>
          <w:sz w:val="22"/>
          <w:szCs w:val="22"/>
        </w:rPr>
        <w:t xml:space="preserve"> financial statements.</w:t>
      </w:r>
    </w:p>
    <w:tbl>
      <w:tblPr>
        <w:tblW w:w="14041" w:type="dxa"/>
        <w:tblInd w:w="450" w:type="dxa"/>
        <w:tblLayout w:type="fixed"/>
        <w:tblLook w:val="04A0" w:firstRow="1" w:lastRow="0" w:firstColumn="1" w:lastColumn="0" w:noHBand="0" w:noVBand="1"/>
      </w:tblPr>
      <w:tblGrid>
        <w:gridCol w:w="1530"/>
        <w:gridCol w:w="1350"/>
        <w:gridCol w:w="1260"/>
        <w:gridCol w:w="1440"/>
        <w:gridCol w:w="1134"/>
        <w:gridCol w:w="992"/>
        <w:gridCol w:w="1022"/>
        <w:gridCol w:w="1170"/>
        <w:gridCol w:w="990"/>
        <w:gridCol w:w="1170"/>
        <w:gridCol w:w="990"/>
        <w:gridCol w:w="993"/>
      </w:tblGrid>
      <w:tr w:rsidR="00EA0048" w:rsidRPr="008472D3" w14:paraId="00486983" w14:textId="77777777">
        <w:tc>
          <w:tcPr>
            <w:tcW w:w="14041" w:type="dxa"/>
            <w:gridSpan w:val="12"/>
          </w:tcPr>
          <w:p w14:paraId="4DCE5965" w14:textId="77777777" w:rsidR="00EA0048" w:rsidRPr="008472D3" w:rsidRDefault="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Consolidated / Separate financial statements</w:t>
            </w:r>
          </w:p>
        </w:tc>
      </w:tr>
      <w:tr w:rsidR="00EA0048" w:rsidRPr="008472D3" w14:paraId="6816E518" w14:textId="77777777">
        <w:tc>
          <w:tcPr>
            <w:tcW w:w="1530" w:type="dxa"/>
            <w:vAlign w:val="bottom"/>
          </w:tcPr>
          <w:p w14:paraId="750476B1"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474A55AB"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09C5629B"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746493D8"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hideMark/>
          </w:tcPr>
          <w:p w14:paraId="5188C6DF"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As at</w:t>
            </w:r>
          </w:p>
        </w:tc>
        <w:tc>
          <w:tcPr>
            <w:tcW w:w="6334" w:type="dxa"/>
            <w:gridSpan w:val="6"/>
          </w:tcPr>
          <w:p w14:paraId="0742272A"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vAlign w:val="bottom"/>
            <w:hideMark/>
          </w:tcPr>
          <w:p w14:paraId="0FE53B0C" w14:textId="7CF8BF8C" w:rsidR="00EA0048" w:rsidRPr="008472D3" w:rsidRDefault="00EA0048" w:rsidP="00EA0048">
            <w:pPr>
              <w:spacing w:line="340" w:lineRule="exact"/>
              <w:ind w:right="-72"/>
              <w:jc w:val="center"/>
              <w:rPr>
                <w:rFonts w:ascii="Arial" w:eastAsia="Cordia New" w:hAnsi="Arial" w:cs="Arial"/>
                <w:sz w:val="14"/>
                <w:szCs w:val="14"/>
              </w:rPr>
            </w:pPr>
            <w:r w:rsidRPr="00613A4C">
              <w:rPr>
                <w:rFonts w:ascii="Arial" w:eastAsia="Cordia New" w:hAnsi="Arial" w:cs="Arial"/>
                <w:sz w:val="14"/>
                <w:szCs w:val="14"/>
              </w:rPr>
              <w:t>As at</w:t>
            </w:r>
          </w:p>
        </w:tc>
      </w:tr>
      <w:tr w:rsidR="00EA0048" w:rsidRPr="008472D3" w14:paraId="5481277F" w14:textId="77777777">
        <w:tc>
          <w:tcPr>
            <w:tcW w:w="1530" w:type="dxa"/>
            <w:vAlign w:val="bottom"/>
          </w:tcPr>
          <w:p w14:paraId="515FAA3A"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5E124B1C"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7ED85B6B"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4D380770"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hideMark/>
          </w:tcPr>
          <w:p w14:paraId="79823F5B" w14:textId="77777777" w:rsidR="00EA0048" w:rsidRPr="008472D3" w:rsidRDefault="00EA0048" w:rsidP="00EA0048">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31 December</w:t>
            </w:r>
          </w:p>
        </w:tc>
        <w:tc>
          <w:tcPr>
            <w:tcW w:w="6334" w:type="dxa"/>
            <w:gridSpan w:val="6"/>
          </w:tcPr>
          <w:p w14:paraId="14C586F0"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hideMark/>
          </w:tcPr>
          <w:p w14:paraId="78D668D8" w14:textId="4387E530" w:rsidR="00EA0048" w:rsidRPr="008472D3" w:rsidRDefault="00EA0048" w:rsidP="00EA0048">
            <w:pPr>
              <w:spacing w:line="340" w:lineRule="exact"/>
              <w:ind w:right="-72"/>
              <w:jc w:val="center"/>
              <w:rPr>
                <w:rFonts w:ascii="Arial" w:eastAsia="Cordia New" w:hAnsi="Arial" w:cs="Arial"/>
                <w:spacing w:val="-4"/>
                <w:sz w:val="14"/>
                <w:szCs w:val="14"/>
              </w:rPr>
            </w:pPr>
            <w:r w:rsidRPr="00613A4C">
              <w:rPr>
                <w:rFonts w:ascii="Arial" w:eastAsia="Cordia New" w:hAnsi="Arial" w:cs="Arial"/>
                <w:sz w:val="14"/>
                <w:szCs w:val="14"/>
                <w:lang w:val="en-GB"/>
              </w:rPr>
              <w:t>31 December</w:t>
            </w:r>
          </w:p>
        </w:tc>
      </w:tr>
      <w:tr w:rsidR="00EA0048" w:rsidRPr="008472D3" w14:paraId="0B3EAD46" w14:textId="77777777">
        <w:tc>
          <w:tcPr>
            <w:tcW w:w="1530" w:type="dxa"/>
            <w:vAlign w:val="bottom"/>
          </w:tcPr>
          <w:p w14:paraId="79D504E1"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7C293275"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5381A31F"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2F5BB667"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hideMark/>
          </w:tcPr>
          <w:p w14:paraId="6C715499"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2024</w:t>
            </w:r>
          </w:p>
        </w:tc>
        <w:tc>
          <w:tcPr>
            <w:tcW w:w="6334" w:type="dxa"/>
            <w:gridSpan w:val="6"/>
          </w:tcPr>
          <w:p w14:paraId="52C760DA" w14:textId="09E65EB3"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 xml:space="preserve">Decrease during the </w:t>
            </w:r>
            <w:r w:rsidR="00564401">
              <w:rPr>
                <w:rFonts w:ascii="Arial" w:eastAsia="Cordia New" w:hAnsi="Arial" w:cs="Arial"/>
                <w:sz w:val="14"/>
                <w:szCs w:val="14"/>
              </w:rPr>
              <w:t>year</w:t>
            </w:r>
          </w:p>
        </w:tc>
        <w:tc>
          <w:tcPr>
            <w:tcW w:w="993" w:type="dxa"/>
            <w:vAlign w:val="bottom"/>
            <w:hideMark/>
          </w:tcPr>
          <w:p w14:paraId="45DB5AFE" w14:textId="1F974389"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Pr>
                <w:rFonts w:ascii="Arial" w:eastAsia="Cordia New" w:hAnsi="Arial" w:cs="Arial"/>
                <w:sz w:val="14"/>
                <w:szCs w:val="14"/>
                <w:lang w:val="en-GB"/>
              </w:rPr>
              <w:t>2025</w:t>
            </w:r>
          </w:p>
        </w:tc>
      </w:tr>
      <w:tr w:rsidR="00EA0048" w:rsidRPr="008472D3" w14:paraId="77BCB377" w14:textId="77777777">
        <w:tc>
          <w:tcPr>
            <w:tcW w:w="1530" w:type="dxa"/>
            <w:vAlign w:val="bottom"/>
          </w:tcPr>
          <w:p w14:paraId="7E8A1896"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12DE419C"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7387AEBF"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3747D49E"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tcPr>
          <w:p w14:paraId="59B4755B"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2" w:type="dxa"/>
            <w:vAlign w:val="bottom"/>
          </w:tcPr>
          <w:p w14:paraId="7B071A98"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022" w:type="dxa"/>
          </w:tcPr>
          <w:p w14:paraId="5A9420B2"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170" w:type="dxa"/>
            <w:vAlign w:val="bottom"/>
            <w:hideMark/>
          </w:tcPr>
          <w:p w14:paraId="7FB720A8"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0" w:type="dxa"/>
            <w:vAlign w:val="bottom"/>
          </w:tcPr>
          <w:p w14:paraId="2F6CBEA0" w14:textId="77777777" w:rsidR="00EA0048" w:rsidRPr="008472D3" w:rsidRDefault="00EA0048" w:rsidP="00EA0048">
            <w:pPr>
              <w:spacing w:line="340" w:lineRule="exact"/>
              <w:jc w:val="center"/>
              <w:rPr>
                <w:rFonts w:ascii="Arial" w:eastAsia="Cordia New" w:hAnsi="Arial" w:cs="Arial"/>
                <w:sz w:val="14"/>
                <w:szCs w:val="14"/>
              </w:rPr>
            </w:pPr>
            <w:r w:rsidRPr="008472D3">
              <w:rPr>
                <w:rFonts w:ascii="Arial" w:eastAsia="Cordia New" w:hAnsi="Arial" w:cs="Arial"/>
                <w:sz w:val="14"/>
                <w:szCs w:val="14"/>
              </w:rPr>
              <w:t>Issue of</w:t>
            </w:r>
          </w:p>
        </w:tc>
        <w:tc>
          <w:tcPr>
            <w:tcW w:w="1170" w:type="dxa"/>
            <w:vAlign w:val="bottom"/>
          </w:tcPr>
          <w:p w14:paraId="79D9C1AF"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0" w:type="dxa"/>
            <w:vAlign w:val="bottom"/>
          </w:tcPr>
          <w:p w14:paraId="31E8544E"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vAlign w:val="bottom"/>
          </w:tcPr>
          <w:p w14:paraId="38F70662" w14:textId="77777777" w:rsidR="00EA0048" w:rsidRPr="008472D3" w:rsidRDefault="00EA0048" w:rsidP="00EA0048">
            <w:pPr>
              <w:spacing w:line="340" w:lineRule="exact"/>
              <w:ind w:right="-72"/>
              <w:jc w:val="center"/>
              <w:rPr>
                <w:rFonts w:ascii="Arial" w:eastAsia="Cordia New" w:hAnsi="Arial" w:cs="Arial"/>
                <w:sz w:val="14"/>
                <w:szCs w:val="14"/>
              </w:rPr>
            </w:pPr>
          </w:p>
        </w:tc>
      </w:tr>
      <w:tr w:rsidR="00EA0048" w:rsidRPr="008472D3" w14:paraId="49E37027" w14:textId="77777777">
        <w:tc>
          <w:tcPr>
            <w:tcW w:w="1530" w:type="dxa"/>
            <w:vAlign w:val="bottom"/>
          </w:tcPr>
          <w:p w14:paraId="1D3DE294"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6A2A1577"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6B865DEE"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1CCE5C4A"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tcPr>
          <w:p w14:paraId="33B73ADB"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2" w:type="dxa"/>
            <w:vAlign w:val="bottom"/>
          </w:tcPr>
          <w:p w14:paraId="1759B156"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022" w:type="dxa"/>
          </w:tcPr>
          <w:p w14:paraId="66F4F88C" w14:textId="77777777" w:rsidR="00EA0048" w:rsidRPr="008472D3" w:rsidRDefault="00EA0048" w:rsidP="00EA0048">
            <w:pPr>
              <w:spacing w:line="340" w:lineRule="exact"/>
              <w:ind w:right="67"/>
              <w:jc w:val="center"/>
              <w:rPr>
                <w:rFonts w:ascii="Arial" w:eastAsia="Cordia New" w:hAnsi="Arial" w:cs="Arial"/>
                <w:sz w:val="14"/>
                <w:szCs w:val="14"/>
              </w:rPr>
            </w:pPr>
          </w:p>
        </w:tc>
        <w:tc>
          <w:tcPr>
            <w:tcW w:w="1170" w:type="dxa"/>
            <w:vAlign w:val="bottom"/>
            <w:hideMark/>
          </w:tcPr>
          <w:p w14:paraId="5EEFF790" w14:textId="77777777" w:rsidR="00EA0048" w:rsidRPr="008472D3" w:rsidRDefault="00EA0048" w:rsidP="00EA0048">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Exercise</w:t>
            </w:r>
          </w:p>
        </w:tc>
        <w:tc>
          <w:tcPr>
            <w:tcW w:w="990" w:type="dxa"/>
            <w:vAlign w:val="bottom"/>
          </w:tcPr>
          <w:p w14:paraId="36F92DF3" w14:textId="77777777" w:rsidR="00EA0048" w:rsidRPr="008472D3" w:rsidRDefault="00EA0048" w:rsidP="00EA0048">
            <w:pPr>
              <w:spacing w:line="340" w:lineRule="exact"/>
              <w:jc w:val="center"/>
              <w:rPr>
                <w:rFonts w:ascii="Arial" w:eastAsia="Cordia New" w:hAnsi="Arial" w:cs="Arial"/>
                <w:sz w:val="14"/>
                <w:szCs w:val="14"/>
              </w:rPr>
            </w:pPr>
            <w:r w:rsidRPr="008472D3">
              <w:rPr>
                <w:rFonts w:ascii="Arial" w:eastAsia="Cordia New" w:hAnsi="Arial" w:cs="Arial"/>
                <w:sz w:val="14"/>
                <w:szCs w:val="14"/>
              </w:rPr>
              <w:t>ordinary</w:t>
            </w:r>
          </w:p>
        </w:tc>
        <w:tc>
          <w:tcPr>
            <w:tcW w:w="1170" w:type="dxa"/>
            <w:vAlign w:val="bottom"/>
          </w:tcPr>
          <w:p w14:paraId="10648691"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0" w:type="dxa"/>
            <w:vAlign w:val="bottom"/>
          </w:tcPr>
          <w:p w14:paraId="7B8B207E"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vAlign w:val="bottom"/>
          </w:tcPr>
          <w:p w14:paraId="236A8E57" w14:textId="77777777" w:rsidR="00EA0048" w:rsidRPr="008472D3" w:rsidRDefault="00EA0048" w:rsidP="00EA0048">
            <w:pPr>
              <w:spacing w:line="340" w:lineRule="exact"/>
              <w:ind w:right="-72"/>
              <w:jc w:val="center"/>
              <w:rPr>
                <w:rFonts w:ascii="Arial" w:eastAsia="Cordia New" w:hAnsi="Arial" w:cs="Arial"/>
                <w:sz w:val="14"/>
                <w:szCs w:val="14"/>
              </w:rPr>
            </w:pPr>
          </w:p>
        </w:tc>
      </w:tr>
      <w:tr w:rsidR="00EA0048" w:rsidRPr="008472D3" w14:paraId="340CDC3D" w14:textId="77777777">
        <w:tc>
          <w:tcPr>
            <w:tcW w:w="1530" w:type="dxa"/>
            <w:vAlign w:val="bottom"/>
          </w:tcPr>
          <w:p w14:paraId="35526C20"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360AC6F1"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567ED1AF"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5A3F0103"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hideMark/>
          </w:tcPr>
          <w:p w14:paraId="3E16B325"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2" w:type="dxa"/>
            <w:vAlign w:val="bottom"/>
          </w:tcPr>
          <w:p w14:paraId="07E3713B"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022" w:type="dxa"/>
          </w:tcPr>
          <w:p w14:paraId="3B7B8F4B" w14:textId="77777777" w:rsidR="00EA0048" w:rsidRPr="008472D3" w:rsidRDefault="00EA0048" w:rsidP="00EA0048">
            <w:pPr>
              <w:spacing w:line="340" w:lineRule="exact"/>
              <w:ind w:right="67"/>
              <w:jc w:val="center"/>
              <w:rPr>
                <w:rFonts w:ascii="Arial" w:eastAsia="Cordia New" w:hAnsi="Arial" w:cs="Arial"/>
                <w:sz w:val="14"/>
                <w:szCs w:val="14"/>
              </w:rPr>
            </w:pPr>
          </w:p>
        </w:tc>
        <w:tc>
          <w:tcPr>
            <w:tcW w:w="1170" w:type="dxa"/>
            <w:vAlign w:val="bottom"/>
            <w:hideMark/>
          </w:tcPr>
          <w:p w14:paraId="0E350631" w14:textId="77777777" w:rsidR="00EA0048" w:rsidRPr="008472D3" w:rsidRDefault="00EA0048" w:rsidP="00EA0048">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ratio</w:t>
            </w:r>
          </w:p>
        </w:tc>
        <w:tc>
          <w:tcPr>
            <w:tcW w:w="990" w:type="dxa"/>
            <w:vAlign w:val="bottom"/>
            <w:hideMark/>
          </w:tcPr>
          <w:p w14:paraId="233B4664" w14:textId="77777777" w:rsidR="00EA0048" w:rsidRPr="008472D3" w:rsidRDefault="00EA0048" w:rsidP="00EA0048">
            <w:pPr>
              <w:spacing w:line="340" w:lineRule="exact"/>
              <w:jc w:val="center"/>
              <w:rPr>
                <w:rFonts w:ascii="Arial" w:eastAsia="Cordia New" w:hAnsi="Arial" w:cs="Arial"/>
                <w:sz w:val="14"/>
                <w:szCs w:val="14"/>
              </w:rPr>
            </w:pPr>
            <w:r w:rsidRPr="008472D3">
              <w:rPr>
                <w:rFonts w:ascii="Arial" w:eastAsia="Cordia New" w:hAnsi="Arial" w:cs="Arial"/>
                <w:sz w:val="14"/>
                <w:szCs w:val="14"/>
              </w:rPr>
              <w:t>shares</w:t>
            </w:r>
          </w:p>
        </w:tc>
        <w:tc>
          <w:tcPr>
            <w:tcW w:w="1170" w:type="dxa"/>
            <w:vAlign w:val="bottom"/>
          </w:tcPr>
          <w:p w14:paraId="340833D5"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0" w:type="dxa"/>
            <w:vAlign w:val="bottom"/>
          </w:tcPr>
          <w:p w14:paraId="39B9537D"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vAlign w:val="bottom"/>
          </w:tcPr>
          <w:p w14:paraId="15C4A579" w14:textId="77777777" w:rsidR="00EA0048" w:rsidRPr="008472D3" w:rsidRDefault="00EA0048" w:rsidP="00EA0048">
            <w:pPr>
              <w:spacing w:line="340" w:lineRule="exact"/>
              <w:ind w:right="-72"/>
              <w:jc w:val="center"/>
              <w:rPr>
                <w:rFonts w:ascii="Arial" w:eastAsia="Cordia New" w:hAnsi="Arial" w:cs="Arial"/>
                <w:sz w:val="14"/>
                <w:szCs w:val="14"/>
              </w:rPr>
            </w:pPr>
          </w:p>
        </w:tc>
      </w:tr>
      <w:tr w:rsidR="00EA0048" w:rsidRPr="008472D3" w14:paraId="17026C9D" w14:textId="77777777">
        <w:tc>
          <w:tcPr>
            <w:tcW w:w="1530" w:type="dxa"/>
            <w:vAlign w:val="bottom"/>
          </w:tcPr>
          <w:p w14:paraId="6C69DC5C"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350" w:type="dxa"/>
            <w:vAlign w:val="bottom"/>
          </w:tcPr>
          <w:p w14:paraId="3437AB36" w14:textId="77777777" w:rsidR="00EA0048" w:rsidRPr="008472D3" w:rsidRDefault="00EA0048" w:rsidP="00EA0048">
            <w:pPr>
              <w:spacing w:line="340" w:lineRule="exact"/>
              <w:ind w:right="-72"/>
              <w:jc w:val="center"/>
              <w:rPr>
                <w:rFonts w:ascii="Arial" w:eastAsia="Cordia New" w:hAnsi="Arial" w:cs="Arial"/>
                <w:spacing w:val="-6"/>
                <w:sz w:val="14"/>
                <w:szCs w:val="14"/>
                <w:lang w:val="en-GB"/>
              </w:rPr>
            </w:pPr>
          </w:p>
        </w:tc>
        <w:tc>
          <w:tcPr>
            <w:tcW w:w="2700" w:type="dxa"/>
            <w:gridSpan w:val="2"/>
            <w:vAlign w:val="bottom"/>
            <w:hideMark/>
          </w:tcPr>
          <w:p w14:paraId="56AFFEC6" w14:textId="77777777" w:rsidR="00EA0048" w:rsidRPr="008472D3" w:rsidRDefault="00EA0048" w:rsidP="00EA0048">
            <w:pPr>
              <w:pBdr>
                <w:bottom w:val="single" w:sz="4" w:space="1" w:color="auto"/>
              </w:pBdr>
              <w:spacing w:line="340" w:lineRule="exact"/>
              <w:ind w:right="-72"/>
              <w:jc w:val="center"/>
              <w:rPr>
                <w:rFonts w:ascii="Arial" w:eastAsia="Cordia New" w:hAnsi="Arial" w:cs="Arial"/>
                <w:spacing w:val="-6"/>
                <w:sz w:val="14"/>
                <w:szCs w:val="14"/>
              </w:rPr>
            </w:pPr>
            <w:r w:rsidRPr="008472D3">
              <w:rPr>
                <w:rFonts w:ascii="Arial" w:eastAsia="Cordia New" w:hAnsi="Arial" w:cs="Arial"/>
                <w:sz w:val="14"/>
                <w:szCs w:val="14"/>
              </w:rPr>
              <w:t>Determined exercising date</w:t>
            </w:r>
          </w:p>
        </w:tc>
        <w:tc>
          <w:tcPr>
            <w:tcW w:w="1134" w:type="dxa"/>
            <w:vAlign w:val="bottom"/>
            <w:hideMark/>
          </w:tcPr>
          <w:p w14:paraId="38CDC8B3"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Outstanding</w:t>
            </w:r>
          </w:p>
        </w:tc>
        <w:tc>
          <w:tcPr>
            <w:tcW w:w="992" w:type="dxa"/>
            <w:vAlign w:val="bottom"/>
            <w:hideMark/>
          </w:tcPr>
          <w:p w14:paraId="49993B8A"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022" w:type="dxa"/>
          </w:tcPr>
          <w:p w14:paraId="168E0609" w14:textId="77777777" w:rsidR="00EA0048" w:rsidRPr="008472D3" w:rsidRDefault="00EA0048" w:rsidP="00EA0048">
            <w:pPr>
              <w:spacing w:line="340" w:lineRule="exact"/>
              <w:ind w:right="67"/>
              <w:jc w:val="center"/>
              <w:rPr>
                <w:rFonts w:ascii="Arial" w:eastAsia="Cordia New" w:hAnsi="Arial" w:cs="Arial"/>
                <w:sz w:val="14"/>
                <w:szCs w:val="14"/>
              </w:rPr>
            </w:pPr>
          </w:p>
        </w:tc>
        <w:tc>
          <w:tcPr>
            <w:tcW w:w="1170" w:type="dxa"/>
            <w:vAlign w:val="bottom"/>
            <w:hideMark/>
          </w:tcPr>
          <w:p w14:paraId="618A4622" w14:textId="77777777" w:rsidR="00EA0048" w:rsidRPr="008472D3" w:rsidRDefault="00EA0048" w:rsidP="00EA0048">
            <w:pPr>
              <w:spacing w:line="340" w:lineRule="exact"/>
              <w:ind w:right="67"/>
              <w:jc w:val="center"/>
              <w:rPr>
                <w:rFonts w:ascii="Arial" w:eastAsia="Cordia New" w:hAnsi="Arial" w:cs="Arial"/>
                <w:sz w:val="14"/>
                <w:szCs w:val="14"/>
              </w:rPr>
            </w:pPr>
            <w:r w:rsidRPr="008472D3">
              <w:rPr>
                <w:rFonts w:ascii="Arial" w:eastAsia="Cordia New" w:hAnsi="Arial" w:cs="Arial"/>
                <w:sz w:val="14"/>
                <w:szCs w:val="14"/>
              </w:rPr>
              <w:t>for ordinary</w:t>
            </w:r>
          </w:p>
        </w:tc>
        <w:tc>
          <w:tcPr>
            <w:tcW w:w="990" w:type="dxa"/>
            <w:vAlign w:val="bottom"/>
          </w:tcPr>
          <w:p w14:paraId="10B16F67" w14:textId="77777777" w:rsidR="00EA0048" w:rsidRPr="008472D3" w:rsidRDefault="00EA0048" w:rsidP="00EA0048">
            <w:pPr>
              <w:spacing w:line="340" w:lineRule="exact"/>
              <w:jc w:val="center"/>
              <w:rPr>
                <w:rFonts w:ascii="Arial" w:eastAsia="Cordia New" w:hAnsi="Arial" w:cs="Arial"/>
                <w:sz w:val="14"/>
                <w:szCs w:val="14"/>
              </w:rPr>
            </w:pPr>
            <w:r w:rsidRPr="008472D3">
              <w:rPr>
                <w:rFonts w:ascii="Arial" w:eastAsia="Cordia New" w:hAnsi="Arial" w:cs="Arial"/>
                <w:sz w:val="14"/>
                <w:szCs w:val="14"/>
              </w:rPr>
              <w:t>during the</w:t>
            </w:r>
          </w:p>
        </w:tc>
        <w:tc>
          <w:tcPr>
            <w:tcW w:w="1170" w:type="dxa"/>
            <w:vAlign w:val="bottom"/>
          </w:tcPr>
          <w:p w14:paraId="020B8F39"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Exercise</w:t>
            </w:r>
          </w:p>
        </w:tc>
        <w:tc>
          <w:tcPr>
            <w:tcW w:w="990" w:type="dxa"/>
            <w:vAlign w:val="bottom"/>
            <w:hideMark/>
          </w:tcPr>
          <w:p w14:paraId="10823828" w14:textId="77777777" w:rsidR="00EA0048" w:rsidRPr="008472D3" w:rsidRDefault="00EA0048" w:rsidP="00EA0048">
            <w:pPr>
              <w:spacing w:line="340" w:lineRule="exact"/>
              <w:ind w:right="-72"/>
              <w:jc w:val="center"/>
              <w:rPr>
                <w:rFonts w:ascii="Arial" w:eastAsia="Cordia New" w:hAnsi="Arial" w:cs="Arial"/>
                <w:sz w:val="14"/>
                <w:szCs w:val="14"/>
              </w:rPr>
            </w:pPr>
          </w:p>
        </w:tc>
        <w:tc>
          <w:tcPr>
            <w:tcW w:w="993" w:type="dxa"/>
            <w:vAlign w:val="bottom"/>
          </w:tcPr>
          <w:p w14:paraId="6EB0FDB8"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Outstanding</w:t>
            </w:r>
          </w:p>
        </w:tc>
      </w:tr>
      <w:tr w:rsidR="00EA0048" w:rsidRPr="008472D3" w14:paraId="0E270426" w14:textId="77777777">
        <w:tc>
          <w:tcPr>
            <w:tcW w:w="1530" w:type="dxa"/>
            <w:vAlign w:val="bottom"/>
            <w:hideMark/>
          </w:tcPr>
          <w:p w14:paraId="530D84BF"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rPr>
              <w:t>Allocated to</w:t>
            </w:r>
          </w:p>
        </w:tc>
        <w:tc>
          <w:tcPr>
            <w:tcW w:w="1350" w:type="dxa"/>
            <w:vAlign w:val="bottom"/>
            <w:hideMark/>
          </w:tcPr>
          <w:p w14:paraId="48AA78B1" w14:textId="77777777" w:rsidR="00EA0048" w:rsidRPr="008472D3" w:rsidRDefault="00EA0048" w:rsidP="00EA0048">
            <w:pPr>
              <w:pBdr>
                <w:bottom w:val="single" w:sz="4" w:space="1" w:color="auto"/>
              </w:pBdr>
              <w:spacing w:line="340" w:lineRule="exact"/>
              <w:ind w:right="-72"/>
              <w:jc w:val="center"/>
              <w:rPr>
                <w:rFonts w:ascii="Arial" w:eastAsia="Cordia New" w:hAnsi="Arial" w:cs="Arial"/>
                <w:spacing w:val="-6"/>
                <w:sz w:val="14"/>
                <w:szCs w:val="14"/>
                <w:lang w:val="en-GB"/>
              </w:rPr>
            </w:pPr>
            <w:r w:rsidRPr="008472D3">
              <w:rPr>
                <w:rFonts w:ascii="Arial" w:eastAsia="Cordia New" w:hAnsi="Arial" w:cs="Arial"/>
                <w:spacing w:val="-6"/>
                <w:sz w:val="14"/>
                <w:szCs w:val="14"/>
              </w:rPr>
              <w:t>Allocated date</w:t>
            </w:r>
          </w:p>
        </w:tc>
        <w:tc>
          <w:tcPr>
            <w:tcW w:w="1260" w:type="dxa"/>
            <w:vAlign w:val="bottom"/>
            <w:hideMark/>
          </w:tcPr>
          <w:p w14:paraId="4EE4E7F4"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First exercise</w:t>
            </w:r>
          </w:p>
        </w:tc>
        <w:tc>
          <w:tcPr>
            <w:tcW w:w="1440" w:type="dxa"/>
            <w:vAlign w:val="bottom"/>
            <w:hideMark/>
          </w:tcPr>
          <w:p w14:paraId="3EA36AAF" w14:textId="77777777" w:rsidR="00EA0048" w:rsidRPr="008472D3" w:rsidRDefault="00EA0048" w:rsidP="00EA0048">
            <w:pPr>
              <w:pBdr>
                <w:bottom w:val="single" w:sz="4" w:space="1" w:color="auto"/>
              </w:pBdr>
              <w:spacing w:line="340" w:lineRule="exact"/>
              <w:ind w:left="-19" w:right="-72"/>
              <w:jc w:val="center"/>
              <w:rPr>
                <w:rFonts w:ascii="Arial" w:eastAsia="Cordia New" w:hAnsi="Arial" w:cs="Arial"/>
                <w:spacing w:val="-6"/>
                <w:sz w:val="14"/>
                <w:szCs w:val="14"/>
              </w:rPr>
            </w:pPr>
            <w:r w:rsidRPr="008472D3">
              <w:rPr>
                <w:rFonts w:ascii="Arial" w:eastAsia="Cordia New" w:hAnsi="Arial" w:cs="Arial"/>
                <w:spacing w:val="-6"/>
                <w:sz w:val="14"/>
                <w:szCs w:val="14"/>
              </w:rPr>
              <w:t>Last exercise</w:t>
            </w:r>
          </w:p>
        </w:tc>
        <w:tc>
          <w:tcPr>
            <w:tcW w:w="1134" w:type="dxa"/>
            <w:vAlign w:val="bottom"/>
            <w:hideMark/>
          </w:tcPr>
          <w:p w14:paraId="1E409CC2"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warrant</w:t>
            </w:r>
          </w:p>
        </w:tc>
        <w:tc>
          <w:tcPr>
            <w:tcW w:w="992" w:type="dxa"/>
            <w:vAlign w:val="bottom"/>
          </w:tcPr>
          <w:p w14:paraId="2FCA8882"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Exercise</w:t>
            </w:r>
          </w:p>
        </w:tc>
        <w:tc>
          <w:tcPr>
            <w:tcW w:w="1022" w:type="dxa"/>
          </w:tcPr>
          <w:p w14:paraId="07E3A864"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Expiration</w:t>
            </w:r>
          </w:p>
        </w:tc>
        <w:tc>
          <w:tcPr>
            <w:tcW w:w="1170" w:type="dxa"/>
            <w:vAlign w:val="bottom"/>
            <w:hideMark/>
          </w:tcPr>
          <w:p w14:paraId="43BFAA8B" w14:textId="77777777" w:rsidR="00EA0048" w:rsidRPr="008472D3" w:rsidRDefault="00EA0048" w:rsidP="00EA0048">
            <w:pPr>
              <w:pBdr>
                <w:bottom w:val="single" w:sz="4" w:space="1" w:color="auto"/>
              </w:pBdr>
              <w:spacing w:line="340" w:lineRule="exact"/>
              <w:jc w:val="center"/>
              <w:rPr>
                <w:rFonts w:ascii="Arial" w:eastAsia="Cordia New" w:hAnsi="Arial" w:cs="Arial"/>
                <w:sz w:val="14"/>
                <w:szCs w:val="14"/>
              </w:rPr>
            </w:pPr>
            <w:r w:rsidRPr="008472D3">
              <w:rPr>
                <w:rFonts w:ascii="Arial" w:eastAsia="Cordia New" w:hAnsi="Arial" w:cs="Browallia New"/>
                <w:sz w:val="14"/>
                <w:szCs w:val="17"/>
              </w:rPr>
              <w:t>s</w:t>
            </w:r>
            <w:r w:rsidRPr="008472D3">
              <w:rPr>
                <w:rFonts w:ascii="Arial" w:eastAsia="Cordia New" w:hAnsi="Arial" w:cs="Arial"/>
                <w:sz w:val="14"/>
                <w:szCs w:val="14"/>
              </w:rPr>
              <w:t>hares</w:t>
            </w:r>
          </w:p>
        </w:tc>
        <w:tc>
          <w:tcPr>
            <w:tcW w:w="990" w:type="dxa"/>
            <w:vAlign w:val="bottom"/>
          </w:tcPr>
          <w:p w14:paraId="2AFE6266" w14:textId="5D3071B3" w:rsidR="00EA0048" w:rsidRPr="008472D3" w:rsidRDefault="00564401" w:rsidP="00EA0048">
            <w:pPr>
              <w:pBdr>
                <w:bottom w:val="single" w:sz="4" w:space="1" w:color="auto"/>
              </w:pBdr>
              <w:spacing w:line="340" w:lineRule="exact"/>
              <w:jc w:val="center"/>
              <w:rPr>
                <w:rFonts w:ascii="Arial" w:eastAsia="Cordia New" w:hAnsi="Arial" w:cs="Arial"/>
                <w:sz w:val="14"/>
                <w:szCs w:val="14"/>
              </w:rPr>
            </w:pPr>
            <w:r>
              <w:rPr>
                <w:rFonts w:ascii="Arial" w:eastAsia="Cordia New" w:hAnsi="Arial" w:cs="Arial"/>
                <w:sz w:val="14"/>
                <w:szCs w:val="14"/>
              </w:rPr>
              <w:t>year</w:t>
            </w:r>
          </w:p>
        </w:tc>
        <w:tc>
          <w:tcPr>
            <w:tcW w:w="1170" w:type="dxa"/>
            <w:vAlign w:val="bottom"/>
          </w:tcPr>
          <w:p w14:paraId="7C11BCF7"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price</w:t>
            </w:r>
          </w:p>
        </w:tc>
        <w:tc>
          <w:tcPr>
            <w:tcW w:w="990" w:type="dxa"/>
            <w:vAlign w:val="bottom"/>
            <w:hideMark/>
          </w:tcPr>
          <w:p w14:paraId="4F8B4EBC"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Amount</w:t>
            </w:r>
          </w:p>
        </w:tc>
        <w:tc>
          <w:tcPr>
            <w:tcW w:w="993" w:type="dxa"/>
            <w:vAlign w:val="bottom"/>
            <w:hideMark/>
          </w:tcPr>
          <w:p w14:paraId="2E5857A4" w14:textId="77777777" w:rsidR="00EA0048" w:rsidRPr="008472D3" w:rsidRDefault="00EA0048" w:rsidP="00EA0048">
            <w:pPr>
              <w:pBdr>
                <w:bottom w:val="single" w:sz="4" w:space="1" w:color="auto"/>
              </w:pBd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warrant</w:t>
            </w:r>
          </w:p>
        </w:tc>
      </w:tr>
      <w:tr w:rsidR="00EA0048" w:rsidRPr="008472D3" w14:paraId="6FC8AEFC" w14:textId="77777777">
        <w:tc>
          <w:tcPr>
            <w:tcW w:w="1530" w:type="dxa"/>
            <w:vAlign w:val="bottom"/>
          </w:tcPr>
          <w:p w14:paraId="09D6E9EB" w14:textId="77777777" w:rsidR="00EA0048" w:rsidRPr="008472D3" w:rsidRDefault="00EA0048" w:rsidP="00EA0048">
            <w:pPr>
              <w:spacing w:line="340" w:lineRule="exact"/>
              <w:ind w:right="-72"/>
              <w:rPr>
                <w:rFonts w:ascii="Arial" w:eastAsia="Cordia New" w:hAnsi="Arial" w:cs="Arial"/>
                <w:sz w:val="14"/>
                <w:szCs w:val="14"/>
              </w:rPr>
            </w:pPr>
          </w:p>
        </w:tc>
        <w:tc>
          <w:tcPr>
            <w:tcW w:w="1350" w:type="dxa"/>
            <w:vAlign w:val="bottom"/>
          </w:tcPr>
          <w:p w14:paraId="14D8941F"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260" w:type="dxa"/>
            <w:vAlign w:val="bottom"/>
          </w:tcPr>
          <w:p w14:paraId="53B72222" w14:textId="77777777" w:rsidR="00EA0048" w:rsidRPr="008472D3" w:rsidRDefault="00EA0048" w:rsidP="00EA0048">
            <w:pPr>
              <w:spacing w:line="340" w:lineRule="exact"/>
              <w:ind w:right="-72"/>
              <w:jc w:val="center"/>
              <w:rPr>
                <w:rFonts w:ascii="Arial" w:eastAsia="Cordia New" w:hAnsi="Arial" w:cs="Arial"/>
                <w:sz w:val="14"/>
                <w:szCs w:val="14"/>
              </w:rPr>
            </w:pPr>
          </w:p>
        </w:tc>
        <w:tc>
          <w:tcPr>
            <w:tcW w:w="1440" w:type="dxa"/>
            <w:vAlign w:val="bottom"/>
          </w:tcPr>
          <w:p w14:paraId="33A54706" w14:textId="77777777" w:rsidR="00EA0048" w:rsidRPr="008472D3" w:rsidRDefault="00EA0048" w:rsidP="00EA0048">
            <w:pPr>
              <w:spacing w:line="340" w:lineRule="exact"/>
              <w:ind w:right="-72"/>
              <w:jc w:val="center"/>
              <w:rPr>
                <w:rFonts w:ascii="Arial" w:eastAsia="Cordia New" w:hAnsi="Arial" w:cs="Arial"/>
                <w:spacing w:val="-6"/>
                <w:sz w:val="14"/>
                <w:szCs w:val="14"/>
              </w:rPr>
            </w:pPr>
          </w:p>
        </w:tc>
        <w:tc>
          <w:tcPr>
            <w:tcW w:w="1134" w:type="dxa"/>
          </w:tcPr>
          <w:p w14:paraId="66A26E65"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992" w:type="dxa"/>
            <w:vAlign w:val="bottom"/>
          </w:tcPr>
          <w:p w14:paraId="007201E5"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1022" w:type="dxa"/>
          </w:tcPr>
          <w:p w14:paraId="30BF6291"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c>
          <w:tcPr>
            <w:tcW w:w="1170" w:type="dxa"/>
            <w:vAlign w:val="bottom"/>
          </w:tcPr>
          <w:p w14:paraId="39352D3E"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Per 1 warrant</w:t>
            </w:r>
          </w:p>
        </w:tc>
        <w:tc>
          <w:tcPr>
            <w:tcW w:w="990" w:type="dxa"/>
            <w:vAlign w:val="bottom"/>
          </w:tcPr>
          <w:p w14:paraId="48157D53"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 xml:space="preserve">Million </w:t>
            </w:r>
            <w:proofErr w:type="gramStart"/>
            <w:r w:rsidRPr="008472D3">
              <w:rPr>
                <w:rFonts w:ascii="Arial" w:eastAsia="Cordia New" w:hAnsi="Arial" w:cs="Arial"/>
                <w:sz w:val="14"/>
                <w:szCs w:val="14"/>
              </w:rPr>
              <w:t>share</w:t>
            </w:r>
            <w:proofErr w:type="gramEnd"/>
          </w:p>
        </w:tc>
        <w:tc>
          <w:tcPr>
            <w:tcW w:w="1170" w:type="dxa"/>
            <w:vAlign w:val="bottom"/>
          </w:tcPr>
          <w:p w14:paraId="7B75BA8E"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Baht</w:t>
            </w:r>
          </w:p>
        </w:tc>
        <w:tc>
          <w:tcPr>
            <w:tcW w:w="990" w:type="dxa"/>
            <w:vAlign w:val="bottom"/>
          </w:tcPr>
          <w:p w14:paraId="6E82DEE1"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Baht</w:t>
            </w:r>
          </w:p>
        </w:tc>
        <w:tc>
          <w:tcPr>
            <w:tcW w:w="993" w:type="dxa"/>
            <w:vAlign w:val="bottom"/>
          </w:tcPr>
          <w:p w14:paraId="2DAD6356" w14:textId="77777777" w:rsidR="00EA0048" w:rsidRPr="008472D3" w:rsidRDefault="00EA0048" w:rsidP="00EA0048">
            <w:pPr>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Million unit</w:t>
            </w:r>
          </w:p>
        </w:tc>
      </w:tr>
      <w:tr w:rsidR="00EA0048" w:rsidRPr="008472D3" w14:paraId="52644C0D" w14:textId="77777777">
        <w:tc>
          <w:tcPr>
            <w:tcW w:w="1530" w:type="dxa"/>
            <w:vAlign w:val="bottom"/>
            <w:hideMark/>
          </w:tcPr>
          <w:p w14:paraId="00EDE419" w14:textId="77777777" w:rsidR="00EA0048" w:rsidRPr="008472D3" w:rsidRDefault="00EA0048" w:rsidP="00EA0048">
            <w:pPr>
              <w:spacing w:line="340" w:lineRule="exact"/>
              <w:ind w:right="-72"/>
              <w:rPr>
                <w:rFonts w:ascii="Arial" w:eastAsia="Cordia New" w:hAnsi="Arial" w:cs="Arial"/>
                <w:sz w:val="14"/>
                <w:szCs w:val="14"/>
                <w:lang w:val="en-GB"/>
              </w:rPr>
            </w:pPr>
            <w:proofErr w:type="gramStart"/>
            <w:r w:rsidRPr="008472D3">
              <w:rPr>
                <w:rFonts w:ascii="Arial" w:eastAsia="Cordia New" w:hAnsi="Arial" w:cs="Arial"/>
                <w:sz w:val="14"/>
                <w:szCs w:val="14"/>
                <w:lang w:val="en-GB"/>
              </w:rPr>
              <w:t>Existing-shareholder</w:t>
            </w:r>
            <w:proofErr w:type="gramEnd"/>
            <w:r w:rsidRPr="008472D3">
              <w:rPr>
                <w:rFonts w:ascii="Arial" w:eastAsia="Cordia New" w:hAnsi="Arial" w:cs="Arial"/>
                <w:sz w:val="14"/>
                <w:szCs w:val="14"/>
                <w:lang w:val="en-GB"/>
              </w:rPr>
              <w:t xml:space="preserve"> </w:t>
            </w:r>
          </w:p>
          <w:p w14:paraId="415451F2" w14:textId="77777777" w:rsidR="00EA0048" w:rsidRPr="008472D3" w:rsidRDefault="00EA0048" w:rsidP="00EA0048">
            <w:pPr>
              <w:spacing w:line="340" w:lineRule="exact"/>
              <w:ind w:right="-72"/>
              <w:rPr>
                <w:rFonts w:ascii="Arial" w:eastAsia="Cordia New" w:hAnsi="Arial" w:cs="Arial"/>
                <w:sz w:val="14"/>
                <w:szCs w:val="14"/>
              </w:rPr>
            </w:pPr>
            <w:r w:rsidRPr="008472D3">
              <w:rPr>
                <w:rFonts w:ascii="Arial" w:eastAsia="Cordia New" w:hAnsi="Arial" w:cs="Arial"/>
                <w:sz w:val="14"/>
                <w:szCs w:val="14"/>
                <w:lang w:val="en-GB"/>
              </w:rPr>
              <w:t xml:space="preserve">   (MBK-W</w:t>
            </w:r>
            <w:r w:rsidRPr="008472D3">
              <w:rPr>
                <w:rFonts w:ascii="Arial" w:eastAsia="Cordia New" w:hAnsi="Arial" w:cs="Arial"/>
                <w:sz w:val="14"/>
                <w:szCs w:val="14"/>
              </w:rPr>
              <w:t>4</w:t>
            </w:r>
            <w:r w:rsidRPr="008472D3">
              <w:rPr>
                <w:rFonts w:ascii="Arial" w:eastAsia="Cordia New" w:hAnsi="Arial" w:cs="Arial"/>
                <w:sz w:val="14"/>
                <w:szCs w:val="14"/>
                <w:lang w:val="en-GB"/>
              </w:rPr>
              <w:t>)</w:t>
            </w:r>
          </w:p>
        </w:tc>
        <w:tc>
          <w:tcPr>
            <w:tcW w:w="1350" w:type="dxa"/>
            <w:vAlign w:val="bottom"/>
          </w:tcPr>
          <w:p w14:paraId="5AD899F7" w14:textId="77777777" w:rsidR="00EA0048" w:rsidRPr="008472D3" w:rsidRDefault="00EA0048" w:rsidP="00EA0048">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30 May 2022</w:t>
            </w:r>
          </w:p>
        </w:tc>
        <w:tc>
          <w:tcPr>
            <w:tcW w:w="1260" w:type="dxa"/>
            <w:vAlign w:val="bottom"/>
          </w:tcPr>
          <w:p w14:paraId="429770FF" w14:textId="77777777" w:rsidR="00EA0048" w:rsidRPr="008472D3" w:rsidRDefault="00EA0048" w:rsidP="00EA0048">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15 July 2022</w:t>
            </w:r>
          </w:p>
        </w:tc>
        <w:tc>
          <w:tcPr>
            <w:tcW w:w="1440" w:type="dxa"/>
            <w:vAlign w:val="bottom"/>
          </w:tcPr>
          <w:p w14:paraId="46D6BF6D" w14:textId="77777777" w:rsidR="00EA0048" w:rsidRPr="008472D3" w:rsidRDefault="00EA0048" w:rsidP="00EA0048">
            <w:pPr>
              <w:spacing w:line="340" w:lineRule="exact"/>
              <w:ind w:right="-72"/>
              <w:jc w:val="center"/>
              <w:rPr>
                <w:rFonts w:ascii="Arial" w:eastAsia="Cordia New" w:hAnsi="Arial" w:cs="Arial"/>
                <w:sz w:val="14"/>
                <w:szCs w:val="14"/>
                <w:lang w:val="en-GB"/>
              </w:rPr>
            </w:pPr>
            <w:r w:rsidRPr="008472D3">
              <w:rPr>
                <w:rFonts w:ascii="Arial" w:eastAsia="Cordia New" w:hAnsi="Arial" w:cs="Arial"/>
                <w:sz w:val="14"/>
                <w:szCs w:val="14"/>
                <w:lang w:val="en-GB"/>
              </w:rPr>
              <w:t>15 May 2025</w:t>
            </w:r>
          </w:p>
        </w:tc>
        <w:tc>
          <w:tcPr>
            <w:tcW w:w="1134" w:type="dxa"/>
            <w:vAlign w:val="bottom"/>
          </w:tcPr>
          <w:p w14:paraId="377A9BCE" w14:textId="77777777" w:rsidR="00EA0048" w:rsidRPr="008472D3" w:rsidRDefault="00EA0048" w:rsidP="00EA0048">
            <w:pPr>
              <w:pBdr>
                <w:bottom w:val="double" w:sz="4" w:space="1" w:color="auto"/>
              </w:pBdr>
              <w:tabs>
                <w:tab w:val="decimal" w:pos="554"/>
              </w:tabs>
              <w:spacing w:line="340" w:lineRule="exact"/>
              <w:ind w:right="-72"/>
              <w:rPr>
                <w:rFonts w:ascii="Arial" w:hAnsi="Arial" w:cs="Arial"/>
                <w:sz w:val="14"/>
                <w:szCs w:val="14"/>
              </w:rPr>
            </w:pPr>
            <w:r w:rsidRPr="008472D3">
              <w:rPr>
                <w:rFonts w:ascii="Arial" w:hAnsi="Arial" w:cs="Arial"/>
                <w:sz w:val="14"/>
                <w:szCs w:val="14"/>
              </w:rPr>
              <w:t>5.57</w:t>
            </w:r>
          </w:p>
        </w:tc>
        <w:tc>
          <w:tcPr>
            <w:tcW w:w="992" w:type="dxa"/>
            <w:vAlign w:val="bottom"/>
          </w:tcPr>
          <w:p w14:paraId="75B7F431" w14:textId="77777777" w:rsidR="00EA0048" w:rsidRPr="008472D3" w:rsidRDefault="00EA0048" w:rsidP="00EA0048">
            <w:pPr>
              <w:pBdr>
                <w:bottom w:val="double" w:sz="4" w:space="1" w:color="auto"/>
              </w:pBdr>
              <w:tabs>
                <w:tab w:val="decimal" w:pos="554"/>
              </w:tabs>
              <w:spacing w:line="340" w:lineRule="exact"/>
              <w:ind w:right="-72"/>
              <w:rPr>
                <w:rFonts w:ascii="Arial" w:eastAsia="Cordia New" w:hAnsi="Arial" w:cs="Arial"/>
                <w:sz w:val="14"/>
                <w:szCs w:val="14"/>
              </w:rPr>
            </w:pPr>
            <w:r w:rsidRPr="008472D3">
              <w:rPr>
                <w:rFonts w:ascii="Arial" w:eastAsia="Cordia New" w:hAnsi="Arial" w:cs="Arial"/>
                <w:sz w:val="14"/>
                <w:szCs w:val="14"/>
              </w:rPr>
              <w:t>5.18</w:t>
            </w:r>
          </w:p>
        </w:tc>
        <w:tc>
          <w:tcPr>
            <w:tcW w:w="1022" w:type="dxa"/>
          </w:tcPr>
          <w:p w14:paraId="2D1FEB25" w14:textId="77777777" w:rsidR="00EA0048" w:rsidRPr="008472D3" w:rsidRDefault="00EA0048" w:rsidP="00EA0048">
            <w:pPr>
              <w:pBdr>
                <w:bottom w:val="double" w:sz="4" w:space="1" w:color="auto"/>
              </w:pBdr>
              <w:tabs>
                <w:tab w:val="left" w:pos="675"/>
              </w:tabs>
              <w:spacing w:line="340" w:lineRule="exact"/>
              <w:ind w:right="-72"/>
              <w:jc w:val="center"/>
              <w:rPr>
                <w:rFonts w:ascii="Arial" w:eastAsia="Cordia New" w:hAnsi="Arial" w:cs="Arial"/>
                <w:sz w:val="14"/>
                <w:szCs w:val="14"/>
              </w:rPr>
            </w:pPr>
          </w:p>
          <w:p w14:paraId="3C8CC149" w14:textId="77777777" w:rsidR="00EA0048" w:rsidRPr="008472D3" w:rsidRDefault="00EA0048" w:rsidP="00EA0048">
            <w:pPr>
              <w:pBdr>
                <w:bottom w:val="double" w:sz="4" w:space="1" w:color="auto"/>
              </w:pBdr>
              <w:tabs>
                <w:tab w:val="left" w:pos="675"/>
              </w:tabs>
              <w:spacing w:line="340" w:lineRule="exact"/>
              <w:ind w:right="-72"/>
              <w:jc w:val="center"/>
              <w:rPr>
                <w:rFonts w:ascii="Arial" w:eastAsia="Cordia New" w:hAnsi="Arial" w:cs="Arial"/>
                <w:sz w:val="14"/>
                <w:szCs w:val="14"/>
              </w:rPr>
            </w:pPr>
            <w:r w:rsidRPr="008472D3">
              <w:rPr>
                <w:rFonts w:ascii="Arial" w:eastAsia="Cordia New" w:hAnsi="Arial" w:cs="Arial"/>
                <w:sz w:val="14"/>
                <w:szCs w:val="14"/>
              </w:rPr>
              <w:t>0.39</w:t>
            </w:r>
          </w:p>
        </w:tc>
        <w:tc>
          <w:tcPr>
            <w:tcW w:w="1170" w:type="dxa"/>
          </w:tcPr>
          <w:p w14:paraId="7EDFD4FF" w14:textId="77777777" w:rsidR="00EA0048" w:rsidRPr="008472D3" w:rsidRDefault="00EA0048" w:rsidP="00EA0048">
            <w:pPr>
              <w:jc w:val="center"/>
              <w:rPr>
                <w:rFonts w:ascii="Arial" w:hAnsi="Arial" w:cs="Arial"/>
                <w:sz w:val="14"/>
                <w:szCs w:val="14"/>
              </w:rPr>
            </w:pPr>
          </w:p>
          <w:p w14:paraId="6BFB45C7" w14:textId="77777777" w:rsidR="00EA0048" w:rsidRPr="008472D3" w:rsidRDefault="00EA0048" w:rsidP="00EA0048">
            <w:pPr>
              <w:jc w:val="center"/>
              <w:rPr>
                <w:rFonts w:ascii="Arial" w:hAnsi="Arial" w:cs="Arial"/>
                <w:sz w:val="14"/>
                <w:szCs w:val="14"/>
              </w:rPr>
            </w:pPr>
          </w:p>
          <w:p w14:paraId="21B0C8F9" w14:textId="77777777" w:rsidR="00EA0048" w:rsidRPr="008472D3" w:rsidRDefault="00EA0048" w:rsidP="00EA0048">
            <w:pPr>
              <w:jc w:val="center"/>
              <w:rPr>
                <w:rFonts w:ascii="Arial" w:hAnsi="Arial" w:cs="Arial"/>
                <w:sz w:val="14"/>
                <w:szCs w:val="14"/>
              </w:rPr>
            </w:pPr>
          </w:p>
          <w:p w14:paraId="161ABEAB" w14:textId="77777777" w:rsidR="00EA0048" w:rsidRPr="008472D3" w:rsidRDefault="00EA0048" w:rsidP="00EA0048">
            <w:pPr>
              <w:jc w:val="center"/>
              <w:rPr>
                <w:rFonts w:ascii="Arial" w:hAnsi="Arial" w:cs="Arial"/>
                <w:sz w:val="14"/>
                <w:szCs w:val="14"/>
              </w:rPr>
            </w:pPr>
            <w:r w:rsidRPr="008472D3">
              <w:rPr>
                <w:rFonts w:ascii="Arial" w:hAnsi="Arial" w:cs="Arial"/>
                <w:sz w:val="14"/>
                <w:szCs w:val="14"/>
              </w:rPr>
              <w:t>1:1.0443</w:t>
            </w:r>
          </w:p>
        </w:tc>
        <w:tc>
          <w:tcPr>
            <w:tcW w:w="990" w:type="dxa"/>
            <w:vAlign w:val="bottom"/>
          </w:tcPr>
          <w:p w14:paraId="1B11612B" w14:textId="77777777" w:rsidR="00EA0048" w:rsidRPr="008472D3" w:rsidRDefault="00EA0048" w:rsidP="00EA0048">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5.37</w:t>
            </w:r>
          </w:p>
        </w:tc>
        <w:tc>
          <w:tcPr>
            <w:tcW w:w="1170" w:type="dxa"/>
          </w:tcPr>
          <w:p w14:paraId="04C96732" w14:textId="77777777" w:rsidR="00EA0048" w:rsidRPr="008472D3" w:rsidRDefault="00EA0048" w:rsidP="00EA0048">
            <w:pPr>
              <w:jc w:val="center"/>
              <w:rPr>
                <w:rFonts w:ascii="Arial" w:eastAsia="Cordia New" w:hAnsi="Arial" w:cs="Arial"/>
                <w:sz w:val="14"/>
                <w:szCs w:val="14"/>
              </w:rPr>
            </w:pPr>
          </w:p>
          <w:p w14:paraId="3D88A1F6" w14:textId="77777777" w:rsidR="00EA0048" w:rsidRPr="008472D3" w:rsidRDefault="00EA0048" w:rsidP="00EA0048">
            <w:pPr>
              <w:jc w:val="center"/>
              <w:rPr>
                <w:rFonts w:ascii="Arial" w:eastAsia="Cordia New" w:hAnsi="Arial" w:cs="Arial"/>
                <w:sz w:val="14"/>
                <w:szCs w:val="14"/>
              </w:rPr>
            </w:pPr>
          </w:p>
          <w:p w14:paraId="3DBA2811" w14:textId="77777777" w:rsidR="00EA0048" w:rsidRPr="008472D3" w:rsidRDefault="00EA0048" w:rsidP="00EA0048">
            <w:pPr>
              <w:jc w:val="center"/>
              <w:rPr>
                <w:rFonts w:ascii="Arial" w:eastAsia="Cordia New" w:hAnsi="Arial" w:cs="Arial"/>
                <w:sz w:val="14"/>
                <w:szCs w:val="14"/>
              </w:rPr>
            </w:pPr>
          </w:p>
          <w:p w14:paraId="299FFBE1" w14:textId="77777777" w:rsidR="00EA0048" w:rsidRPr="008472D3" w:rsidRDefault="00EA0048" w:rsidP="00EA0048">
            <w:pPr>
              <w:jc w:val="center"/>
              <w:rPr>
                <w:rFonts w:ascii="Arial" w:eastAsia="Cordia New" w:hAnsi="Arial" w:cs="Arial"/>
                <w:sz w:val="14"/>
                <w:szCs w:val="14"/>
              </w:rPr>
            </w:pPr>
            <w:r w:rsidRPr="008472D3">
              <w:rPr>
                <w:rFonts w:ascii="Arial" w:eastAsia="Cordia New" w:hAnsi="Arial" w:cs="Arial"/>
                <w:sz w:val="14"/>
                <w:szCs w:val="14"/>
              </w:rPr>
              <w:t>2.8727</w:t>
            </w:r>
          </w:p>
        </w:tc>
        <w:tc>
          <w:tcPr>
            <w:tcW w:w="990" w:type="dxa"/>
          </w:tcPr>
          <w:p w14:paraId="798EA932" w14:textId="77777777" w:rsidR="00EA0048" w:rsidRPr="008472D3" w:rsidRDefault="00EA0048" w:rsidP="00EA0048">
            <w:pPr>
              <w:pBdr>
                <w:bottom w:val="double" w:sz="4" w:space="1" w:color="auto"/>
              </w:pBdr>
              <w:tabs>
                <w:tab w:val="decimal" w:pos="525"/>
              </w:tabs>
              <w:spacing w:line="340" w:lineRule="exact"/>
              <w:ind w:right="-72"/>
              <w:rPr>
                <w:rFonts w:ascii="Arial" w:eastAsia="Cordia New" w:hAnsi="Arial" w:cs="Arial"/>
                <w:sz w:val="14"/>
                <w:szCs w:val="14"/>
              </w:rPr>
            </w:pPr>
          </w:p>
          <w:p w14:paraId="70FDE7C9" w14:textId="77777777" w:rsidR="00EA0048" w:rsidRPr="008472D3" w:rsidRDefault="00EA0048" w:rsidP="00EA0048">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15.44</w:t>
            </w:r>
          </w:p>
        </w:tc>
        <w:tc>
          <w:tcPr>
            <w:tcW w:w="993" w:type="dxa"/>
          </w:tcPr>
          <w:p w14:paraId="57B1F757" w14:textId="77777777" w:rsidR="00EA0048" w:rsidRPr="008472D3" w:rsidRDefault="00EA0048" w:rsidP="00EA0048">
            <w:pPr>
              <w:pBdr>
                <w:bottom w:val="double" w:sz="4" w:space="1" w:color="auto"/>
              </w:pBdr>
              <w:tabs>
                <w:tab w:val="decimal" w:pos="525"/>
              </w:tabs>
              <w:spacing w:line="340" w:lineRule="exact"/>
              <w:ind w:right="-72"/>
              <w:rPr>
                <w:rFonts w:ascii="Arial" w:eastAsia="Cordia New" w:hAnsi="Arial" w:cs="Arial"/>
                <w:sz w:val="14"/>
                <w:szCs w:val="14"/>
              </w:rPr>
            </w:pPr>
          </w:p>
          <w:p w14:paraId="616A9F0B" w14:textId="77777777" w:rsidR="00EA0048" w:rsidRPr="008472D3" w:rsidRDefault="00EA0048" w:rsidP="00EA0048">
            <w:pPr>
              <w:pBdr>
                <w:bottom w:val="double" w:sz="4" w:space="1" w:color="auto"/>
              </w:pBdr>
              <w:tabs>
                <w:tab w:val="decimal" w:pos="525"/>
              </w:tabs>
              <w:spacing w:line="340" w:lineRule="exact"/>
              <w:ind w:right="-72"/>
              <w:rPr>
                <w:rFonts w:ascii="Arial" w:eastAsia="Cordia New" w:hAnsi="Arial" w:cs="Arial"/>
                <w:sz w:val="14"/>
                <w:szCs w:val="14"/>
              </w:rPr>
            </w:pPr>
            <w:r w:rsidRPr="008472D3">
              <w:rPr>
                <w:rFonts w:ascii="Arial" w:eastAsia="Cordia New" w:hAnsi="Arial" w:cs="Arial"/>
                <w:sz w:val="14"/>
                <w:szCs w:val="14"/>
              </w:rPr>
              <w:t>-</w:t>
            </w:r>
          </w:p>
        </w:tc>
      </w:tr>
    </w:tbl>
    <w:p w14:paraId="4F2FA480" w14:textId="77777777" w:rsidR="00EA0048" w:rsidRDefault="00EA0048" w:rsidP="006177B8">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p>
    <w:p w14:paraId="3AAEC7C5" w14:textId="77777777" w:rsidR="006177B8" w:rsidRPr="0006468E" w:rsidRDefault="006177B8" w:rsidP="00FD4E0A">
      <w:pPr>
        <w:overflowPunct/>
        <w:autoSpaceDE/>
        <w:autoSpaceDN/>
        <w:adjustRightInd/>
        <w:spacing w:after="160" w:line="259" w:lineRule="auto"/>
        <w:textAlignment w:val="auto"/>
        <w:rPr>
          <w:rFonts w:ascii="Arial" w:hAnsi="Arial" w:cs="Arial"/>
          <w:b/>
          <w:bCs/>
          <w:sz w:val="22"/>
          <w:szCs w:val="22"/>
          <w:lang w:val="en-GB"/>
        </w:rPr>
        <w:sectPr w:rsidR="006177B8" w:rsidRPr="0006468E" w:rsidSect="00B8489D">
          <w:pgSz w:w="16834" w:h="11909" w:orient="landscape" w:code="9"/>
          <w:pgMar w:top="1296" w:right="1296" w:bottom="1080" w:left="993" w:header="706" w:footer="706" w:gutter="0"/>
          <w:pgNumType w:chapStyle="1"/>
          <w:cols w:space="720"/>
          <w:docGrid w:linePitch="272"/>
        </w:sectPr>
      </w:pPr>
    </w:p>
    <w:p w14:paraId="36DDAE6C" w14:textId="606A4875" w:rsidR="006177B8" w:rsidRPr="0006468E" w:rsidRDefault="00685626" w:rsidP="006177B8">
      <w:pPr>
        <w:tabs>
          <w:tab w:val="left" w:pos="720"/>
          <w:tab w:val="right" w:pos="7280"/>
          <w:tab w:val="right" w:pos="8540"/>
        </w:tabs>
        <w:spacing w:before="120" w:line="360" w:lineRule="exact"/>
        <w:ind w:left="547" w:right="-43" w:hanging="547"/>
        <w:outlineLvl w:val="0"/>
        <w:rPr>
          <w:rFonts w:ascii="Arial" w:hAnsi="Arial" w:cs="Arial"/>
          <w:b/>
          <w:bCs/>
          <w:sz w:val="22"/>
          <w:szCs w:val="22"/>
        </w:rPr>
      </w:pPr>
      <w:r w:rsidRPr="0006468E">
        <w:rPr>
          <w:rFonts w:ascii="Arial" w:hAnsi="Arial" w:cs="Arial"/>
          <w:b/>
          <w:bCs/>
          <w:sz w:val="22"/>
          <w:szCs w:val="22"/>
        </w:rPr>
        <w:lastRenderedPageBreak/>
        <w:t>3</w:t>
      </w:r>
      <w:r w:rsidR="00361052">
        <w:rPr>
          <w:rFonts w:ascii="Arial" w:hAnsi="Arial" w:cs="Arial"/>
          <w:b/>
          <w:bCs/>
          <w:sz w:val="22"/>
          <w:szCs w:val="22"/>
        </w:rPr>
        <w:t>7</w:t>
      </w:r>
      <w:r w:rsidR="006177B8" w:rsidRPr="0006468E">
        <w:rPr>
          <w:rFonts w:ascii="Arial" w:hAnsi="Arial" w:cs="Arial"/>
          <w:b/>
          <w:bCs/>
          <w:sz w:val="22"/>
          <w:szCs w:val="22"/>
        </w:rPr>
        <w:t>.</w:t>
      </w:r>
      <w:r w:rsidR="006177B8" w:rsidRPr="0006468E">
        <w:rPr>
          <w:rFonts w:ascii="Arial" w:hAnsi="Arial" w:cs="Arial"/>
          <w:b/>
          <w:bCs/>
          <w:sz w:val="22"/>
          <w:szCs w:val="22"/>
        </w:rPr>
        <w:tab/>
      </w:r>
      <w:proofErr w:type="gramStart"/>
      <w:r w:rsidR="006177B8" w:rsidRPr="0006468E">
        <w:rPr>
          <w:rFonts w:ascii="Arial" w:hAnsi="Arial" w:cs="Arial"/>
          <w:b/>
          <w:bCs/>
          <w:sz w:val="22"/>
          <w:szCs w:val="22"/>
        </w:rPr>
        <w:t>Interest</w:t>
      </w:r>
      <w:proofErr w:type="gramEnd"/>
      <w:r w:rsidR="006177B8" w:rsidRPr="0006468E">
        <w:rPr>
          <w:rFonts w:ascii="Arial" w:hAnsi="Arial" w:cs="Arial"/>
          <w:b/>
          <w:bCs/>
          <w:sz w:val="22"/>
          <w:szCs w:val="22"/>
        </w:rPr>
        <w:t xml:space="preserve"> revenue from financial business</w:t>
      </w:r>
    </w:p>
    <w:p w14:paraId="7179346E" w14:textId="7AC75DFB" w:rsidR="006177B8" w:rsidRPr="0006468E" w:rsidRDefault="006177B8" w:rsidP="006177B8">
      <w:pPr>
        <w:spacing w:before="120" w:after="120" w:line="360" w:lineRule="exact"/>
        <w:ind w:left="547" w:right="58"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8"/>
        </w:rPr>
        <w:t>Interest revenue from financial business</w:t>
      </w:r>
      <w:r w:rsidRPr="0006468E">
        <w:rPr>
          <w:rFonts w:ascii="Arial" w:hAnsi="Arial" w:cs="Arial"/>
          <w:sz w:val="22"/>
          <w:szCs w:val="22"/>
        </w:rPr>
        <w:t xml:space="preserve"> for the years </w:t>
      </w:r>
      <w:proofErr w:type="gramStart"/>
      <w:r w:rsidRPr="0006468E">
        <w:rPr>
          <w:rFonts w:ascii="Arial" w:hAnsi="Arial" w:cs="Arial"/>
          <w:sz w:val="22"/>
          <w:szCs w:val="22"/>
        </w:rPr>
        <w:t>ended</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w:t>
      </w:r>
      <w:proofErr w:type="gramStart"/>
      <w:r w:rsidRPr="0006468E">
        <w:rPr>
          <w:rFonts w:ascii="Arial" w:hAnsi="Arial" w:cs="Arial"/>
          <w:sz w:val="22"/>
          <w:szCs w:val="22"/>
        </w:rPr>
        <w:t>comprise</w:t>
      </w:r>
      <w:proofErr w:type="gramEnd"/>
      <w:r w:rsidRPr="0006468E">
        <w:rPr>
          <w:rFonts w:ascii="Arial" w:hAnsi="Arial" w:cs="Arial"/>
          <w:sz w:val="22"/>
          <w:szCs w:val="22"/>
        </w:rPr>
        <w:t xml:space="preserve"> the following:</w:t>
      </w:r>
    </w:p>
    <w:p w14:paraId="51DD5FF0" w14:textId="77777777" w:rsidR="006177B8" w:rsidRPr="0006468E" w:rsidRDefault="006177B8" w:rsidP="00B95DB7">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259" w:type="dxa"/>
        <w:tblInd w:w="450" w:type="dxa"/>
        <w:tblLayout w:type="fixed"/>
        <w:tblLook w:val="0000" w:firstRow="0" w:lastRow="0" w:firstColumn="0" w:lastColumn="0" w:noHBand="0" w:noVBand="0"/>
      </w:tblPr>
      <w:tblGrid>
        <w:gridCol w:w="2880"/>
        <w:gridCol w:w="1594"/>
        <w:gridCol w:w="1595"/>
        <w:gridCol w:w="1595"/>
        <w:gridCol w:w="1595"/>
      </w:tblGrid>
      <w:tr w:rsidR="00272D88" w:rsidRPr="0006468E" w14:paraId="7E1E30E0" w14:textId="77777777" w:rsidTr="009941E8">
        <w:tc>
          <w:tcPr>
            <w:tcW w:w="2880" w:type="dxa"/>
          </w:tcPr>
          <w:p w14:paraId="34B65D52" w14:textId="77777777" w:rsidR="006177B8" w:rsidRPr="0006468E" w:rsidRDefault="006177B8" w:rsidP="00406FE1">
            <w:pPr>
              <w:spacing w:line="360" w:lineRule="exact"/>
              <w:ind w:right="-39"/>
              <w:jc w:val="both"/>
              <w:rPr>
                <w:rFonts w:ascii="Arial" w:hAnsi="Arial" w:cs="Arial"/>
                <w:sz w:val="18"/>
                <w:szCs w:val="18"/>
              </w:rPr>
            </w:pPr>
          </w:p>
        </w:tc>
        <w:tc>
          <w:tcPr>
            <w:tcW w:w="3189" w:type="dxa"/>
            <w:gridSpan w:val="2"/>
            <w:vAlign w:val="bottom"/>
          </w:tcPr>
          <w:p w14:paraId="5326D22D"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0" w:type="dxa"/>
            <w:gridSpan w:val="2"/>
            <w:vAlign w:val="bottom"/>
          </w:tcPr>
          <w:p w14:paraId="1359FBD1" w14:textId="77777777" w:rsidR="006177B8" w:rsidRPr="0006468E" w:rsidRDefault="006177B8" w:rsidP="00406FE1">
            <w:pPr>
              <w:pBdr>
                <w:bottom w:val="single" w:sz="6" w:space="1" w:color="auto"/>
              </w:pBdr>
              <w:spacing w:line="360" w:lineRule="exact"/>
              <w:jc w:val="center"/>
              <w:rPr>
                <w:rFonts w:ascii="Arial" w:hAnsi="Arial" w:cs="Arial"/>
                <w:sz w:val="18"/>
                <w:szCs w:val="18"/>
              </w:rPr>
            </w:pPr>
            <w:r w:rsidRPr="0006468E">
              <w:rPr>
                <w:rFonts w:ascii="Arial" w:hAnsi="Arial" w:cs="Arial"/>
                <w:sz w:val="18"/>
                <w:szCs w:val="18"/>
              </w:rPr>
              <w:t>Separate financial statements</w:t>
            </w:r>
          </w:p>
        </w:tc>
      </w:tr>
      <w:tr w:rsidR="00272D88" w:rsidRPr="0006468E" w14:paraId="42AE666A" w14:textId="77777777" w:rsidTr="009941E8">
        <w:tc>
          <w:tcPr>
            <w:tcW w:w="2880" w:type="dxa"/>
          </w:tcPr>
          <w:p w14:paraId="67460B2B" w14:textId="77777777" w:rsidR="006177B8" w:rsidRPr="0006468E" w:rsidRDefault="006177B8" w:rsidP="00406FE1">
            <w:pPr>
              <w:spacing w:line="360" w:lineRule="exact"/>
              <w:ind w:right="-39"/>
              <w:jc w:val="both"/>
              <w:rPr>
                <w:rFonts w:ascii="Arial" w:hAnsi="Arial" w:cs="Arial"/>
                <w:sz w:val="18"/>
                <w:szCs w:val="18"/>
              </w:rPr>
            </w:pPr>
          </w:p>
        </w:tc>
        <w:tc>
          <w:tcPr>
            <w:tcW w:w="1594" w:type="dxa"/>
            <w:vAlign w:val="bottom"/>
          </w:tcPr>
          <w:p w14:paraId="05274BF6" w14:textId="37CB3DF9" w:rsidR="006177B8" w:rsidRPr="0006468E" w:rsidRDefault="005970E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595" w:type="dxa"/>
            <w:vAlign w:val="bottom"/>
          </w:tcPr>
          <w:p w14:paraId="4F99DFF4" w14:textId="7A95E358" w:rsidR="006177B8" w:rsidRPr="0006468E" w:rsidRDefault="000B44D1"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595" w:type="dxa"/>
            <w:vAlign w:val="bottom"/>
          </w:tcPr>
          <w:p w14:paraId="5D316756" w14:textId="4AADED5A" w:rsidR="006177B8" w:rsidRPr="0006468E" w:rsidRDefault="005970EB"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595" w:type="dxa"/>
            <w:vAlign w:val="bottom"/>
          </w:tcPr>
          <w:p w14:paraId="4B5623F6" w14:textId="1B817A38" w:rsidR="006177B8" w:rsidRPr="0006468E" w:rsidRDefault="000B44D1" w:rsidP="00406FE1">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111555" w:rsidRPr="0006468E" w14:paraId="6581CB5B" w14:textId="77777777" w:rsidTr="001603F7">
        <w:tc>
          <w:tcPr>
            <w:tcW w:w="2880" w:type="dxa"/>
            <w:vAlign w:val="bottom"/>
          </w:tcPr>
          <w:p w14:paraId="379BC660" w14:textId="77777777" w:rsidR="00111555" w:rsidRPr="0006468E" w:rsidRDefault="00111555" w:rsidP="00111555">
            <w:pPr>
              <w:spacing w:line="360" w:lineRule="exact"/>
              <w:rPr>
                <w:rFonts w:ascii="Arial" w:hAnsi="Arial" w:cs="Arial"/>
                <w:sz w:val="18"/>
                <w:szCs w:val="18"/>
              </w:rPr>
            </w:pPr>
            <w:r w:rsidRPr="0006468E">
              <w:rPr>
                <w:rFonts w:ascii="Arial" w:hAnsi="Arial" w:cs="Arial"/>
                <w:sz w:val="18"/>
                <w:szCs w:val="18"/>
              </w:rPr>
              <w:t xml:space="preserve">Loans to customers </w:t>
            </w:r>
          </w:p>
        </w:tc>
        <w:tc>
          <w:tcPr>
            <w:tcW w:w="1594" w:type="dxa"/>
          </w:tcPr>
          <w:p w14:paraId="6E1630DB" w14:textId="0C3FF41C" w:rsidR="00111555" w:rsidRPr="0006468E" w:rsidRDefault="00E35C2C" w:rsidP="00111555">
            <w:pPr>
              <w:tabs>
                <w:tab w:val="decimal" w:pos="1335"/>
              </w:tabs>
              <w:spacing w:line="360" w:lineRule="exact"/>
              <w:rPr>
                <w:rFonts w:ascii="Arial" w:hAnsi="Arial" w:cs="Arial"/>
                <w:sz w:val="18"/>
                <w:szCs w:val="18"/>
              </w:rPr>
            </w:pPr>
            <w:r>
              <w:rPr>
                <w:rFonts w:ascii="Arial" w:hAnsi="Arial" w:cs="Arial"/>
                <w:sz w:val="18"/>
                <w:szCs w:val="18"/>
              </w:rPr>
              <w:t>891,662,536</w:t>
            </w:r>
          </w:p>
        </w:tc>
        <w:tc>
          <w:tcPr>
            <w:tcW w:w="1595" w:type="dxa"/>
          </w:tcPr>
          <w:p w14:paraId="645D358C" w14:textId="0464C139" w:rsidR="00111555" w:rsidRPr="0006468E" w:rsidRDefault="00111555" w:rsidP="00111555">
            <w:pPr>
              <w:tabs>
                <w:tab w:val="decimal" w:pos="1335"/>
              </w:tabs>
              <w:spacing w:line="360" w:lineRule="exact"/>
              <w:rPr>
                <w:rFonts w:ascii="Arial" w:hAnsi="Arial" w:cs="Arial"/>
                <w:sz w:val="18"/>
                <w:szCs w:val="18"/>
              </w:rPr>
            </w:pPr>
            <w:r>
              <w:rPr>
                <w:rFonts w:ascii="Arial" w:hAnsi="Arial" w:cs="Arial"/>
                <w:sz w:val="18"/>
                <w:szCs w:val="18"/>
              </w:rPr>
              <w:t>833,400,609</w:t>
            </w:r>
          </w:p>
        </w:tc>
        <w:tc>
          <w:tcPr>
            <w:tcW w:w="1595" w:type="dxa"/>
            <w:vAlign w:val="bottom"/>
          </w:tcPr>
          <w:p w14:paraId="66DC1C97" w14:textId="533268D7" w:rsidR="00111555" w:rsidRPr="0006468E" w:rsidRDefault="00AA5571" w:rsidP="00111555">
            <w:pPr>
              <w:tabs>
                <w:tab w:val="decimal" w:pos="1335"/>
              </w:tabs>
              <w:spacing w:line="360" w:lineRule="exact"/>
              <w:rPr>
                <w:rFonts w:ascii="Arial" w:hAnsi="Arial" w:cs="Arial"/>
                <w:sz w:val="18"/>
                <w:szCs w:val="18"/>
              </w:rPr>
            </w:pPr>
            <w:r>
              <w:rPr>
                <w:rFonts w:ascii="Arial" w:hAnsi="Arial" w:cs="Arial"/>
                <w:sz w:val="18"/>
                <w:szCs w:val="18"/>
              </w:rPr>
              <w:t>-</w:t>
            </w:r>
          </w:p>
        </w:tc>
        <w:tc>
          <w:tcPr>
            <w:tcW w:w="1595" w:type="dxa"/>
            <w:vAlign w:val="bottom"/>
          </w:tcPr>
          <w:p w14:paraId="2541B9CE" w14:textId="167392BF" w:rsidR="00111555" w:rsidRPr="0006468E" w:rsidRDefault="00111555" w:rsidP="00111555">
            <w:pPr>
              <w:tabs>
                <w:tab w:val="decimal" w:pos="1335"/>
              </w:tabs>
              <w:spacing w:line="360" w:lineRule="exact"/>
              <w:rPr>
                <w:rFonts w:ascii="Arial" w:hAnsi="Arial" w:cs="Arial"/>
                <w:sz w:val="18"/>
                <w:szCs w:val="18"/>
              </w:rPr>
            </w:pPr>
            <w:r>
              <w:rPr>
                <w:rFonts w:ascii="Arial" w:hAnsi="Arial" w:cs="Arial"/>
                <w:sz w:val="18"/>
                <w:szCs w:val="18"/>
              </w:rPr>
              <w:t>5,066,324</w:t>
            </w:r>
          </w:p>
        </w:tc>
      </w:tr>
      <w:tr w:rsidR="00111555" w:rsidRPr="0006468E" w14:paraId="4A63E745" w14:textId="77777777" w:rsidTr="001603F7">
        <w:tc>
          <w:tcPr>
            <w:tcW w:w="2880" w:type="dxa"/>
            <w:vAlign w:val="bottom"/>
          </w:tcPr>
          <w:p w14:paraId="3F6352C0" w14:textId="77777777" w:rsidR="00111555" w:rsidRPr="0006468E" w:rsidRDefault="00111555" w:rsidP="00111555">
            <w:pPr>
              <w:spacing w:line="360" w:lineRule="exact"/>
              <w:rPr>
                <w:rFonts w:ascii="Arial" w:hAnsi="Arial" w:cs="Arial"/>
                <w:sz w:val="18"/>
                <w:szCs w:val="18"/>
              </w:rPr>
            </w:pPr>
            <w:r w:rsidRPr="0006468E">
              <w:rPr>
                <w:rFonts w:ascii="Arial" w:hAnsi="Arial" w:cs="Arial"/>
                <w:sz w:val="18"/>
                <w:szCs w:val="18"/>
              </w:rPr>
              <w:t>Hire purchase and financial lease</w:t>
            </w:r>
          </w:p>
        </w:tc>
        <w:tc>
          <w:tcPr>
            <w:tcW w:w="1594" w:type="dxa"/>
          </w:tcPr>
          <w:p w14:paraId="606A70C8" w14:textId="55D274E7" w:rsidR="00111555" w:rsidRPr="0006468E" w:rsidRDefault="00E35C2C" w:rsidP="0011155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1,411,991,893</w:t>
            </w:r>
          </w:p>
        </w:tc>
        <w:tc>
          <w:tcPr>
            <w:tcW w:w="1595" w:type="dxa"/>
          </w:tcPr>
          <w:p w14:paraId="6E758B1C" w14:textId="6D756D4C" w:rsidR="00111555" w:rsidRPr="0006468E" w:rsidRDefault="00111555" w:rsidP="0011155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1,440,861,494</w:t>
            </w:r>
          </w:p>
        </w:tc>
        <w:tc>
          <w:tcPr>
            <w:tcW w:w="1595" w:type="dxa"/>
            <w:vAlign w:val="bottom"/>
          </w:tcPr>
          <w:p w14:paraId="2E66A4F0" w14:textId="4FECF43E" w:rsidR="00111555" w:rsidRPr="0006468E" w:rsidRDefault="00AA5571" w:rsidP="0011155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595" w:type="dxa"/>
            <w:vAlign w:val="bottom"/>
          </w:tcPr>
          <w:p w14:paraId="32D25717" w14:textId="7BCAA8A1" w:rsidR="00111555" w:rsidRPr="0006468E" w:rsidRDefault="00111555" w:rsidP="0011155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w:t>
            </w:r>
          </w:p>
        </w:tc>
      </w:tr>
      <w:tr w:rsidR="00111555" w:rsidRPr="0006468E" w14:paraId="12149CB1" w14:textId="77777777" w:rsidTr="001603F7">
        <w:tc>
          <w:tcPr>
            <w:tcW w:w="2880" w:type="dxa"/>
            <w:vAlign w:val="bottom"/>
          </w:tcPr>
          <w:p w14:paraId="75AC1AB4" w14:textId="77777777" w:rsidR="00111555" w:rsidRPr="0006468E" w:rsidRDefault="00111555" w:rsidP="00111555">
            <w:pPr>
              <w:spacing w:line="360" w:lineRule="exact"/>
              <w:ind w:left="252" w:hanging="252"/>
              <w:rPr>
                <w:rFonts w:ascii="Arial" w:hAnsi="Arial" w:cs="Arial"/>
                <w:sz w:val="18"/>
                <w:szCs w:val="18"/>
              </w:rPr>
            </w:pPr>
            <w:r w:rsidRPr="0006468E">
              <w:rPr>
                <w:rFonts w:ascii="Arial" w:hAnsi="Arial" w:cs="Arial"/>
                <w:sz w:val="18"/>
                <w:szCs w:val="18"/>
              </w:rPr>
              <w:t>Total revenue from financial business</w:t>
            </w:r>
          </w:p>
        </w:tc>
        <w:tc>
          <w:tcPr>
            <w:tcW w:w="1594" w:type="dxa"/>
          </w:tcPr>
          <w:p w14:paraId="73B806A9" w14:textId="77777777" w:rsidR="00111555" w:rsidRDefault="00111555" w:rsidP="00111555">
            <w:pPr>
              <w:pBdr>
                <w:bottom w:val="double" w:sz="6" w:space="1" w:color="auto"/>
              </w:pBdr>
              <w:tabs>
                <w:tab w:val="decimal" w:pos="1335"/>
              </w:tabs>
              <w:spacing w:line="360" w:lineRule="exact"/>
              <w:rPr>
                <w:rFonts w:ascii="Arial" w:hAnsi="Arial" w:cstheme="minorBidi"/>
                <w:sz w:val="18"/>
                <w:szCs w:val="18"/>
              </w:rPr>
            </w:pPr>
          </w:p>
          <w:p w14:paraId="66896705" w14:textId="4278425B" w:rsidR="00111555" w:rsidRPr="00111555" w:rsidRDefault="009D1E87" w:rsidP="00111555">
            <w:pPr>
              <w:pBdr>
                <w:bottom w:val="double" w:sz="6" w:space="1" w:color="auto"/>
              </w:pBdr>
              <w:tabs>
                <w:tab w:val="decimal" w:pos="1335"/>
              </w:tabs>
              <w:spacing w:line="360" w:lineRule="exact"/>
              <w:rPr>
                <w:rFonts w:ascii="Arial" w:hAnsi="Arial" w:cstheme="minorBidi"/>
                <w:sz w:val="18"/>
                <w:szCs w:val="18"/>
              </w:rPr>
            </w:pPr>
            <w:r>
              <w:rPr>
                <w:rFonts w:ascii="Arial" w:hAnsi="Arial" w:cstheme="minorBidi"/>
                <w:sz w:val="18"/>
                <w:szCs w:val="18"/>
              </w:rPr>
              <w:t>2,303,654,429</w:t>
            </w:r>
          </w:p>
        </w:tc>
        <w:tc>
          <w:tcPr>
            <w:tcW w:w="1595" w:type="dxa"/>
          </w:tcPr>
          <w:p w14:paraId="033DF92A" w14:textId="77777777" w:rsidR="00111555" w:rsidRDefault="00111555" w:rsidP="00111555">
            <w:pPr>
              <w:pBdr>
                <w:bottom w:val="double" w:sz="6" w:space="1" w:color="auto"/>
              </w:pBdr>
              <w:tabs>
                <w:tab w:val="decimal" w:pos="1335"/>
              </w:tabs>
              <w:spacing w:line="360" w:lineRule="exact"/>
              <w:rPr>
                <w:rFonts w:ascii="Arial" w:hAnsi="Arial" w:cs="Arial"/>
                <w:sz w:val="18"/>
                <w:szCs w:val="18"/>
              </w:rPr>
            </w:pPr>
          </w:p>
          <w:p w14:paraId="40421FEE" w14:textId="7B8C7082" w:rsidR="00111555" w:rsidRPr="0006468E" w:rsidRDefault="00111555" w:rsidP="00111555">
            <w:pPr>
              <w:pBdr>
                <w:bottom w:val="double" w:sz="6" w:space="1" w:color="auto"/>
              </w:pBdr>
              <w:tabs>
                <w:tab w:val="decimal" w:pos="1335"/>
              </w:tabs>
              <w:spacing w:line="360" w:lineRule="exact"/>
              <w:rPr>
                <w:rFonts w:ascii="Arial" w:hAnsi="Arial" w:cs="Arial"/>
                <w:sz w:val="18"/>
                <w:szCs w:val="18"/>
              </w:rPr>
            </w:pPr>
            <w:r>
              <w:rPr>
                <w:rFonts w:ascii="Arial" w:hAnsi="Arial" w:cs="Arial"/>
                <w:sz w:val="18"/>
                <w:szCs w:val="18"/>
              </w:rPr>
              <w:t>2,274,262,103</w:t>
            </w:r>
          </w:p>
        </w:tc>
        <w:tc>
          <w:tcPr>
            <w:tcW w:w="1595" w:type="dxa"/>
            <w:vAlign w:val="bottom"/>
          </w:tcPr>
          <w:p w14:paraId="43CFC3A1" w14:textId="5062DD31" w:rsidR="00111555" w:rsidRPr="0006468E" w:rsidRDefault="00AA5571" w:rsidP="00111555">
            <w:pPr>
              <w:pBdr>
                <w:bottom w:val="double" w:sz="6" w:space="1" w:color="auto"/>
              </w:pBdr>
              <w:tabs>
                <w:tab w:val="decimal" w:pos="1335"/>
              </w:tabs>
              <w:spacing w:line="360" w:lineRule="exact"/>
              <w:rPr>
                <w:rFonts w:ascii="Arial" w:hAnsi="Arial" w:cs="Arial"/>
                <w:sz w:val="18"/>
                <w:szCs w:val="18"/>
              </w:rPr>
            </w:pPr>
            <w:r>
              <w:rPr>
                <w:rFonts w:ascii="Arial" w:hAnsi="Arial" w:cs="Arial"/>
                <w:sz w:val="18"/>
                <w:szCs w:val="18"/>
              </w:rPr>
              <w:t>-</w:t>
            </w:r>
          </w:p>
        </w:tc>
        <w:tc>
          <w:tcPr>
            <w:tcW w:w="1595" w:type="dxa"/>
            <w:vAlign w:val="bottom"/>
          </w:tcPr>
          <w:p w14:paraId="1490CCFC" w14:textId="1FC1001F" w:rsidR="00111555" w:rsidRPr="0006468E" w:rsidRDefault="00111555" w:rsidP="00111555">
            <w:pPr>
              <w:pBdr>
                <w:bottom w:val="double" w:sz="6" w:space="1" w:color="auto"/>
              </w:pBdr>
              <w:tabs>
                <w:tab w:val="decimal" w:pos="1335"/>
              </w:tabs>
              <w:spacing w:line="360" w:lineRule="exact"/>
              <w:rPr>
                <w:rFonts w:ascii="Arial" w:hAnsi="Arial" w:cs="Arial"/>
                <w:sz w:val="18"/>
                <w:szCs w:val="18"/>
              </w:rPr>
            </w:pPr>
            <w:r>
              <w:rPr>
                <w:rFonts w:ascii="Arial" w:hAnsi="Arial" w:cs="Arial"/>
                <w:sz w:val="18"/>
                <w:szCs w:val="18"/>
              </w:rPr>
              <w:t>5,066,324</w:t>
            </w:r>
          </w:p>
        </w:tc>
      </w:tr>
    </w:tbl>
    <w:p w14:paraId="197CC67C" w14:textId="5A0526BE" w:rsidR="006177B8" w:rsidRPr="0006468E" w:rsidRDefault="00685626" w:rsidP="009941E8">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sidRPr="0006468E">
        <w:rPr>
          <w:rFonts w:ascii="Arial" w:hAnsi="Arial" w:cs="Arial"/>
          <w:b/>
          <w:bCs/>
          <w:sz w:val="22"/>
          <w:szCs w:val="22"/>
        </w:rPr>
        <w:t>3</w:t>
      </w:r>
      <w:r w:rsidR="00361052">
        <w:rPr>
          <w:rFonts w:ascii="Arial" w:hAnsi="Arial" w:cs="Arial"/>
          <w:b/>
          <w:bCs/>
          <w:sz w:val="22"/>
          <w:szCs w:val="22"/>
        </w:rPr>
        <w:t>8</w:t>
      </w:r>
      <w:r w:rsidR="006177B8" w:rsidRPr="0006468E">
        <w:rPr>
          <w:rFonts w:ascii="Arial" w:hAnsi="Arial" w:cs="Arial"/>
          <w:b/>
          <w:bCs/>
          <w:sz w:val="22"/>
          <w:szCs w:val="22"/>
        </w:rPr>
        <w:t>.</w:t>
      </w:r>
      <w:r w:rsidR="006177B8" w:rsidRPr="0006468E">
        <w:rPr>
          <w:rFonts w:ascii="Arial" w:hAnsi="Arial" w:cs="Arial"/>
          <w:b/>
          <w:bCs/>
          <w:sz w:val="22"/>
          <w:szCs w:val="22"/>
        </w:rPr>
        <w:tab/>
        <w:t>Financial costs</w:t>
      </w:r>
    </w:p>
    <w:p w14:paraId="62D734DF" w14:textId="4C7866BD" w:rsidR="006177B8" w:rsidRPr="0006468E" w:rsidRDefault="006177B8" w:rsidP="006177B8">
      <w:pPr>
        <w:tabs>
          <w:tab w:val="left" w:pos="630"/>
        </w:tabs>
        <w:spacing w:before="120" w:after="120" w:line="380" w:lineRule="exact"/>
        <w:ind w:left="547"/>
        <w:jc w:val="both"/>
        <w:rPr>
          <w:rFonts w:ascii="Arial" w:hAnsi="Arial" w:cs="Arial"/>
          <w:sz w:val="22"/>
          <w:szCs w:val="22"/>
        </w:rPr>
      </w:pPr>
      <w:r w:rsidRPr="0006468E">
        <w:rPr>
          <w:rFonts w:ascii="Arial" w:hAnsi="Arial" w:cs="Arial"/>
          <w:sz w:val="22"/>
          <w:szCs w:val="22"/>
        </w:rPr>
        <w:t xml:space="preserve">Financial costs of the Group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made up as follows:</w:t>
      </w:r>
    </w:p>
    <w:p w14:paraId="75144732" w14:textId="77777777" w:rsidR="006177B8" w:rsidRPr="0006468E" w:rsidRDefault="006177B8" w:rsidP="006177B8">
      <w:pPr>
        <w:tabs>
          <w:tab w:val="left" w:pos="900"/>
        </w:tabs>
        <w:spacing w:line="360" w:lineRule="exact"/>
        <w:ind w:left="360" w:right="-7" w:hanging="360"/>
        <w:jc w:val="right"/>
        <w:rPr>
          <w:rFonts w:ascii="Arial" w:hAnsi="Arial" w:cs="Arial"/>
          <w:sz w:val="18"/>
          <w:szCs w:val="18"/>
        </w:rPr>
      </w:pPr>
      <w:r w:rsidRPr="0006468E">
        <w:rPr>
          <w:rFonts w:ascii="Arial" w:hAnsi="Arial" w:cs="Arial"/>
          <w:sz w:val="18"/>
          <w:szCs w:val="18"/>
        </w:rPr>
        <w:t>(Unit: Baht)</w:t>
      </w:r>
    </w:p>
    <w:tbl>
      <w:tblPr>
        <w:tblW w:w="9162" w:type="dxa"/>
        <w:tblInd w:w="450" w:type="dxa"/>
        <w:tblLayout w:type="fixed"/>
        <w:tblLook w:val="0000" w:firstRow="0" w:lastRow="0" w:firstColumn="0" w:lastColumn="0" w:noHBand="0" w:noVBand="0"/>
      </w:tblPr>
      <w:tblGrid>
        <w:gridCol w:w="2772"/>
        <w:gridCol w:w="1597"/>
        <w:gridCol w:w="1598"/>
        <w:gridCol w:w="1597"/>
        <w:gridCol w:w="1598"/>
      </w:tblGrid>
      <w:tr w:rsidR="00272D88" w:rsidRPr="0006468E" w14:paraId="35348102" w14:textId="77777777" w:rsidTr="00B95DB7">
        <w:trPr>
          <w:trHeight w:val="20"/>
        </w:trPr>
        <w:tc>
          <w:tcPr>
            <w:tcW w:w="2772" w:type="dxa"/>
          </w:tcPr>
          <w:p w14:paraId="25FC307E" w14:textId="77777777" w:rsidR="006177B8" w:rsidRPr="0006468E" w:rsidRDefault="006177B8" w:rsidP="00406FE1">
            <w:pPr>
              <w:spacing w:line="360" w:lineRule="exact"/>
              <w:ind w:right="-18"/>
              <w:jc w:val="both"/>
              <w:rPr>
                <w:rFonts w:ascii="Arial" w:hAnsi="Arial" w:cs="Arial"/>
                <w:sz w:val="18"/>
                <w:szCs w:val="18"/>
              </w:rPr>
            </w:pPr>
          </w:p>
        </w:tc>
        <w:tc>
          <w:tcPr>
            <w:tcW w:w="3195" w:type="dxa"/>
            <w:gridSpan w:val="2"/>
            <w:vAlign w:val="bottom"/>
          </w:tcPr>
          <w:p w14:paraId="56DD17D5" w14:textId="77777777" w:rsidR="006177B8" w:rsidRPr="0006468E" w:rsidRDefault="006177B8" w:rsidP="00406FE1">
            <w:pPr>
              <w:pBdr>
                <w:bottom w:val="single" w:sz="4" w:space="1" w:color="auto"/>
              </w:pBdr>
              <w:spacing w:line="360" w:lineRule="exact"/>
              <w:jc w:val="center"/>
              <w:rPr>
                <w:rFonts w:ascii="Arial" w:hAnsi="Arial" w:cs="Arial"/>
                <w:sz w:val="18"/>
                <w:szCs w:val="18"/>
              </w:rPr>
            </w:pPr>
            <w:r w:rsidRPr="0006468E">
              <w:rPr>
                <w:rFonts w:ascii="Arial" w:hAnsi="Arial" w:cs="Arial"/>
                <w:sz w:val="18"/>
                <w:szCs w:val="18"/>
              </w:rPr>
              <w:t>Consolidated financial statements</w:t>
            </w:r>
          </w:p>
        </w:tc>
        <w:tc>
          <w:tcPr>
            <w:tcW w:w="3195" w:type="dxa"/>
            <w:gridSpan w:val="2"/>
            <w:vAlign w:val="bottom"/>
          </w:tcPr>
          <w:p w14:paraId="7AE819D9" w14:textId="77777777" w:rsidR="006177B8" w:rsidRPr="0006468E" w:rsidRDefault="006177B8" w:rsidP="00406FE1">
            <w:pPr>
              <w:pBdr>
                <w:bottom w:val="single" w:sz="4" w:space="1" w:color="auto"/>
              </w:pBdr>
              <w:spacing w:line="360" w:lineRule="exact"/>
              <w:jc w:val="center"/>
              <w:rPr>
                <w:rFonts w:ascii="Arial" w:hAnsi="Arial" w:cs="Arial"/>
                <w:sz w:val="18"/>
                <w:szCs w:val="18"/>
                <w:cs/>
              </w:rPr>
            </w:pPr>
            <w:r w:rsidRPr="0006468E">
              <w:rPr>
                <w:rFonts w:ascii="Arial" w:hAnsi="Arial" w:cs="Arial"/>
                <w:sz w:val="18"/>
                <w:szCs w:val="18"/>
              </w:rPr>
              <w:t>Separate financial statements</w:t>
            </w:r>
          </w:p>
        </w:tc>
      </w:tr>
      <w:tr w:rsidR="00272D88" w:rsidRPr="0006468E" w14:paraId="0123B230" w14:textId="77777777" w:rsidTr="00B95DB7">
        <w:trPr>
          <w:trHeight w:val="20"/>
        </w:trPr>
        <w:tc>
          <w:tcPr>
            <w:tcW w:w="2772" w:type="dxa"/>
          </w:tcPr>
          <w:p w14:paraId="3A460836" w14:textId="77777777" w:rsidR="006177B8" w:rsidRPr="0006468E" w:rsidRDefault="006177B8" w:rsidP="00406FE1">
            <w:pPr>
              <w:spacing w:line="360" w:lineRule="exact"/>
              <w:ind w:right="-18"/>
              <w:jc w:val="both"/>
              <w:rPr>
                <w:rFonts w:ascii="Arial" w:hAnsi="Arial" w:cs="Arial"/>
                <w:sz w:val="18"/>
                <w:szCs w:val="18"/>
              </w:rPr>
            </w:pPr>
          </w:p>
        </w:tc>
        <w:tc>
          <w:tcPr>
            <w:tcW w:w="1597" w:type="dxa"/>
            <w:vAlign w:val="bottom"/>
          </w:tcPr>
          <w:p w14:paraId="2BB5DB55" w14:textId="5E3362B6" w:rsidR="006177B8" w:rsidRPr="0006468E" w:rsidRDefault="005970EB"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2025</w:t>
            </w:r>
          </w:p>
        </w:tc>
        <w:tc>
          <w:tcPr>
            <w:tcW w:w="1598" w:type="dxa"/>
            <w:vAlign w:val="bottom"/>
          </w:tcPr>
          <w:p w14:paraId="7AAC0BF0" w14:textId="20C8CBC4" w:rsidR="006177B8" w:rsidRPr="0006468E" w:rsidRDefault="000B44D1"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c>
          <w:tcPr>
            <w:tcW w:w="1597" w:type="dxa"/>
            <w:vAlign w:val="bottom"/>
          </w:tcPr>
          <w:p w14:paraId="35530201" w14:textId="754F4CCA" w:rsidR="006177B8" w:rsidRPr="0006468E" w:rsidRDefault="005970EB"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2025</w:t>
            </w:r>
          </w:p>
        </w:tc>
        <w:tc>
          <w:tcPr>
            <w:tcW w:w="1598" w:type="dxa"/>
            <w:vAlign w:val="bottom"/>
          </w:tcPr>
          <w:p w14:paraId="4C80B81B" w14:textId="291D6C53" w:rsidR="006177B8" w:rsidRPr="0006468E" w:rsidRDefault="000B44D1" w:rsidP="00406FE1">
            <w:pPr>
              <w:pBdr>
                <w:bottom w:val="single" w:sz="6" w:space="1" w:color="auto"/>
              </w:pBdr>
              <w:spacing w:line="360" w:lineRule="exact"/>
              <w:jc w:val="center"/>
              <w:rPr>
                <w:rFonts w:ascii="Arial" w:hAnsi="Arial" w:cs="Arial"/>
                <w:sz w:val="18"/>
                <w:szCs w:val="18"/>
              </w:rPr>
            </w:pPr>
            <w:r>
              <w:rPr>
                <w:rFonts w:ascii="Arial" w:hAnsi="Arial" w:cs="Arial"/>
                <w:sz w:val="18"/>
                <w:szCs w:val="18"/>
              </w:rPr>
              <w:t>2024</w:t>
            </w:r>
          </w:p>
        </w:tc>
      </w:tr>
      <w:tr w:rsidR="006C7602" w:rsidRPr="0006468E" w14:paraId="0ADA84DA" w14:textId="77777777" w:rsidTr="00B95DB7">
        <w:trPr>
          <w:trHeight w:val="20"/>
        </w:trPr>
        <w:tc>
          <w:tcPr>
            <w:tcW w:w="2772" w:type="dxa"/>
            <w:vAlign w:val="bottom"/>
          </w:tcPr>
          <w:p w14:paraId="51778EC3" w14:textId="77777777" w:rsidR="006C7602" w:rsidRPr="0006468E" w:rsidRDefault="006C7602" w:rsidP="006C7602">
            <w:pPr>
              <w:tabs>
                <w:tab w:val="left" w:pos="162"/>
                <w:tab w:val="left" w:pos="342"/>
                <w:tab w:val="left" w:pos="537"/>
              </w:tabs>
              <w:spacing w:line="360" w:lineRule="exact"/>
              <w:ind w:left="164" w:hanging="181"/>
              <w:rPr>
                <w:rFonts w:ascii="Arial" w:hAnsi="Arial" w:cs="Arial"/>
                <w:sz w:val="18"/>
                <w:szCs w:val="18"/>
                <w:cs/>
              </w:rPr>
            </w:pPr>
            <w:r w:rsidRPr="0006468E">
              <w:rPr>
                <w:rFonts w:ascii="Arial" w:hAnsi="Arial" w:cs="Arial"/>
                <w:sz w:val="18"/>
                <w:szCs w:val="18"/>
              </w:rPr>
              <w:t>Interest expenses</w:t>
            </w:r>
          </w:p>
        </w:tc>
        <w:tc>
          <w:tcPr>
            <w:tcW w:w="1597" w:type="dxa"/>
          </w:tcPr>
          <w:p w14:paraId="72ACB8F0" w14:textId="6EF8DF64" w:rsidR="006C7602" w:rsidRPr="002B22B3" w:rsidRDefault="006C7602" w:rsidP="006C7602">
            <w:pPr>
              <w:tabs>
                <w:tab w:val="decimal" w:pos="1260"/>
              </w:tabs>
              <w:spacing w:line="360" w:lineRule="exact"/>
              <w:rPr>
                <w:rFonts w:ascii="Arial" w:hAnsi="Arial" w:cs="Arial"/>
                <w:sz w:val="18"/>
                <w:szCs w:val="18"/>
              </w:rPr>
            </w:pPr>
            <w:r w:rsidRPr="006C7602">
              <w:rPr>
                <w:rFonts w:ascii="Arial" w:hAnsi="Arial" w:cs="Arial"/>
                <w:sz w:val="18"/>
                <w:szCs w:val="18"/>
              </w:rPr>
              <w:t>7</w:t>
            </w:r>
            <w:r w:rsidR="004510D9">
              <w:rPr>
                <w:rFonts w:ascii="Arial" w:hAnsi="Arial" w:cs="Arial"/>
                <w:sz w:val="18"/>
                <w:szCs w:val="18"/>
              </w:rPr>
              <w:t>13,410,066</w:t>
            </w:r>
          </w:p>
        </w:tc>
        <w:tc>
          <w:tcPr>
            <w:tcW w:w="1598" w:type="dxa"/>
          </w:tcPr>
          <w:p w14:paraId="673FBC48" w14:textId="362C0CE4" w:rsidR="006C7602" w:rsidRPr="002B22B3" w:rsidRDefault="006C7602" w:rsidP="006C7602">
            <w:pPr>
              <w:tabs>
                <w:tab w:val="decimal" w:pos="1260"/>
              </w:tabs>
              <w:spacing w:line="360" w:lineRule="exact"/>
              <w:rPr>
                <w:rFonts w:ascii="Arial" w:hAnsi="Arial" w:cs="Arial"/>
                <w:sz w:val="18"/>
                <w:szCs w:val="18"/>
              </w:rPr>
            </w:pPr>
            <w:r w:rsidRPr="002B22B3">
              <w:rPr>
                <w:rFonts w:ascii="Arial" w:hAnsi="Arial" w:cs="Arial"/>
                <w:sz w:val="18"/>
                <w:szCs w:val="18"/>
              </w:rPr>
              <w:t>704,858,830</w:t>
            </w:r>
          </w:p>
        </w:tc>
        <w:tc>
          <w:tcPr>
            <w:tcW w:w="1597" w:type="dxa"/>
          </w:tcPr>
          <w:p w14:paraId="132701FB" w14:textId="411A3E0C" w:rsidR="006C7602" w:rsidRPr="002B22B3" w:rsidRDefault="006C7602" w:rsidP="006C7602">
            <w:pPr>
              <w:tabs>
                <w:tab w:val="decimal" w:pos="1260"/>
              </w:tabs>
              <w:spacing w:line="360" w:lineRule="exact"/>
              <w:rPr>
                <w:rFonts w:ascii="Arial" w:hAnsi="Arial" w:cs="Arial"/>
                <w:sz w:val="18"/>
                <w:szCs w:val="18"/>
              </w:rPr>
            </w:pPr>
            <w:r>
              <w:rPr>
                <w:rFonts w:ascii="Arial" w:hAnsi="Arial" w:cs="Arial"/>
                <w:sz w:val="18"/>
                <w:szCs w:val="18"/>
              </w:rPr>
              <w:t>720,348,165</w:t>
            </w:r>
          </w:p>
        </w:tc>
        <w:tc>
          <w:tcPr>
            <w:tcW w:w="1598" w:type="dxa"/>
          </w:tcPr>
          <w:p w14:paraId="5A83BC45" w14:textId="03DE0CE2" w:rsidR="006C7602" w:rsidRPr="002B22B3" w:rsidRDefault="006C7602" w:rsidP="006C7602">
            <w:pPr>
              <w:tabs>
                <w:tab w:val="decimal" w:pos="1260"/>
              </w:tabs>
              <w:spacing w:line="360" w:lineRule="exact"/>
              <w:rPr>
                <w:rFonts w:ascii="Arial" w:hAnsi="Arial" w:cs="Arial"/>
                <w:sz w:val="18"/>
                <w:szCs w:val="18"/>
              </w:rPr>
            </w:pPr>
            <w:r w:rsidRPr="002B22B3">
              <w:rPr>
                <w:rFonts w:ascii="Arial" w:hAnsi="Arial" w:cs="Arial"/>
                <w:sz w:val="18"/>
                <w:szCs w:val="18"/>
              </w:rPr>
              <w:t>771,251,398</w:t>
            </w:r>
          </w:p>
        </w:tc>
      </w:tr>
      <w:tr w:rsidR="006C7602" w:rsidRPr="0006468E" w14:paraId="7F175B4A" w14:textId="77777777">
        <w:trPr>
          <w:trHeight w:val="20"/>
        </w:trPr>
        <w:tc>
          <w:tcPr>
            <w:tcW w:w="2772" w:type="dxa"/>
            <w:vAlign w:val="bottom"/>
          </w:tcPr>
          <w:p w14:paraId="7C27543E" w14:textId="7B8E0660" w:rsidR="006C7602" w:rsidRPr="0006468E" w:rsidRDefault="006C7602" w:rsidP="006C7602">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Finance costs from lease</w:t>
            </w:r>
            <w:r w:rsidR="00352C7F">
              <w:rPr>
                <w:rFonts w:ascii="Arial" w:hAnsi="Arial" w:cs="Arial"/>
                <w:sz w:val="18"/>
                <w:szCs w:val="18"/>
              </w:rPr>
              <w:t xml:space="preserve"> </w:t>
            </w:r>
            <w:r w:rsidRPr="0006468E">
              <w:rPr>
                <w:rFonts w:ascii="Arial" w:hAnsi="Arial" w:cs="Arial"/>
                <w:sz w:val="18"/>
                <w:szCs w:val="18"/>
              </w:rPr>
              <w:t>liabilities</w:t>
            </w:r>
          </w:p>
        </w:tc>
        <w:tc>
          <w:tcPr>
            <w:tcW w:w="1597" w:type="dxa"/>
          </w:tcPr>
          <w:p w14:paraId="02E2B799" w14:textId="77777777" w:rsidR="00352C7F" w:rsidRDefault="00352C7F" w:rsidP="006C7602">
            <w:pPr>
              <w:tabs>
                <w:tab w:val="decimal" w:pos="1260"/>
              </w:tabs>
              <w:spacing w:line="360" w:lineRule="exact"/>
              <w:rPr>
                <w:rFonts w:ascii="Arial" w:hAnsi="Arial" w:cs="Arial"/>
                <w:sz w:val="18"/>
                <w:szCs w:val="18"/>
              </w:rPr>
            </w:pPr>
          </w:p>
          <w:p w14:paraId="0BD7BF72" w14:textId="5C5D5069" w:rsidR="006C7602" w:rsidRPr="002B22B3" w:rsidRDefault="006C7602" w:rsidP="006C7602">
            <w:pPr>
              <w:tabs>
                <w:tab w:val="decimal" w:pos="1260"/>
              </w:tabs>
              <w:spacing w:line="360" w:lineRule="exact"/>
              <w:rPr>
                <w:rFonts w:ascii="Arial" w:hAnsi="Arial" w:cs="Arial"/>
                <w:sz w:val="18"/>
                <w:szCs w:val="18"/>
              </w:rPr>
            </w:pPr>
            <w:r w:rsidRPr="006C7602">
              <w:rPr>
                <w:rFonts w:ascii="Arial" w:hAnsi="Arial" w:cs="Arial"/>
                <w:sz w:val="18"/>
                <w:szCs w:val="18"/>
              </w:rPr>
              <w:t>610,025,85</w:t>
            </w:r>
            <w:r w:rsidR="00D42C22">
              <w:rPr>
                <w:rFonts w:ascii="Arial" w:hAnsi="Arial" w:cs="Arial"/>
                <w:sz w:val="18"/>
                <w:szCs w:val="18"/>
              </w:rPr>
              <w:t>6</w:t>
            </w:r>
          </w:p>
        </w:tc>
        <w:tc>
          <w:tcPr>
            <w:tcW w:w="1598" w:type="dxa"/>
            <w:vAlign w:val="bottom"/>
          </w:tcPr>
          <w:p w14:paraId="6ED821B2" w14:textId="78808390" w:rsidR="006C7602" w:rsidRPr="002B22B3" w:rsidRDefault="006C7602" w:rsidP="006C7602">
            <w:pPr>
              <w:tabs>
                <w:tab w:val="decimal" w:pos="1260"/>
              </w:tabs>
              <w:spacing w:line="360" w:lineRule="exact"/>
              <w:rPr>
                <w:rFonts w:ascii="Arial" w:hAnsi="Arial" w:cs="Arial"/>
                <w:sz w:val="18"/>
                <w:szCs w:val="18"/>
              </w:rPr>
            </w:pPr>
            <w:r w:rsidRPr="002B22B3">
              <w:rPr>
                <w:rFonts w:ascii="Arial" w:hAnsi="Arial" w:cs="Arial"/>
                <w:sz w:val="18"/>
                <w:szCs w:val="18"/>
              </w:rPr>
              <w:t>644,404,672</w:t>
            </w:r>
          </w:p>
        </w:tc>
        <w:tc>
          <w:tcPr>
            <w:tcW w:w="1597" w:type="dxa"/>
            <w:vAlign w:val="bottom"/>
          </w:tcPr>
          <w:p w14:paraId="7491AD16" w14:textId="5D73F3AD" w:rsidR="006C7602" w:rsidRPr="002B22B3" w:rsidRDefault="006C7602" w:rsidP="006C7602">
            <w:pPr>
              <w:tabs>
                <w:tab w:val="decimal" w:pos="1260"/>
              </w:tabs>
              <w:spacing w:line="360" w:lineRule="exact"/>
              <w:rPr>
                <w:rFonts w:ascii="Arial" w:hAnsi="Arial" w:cs="Arial"/>
                <w:sz w:val="18"/>
                <w:szCs w:val="18"/>
              </w:rPr>
            </w:pPr>
            <w:r>
              <w:rPr>
                <w:rFonts w:ascii="Arial" w:hAnsi="Arial" w:cs="Arial"/>
                <w:sz w:val="18"/>
                <w:szCs w:val="18"/>
              </w:rPr>
              <w:t>415,263,546</w:t>
            </w:r>
          </w:p>
        </w:tc>
        <w:tc>
          <w:tcPr>
            <w:tcW w:w="1598" w:type="dxa"/>
            <w:vAlign w:val="bottom"/>
          </w:tcPr>
          <w:p w14:paraId="13AA15EA" w14:textId="50CFB80C" w:rsidR="006C7602" w:rsidRPr="002B22B3" w:rsidRDefault="006C7602" w:rsidP="006C7602">
            <w:pPr>
              <w:tabs>
                <w:tab w:val="decimal" w:pos="1260"/>
              </w:tabs>
              <w:spacing w:line="360" w:lineRule="exact"/>
              <w:rPr>
                <w:rFonts w:ascii="Arial" w:hAnsi="Arial" w:cs="Arial"/>
                <w:sz w:val="18"/>
                <w:szCs w:val="18"/>
              </w:rPr>
            </w:pPr>
            <w:r w:rsidRPr="002B22B3">
              <w:rPr>
                <w:rFonts w:ascii="Arial" w:hAnsi="Arial" w:cs="Arial"/>
                <w:sz w:val="18"/>
                <w:szCs w:val="18"/>
              </w:rPr>
              <w:t>457,558,806</w:t>
            </w:r>
          </w:p>
        </w:tc>
      </w:tr>
      <w:tr w:rsidR="006C7602" w:rsidRPr="0006468E" w14:paraId="27C51EDF" w14:textId="77777777" w:rsidTr="00202F74">
        <w:trPr>
          <w:trHeight w:val="20"/>
        </w:trPr>
        <w:tc>
          <w:tcPr>
            <w:tcW w:w="2772" w:type="dxa"/>
            <w:vAlign w:val="bottom"/>
          </w:tcPr>
          <w:p w14:paraId="3E16294F" w14:textId="77777777" w:rsidR="006C7602" w:rsidRPr="0006468E" w:rsidRDefault="006C7602" w:rsidP="006C7602">
            <w:pPr>
              <w:tabs>
                <w:tab w:val="left" w:pos="162"/>
                <w:tab w:val="left" w:pos="342"/>
                <w:tab w:val="left" w:pos="537"/>
              </w:tabs>
              <w:spacing w:line="360" w:lineRule="exact"/>
              <w:ind w:left="162" w:hanging="180"/>
              <w:rPr>
                <w:rFonts w:ascii="Arial" w:hAnsi="Arial" w:cs="Arial"/>
                <w:sz w:val="18"/>
                <w:szCs w:val="18"/>
                <w:cs/>
              </w:rPr>
            </w:pPr>
            <w:r w:rsidRPr="0006468E">
              <w:rPr>
                <w:rFonts w:ascii="Arial" w:hAnsi="Arial" w:cs="Arial"/>
                <w:sz w:val="18"/>
                <w:szCs w:val="18"/>
              </w:rPr>
              <w:t>Other finance costs</w:t>
            </w:r>
          </w:p>
        </w:tc>
        <w:tc>
          <w:tcPr>
            <w:tcW w:w="1597" w:type="dxa"/>
          </w:tcPr>
          <w:p w14:paraId="733B8640" w14:textId="5B7A24C6" w:rsidR="006C7602" w:rsidRPr="002B22B3" w:rsidRDefault="00D42C22" w:rsidP="006C7602">
            <w:pPr>
              <w:pBdr>
                <w:bottom w:val="single" w:sz="4" w:space="1" w:color="auto"/>
              </w:pBdr>
              <w:tabs>
                <w:tab w:val="decimal" w:pos="1260"/>
              </w:tabs>
              <w:spacing w:line="360" w:lineRule="exact"/>
              <w:rPr>
                <w:rFonts w:ascii="Arial" w:hAnsi="Arial" w:cs="Arial"/>
                <w:sz w:val="18"/>
                <w:szCs w:val="18"/>
              </w:rPr>
            </w:pPr>
            <w:r>
              <w:rPr>
                <w:rFonts w:ascii="Arial" w:hAnsi="Arial" w:cs="Arial"/>
                <w:sz w:val="18"/>
                <w:szCs w:val="18"/>
              </w:rPr>
              <w:t>977,430</w:t>
            </w:r>
          </w:p>
        </w:tc>
        <w:tc>
          <w:tcPr>
            <w:tcW w:w="1598" w:type="dxa"/>
          </w:tcPr>
          <w:p w14:paraId="4D9A3B30" w14:textId="54432D51" w:rsidR="006C7602" w:rsidRPr="002B22B3" w:rsidRDefault="006C7602" w:rsidP="006C7602">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1,294,816</w:t>
            </w:r>
          </w:p>
        </w:tc>
        <w:tc>
          <w:tcPr>
            <w:tcW w:w="1597" w:type="dxa"/>
          </w:tcPr>
          <w:p w14:paraId="30DD76AE" w14:textId="02730A2F" w:rsidR="006C7602" w:rsidRPr="002B22B3" w:rsidRDefault="006C7602" w:rsidP="006C7602">
            <w:pPr>
              <w:pBdr>
                <w:bottom w:val="single" w:sz="4" w:space="1" w:color="auto"/>
              </w:pBdr>
              <w:tabs>
                <w:tab w:val="decimal" w:pos="1260"/>
              </w:tabs>
              <w:spacing w:line="360" w:lineRule="exact"/>
              <w:rPr>
                <w:rFonts w:ascii="Arial" w:hAnsi="Arial" w:cs="Arial"/>
                <w:sz w:val="18"/>
                <w:szCs w:val="18"/>
              </w:rPr>
            </w:pPr>
            <w:r>
              <w:rPr>
                <w:rFonts w:ascii="Arial" w:hAnsi="Arial" w:cs="Arial"/>
                <w:sz w:val="18"/>
                <w:szCs w:val="18"/>
              </w:rPr>
              <w:t>977,430</w:t>
            </w:r>
          </w:p>
        </w:tc>
        <w:tc>
          <w:tcPr>
            <w:tcW w:w="1598" w:type="dxa"/>
          </w:tcPr>
          <w:p w14:paraId="3B1ECDAC" w14:textId="35D14FF8" w:rsidR="006C7602" w:rsidRPr="002B22B3" w:rsidRDefault="006C7602" w:rsidP="006C7602">
            <w:pPr>
              <w:pBdr>
                <w:bottom w:val="single" w:sz="4" w:space="1" w:color="auto"/>
              </w:pBdr>
              <w:tabs>
                <w:tab w:val="decimal" w:pos="1260"/>
              </w:tabs>
              <w:spacing w:line="360" w:lineRule="exact"/>
              <w:rPr>
                <w:rFonts w:ascii="Arial" w:hAnsi="Arial" w:cs="Arial"/>
                <w:sz w:val="18"/>
                <w:szCs w:val="18"/>
              </w:rPr>
            </w:pPr>
            <w:r w:rsidRPr="002B22B3">
              <w:rPr>
                <w:rFonts w:ascii="Arial" w:hAnsi="Arial" w:cs="Arial"/>
                <w:sz w:val="18"/>
                <w:szCs w:val="18"/>
              </w:rPr>
              <w:t>1,077,698</w:t>
            </w:r>
          </w:p>
        </w:tc>
      </w:tr>
      <w:tr w:rsidR="006C7602" w:rsidRPr="0006468E" w14:paraId="6F5150B6" w14:textId="77777777">
        <w:trPr>
          <w:trHeight w:val="20"/>
        </w:trPr>
        <w:tc>
          <w:tcPr>
            <w:tcW w:w="2772" w:type="dxa"/>
            <w:vAlign w:val="bottom"/>
          </w:tcPr>
          <w:p w14:paraId="503E0D41" w14:textId="77777777" w:rsidR="006C7602" w:rsidRPr="0006468E" w:rsidRDefault="006C7602" w:rsidP="006C7602">
            <w:pPr>
              <w:tabs>
                <w:tab w:val="left" w:pos="162"/>
                <w:tab w:val="left" w:pos="342"/>
                <w:tab w:val="left" w:pos="537"/>
              </w:tabs>
              <w:spacing w:line="360" w:lineRule="exact"/>
              <w:ind w:left="162" w:hanging="180"/>
              <w:rPr>
                <w:rFonts w:ascii="Arial" w:hAnsi="Arial" w:cs="Arial"/>
                <w:sz w:val="18"/>
                <w:szCs w:val="18"/>
              </w:rPr>
            </w:pPr>
            <w:r w:rsidRPr="0006468E">
              <w:rPr>
                <w:rFonts w:ascii="Arial" w:hAnsi="Arial" w:cs="Arial"/>
                <w:sz w:val="18"/>
                <w:szCs w:val="18"/>
              </w:rPr>
              <w:t>Total financial costs</w:t>
            </w:r>
          </w:p>
        </w:tc>
        <w:tc>
          <w:tcPr>
            <w:tcW w:w="1597" w:type="dxa"/>
          </w:tcPr>
          <w:p w14:paraId="778F51F3" w14:textId="7B56DEB6" w:rsidR="006C7602" w:rsidRPr="0006468E" w:rsidRDefault="006C7602" w:rsidP="006C7602">
            <w:pPr>
              <w:pBdr>
                <w:bottom w:val="double" w:sz="4" w:space="1" w:color="auto"/>
              </w:pBdr>
              <w:tabs>
                <w:tab w:val="decimal" w:pos="1260"/>
              </w:tabs>
              <w:spacing w:line="360" w:lineRule="exact"/>
              <w:rPr>
                <w:rFonts w:ascii="Arial" w:hAnsi="Arial" w:cs="Arial"/>
                <w:sz w:val="18"/>
                <w:szCs w:val="18"/>
              </w:rPr>
            </w:pPr>
            <w:r w:rsidRPr="006C7602">
              <w:rPr>
                <w:rFonts w:ascii="Arial" w:hAnsi="Arial" w:cs="Arial"/>
                <w:sz w:val="18"/>
                <w:szCs w:val="18"/>
              </w:rPr>
              <w:t>1,324,413,352</w:t>
            </w:r>
          </w:p>
        </w:tc>
        <w:tc>
          <w:tcPr>
            <w:tcW w:w="1598" w:type="dxa"/>
            <w:vAlign w:val="bottom"/>
          </w:tcPr>
          <w:p w14:paraId="5047C13A" w14:textId="00D210CA" w:rsidR="006C7602" w:rsidRPr="0006468E" w:rsidRDefault="006C7602" w:rsidP="006C7602">
            <w:pPr>
              <w:pBdr>
                <w:bottom w:val="double" w:sz="4" w:space="1" w:color="auto"/>
              </w:pBdr>
              <w:tabs>
                <w:tab w:val="decimal" w:pos="1260"/>
              </w:tabs>
              <w:spacing w:line="360" w:lineRule="exact"/>
              <w:rPr>
                <w:rFonts w:ascii="Arial" w:hAnsi="Arial" w:cs="Arial"/>
                <w:sz w:val="18"/>
                <w:szCs w:val="18"/>
              </w:rPr>
            </w:pPr>
            <w:r>
              <w:rPr>
                <w:rFonts w:ascii="Arial" w:hAnsi="Arial" w:cs="Arial"/>
                <w:sz w:val="18"/>
                <w:szCs w:val="18"/>
              </w:rPr>
              <w:t>1,350,558,318</w:t>
            </w:r>
          </w:p>
        </w:tc>
        <w:tc>
          <w:tcPr>
            <w:tcW w:w="1597" w:type="dxa"/>
            <w:vAlign w:val="bottom"/>
          </w:tcPr>
          <w:p w14:paraId="6BCCA1EA" w14:textId="42758632" w:rsidR="006C7602" w:rsidRPr="0006468E" w:rsidRDefault="006C7602" w:rsidP="006C7602">
            <w:pPr>
              <w:pBdr>
                <w:bottom w:val="double" w:sz="4" w:space="1" w:color="auto"/>
              </w:pBdr>
              <w:tabs>
                <w:tab w:val="decimal" w:pos="1260"/>
              </w:tabs>
              <w:spacing w:line="360" w:lineRule="exact"/>
              <w:rPr>
                <w:rFonts w:ascii="Arial" w:hAnsi="Arial" w:cs="Arial"/>
                <w:sz w:val="18"/>
                <w:szCs w:val="18"/>
              </w:rPr>
            </w:pPr>
            <w:r>
              <w:rPr>
                <w:rFonts w:ascii="Arial" w:hAnsi="Arial" w:cs="Arial"/>
                <w:sz w:val="18"/>
                <w:szCs w:val="18"/>
              </w:rPr>
              <w:t>1,136,589,141</w:t>
            </w:r>
          </w:p>
        </w:tc>
        <w:tc>
          <w:tcPr>
            <w:tcW w:w="1598" w:type="dxa"/>
            <w:vAlign w:val="bottom"/>
          </w:tcPr>
          <w:p w14:paraId="246C71AA" w14:textId="23E7AFF2" w:rsidR="006C7602" w:rsidRPr="0006468E" w:rsidRDefault="006C7602" w:rsidP="006C7602">
            <w:pPr>
              <w:pBdr>
                <w:bottom w:val="double" w:sz="4" w:space="1" w:color="auto"/>
              </w:pBdr>
              <w:tabs>
                <w:tab w:val="decimal" w:pos="1260"/>
              </w:tabs>
              <w:spacing w:line="360" w:lineRule="exact"/>
              <w:rPr>
                <w:rFonts w:ascii="Arial" w:hAnsi="Arial" w:cs="Arial"/>
                <w:sz w:val="18"/>
                <w:szCs w:val="18"/>
              </w:rPr>
            </w:pPr>
            <w:r>
              <w:rPr>
                <w:rFonts w:ascii="Arial" w:hAnsi="Arial" w:cs="Arial"/>
                <w:sz w:val="18"/>
                <w:szCs w:val="18"/>
              </w:rPr>
              <w:t>1,229,887,902</w:t>
            </w:r>
          </w:p>
        </w:tc>
      </w:tr>
    </w:tbl>
    <w:p w14:paraId="1D923AAC" w14:textId="5BD062CB" w:rsidR="006177B8" w:rsidRPr="0006468E" w:rsidRDefault="00361052" w:rsidP="006772D9">
      <w:pPr>
        <w:tabs>
          <w:tab w:val="left" w:pos="720"/>
          <w:tab w:val="right" w:pos="7280"/>
          <w:tab w:val="right" w:pos="8540"/>
        </w:tabs>
        <w:spacing w:before="240" w:after="120" w:line="380" w:lineRule="exact"/>
        <w:ind w:left="547" w:right="-43" w:hanging="547"/>
        <w:outlineLvl w:val="0"/>
        <w:rPr>
          <w:rFonts w:ascii="Arial" w:hAnsi="Arial" w:cs="Arial"/>
          <w:b/>
          <w:bCs/>
          <w:sz w:val="22"/>
          <w:szCs w:val="22"/>
        </w:rPr>
      </w:pPr>
      <w:r>
        <w:rPr>
          <w:rFonts w:ascii="Arial" w:hAnsi="Arial" w:cs="Arial"/>
          <w:b/>
          <w:bCs/>
          <w:sz w:val="22"/>
          <w:szCs w:val="22"/>
        </w:rPr>
        <w:t>39</w:t>
      </w:r>
      <w:r w:rsidR="006177B8" w:rsidRPr="0006468E">
        <w:rPr>
          <w:rFonts w:ascii="Arial" w:hAnsi="Arial" w:cs="Arial"/>
          <w:b/>
          <w:bCs/>
          <w:sz w:val="22"/>
          <w:szCs w:val="22"/>
        </w:rPr>
        <w:t>.</w:t>
      </w:r>
      <w:r w:rsidR="006177B8" w:rsidRPr="0006468E">
        <w:rPr>
          <w:rFonts w:ascii="Arial" w:hAnsi="Arial" w:cs="Arial"/>
          <w:b/>
          <w:bCs/>
          <w:sz w:val="22"/>
          <w:szCs w:val="22"/>
        </w:rPr>
        <w:tab/>
        <w:t>Provident fund</w:t>
      </w:r>
    </w:p>
    <w:p w14:paraId="4811A851" w14:textId="637F5E6D" w:rsidR="00194EB6" w:rsidRPr="0006468E" w:rsidRDefault="006177B8" w:rsidP="00BC21FB">
      <w:pPr>
        <w:tabs>
          <w:tab w:val="left" w:pos="720"/>
          <w:tab w:val="right" w:pos="7280"/>
          <w:tab w:val="right" w:pos="8540"/>
        </w:tabs>
        <w:spacing w:before="120" w:after="120" w:line="380" w:lineRule="exact"/>
        <w:ind w:left="540" w:right="-43" w:hanging="540"/>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The Group and their employees have jointly established a provident fund in accordance with the Provident Fund Act B.E. 2530. </w:t>
      </w:r>
      <w:r w:rsidRPr="00BC21FB">
        <w:rPr>
          <w:rFonts w:ascii="Arial" w:hAnsi="Arial" w:cs="Arial"/>
          <w:sz w:val="22"/>
          <w:szCs w:val="22"/>
        </w:rPr>
        <w:t xml:space="preserve">Both employees and the Group contributed to the fund monthly at the </w:t>
      </w:r>
      <w:proofErr w:type="gramStart"/>
      <w:r w:rsidRPr="00BC21FB">
        <w:rPr>
          <w:rFonts w:ascii="Arial" w:hAnsi="Arial" w:cs="Arial"/>
          <w:sz w:val="22"/>
          <w:szCs w:val="22"/>
        </w:rPr>
        <w:t>rate</w:t>
      </w:r>
      <w:proofErr w:type="gramEnd"/>
      <w:r w:rsidRPr="00BC21FB">
        <w:rPr>
          <w:rFonts w:ascii="Arial" w:hAnsi="Arial" w:cs="Arial"/>
          <w:sz w:val="22"/>
          <w:szCs w:val="22"/>
        </w:rPr>
        <w:t xml:space="preserve"> 3 - 10% of basic salary. The fund, which is managed by </w:t>
      </w:r>
      <w:proofErr w:type="spellStart"/>
      <w:r w:rsidR="00816EB9" w:rsidRPr="00BC21FB">
        <w:rPr>
          <w:rFonts w:ascii="Arial" w:hAnsi="Arial" w:cs="Arial"/>
          <w:sz w:val="22"/>
          <w:szCs w:val="22"/>
        </w:rPr>
        <w:t>Kasikorn</w:t>
      </w:r>
      <w:proofErr w:type="spellEnd"/>
      <w:r w:rsidR="00816EB9" w:rsidRPr="00BC21FB">
        <w:rPr>
          <w:rFonts w:ascii="Arial" w:hAnsi="Arial" w:cs="Arial"/>
          <w:sz w:val="22"/>
          <w:szCs w:val="22"/>
        </w:rPr>
        <w:t xml:space="preserve"> Asset Management Company Limited (2024: </w:t>
      </w:r>
      <w:proofErr w:type="spellStart"/>
      <w:r w:rsidR="00053E3A" w:rsidRPr="00BC21FB">
        <w:rPr>
          <w:rFonts w:ascii="Arial" w:hAnsi="Arial" w:cs="Arial"/>
          <w:sz w:val="22"/>
          <w:szCs w:val="22"/>
        </w:rPr>
        <w:t>Eastspring</w:t>
      </w:r>
      <w:proofErr w:type="spellEnd"/>
      <w:r w:rsidR="00053E3A" w:rsidRPr="00BC21FB">
        <w:rPr>
          <w:rFonts w:ascii="Arial" w:hAnsi="Arial" w:cs="Arial"/>
          <w:sz w:val="22"/>
          <w:szCs w:val="22"/>
        </w:rPr>
        <w:t xml:space="preserve"> Asset Management (Thailand) Company Limited</w:t>
      </w:r>
      <w:r w:rsidR="00816EB9" w:rsidRPr="00BC21FB">
        <w:rPr>
          <w:rFonts w:ascii="Arial" w:hAnsi="Arial" w:cs="Arial"/>
          <w:sz w:val="22"/>
          <w:szCs w:val="22"/>
        </w:rPr>
        <w:t>)</w:t>
      </w:r>
      <w:r w:rsidR="007B4ABE">
        <w:rPr>
          <w:rFonts w:ascii="Arial" w:hAnsi="Arial" w:cs="Arial"/>
          <w:sz w:val="22"/>
          <w:szCs w:val="22"/>
        </w:rPr>
        <w:t xml:space="preserve"> </w:t>
      </w:r>
      <w:r w:rsidRPr="00BC21FB">
        <w:rPr>
          <w:rFonts w:ascii="Arial" w:hAnsi="Arial" w:cs="Arial"/>
          <w:sz w:val="22"/>
          <w:szCs w:val="22"/>
        </w:rPr>
        <w:t xml:space="preserve">will be paid to employees upon termination in accordance with the fund rules. </w:t>
      </w:r>
      <w:r w:rsidR="00562CF2">
        <w:rPr>
          <w:rFonts w:ascii="Arial" w:hAnsi="Arial" w:cs="Arial"/>
          <w:sz w:val="22"/>
          <w:szCs w:val="22"/>
        </w:rPr>
        <w:t xml:space="preserve">              </w:t>
      </w:r>
      <w:r w:rsidRPr="00BC21FB">
        <w:rPr>
          <w:rFonts w:ascii="Arial" w:hAnsi="Arial" w:cs="Arial"/>
          <w:sz w:val="22"/>
          <w:szCs w:val="22"/>
        </w:rPr>
        <w:t xml:space="preserve">During the year ended 31 December </w:t>
      </w:r>
      <w:r w:rsidR="005970EB" w:rsidRPr="00BC21FB">
        <w:rPr>
          <w:rFonts w:ascii="Arial" w:hAnsi="Arial" w:cs="Arial"/>
          <w:sz w:val="22"/>
          <w:szCs w:val="22"/>
        </w:rPr>
        <w:t>2025</w:t>
      </w:r>
      <w:r w:rsidRPr="00BC21FB">
        <w:rPr>
          <w:rFonts w:ascii="Arial" w:hAnsi="Arial" w:cs="Arial"/>
          <w:sz w:val="22"/>
          <w:szCs w:val="22"/>
        </w:rPr>
        <w:t>, the Group contributed</w:t>
      </w:r>
      <w:r w:rsidRPr="0006468E">
        <w:rPr>
          <w:rFonts w:ascii="Arial" w:hAnsi="Arial" w:cs="Arial"/>
          <w:sz w:val="22"/>
          <w:szCs w:val="22"/>
        </w:rPr>
        <w:t xml:space="preserve"> Baht</w:t>
      </w:r>
      <w:r w:rsidR="008068D2" w:rsidRPr="0006468E">
        <w:rPr>
          <w:rFonts w:ascii="Arial" w:hAnsi="Arial" w:cs="Arial"/>
          <w:sz w:val="22"/>
          <w:szCs w:val="22"/>
        </w:rPr>
        <w:t xml:space="preserve"> </w:t>
      </w:r>
      <w:r w:rsidR="00EC47FD">
        <w:rPr>
          <w:rFonts w:ascii="Arial" w:hAnsi="Arial" w:cs="Arial"/>
          <w:sz w:val="22"/>
          <w:szCs w:val="22"/>
        </w:rPr>
        <w:t>67</w:t>
      </w:r>
      <w:r w:rsidRPr="0006468E">
        <w:rPr>
          <w:rFonts w:ascii="Arial" w:hAnsi="Arial" w:cs="Arial"/>
        </w:rPr>
        <w:t xml:space="preserve"> </w:t>
      </w:r>
      <w:r w:rsidRPr="0006468E">
        <w:rPr>
          <w:rFonts w:ascii="Arial" w:hAnsi="Arial" w:cs="Arial"/>
          <w:sz w:val="22"/>
          <w:szCs w:val="22"/>
        </w:rPr>
        <w:t>million to the fund</w:t>
      </w:r>
      <w:r w:rsidR="00D649F7" w:rsidRPr="0006468E">
        <w:rPr>
          <w:rFonts w:ascii="Arial" w:hAnsi="Arial" w:cs="Arial"/>
          <w:sz w:val="22"/>
          <w:szCs w:val="22"/>
        </w:rPr>
        <w:t>.</w:t>
      </w:r>
      <w:r w:rsidR="003B5D36" w:rsidRPr="0006468E">
        <w:rPr>
          <w:rFonts w:ascii="Arial" w:hAnsi="Arial" w:cs="Arial"/>
          <w:sz w:val="22"/>
          <w:szCs w:val="22"/>
        </w:rPr>
        <w:t xml:space="preserve"> (</w:t>
      </w:r>
      <w:r w:rsidR="000B44D1">
        <w:rPr>
          <w:rFonts w:ascii="Arial" w:hAnsi="Arial" w:cs="Arial"/>
          <w:sz w:val="22"/>
          <w:szCs w:val="22"/>
        </w:rPr>
        <w:t>2024</w:t>
      </w:r>
      <w:r w:rsidR="00194EB6" w:rsidRPr="0006468E">
        <w:rPr>
          <w:rFonts w:ascii="Arial" w:hAnsi="Arial" w:cs="Arial"/>
          <w:sz w:val="22"/>
          <w:szCs w:val="22"/>
        </w:rPr>
        <w:t xml:space="preserve">: Baht </w:t>
      </w:r>
      <w:r w:rsidR="00111555">
        <w:rPr>
          <w:rFonts w:ascii="Arial" w:hAnsi="Arial" w:cs="Browallia New"/>
          <w:sz w:val="22"/>
          <w:szCs w:val="28"/>
        </w:rPr>
        <w:t>68</w:t>
      </w:r>
      <w:r w:rsidR="00194EB6" w:rsidRPr="0006468E">
        <w:rPr>
          <w:rFonts w:ascii="Arial" w:hAnsi="Arial" w:cs="Arial"/>
          <w:sz w:val="22"/>
          <w:szCs w:val="22"/>
        </w:rPr>
        <w:t xml:space="preserve"> million) (the Company only: Baht</w:t>
      </w:r>
      <w:r w:rsidR="008068D2" w:rsidRPr="0006468E">
        <w:rPr>
          <w:rFonts w:ascii="Arial" w:hAnsi="Arial" w:cs="Arial"/>
          <w:sz w:val="22"/>
          <w:szCs w:val="22"/>
        </w:rPr>
        <w:t xml:space="preserve"> </w:t>
      </w:r>
      <w:r w:rsidR="00B931D1">
        <w:rPr>
          <w:rFonts w:ascii="Arial" w:hAnsi="Arial" w:cs="Arial"/>
          <w:sz w:val="22"/>
          <w:szCs w:val="22"/>
        </w:rPr>
        <w:t>13</w:t>
      </w:r>
      <w:r w:rsidR="00194EB6" w:rsidRPr="0006468E">
        <w:rPr>
          <w:rFonts w:ascii="Arial" w:hAnsi="Arial" w:cs="Arial"/>
          <w:sz w:val="22"/>
          <w:szCs w:val="22"/>
        </w:rPr>
        <w:t xml:space="preserve"> million, </w:t>
      </w:r>
      <w:r w:rsidR="000B44D1">
        <w:rPr>
          <w:rFonts w:ascii="Arial" w:hAnsi="Arial" w:cs="Arial"/>
          <w:sz w:val="22"/>
          <w:szCs w:val="22"/>
        </w:rPr>
        <w:t>2024</w:t>
      </w:r>
      <w:r w:rsidR="00194EB6" w:rsidRPr="0006468E">
        <w:rPr>
          <w:rFonts w:ascii="Arial" w:hAnsi="Arial" w:cs="Arial"/>
          <w:sz w:val="22"/>
          <w:szCs w:val="22"/>
        </w:rPr>
        <w:t xml:space="preserve">: </w:t>
      </w:r>
      <w:r w:rsidR="00574C8E" w:rsidRPr="0006468E">
        <w:rPr>
          <w:rFonts w:ascii="Arial" w:hAnsi="Arial" w:cs="Arial"/>
          <w:sz w:val="22"/>
          <w:szCs w:val="22"/>
        </w:rPr>
        <w:t xml:space="preserve">Baht </w:t>
      </w:r>
      <w:r w:rsidR="00111555">
        <w:rPr>
          <w:rFonts w:ascii="Arial" w:hAnsi="Arial" w:cs="Arial"/>
          <w:sz w:val="22"/>
          <w:szCs w:val="22"/>
        </w:rPr>
        <w:t>8</w:t>
      </w:r>
      <w:r w:rsidR="00574C8E" w:rsidRPr="0006468E">
        <w:rPr>
          <w:rFonts w:ascii="Arial" w:hAnsi="Arial" w:cs="Arial"/>
          <w:sz w:val="22"/>
          <w:szCs w:val="22"/>
        </w:rPr>
        <w:t xml:space="preserve"> million</w:t>
      </w:r>
      <w:r w:rsidR="00194EB6" w:rsidRPr="0006468E">
        <w:rPr>
          <w:rFonts w:ascii="Arial" w:hAnsi="Arial" w:cs="Arial"/>
          <w:sz w:val="22"/>
          <w:szCs w:val="22"/>
        </w:rPr>
        <w:t>)</w:t>
      </w:r>
      <w:r w:rsidR="00B95DB7">
        <w:rPr>
          <w:rFonts w:ascii="Arial" w:hAnsi="Arial" w:cs="Arial"/>
          <w:sz w:val="22"/>
          <w:szCs w:val="22"/>
        </w:rPr>
        <w:t>.</w:t>
      </w:r>
    </w:p>
    <w:p w14:paraId="4A6B0B65" w14:textId="77777777" w:rsidR="006772D9" w:rsidRPr="0006468E" w:rsidRDefault="006772D9">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2529FB58" w14:textId="742CE25C" w:rsidR="006177B8" w:rsidRPr="0006468E" w:rsidRDefault="00685626" w:rsidP="006177B8">
      <w:pPr>
        <w:tabs>
          <w:tab w:val="right" w:pos="7280"/>
          <w:tab w:val="right" w:pos="8540"/>
        </w:tabs>
        <w:spacing w:before="120" w:after="120" w:line="380" w:lineRule="exact"/>
        <w:ind w:left="540" w:right="-43" w:hanging="540"/>
        <w:outlineLvl w:val="0"/>
        <w:rPr>
          <w:rFonts w:ascii="Arial" w:hAnsi="Arial" w:cs="Arial"/>
          <w:b/>
          <w:bCs/>
          <w:sz w:val="22"/>
          <w:szCs w:val="22"/>
        </w:rPr>
      </w:pPr>
      <w:r w:rsidRPr="0006468E">
        <w:rPr>
          <w:rFonts w:ascii="Arial" w:hAnsi="Arial" w:cs="Arial"/>
          <w:b/>
          <w:bCs/>
          <w:sz w:val="22"/>
          <w:szCs w:val="22"/>
        </w:rPr>
        <w:lastRenderedPageBreak/>
        <w:t>4</w:t>
      </w:r>
      <w:r w:rsidR="00361052">
        <w:rPr>
          <w:rFonts w:ascii="Arial" w:hAnsi="Arial" w:cs="Arial"/>
          <w:b/>
          <w:bCs/>
          <w:sz w:val="22"/>
          <w:szCs w:val="22"/>
        </w:rPr>
        <w:t>0</w:t>
      </w:r>
      <w:r w:rsidR="006177B8" w:rsidRPr="0006468E">
        <w:rPr>
          <w:rFonts w:ascii="Arial" w:hAnsi="Arial" w:cs="Arial"/>
          <w:b/>
          <w:bCs/>
          <w:sz w:val="22"/>
          <w:szCs w:val="22"/>
        </w:rPr>
        <w:t>.</w:t>
      </w:r>
      <w:r w:rsidR="006177B8" w:rsidRPr="0006468E">
        <w:rPr>
          <w:rFonts w:ascii="Arial" w:hAnsi="Arial" w:cs="Arial"/>
          <w:b/>
          <w:bCs/>
          <w:sz w:val="22"/>
          <w:szCs w:val="22"/>
        </w:rPr>
        <w:tab/>
        <w:t>Expenses by nature</w:t>
      </w:r>
    </w:p>
    <w:p w14:paraId="569C3429" w14:textId="7D591E5F" w:rsidR="006177B8" w:rsidRPr="0006468E" w:rsidRDefault="006177B8" w:rsidP="006177B8">
      <w:pPr>
        <w:tabs>
          <w:tab w:val="left" w:pos="2160"/>
          <w:tab w:val="right" w:pos="7280"/>
          <w:tab w:val="right" w:pos="8540"/>
        </w:tabs>
        <w:spacing w:before="120" w:after="120" w:line="380" w:lineRule="exact"/>
        <w:ind w:left="547" w:hanging="547"/>
        <w:jc w:val="both"/>
        <w:outlineLvl w:val="0"/>
        <w:rPr>
          <w:rFonts w:ascii="Arial" w:hAnsi="Arial" w:cs="Arial"/>
          <w:sz w:val="22"/>
          <w:szCs w:val="22"/>
        </w:rPr>
      </w:pPr>
      <w:r w:rsidRPr="0006468E">
        <w:rPr>
          <w:rFonts w:ascii="Arial" w:hAnsi="Arial" w:cs="Arial"/>
          <w:b/>
          <w:bCs/>
          <w:sz w:val="22"/>
          <w:szCs w:val="22"/>
        </w:rPr>
        <w:tab/>
      </w:r>
      <w:r w:rsidRPr="0006468E">
        <w:rPr>
          <w:rFonts w:ascii="Arial" w:hAnsi="Arial" w:cs="Arial"/>
          <w:sz w:val="22"/>
          <w:szCs w:val="22"/>
        </w:rPr>
        <w:t xml:space="preserve">Significant expenses by nature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p>
    <w:p w14:paraId="4189F6E4" w14:textId="77777777" w:rsidR="006177B8" w:rsidRPr="0006468E" w:rsidRDefault="006177B8" w:rsidP="006177B8">
      <w:pPr>
        <w:spacing w:line="340" w:lineRule="exact"/>
        <w:ind w:right="-38"/>
        <w:jc w:val="right"/>
        <w:rPr>
          <w:rFonts w:ascii="Arial" w:hAnsi="Arial" w:cs="Arial"/>
          <w:sz w:val="16"/>
          <w:szCs w:val="16"/>
        </w:rPr>
      </w:pPr>
      <w:r w:rsidRPr="0006468E">
        <w:rPr>
          <w:rFonts w:ascii="Arial" w:hAnsi="Arial" w:cs="Arial"/>
          <w:sz w:val="16"/>
          <w:szCs w:val="16"/>
        </w:rPr>
        <w:t>(Unit: Baht)</w:t>
      </w:r>
    </w:p>
    <w:tbl>
      <w:tblPr>
        <w:tblW w:w="9270" w:type="dxa"/>
        <w:tblInd w:w="360" w:type="dxa"/>
        <w:tblLayout w:type="fixed"/>
        <w:tblLook w:val="0000" w:firstRow="0" w:lastRow="0" w:firstColumn="0" w:lastColumn="0" w:noHBand="0" w:noVBand="0"/>
      </w:tblPr>
      <w:tblGrid>
        <w:gridCol w:w="3690"/>
        <w:gridCol w:w="1530"/>
        <w:gridCol w:w="1350"/>
        <w:gridCol w:w="1350"/>
        <w:gridCol w:w="1350"/>
      </w:tblGrid>
      <w:tr w:rsidR="00272D88" w:rsidRPr="0006468E" w14:paraId="68A25C71" w14:textId="77777777" w:rsidTr="003672DF">
        <w:tc>
          <w:tcPr>
            <w:tcW w:w="3690" w:type="dxa"/>
            <w:vAlign w:val="bottom"/>
          </w:tcPr>
          <w:p w14:paraId="64D1552E" w14:textId="77777777" w:rsidR="006177B8" w:rsidRPr="0006468E" w:rsidRDefault="006177B8" w:rsidP="00E363B1">
            <w:pPr>
              <w:spacing w:line="320" w:lineRule="exact"/>
              <w:ind w:right="-18"/>
              <w:jc w:val="both"/>
              <w:rPr>
                <w:rFonts w:ascii="Arial" w:hAnsi="Arial" w:cs="Arial"/>
                <w:sz w:val="16"/>
                <w:szCs w:val="16"/>
              </w:rPr>
            </w:pPr>
            <w:r w:rsidRPr="0006468E">
              <w:rPr>
                <w:rFonts w:ascii="Arial" w:hAnsi="Arial" w:cs="Arial"/>
                <w:sz w:val="16"/>
                <w:szCs w:val="16"/>
              </w:rPr>
              <w:br w:type="page"/>
            </w:r>
          </w:p>
        </w:tc>
        <w:tc>
          <w:tcPr>
            <w:tcW w:w="2880" w:type="dxa"/>
            <w:gridSpan w:val="2"/>
            <w:vAlign w:val="bottom"/>
          </w:tcPr>
          <w:p w14:paraId="4DBDA312"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7F25CFD0" w14:textId="77777777" w:rsidR="006177B8" w:rsidRPr="0006468E" w:rsidRDefault="006177B8" w:rsidP="00E363B1">
            <w:pPr>
              <w:pBdr>
                <w:bottom w:val="single" w:sz="6" w:space="1" w:color="auto"/>
              </w:pBdr>
              <w:spacing w:line="32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54FE4499" w14:textId="77777777" w:rsidTr="003672DF">
        <w:tc>
          <w:tcPr>
            <w:tcW w:w="3690" w:type="dxa"/>
            <w:vAlign w:val="bottom"/>
          </w:tcPr>
          <w:p w14:paraId="37C13AE3" w14:textId="77777777" w:rsidR="006177B8" w:rsidRPr="0006468E" w:rsidRDefault="006177B8" w:rsidP="00E363B1">
            <w:pPr>
              <w:spacing w:line="320" w:lineRule="exact"/>
              <w:ind w:right="-14"/>
              <w:jc w:val="both"/>
              <w:rPr>
                <w:rFonts w:ascii="Arial" w:hAnsi="Arial" w:cs="Arial"/>
                <w:sz w:val="16"/>
                <w:szCs w:val="16"/>
              </w:rPr>
            </w:pPr>
          </w:p>
        </w:tc>
        <w:tc>
          <w:tcPr>
            <w:tcW w:w="1530" w:type="dxa"/>
            <w:vAlign w:val="bottom"/>
          </w:tcPr>
          <w:p w14:paraId="0AFCD628" w14:textId="37AA8602" w:rsidR="006177B8" w:rsidRPr="0006468E" w:rsidRDefault="005970EB"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vAlign w:val="bottom"/>
          </w:tcPr>
          <w:p w14:paraId="20B07F25" w14:textId="13B25F3B" w:rsidR="006177B8" w:rsidRPr="0006468E" w:rsidRDefault="000B44D1"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c>
          <w:tcPr>
            <w:tcW w:w="1350" w:type="dxa"/>
            <w:vAlign w:val="bottom"/>
          </w:tcPr>
          <w:p w14:paraId="2E0A7447" w14:textId="77168811" w:rsidR="006177B8" w:rsidRPr="0006468E" w:rsidRDefault="005970EB"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2025</w:t>
            </w:r>
          </w:p>
        </w:tc>
        <w:tc>
          <w:tcPr>
            <w:tcW w:w="1350" w:type="dxa"/>
            <w:vAlign w:val="bottom"/>
          </w:tcPr>
          <w:p w14:paraId="621B865B" w14:textId="309F67ED" w:rsidR="006177B8" w:rsidRPr="0006468E" w:rsidRDefault="000B44D1" w:rsidP="00E363B1">
            <w:pPr>
              <w:pBdr>
                <w:bottom w:val="single" w:sz="6" w:space="1" w:color="auto"/>
              </w:pBdr>
              <w:spacing w:line="320" w:lineRule="exact"/>
              <w:jc w:val="center"/>
              <w:rPr>
                <w:rFonts w:ascii="Arial" w:hAnsi="Arial" w:cs="Arial"/>
                <w:sz w:val="16"/>
                <w:szCs w:val="16"/>
              </w:rPr>
            </w:pPr>
            <w:r>
              <w:rPr>
                <w:rFonts w:ascii="Arial" w:hAnsi="Arial" w:cs="Arial"/>
                <w:sz w:val="16"/>
                <w:szCs w:val="16"/>
              </w:rPr>
              <w:t>2024</w:t>
            </w:r>
          </w:p>
        </w:tc>
      </w:tr>
      <w:tr w:rsidR="00913983" w:rsidRPr="0006468E" w14:paraId="6411F793" w14:textId="77777777" w:rsidTr="001603F7">
        <w:tc>
          <w:tcPr>
            <w:tcW w:w="3690" w:type="dxa"/>
            <w:vAlign w:val="bottom"/>
          </w:tcPr>
          <w:p w14:paraId="399A7EDE"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Cost of sales of properties</w:t>
            </w:r>
          </w:p>
        </w:tc>
        <w:tc>
          <w:tcPr>
            <w:tcW w:w="1530" w:type="dxa"/>
          </w:tcPr>
          <w:p w14:paraId="7701E9F4" w14:textId="5CBF9ECD"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206,750,448</w:t>
            </w:r>
          </w:p>
        </w:tc>
        <w:tc>
          <w:tcPr>
            <w:tcW w:w="1350" w:type="dxa"/>
          </w:tcPr>
          <w:p w14:paraId="1F7937A5" w14:textId="21BEBED0"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267,965,386</w:t>
            </w:r>
          </w:p>
        </w:tc>
        <w:tc>
          <w:tcPr>
            <w:tcW w:w="1350" w:type="dxa"/>
          </w:tcPr>
          <w:p w14:paraId="08586E1E" w14:textId="15E8DD2D"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438518B7" w14:textId="2C6FD99E"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r>
      <w:tr w:rsidR="00913983" w:rsidRPr="0006468E" w14:paraId="4385F05A" w14:textId="77777777" w:rsidTr="001603F7">
        <w:tc>
          <w:tcPr>
            <w:tcW w:w="3690" w:type="dxa"/>
            <w:vAlign w:val="bottom"/>
          </w:tcPr>
          <w:p w14:paraId="2053AD1A" w14:textId="519C5F2E" w:rsidR="00913983" w:rsidRPr="0006468E" w:rsidRDefault="00913983" w:rsidP="006F6F5C">
            <w:pPr>
              <w:tabs>
                <w:tab w:val="decimal" w:pos="1140"/>
              </w:tabs>
              <w:spacing w:line="320" w:lineRule="exact"/>
              <w:ind w:left="75" w:right="-105"/>
              <w:rPr>
                <w:rFonts w:ascii="Arial" w:hAnsi="Arial" w:cs="Arial"/>
                <w:sz w:val="16"/>
                <w:szCs w:val="16"/>
              </w:rPr>
            </w:pPr>
            <w:r w:rsidRPr="0006468E">
              <w:rPr>
                <w:rFonts w:ascii="Arial" w:hAnsi="Arial" w:cs="Arial"/>
                <w:sz w:val="16"/>
                <w:szCs w:val="16"/>
              </w:rPr>
              <w:t>Salaries and wages and other employee</w:t>
            </w:r>
            <w:r w:rsidR="006F6F5C">
              <w:rPr>
                <w:rFonts w:ascii="Arial" w:hAnsi="Arial" w:cs="Arial"/>
                <w:sz w:val="16"/>
                <w:szCs w:val="16"/>
              </w:rPr>
              <w:t xml:space="preserve"> </w:t>
            </w:r>
            <w:r w:rsidRPr="0006468E">
              <w:rPr>
                <w:rFonts w:ascii="Arial" w:hAnsi="Arial" w:cs="Arial"/>
                <w:sz w:val="16"/>
                <w:szCs w:val="16"/>
              </w:rPr>
              <w:t>benefits</w:t>
            </w:r>
          </w:p>
        </w:tc>
        <w:tc>
          <w:tcPr>
            <w:tcW w:w="1530" w:type="dxa"/>
          </w:tcPr>
          <w:p w14:paraId="45248B19" w14:textId="34F78AC5"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2,146,602,963</w:t>
            </w:r>
          </w:p>
        </w:tc>
        <w:tc>
          <w:tcPr>
            <w:tcW w:w="1350" w:type="dxa"/>
          </w:tcPr>
          <w:p w14:paraId="25F910F4" w14:textId="4543CD0A"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2,381,840,424</w:t>
            </w:r>
          </w:p>
        </w:tc>
        <w:tc>
          <w:tcPr>
            <w:tcW w:w="1350" w:type="dxa"/>
          </w:tcPr>
          <w:p w14:paraId="5F0C366F" w14:textId="2A6597DF" w:rsidR="00913983" w:rsidRPr="0006468E" w:rsidRDefault="00B146D9" w:rsidP="00913983">
            <w:pPr>
              <w:tabs>
                <w:tab w:val="decimal" w:pos="1065"/>
              </w:tabs>
              <w:spacing w:line="320" w:lineRule="exact"/>
              <w:rPr>
                <w:rFonts w:ascii="Arial" w:hAnsi="Arial" w:cs="Arial"/>
                <w:sz w:val="16"/>
                <w:szCs w:val="16"/>
              </w:rPr>
            </w:pPr>
            <w:r w:rsidRPr="00B146D9">
              <w:rPr>
                <w:rFonts w:ascii="Arial" w:hAnsi="Arial" w:cs="Arial"/>
                <w:sz w:val="16"/>
                <w:szCs w:val="16"/>
              </w:rPr>
              <w:t>314,391,083</w:t>
            </w:r>
          </w:p>
        </w:tc>
        <w:tc>
          <w:tcPr>
            <w:tcW w:w="1350" w:type="dxa"/>
          </w:tcPr>
          <w:p w14:paraId="72911956" w14:textId="43ED6F2C"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156,551,865</w:t>
            </w:r>
          </w:p>
        </w:tc>
      </w:tr>
      <w:tr w:rsidR="00913983" w:rsidRPr="0006468E" w14:paraId="64A41D9A" w14:textId="77777777" w:rsidTr="001603F7">
        <w:tc>
          <w:tcPr>
            <w:tcW w:w="3690" w:type="dxa"/>
            <w:vAlign w:val="bottom"/>
          </w:tcPr>
          <w:p w14:paraId="04628D22" w14:textId="77777777" w:rsidR="00913983" w:rsidRPr="0006468E" w:rsidRDefault="00913983" w:rsidP="00913983">
            <w:pPr>
              <w:spacing w:line="320" w:lineRule="exact"/>
              <w:ind w:left="75"/>
              <w:rPr>
                <w:rFonts w:ascii="Arial" w:hAnsi="Arial" w:cs="Arial"/>
                <w:sz w:val="16"/>
                <w:szCs w:val="16"/>
              </w:rPr>
            </w:pPr>
            <w:r w:rsidRPr="0006468E">
              <w:rPr>
                <w:rFonts w:ascii="Arial" w:hAnsi="Arial" w:cs="Arial"/>
                <w:sz w:val="16"/>
                <w:szCs w:val="16"/>
              </w:rPr>
              <w:t>Depreciation</w:t>
            </w:r>
          </w:p>
        </w:tc>
        <w:tc>
          <w:tcPr>
            <w:tcW w:w="1530" w:type="dxa"/>
          </w:tcPr>
          <w:p w14:paraId="53CCFC0F" w14:textId="4A788DD5" w:rsidR="00913983" w:rsidRPr="00390280" w:rsidRDefault="007C0C51" w:rsidP="006F6F5C">
            <w:pPr>
              <w:tabs>
                <w:tab w:val="decimal" w:pos="1245"/>
              </w:tabs>
              <w:spacing w:line="320" w:lineRule="exact"/>
              <w:rPr>
                <w:rFonts w:ascii="Arial" w:hAnsi="Arial" w:cs="Arial"/>
                <w:sz w:val="16"/>
                <w:szCs w:val="16"/>
              </w:rPr>
            </w:pPr>
            <w:r w:rsidRPr="00390280">
              <w:rPr>
                <w:rFonts w:ascii="Arial" w:hAnsi="Arial" w:cs="Arial"/>
                <w:sz w:val="16"/>
                <w:szCs w:val="16"/>
              </w:rPr>
              <w:t xml:space="preserve">1,738,413,833  </w:t>
            </w:r>
          </w:p>
        </w:tc>
        <w:tc>
          <w:tcPr>
            <w:tcW w:w="1350" w:type="dxa"/>
          </w:tcPr>
          <w:p w14:paraId="79EEB9D1" w14:textId="71B6396E"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1,699,546,030</w:t>
            </w:r>
          </w:p>
        </w:tc>
        <w:tc>
          <w:tcPr>
            <w:tcW w:w="1350" w:type="dxa"/>
          </w:tcPr>
          <w:p w14:paraId="565B761E" w14:textId="095D04F7"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843,658,552</w:t>
            </w:r>
          </w:p>
        </w:tc>
        <w:tc>
          <w:tcPr>
            <w:tcW w:w="1350" w:type="dxa"/>
          </w:tcPr>
          <w:p w14:paraId="0DCF4C05" w14:textId="448FCDC4"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878,514,646</w:t>
            </w:r>
          </w:p>
        </w:tc>
      </w:tr>
      <w:tr w:rsidR="00913983" w:rsidRPr="0006468E" w14:paraId="56B7D412" w14:textId="77777777" w:rsidTr="001603F7">
        <w:tc>
          <w:tcPr>
            <w:tcW w:w="3690" w:type="dxa"/>
            <w:vAlign w:val="bottom"/>
          </w:tcPr>
          <w:p w14:paraId="07108938" w14:textId="77777777" w:rsidR="00913983" w:rsidRPr="0006468E" w:rsidRDefault="00913983" w:rsidP="00913983">
            <w:pPr>
              <w:spacing w:line="320" w:lineRule="exact"/>
              <w:ind w:left="75"/>
              <w:rPr>
                <w:rFonts w:ascii="Arial" w:hAnsi="Arial" w:cs="Arial"/>
                <w:sz w:val="16"/>
                <w:szCs w:val="16"/>
              </w:rPr>
            </w:pPr>
            <w:r w:rsidRPr="0006468E">
              <w:rPr>
                <w:rFonts w:ascii="Arial" w:hAnsi="Arial" w:cs="Arial"/>
                <w:sz w:val="16"/>
                <w:szCs w:val="16"/>
              </w:rPr>
              <w:t xml:space="preserve">Amortisation </w:t>
            </w:r>
          </w:p>
        </w:tc>
        <w:tc>
          <w:tcPr>
            <w:tcW w:w="1530" w:type="dxa"/>
          </w:tcPr>
          <w:p w14:paraId="206CEEE1" w14:textId="4B33FD91" w:rsidR="00913983" w:rsidRPr="00390280" w:rsidRDefault="007C0C51" w:rsidP="006F6F5C">
            <w:pPr>
              <w:tabs>
                <w:tab w:val="decimal" w:pos="1245"/>
              </w:tabs>
              <w:spacing w:line="320" w:lineRule="exact"/>
              <w:rPr>
                <w:rFonts w:ascii="Arial" w:hAnsi="Arial" w:cs="Arial"/>
                <w:sz w:val="16"/>
                <w:szCs w:val="16"/>
                <w:cs/>
              </w:rPr>
            </w:pPr>
            <w:r w:rsidRPr="00390280">
              <w:rPr>
                <w:rFonts w:ascii="Arial" w:hAnsi="Arial" w:cs="Arial"/>
                <w:sz w:val="16"/>
                <w:szCs w:val="16"/>
              </w:rPr>
              <w:t xml:space="preserve">24,342,719  </w:t>
            </w:r>
          </w:p>
        </w:tc>
        <w:tc>
          <w:tcPr>
            <w:tcW w:w="1350" w:type="dxa"/>
          </w:tcPr>
          <w:p w14:paraId="0E14F6CC" w14:textId="2CD48485" w:rsidR="00913983" w:rsidRPr="0006468E" w:rsidRDefault="00913983" w:rsidP="00913983">
            <w:pPr>
              <w:tabs>
                <w:tab w:val="decimal" w:pos="1065"/>
              </w:tabs>
              <w:spacing w:line="320" w:lineRule="exact"/>
              <w:rPr>
                <w:rFonts w:ascii="Arial" w:hAnsi="Arial" w:cs="Arial"/>
                <w:sz w:val="16"/>
                <w:szCs w:val="16"/>
                <w:cs/>
              </w:rPr>
            </w:pPr>
            <w:r>
              <w:rPr>
                <w:rFonts w:ascii="Arial" w:hAnsi="Arial" w:cs="Arial"/>
                <w:sz w:val="16"/>
                <w:szCs w:val="16"/>
              </w:rPr>
              <w:t>24,939,574</w:t>
            </w:r>
          </w:p>
        </w:tc>
        <w:tc>
          <w:tcPr>
            <w:tcW w:w="1350" w:type="dxa"/>
          </w:tcPr>
          <w:p w14:paraId="554CA768" w14:textId="6F04B59C"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13,207,999</w:t>
            </w:r>
          </w:p>
        </w:tc>
        <w:tc>
          <w:tcPr>
            <w:tcW w:w="1350" w:type="dxa"/>
          </w:tcPr>
          <w:p w14:paraId="78BF1C91" w14:textId="2F220CEC"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14,728,023</w:t>
            </w:r>
          </w:p>
        </w:tc>
      </w:tr>
      <w:tr w:rsidR="00913983" w:rsidRPr="0006468E" w14:paraId="20EBFD74" w14:textId="77777777" w:rsidTr="001603F7">
        <w:tc>
          <w:tcPr>
            <w:tcW w:w="3690" w:type="dxa"/>
          </w:tcPr>
          <w:p w14:paraId="654F97DE" w14:textId="5D63DCAB" w:rsidR="00913983" w:rsidRPr="0006468E" w:rsidRDefault="00DC60F0" w:rsidP="00DC60F0">
            <w:pPr>
              <w:tabs>
                <w:tab w:val="decimal" w:pos="1140"/>
              </w:tabs>
              <w:spacing w:line="320" w:lineRule="exact"/>
              <w:ind w:left="255" w:hanging="180"/>
              <w:rPr>
                <w:rFonts w:ascii="Arial" w:hAnsi="Arial" w:cs="Arial"/>
                <w:sz w:val="16"/>
                <w:szCs w:val="16"/>
                <w:cs/>
              </w:rPr>
            </w:pPr>
            <w:r>
              <w:rPr>
                <w:rFonts w:ascii="Arial" w:hAnsi="Arial" w:cs="Arial"/>
                <w:sz w:val="16"/>
                <w:szCs w:val="16"/>
              </w:rPr>
              <w:t>A</w:t>
            </w:r>
            <w:r w:rsidR="00913983" w:rsidRPr="0006468E">
              <w:rPr>
                <w:rFonts w:ascii="Arial" w:hAnsi="Arial" w:cs="Arial"/>
                <w:sz w:val="16"/>
                <w:szCs w:val="16"/>
              </w:rPr>
              <w:t>llowance for impairment of investments</w:t>
            </w:r>
            <w:r w:rsidR="00913983">
              <w:rPr>
                <w:rFonts w:ascii="Arial" w:hAnsi="Arial" w:cs="Arial"/>
                <w:sz w:val="16"/>
                <w:szCs w:val="16"/>
              </w:rPr>
              <w:t xml:space="preserve"> </w:t>
            </w:r>
            <w:r w:rsidR="00913983" w:rsidRPr="0006468E">
              <w:rPr>
                <w:rFonts w:ascii="Arial" w:hAnsi="Arial" w:cs="Arial"/>
                <w:sz w:val="16"/>
                <w:szCs w:val="16"/>
              </w:rPr>
              <w:t>in subsidiary</w:t>
            </w:r>
          </w:p>
        </w:tc>
        <w:tc>
          <w:tcPr>
            <w:tcW w:w="1530" w:type="dxa"/>
          </w:tcPr>
          <w:p w14:paraId="0AF7AC19" w14:textId="77777777" w:rsidR="007C0C51" w:rsidRDefault="007C0C51" w:rsidP="006F6F5C">
            <w:pPr>
              <w:tabs>
                <w:tab w:val="decimal" w:pos="1245"/>
              </w:tabs>
              <w:spacing w:line="320" w:lineRule="exact"/>
              <w:rPr>
                <w:rFonts w:ascii="Arial" w:hAnsi="Arial" w:cs="Arial"/>
                <w:sz w:val="16"/>
                <w:szCs w:val="16"/>
              </w:rPr>
            </w:pPr>
          </w:p>
          <w:p w14:paraId="39821DFA" w14:textId="5D972C4A" w:rsidR="00913983" w:rsidRPr="0006468E" w:rsidRDefault="00913983" w:rsidP="006F6F5C">
            <w:pPr>
              <w:tabs>
                <w:tab w:val="decimal" w:pos="1245"/>
              </w:tabs>
              <w:spacing w:line="320" w:lineRule="exact"/>
              <w:rPr>
                <w:rFonts w:ascii="Arial" w:hAnsi="Arial" w:cs="Arial"/>
                <w:sz w:val="16"/>
                <w:szCs w:val="16"/>
                <w:cs/>
              </w:rPr>
            </w:pPr>
            <w:r w:rsidRPr="00B146D9">
              <w:rPr>
                <w:rFonts w:ascii="Arial" w:hAnsi="Arial" w:cs="Arial"/>
                <w:sz w:val="16"/>
                <w:szCs w:val="16"/>
              </w:rPr>
              <w:t>-</w:t>
            </w:r>
          </w:p>
        </w:tc>
        <w:tc>
          <w:tcPr>
            <w:tcW w:w="1350" w:type="dxa"/>
          </w:tcPr>
          <w:p w14:paraId="66742DCA" w14:textId="77777777" w:rsidR="00913983" w:rsidRPr="0006468E" w:rsidRDefault="00913983" w:rsidP="00913983">
            <w:pPr>
              <w:tabs>
                <w:tab w:val="decimal" w:pos="1065"/>
              </w:tabs>
              <w:spacing w:line="320" w:lineRule="exact"/>
              <w:rPr>
                <w:rFonts w:ascii="Arial" w:hAnsi="Arial" w:cs="Arial"/>
                <w:sz w:val="16"/>
                <w:szCs w:val="16"/>
              </w:rPr>
            </w:pPr>
          </w:p>
          <w:p w14:paraId="4FC4E31A" w14:textId="120D8F4E" w:rsidR="00913983" w:rsidRPr="0006468E" w:rsidRDefault="00913983" w:rsidP="00913983">
            <w:pPr>
              <w:tabs>
                <w:tab w:val="decimal" w:pos="1065"/>
              </w:tabs>
              <w:spacing w:line="320" w:lineRule="exact"/>
              <w:rPr>
                <w:rFonts w:ascii="Arial" w:hAnsi="Arial" w:cs="Arial"/>
                <w:sz w:val="16"/>
                <w:szCs w:val="16"/>
                <w:cs/>
              </w:rPr>
            </w:pPr>
            <w:r w:rsidRPr="0006468E">
              <w:rPr>
                <w:rFonts w:ascii="Arial" w:hAnsi="Arial" w:cs="Arial"/>
                <w:sz w:val="16"/>
                <w:szCs w:val="16"/>
              </w:rPr>
              <w:t>-</w:t>
            </w:r>
          </w:p>
        </w:tc>
        <w:tc>
          <w:tcPr>
            <w:tcW w:w="1350" w:type="dxa"/>
          </w:tcPr>
          <w:p w14:paraId="2E315653" w14:textId="77777777" w:rsidR="007C0C51" w:rsidRDefault="007C0C51" w:rsidP="00913983">
            <w:pPr>
              <w:tabs>
                <w:tab w:val="decimal" w:pos="1065"/>
              </w:tabs>
              <w:spacing w:line="320" w:lineRule="exact"/>
              <w:rPr>
                <w:rFonts w:ascii="Arial" w:hAnsi="Arial" w:cs="Arial"/>
                <w:sz w:val="16"/>
                <w:szCs w:val="16"/>
              </w:rPr>
            </w:pPr>
          </w:p>
          <w:p w14:paraId="4F4929C5" w14:textId="72871923"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21,000,000</w:t>
            </w:r>
          </w:p>
        </w:tc>
        <w:tc>
          <w:tcPr>
            <w:tcW w:w="1350" w:type="dxa"/>
          </w:tcPr>
          <w:p w14:paraId="38940C2D" w14:textId="77777777" w:rsidR="00913983" w:rsidRPr="0006468E" w:rsidRDefault="00913983" w:rsidP="00913983">
            <w:pPr>
              <w:tabs>
                <w:tab w:val="decimal" w:pos="1065"/>
              </w:tabs>
              <w:spacing w:line="320" w:lineRule="exact"/>
              <w:rPr>
                <w:rFonts w:ascii="Arial" w:hAnsi="Arial" w:cs="Arial"/>
                <w:sz w:val="16"/>
                <w:szCs w:val="16"/>
              </w:rPr>
            </w:pPr>
          </w:p>
          <w:p w14:paraId="44D455CA" w14:textId="22A3E594"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62AA982C" w14:textId="77777777" w:rsidTr="001603F7">
        <w:tc>
          <w:tcPr>
            <w:tcW w:w="3690" w:type="dxa"/>
          </w:tcPr>
          <w:p w14:paraId="20252B07" w14:textId="77777777" w:rsidR="00913983" w:rsidRDefault="00913983" w:rsidP="00913983">
            <w:pPr>
              <w:tabs>
                <w:tab w:val="decimal" w:pos="1140"/>
              </w:tabs>
              <w:spacing w:line="320" w:lineRule="exact"/>
              <w:ind w:left="75"/>
              <w:rPr>
                <w:rFonts w:ascii="Arial" w:hAnsi="Arial" w:cs="Arial"/>
                <w:sz w:val="16"/>
                <w:szCs w:val="16"/>
              </w:rPr>
            </w:pPr>
            <w:r>
              <w:rPr>
                <w:rFonts w:ascii="Arial" w:hAnsi="Arial" w:cs="Arial"/>
                <w:sz w:val="16"/>
                <w:szCs w:val="16"/>
              </w:rPr>
              <w:t>Reversal of allowance</w:t>
            </w:r>
            <w:r w:rsidRPr="0006468E">
              <w:rPr>
                <w:rFonts w:ascii="Arial" w:hAnsi="Arial" w:cs="Arial"/>
                <w:sz w:val="16"/>
                <w:szCs w:val="16"/>
              </w:rPr>
              <w:t xml:space="preserve"> for impairment </w:t>
            </w:r>
          </w:p>
          <w:p w14:paraId="1867012B" w14:textId="2635B5D1" w:rsidR="00913983" w:rsidRPr="0006468E" w:rsidRDefault="00913983" w:rsidP="00913983">
            <w:pPr>
              <w:tabs>
                <w:tab w:val="decimal" w:pos="1140"/>
              </w:tabs>
              <w:spacing w:line="320" w:lineRule="exact"/>
              <w:ind w:left="75"/>
              <w:rPr>
                <w:rFonts w:ascii="Arial" w:hAnsi="Arial" w:cs="Arial"/>
                <w:sz w:val="16"/>
                <w:szCs w:val="16"/>
              </w:rPr>
            </w:pPr>
            <w:r>
              <w:rPr>
                <w:rFonts w:ascii="Arial" w:hAnsi="Arial" w:cs="Arial"/>
                <w:sz w:val="16"/>
                <w:szCs w:val="16"/>
              </w:rPr>
              <w:t xml:space="preserve">    </w:t>
            </w:r>
            <w:r w:rsidRPr="0006468E">
              <w:rPr>
                <w:rFonts w:ascii="Arial" w:hAnsi="Arial" w:cs="Arial"/>
                <w:sz w:val="16"/>
                <w:szCs w:val="16"/>
              </w:rPr>
              <w:t>of property foreclosed</w:t>
            </w:r>
          </w:p>
        </w:tc>
        <w:tc>
          <w:tcPr>
            <w:tcW w:w="1530" w:type="dxa"/>
          </w:tcPr>
          <w:p w14:paraId="0F676D77" w14:textId="77777777" w:rsidR="007C0C51" w:rsidRDefault="007C0C51" w:rsidP="006F6F5C">
            <w:pPr>
              <w:tabs>
                <w:tab w:val="decimal" w:pos="1245"/>
              </w:tabs>
              <w:spacing w:line="320" w:lineRule="exact"/>
              <w:rPr>
                <w:rFonts w:ascii="Arial" w:hAnsi="Arial" w:cs="Arial"/>
                <w:sz w:val="16"/>
                <w:szCs w:val="16"/>
              </w:rPr>
            </w:pPr>
          </w:p>
          <w:p w14:paraId="42A480AC" w14:textId="5525C683" w:rsidR="00913983" w:rsidRPr="0006468E" w:rsidRDefault="00CD7665" w:rsidP="006F6F5C">
            <w:pPr>
              <w:tabs>
                <w:tab w:val="decimal" w:pos="1245"/>
              </w:tabs>
              <w:spacing w:line="320" w:lineRule="exact"/>
              <w:rPr>
                <w:rFonts w:ascii="Arial" w:hAnsi="Arial" w:cs="Arial"/>
                <w:sz w:val="16"/>
                <w:szCs w:val="16"/>
              </w:rPr>
            </w:pPr>
            <w:r w:rsidRPr="00390280">
              <w:rPr>
                <w:rFonts w:ascii="Arial" w:hAnsi="Arial" w:cs="Arial"/>
                <w:sz w:val="16"/>
                <w:szCs w:val="16"/>
              </w:rPr>
              <w:t>(192,291)</w:t>
            </w:r>
          </w:p>
        </w:tc>
        <w:tc>
          <w:tcPr>
            <w:tcW w:w="1350" w:type="dxa"/>
          </w:tcPr>
          <w:p w14:paraId="70686CF3" w14:textId="77777777" w:rsidR="00913983" w:rsidRDefault="00913983" w:rsidP="00913983">
            <w:pPr>
              <w:tabs>
                <w:tab w:val="decimal" w:pos="1065"/>
              </w:tabs>
              <w:spacing w:line="320" w:lineRule="exact"/>
              <w:rPr>
                <w:rFonts w:ascii="Arial" w:hAnsi="Arial" w:cs="Arial"/>
                <w:sz w:val="16"/>
                <w:szCs w:val="16"/>
              </w:rPr>
            </w:pPr>
          </w:p>
          <w:p w14:paraId="3BE92D36" w14:textId="71289B2A"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(33,036)</w:t>
            </w:r>
          </w:p>
        </w:tc>
        <w:tc>
          <w:tcPr>
            <w:tcW w:w="1350" w:type="dxa"/>
          </w:tcPr>
          <w:p w14:paraId="431EAECF" w14:textId="77777777" w:rsidR="00CD7665" w:rsidRDefault="00CD7665" w:rsidP="00913983">
            <w:pPr>
              <w:tabs>
                <w:tab w:val="decimal" w:pos="1065"/>
              </w:tabs>
              <w:spacing w:line="320" w:lineRule="exact"/>
              <w:rPr>
                <w:rFonts w:ascii="Arial" w:hAnsi="Arial" w:cs="Arial"/>
                <w:sz w:val="16"/>
                <w:szCs w:val="16"/>
              </w:rPr>
            </w:pPr>
          </w:p>
          <w:p w14:paraId="7B784B94" w14:textId="61FCDD86"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34040DE2" w14:textId="77777777" w:rsidR="00913983" w:rsidRDefault="00913983" w:rsidP="00913983">
            <w:pPr>
              <w:tabs>
                <w:tab w:val="decimal" w:pos="1065"/>
              </w:tabs>
              <w:spacing w:line="320" w:lineRule="exact"/>
              <w:rPr>
                <w:rFonts w:ascii="Arial" w:hAnsi="Arial" w:cs="Arial"/>
                <w:sz w:val="16"/>
                <w:szCs w:val="16"/>
              </w:rPr>
            </w:pPr>
          </w:p>
          <w:p w14:paraId="50F85A3C" w14:textId="1A956900"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6FE3F744" w14:textId="77777777" w:rsidTr="001603F7">
        <w:tc>
          <w:tcPr>
            <w:tcW w:w="3690" w:type="dxa"/>
          </w:tcPr>
          <w:p w14:paraId="5907D43A" w14:textId="77FA8B80" w:rsidR="00913983" w:rsidRPr="0006468E" w:rsidRDefault="00913983" w:rsidP="00913983">
            <w:pPr>
              <w:tabs>
                <w:tab w:val="decimal" w:pos="974"/>
              </w:tabs>
              <w:spacing w:line="320" w:lineRule="exact"/>
              <w:ind w:left="75"/>
              <w:rPr>
                <w:rFonts w:ascii="Arial" w:hAnsi="Arial" w:cs="Arial"/>
                <w:sz w:val="16"/>
                <w:szCs w:val="16"/>
              </w:rPr>
            </w:pPr>
            <w:r w:rsidRPr="0006468E">
              <w:rPr>
                <w:rFonts w:ascii="Arial" w:hAnsi="Arial" w:cs="Arial"/>
                <w:sz w:val="16"/>
                <w:szCs w:val="16"/>
              </w:rPr>
              <w:t>Allowance for impairment of investment properties</w:t>
            </w:r>
            <w:r w:rsidR="004F3523">
              <w:rPr>
                <w:rFonts w:ascii="Arial" w:hAnsi="Arial" w:cs="Arial"/>
                <w:sz w:val="16"/>
                <w:szCs w:val="16"/>
              </w:rPr>
              <w:t xml:space="preserve"> (reversal)</w:t>
            </w:r>
          </w:p>
        </w:tc>
        <w:tc>
          <w:tcPr>
            <w:tcW w:w="1530" w:type="dxa"/>
          </w:tcPr>
          <w:p w14:paraId="740D4404" w14:textId="77777777" w:rsidR="00B91EB4" w:rsidRPr="00390280" w:rsidRDefault="00B91EB4" w:rsidP="006F6F5C">
            <w:pPr>
              <w:tabs>
                <w:tab w:val="decimal" w:pos="1245"/>
              </w:tabs>
              <w:spacing w:line="320" w:lineRule="exact"/>
              <w:rPr>
                <w:rFonts w:ascii="Arial" w:hAnsi="Arial" w:cs="Arial"/>
                <w:sz w:val="16"/>
                <w:szCs w:val="16"/>
              </w:rPr>
            </w:pPr>
          </w:p>
          <w:p w14:paraId="1C658F36" w14:textId="4A22DDE0" w:rsidR="00913983" w:rsidRPr="00390280" w:rsidRDefault="00D043A4" w:rsidP="006F6F5C">
            <w:pPr>
              <w:tabs>
                <w:tab w:val="decimal" w:pos="1245"/>
              </w:tabs>
              <w:spacing w:line="320" w:lineRule="exact"/>
              <w:rPr>
                <w:rFonts w:ascii="Arial" w:hAnsi="Arial" w:cstheme="minorBidi"/>
                <w:sz w:val="16"/>
                <w:szCs w:val="16"/>
              </w:rPr>
            </w:pPr>
            <w:r>
              <w:rPr>
                <w:rFonts w:ascii="Arial" w:hAnsi="Arial" w:cs="Arial"/>
                <w:sz w:val="16"/>
                <w:szCs w:val="16"/>
              </w:rPr>
              <w:t>159,187,351</w:t>
            </w:r>
          </w:p>
        </w:tc>
        <w:tc>
          <w:tcPr>
            <w:tcW w:w="1350" w:type="dxa"/>
          </w:tcPr>
          <w:p w14:paraId="42E49D08" w14:textId="77777777" w:rsidR="00913983" w:rsidRPr="0006468E" w:rsidRDefault="00913983" w:rsidP="00913983">
            <w:pPr>
              <w:tabs>
                <w:tab w:val="decimal" w:pos="1065"/>
              </w:tabs>
              <w:spacing w:line="320" w:lineRule="exact"/>
              <w:rPr>
                <w:rFonts w:ascii="Arial" w:hAnsi="Arial" w:cs="Arial"/>
                <w:sz w:val="16"/>
                <w:szCs w:val="16"/>
              </w:rPr>
            </w:pPr>
          </w:p>
          <w:p w14:paraId="7F33D1CC" w14:textId="0D84AAC2" w:rsidR="00913983" w:rsidRPr="0006468E" w:rsidRDefault="00345439" w:rsidP="00913983">
            <w:pPr>
              <w:tabs>
                <w:tab w:val="decimal" w:pos="1065"/>
              </w:tabs>
              <w:spacing w:line="320" w:lineRule="exact"/>
              <w:rPr>
                <w:rFonts w:ascii="Arial" w:hAnsi="Arial" w:cs="Arial"/>
                <w:sz w:val="16"/>
                <w:szCs w:val="16"/>
              </w:rPr>
            </w:pPr>
            <w:r>
              <w:rPr>
                <w:rFonts w:ascii="Arial" w:hAnsi="Arial" w:cs="Arial"/>
                <w:sz w:val="16"/>
                <w:szCs w:val="16"/>
              </w:rPr>
              <w:t>7,063,417</w:t>
            </w:r>
          </w:p>
        </w:tc>
        <w:tc>
          <w:tcPr>
            <w:tcW w:w="1350" w:type="dxa"/>
          </w:tcPr>
          <w:p w14:paraId="3B4B03B3" w14:textId="77777777" w:rsidR="00D577F5" w:rsidRDefault="00D577F5" w:rsidP="00913983">
            <w:pPr>
              <w:tabs>
                <w:tab w:val="decimal" w:pos="1065"/>
              </w:tabs>
              <w:spacing w:line="320" w:lineRule="exact"/>
              <w:rPr>
                <w:rFonts w:ascii="Arial" w:hAnsi="Arial" w:cs="Arial"/>
                <w:sz w:val="16"/>
                <w:szCs w:val="16"/>
              </w:rPr>
            </w:pPr>
          </w:p>
          <w:p w14:paraId="02046E62" w14:textId="76D4EFB5"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59334EAF" w14:textId="77777777" w:rsidR="00913983" w:rsidRPr="0006468E" w:rsidRDefault="00913983" w:rsidP="00913983">
            <w:pPr>
              <w:tabs>
                <w:tab w:val="decimal" w:pos="1065"/>
              </w:tabs>
              <w:spacing w:line="320" w:lineRule="exact"/>
              <w:rPr>
                <w:rFonts w:ascii="Arial" w:hAnsi="Arial" w:cs="Arial"/>
                <w:sz w:val="16"/>
                <w:szCs w:val="16"/>
              </w:rPr>
            </w:pPr>
          </w:p>
          <w:p w14:paraId="7F0B4F09" w14:textId="205E82E4" w:rsidR="00913983" w:rsidRPr="0006468E" w:rsidRDefault="00913983" w:rsidP="00913983">
            <w:pPr>
              <w:tabs>
                <w:tab w:val="decimal" w:pos="1065"/>
              </w:tabs>
              <w:spacing w:line="320" w:lineRule="exact"/>
              <w:rPr>
                <w:rFonts w:ascii="Arial" w:hAnsi="Arial" w:cs="Arial"/>
                <w:sz w:val="16"/>
                <w:szCs w:val="16"/>
              </w:rPr>
            </w:pPr>
            <w:r w:rsidRPr="0006468E">
              <w:t>-</w:t>
            </w:r>
          </w:p>
        </w:tc>
      </w:tr>
      <w:tr w:rsidR="00913983" w:rsidRPr="0006468E" w14:paraId="1BBE4E4C" w14:textId="77777777" w:rsidTr="001603F7">
        <w:tc>
          <w:tcPr>
            <w:tcW w:w="3690" w:type="dxa"/>
          </w:tcPr>
          <w:p w14:paraId="431338F9" w14:textId="21610397" w:rsidR="00913983" w:rsidRPr="0006468E" w:rsidRDefault="00913983" w:rsidP="00913983">
            <w:pPr>
              <w:spacing w:line="320" w:lineRule="exact"/>
              <w:ind w:left="255" w:hanging="158"/>
              <w:rPr>
                <w:rFonts w:ascii="Arial" w:hAnsi="Arial" w:cs="Arial"/>
                <w:sz w:val="16"/>
                <w:szCs w:val="16"/>
              </w:rPr>
            </w:pPr>
            <w:r w:rsidRPr="0006468E">
              <w:rPr>
                <w:rFonts w:ascii="Arial" w:hAnsi="Arial" w:cs="Arial"/>
                <w:sz w:val="16"/>
                <w:szCs w:val="16"/>
              </w:rPr>
              <w:t xml:space="preserve">Allowance for impairment of plant and equipment </w:t>
            </w:r>
            <w:r w:rsidR="004F3523">
              <w:rPr>
                <w:rFonts w:ascii="Arial" w:hAnsi="Arial" w:cs="Arial"/>
                <w:sz w:val="16"/>
                <w:szCs w:val="16"/>
              </w:rPr>
              <w:t>(reversal)</w:t>
            </w:r>
          </w:p>
        </w:tc>
        <w:tc>
          <w:tcPr>
            <w:tcW w:w="1530" w:type="dxa"/>
          </w:tcPr>
          <w:p w14:paraId="72969328" w14:textId="77777777" w:rsidR="00D577F5" w:rsidRDefault="00D577F5" w:rsidP="006F6F5C">
            <w:pPr>
              <w:tabs>
                <w:tab w:val="decimal" w:pos="1245"/>
              </w:tabs>
              <w:spacing w:line="320" w:lineRule="exact"/>
              <w:rPr>
                <w:rFonts w:ascii="Arial" w:hAnsi="Arial" w:cs="Arial"/>
                <w:sz w:val="16"/>
                <w:szCs w:val="16"/>
              </w:rPr>
            </w:pPr>
          </w:p>
          <w:p w14:paraId="537D7495" w14:textId="5FD62DFB" w:rsidR="00913983" w:rsidRPr="0006468E" w:rsidRDefault="00E0285B" w:rsidP="006F6F5C">
            <w:pPr>
              <w:tabs>
                <w:tab w:val="decimal" w:pos="1245"/>
              </w:tabs>
              <w:spacing w:line="320" w:lineRule="exact"/>
              <w:rPr>
                <w:rFonts w:ascii="Arial" w:hAnsi="Arial" w:cs="Arial"/>
                <w:sz w:val="16"/>
                <w:szCs w:val="16"/>
              </w:rPr>
            </w:pPr>
            <w:r>
              <w:rPr>
                <w:rFonts w:ascii="Arial" w:hAnsi="Arial" w:cs="Arial"/>
                <w:sz w:val="16"/>
                <w:szCs w:val="16"/>
              </w:rPr>
              <w:t>42,605,023</w:t>
            </w:r>
          </w:p>
        </w:tc>
        <w:tc>
          <w:tcPr>
            <w:tcW w:w="1350" w:type="dxa"/>
          </w:tcPr>
          <w:p w14:paraId="2BD54235" w14:textId="77777777" w:rsidR="00913983" w:rsidRPr="0006468E" w:rsidRDefault="00913983" w:rsidP="00913983">
            <w:pPr>
              <w:tabs>
                <w:tab w:val="decimal" w:pos="1065"/>
              </w:tabs>
              <w:spacing w:line="320" w:lineRule="exact"/>
              <w:rPr>
                <w:rFonts w:ascii="Arial" w:hAnsi="Arial" w:cs="Arial"/>
                <w:sz w:val="16"/>
                <w:szCs w:val="16"/>
              </w:rPr>
            </w:pPr>
          </w:p>
          <w:p w14:paraId="0EEE66F3" w14:textId="7B38DCA7" w:rsidR="00913983" w:rsidRPr="0006468E" w:rsidRDefault="007B3E94" w:rsidP="00913983">
            <w:pPr>
              <w:tabs>
                <w:tab w:val="decimal" w:pos="1065"/>
              </w:tabs>
              <w:spacing w:line="320" w:lineRule="exact"/>
              <w:rPr>
                <w:rFonts w:ascii="Arial" w:hAnsi="Arial" w:cs="Arial"/>
                <w:sz w:val="16"/>
                <w:szCs w:val="16"/>
              </w:rPr>
            </w:pPr>
            <w:r>
              <w:rPr>
                <w:rFonts w:ascii="Arial" w:hAnsi="Arial" w:cs="Arial"/>
                <w:sz w:val="16"/>
                <w:szCs w:val="16"/>
              </w:rPr>
              <w:t>(19,714,</w:t>
            </w:r>
            <w:r w:rsidR="00C26FA9">
              <w:rPr>
                <w:rFonts w:ascii="Arial" w:hAnsi="Arial" w:cs="Arial"/>
                <w:sz w:val="16"/>
                <w:szCs w:val="16"/>
              </w:rPr>
              <w:t>693)</w:t>
            </w:r>
          </w:p>
        </w:tc>
        <w:tc>
          <w:tcPr>
            <w:tcW w:w="1350" w:type="dxa"/>
          </w:tcPr>
          <w:p w14:paraId="06B21F0B" w14:textId="77777777" w:rsidR="00D577F5" w:rsidRDefault="00D577F5" w:rsidP="00913983">
            <w:pPr>
              <w:tabs>
                <w:tab w:val="decimal" w:pos="1065"/>
              </w:tabs>
              <w:spacing w:line="320" w:lineRule="exact"/>
              <w:rPr>
                <w:rFonts w:ascii="Arial" w:hAnsi="Arial" w:cs="Arial"/>
                <w:sz w:val="16"/>
                <w:szCs w:val="16"/>
              </w:rPr>
            </w:pPr>
          </w:p>
          <w:p w14:paraId="6AF0448D" w14:textId="475DDC30"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216335EE" w14:textId="77777777" w:rsidR="00913983" w:rsidRPr="0006468E" w:rsidRDefault="00913983" w:rsidP="00913983">
            <w:pPr>
              <w:tabs>
                <w:tab w:val="decimal" w:pos="1065"/>
              </w:tabs>
              <w:spacing w:line="320" w:lineRule="exact"/>
              <w:rPr>
                <w:rFonts w:ascii="Arial" w:hAnsi="Arial" w:cs="Arial"/>
                <w:sz w:val="16"/>
                <w:szCs w:val="16"/>
              </w:rPr>
            </w:pPr>
          </w:p>
          <w:p w14:paraId="1E82D1FB" w14:textId="76189F9C"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48A95745" w14:textId="77777777" w:rsidTr="001603F7">
        <w:tc>
          <w:tcPr>
            <w:tcW w:w="3690" w:type="dxa"/>
          </w:tcPr>
          <w:p w14:paraId="3FCE8CC6" w14:textId="3EE08483" w:rsidR="00913983" w:rsidRPr="0006468E" w:rsidRDefault="00913983" w:rsidP="00913983">
            <w:pPr>
              <w:spacing w:line="320" w:lineRule="exact"/>
              <w:ind w:left="255" w:hanging="158"/>
              <w:rPr>
                <w:rFonts w:ascii="Arial" w:hAnsi="Arial" w:cs="Arial"/>
                <w:sz w:val="16"/>
                <w:szCs w:val="16"/>
              </w:rPr>
            </w:pPr>
            <w:r w:rsidRPr="0006468E">
              <w:rPr>
                <w:rFonts w:ascii="Arial" w:hAnsi="Arial" w:cs="Arial"/>
                <w:sz w:val="16"/>
                <w:szCs w:val="16"/>
              </w:rPr>
              <w:t>Allowance for impairment of intangible assets</w:t>
            </w:r>
            <w:r w:rsidR="004F3523">
              <w:rPr>
                <w:rFonts w:ascii="Arial" w:hAnsi="Arial" w:cs="Arial"/>
                <w:sz w:val="16"/>
                <w:szCs w:val="16"/>
              </w:rPr>
              <w:t xml:space="preserve"> (reversal)</w:t>
            </w:r>
          </w:p>
        </w:tc>
        <w:tc>
          <w:tcPr>
            <w:tcW w:w="1530" w:type="dxa"/>
          </w:tcPr>
          <w:p w14:paraId="4335D0F5" w14:textId="77777777" w:rsidR="00C451DD" w:rsidRDefault="00C451DD" w:rsidP="006F6F5C">
            <w:pPr>
              <w:tabs>
                <w:tab w:val="decimal" w:pos="1245"/>
              </w:tabs>
              <w:spacing w:line="320" w:lineRule="exact"/>
              <w:rPr>
                <w:rFonts w:ascii="Arial" w:hAnsi="Arial" w:cs="Arial"/>
                <w:sz w:val="16"/>
                <w:szCs w:val="16"/>
              </w:rPr>
            </w:pPr>
          </w:p>
          <w:p w14:paraId="71FB5BD9" w14:textId="5F510B92"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(29,648)</w:t>
            </w:r>
          </w:p>
        </w:tc>
        <w:tc>
          <w:tcPr>
            <w:tcW w:w="1350" w:type="dxa"/>
          </w:tcPr>
          <w:p w14:paraId="05D501DD" w14:textId="77777777" w:rsidR="00C451DD" w:rsidRDefault="00C451DD" w:rsidP="00913983">
            <w:pPr>
              <w:tabs>
                <w:tab w:val="decimal" w:pos="1065"/>
              </w:tabs>
              <w:spacing w:line="320" w:lineRule="exact"/>
              <w:rPr>
                <w:rFonts w:ascii="Arial" w:hAnsi="Arial" w:cs="Arial"/>
                <w:sz w:val="16"/>
                <w:szCs w:val="16"/>
              </w:rPr>
            </w:pPr>
          </w:p>
          <w:p w14:paraId="52FF7E74" w14:textId="029E1695"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29,650</w:t>
            </w:r>
          </w:p>
        </w:tc>
        <w:tc>
          <w:tcPr>
            <w:tcW w:w="1350" w:type="dxa"/>
          </w:tcPr>
          <w:p w14:paraId="5B1DCB08" w14:textId="77777777" w:rsidR="00C451DD" w:rsidRDefault="00C451DD" w:rsidP="00913983">
            <w:pPr>
              <w:tabs>
                <w:tab w:val="decimal" w:pos="1065"/>
              </w:tabs>
              <w:spacing w:line="320" w:lineRule="exact"/>
              <w:rPr>
                <w:rFonts w:ascii="Arial" w:hAnsi="Arial" w:cs="Arial"/>
                <w:sz w:val="16"/>
                <w:szCs w:val="16"/>
              </w:rPr>
            </w:pPr>
          </w:p>
          <w:p w14:paraId="2EA31443" w14:textId="57B52373"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069C4A0A" w14:textId="77777777" w:rsidR="00C451DD" w:rsidRDefault="00C451DD" w:rsidP="00913983">
            <w:pPr>
              <w:tabs>
                <w:tab w:val="decimal" w:pos="1065"/>
              </w:tabs>
              <w:spacing w:line="320" w:lineRule="exact"/>
              <w:rPr>
                <w:rFonts w:ascii="Arial" w:hAnsi="Arial" w:cs="Arial"/>
                <w:sz w:val="16"/>
                <w:szCs w:val="16"/>
              </w:rPr>
            </w:pPr>
          </w:p>
          <w:p w14:paraId="414D2C4D" w14:textId="2102E1C7"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21EDC9D4" w14:textId="77777777" w:rsidTr="001603F7">
        <w:tc>
          <w:tcPr>
            <w:tcW w:w="3690" w:type="dxa"/>
          </w:tcPr>
          <w:p w14:paraId="586FE837" w14:textId="63E98945" w:rsidR="00913983" w:rsidRPr="0006468E" w:rsidRDefault="00913983" w:rsidP="00913983">
            <w:pPr>
              <w:spacing w:line="320" w:lineRule="exact"/>
              <w:ind w:left="255" w:hanging="158"/>
              <w:rPr>
                <w:rFonts w:ascii="Arial" w:hAnsi="Arial" w:cs="Arial"/>
                <w:sz w:val="16"/>
                <w:szCs w:val="16"/>
              </w:rPr>
            </w:pPr>
            <w:r w:rsidRPr="0006468E">
              <w:rPr>
                <w:rFonts w:ascii="Arial" w:hAnsi="Arial" w:cs="Arial"/>
                <w:sz w:val="16"/>
                <w:szCs w:val="16"/>
              </w:rPr>
              <w:t>Allowance for expected credit losses (reversal/</w:t>
            </w:r>
            <w:proofErr w:type="gramStart"/>
            <w:r w:rsidRPr="0006468E">
              <w:rPr>
                <w:rFonts w:ascii="Arial" w:hAnsi="Arial" w:cs="Arial"/>
                <w:sz w:val="16"/>
                <w:szCs w:val="16"/>
              </w:rPr>
              <w:t>written-off</w:t>
            </w:r>
            <w:proofErr w:type="gramEnd"/>
            <w:r w:rsidRPr="0006468E">
              <w:rPr>
                <w:rFonts w:ascii="Arial" w:hAnsi="Arial" w:cs="Arial"/>
                <w:sz w:val="16"/>
                <w:szCs w:val="16"/>
              </w:rPr>
              <w:t xml:space="preserve">) </w:t>
            </w:r>
          </w:p>
        </w:tc>
        <w:tc>
          <w:tcPr>
            <w:tcW w:w="1530" w:type="dxa"/>
          </w:tcPr>
          <w:p w14:paraId="270F8935" w14:textId="77777777" w:rsidR="00913983" w:rsidRPr="00B146D9" w:rsidRDefault="00913983" w:rsidP="006F6F5C">
            <w:pPr>
              <w:tabs>
                <w:tab w:val="decimal" w:pos="1245"/>
              </w:tabs>
              <w:spacing w:line="320" w:lineRule="exact"/>
              <w:rPr>
                <w:rFonts w:ascii="Arial" w:hAnsi="Arial" w:cs="Arial"/>
                <w:sz w:val="16"/>
                <w:szCs w:val="16"/>
              </w:rPr>
            </w:pPr>
          </w:p>
          <w:p w14:paraId="582C58DA" w14:textId="617B2FF0" w:rsidR="00913983" w:rsidRPr="0006468E" w:rsidRDefault="00D0646E" w:rsidP="006F6F5C">
            <w:pPr>
              <w:tabs>
                <w:tab w:val="decimal" w:pos="1245"/>
              </w:tabs>
              <w:spacing w:line="320" w:lineRule="exact"/>
              <w:rPr>
                <w:rFonts w:ascii="Arial" w:hAnsi="Arial" w:cs="Arial"/>
                <w:sz w:val="16"/>
                <w:szCs w:val="16"/>
              </w:rPr>
            </w:pPr>
            <w:r w:rsidRPr="00390280">
              <w:rPr>
                <w:rFonts w:ascii="Arial" w:hAnsi="Arial" w:cs="Arial"/>
                <w:sz w:val="16"/>
                <w:szCs w:val="16"/>
              </w:rPr>
              <w:t>9,210,473</w:t>
            </w:r>
            <w:r w:rsidRPr="00D0646E">
              <w:rPr>
                <w:rFonts w:ascii="Arial" w:hAnsi="Arial" w:cs="Arial"/>
                <w:sz w:val="16"/>
                <w:szCs w:val="16"/>
              </w:rPr>
              <w:t xml:space="preserve">  </w:t>
            </w:r>
          </w:p>
        </w:tc>
        <w:tc>
          <w:tcPr>
            <w:tcW w:w="1350" w:type="dxa"/>
          </w:tcPr>
          <w:p w14:paraId="1B71BA29" w14:textId="77777777" w:rsidR="00913983" w:rsidRPr="0006468E" w:rsidRDefault="00913983" w:rsidP="00913983">
            <w:pPr>
              <w:tabs>
                <w:tab w:val="decimal" w:pos="1065"/>
              </w:tabs>
              <w:spacing w:line="320" w:lineRule="exact"/>
              <w:rPr>
                <w:rFonts w:ascii="Arial" w:hAnsi="Arial" w:cs="Arial"/>
                <w:sz w:val="16"/>
                <w:szCs w:val="16"/>
              </w:rPr>
            </w:pPr>
          </w:p>
          <w:p w14:paraId="385978FD" w14:textId="74FF69B1" w:rsidR="00913983" w:rsidRPr="0006468E" w:rsidRDefault="00913983" w:rsidP="00913983">
            <w:pPr>
              <w:tabs>
                <w:tab w:val="decimal" w:pos="1065"/>
              </w:tabs>
              <w:spacing w:line="320" w:lineRule="exact"/>
              <w:rPr>
                <w:rFonts w:ascii="Arial" w:hAnsi="Arial" w:cs="Arial"/>
                <w:sz w:val="16"/>
                <w:szCs w:val="16"/>
              </w:rPr>
            </w:pPr>
            <w:r w:rsidRPr="00AD25CD">
              <w:rPr>
                <w:rFonts w:ascii="Arial" w:hAnsi="Arial" w:cs="Arial"/>
                <w:sz w:val="16"/>
                <w:szCs w:val="16"/>
              </w:rPr>
              <w:t>(18,720,714)</w:t>
            </w:r>
          </w:p>
        </w:tc>
        <w:tc>
          <w:tcPr>
            <w:tcW w:w="1350" w:type="dxa"/>
          </w:tcPr>
          <w:p w14:paraId="49349B74" w14:textId="77777777" w:rsidR="00D0646E" w:rsidRDefault="00D0646E" w:rsidP="00913983">
            <w:pPr>
              <w:tabs>
                <w:tab w:val="decimal" w:pos="1065"/>
              </w:tabs>
              <w:spacing w:line="320" w:lineRule="exact"/>
              <w:rPr>
                <w:rFonts w:ascii="Arial" w:hAnsi="Arial" w:cs="Arial"/>
                <w:sz w:val="16"/>
                <w:szCs w:val="16"/>
              </w:rPr>
            </w:pPr>
          </w:p>
          <w:p w14:paraId="5B835AEC" w14:textId="4DEAF137"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(480,991)</w:t>
            </w:r>
          </w:p>
        </w:tc>
        <w:tc>
          <w:tcPr>
            <w:tcW w:w="1350" w:type="dxa"/>
          </w:tcPr>
          <w:p w14:paraId="724E9CD8" w14:textId="77777777" w:rsidR="00913983" w:rsidRPr="0006468E" w:rsidRDefault="00913983" w:rsidP="00913983">
            <w:pPr>
              <w:tabs>
                <w:tab w:val="decimal" w:pos="1065"/>
              </w:tabs>
              <w:spacing w:line="320" w:lineRule="exact"/>
              <w:rPr>
                <w:rFonts w:ascii="Arial" w:hAnsi="Arial" w:cs="Arial"/>
                <w:sz w:val="16"/>
                <w:szCs w:val="16"/>
              </w:rPr>
            </w:pPr>
          </w:p>
          <w:p w14:paraId="594407D8" w14:textId="4CE4038D"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316,403</w:t>
            </w:r>
          </w:p>
        </w:tc>
      </w:tr>
      <w:tr w:rsidR="00913983" w:rsidRPr="0006468E" w14:paraId="69518C80" w14:textId="77777777" w:rsidTr="001603F7">
        <w:tc>
          <w:tcPr>
            <w:tcW w:w="3690" w:type="dxa"/>
            <w:vAlign w:val="bottom"/>
          </w:tcPr>
          <w:p w14:paraId="6ECE715A" w14:textId="45584575"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Gain on exchange rate</w:t>
            </w:r>
          </w:p>
        </w:tc>
        <w:tc>
          <w:tcPr>
            <w:tcW w:w="1530" w:type="dxa"/>
          </w:tcPr>
          <w:p w14:paraId="00DF8F4C" w14:textId="1AA1267B"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1,178,823</w:t>
            </w:r>
          </w:p>
        </w:tc>
        <w:tc>
          <w:tcPr>
            <w:tcW w:w="1350" w:type="dxa"/>
          </w:tcPr>
          <w:p w14:paraId="1B8904FE" w14:textId="1B4E7B86"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4,306,529</w:t>
            </w:r>
          </w:p>
        </w:tc>
        <w:tc>
          <w:tcPr>
            <w:tcW w:w="1350" w:type="dxa"/>
          </w:tcPr>
          <w:p w14:paraId="72914875" w14:textId="7B16A9C5"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4A95A115" w14:textId="76F49E4E"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5AE6A14B" w14:textId="77777777" w:rsidTr="001603F7">
        <w:trPr>
          <w:trHeight w:val="80"/>
        </w:trPr>
        <w:tc>
          <w:tcPr>
            <w:tcW w:w="3690" w:type="dxa"/>
            <w:vAlign w:val="bottom"/>
          </w:tcPr>
          <w:p w14:paraId="7887FD96"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Transportation expenses</w:t>
            </w:r>
          </w:p>
        </w:tc>
        <w:tc>
          <w:tcPr>
            <w:tcW w:w="1530" w:type="dxa"/>
          </w:tcPr>
          <w:p w14:paraId="141863B3" w14:textId="334DECCA"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93,062,656</w:t>
            </w:r>
          </w:p>
        </w:tc>
        <w:tc>
          <w:tcPr>
            <w:tcW w:w="1350" w:type="dxa"/>
          </w:tcPr>
          <w:p w14:paraId="06B5756A" w14:textId="7EA536D3"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115,034,295</w:t>
            </w:r>
          </w:p>
        </w:tc>
        <w:tc>
          <w:tcPr>
            <w:tcW w:w="1350" w:type="dxa"/>
          </w:tcPr>
          <w:p w14:paraId="7A661D80" w14:textId="62202DA0" w:rsidR="00913983" w:rsidRPr="0006468E" w:rsidRDefault="000068F9"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3A86A7F8" w14:textId="7C9C4D23"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4FE6B179" w14:textId="77777777" w:rsidTr="001603F7">
        <w:tc>
          <w:tcPr>
            <w:tcW w:w="3690" w:type="dxa"/>
            <w:vAlign w:val="bottom"/>
          </w:tcPr>
          <w:p w14:paraId="5CC6B008"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Commission and promotion expenses</w:t>
            </w:r>
          </w:p>
        </w:tc>
        <w:tc>
          <w:tcPr>
            <w:tcW w:w="1530" w:type="dxa"/>
          </w:tcPr>
          <w:p w14:paraId="4D5C116D" w14:textId="77F5CD15" w:rsidR="00913983" w:rsidRPr="00390280" w:rsidRDefault="00F829DF" w:rsidP="006F6F5C">
            <w:pPr>
              <w:tabs>
                <w:tab w:val="decimal" w:pos="1245"/>
              </w:tabs>
              <w:spacing w:line="320" w:lineRule="exact"/>
              <w:rPr>
                <w:rFonts w:ascii="Arial" w:hAnsi="Arial" w:cs="Arial"/>
                <w:sz w:val="16"/>
                <w:szCs w:val="16"/>
              </w:rPr>
            </w:pPr>
            <w:r>
              <w:rPr>
                <w:rFonts w:ascii="Arial" w:hAnsi="Arial" w:cs="Arial"/>
                <w:sz w:val="16"/>
                <w:szCs w:val="16"/>
              </w:rPr>
              <w:t>370,007,228</w:t>
            </w:r>
          </w:p>
        </w:tc>
        <w:tc>
          <w:tcPr>
            <w:tcW w:w="1350" w:type="dxa"/>
          </w:tcPr>
          <w:p w14:paraId="6015595D" w14:textId="112B9548" w:rsidR="00913983" w:rsidRPr="0006468E" w:rsidRDefault="00E514F7" w:rsidP="00913983">
            <w:pPr>
              <w:tabs>
                <w:tab w:val="decimal" w:pos="1065"/>
              </w:tabs>
              <w:spacing w:line="320" w:lineRule="exact"/>
              <w:rPr>
                <w:rFonts w:ascii="Arial" w:hAnsi="Arial" w:cs="Arial"/>
                <w:sz w:val="16"/>
                <w:szCs w:val="16"/>
              </w:rPr>
            </w:pPr>
            <w:r>
              <w:rPr>
                <w:rFonts w:ascii="Arial" w:hAnsi="Arial" w:cs="Arial"/>
                <w:sz w:val="16"/>
                <w:szCs w:val="16"/>
              </w:rPr>
              <w:t>364,192,532</w:t>
            </w:r>
          </w:p>
        </w:tc>
        <w:tc>
          <w:tcPr>
            <w:tcW w:w="1350" w:type="dxa"/>
          </w:tcPr>
          <w:p w14:paraId="2E122BAA" w14:textId="5E168F1E" w:rsidR="00913983" w:rsidRPr="0006468E" w:rsidRDefault="00866274" w:rsidP="00913983">
            <w:pPr>
              <w:tabs>
                <w:tab w:val="decimal" w:pos="1065"/>
              </w:tabs>
              <w:spacing w:line="320" w:lineRule="exact"/>
              <w:rPr>
                <w:rFonts w:ascii="Arial" w:hAnsi="Arial" w:cs="Arial"/>
                <w:sz w:val="16"/>
                <w:szCs w:val="16"/>
              </w:rPr>
            </w:pPr>
            <w:r>
              <w:rPr>
                <w:rFonts w:ascii="Arial" w:hAnsi="Arial" w:cs="Arial"/>
                <w:sz w:val="16"/>
                <w:szCs w:val="16"/>
              </w:rPr>
              <w:t>78,372,293</w:t>
            </w:r>
          </w:p>
        </w:tc>
        <w:tc>
          <w:tcPr>
            <w:tcW w:w="1350" w:type="dxa"/>
          </w:tcPr>
          <w:p w14:paraId="0A21DB4C" w14:textId="53B2EE42"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460E17D1" w14:textId="77777777" w:rsidTr="001603F7">
        <w:tc>
          <w:tcPr>
            <w:tcW w:w="3690" w:type="dxa"/>
            <w:vAlign w:val="bottom"/>
          </w:tcPr>
          <w:p w14:paraId="60335801" w14:textId="77777777" w:rsidR="00913983" w:rsidRPr="0006468E" w:rsidRDefault="00913983" w:rsidP="00913983">
            <w:pPr>
              <w:tabs>
                <w:tab w:val="decimal" w:pos="1140"/>
              </w:tabs>
              <w:spacing w:line="320" w:lineRule="exact"/>
              <w:ind w:left="75"/>
              <w:rPr>
                <w:rFonts w:ascii="Arial" w:hAnsi="Arial" w:cs="Arial"/>
                <w:sz w:val="16"/>
                <w:szCs w:val="16"/>
                <w:cs/>
              </w:rPr>
            </w:pPr>
            <w:r w:rsidRPr="0006468E">
              <w:rPr>
                <w:rFonts w:ascii="Arial" w:hAnsi="Arial" w:cs="Arial"/>
                <w:sz w:val="16"/>
                <w:szCs w:val="16"/>
              </w:rPr>
              <w:t>Power supply expenses</w:t>
            </w:r>
          </w:p>
        </w:tc>
        <w:tc>
          <w:tcPr>
            <w:tcW w:w="1530" w:type="dxa"/>
          </w:tcPr>
          <w:p w14:paraId="2CC41188" w14:textId="2B8DE028" w:rsidR="00913983" w:rsidRPr="00390280" w:rsidRDefault="00345439" w:rsidP="006F6F5C">
            <w:pPr>
              <w:tabs>
                <w:tab w:val="decimal" w:pos="1245"/>
              </w:tabs>
              <w:spacing w:line="320" w:lineRule="exact"/>
              <w:rPr>
                <w:rFonts w:ascii="Arial" w:hAnsi="Arial" w:cs="Arial"/>
                <w:sz w:val="16"/>
                <w:szCs w:val="16"/>
              </w:rPr>
            </w:pPr>
            <w:r>
              <w:rPr>
                <w:rFonts w:ascii="Arial" w:hAnsi="Arial" w:cs="Arial"/>
                <w:sz w:val="16"/>
                <w:szCs w:val="16"/>
              </w:rPr>
              <w:t>556,978,067</w:t>
            </w:r>
          </w:p>
        </w:tc>
        <w:tc>
          <w:tcPr>
            <w:tcW w:w="1350" w:type="dxa"/>
          </w:tcPr>
          <w:p w14:paraId="78E148D9" w14:textId="7CD151EC"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621,527,779</w:t>
            </w:r>
          </w:p>
        </w:tc>
        <w:tc>
          <w:tcPr>
            <w:tcW w:w="1350" w:type="dxa"/>
          </w:tcPr>
          <w:p w14:paraId="75B4A0BE" w14:textId="161B62A1" w:rsidR="00913983" w:rsidRPr="0006468E" w:rsidRDefault="008C3492" w:rsidP="00913983">
            <w:pPr>
              <w:tabs>
                <w:tab w:val="decimal" w:pos="1065"/>
              </w:tabs>
              <w:spacing w:line="320" w:lineRule="exact"/>
              <w:rPr>
                <w:rFonts w:ascii="Arial" w:hAnsi="Arial" w:cs="Arial"/>
                <w:sz w:val="16"/>
                <w:szCs w:val="16"/>
              </w:rPr>
            </w:pPr>
            <w:r w:rsidRPr="00390280">
              <w:rPr>
                <w:rFonts w:ascii="Arial" w:hAnsi="Arial" w:cs="Arial"/>
                <w:sz w:val="16"/>
                <w:szCs w:val="16"/>
              </w:rPr>
              <w:t>243,468,257</w:t>
            </w:r>
          </w:p>
        </w:tc>
        <w:tc>
          <w:tcPr>
            <w:tcW w:w="1350" w:type="dxa"/>
          </w:tcPr>
          <w:p w14:paraId="2D87993A" w14:textId="386A2B2C"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243,143,138</w:t>
            </w:r>
          </w:p>
        </w:tc>
      </w:tr>
      <w:tr w:rsidR="00913983" w:rsidRPr="0006468E" w14:paraId="506D6578" w14:textId="77777777" w:rsidTr="001603F7">
        <w:tc>
          <w:tcPr>
            <w:tcW w:w="3690" w:type="dxa"/>
            <w:vAlign w:val="bottom"/>
          </w:tcPr>
          <w:p w14:paraId="25B48D49"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Rental expenses</w:t>
            </w:r>
          </w:p>
        </w:tc>
        <w:tc>
          <w:tcPr>
            <w:tcW w:w="1530" w:type="dxa"/>
          </w:tcPr>
          <w:p w14:paraId="1A9CF3A0" w14:textId="2BE2168C" w:rsidR="00913983" w:rsidRPr="00390280" w:rsidRDefault="00F829DF" w:rsidP="006F6F5C">
            <w:pPr>
              <w:tabs>
                <w:tab w:val="decimal" w:pos="1245"/>
              </w:tabs>
              <w:spacing w:line="320" w:lineRule="exact"/>
              <w:rPr>
                <w:rFonts w:ascii="Arial" w:hAnsi="Arial" w:cs="Arial"/>
                <w:sz w:val="16"/>
                <w:szCs w:val="16"/>
                <w:cs/>
              </w:rPr>
            </w:pPr>
            <w:r>
              <w:rPr>
                <w:rFonts w:ascii="Arial" w:hAnsi="Arial" w:cs="Arial"/>
                <w:sz w:val="16"/>
                <w:szCs w:val="16"/>
              </w:rPr>
              <w:t>29,340,634</w:t>
            </w:r>
          </w:p>
        </w:tc>
        <w:tc>
          <w:tcPr>
            <w:tcW w:w="1350" w:type="dxa"/>
          </w:tcPr>
          <w:p w14:paraId="123B0D41" w14:textId="21968C49" w:rsidR="00913983" w:rsidRPr="0006468E" w:rsidRDefault="00913983" w:rsidP="00913983">
            <w:pPr>
              <w:tabs>
                <w:tab w:val="decimal" w:pos="1065"/>
              </w:tabs>
              <w:spacing w:line="320" w:lineRule="exact"/>
              <w:rPr>
                <w:rFonts w:ascii="Arial" w:hAnsi="Arial" w:cs="Arial"/>
                <w:sz w:val="16"/>
                <w:szCs w:val="16"/>
                <w:cs/>
              </w:rPr>
            </w:pPr>
            <w:r>
              <w:rPr>
                <w:rFonts w:ascii="Arial" w:hAnsi="Arial" w:cs="Arial"/>
                <w:sz w:val="16"/>
                <w:szCs w:val="16"/>
              </w:rPr>
              <w:t>28,726,682</w:t>
            </w:r>
          </w:p>
        </w:tc>
        <w:tc>
          <w:tcPr>
            <w:tcW w:w="1350" w:type="dxa"/>
          </w:tcPr>
          <w:p w14:paraId="7E783F11" w14:textId="3C24C618" w:rsidR="00913983" w:rsidRPr="0006468E" w:rsidRDefault="00C97A4E" w:rsidP="00913983">
            <w:pPr>
              <w:tabs>
                <w:tab w:val="decimal" w:pos="1065"/>
              </w:tabs>
              <w:spacing w:line="320" w:lineRule="exact"/>
              <w:rPr>
                <w:rFonts w:ascii="Arial" w:hAnsi="Arial" w:cs="Arial"/>
                <w:sz w:val="16"/>
                <w:szCs w:val="16"/>
              </w:rPr>
            </w:pPr>
            <w:r>
              <w:rPr>
                <w:rFonts w:ascii="Arial" w:hAnsi="Arial" w:cs="Arial"/>
                <w:sz w:val="16"/>
                <w:szCs w:val="16"/>
              </w:rPr>
              <w:t>8,831,000</w:t>
            </w:r>
          </w:p>
        </w:tc>
        <w:tc>
          <w:tcPr>
            <w:tcW w:w="1350" w:type="dxa"/>
          </w:tcPr>
          <w:p w14:paraId="661861D0" w14:textId="1573A7F5"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61E47C97" w14:textId="77777777" w:rsidTr="001603F7">
        <w:tc>
          <w:tcPr>
            <w:tcW w:w="3690" w:type="dxa"/>
            <w:vAlign w:val="bottom"/>
          </w:tcPr>
          <w:p w14:paraId="0FDA7E92"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Repair and maintenance operating expenses</w:t>
            </w:r>
          </w:p>
        </w:tc>
        <w:tc>
          <w:tcPr>
            <w:tcW w:w="1530" w:type="dxa"/>
          </w:tcPr>
          <w:p w14:paraId="4C364F93" w14:textId="25F00391"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177,118,459</w:t>
            </w:r>
          </w:p>
        </w:tc>
        <w:tc>
          <w:tcPr>
            <w:tcW w:w="1350" w:type="dxa"/>
          </w:tcPr>
          <w:p w14:paraId="5A979E81" w14:textId="6E85400E"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250,282,453</w:t>
            </w:r>
          </w:p>
        </w:tc>
        <w:tc>
          <w:tcPr>
            <w:tcW w:w="1350" w:type="dxa"/>
          </w:tcPr>
          <w:p w14:paraId="05A8AE7B" w14:textId="57383F78" w:rsidR="00913983" w:rsidRPr="0006468E" w:rsidRDefault="00C97A4E" w:rsidP="00913983">
            <w:pPr>
              <w:tabs>
                <w:tab w:val="decimal" w:pos="1065"/>
              </w:tabs>
              <w:spacing w:line="320" w:lineRule="exact"/>
              <w:rPr>
                <w:rFonts w:ascii="Arial" w:hAnsi="Arial" w:cs="Arial"/>
                <w:sz w:val="16"/>
                <w:szCs w:val="16"/>
              </w:rPr>
            </w:pPr>
            <w:r>
              <w:rPr>
                <w:rFonts w:ascii="Arial" w:hAnsi="Arial" w:cs="Arial"/>
                <w:sz w:val="16"/>
                <w:szCs w:val="16"/>
              </w:rPr>
              <w:t>87,985,406</w:t>
            </w:r>
          </w:p>
        </w:tc>
        <w:tc>
          <w:tcPr>
            <w:tcW w:w="1350" w:type="dxa"/>
          </w:tcPr>
          <w:p w14:paraId="333A6293" w14:textId="26C7EBC3"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52,661,778</w:t>
            </w:r>
          </w:p>
        </w:tc>
      </w:tr>
      <w:tr w:rsidR="00913983" w:rsidRPr="0006468E" w14:paraId="75F3D3F3" w14:textId="77777777" w:rsidTr="001603F7">
        <w:tc>
          <w:tcPr>
            <w:tcW w:w="3690" w:type="dxa"/>
            <w:vAlign w:val="bottom"/>
          </w:tcPr>
          <w:p w14:paraId="158C88DF" w14:textId="77777777" w:rsidR="00913983" w:rsidRPr="0006468E" w:rsidRDefault="00913983" w:rsidP="00913983">
            <w:pPr>
              <w:tabs>
                <w:tab w:val="decimal" w:pos="1140"/>
              </w:tabs>
              <w:spacing w:line="320" w:lineRule="exact"/>
              <w:ind w:left="75"/>
              <w:rPr>
                <w:rFonts w:ascii="Arial" w:hAnsi="Arial" w:cs="Arial"/>
                <w:sz w:val="16"/>
                <w:szCs w:val="16"/>
              </w:rPr>
            </w:pPr>
            <w:r w:rsidRPr="0006468E">
              <w:rPr>
                <w:rFonts w:ascii="Arial" w:hAnsi="Arial" w:cs="Arial"/>
                <w:sz w:val="16"/>
                <w:szCs w:val="16"/>
              </w:rPr>
              <w:t>Raw materials and consumables used</w:t>
            </w:r>
          </w:p>
        </w:tc>
        <w:tc>
          <w:tcPr>
            <w:tcW w:w="1530" w:type="dxa"/>
          </w:tcPr>
          <w:p w14:paraId="4B6B8896" w14:textId="641963BA" w:rsidR="00913983" w:rsidRPr="0006468E" w:rsidRDefault="00913983" w:rsidP="006F6F5C">
            <w:pPr>
              <w:tabs>
                <w:tab w:val="decimal" w:pos="1245"/>
              </w:tabs>
              <w:spacing w:line="320" w:lineRule="exact"/>
              <w:rPr>
                <w:rFonts w:ascii="Arial" w:hAnsi="Arial" w:cs="Arial"/>
                <w:sz w:val="16"/>
                <w:szCs w:val="16"/>
              </w:rPr>
            </w:pPr>
            <w:r w:rsidRPr="00B146D9">
              <w:rPr>
                <w:rFonts w:ascii="Arial" w:hAnsi="Arial" w:cs="Arial"/>
                <w:sz w:val="16"/>
                <w:szCs w:val="16"/>
              </w:rPr>
              <w:t>2,</w:t>
            </w:r>
            <w:r w:rsidR="00F829DF">
              <w:rPr>
                <w:rFonts w:ascii="Arial" w:hAnsi="Arial" w:cs="Arial"/>
                <w:sz w:val="16"/>
                <w:szCs w:val="16"/>
              </w:rPr>
              <w:t>103,387,940</w:t>
            </w:r>
          </w:p>
        </w:tc>
        <w:tc>
          <w:tcPr>
            <w:tcW w:w="1350" w:type="dxa"/>
          </w:tcPr>
          <w:p w14:paraId="7763B775" w14:textId="121B3539"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1,323,089,049</w:t>
            </w:r>
          </w:p>
        </w:tc>
        <w:tc>
          <w:tcPr>
            <w:tcW w:w="1350" w:type="dxa"/>
          </w:tcPr>
          <w:p w14:paraId="478202F5" w14:textId="475B3675"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61B849CB" w14:textId="131A10DE"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r w:rsidR="00913983" w:rsidRPr="0006468E" w14:paraId="6E8BF7C8" w14:textId="77777777" w:rsidTr="001603F7">
        <w:tc>
          <w:tcPr>
            <w:tcW w:w="3690" w:type="dxa"/>
            <w:vAlign w:val="bottom"/>
          </w:tcPr>
          <w:p w14:paraId="714E2345" w14:textId="215BBFC3" w:rsidR="00913983" w:rsidRPr="0006468E" w:rsidRDefault="00913983" w:rsidP="0005298D">
            <w:pPr>
              <w:tabs>
                <w:tab w:val="decimal" w:pos="434"/>
              </w:tabs>
              <w:spacing w:line="320" w:lineRule="exact"/>
              <w:ind w:left="255" w:hanging="181"/>
              <w:rPr>
                <w:rFonts w:ascii="Arial" w:hAnsi="Arial" w:cs="Arial"/>
                <w:sz w:val="16"/>
                <w:szCs w:val="16"/>
              </w:rPr>
            </w:pPr>
            <w:r w:rsidRPr="0006468E">
              <w:rPr>
                <w:rFonts w:ascii="Arial" w:hAnsi="Arial" w:cs="Arial"/>
                <w:sz w:val="16"/>
                <w:szCs w:val="16"/>
              </w:rPr>
              <w:t xml:space="preserve">Increase </w:t>
            </w:r>
            <w:proofErr w:type="gramStart"/>
            <w:r w:rsidRPr="0006468E">
              <w:rPr>
                <w:rFonts w:ascii="Arial" w:hAnsi="Arial" w:cs="Arial"/>
                <w:sz w:val="16"/>
                <w:szCs w:val="16"/>
              </w:rPr>
              <w:t>on</w:t>
            </w:r>
            <w:proofErr w:type="gramEnd"/>
            <w:r w:rsidRPr="0006468E">
              <w:rPr>
                <w:rFonts w:ascii="Arial" w:hAnsi="Arial" w:cs="Arial"/>
                <w:sz w:val="16"/>
                <w:szCs w:val="16"/>
              </w:rPr>
              <w:t xml:space="preserve"> changes in finished goods and work in progress</w:t>
            </w:r>
          </w:p>
        </w:tc>
        <w:tc>
          <w:tcPr>
            <w:tcW w:w="1530" w:type="dxa"/>
          </w:tcPr>
          <w:p w14:paraId="604EAEF4" w14:textId="77777777" w:rsidR="00913983" w:rsidRPr="00B146D9" w:rsidRDefault="00913983" w:rsidP="006F6F5C">
            <w:pPr>
              <w:tabs>
                <w:tab w:val="decimal" w:pos="1245"/>
              </w:tabs>
              <w:spacing w:line="320" w:lineRule="exact"/>
              <w:rPr>
                <w:rFonts w:ascii="Arial" w:hAnsi="Arial" w:cs="Arial"/>
                <w:sz w:val="16"/>
                <w:szCs w:val="16"/>
              </w:rPr>
            </w:pPr>
          </w:p>
          <w:p w14:paraId="5DAC0A85" w14:textId="19C8B0F2" w:rsidR="00913983" w:rsidRPr="0006468E" w:rsidRDefault="00F829DF" w:rsidP="006F6F5C">
            <w:pPr>
              <w:tabs>
                <w:tab w:val="decimal" w:pos="1245"/>
              </w:tabs>
              <w:spacing w:line="320" w:lineRule="exact"/>
              <w:rPr>
                <w:rFonts w:ascii="Arial" w:hAnsi="Arial" w:cs="Arial"/>
                <w:sz w:val="16"/>
                <w:szCs w:val="16"/>
              </w:rPr>
            </w:pPr>
            <w:r>
              <w:rPr>
                <w:rFonts w:ascii="Arial" w:hAnsi="Arial" w:cs="Arial"/>
                <w:sz w:val="16"/>
                <w:szCs w:val="16"/>
              </w:rPr>
              <w:t>4,367,753</w:t>
            </w:r>
          </w:p>
        </w:tc>
        <w:tc>
          <w:tcPr>
            <w:tcW w:w="1350" w:type="dxa"/>
          </w:tcPr>
          <w:p w14:paraId="753474F0" w14:textId="77777777" w:rsidR="00913983" w:rsidRPr="0006468E" w:rsidRDefault="00913983" w:rsidP="00913983">
            <w:pPr>
              <w:tabs>
                <w:tab w:val="decimal" w:pos="1065"/>
              </w:tabs>
              <w:spacing w:line="320" w:lineRule="exact"/>
              <w:rPr>
                <w:rFonts w:ascii="Arial" w:hAnsi="Arial" w:cs="Arial"/>
                <w:sz w:val="16"/>
                <w:szCs w:val="16"/>
              </w:rPr>
            </w:pPr>
          </w:p>
          <w:p w14:paraId="2C1C8548" w14:textId="78770595"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19,304,759</w:t>
            </w:r>
          </w:p>
        </w:tc>
        <w:tc>
          <w:tcPr>
            <w:tcW w:w="1350" w:type="dxa"/>
          </w:tcPr>
          <w:p w14:paraId="459207FC" w14:textId="77777777" w:rsidR="00B146D9" w:rsidRDefault="00B146D9" w:rsidP="00913983">
            <w:pPr>
              <w:tabs>
                <w:tab w:val="decimal" w:pos="1065"/>
              </w:tabs>
              <w:spacing w:line="320" w:lineRule="exact"/>
              <w:rPr>
                <w:rFonts w:ascii="Arial" w:hAnsi="Arial" w:cs="Arial"/>
                <w:sz w:val="16"/>
                <w:szCs w:val="16"/>
              </w:rPr>
            </w:pPr>
          </w:p>
          <w:p w14:paraId="5D31E363" w14:textId="61D4010F" w:rsidR="00913983" w:rsidRPr="0006468E" w:rsidRDefault="00913983" w:rsidP="00913983">
            <w:pPr>
              <w:tabs>
                <w:tab w:val="decimal" w:pos="1065"/>
              </w:tabs>
              <w:spacing w:line="320" w:lineRule="exact"/>
              <w:rPr>
                <w:rFonts w:ascii="Arial" w:hAnsi="Arial" w:cs="Arial"/>
                <w:sz w:val="16"/>
                <w:szCs w:val="16"/>
              </w:rPr>
            </w:pPr>
            <w:r>
              <w:rPr>
                <w:rFonts w:ascii="Arial" w:hAnsi="Arial" w:cs="Arial"/>
                <w:sz w:val="16"/>
                <w:szCs w:val="16"/>
              </w:rPr>
              <w:t>-</w:t>
            </w:r>
          </w:p>
        </w:tc>
        <w:tc>
          <w:tcPr>
            <w:tcW w:w="1350" w:type="dxa"/>
          </w:tcPr>
          <w:p w14:paraId="7C98D13F" w14:textId="77777777" w:rsidR="00913983" w:rsidRPr="0006468E" w:rsidRDefault="00913983" w:rsidP="00913983">
            <w:pPr>
              <w:tabs>
                <w:tab w:val="decimal" w:pos="1065"/>
              </w:tabs>
              <w:spacing w:line="320" w:lineRule="exact"/>
              <w:rPr>
                <w:rFonts w:ascii="Arial" w:hAnsi="Arial" w:cs="Arial"/>
                <w:sz w:val="16"/>
                <w:szCs w:val="16"/>
              </w:rPr>
            </w:pPr>
          </w:p>
          <w:p w14:paraId="5DED2AB3" w14:textId="0DA06B0E" w:rsidR="00913983" w:rsidRPr="0006468E" w:rsidRDefault="00913983" w:rsidP="00913983">
            <w:pPr>
              <w:tabs>
                <w:tab w:val="decimal" w:pos="1065"/>
              </w:tabs>
              <w:spacing w:line="320" w:lineRule="exact"/>
              <w:rPr>
                <w:rFonts w:ascii="Arial" w:hAnsi="Arial" w:cs="Arial"/>
                <w:sz w:val="16"/>
                <w:szCs w:val="16"/>
              </w:rPr>
            </w:pPr>
            <w:r w:rsidRPr="0006468E">
              <w:rPr>
                <w:rFonts w:ascii="Arial" w:hAnsi="Arial" w:cs="Arial"/>
                <w:sz w:val="16"/>
                <w:szCs w:val="16"/>
              </w:rPr>
              <w:t>-</w:t>
            </w:r>
          </w:p>
        </w:tc>
      </w:tr>
    </w:tbl>
    <w:p w14:paraId="5C4FDC0F" w14:textId="77777777" w:rsidR="00C5017F" w:rsidRDefault="00C5017F" w:rsidP="00B95DB7">
      <w:pPr>
        <w:tabs>
          <w:tab w:val="left" w:pos="720"/>
          <w:tab w:val="right" w:pos="7280"/>
          <w:tab w:val="right" w:pos="8540"/>
        </w:tabs>
        <w:spacing w:before="240" w:after="120" w:line="380" w:lineRule="exact"/>
        <w:ind w:right="-43"/>
        <w:outlineLvl w:val="0"/>
        <w:rPr>
          <w:rFonts w:ascii="Arial" w:hAnsi="Arial" w:cs="Arial"/>
          <w:b/>
          <w:bCs/>
          <w:sz w:val="22"/>
          <w:szCs w:val="22"/>
        </w:rPr>
      </w:pPr>
    </w:p>
    <w:p w14:paraId="40F26EE2" w14:textId="77777777" w:rsidR="00C5017F" w:rsidRDefault="00C5017F">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281C802" w14:textId="7EBA022D" w:rsidR="006177B8" w:rsidRPr="0006468E" w:rsidRDefault="00685626" w:rsidP="00B95DB7">
      <w:pPr>
        <w:tabs>
          <w:tab w:val="left" w:pos="720"/>
          <w:tab w:val="right" w:pos="7280"/>
          <w:tab w:val="right" w:pos="8540"/>
        </w:tabs>
        <w:spacing w:before="240" w:after="120" w:line="380" w:lineRule="exact"/>
        <w:ind w:right="-43"/>
        <w:outlineLvl w:val="0"/>
        <w:rPr>
          <w:rFonts w:ascii="Arial" w:hAnsi="Arial" w:cs="Arial"/>
          <w:b/>
          <w:bCs/>
          <w:sz w:val="22"/>
          <w:szCs w:val="22"/>
        </w:rPr>
      </w:pPr>
      <w:r w:rsidRPr="0006468E">
        <w:rPr>
          <w:rFonts w:ascii="Arial" w:hAnsi="Arial" w:cs="Arial"/>
          <w:b/>
          <w:bCs/>
          <w:sz w:val="22"/>
          <w:szCs w:val="22"/>
        </w:rPr>
        <w:lastRenderedPageBreak/>
        <w:t>4</w:t>
      </w:r>
      <w:r w:rsidR="00361052">
        <w:rPr>
          <w:rFonts w:ascii="Arial" w:hAnsi="Arial" w:cs="Arial"/>
          <w:b/>
          <w:bCs/>
          <w:sz w:val="22"/>
          <w:szCs w:val="22"/>
        </w:rPr>
        <w:t>1</w:t>
      </w:r>
      <w:r w:rsidR="00910BCA" w:rsidRPr="0006468E">
        <w:rPr>
          <w:rFonts w:ascii="Arial" w:hAnsi="Arial" w:cs="Arial"/>
          <w:b/>
          <w:bCs/>
          <w:sz w:val="22"/>
          <w:szCs w:val="22"/>
        </w:rPr>
        <w:t xml:space="preserve">. </w:t>
      </w:r>
      <w:r w:rsidR="00FE2546" w:rsidRPr="0006468E">
        <w:rPr>
          <w:rFonts w:ascii="Arial" w:hAnsi="Arial" w:cs="Arial"/>
          <w:b/>
          <w:bCs/>
          <w:sz w:val="22"/>
          <w:szCs w:val="22"/>
        </w:rPr>
        <w:t xml:space="preserve">   </w:t>
      </w:r>
      <w:r w:rsidR="006177B8" w:rsidRPr="0006468E">
        <w:rPr>
          <w:rFonts w:ascii="Arial" w:hAnsi="Arial" w:cs="Arial"/>
          <w:b/>
          <w:bCs/>
          <w:sz w:val="22"/>
          <w:szCs w:val="22"/>
        </w:rPr>
        <w:t xml:space="preserve">Income tax </w:t>
      </w:r>
    </w:p>
    <w:p w14:paraId="47E2B1A5" w14:textId="7C10967D" w:rsidR="006177B8" w:rsidRPr="0006468E" w:rsidRDefault="006177B8" w:rsidP="006177B8">
      <w:pPr>
        <w:spacing w:before="120" w:after="120" w:line="380" w:lineRule="exact"/>
        <w:ind w:left="540" w:hanging="533"/>
        <w:jc w:val="both"/>
        <w:rPr>
          <w:rFonts w:ascii="Arial" w:hAnsi="Arial" w:cs="Arial"/>
          <w:sz w:val="22"/>
          <w:szCs w:val="22"/>
        </w:rPr>
      </w:pPr>
      <w:r w:rsidRPr="0006468E">
        <w:rPr>
          <w:rFonts w:ascii="Arial" w:hAnsi="Arial" w:cs="Arial"/>
          <w:sz w:val="22"/>
          <w:szCs w:val="22"/>
        </w:rPr>
        <w:tab/>
        <w:t>Corporate income taxes of the Company and its subsidiar</w:t>
      </w:r>
      <w:r w:rsidR="00F250C5" w:rsidRPr="0006468E">
        <w:rPr>
          <w:rFonts w:ascii="Arial" w:hAnsi="Arial" w:cs="Arial"/>
          <w:sz w:val="22"/>
          <w:szCs w:val="22"/>
        </w:rPr>
        <w:t>ies</w:t>
      </w:r>
      <w:r w:rsidRPr="0006468E">
        <w:rPr>
          <w:rFonts w:ascii="Arial" w:hAnsi="Arial" w:cs="Arial"/>
          <w:sz w:val="22"/>
          <w:szCs w:val="22"/>
        </w:rPr>
        <w:t xml:space="preserve"> have been calculated on income before income tax after adding back provisions and certain expenses which are disallowed for tax computation purposes, deducting dividends exempted from income tax and adjusting deferred tax expenses.</w:t>
      </w:r>
    </w:p>
    <w:p w14:paraId="666D36ED" w14:textId="08ED5E47" w:rsidR="006177B8" w:rsidRPr="0006468E" w:rsidRDefault="006177B8" w:rsidP="006177B8">
      <w:pPr>
        <w:spacing w:before="120" w:after="120" w:line="380" w:lineRule="exact"/>
        <w:ind w:left="533"/>
        <w:jc w:val="both"/>
        <w:rPr>
          <w:rFonts w:ascii="Arial" w:hAnsi="Arial" w:cs="Arial"/>
          <w:sz w:val="22"/>
          <w:szCs w:val="22"/>
        </w:rPr>
      </w:pPr>
      <w:r w:rsidRPr="0006468E">
        <w:rPr>
          <w:rFonts w:ascii="Arial" w:hAnsi="Arial" w:cs="Arial"/>
          <w:sz w:val="22"/>
          <w:szCs w:val="22"/>
        </w:rPr>
        <w:t xml:space="preserve">Income tax of the Group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made up as follows:</w:t>
      </w:r>
    </w:p>
    <w:p w14:paraId="06E11677" w14:textId="77777777" w:rsidR="006177B8" w:rsidRPr="00A40BCC" w:rsidRDefault="006177B8" w:rsidP="006177B8">
      <w:pPr>
        <w:tabs>
          <w:tab w:val="left" w:pos="567"/>
          <w:tab w:val="left" w:pos="1134"/>
          <w:tab w:val="left" w:pos="1701"/>
        </w:tabs>
        <w:spacing w:line="320" w:lineRule="exact"/>
        <w:ind w:right="52"/>
        <w:jc w:val="right"/>
        <w:rPr>
          <w:rFonts w:ascii="Arial" w:hAnsi="Arial" w:cs="Arial"/>
          <w:sz w:val="18"/>
          <w:szCs w:val="18"/>
        </w:rPr>
      </w:pPr>
      <w:r w:rsidRPr="00A40B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A40BCC" w14:paraId="63C95E68" w14:textId="77777777" w:rsidTr="00C84C0F">
        <w:tc>
          <w:tcPr>
            <w:tcW w:w="3780" w:type="dxa"/>
            <w:tcBorders>
              <w:top w:val="nil"/>
              <w:left w:val="nil"/>
              <w:bottom w:val="nil"/>
              <w:right w:val="nil"/>
            </w:tcBorders>
            <w:vAlign w:val="bottom"/>
          </w:tcPr>
          <w:p w14:paraId="04278A15" w14:textId="77777777" w:rsidR="006177B8" w:rsidRPr="00A40BCC" w:rsidRDefault="006177B8" w:rsidP="00406FE1">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7BE8F99A" w14:textId="77777777" w:rsidR="006177B8" w:rsidRPr="00A40BCC" w:rsidRDefault="006177B8"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14:paraId="33BC8F11" w14:textId="77777777" w:rsidR="006177B8" w:rsidRPr="00A40BCC" w:rsidRDefault="006177B8"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Separate                                              financial statements</w:t>
            </w:r>
          </w:p>
        </w:tc>
      </w:tr>
      <w:tr w:rsidR="00272D88" w:rsidRPr="00A40BCC" w14:paraId="0FBA04E9" w14:textId="77777777" w:rsidTr="00C84C0F">
        <w:tc>
          <w:tcPr>
            <w:tcW w:w="3780" w:type="dxa"/>
            <w:tcBorders>
              <w:top w:val="nil"/>
              <w:left w:val="nil"/>
              <w:bottom w:val="nil"/>
              <w:right w:val="nil"/>
            </w:tcBorders>
            <w:vAlign w:val="bottom"/>
          </w:tcPr>
          <w:p w14:paraId="3F37B6D0" w14:textId="77777777" w:rsidR="006177B8" w:rsidRPr="00A40BCC" w:rsidRDefault="006177B8" w:rsidP="00406FE1">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576D2D24" w14:textId="3AC75F25" w:rsidR="006177B8" w:rsidRPr="00A40BCC" w:rsidRDefault="005970EB"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2025</w:t>
            </w:r>
          </w:p>
        </w:tc>
        <w:tc>
          <w:tcPr>
            <w:tcW w:w="1350" w:type="dxa"/>
            <w:tcBorders>
              <w:top w:val="nil"/>
              <w:left w:val="nil"/>
              <w:bottom w:val="nil"/>
              <w:right w:val="nil"/>
            </w:tcBorders>
            <w:vAlign w:val="bottom"/>
          </w:tcPr>
          <w:p w14:paraId="1269A748" w14:textId="4E828DBE" w:rsidR="006177B8" w:rsidRPr="00A40BCC" w:rsidRDefault="000B44D1"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2024</w:t>
            </w:r>
          </w:p>
        </w:tc>
        <w:tc>
          <w:tcPr>
            <w:tcW w:w="1350" w:type="dxa"/>
            <w:tcBorders>
              <w:top w:val="nil"/>
              <w:left w:val="nil"/>
              <w:bottom w:val="nil"/>
              <w:right w:val="nil"/>
            </w:tcBorders>
            <w:vAlign w:val="bottom"/>
          </w:tcPr>
          <w:p w14:paraId="7A432987" w14:textId="66456EBF" w:rsidR="006177B8" w:rsidRPr="00A40BCC" w:rsidRDefault="005970EB"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2025</w:t>
            </w:r>
          </w:p>
        </w:tc>
        <w:tc>
          <w:tcPr>
            <w:tcW w:w="1350" w:type="dxa"/>
            <w:tcBorders>
              <w:top w:val="nil"/>
              <w:left w:val="nil"/>
              <w:bottom w:val="nil"/>
              <w:right w:val="nil"/>
            </w:tcBorders>
            <w:vAlign w:val="bottom"/>
          </w:tcPr>
          <w:p w14:paraId="7D9D1EF8" w14:textId="56386079" w:rsidR="006177B8" w:rsidRPr="00A40BCC" w:rsidRDefault="000B44D1" w:rsidP="00406FE1">
            <w:pPr>
              <w:pBdr>
                <w:bottom w:val="single" w:sz="6" w:space="1" w:color="auto"/>
              </w:pBdr>
              <w:spacing w:line="340" w:lineRule="exact"/>
              <w:jc w:val="center"/>
              <w:rPr>
                <w:rFonts w:ascii="Arial" w:hAnsi="Arial" w:cs="Arial"/>
                <w:sz w:val="18"/>
                <w:szCs w:val="18"/>
              </w:rPr>
            </w:pPr>
            <w:r w:rsidRPr="00A40BCC">
              <w:rPr>
                <w:rFonts w:ascii="Arial" w:hAnsi="Arial" w:cs="Arial"/>
                <w:sz w:val="18"/>
                <w:szCs w:val="18"/>
              </w:rPr>
              <w:t>2024</w:t>
            </w:r>
          </w:p>
        </w:tc>
      </w:tr>
      <w:tr w:rsidR="00272D88" w:rsidRPr="00A40BCC" w14:paraId="246AEB3F" w14:textId="77777777" w:rsidTr="00C84C0F">
        <w:tc>
          <w:tcPr>
            <w:tcW w:w="3780" w:type="dxa"/>
            <w:tcBorders>
              <w:top w:val="nil"/>
              <w:left w:val="nil"/>
              <w:bottom w:val="nil"/>
              <w:right w:val="nil"/>
            </w:tcBorders>
            <w:vAlign w:val="bottom"/>
          </w:tcPr>
          <w:p w14:paraId="6E5B1903" w14:textId="4D3206E0" w:rsidR="006177B8" w:rsidRPr="00A40BCC" w:rsidRDefault="006177B8" w:rsidP="00406FE1">
            <w:pPr>
              <w:tabs>
                <w:tab w:val="left" w:pos="1440"/>
              </w:tabs>
              <w:spacing w:line="340" w:lineRule="exact"/>
              <w:rPr>
                <w:rFonts w:ascii="Arial" w:hAnsi="Arial" w:cs="Arial"/>
                <w:b/>
                <w:bCs/>
                <w:sz w:val="18"/>
                <w:szCs w:val="18"/>
              </w:rPr>
            </w:pPr>
          </w:p>
        </w:tc>
        <w:tc>
          <w:tcPr>
            <w:tcW w:w="1350" w:type="dxa"/>
            <w:tcBorders>
              <w:top w:val="nil"/>
              <w:left w:val="nil"/>
              <w:bottom w:val="nil"/>
              <w:right w:val="nil"/>
            </w:tcBorders>
            <w:vAlign w:val="bottom"/>
          </w:tcPr>
          <w:p w14:paraId="37DB7509" w14:textId="77777777" w:rsidR="006177B8" w:rsidRPr="00A40BCC" w:rsidRDefault="006177B8" w:rsidP="00406FE1">
            <w:pPr>
              <w:tabs>
                <w:tab w:val="decimal" w:pos="1062"/>
              </w:tabs>
              <w:spacing w:line="340" w:lineRule="exact"/>
              <w:ind w:left="-18"/>
              <w:rPr>
                <w:rFonts w:ascii="Arial" w:hAnsi="Arial" w:cs="Arial"/>
                <w:sz w:val="18"/>
                <w:szCs w:val="18"/>
              </w:rPr>
            </w:pPr>
          </w:p>
        </w:tc>
        <w:tc>
          <w:tcPr>
            <w:tcW w:w="1350" w:type="dxa"/>
            <w:tcBorders>
              <w:top w:val="nil"/>
              <w:left w:val="nil"/>
              <w:bottom w:val="nil"/>
              <w:right w:val="nil"/>
            </w:tcBorders>
            <w:vAlign w:val="bottom"/>
          </w:tcPr>
          <w:p w14:paraId="7925B84D" w14:textId="34CB1549" w:rsidR="006177B8" w:rsidRPr="00A40BCC" w:rsidRDefault="00115F5F" w:rsidP="00115F5F">
            <w:pPr>
              <w:spacing w:line="340" w:lineRule="exact"/>
              <w:ind w:left="-18"/>
              <w:jc w:val="center"/>
              <w:rPr>
                <w:rFonts w:ascii="Arial" w:hAnsi="Arial" w:cs="Arial"/>
                <w:sz w:val="18"/>
                <w:szCs w:val="18"/>
              </w:rPr>
            </w:pPr>
            <w:r w:rsidRPr="00A40BCC">
              <w:rPr>
                <w:rFonts w:ascii="Arial" w:hAnsi="Arial" w:cs="Arial"/>
                <w:sz w:val="18"/>
                <w:szCs w:val="18"/>
              </w:rPr>
              <w:t>(Restated)</w:t>
            </w:r>
          </w:p>
        </w:tc>
        <w:tc>
          <w:tcPr>
            <w:tcW w:w="1350" w:type="dxa"/>
            <w:tcBorders>
              <w:top w:val="nil"/>
              <w:left w:val="nil"/>
              <w:bottom w:val="nil"/>
              <w:right w:val="nil"/>
            </w:tcBorders>
            <w:vAlign w:val="bottom"/>
          </w:tcPr>
          <w:p w14:paraId="371C609A" w14:textId="77777777" w:rsidR="006177B8" w:rsidRPr="00A40BCC" w:rsidRDefault="006177B8" w:rsidP="00406FE1">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14:paraId="56B2CCE2" w14:textId="77777777" w:rsidR="006177B8" w:rsidRPr="00A40BCC" w:rsidRDefault="006177B8" w:rsidP="00406FE1">
            <w:pPr>
              <w:tabs>
                <w:tab w:val="decimal" w:pos="1062"/>
              </w:tabs>
              <w:spacing w:line="340" w:lineRule="exact"/>
              <w:rPr>
                <w:rFonts w:ascii="Arial" w:hAnsi="Arial" w:cs="Arial"/>
                <w:sz w:val="18"/>
                <w:szCs w:val="18"/>
              </w:rPr>
            </w:pPr>
          </w:p>
        </w:tc>
      </w:tr>
      <w:tr w:rsidR="00EA0048" w:rsidRPr="00A40BCC" w14:paraId="4FAC50E7" w14:textId="77777777" w:rsidTr="00C84C0F">
        <w:tc>
          <w:tcPr>
            <w:tcW w:w="3780" w:type="dxa"/>
            <w:tcBorders>
              <w:top w:val="nil"/>
              <w:left w:val="nil"/>
              <w:bottom w:val="nil"/>
              <w:right w:val="nil"/>
            </w:tcBorders>
            <w:vAlign w:val="bottom"/>
          </w:tcPr>
          <w:p w14:paraId="0996E19E" w14:textId="133E97DE" w:rsidR="00EA0048" w:rsidRPr="00A40BCC" w:rsidRDefault="00115F5F" w:rsidP="00406FE1">
            <w:pPr>
              <w:tabs>
                <w:tab w:val="left" w:pos="1440"/>
              </w:tabs>
              <w:spacing w:line="340" w:lineRule="exact"/>
              <w:rPr>
                <w:rFonts w:ascii="Arial" w:hAnsi="Arial" w:cs="Arial"/>
                <w:b/>
                <w:bCs/>
                <w:sz w:val="18"/>
                <w:szCs w:val="18"/>
              </w:rPr>
            </w:pPr>
            <w:r w:rsidRPr="00A40BCC">
              <w:rPr>
                <w:rFonts w:ascii="Arial" w:hAnsi="Arial" w:cs="Arial"/>
                <w:b/>
                <w:bCs/>
                <w:sz w:val="18"/>
                <w:szCs w:val="18"/>
              </w:rPr>
              <w:t>Current income tax:</w:t>
            </w:r>
          </w:p>
        </w:tc>
        <w:tc>
          <w:tcPr>
            <w:tcW w:w="1350" w:type="dxa"/>
            <w:tcBorders>
              <w:top w:val="nil"/>
              <w:left w:val="nil"/>
              <w:bottom w:val="nil"/>
              <w:right w:val="nil"/>
            </w:tcBorders>
            <w:vAlign w:val="bottom"/>
          </w:tcPr>
          <w:p w14:paraId="7C5A2032" w14:textId="77777777" w:rsidR="00EA0048" w:rsidRPr="00A40BCC" w:rsidRDefault="00EA0048" w:rsidP="00406FE1">
            <w:pPr>
              <w:tabs>
                <w:tab w:val="decimal" w:pos="1062"/>
              </w:tabs>
              <w:spacing w:line="340" w:lineRule="exact"/>
              <w:ind w:left="-18"/>
              <w:rPr>
                <w:rFonts w:ascii="Arial" w:hAnsi="Arial" w:cs="Arial"/>
                <w:sz w:val="18"/>
                <w:szCs w:val="18"/>
              </w:rPr>
            </w:pPr>
          </w:p>
        </w:tc>
        <w:tc>
          <w:tcPr>
            <w:tcW w:w="1350" w:type="dxa"/>
            <w:tcBorders>
              <w:top w:val="nil"/>
              <w:left w:val="nil"/>
              <w:bottom w:val="nil"/>
              <w:right w:val="nil"/>
            </w:tcBorders>
            <w:vAlign w:val="bottom"/>
          </w:tcPr>
          <w:p w14:paraId="2892080A" w14:textId="77777777" w:rsidR="00EA0048" w:rsidRPr="00A40BCC" w:rsidRDefault="00EA0048" w:rsidP="00406FE1">
            <w:pPr>
              <w:tabs>
                <w:tab w:val="decimal" w:pos="1062"/>
              </w:tabs>
              <w:spacing w:line="340" w:lineRule="exact"/>
              <w:ind w:left="-18"/>
              <w:rPr>
                <w:rFonts w:ascii="Arial" w:hAnsi="Arial" w:cs="Arial"/>
                <w:sz w:val="18"/>
                <w:szCs w:val="18"/>
              </w:rPr>
            </w:pPr>
          </w:p>
        </w:tc>
        <w:tc>
          <w:tcPr>
            <w:tcW w:w="1350" w:type="dxa"/>
            <w:tcBorders>
              <w:top w:val="nil"/>
              <w:left w:val="nil"/>
              <w:bottom w:val="nil"/>
              <w:right w:val="nil"/>
            </w:tcBorders>
            <w:vAlign w:val="bottom"/>
          </w:tcPr>
          <w:p w14:paraId="054B3470" w14:textId="77777777" w:rsidR="00EA0048" w:rsidRPr="00A40BCC" w:rsidRDefault="00EA0048" w:rsidP="00406FE1">
            <w:pPr>
              <w:tabs>
                <w:tab w:val="decimal" w:pos="1062"/>
              </w:tabs>
              <w:spacing w:line="340" w:lineRule="exact"/>
              <w:rPr>
                <w:rFonts w:ascii="Arial" w:hAnsi="Arial" w:cs="Arial"/>
                <w:sz w:val="18"/>
                <w:szCs w:val="18"/>
              </w:rPr>
            </w:pPr>
          </w:p>
        </w:tc>
        <w:tc>
          <w:tcPr>
            <w:tcW w:w="1350" w:type="dxa"/>
            <w:tcBorders>
              <w:top w:val="nil"/>
              <w:left w:val="nil"/>
              <w:bottom w:val="nil"/>
              <w:right w:val="nil"/>
            </w:tcBorders>
            <w:vAlign w:val="bottom"/>
          </w:tcPr>
          <w:p w14:paraId="31276722" w14:textId="77777777" w:rsidR="00EA0048" w:rsidRPr="00A40BCC" w:rsidRDefault="00EA0048" w:rsidP="00406FE1">
            <w:pPr>
              <w:tabs>
                <w:tab w:val="decimal" w:pos="1062"/>
              </w:tabs>
              <w:spacing w:line="340" w:lineRule="exact"/>
              <w:rPr>
                <w:rFonts w:ascii="Arial" w:hAnsi="Arial" w:cs="Arial"/>
                <w:sz w:val="18"/>
                <w:szCs w:val="18"/>
              </w:rPr>
            </w:pPr>
          </w:p>
        </w:tc>
      </w:tr>
      <w:tr w:rsidR="00111555" w:rsidRPr="00A40BCC" w14:paraId="34E5BAA2" w14:textId="77777777" w:rsidTr="00C84C0F">
        <w:tc>
          <w:tcPr>
            <w:tcW w:w="3780" w:type="dxa"/>
            <w:tcBorders>
              <w:top w:val="nil"/>
              <w:left w:val="nil"/>
              <w:bottom w:val="nil"/>
              <w:right w:val="nil"/>
            </w:tcBorders>
            <w:vAlign w:val="bottom"/>
          </w:tcPr>
          <w:p w14:paraId="34CF8E01" w14:textId="77777777" w:rsidR="00111555" w:rsidRPr="00A40BCC" w:rsidRDefault="00111555" w:rsidP="00111555">
            <w:pPr>
              <w:tabs>
                <w:tab w:val="left" w:pos="1440"/>
              </w:tabs>
              <w:spacing w:line="340" w:lineRule="exact"/>
              <w:ind w:left="162" w:hanging="150"/>
              <w:rPr>
                <w:rFonts w:ascii="Arial" w:hAnsi="Arial" w:cs="Arial"/>
                <w:sz w:val="18"/>
                <w:szCs w:val="18"/>
              </w:rPr>
            </w:pPr>
            <w:r w:rsidRPr="00A40BCC">
              <w:rPr>
                <w:rFonts w:ascii="Arial" w:hAnsi="Arial" w:cs="Arial"/>
                <w:sz w:val="18"/>
                <w:szCs w:val="18"/>
              </w:rPr>
              <w:t>Current income tax charge for the year</w:t>
            </w:r>
          </w:p>
        </w:tc>
        <w:tc>
          <w:tcPr>
            <w:tcW w:w="1350" w:type="dxa"/>
            <w:vAlign w:val="bottom"/>
          </w:tcPr>
          <w:p w14:paraId="19878618" w14:textId="029DD406" w:rsidR="00111555" w:rsidRPr="00A40BCC" w:rsidRDefault="007E1CAE" w:rsidP="00111555">
            <w:pPr>
              <w:tabs>
                <w:tab w:val="decimal" w:pos="1062"/>
              </w:tabs>
              <w:spacing w:line="340" w:lineRule="exact"/>
              <w:ind w:left="-18"/>
              <w:rPr>
                <w:rFonts w:ascii="Arial" w:hAnsi="Arial" w:cs="Arial"/>
                <w:sz w:val="18"/>
                <w:szCs w:val="18"/>
              </w:rPr>
            </w:pPr>
            <w:r>
              <w:rPr>
                <w:rFonts w:ascii="Arial" w:hAnsi="Arial" w:cs="Arial"/>
                <w:sz w:val="18"/>
                <w:szCs w:val="18"/>
              </w:rPr>
              <w:t>264,609,663</w:t>
            </w:r>
          </w:p>
        </w:tc>
        <w:tc>
          <w:tcPr>
            <w:tcW w:w="1350" w:type="dxa"/>
            <w:vAlign w:val="bottom"/>
          </w:tcPr>
          <w:p w14:paraId="7F30165D" w14:textId="29CD51EF" w:rsidR="00111555" w:rsidRPr="00A40BCC" w:rsidRDefault="00111555" w:rsidP="00111555">
            <w:pPr>
              <w:tabs>
                <w:tab w:val="decimal" w:pos="1062"/>
              </w:tabs>
              <w:spacing w:line="340" w:lineRule="exact"/>
              <w:ind w:left="-18"/>
              <w:rPr>
                <w:rFonts w:ascii="Arial" w:hAnsi="Arial" w:cs="Arial"/>
                <w:sz w:val="18"/>
                <w:szCs w:val="18"/>
              </w:rPr>
            </w:pPr>
            <w:r w:rsidRPr="00A40BCC">
              <w:rPr>
                <w:rFonts w:ascii="Arial" w:hAnsi="Arial" w:cs="Arial"/>
                <w:sz w:val="18"/>
                <w:szCs w:val="18"/>
              </w:rPr>
              <w:t>160,489,501</w:t>
            </w:r>
          </w:p>
        </w:tc>
        <w:tc>
          <w:tcPr>
            <w:tcW w:w="1350" w:type="dxa"/>
            <w:vAlign w:val="bottom"/>
          </w:tcPr>
          <w:p w14:paraId="72D6F135" w14:textId="3655C9C7" w:rsidR="00111555" w:rsidRPr="00A40BCC" w:rsidRDefault="0003262E" w:rsidP="00111555">
            <w:pPr>
              <w:tabs>
                <w:tab w:val="decimal" w:pos="1062"/>
              </w:tabs>
              <w:spacing w:line="340" w:lineRule="exact"/>
              <w:ind w:left="-18"/>
              <w:rPr>
                <w:rFonts w:ascii="Arial" w:hAnsi="Arial" w:cs="Arial"/>
                <w:sz w:val="18"/>
                <w:szCs w:val="18"/>
              </w:rPr>
            </w:pPr>
            <w:r w:rsidRPr="00A40BCC">
              <w:rPr>
                <w:rFonts w:ascii="Arial" w:hAnsi="Arial" w:cs="Arial"/>
                <w:sz w:val="18"/>
                <w:szCs w:val="18"/>
              </w:rPr>
              <w:t>-</w:t>
            </w:r>
          </w:p>
        </w:tc>
        <w:tc>
          <w:tcPr>
            <w:tcW w:w="1350" w:type="dxa"/>
            <w:tcBorders>
              <w:top w:val="nil"/>
              <w:left w:val="nil"/>
              <w:bottom w:val="nil"/>
              <w:right w:val="nil"/>
            </w:tcBorders>
            <w:vAlign w:val="bottom"/>
          </w:tcPr>
          <w:p w14:paraId="3AF06F2C" w14:textId="083EAC58" w:rsidR="00111555" w:rsidRPr="00A40BCC" w:rsidRDefault="00111555" w:rsidP="00111555">
            <w:pPr>
              <w:tabs>
                <w:tab w:val="decimal" w:pos="1155"/>
              </w:tabs>
              <w:spacing w:line="340" w:lineRule="exact"/>
              <w:ind w:left="-18"/>
              <w:rPr>
                <w:rFonts w:ascii="Arial" w:hAnsi="Arial" w:cs="Arial"/>
                <w:sz w:val="18"/>
                <w:szCs w:val="18"/>
              </w:rPr>
            </w:pPr>
            <w:r w:rsidRPr="00A40BCC">
              <w:rPr>
                <w:rFonts w:ascii="Arial" w:hAnsi="Arial" w:cs="Arial"/>
                <w:sz w:val="18"/>
                <w:szCs w:val="18"/>
              </w:rPr>
              <w:t>-</w:t>
            </w:r>
          </w:p>
        </w:tc>
      </w:tr>
      <w:tr w:rsidR="00111555" w:rsidRPr="00A40BCC" w14:paraId="4680AECB" w14:textId="77777777" w:rsidTr="00C84C0F">
        <w:tc>
          <w:tcPr>
            <w:tcW w:w="3780" w:type="dxa"/>
            <w:tcBorders>
              <w:top w:val="nil"/>
              <w:left w:val="nil"/>
              <w:bottom w:val="nil"/>
              <w:right w:val="nil"/>
            </w:tcBorders>
            <w:vAlign w:val="bottom"/>
          </w:tcPr>
          <w:p w14:paraId="7353698A" w14:textId="77777777" w:rsidR="00111555" w:rsidRPr="00A40BCC" w:rsidRDefault="00111555" w:rsidP="00111555">
            <w:pPr>
              <w:tabs>
                <w:tab w:val="left" w:pos="567"/>
                <w:tab w:val="left" w:pos="1134"/>
                <w:tab w:val="left" w:pos="1701"/>
              </w:tabs>
              <w:spacing w:line="340" w:lineRule="exact"/>
              <w:ind w:left="12" w:right="-108" w:hanging="12"/>
              <w:rPr>
                <w:rFonts w:ascii="Arial" w:hAnsi="Arial" w:cs="Arial"/>
                <w:b/>
                <w:bCs/>
                <w:sz w:val="18"/>
                <w:szCs w:val="18"/>
              </w:rPr>
            </w:pPr>
            <w:r w:rsidRPr="00A40BCC">
              <w:rPr>
                <w:rFonts w:ascii="Arial" w:hAnsi="Arial" w:cs="Arial"/>
                <w:b/>
                <w:bCs/>
                <w:sz w:val="18"/>
                <w:szCs w:val="18"/>
              </w:rPr>
              <w:t>Deferred tax:</w:t>
            </w:r>
          </w:p>
        </w:tc>
        <w:tc>
          <w:tcPr>
            <w:tcW w:w="1350" w:type="dxa"/>
            <w:vAlign w:val="bottom"/>
          </w:tcPr>
          <w:p w14:paraId="6204C386" w14:textId="77777777" w:rsidR="00111555" w:rsidRPr="00A40BCC" w:rsidRDefault="00111555" w:rsidP="00111555">
            <w:pPr>
              <w:tabs>
                <w:tab w:val="decimal" w:pos="1062"/>
              </w:tabs>
              <w:spacing w:line="340" w:lineRule="exact"/>
              <w:ind w:left="-18"/>
              <w:rPr>
                <w:rFonts w:ascii="Arial" w:hAnsi="Arial" w:cs="Arial"/>
                <w:sz w:val="18"/>
                <w:szCs w:val="18"/>
              </w:rPr>
            </w:pPr>
          </w:p>
        </w:tc>
        <w:tc>
          <w:tcPr>
            <w:tcW w:w="1350" w:type="dxa"/>
            <w:vAlign w:val="bottom"/>
          </w:tcPr>
          <w:p w14:paraId="6BCDD733" w14:textId="77777777" w:rsidR="00111555" w:rsidRPr="00A40BCC" w:rsidRDefault="00111555" w:rsidP="00111555">
            <w:pPr>
              <w:tabs>
                <w:tab w:val="decimal" w:pos="1062"/>
              </w:tabs>
              <w:spacing w:line="340" w:lineRule="exact"/>
              <w:ind w:left="-18"/>
              <w:rPr>
                <w:rFonts w:ascii="Arial" w:hAnsi="Arial" w:cs="Arial"/>
                <w:sz w:val="18"/>
                <w:szCs w:val="18"/>
              </w:rPr>
            </w:pPr>
          </w:p>
        </w:tc>
        <w:tc>
          <w:tcPr>
            <w:tcW w:w="1350" w:type="dxa"/>
            <w:vAlign w:val="bottom"/>
          </w:tcPr>
          <w:p w14:paraId="52C5B277" w14:textId="77777777" w:rsidR="00111555" w:rsidRPr="00A40BCC" w:rsidRDefault="00111555" w:rsidP="00111555">
            <w:pPr>
              <w:tabs>
                <w:tab w:val="decimal" w:pos="1062"/>
              </w:tabs>
              <w:spacing w:line="340" w:lineRule="exact"/>
              <w:ind w:left="-18"/>
              <w:rPr>
                <w:rFonts w:ascii="Arial" w:hAnsi="Arial" w:cs="Arial"/>
                <w:sz w:val="18"/>
                <w:szCs w:val="18"/>
              </w:rPr>
            </w:pPr>
          </w:p>
        </w:tc>
        <w:tc>
          <w:tcPr>
            <w:tcW w:w="1350" w:type="dxa"/>
            <w:tcBorders>
              <w:top w:val="nil"/>
              <w:left w:val="nil"/>
              <w:bottom w:val="nil"/>
              <w:right w:val="nil"/>
            </w:tcBorders>
            <w:vAlign w:val="bottom"/>
          </w:tcPr>
          <w:p w14:paraId="055C71A6" w14:textId="77777777" w:rsidR="00111555" w:rsidRPr="00A40BCC" w:rsidRDefault="00111555" w:rsidP="00111555">
            <w:pPr>
              <w:tabs>
                <w:tab w:val="decimal" w:pos="1155"/>
              </w:tabs>
              <w:spacing w:line="340" w:lineRule="exact"/>
              <w:ind w:left="-18"/>
              <w:rPr>
                <w:rFonts w:ascii="Arial" w:hAnsi="Arial" w:cs="Arial"/>
                <w:sz w:val="18"/>
                <w:szCs w:val="18"/>
              </w:rPr>
            </w:pPr>
          </w:p>
        </w:tc>
      </w:tr>
      <w:tr w:rsidR="00FD5378" w:rsidRPr="00A40BCC" w14:paraId="6115AFA7" w14:textId="77777777" w:rsidTr="00C84C0F">
        <w:tc>
          <w:tcPr>
            <w:tcW w:w="3780" w:type="dxa"/>
            <w:tcBorders>
              <w:top w:val="nil"/>
              <w:left w:val="nil"/>
              <w:bottom w:val="nil"/>
              <w:right w:val="nil"/>
            </w:tcBorders>
            <w:vAlign w:val="bottom"/>
          </w:tcPr>
          <w:p w14:paraId="51BE7225" w14:textId="77777777" w:rsidR="00FD5378" w:rsidRPr="00A40BCC" w:rsidRDefault="00FD5378" w:rsidP="00FD5378">
            <w:pPr>
              <w:tabs>
                <w:tab w:val="left" w:pos="1440"/>
              </w:tabs>
              <w:spacing w:line="340" w:lineRule="exact"/>
              <w:ind w:left="162" w:hanging="150"/>
              <w:rPr>
                <w:rFonts w:ascii="Arial" w:hAnsi="Arial" w:cs="Arial"/>
                <w:sz w:val="18"/>
                <w:szCs w:val="18"/>
                <w:cs/>
              </w:rPr>
            </w:pPr>
            <w:r w:rsidRPr="00A40BCC">
              <w:rPr>
                <w:rFonts w:ascii="Arial" w:hAnsi="Arial" w:cs="Arial"/>
                <w:sz w:val="18"/>
                <w:szCs w:val="18"/>
              </w:rPr>
              <w:t xml:space="preserve">Relating to origination and reversal of       temporary differences  </w:t>
            </w:r>
          </w:p>
        </w:tc>
        <w:tc>
          <w:tcPr>
            <w:tcW w:w="1350" w:type="dxa"/>
            <w:vAlign w:val="bottom"/>
          </w:tcPr>
          <w:p w14:paraId="122DCB76" w14:textId="4527ED62" w:rsidR="00FD5378" w:rsidRPr="00A40BCC" w:rsidRDefault="00FD5378" w:rsidP="00FD5378">
            <w:pPr>
              <w:pBdr>
                <w:bottom w:val="single" w:sz="4" w:space="1" w:color="auto"/>
              </w:pBdr>
              <w:tabs>
                <w:tab w:val="decimal" w:pos="1062"/>
              </w:tabs>
              <w:spacing w:line="340" w:lineRule="exact"/>
              <w:ind w:left="-18"/>
              <w:rPr>
                <w:rFonts w:ascii="Arial" w:hAnsi="Arial" w:cs="Arial"/>
                <w:sz w:val="18"/>
                <w:szCs w:val="18"/>
              </w:rPr>
            </w:pPr>
            <w:r w:rsidRPr="00A40BCC">
              <w:rPr>
                <w:rFonts w:ascii="Arial" w:hAnsi="Arial" w:cs="Arial"/>
                <w:sz w:val="18"/>
                <w:szCs w:val="18"/>
              </w:rPr>
              <w:t>(</w:t>
            </w:r>
            <w:r w:rsidR="00D043A4">
              <w:rPr>
                <w:rFonts w:ascii="Arial" w:hAnsi="Arial" w:cs="Arial"/>
                <w:sz w:val="18"/>
                <w:szCs w:val="18"/>
              </w:rPr>
              <w:t>367,</w:t>
            </w:r>
            <w:r w:rsidR="007E1CAE">
              <w:rPr>
                <w:rFonts w:ascii="Arial" w:hAnsi="Arial" w:cs="Arial"/>
                <w:sz w:val="18"/>
                <w:szCs w:val="18"/>
              </w:rPr>
              <w:t>571,571</w:t>
            </w:r>
            <w:r w:rsidRPr="00A40BCC">
              <w:rPr>
                <w:rFonts w:ascii="Arial" w:hAnsi="Arial" w:cs="Arial"/>
                <w:sz w:val="18"/>
                <w:szCs w:val="18"/>
              </w:rPr>
              <w:t>)</w:t>
            </w:r>
          </w:p>
        </w:tc>
        <w:tc>
          <w:tcPr>
            <w:tcW w:w="1350" w:type="dxa"/>
            <w:vAlign w:val="bottom"/>
          </w:tcPr>
          <w:p w14:paraId="01E3356E" w14:textId="6DF50337" w:rsidR="00FD5378" w:rsidRPr="00A40BCC" w:rsidRDefault="00FD5378" w:rsidP="00FD5378">
            <w:pPr>
              <w:pBdr>
                <w:bottom w:val="single" w:sz="4" w:space="1" w:color="auto"/>
              </w:pBdr>
              <w:tabs>
                <w:tab w:val="decimal" w:pos="1062"/>
              </w:tabs>
              <w:spacing w:line="340" w:lineRule="exact"/>
              <w:ind w:left="-18"/>
              <w:rPr>
                <w:rFonts w:ascii="Arial" w:hAnsi="Arial" w:cs="Arial"/>
                <w:sz w:val="18"/>
                <w:szCs w:val="18"/>
              </w:rPr>
            </w:pPr>
            <w:r w:rsidRPr="00A40BCC">
              <w:rPr>
                <w:rFonts w:ascii="Arial" w:hAnsi="Arial" w:cs="Arial"/>
                <w:sz w:val="18"/>
                <w:szCs w:val="18"/>
              </w:rPr>
              <w:t>248,</w:t>
            </w:r>
            <w:r w:rsidR="0015536A" w:rsidRPr="00A40BCC">
              <w:rPr>
                <w:rFonts w:ascii="Arial" w:hAnsi="Arial" w:cs="Arial"/>
                <w:sz w:val="18"/>
                <w:szCs w:val="18"/>
              </w:rPr>
              <w:t>699</w:t>
            </w:r>
            <w:r w:rsidRPr="00A40BCC">
              <w:rPr>
                <w:rFonts w:ascii="Arial" w:hAnsi="Arial" w:cs="Arial"/>
                <w:sz w:val="18"/>
                <w:szCs w:val="18"/>
              </w:rPr>
              <w:t>,</w:t>
            </w:r>
            <w:r w:rsidR="0015536A" w:rsidRPr="00A40BCC">
              <w:rPr>
                <w:rFonts w:ascii="Arial" w:hAnsi="Arial" w:cs="Arial"/>
                <w:sz w:val="18"/>
                <w:szCs w:val="18"/>
              </w:rPr>
              <w:t>674</w:t>
            </w:r>
          </w:p>
        </w:tc>
        <w:tc>
          <w:tcPr>
            <w:tcW w:w="1350" w:type="dxa"/>
          </w:tcPr>
          <w:p w14:paraId="0A5555F9" w14:textId="77777777" w:rsidR="00FD5378" w:rsidRPr="00A40BCC" w:rsidRDefault="00FD5378" w:rsidP="00FD5378">
            <w:pPr>
              <w:pBdr>
                <w:bottom w:val="single" w:sz="4" w:space="1" w:color="auto"/>
              </w:pBdr>
              <w:tabs>
                <w:tab w:val="decimal" w:pos="1155"/>
              </w:tabs>
              <w:spacing w:line="340" w:lineRule="exact"/>
              <w:ind w:left="-18"/>
              <w:rPr>
                <w:rFonts w:ascii="Arial" w:hAnsi="Arial" w:cs="Arial"/>
                <w:sz w:val="18"/>
                <w:szCs w:val="18"/>
              </w:rPr>
            </w:pPr>
          </w:p>
          <w:p w14:paraId="04855BFC" w14:textId="5110BDFC" w:rsidR="00FD5378" w:rsidRPr="00A40BCC" w:rsidRDefault="00FD5378" w:rsidP="00FD5378">
            <w:pPr>
              <w:pBdr>
                <w:bottom w:val="single" w:sz="4" w:space="1" w:color="auto"/>
              </w:pBdr>
              <w:tabs>
                <w:tab w:val="decimal" w:pos="1155"/>
              </w:tabs>
              <w:spacing w:line="340" w:lineRule="exact"/>
              <w:ind w:left="-18"/>
              <w:rPr>
                <w:rFonts w:ascii="Arial" w:hAnsi="Arial" w:cs="Arial"/>
                <w:sz w:val="18"/>
                <w:szCs w:val="18"/>
                <w:cs/>
              </w:rPr>
            </w:pPr>
            <w:r w:rsidRPr="00A40BCC">
              <w:rPr>
                <w:rFonts w:ascii="Arial" w:hAnsi="Arial" w:cs="Arial"/>
                <w:sz w:val="18"/>
                <w:szCs w:val="18"/>
              </w:rPr>
              <w:t>(184,423,548)</w:t>
            </w:r>
          </w:p>
        </w:tc>
        <w:tc>
          <w:tcPr>
            <w:tcW w:w="1350" w:type="dxa"/>
            <w:tcBorders>
              <w:top w:val="nil"/>
              <w:left w:val="nil"/>
              <w:bottom w:val="nil"/>
              <w:right w:val="nil"/>
            </w:tcBorders>
            <w:vAlign w:val="bottom"/>
          </w:tcPr>
          <w:p w14:paraId="0B268DAC" w14:textId="5E70DE30" w:rsidR="00FD5378" w:rsidRPr="00A40BCC" w:rsidRDefault="00FD5378" w:rsidP="00FD5378">
            <w:pPr>
              <w:pBdr>
                <w:bottom w:val="single" w:sz="4" w:space="1" w:color="auto"/>
              </w:pBdr>
              <w:tabs>
                <w:tab w:val="decimal" w:pos="1155"/>
              </w:tabs>
              <w:spacing w:line="340" w:lineRule="exact"/>
              <w:ind w:left="-18"/>
              <w:rPr>
                <w:rFonts w:ascii="Arial" w:hAnsi="Arial" w:cs="Arial"/>
                <w:sz w:val="18"/>
                <w:szCs w:val="18"/>
                <w:cs/>
              </w:rPr>
            </w:pPr>
            <w:r w:rsidRPr="00A40BCC">
              <w:rPr>
                <w:rFonts w:ascii="Arial" w:hAnsi="Arial" w:cs="Arial"/>
                <w:sz w:val="18"/>
                <w:szCs w:val="18"/>
              </w:rPr>
              <w:t>27,226,243</w:t>
            </w:r>
          </w:p>
        </w:tc>
      </w:tr>
      <w:tr w:rsidR="00FD5378" w:rsidRPr="00A40BCC" w14:paraId="3407DE60" w14:textId="77777777" w:rsidTr="00C84C0F">
        <w:trPr>
          <w:trHeight w:val="66"/>
        </w:trPr>
        <w:tc>
          <w:tcPr>
            <w:tcW w:w="3780" w:type="dxa"/>
            <w:tcBorders>
              <w:top w:val="nil"/>
              <w:left w:val="nil"/>
              <w:bottom w:val="nil"/>
              <w:right w:val="nil"/>
            </w:tcBorders>
            <w:vAlign w:val="bottom"/>
          </w:tcPr>
          <w:p w14:paraId="64C36CA2" w14:textId="12805F4B" w:rsidR="00FD5378" w:rsidRPr="00A40BCC" w:rsidRDefault="00FD5378" w:rsidP="00FD5378">
            <w:pPr>
              <w:tabs>
                <w:tab w:val="left" w:pos="567"/>
                <w:tab w:val="left" w:pos="1134"/>
                <w:tab w:val="left" w:pos="1701"/>
              </w:tabs>
              <w:spacing w:line="340" w:lineRule="exact"/>
              <w:ind w:left="312" w:right="-108" w:hanging="312"/>
              <w:rPr>
                <w:rFonts w:ascii="Arial" w:hAnsi="Arial" w:cs="Arial"/>
                <w:b/>
                <w:bCs/>
                <w:sz w:val="18"/>
                <w:szCs w:val="18"/>
              </w:rPr>
            </w:pPr>
            <w:r w:rsidRPr="00A40BCC">
              <w:rPr>
                <w:rFonts w:ascii="Arial" w:hAnsi="Arial" w:cs="Arial"/>
                <w:b/>
                <w:bCs/>
                <w:sz w:val="18"/>
                <w:szCs w:val="18"/>
              </w:rPr>
              <w:t xml:space="preserve">Income tax reported in the </w:t>
            </w:r>
          </w:p>
          <w:p w14:paraId="180082C0" w14:textId="428B3BA0" w:rsidR="00FD5378" w:rsidRPr="00A40BCC" w:rsidRDefault="00FD5378" w:rsidP="00FD5378">
            <w:pPr>
              <w:tabs>
                <w:tab w:val="left" w:pos="567"/>
                <w:tab w:val="left" w:pos="1134"/>
                <w:tab w:val="left" w:pos="1701"/>
              </w:tabs>
              <w:spacing w:line="340" w:lineRule="exact"/>
              <w:ind w:left="312" w:right="-108" w:hanging="312"/>
              <w:rPr>
                <w:rFonts w:ascii="Arial" w:hAnsi="Arial" w:cs="Arial"/>
                <w:b/>
                <w:bCs/>
                <w:sz w:val="18"/>
                <w:szCs w:val="18"/>
              </w:rPr>
            </w:pPr>
            <w:r w:rsidRPr="00A40BCC">
              <w:rPr>
                <w:rFonts w:ascii="Arial" w:hAnsi="Arial" w:cs="Arial"/>
                <w:b/>
                <w:bCs/>
                <w:sz w:val="18"/>
                <w:szCs w:val="18"/>
              </w:rPr>
              <w:t xml:space="preserve">    statement of comprehensive income</w:t>
            </w:r>
          </w:p>
        </w:tc>
        <w:tc>
          <w:tcPr>
            <w:tcW w:w="1350" w:type="dxa"/>
            <w:tcBorders>
              <w:top w:val="nil"/>
              <w:left w:val="nil"/>
              <w:bottom w:val="nil"/>
              <w:right w:val="nil"/>
            </w:tcBorders>
            <w:vAlign w:val="bottom"/>
          </w:tcPr>
          <w:p w14:paraId="66A4AD9B" w14:textId="26ED6D05" w:rsidR="00FD5378" w:rsidRPr="00A40BCC" w:rsidRDefault="00FD5378" w:rsidP="00FD5378">
            <w:pPr>
              <w:pBdr>
                <w:bottom w:val="double" w:sz="6" w:space="1" w:color="auto"/>
              </w:pBdr>
              <w:tabs>
                <w:tab w:val="decimal" w:pos="1062"/>
              </w:tabs>
              <w:spacing w:line="340" w:lineRule="exact"/>
              <w:ind w:left="-18"/>
              <w:rPr>
                <w:rFonts w:ascii="Arial" w:hAnsi="Arial" w:cs="Arial"/>
                <w:sz w:val="18"/>
                <w:szCs w:val="18"/>
              </w:rPr>
            </w:pPr>
            <w:r w:rsidRPr="00A40BCC">
              <w:rPr>
                <w:rFonts w:ascii="Arial" w:hAnsi="Arial" w:cs="Arial"/>
                <w:sz w:val="18"/>
                <w:szCs w:val="18"/>
              </w:rPr>
              <w:t>(</w:t>
            </w:r>
            <w:r w:rsidR="00D043A4">
              <w:rPr>
                <w:rFonts w:ascii="Arial" w:hAnsi="Arial" w:cs="Arial"/>
                <w:sz w:val="18"/>
                <w:szCs w:val="18"/>
              </w:rPr>
              <w:t>102,961,908</w:t>
            </w:r>
            <w:r w:rsidRPr="00A40BCC">
              <w:rPr>
                <w:rFonts w:ascii="Arial" w:hAnsi="Arial" w:cs="Arial"/>
                <w:sz w:val="18"/>
                <w:szCs w:val="18"/>
              </w:rPr>
              <w:t>)</w:t>
            </w:r>
          </w:p>
        </w:tc>
        <w:tc>
          <w:tcPr>
            <w:tcW w:w="1350" w:type="dxa"/>
            <w:tcBorders>
              <w:top w:val="nil"/>
              <w:left w:val="nil"/>
              <w:bottom w:val="nil"/>
              <w:right w:val="nil"/>
            </w:tcBorders>
            <w:vAlign w:val="bottom"/>
          </w:tcPr>
          <w:p w14:paraId="56A4F371" w14:textId="760D2FB0" w:rsidR="00FD5378" w:rsidRPr="00A40BCC" w:rsidRDefault="00FD5378" w:rsidP="00FD5378">
            <w:pPr>
              <w:pBdr>
                <w:bottom w:val="double" w:sz="6" w:space="1" w:color="auto"/>
              </w:pBdr>
              <w:tabs>
                <w:tab w:val="decimal" w:pos="1062"/>
              </w:tabs>
              <w:spacing w:line="340" w:lineRule="exact"/>
              <w:ind w:left="-18"/>
              <w:rPr>
                <w:rFonts w:ascii="Arial" w:hAnsi="Arial" w:cs="Arial"/>
                <w:sz w:val="18"/>
                <w:szCs w:val="18"/>
              </w:rPr>
            </w:pPr>
            <w:r w:rsidRPr="00A40BCC">
              <w:rPr>
                <w:rFonts w:ascii="Arial" w:hAnsi="Arial" w:cs="Arial"/>
                <w:sz w:val="18"/>
                <w:szCs w:val="18"/>
              </w:rPr>
              <w:t>40</w:t>
            </w:r>
            <w:r w:rsidR="0015536A" w:rsidRPr="00A40BCC">
              <w:rPr>
                <w:rFonts w:ascii="Arial" w:hAnsi="Arial" w:cs="Arial"/>
                <w:sz w:val="18"/>
                <w:szCs w:val="18"/>
              </w:rPr>
              <w:t>9</w:t>
            </w:r>
            <w:r w:rsidRPr="00A40BCC">
              <w:rPr>
                <w:rFonts w:ascii="Arial" w:hAnsi="Arial" w:cs="Arial"/>
                <w:sz w:val="18"/>
                <w:szCs w:val="18"/>
              </w:rPr>
              <w:t>,</w:t>
            </w:r>
            <w:r w:rsidR="0015536A" w:rsidRPr="00A40BCC">
              <w:rPr>
                <w:rFonts w:ascii="Arial" w:hAnsi="Arial" w:cs="Arial"/>
                <w:sz w:val="18"/>
                <w:szCs w:val="18"/>
              </w:rPr>
              <w:t>189</w:t>
            </w:r>
            <w:r w:rsidRPr="00A40BCC">
              <w:rPr>
                <w:rFonts w:ascii="Arial" w:hAnsi="Arial" w:cs="Arial"/>
                <w:sz w:val="18"/>
                <w:szCs w:val="18"/>
              </w:rPr>
              <w:t>,</w:t>
            </w:r>
            <w:r w:rsidR="0015536A" w:rsidRPr="00A40BCC">
              <w:rPr>
                <w:rFonts w:ascii="Arial" w:hAnsi="Arial" w:cs="Arial"/>
                <w:sz w:val="18"/>
                <w:szCs w:val="18"/>
              </w:rPr>
              <w:t>175</w:t>
            </w:r>
          </w:p>
        </w:tc>
        <w:tc>
          <w:tcPr>
            <w:tcW w:w="1350" w:type="dxa"/>
            <w:tcBorders>
              <w:top w:val="nil"/>
              <w:left w:val="nil"/>
              <w:bottom w:val="nil"/>
              <w:right w:val="nil"/>
            </w:tcBorders>
          </w:tcPr>
          <w:p w14:paraId="73D2F0DC" w14:textId="77777777" w:rsidR="00FD5378" w:rsidRPr="00A40BCC" w:rsidRDefault="00FD5378" w:rsidP="00FD5378">
            <w:pPr>
              <w:pBdr>
                <w:bottom w:val="double" w:sz="6" w:space="1" w:color="auto"/>
              </w:pBdr>
              <w:tabs>
                <w:tab w:val="decimal" w:pos="1155"/>
              </w:tabs>
              <w:spacing w:line="340" w:lineRule="exact"/>
              <w:ind w:left="-18"/>
              <w:rPr>
                <w:rFonts w:ascii="Arial" w:hAnsi="Arial" w:cs="Arial"/>
                <w:sz w:val="18"/>
                <w:szCs w:val="18"/>
              </w:rPr>
            </w:pPr>
          </w:p>
          <w:p w14:paraId="111C119E" w14:textId="06CFFABE" w:rsidR="00FD5378" w:rsidRPr="00A40BCC" w:rsidRDefault="00FD5378" w:rsidP="00FD5378">
            <w:pPr>
              <w:pBdr>
                <w:bottom w:val="double" w:sz="6" w:space="1" w:color="auto"/>
              </w:pBdr>
              <w:tabs>
                <w:tab w:val="decimal" w:pos="1155"/>
              </w:tabs>
              <w:spacing w:line="340" w:lineRule="exact"/>
              <w:ind w:left="-18"/>
              <w:rPr>
                <w:rFonts w:ascii="Arial" w:hAnsi="Arial" w:cs="Arial"/>
                <w:sz w:val="18"/>
                <w:szCs w:val="18"/>
              </w:rPr>
            </w:pPr>
            <w:r w:rsidRPr="00A40BCC">
              <w:rPr>
                <w:rFonts w:ascii="Arial" w:hAnsi="Arial" w:cs="Arial"/>
                <w:sz w:val="18"/>
                <w:szCs w:val="18"/>
              </w:rPr>
              <w:t>(184,423,548)</w:t>
            </w:r>
          </w:p>
        </w:tc>
        <w:tc>
          <w:tcPr>
            <w:tcW w:w="1350" w:type="dxa"/>
            <w:tcBorders>
              <w:top w:val="nil"/>
              <w:left w:val="nil"/>
              <w:bottom w:val="nil"/>
              <w:right w:val="nil"/>
            </w:tcBorders>
            <w:vAlign w:val="bottom"/>
          </w:tcPr>
          <w:p w14:paraId="7CDC8C86" w14:textId="0820FB7C" w:rsidR="00FD5378" w:rsidRPr="00A40BCC" w:rsidRDefault="00FD5378" w:rsidP="00FD5378">
            <w:pPr>
              <w:pBdr>
                <w:bottom w:val="double" w:sz="6" w:space="1" w:color="auto"/>
              </w:pBdr>
              <w:tabs>
                <w:tab w:val="decimal" w:pos="1155"/>
              </w:tabs>
              <w:spacing w:line="340" w:lineRule="exact"/>
              <w:ind w:left="-18"/>
              <w:rPr>
                <w:rFonts w:ascii="Arial" w:hAnsi="Arial" w:cs="Arial"/>
                <w:sz w:val="18"/>
                <w:szCs w:val="18"/>
              </w:rPr>
            </w:pPr>
            <w:r w:rsidRPr="00A40BCC">
              <w:rPr>
                <w:rFonts w:ascii="Arial" w:hAnsi="Arial" w:cs="Arial"/>
                <w:sz w:val="18"/>
                <w:szCs w:val="18"/>
              </w:rPr>
              <w:t>27,226,243</w:t>
            </w:r>
          </w:p>
        </w:tc>
      </w:tr>
    </w:tbl>
    <w:p w14:paraId="2CEADFB8" w14:textId="7F92C116" w:rsidR="006177B8" w:rsidRPr="0006468E" w:rsidRDefault="006177B8" w:rsidP="00AF12AF">
      <w:pPr>
        <w:tabs>
          <w:tab w:val="left" w:pos="1134"/>
          <w:tab w:val="left" w:pos="1701"/>
        </w:tabs>
        <w:spacing w:before="240" w:after="120" w:line="380" w:lineRule="exact"/>
        <w:ind w:left="547"/>
        <w:jc w:val="thaiDistribute"/>
        <w:rPr>
          <w:rFonts w:ascii="Arial" w:hAnsi="Arial" w:cs="Arial"/>
          <w:b/>
          <w:bCs/>
          <w:sz w:val="22"/>
          <w:szCs w:val="22"/>
        </w:rPr>
      </w:pPr>
      <w:r w:rsidRPr="0006468E">
        <w:rPr>
          <w:rFonts w:ascii="Arial" w:hAnsi="Arial" w:cs="Arial"/>
          <w:sz w:val="22"/>
        </w:rPr>
        <w:t xml:space="preserve">The amounts of income tax relating to each component of </w:t>
      </w:r>
      <w:r w:rsidRPr="0006468E">
        <w:rPr>
          <w:rFonts w:ascii="Arial" w:hAnsi="Arial" w:cs="Arial"/>
          <w:sz w:val="22"/>
          <w:szCs w:val="22"/>
        </w:rPr>
        <w:t xml:space="preserve">other comprehensive income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p>
    <w:p w14:paraId="49955D53" w14:textId="77777777" w:rsidR="006177B8" w:rsidRPr="00A40BCC" w:rsidRDefault="006177B8" w:rsidP="006177B8">
      <w:pPr>
        <w:spacing w:line="320" w:lineRule="exact"/>
        <w:jc w:val="right"/>
        <w:rPr>
          <w:rFonts w:ascii="Arial" w:hAnsi="Arial" w:cs="Arial"/>
          <w:sz w:val="18"/>
          <w:szCs w:val="18"/>
        </w:rPr>
      </w:pPr>
      <w:r w:rsidRPr="00A40BCC">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72D88" w:rsidRPr="00A40BCC" w14:paraId="30B5DF2B" w14:textId="77777777" w:rsidTr="009E39C5">
        <w:tc>
          <w:tcPr>
            <w:tcW w:w="3780" w:type="dxa"/>
            <w:vAlign w:val="bottom"/>
          </w:tcPr>
          <w:p w14:paraId="022A1DEF" w14:textId="77777777" w:rsidR="006177B8" w:rsidRPr="00A40BCC" w:rsidRDefault="006177B8" w:rsidP="002B38BF">
            <w:pPr>
              <w:tabs>
                <w:tab w:val="left" w:pos="567"/>
                <w:tab w:val="left" w:pos="1134"/>
                <w:tab w:val="left" w:pos="1701"/>
              </w:tabs>
              <w:spacing w:line="320" w:lineRule="exact"/>
              <w:jc w:val="thaiDistribute"/>
              <w:rPr>
                <w:rFonts w:ascii="Arial" w:hAnsi="Arial" w:cs="Arial"/>
                <w:sz w:val="18"/>
                <w:szCs w:val="18"/>
              </w:rPr>
            </w:pPr>
          </w:p>
        </w:tc>
        <w:tc>
          <w:tcPr>
            <w:tcW w:w="2700" w:type="dxa"/>
            <w:gridSpan w:val="2"/>
            <w:vAlign w:val="bottom"/>
          </w:tcPr>
          <w:p w14:paraId="24CB1911" w14:textId="77777777" w:rsidR="006177B8" w:rsidRPr="00A40BCC"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8"/>
                <w:szCs w:val="18"/>
              </w:rPr>
            </w:pPr>
            <w:r w:rsidRPr="00A40BCC">
              <w:rPr>
                <w:rFonts w:ascii="Arial" w:hAnsi="Arial" w:cs="Arial"/>
                <w:sz w:val="18"/>
                <w:szCs w:val="18"/>
              </w:rPr>
              <w:t>Consolidated                            financial statements</w:t>
            </w:r>
          </w:p>
        </w:tc>
        <w:tc>
          <w:tcPr>
            <w:tcW w:w="2700" w:type="dxa"/>
            <w:gridSpan w:val="2"/>
            <w:vAlign w:val="bottom"/>
          </w:tcPr>
          <w:p w14:paraId="1E8D6058" w14:textId="77777777" w:rsidR="006177B8" w:rsidRPr="00A40BCC" w:rsidRDefault="006177B8" w:rsidP="002B38BF">
            <w:pPr>
              <w:pBdr>
                <w:bottom w:val="single" w:sz="4" w:space="1" w:color="auto"/>
              </w:pBdr>
              <w:tabs>
                <w:tab w:val="right" w:pos="5040"/>
                <w:tab w:val="right" w:pos="6390"/>
                <w:tab w:val="right" w:pos="8190"/>
              </w:tabs>
              <w:spacing w:line="320" w:lineRule="exact"/>
              <w:ind w:left="-18" w:right="-18"/>
              <w:jc w:val="center"/>
              <w:rPr>
                <w:rFonts w:ascii="Arial" w:hAnsi="Arial" w:cs="Arial"/>
                <w:sz w:val="18"/>
                <w:szCs w:val="18"/>
              </w:rPr>
            </w:pPr>
            <w:r w:rsidRPr="00A40BCC">
              <w:rPr>
                <w:rFonts w:ascii="Arial" w:hAnsi="Arial" w:cs="Arial"/>
                <w:sz w:val="18"/>
                <w:szCs w:val="18"/>
              </w:rPr>
              <w:t>Separate                                 financial statements</w:t>
            </w:r>
          </w:p>
        </w:tc>
      </w:tr>
      <w:tr w:rsidR="00272D88" w:rsidRPr="00A40BCC" w14:paraId="629A5779" w14:textId="77777777" w:rsidTr="009E39C5">
        <w:tc>
          <w:tcPr>
            <w:tcW w:w="3780" w:type="dxa"/>
            <w:vAlign w:val="bottom"/>
          </w:tcPr>
          <w:p w14:paraId="4C3F4E3C" w14:textId="77777777" w:rsidR="006177B8" w:rsidRPr="00A40BCC" w:rsidRDefault="006177B8" w:rsidP="002B38BF">
            <w:pPr>
              <w:tabs>
                <w:tab w:val="left" w:pos="567"/>
                <w:tab w:val="left" w:pos="1134"/>
                <w:tab w:val="left" w:pos="1701"/>
              </w:tabs>
              <w:spacing w:line="320" w:lineRule="exact"/>
              <w:jc w:val="thaiDistribute"/>
              <w:rPr>
                <w:rFonts w:ascii="Arial" w:hAnsi="Arial" w:cs="Arial"/>
                <w:sz w:val="18"/>
                <w:szCs w:val="18"/>
              </w:rPr>
            </w:pPr>
          </w:p>
        </w:tc>
        <w:tc>
          <w:tcPr>
            <w:tcW w:w="1350" w:type="dxa"/>
            <w:vAlign w:val="bottom"/>
          </w:tcPr>
          <w:p w14:paraId="33A936EE" w14:textId="3D797969" w:rsidR="006177B8" w:rsidRPr="00A40BCC" w:rsidRDefault="005970EB" w:rsidP="002B38BF">
            <w:pPr>
              <w:pBdr>
                <w:bottom w:val="single" w:sz="6" w:space="1" w:color="auto"/>
              </w:pBdr>
              <w:spacing w:line="320" w:lineRule="exact"/>
              <w:jc w:val="center"/>
              <w:rPr>
                <w:rFonts w:ascii="Arial" w:hAnsi="Arial" w:cs="Arial"/>
                <w:sz w:val="18"/>
                <w:szCs w:val="18"/>
              </w:rPr>
            </w:pPr>
            <w:r w:rsidRPr="00A40BCC">
              <w:rPr>
                <w:rFonts w:ascii="Arial" w:hAnsi="Arial" w:cs="Arial"/>
                <w:sz w:val="18"/>
                <w:szCs w:val="18"/>
              </w:rPr>
              <w:t>2025</w:t>
            </w:r>
          </w:p>
        </w:tc>
        <w:tc>
          <w:tcPr>
            <w:tcW w:w="1350" w:type="dxa"/>
            <w:vAlign w:val="bottom"/>
          </w:tcPr>
          <w:p w14:paraId="7DAD07D9" w14:textId="5DD04B65" w:rsidR="006177B8" w:rsidRPr="00A40BCC" w:rsidRDefault="000B44D1" w:rsidP="002B38BF">
            <w:pPr>
              <w:pBdr>
                <w:bottom w:val="single" w:sz="6" w:space="1" w:color="auto"/>
              </w:pBdr>
              <w:spacing w:line="320" w:lineRule="exact"/>
              <w:jc w:val="center"/>
              <w:rPr>
                <w:rFonts w:ascii="Arial" w:hAnsi="Arial" w:cs="Arial"/>
                <w:sz w:val="18"/>
                <w:szCs w:val="18"/>
              </w:rPr>
            </w:pPr>
            <w:r w:rsidRPr="00A40BCC">
              <w:rPr>
                <w:rFonts w:ascii="Arial" w:hAnsi="Arial" w:cs="Arial"/>
                <w:sz w:val="18"/>
                <w:szCs w:val="18"/>
              </w:rPr>
              <w:t>2024</w:t>
            </w:r>
          </w:p>
        </w:tc>
        <w:tc>
          <w:tcPr>
            <w:tcW w:w="1350" w:type="dxa"/>
            <w:vAlign w:val="bottom"/>
          </w:tcPr>
          <w:p w14:paraId="7213034B" w14:textId="6D398DC7" w:rsidR="006177B8" w:rsidRPr="00A40BCC" w:rsidRDefault="005970EB" w:rsidP="002B38BF">
            <w:pPr>
              <w:pBdr>
                <w:bottom w:val="single" w:sz="6" w:space="1" w:color="auto"/>
              </w:pBdr>
              <w:spacing w:line="320" w:lineRule="exact"/>
              <w:jc w:val="center"/>
              <w:rPr>
                <w:rFonts w:ascii="Arial" w:hAnsi="Arial" w:cs="Arial"/>
                <w:sz w:val="18"/>
                <w:szCs w:val="18"/>
              </w:rPr>
            </w:pPr>
            <w:r w:rsidRPr="00A40BCC">
              <w:rPr>
                <w:rFonts w:ascii="Arial" w:hAnsi="Arial" w:cs="Arial"/>
                <w:sz w:val="18"/>
                <w:szCs w:val="18"/>
              </w:rPr>
              <w:t>2025</w:t>
            </w:r>
          </w:p>
        </w:tc>
        <w:tc>
          <w:tcPr>
            <w:tcW w:w="1350" w:type="dxa"/>
            <w:vAlign w:val="bottom"/>
          </w:tcPr>
          <w:p w14:paraId="5E725100" w14:textId="01753862" w:rsidR="006177B8" w:rsidRPr="00A40BCC" w:rsidRDefault="000B44D1" w:rsidP="002B38BF">
            <w:pPr>
              <w:pBdr>
                <w:bottom w:val="single" w:sz="6" w:space="1" w:color="auto"/>
              </w:pBdr>
              <w:spacing w:line="320" w:lineRule="exact"/>
              <w:jc w:val="center"/>
              <w:rPr>
                <w:rFonts w:ascii="Arial" w:hAnsi="Arial" w:cs="Arial"/>
                <w:sz w:val="18"/>
                <w:szCs w:val="18"/>
              </w:rPr>
            </w:pPr>
            <w:r w:rsidRPr="00A40BCC">
              <w:rPr>
                <w:rFonts w:ascii="Arial" w:hAnsi="Arial" w:cs="Arial"/>
                <w:sz w:val="18"/>
                <w:szCs w:val="18"/>
              </w:rPr>
              <w:t>2024</w:t>
            </w:r>
          </w:p>
        </w:tc>
      </w:tr>
      <w:tr w:rsidR="00362FD1" w:rsidRPr="00A40BCC" w14:paraId="04244589" w14:textId="77777777" w:rsidTr="001603F7">
        <w:tc>
          <w:tcPr>
            <w:tcW w:w="3780" w:type="dxa"/>
            <w:vAlign w:val="bottom"/>
          </w:tcPr>
          <w:p w14:paraId="561A9B11" w14:textId="125A664D" w:rsidR="00362FD1" w:rsidRPr="00A40BCC" w:rsidRDefault="00362FD1" w:rsidP="00362FD1">
            <w:pPr>
              <w:tabs>
                <w:tab w:val="left" w:pos="567"/>
                <w:tab w:val="left" w:pos="1134"/>
                <w:tab w:val="left" w:pos="1701"/>
              </w:tabs>
              <w:spacing w:line="320" w:lineRule="exact"/>
              <w:ind w:left="162" w:right="-108" w:hanging="162"/>
              <w:rPr>
                <w:rFonts w:ascii="Arial" w:hAnsi="Arial" w:cs="Arial"/>
                <w:sz w:val="18"/>
                <w:szCs w:val="18"/>
              </w:rPr>
            </w:pPr>
            <w:r w:rsidRPr="00A40BCC">
              <w:rPr>
                <w:rFonts w:ascii="Arial" w:hAnsi="Arial" w:cs="Arial"/>
                <w:sz w:val="18"/>
                <w:szCs w:val="18"/>
              </w:rPr>
              <w:t>Gains on investments in equity designated at fair value through other comprehensive income</w:t>
            </w:r>
          </w:p>
        </w:tc>
        <w:tc>
          <w:tcPr>
            <w:tcW w:w="1350" w:type="dxa"/>
          </w:tcPr>
          <w:p w14:paraId="633B5995" w14:textId="77777777" w:rsidR="00362FD1" w:rsidRDefault="00362FD1" w:rsidP="00362FD1">
            <w:pPr>
              <w:tabs>
                <w:tab w:val="decimal" w:pos="1065"/>
              </w:tabs>
              <w:spacing w:line="320" w:lineRule="exact"/>
              <w:ind w:left="-18"/>
              <w:rPr>
                <w:rFonts w:ascii="Arial" w:hAnsi="Arial" w:cstheme="minorBidi"/>
                <w:sz w:val="18"/>
                <w:szCs w:val="18"/>
              </w:rPr>
            </w:pPr>
          </w:p>
          <w:p w14:paraId="79E14892" w14:textId="77777777" w:rsidR="00C84C0F" w:rsidRPr="00C84C0F" w:rsidRDefault="00C84C0F" w:rsidP="00362FD1">
            <w:pPr>
              <w:tabs>
                <w:tab w:val="decimal" w:pos="1065"/>
              </w:tabs>
              <w:spacing w:line="320" w:lineRule="exact"/>
              <w:ind w:left="-18"/>
              <w:rPr>
                <w:rFonts w:ascii="Arial" w:hAnsi="Arial" w:cstheme="minorBidi"/>
                <w:sz w:val="18"/>
                <w:szCs w:val="18"/>
              </w:rPr>
            </w:pPr>
          </w:p>
          <w:p w14:paraId="55BBBA69" w14:textId="75062ACB" w:rsidR="00362FD1" w:rsidRPr="00A40BCC" w:rsidRDefault="00D40AC9" w:rsidP="00362FD1">
            <w:pPr>
              <w:tabs>
                <w:tab w:val="decimal" w:pos="1065"/>
              </w:tabs>
              <w:spacing w:line="320" w:lineRule="exact"/>
              <w:ind w:left="-18"/>
              <w:rPr>
                <w:rFonts w:ascii="Arial" w:hAnsi="Arial" w:cs="Arial"/>
                <w:sz w:val="18"/>
                <w:szCs w:val="18"/>
              </w:rPr>
            </w:pPr>
            <w:r>
              <w:rPr>
                <w:rFonts w:ascii="Arial" w:hAnsi="Arial" w:cs="Arial"/>
                <w:sz w:val="18"/>
                <w:szCs w:val="18"/>
              </w:rPr>
              <w:t>86,222,809</w:t>
            </w:r>
          </w:p>
        </w:tc>
        <w:tc>
          <w:tcPr>
            <w:tcW w:w="1350" w:type="dxa"/>
          </w:tcPr>
          <w:p w14:paraId="4F74397F" w14:textId="77777777" w:rsidR="00362FD1" w:rsidRDefault="00362FD1" w:rsidP="00362FD1">
            <w:pPr>
              <w:tabs>
                <w:tab w:val="decimal" w:pos="1065"/>
              </w:tabs>
              <w:spacing w:line="320" w:lineRule="exact"/>
              <w:ind w:left="-18"/>
              <w:rPr>
                <w:rFonts w:ascii="Arial" w:hAnsi="Arial" w:cstheme="minorBidi"/>
                <w:sz w:val="18"/>
                <w:szCs w:val="18"/>
              </w:rPr>
            </w:pPr>
          </w:p>
          <w:p w14:paraId="62004373" w14:textId="77777777" w:rsidR="00C84C0F" w:rsidRPr="00C84C0F" w:rsidRDefault="00C84C0F" w:rsidP="00362FD1">
            <w:pPr>
              <w:tabs>
                <w:tab w:val="decimal" w:pos="1065"/>
              </w:tabs>
              <w:spacing w:line="320" w:lineRule="exact"/>
              <w:ind w:left="-18"/>
              <w:rPr>
                <w:rFonts w:ascii="Arial" w:hAnsi="Arial" w:cstheme="minorBidi"/>
                <w:sz w:val="18"/>
                <w:szCs w:val="18"/>
              </w:rPr>
            </w:pPr>
          </w:p>
          <w:p w14:paraId="1DEB22D1" w14:textId="38CE9CD2"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(484,374)</w:t>
            </w:r>
          </w:p>
        </w:tc>
        <w:tc>
          <w:tcPr>
            <w:tcW w:w="1350" w:type="dxa"/>
            <w:vAlign w:val="bottom"/>
          </w:tcPr>
          <w:p w14:paraId="60A36924" w14:textId="1683CCE1"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87,302,708</w:t>
            </w:r>
          </w:p>
        </w:tc>
        <w:tc>
          <w:tcPr>
            <w:tcW w:w="1350" w:type="dxa"/>
            <w:vAlign w:val="bottom"/>
          </w:tcPr>
          <w:p w14:paraId="78057346" w14:textId="4AB2AF38"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628,225</w:t>
            </w:r>
          </w:p>
        </w:tc>
      </w:tr>
      <w:tr w:rsidR="00362FD1" w:rsidRPr="00A40BCC" w14:paraId="072F1D32" w14:textId="77777777">
        <w:tc>
          <w:tcPr>
            <w:tcW w:w="3780" w:type="dxa"/>
            <w:vAlign w:val="bottom"/>
          </w:tcPr>
          <w:p w14:paraId="0E0D96D6" w14:textId="6D624293" w:rsidR="00362FD1" w:rsidRPr="00A40BCC" w:rsidRDefault="00362FD1" w:rsidP="00362FD1">
            <w:pPr>
              <w:tabs>
                <w:tab w:val="left" w:pos="567"/>
                <w:tab w:val="left" w:pos="1134"/>
                <w:tab w:val="left" w:pos="1701"/>
              </w:tabs>
              <w:spacing w:line="320" w:lineRule="exact"/>
              <w:ind w:left="162" w:right="-108" w:hanging="162"/>
              <w:rPr>
                <w:rFonts w:ascii="Arial" w:hAnsi="Arial" w:cstheme="minorBidi"/>
                <w:sz w:val="18"/>
                <w:szCs w:val="18"/>
              </w:rPr>
            </w:pPr>
            <w:r w:rsidRPr="00A40BCC">
              <w:rPr>
                <w:rFonts w:ascii="Arial" w:hAnsi="Arial" w:cs="Arial"/>
                <w:sz w:val="18"/>
                <w:szCs w:val="18"/>
              </w:rPr>
              <w:t>Gains on investments in equity designated at fair value through other comprehensive income</w:t>
            </w:r>
            <w:r w:rsidRPr="00A40BCC">
              <w:rPr>
                <w:rFonts w:ascii="Arial" w:hAnsi="Arial" w:cstheme="minorBidi" w:hint="cs"/>
                <w:sz w:val="18"/>
                <w:szCs w:val="18"/>
                <w:cs/>
              </w:rPr>
              <w:t xml:space="preserve"> </w:t>
            </w:r>
            <w:r w:rsidRPr="00A40BCC">
              <w:rPr>
                <w:rFonts w:ascii="Arial" w:hAnsi="Arial" w:cstheme="minorBidi"/>
                <w:sz w:val="18"/>
                <w:szCs w:val="18"/>
              </w:rPr>
              <w:t>from investments in associates</w:t>
            </w:r>
          </w:p>
        </w:tc>
        <w:tc>
          <w:tcPr>
            <w:tcW w:w="1350" w:type="dxa"/>
          </w:tcPr>
          <w:p w14:paraId="55564354" w14:textId="77777777" w:rsidR="00362FD1" w:rsidRPr="00A40BCC" w:rsidRDefault="00362FD1" w:rsidP="00362FD1">
            <w:pPr>
              <w:tabs>
                <w:tab w:val="decimal" w:pos="1065"/>
              </w:tabs>
              <w:spacing w:line="320" w:lineRule="exact"/>
              <w:ind w:left="-18"/>
              <w:rPr>
                <w:rFonts w:ascii="Arial" w:hAnsi="Arial" w:cs="Arial"/>
                <w:sz w:val="18"/>
                <w:szCs w:val="18"/>
              </w:rPr>
            </w:pPr>
          </w:p>
          <w:p w14:paraId="67B3B985" w14:textId="77777777" w:rsidR="00362FD1" w:rsidRPr="00A40BCC" w:rsidRDefault="00362FD1" w:rsidP="00362FD1">
            <w:pPr>
              <w:tabs>
                <w:tab w:val="decimal" w:pos="1065"/>
              </w:tabs>
              <w:spacing w:line="320" w:lineRule="exact"/>
              <w:ind w:left="-18"/>
              <w:rPr>
                <w:rFonts w:ascii="Arial" w:hAnsi="Arial" w:cs="Arial"/>
                <w:sz w:val="18"/>
                <w:szCs w:val="18"/>
              </w:rPr>
            </w:pPr>
          </w:p>
          <w:p w14:paraId="3A604564" w14:textId="6961CAF3" w:rsidR="00362FD1" w:rsidRPr="00A40BCC" w:rsidRDefault="00362FD1" w:rsidP="00362FD1">
            <w:pPr>
              <w:tabs>
                <w:tab w:val="decimal" w:pos="1065"/>
              </w:tabs>
              <w:spacing w:line="320" w:lineRule="exact"/>
              <w:ind w:left="-18"/>
              <w:rPr>
                <w:rFonts w:ascii="Arial" w:hAnsi="Arial" w:cstheme="minorBidi"/>
                <w:sz w:val="18"/>
                <w:szCs w:val="18"/>
              </w:rPr>
            </w:pPr>
            <w:r w:rsidRPr="00A40BCC">
              <w:rPr>
                <w:rFonts w:ascii="Arial" w:hAnsi="Arial" w:cs="Arial"/>
                <w:sz w:val="18"/>
                <w:szCs w:val="18"/>
              </w:rPr>
              <w:t>3,145,173</w:t>
            </w:r>
          </w:p>
        </w:tc>
        <w:tc>
          <w:tcPr>
            <w:tcW w:w="1350" w:type="dxa"/>
            <w:vAlign w:val="bottom"/>
          </w:tcPr>
          <w:p w14:paraId="1A52E945" w14:textId="1579ECA3"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5,711,114</w:t>
            </w:r>
          </w:p>
        </w:tc>
        <w:tc>
          <w:tcPr>
            <w:tcW w:w="1350" w:type="dxa"/>
            <w:vAlign w:val="bottom"/>
          </w:tcPr>
          <w:p w14:paraId="79CBAAAB" w14:textId="232C7E2D"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w:t>
            </w:r>
          </w:p>
        </w:tc>
        <w:tc>
          <w:tcPr>
            <w:tcW w:w="1350" w:type="dxa"/>
            <w:vAlign w:val="bottom"/>
          </w:tcPr>
          <w:p w14:paraId="155F6194" w14:textId="3B558B8F"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w:t>
            </w:r>
          </w:p>
        </w:tc>
      </w:tr>
      <w:tr w:rsidR="00362FD1" w:rsidRPr="00A40BCC" w14:paraId="61934FBB" w14:textId="77777777" w:rsidTr="001603F7">
        <w:tc>
          <w:tcPr>
            <w:tcW w:w="3780" w:type="dxa"/>
            <w:vAlign w:val="bottom"/>
          </w:tcPr>
          <w:p w14:paraId="0EB735EA" w14:textId="142FA3CE" w:rsidR="00362FD1" w:rsidRPr="00A40BCC" w:rsidRDefault="00362FD1" w:rsidP="00362FD1">
            <w:pPr>
              <w:tabs>
                <w:tab w:val="left" w:pos="567"/>
                <w:tab w:val="left" w:pos="1134"/>
                <w:tab w:val="left" w:pos="1701"/>
              </w:tabs>
              <w:spacing w:line="320" w:lineRule="exact"/>
              <w:ind w:left="162" w:right="-108" w:hanging="162"/>
              <w:rPr>
                <w:rFonts w:ascii="Arial" w:hAnsi="Arial" w:cs="Arial"/>
                <w:sz w:val="18"/>
                <w:szCs w:val="18"/>
              </w:rPr>
            </w:pPr>
            <w:r w:rsidRPr="00A40BCC">
              <w:rPr>
                <w:rFonts w:ascii="Arial" w:hAnsi="Arial" w:cs="Arial"/>
                <w:sz w:val="18"/>
                <w:szCs w:val="18"/>
              </w:rPr>
              <w:t>Translation adjustment of an associate</w:t>
            </w:r>
          </w:p>
        </w:tc>
        <w:tc>
          <w:tcPr>
            <w:tcW w:w="1350" w:type="dxa"/>
          </w:tcPr>
          <w:p w14:paraId="259C033D" w14:textId="6425A10F" w:rsidR="00362FD1" w:rsidRPr="00A40BCC" w:rsidRDefault="00362FD1" w:rsidP="00362FD1">
            <w:pPr>
              <w:tabs>
                <w:tab w:val="decimal" w:pos="1065"/>
              </w:tabs>
              <w:spacing w:line="320" w:lineRule="exact"/>
              <w:ind w:left="-18"/>
              <w:rPr>
                <w:rFonts w:ascii="Arial" w:hAnsi="Arial" w:cs="Arial"/>
                <w:sz w:val="18"/>
                <w:szCs w:val="18"/>
              </w:rPr>
            </w:pPr>
            <w:r w:rsidRPr="00A40BCC">
              <w:rPr>
                <w:rFonts w:ascii="Arial" w:hAnsi="Arial" w:cs="Arial"/>
                <w:sz w:val="18"/>
                <w:szCs w:val="18"/>
              </w:rPr>
              <w:t>(945,052)</w:t>
            </w:r>
          </w:p>
        </w:tc>
        <w:tc>
          <w:tcPr>
            <w:tcW w:w="1350" w:type="dxa"/>
          </w:tcPr>
          <w:p w14:paraId="6D34FB99" w14:textId="70FDC594"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402,837</w:t>
            </w:r>
          </w:p>
        </w:tc>
        <w:tc>
          <w:tcPr>
            <w:tcW w:w="1350" w:type="dxa"/>
            <w:vAlign w:val="bottom"/>
          </w:tcPr>
          <w:p w14:paraId="24A4FE84" w14:textId="5BD41E78"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w:t>
            </w:r>
          </w:p>
        </w:tc>
        <w:tc>
          <w:tcPr>
            <w:tcW w:w="1350" w:type="dxa"/>
            <w:vAlign w:val="bottom"/>
          </w:tcPr>
          <w:p w14:paraId="68C4D103" w14:textId="7D06A6AD" w:rsidR="00362FD1" w:rsidRPr="00A40BCC" w:rsidRDefault="00362FD1" w:rsidP="00362FD1">
            <w:pPr>
              <w:tabs>
                <w:tab w:val="decimal" w:pos="1062"/>
              </w:tabs>
              <w:spacing w:line="320" w:lineRule="exact"/>
              <w:ind w:left="-18"/>
              <w:rPr>
                <w:rFonts w:ascii="Arial" w:hAnsi="Arial" w:cs="Arial"/>
                <w:sz w:val="18"/>
                <w:szCs w:val="18"/>
              </w:rPr>
            </w:pPr>
            <w:r w:rsidRPr="00A40BCC">
              <w:rPr>
                <w:rFonts w:ascii="Arial" w:hAnsi="Arial" w:cs="Arial"/>
                <w:sz w:val="18"/>
                <w:szCs w:val="18"/>
              </w:rPr>
              <w:t>-</w:t>
            </w:r>
          </w:p>
        </w:tc>
      </w:tr>
      <w:tr w:rsidR="00362FD1" w:rsidRPr="00A40BCC" w14:paraId="6DD11149" w14:textId="77777777">
        <w:tc>
          <w:tcPr>
            <w:tcW w:w="3780" w:type="dxa"/>
            <w:vAlign w:val="bottom"/>
          </w:tcPr>
          <w:p w14:paraId="2138EB34" w14:textId="219237D6" w:rsidR="00362FD1" w:rsidRPr="00261811" w:rsidRDefault="00362FD1" w:rsidP="00362FD1">
            <w:pPr>
              <w:tabs>
                <w:tab w:val="left" w:pos="567"/>
                <w:tab w:val="left" w:pos="1134"/>
                <w:tab w:val="left" w:pos="1701"/>
              </w:tabs>
              <w:spacing w:line="300" w:lineRule="exact"/>
              <w:ind w:left="162" w:right="-108" w:hanging="162"/>
              <w:rPr>
                <w:rFonts w:ascii="Arial" w:hAnsi="Arial" w:cstheme="minorBidi"/>
                <w:sz w:val="18"/>
                <w:szCs w:val="18"/>
              </w:rPr>
            </w:pPr>
            <w:r w:rsidRPr="00A40BCC">
              <w:rPr>
                <w:rFonts w:ascii="Arial" w:hAnsi="Arial" w:cs="Arial"/>
                <w:sz w:val="18"/>
                <w:szCs w:val="18"/>
              </w:rPr>
              <w:t>Actuarial losses</w:t>
            </w:r>
          </w:p>
        </w:tc>
        <w:tc>
          <w:tcPr>
            <w:tcW w:w="1350" w:type="dxa"/>
          </w:tcPr>
          <w:p w14:paraId="1FA3FCD7" w14:textId="00259BBA" w:rsidR="00362FD1" w:rsidRPr="00A40BCC" w:rsidRDefault="00066429" w:rsidP="00FE67B2">
            <w:pPr>
              <w:tabs>
                <w:tab w:val="decimal" w:pos="1062"/>
              </w:tabs>
              <w:spacing w:line="320" w:lineRule="exact"/>
              <w:ind w:left="-18"/>
              <w:rPr>
                <w:rFonts w:ascii="Arial" w:hAnsi="Arial" w:cs="Arial"/>
                <w:sz w:val="18"/>
                <w:szCs w:val="18"/>
              </w:rPr>
            </w:pPr>
            <w:r w:rsidRPr="00A40BCC">
              <w:rPr>
                <w:rFonts w:ascii="Arial" w:hAnsi="Arial" w:cs="Arial"/>
                <w:sz w:val="18"/>
                <w:szCs w:val="18"/>
              </w:rPr>
              <w:t>(</w:t>
            </w:r>
            <w:r w:rsidR="001B108A" w:rsidRPr="00A40BCC">
              <w:rPr>
                <w:rFonts w:ascii="Arial" w:hAnsi="Arial" w:cs="Arial"/>
                <w:sz w:val="18"/>
                <w:szCs w:val="18"/>
              </w:rPr>
              <w:t>9,628,237</w:t>
            </w:r>
            <w:r w:rsidRPr="00A40BCC">
              <w:rPr>
                <w:rFonts w:ascii="Arial" w:hAnsi="Arial" w:cs="Arial"/>
                <w:sz w:val="18"/>
                <w:szCs w:val="18"/>
              </w:rPr>
              <w:t>)</w:t>
            </w:r>
          </w:p>
        </w:tc>
        <w:tc>
          <w:tcPr>
            <w:tcW w:w="1350" w:type="dxa"/>
          </w:tcPr>
          <w:p w14:paraId="71277A80" w14:textId="3ADF7E3F" w:rsidR="00362FD1" w:rsidRPr="00A40BCC" w:rsidRDefault="00362FD1" w:rsidP="00FE67B2">
            <w:pPr>
              <w:tabs>
                <w:tab w:val="decimal" w:pos="1062"/>
              </w:tabs>
              <w:spacing w:line="300" w:lineRule="exact"/>
              <w:ind w:left="-18"/>
              <w:rPr>
                <w:rFonts w:ascii="Arial" w:hAnsi="Arial" w:cs="Arial"/>
                <w:sz w:val="18"/>
                <w:szCs w:val="18"/>
              </w:rPr>
            </w:pPr>
            <w:r w:rsidRPr="00A40BCC">
              <w:rPr>
                <w:rFonts w:ascii="Arial" w:hAnsi="Arial" w:cs="Arial"/>
                <w:sz w:val="18"/>
                <w:szCs w:val="18"/>
              </w:rPr>
              <w:t>-</w:t>
            </w:r>
          </w:p>
        </w:tc>
        <w:tc>
          <w:tcPr>
            <w:tcW w:w="1350" w:type="dxa"/>
            <w:vAlign w:val="bottom"/>
          </w:tcPr>
          <w:p w14:paraId="12937BC3" w14:textId="361A7261" w:rsidR="00362FD1" w:rsidRPr="00A40BCC" w:rsidRDefault="00362FD1" w:rsidP="00FE67B2">
            <w:pPr>
              <w:tabs>
                <w:tab w:val="decimal" w:pos="1062"/>
              </w:tabs>
              <w:spacing w:line="300" w:lineRule="exact"/>
              <w:ind w:left="-18"/>
              <w:rPr>
                <w:rFonts w:ascii="Arial" w:hAnsi="Arial" w:cs="Arial"/>
                <w:sz w:val="18"/>
                <w:szCs w:val="18"/>
              </w:rPr>
            </w:pPr>
            <w:r w:rsidRPr="00A40BCC">
              <w:rPr>
                <w:rFonts w:ascii="Arial" w:hAnsi="Arial" w:cs="Arial"/>
                <w:sz w:val="18"/>
                <w:szCs w:val="18"/>
              </w:rPr>
              <w:t>(1,457,426)</w:t>
            </w:r>
          </w:p>
        </w:tc>
        <w:tc>
          <w:tcPr>
            <w:tcW w:w="1350" w:type="dxa"/>
            <w:vAlign w:val="bottom"/>
          </w:tcPr>
          <w:p w14:paraId="3EFF93AC" w14:textId="2BAE78E7" w:rsidR="00362FD1" w:rsidRPr="00A40BCC" w:rsidRDefault="00362FD1" w:rsidP="00FE67B2">
            <w:pPr>
              <w:tabs>
                <w:tab w:val="decimal" w:pos="1062"/>
              </w:tabs>
              <w:spacing w:line="300" w:lineRule="exact"/>
              <w:ind w:left="-18"/>
              <w:rPr>
                <w:rFonts w:ascii="Arial" w:hAnsi="Arial" w:cs="Arial"/>
                <w:sz w:val="18"/>
                <w:szCs w:val="18"/>
              </w:rPr>
            </w:pPr>
            <w:r w:rsidRPr="00A40BCC">
              <w:rPr>
                <w:rFonts w:ascii="Arial" w:hAnsi="Arial" w:cs="Arial"/>
                <w:sz w:val="18"/>
                <w:szCs w:val="18"/>
              </w:rPr>
              <w:t>-</w:t>
            </w:r>
          </w:p>
        </w:tc>
      </w:tr>
      <w:tr w:rsidR="00435CD4" w:rsidRPr="00A40BCC" w14:paraId="47CEBA37" w14:textId="77777777">
        <w:tc>
          <w:tcPr>
            <w:tcW w:w="3780" w:type="dxa"/>
            <w:vAlign w:val="bottom"/>
          </w:tcPr>
          <w:p w14:paraId="61C1FE87" w14:textId="7A29918B" w:rsidR="00435CD4" w:rsidRPr="00A40BCC" w:rsidRDefault="00435CD4" w:rsidP="00362FD1">
            <w:pPr>
              <w:tabs>
                <w:tab w:val="left" w:pos="567"/>
                <w:tab w:val="left" w:pos="1134"/>
                <w:tab w:val="left" w:pos="1701"/>
              </w:tabs>
              <w:spacing w:line="300" w:lineRule="exact"/>
              <w:ind w:left="162" w:right="-108" w:hanging="162"/>
              <w:rPr>
                <w:rFonts w:ascii="Arial" w:hAnsi="Arial" w:cs="Arial"/>
                <w:sz w:val="18"/>
                <w:szCs w:val="18"/>
              </w:rPr>
            </w:pPr>
            <w:r w:rsidRPr="00A40BCC">
              <w:rPr>
                <w:rFonts w:ascii="Arial" w:hAnsi="Arial" w:cs="Arial"/>
                <w:sz w:val="18"/>
                <w:szCs w:val="18"/>
              </w:rPr>
              <w:t xml:space="preserve">Actuarial losses - </w:t>
            </w:r>
            <w:r w:rsidR="00FE67B2" w:rsidRPr="00A40BCC">
              <w:rPr>
                <w:rFonts w:ascii="Arial" w:hAnsi="Arial" w:cs="Arial"/>
                <w:sz w:val="18"/>
                <w:szCs w:val="18"/>
              </w:rPr>
              <w:t>associates</w:t>
            </w:r>
          </w:p>
        </w:tc>
        <w:tc>
          <w:tcPr>
            <w:tcW w:w="1350" w:type="dxa"/>
          </w:tcPr>
          <w:p w14:paraId="6A4E7E9F" w14:textId="2E668D75" w:rsidR="00435CD4" w:rsidRPr="00A40BCC" w:rsidRDefault="001B108A" w:rsidP="00362FD1">
            <w:pPr>
              <w:pBdr>
                <w:bottom w:val="single" w:sz="4" w:space="1" w:color="auto"/>
              </w:pBdr>
              <w:tabs>
                <w:tab w:val="decimal" w:pos="1062"/>
              </w:tabs>
              <w:spacing w:line="320" w:lineRule="exact"/>
              <w:ind w:left="-18"/>
              <w:rPr>
                <w:rFonts w:ascii="Arial" w:hAnsi="Arial" w:cs="Arial"/>
                <w:sz w:val="18"/>
                <w:szCs w:val="18"/>
              </w:rPr>
            </w:pPr>
            <w:r w:rsidRPr="00A40BCC">
              <w:rPr>
                <w:rFonts w:ascii="Arial" w:hAnsi="Arial" w:cs="Arial"/>
                <w:sz w:val="18"/>
                <w:szCs w:val="18"/>
              </w:rPr>
              <w:t>(</w:t>
            </w:r>
            <w:r w:rsidR="00D40AC9">
              <w:rPr>
                <w:rFonts w:ascii="Arial" w:hAnsi="Arial" w:cs="Arial"/>
                <w:sz w:val="18"/>
                <w:szCs w:val="18"/>
              </w:rPr>
              <w:t>1,187,224</w:t>
            </w:r>
            <w:r w:rsidRPr="00A40BCC">
              <w:rPr>
                <w:rFonts w:ascii="Arial" w:hAnsi="Arial" w:cs="Arial"/>
                <w:sz w:val="18"/>
                <w:szCs w:val="18"/>
              </w:rPr>
              <w:t>)</w:t>
            </w:r>
          </w:p>
        </w:tc>
        <w:tc>
          <w:tcPr>
            <w:tcW w:w="1350" w:type="dxa"/>
          </w:tcPr>
          <w:p w14:paraId="605C8415" w14:textId="26B233C2" w:rsidR="00435CD4" w:rsidRPr="00A40BCC" w:rsidRDefault="008D2E5A" w:rsidP="00362FD1">
            <w:pPr>
              <w:pBdr>
                <w:bottom w:val="single" w:sz="4"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w:t>
            </w:r>
          </w:p>
        </w:tc>
        <w:tc>
          <w:tcPr>
            <w:tcW w:w="1350" w:type="dxa"/>
            <w:vAlign w:val="bottom"/>
          </w:tcPr>
          <w:p w14:paraId="5844102A" w14:textId="6162CF29" w:rsidR="00435CD4" w:rsidRPr="00A40BCC" w:rsidRDefault="008D2E5A" w:rsidP="00362FD1">
            <w:pPr>
              <w:pBdr>
                <w:bottom w:val="single" w:sz="4"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w:t>
            </w:r>
          </w:p>
        </w:tc>
        <w:tc>
          <w:tcPr>
            <w:tcW w:w="1350" w:type="dxa"/>
            <w:vAlign w:val="bottom"/>
          </w:tcPr>
          <w:p w14:paraId="462D02BC" w14:textId="6665906F" w:rsidR="00435CD4" w:rsidRPr="00A40BCC" w:rsidRDefault="008D2E5A" w:rsidP="00362FD1">
            <w:pPr>
              <w:pBdr>
                <w:bottom w:val="single" w:sz="4"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w:t>
            </w:r>
          </w:p>
        </w:tc>
      </w:tr>
      <w:tr w:rsidR="00362FD1" w:rsidRPr="00A40BCC" w14:paraId="25BABB23" w14:textId="77777777">
        <w:tc>
          <w:tcPr>
            <w:tcW w:w="3780" w:type="dxa"/>
            <w:vAlign w:val="bottom"/>
          </w:tcPr>
          <w:p w14:paraId="08911BA1" w14:textId="61D48062" w:rsidR="00362FD1" w:rsidRPr="00A40BCC" w:rsidRDefault="00362FD1" w:rsidP="00362FD1">
            <w:pPr>
              <w:tabs>
                <w:tab w:val="left" w:pos="567"/>
                <w:tab w:val="left" w:pos="1134"/>
                <w:tab w:val="left" w:pos="1701"/>
              </w:tabs>
              <w:spacing w:line="300" w:lineRule="exact"/>
              <w:ind w:left="162" w:right="-108" w:hanging="162"/>
              <w:rPr>
                <w:rFonts w:ascii="Arial" w:hAnsi="Arial" w:cs="Arial"/>
                <w:sz w:val="18"/>
                <w:szCs w:val="18"/>
              </w:rPr>
            </w:pPr>
            <w:r w:rsidRPr="00A40BCC">
              <w:rPr>
                <w:rFonts w:ascii="Arial" w:hAnsi="Arial" w:cs="Arial"/>
                <w:b/>
                <w:bCs/>
                <w:sz w:val="18"/>
                <w:szCs w:val="18"/>
              </w:rPr>
              <w:t xml:space="preserve">Income tax reported in the statement of other comprehensive income </w:t>
            </w:r>
          </w:p>
        </w:tc>
        <w:tc>
          <w:tcPr>
            <w:tcW w:w="1350" w:type="dxa"/>
          </w:tcPr>
          <w:p w14:paraId="7B25421B" w14:textId="77777777" w:rsidR="00362FD1" w:rsidRPr="00A40BCC" w:rsidRDefault="00362FD1" w:rsidP="00362FD1">
            <w:pPr>
              <w:pBdr>
                <w:bottom w:val="double" w:sz="6" w:space="1" w:color="auto"/>
              </w:pBdr>
              <w:tabs>
                <w:tab w:val="decimal" w:pos="1062"/>
              </w:tabs>
              <w:spacing w:line="320" w:lineRule="exact"/>
              <w:ind w:left="-18"/>
              <w:rPr>
                <w:rFonts w:ascii="Arial" w:hAnsi="Arial" w:cs="Arial"/>
                <w:sz w:val="18"/>
                <w:szCs w:val="18"/>
              </w:rPr>
            </w:pPr>
          </w:p>
          <w:p w14:paraId="41DD9793" w14:textId="2E10A00F" w:rsidR="00362FD1" w:rsidRPr="00A40BCC" w:rsidRDefault="001B108A" w:rsidP="00362FD1">
            <w:pPr>
              <w:pBdr>
                <w:bottom w:val="double" w:sz="6" w:space="1" w:color="auto"/>
              </w:pBdr>
              <w:tabs>
                <w:tab w:val="decimal" w:pos="1062"/>
              </w:tabs>
              <w:spacing w:line="320" w:lineRule="exact"/>
              <w:ind w:left="-18"/>
              <w:rPr>
                <w:rFonts w:ascii="Arial" w:hAnsi="Arial" w:cs="Arial"/>
                <w:sz w:val="18"/>
                <w:szCs w:val="18"/>
              </w:rPr>
            </w:pPr>
            <w:r w:rsidRPr="00A40BCC">
              <w:rPr>
                <w:rFonts w:ascii="Arial" w:hAnsi="Arial" w:cs="Arial"/>
                <w:sz w:val="18"/>
                <w:szCs w:val="18"/>
              </w:rPr>
              <w:t>77,607,</w:t>
            </w:r>
            <w:r w:rsidR="00AF3FEC" w:rsidRPr="00A40BCC">
              <w:rPr>
                <w:rFonts w:ascii="Arial" w:hAnsi="Arial" w:cs="Arial"/>
                <w:sz w:val="18"/>
                <w:szCs w:val="18"/>
              </w:rPr>
              <w:t>469</w:t>
            </w:r>
          </w:p>
        </w:tc>
        <w:tc>
          <w:tcPr>
            <w:tcW w:w="1350" w:type="dxa"/>
            <w:vAlign w:val="bottom"/>
          </w:tcPr>
          <w:p w14:paraId="6D0CC30F" w14:textId="7CEE5F0A" w:rsidR="00362FD1" w:rsidRPr="00A40BCC" w:rsidRDefault="00362FD1" w:rsidP="00362FD1">
            <w:pPr>
              <w:pBdr>
                <w:bottom w:val="double" w:sz="6"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5,629,577</w:t>
            </w:r>
          </w:p>
        </w:tc>
        <w:tc>
          <w:tcPr>
            <w:tcW w:w="1350" w:type="dxa"/>
            <w:vAlign w:val="bottom"/>
          </w:tcPr>
          <w:p w14:paraId="1DA3FC6E" w14:textId="20856D34" w:rsidR="00362FD1" w:rsidRPr="00A40BCC" w:rsidRDefault="00362FD1" w:rsidP="00362FD1">
            <w:pPr>
              <w:pBdr>
                <w:bottom w:val="double" w:sz="6"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85,845,282</w:t>
            </w:r>
          </w:p>
        </w:tc>
        <w:tc>
          <w:tcPr>
            <w:tcW w:w="1350" w:type="dxa"/>
            <w:vAlign w:val="bottom"/>
          </w:tcPr>
          <w:p w14:paraId="3717C3AE" w14:textId="27D1E33C" w:rsidR="00362FD1" w:rsidRPr="00A40BCC" w:rsidRDefault="00362FD1" w:rsidP="00362FD1">
            <w:pPr>
              <w:pBdr>
                <w:bottom w:val="double" w:sz="6" w:space="1" w:color="auto"/>
              </w:pBdr>
              <w:tabs>
                <w:tab w:val="decimal" w:pos="1062"/>
              </w:tabs>
              <w:spacing w:line="300" w:lineRule="exact"/>
              <w:ind w:left="-18"/>
              <w:rPr>
                <w:rFonts w:ascii="Arial" w:hAnsi="Arial" w:cs="Arial"/>
                <w:sz w:val="18"/>
                <w:szCs w:val="18"/>
              </w:rPr>
            </w:pPr>
            <w:r w:rsidRPr="00A40BCC">
              <w:rPr>
                <w:rFonts w:ascii="Arial" w:hAnsi="Arial" w:cs="Arial"/>
                <w:sz w:val="18"/>
                <w:szCs w:val="18"/>
              </w:rPr>
              <w:t>628,225</w:t>
            </w:r>
          </w:p>
        </w:tc>
      </w:tr>
    </w:tbl>
    <w:p w14:paraId="07A9E7CA" w14:textId="7C5D1ED3" w:rsidR="006177B8" w:rsidRPr="0006468E" w:rsidRDefault="006177B8" w:rsidP="006177B8">
      <w:pPr>
        <w:tabs>
          <w:tab w:val="left" w:pos="1134"/>
          <w:tab w:val="left" w:pos="1701"/>
        </w:tabs>
        <w:spacing w:before="240" w:after="120" w:line="380" w:lineRule="exact"/>
        <w:ind w:left="547"/>
        <w:jc w:val="thaiDistribute"/>
        <w:rPr>
          <w:rFonts w:ascii="Arial" w:hAnsi="Arial" w:cs="Arial"/>
          <w:sz w:val="22"/>
          <w:szCs w:val="22"/>
        </w:rPr>
      </w:pPr>
      <w:r w:rsidRPr="0006468E">
        <w:rPr>
          <w:rFonts w:ascii="Arial" w:hAnsi="Arial" w:cs="Arial"/>
          <w:sz w:val="22"/>
          <w:szCs w:val="22"/>
        </w:rPr>
        <w:lastRenderedPageBreak/>
        <w:t xml:space="preserve">Reconciliations between </w:t>
      </w:r>
      <w:r w:rsidR="00115F5F">
        <w:rPr>
          <w:rFonts w:ascii="Arial" w:hAnsi="Arial" w:cs="Arial"/>
          <w:sz w:val="22"/>
          <w:szCs w:val="22"/>
        </w:rPr>
        <w:t xml:space="preserve">income </w:t>
      </w:r>
      <w:r w:rsidRPr="0006468E">
        <w:rPr>
          <w:rFonts w:ascii="Arial" w:hAnsi="Arial" w:cs="Arial"/>
          <w:sz w:val="22"/>
          <w:szCs w:val="22"/>
        </w:rPr>
        <w:t>tax and the product of accounting profit</w:t>
      </w:r>
      <w:r w:rsidR="004B5934">
        <w:rPr>
          <w:rFonts w:ascii="Arial" w:hAnsi="Arial" w:cs="Arial"/>
          <w:sz w:val="22"/>
          <w:szCs w:val="22"/>
        </w:rPr>
        <w:t xml:space="preserve"> </w:t>
      </w:r>
      <w:r w:rsidRPr="0006468E">
        <w:rPr>
          <w:rFonts w:ascii="Arial" w:hAnsi="Arial" w:cs="Arial"/>
          <w:sz w:val="22"/>
          <w:szCs w:val="22"/>
        </w:rPr>
        <w:t xml:space="preserve">multiplied by the applicable tax rate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p>
    <w:p w14:paraId="1C2DDB18" w14:textId="77777777" w:rsidR="006177B8" w:rsidRPr="0006468E" w:rsidRDefault="006177B8" w:rsidP="006177B8">
      <w:pPr>
        <w:tabs>
          <w:tab w:val="left" w:pos="567"/>
          <w:tab w:val="left" w:pos="1134"/>
          <w:tab w:val="left" w:pos="1701"/>
        </w:tabs>
        <w:spacing w:line="340" w:lineRule="exact"/>
        <w:jc w:val="right"/>
        <w:rPr>
          <w:rFonts w:ascii="Arial" w:hAnsi="Arial" w:cs="Arial"/>
          <w:sz w:val="16"/>
          <w:szCs w:val="16"/>
        </w:rPr>
      </w:pPr>
      <w:r w:rsidRPr="0006468E">
        <w:rPr>
          <w:rFonts w:ascii="Arial" w:hAnsi="Arial" w:cs="Arial"/>
          <w:b/>
          <w:bCs/>
          <w:sz w:val="16"/>
          <w:szCs w:val="16"/>
          <w:cs/>
        </w:rPr>
        <w:tab/>
      </w: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A766B23" w14:textId="77777777" w:rsidTr="00B95DB7">
        <w:tc>
          <w:tcPr>
            <w:tcW w:w="3690" w:type="dxa"/>
            <w:tcBorders>
              <w:top w:val="nil"/>
              <w:left w:val="nil"/>
              <w:bottom w:val="nil"/>
              <w:right w:val="nil"/>
            </w:tcBorders>
          </w:tcPr>
          <w:p w14:paraId="263AEFBA"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3E0B7B67"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5989E72C" w14:textId="77777777" w:rsidR="006177B8" w:rsidRPr="0006468E" w:rsidRDefault="006177B8" w:rsidP="005412D8">
            <w:pPr>
              <w:pBdr>
                <w:bottom w:val="single" w:sz="6" w:space="1" w:color="auto"/>
              </w:pBdr>
              <w:spacing w:line="30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1EE7E65B" w14:textId="77777777" w:rsidTr="00B95DB7">
        <w:tc>
          <w:tcPr>
            <w:tcW w:w="3690" w:type="dxa"/>
            <w:tcBorders>
              <w:top w:val="nil"/>
              <w:left w:val="nil"/>
              <w:bottom w:val="nil"/>
              <w:right w:val="nil"/>
            </w:tcBorders>
          </w:tcPr>
          <w:p w14:paraId="4BF8E39F" w14:textId="77777777" w:rsidR="006177B8" w:rsidRPr="0006468E" w:rsidRDefault="006177B8" w:rsidP="005412D8">
            <w:pPr>
              <w:tabs>
                <w:tab w:val="left" w:pos="567"/>
                <w:tab w:val="left" w:pos="1134"/>
                <w:tab w:val="left" w:pos="1701"/>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64136A9" w14:textId="09287E92" w:rsidR="006177B8" w:rsidRPr="0006468E" w:rsidRDefault="005970EB"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2EDABA73" w14:textId="451EC814" w:rsidR="006177B8" w:rsidRPr="0006468E" w:rsidRDefault="000B44D1"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182FAB71" w14:textId="2E8DC1BE" w:rsidR="006177B8" w:rsidRPr="0006468E" w:rsidRDefault="005970EB"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77D0C379" w14:textId="036DFCDE" w:rsidR="006177B8" w:rsidRPr="0006468E" w:rsidRDefault="000B44D1" w:rsidP="005412D8">
            <w:pPr>
              <w:pBdr>
                <w:bottom w:val="single" w:sz="6" w:space="1" w:color="auto"/>
              </w:pBdr>
              <w:spacing w:line="300" w:lineRule="exact"/>
              <w:jc w:val="center"/>
              <w:rPr>
                <w:rFonts w:ascii="Arial" w:hAnsi="Arial" w:cs="Arial"/>
                <w:sz w:val="16"/>
                <w:szCs w:val="16"/>
              </w:rPr>
            </w:pPr>
            <w:r>
              <w:rPr>
                <w:rFonts w:ascii="Arial" w:hAnsi="Arial" w:cs="Arial"/>
                <w:sz w:val="16"/>
                <w:szCs w:val="16"/>
              </w:rPr>
              <w:t>2024</w:t>
            </w:r>
          </w:p>
        </w:tc>
      </w:tr>
      <w:tr w:rsidR="00115F5F" w:rsidRPr="0006468E" w14:paraId="75E641D3" w14:textId="77777777" w:rsidTr="00B95DB7">
        <w:tc>
          <w:tcPr>
            <w:tcW w:w="3690" w:type="dxa"/>
            <w:tcBorders>
              <w:top w:val="nil"/>
              <w:left w:val="nil"/>
              <w:bottom w:val="nil"/>
              <w:right w:val="nil"/>
            </w:tcBorders>
          </w:tcPr>
          <w:p w14:paraId="50177956" w14:textId="77777777" w:rsidR="00115F5F" w:rsidRPr="0006468E" w:rsidRDefault="00115F5F" w:rsidP="005412D8">
            <w:pPr>
              <w:tabs>
                <w:tab w:val="left" w:pos="567"/>
                <w:tab w:val="left" w:pos="1134"/>
                <w:tab w:val="left" w:pos="1701"/>
              </w:tabs>
              <w:spacing w:line="300" w:lineRule="exact"/>
              <w:jc w:val="thaiDistribute"/>
              <w:rPr>
                <w:rFonts w:ascii="Arial" w:hAnsi="Arial" w:cs="Arial"/>
                <w:sz w:val="16"/>
                <w:szCs w:val="16"/>
              </w:rPr>
            </w:pPr>
          </w:p>
        </w:tc>
        <w:tc>
          <w:tcPr>
            <w:tcW w:w="1350" w:type="dxa"/>
            <w:tcBorders>
              <w:top w:val="nil"/>
              <w:left w:val="nil"/>
              <w:bottom w:val="nil"/>
              <w:right w:val="nil"/>
            </w:tcBorders>
            <w:vAlign w:val="bottom"/>
          </w:tcPr>
          <w:p w14:paraId="2F96BB00" w14:textId="77777777" w:rsidR="00115F5F" w:rsidRDefault="00115F5F" w:rsidP="00115F5F">
            <w:pPr>
              <w:spacing w:line="300" w:lineRule="exact"/>
              <w:jc w:val="center"/>
              <w:rPr>
                <w:rFonts w:ascii="Arial" w:hAnsi="Arial" w:cs="Arial"/>
                <w:sz w:val="16"/>
                <w:szCs w:val="16"/>
              </w:rPr>
            </w:pPr>
          </w:p>
        </w:tc>
        <w:tc>
          <w:tcPr>
            <w:tcW w:w="1350" w:type="dxa"/>
            <w:tcBorders>
              <w:top w:val="nil"/>
              <w:left w:val="nil"/>
              <w:bottom w:val="nil"/>
              <w:right w:val="nil"/>
            </w:tcBorders>
            <w:vAlign w:val="bottom"/>
          </w:tcPr>
          <w:p w14:paraId="4490B1E9" w14:textId="7CA16EFC" w:rsidR="00115F5F" w:rsidRPr="00115F5F" w:rsidRDefault="00115F5F" w:rsidP="00115F5F">
            <w:pPr>
              <w:spacing w:line="300" w:lineRule="exact"/>
              <w:jc w:val="center"/>
              <w:rPr>
                <w:rFonts w:ascii="Arial" w:hAnsi="Arial" w:cs="Arial"/>
                <w:sz w:val="16"/>
                <w:szCs w:val="16"/>
                <w:highlight w:val="yellow"/>
              </w:rPr>
            </w:pPr>
            <w:r w:rsidRPr="005E37C5">
              <w:rPr>
                <w:rFonts w:ascii="Arial" w:hAnsi="Arial" w:cs="Arial"/>
                <w:sz w:val="16"/>
                <w:szCs w:val="16"/>
              </w:rPr>
              <w:t>(Restated)</w:t>
            </w:r>
          </w:p>
        </w:tc>
        <w:tc>
          <w:tcPr>
            <w:tcW w:w="1350" w:type="dxa"/>
            <w:tcBorders>
              <w:top w:val="nil"/>
              <w:left w:val="nil"/>
              <w:bottom w:val="nil"/>
              <w:right w:val="nil"/>
            </w:tcBorders>
            <w:vAlign w:val="bottom"/>
          </w:tcPr>
          <w:p w14:paraId="7E061959" w14:textId="77777777" w:rsidR="00115F5F" w:rsidRDefault="00115F5F" w:rsidP="00115F5F">
            <w:pPr>
              <w:spacing w:line="300" w:lineRule="exact"/>
              <w:jc w:val="center"/>
              <w:rPr>
                <w:rFonts w:ascii="Arial" w:hAnsi="Arial" w:cs="Arial"/>
                <w:sz w:val="16"/>
                <w:szCs w:val="16"/>
              </w:rPr>
            </w:pPr>
          </w:p>
        </w:tc>
        <w:tc>
          <w:tcPr>
            <w:tcW w:w="1350" w:type="dxa"/>
            <w:tcBorders>
              <w:top w:val="nil"/>
              <w:left w:val="nil"/>
              <w:bottom w:val="nil"/>
              <w:right w:val="nil"/>
            </w:tcBorders>
            <w:vAlign w:val="bottom"/>
          </w:tcPr>
          <w:p w14:paraId="4B076624" w14:textId="77777777" w:rsidR="00115F5F" w:rsidRDefault="00115F5F" w:rsidP="00115F5F">
            <w:pPr>
              <w:spacing w:line="300" w:lineRule="exact"/>
              <w:jc w:val="center"/>
              <w:rPr>
                <w:rFonts w:ascii="Arial" w:hAnsi="Arial" w:cs="Arial"/>
                <w:sz w:val="16"/>
                <w:szCs w:val="16"/>
              </w:rPr>
            </w:pPr>
          </w:p>
        </w:tc>
      </w:tr>
      <w:tr w:rsidR="00111555" w:rsidRPr="0006468E" w14:paraId="0A26B060" w14:textId="77777777" w:rsidTr="00B95DB7">
        <w:tc>
          <w:tcPr>
            <w:tcW w:w="3690" w:type="dxa"/>
            <w:tcBorders>
              <w:top w:val="nil"/>
              <w:left w:val="nil"/>
              <w:bottom w:val="nil"/>
              <w:right w:val="nil"/>
            </w:tcBorders>
            <w:vAlign w:val="center"/>
          </w:tcPr>
          <w:p w14:paraId="417CEC07" w14:textId="5B452D43" w:rsidR="00111555" w:rsidRPr="0006468E" w:rsidRDefault="00111555" w:rsidP="00111555">
            <w:pPr>
              <w:tabs>
                <w:tab w:val="left" w:pos="567"/>
                <w:tab w:val="left" w:pos="1134"/>
                <w:tab w:val="left" w:pos="1701"/>
              </w:tabs>
              <w:spacing w:line="300" w:lineRule="exact"/>
              <w:ind w:right="-108"/>
              <w:rPr>
                <w:rFonts w:ascii="Arial" w:hAnsi="Arial" w:cs="Arial"/>
                <w:sz w:val="16"/>
                <w:szCs w:val="16"/>
              </w:rPr>
            </w:pPr>
            <w:r w:rsidRPr="0006468E">
              <w:rPr>
                <w:rFonts w:ascii="Arial" w:hAnsi="Arial" w:cs="Arial"/>
                <w:sz w:val="16"/>
                <w:szCs w:val="16"/>
              </w:rPr>
              <w:t>Profit before corporate income tax</w:t>
            </w:r>
          </w:p>
        </w:tc>
        <w:tc>
          <w:tcPr>
            <w:tcW w:w="1350" w:type="dxa"/>
            <w:tcBorders>
              <w:top w:val="nil"/>
              <w:left w:val="nil"/>
              <w:bottom w:val="nil"/>
              <w:right w:val="nil"/>
            </w:tcBorders>
            <w:vAlign w:val="bottom"/>
          </w:tcPr>
          <w:p w14:paraId="7077A082" w14:textId="6F6FCFAC" w:rsidR="00111555" w:rsidRPr="0006468E" w:rsidRDefault="007424EB" w:rsidP="00111555">
            <w:pPr>
              <w:pBdr>
                <w:bottom w:val="double" w:sz="6" w:space="1" w:color="auto"/>
              </w:pBdr>
              <w:tabs>
                <w:tab w:val="decimal" w:pos="1065"/>
              </w:tabs>
              <w:spacing w:line="300" w:lineRule="exact"/>
              <w:rPr>
                <w:rFonts w:ascii="Arial" w:hAnsi="Arial" w:cs="Arial"/>
                <w:sz w:val="16"/>
                <w:szCs w:val="16"/>
              </w:rPr>
            </w:pPr>
            <w:r w:rsidRPr="007424EB">
              <w:rPr>
                <w:rFonts w:ascii="Arial" w:hAnsi="Arial" w:cs="Arial"/>
                <w:sz w:val="16"/>
                <w:szCs w:val="16"/>
              </w:rPr>
              <w:t>4,249,485,957</w:t>
            </w:r>
          </w:p>
        </w:tc>
        <w:tc>
          <w:tcPr>
            <w:tcW w:w="1350" w:type="dxa"/>
            <w:tcBorders>
              <w:top w:val="nil"/>
              <w:left w:val="nil"/>
              <w:bottom w:val="nil"/>
              <w:right w:val="nil"/>
            </w:tcBorders>
            <w:vAlign w:val="bottom"/>
          </w:tcPr>
          <w:p w14:paraId="38557E82" w14:textId="2FC33642" w:rsidR="00111555" w:rsidRPr="00115F5F" w:rsidRDefault="005F2CA5" w:rsidP="00111555">
            <w:pPr>
              <w:pBdr>
                <w:bottom w:val="double" w:sz="6" w:space="1" w:color="auto"/>
              </w:pBdr>
              <w:tabs>
                <w:tab w:val="decimal" w:pos="1065"/>
              </w:tabs>
              <w:spacing w:line="300" w:lineRule="exact"/>
              <w:rPr>
                <w:rFonts w:ascii="Arial" w:hAnsi="Arial" w:cs="Arial"/>
                <w:sz w:val="16"/>
                <w:szCs w:val="16"/>
                <w:highlight w:val="yellow"/>
              </w:rPr>
            </w:pPr>
            <w:r w:rsidRPr="005F2CA5">
              <w:rPr>
                <w:rFonts w:ascii="Arial" w:hAnsi="Arial" w:cs="Arial"/>
                <w:sz w:val="16"/>
                <w:szCs w:val="16"/>
              </w:rPr>
              <w:t>3,136,702,750</w:t>
            </w:r>
          </w:p>
        </w:tc>
        <w:tc>
          <w:tcPr>
            <w:tcW w:w="1350" w:type="dxa"/>
            <w:tcBorders>
              <w:top w:val="nil"/>
              <w:left w:val="nil"/>
              <w:bottom w:val="nil"/>
              <w:right w:val="nil"/>
            </w:tcBorders>
            <w:vAlign w:val="bottom"/>
          </w:tcPr>
          <w:p w14:paraId="42E30EA1" w14:textId="39291712" w:rsidR="00111555" w:rsidRPr="0006468E" w:rsidRDefault="00E31761" w:rsidP="00111555">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4,252,604,846</w:t>
            </w:r>
          </w:p>
        </w:tc>
        <w:tc>
          <w:tcPr>
            <w:tcW w:w="1350" w:type="dxa"/>
            <w:tcBorders>
              <w:top w:val="nil"/>
              <w:left w:val="nil"/>
              <w:bottom w:val="nil"/>
              <w:right w:val="nil"/>
            </w:tcBorders>
            <w:vAlign w:val="bottom"/>
          </w:tcPr>
          <w:p w14:paraId="1BB50251" w14:textId="134DB9DC" w:rsidR="00111555" w:rsidRPr="0006468E" w:rsidRDefault="00111555" w:rsidP="00111555">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3,588,923,407</w:t>
            </w:r>
          </w:p>
        </w:tc>
      </w:tr>
      <w:tr w:rsidR="00111555" w:rsidRPr="0006468E" w14:paraId="49611FAD" w14:textId="77777777" w:rsidTr="001603F7">
        <w:tc>
          <w:tcPr>
            <w:tcW w:w="3690" w:type="dxa"/>
            <w:tcBorders>
              <w:top w:val="nil"/>
              <w:left w:val="nil"/>
              <w:bottom w:val="nil"/>
              <w:right w:val="nil"/>
            </w:tcBorders>
            <w:vAlign w:val="center"/>
          </w:tcPr>
          <w:p w14:paraId="09490947" w14:textId="77777777" w:rsidR="00111555" w:rsidRPr="0006468E" w:rsidRDefault="00111555" w:rsidP="00111555">
            <w:pPr>
              <w:tabs>
                <w:tab w:val="left" w:pos="567"/>
                <w:tab w:val="left" w:pos="1134"/>
                <w:tab w:val="left" w:pos="1701"/>
              </w:tabs>
              <w:spacing w:line="300" w:lineRule="exact"/>
              <w:jc w:val="thaiDistribute"/>
              <w:rPr>
                <w:rFonts w:ascii="Arial" w:hAnsi="Arial" w:cs="Arial"/>
                <w:sz w:val="16"/>
                <w:szCs w:val="16"/>
              </w:rPr>
            </w:pPr>
            <w:r w:rsidRPr="0006468E">
              <w:rPr>
                <w:rFonts w:ascii="Arial" w:hAnsi="Arial" w:cs="Arial"/>
                <w:sz w:val="16"/>
                <w:szCs w:val="16"/>
              </w:rPr>
              <w:t xml:space="preserve">Applicable tax rates </w:t>
            </w:r>
          </w:p>
        </w:tc>
        <w:tc>
          <w:tcPr>
            <w:tcW w:w="1350" w:type="dxa"/>
            <w:tcBorders>
              <w:top w:val="nil"/>
              <w:left w:val="nil"/>
              <w:bottom w:val="nil"/>
              <w:right w:val="nil"/>
            </w:tcBorders>
          </w:tcPr>
          <w:p w14:paraId="51F59753" w14:textId="3A8C3F03" w:rsidR="00111555" w:rsidRPr="0006468E" w:rsidRDefault="00120C84" w:rsidP="00111555">
            <w:pPr>
              <w:spacing w:line="300" w:lineRule="exact"/>
              <w:jc w:val="center"/>
              <w:rPr>
                <w:rFonts w:ascii="Arial" w:hAnsi="Arial" w:cs="Arial"/>
                <w:sz w:val="16"/>
                <w:szCs w:val="16"/>
              </w:rPr>
            </w:pPr>
            <w:r>
              <w:rPr>
                <w:rFonts w:ascii="Arial" w:hAnsi="Arial" w:cs="Arial"/>
                <w:sz w:val="16"/>
                <w:szCs w:val="16"/>
              </w:rPr>
              <w:t xml:space="preserve">0 </w:t>
            </w:r>
            <w:r w:rsidR="005F2CA5">
              <w:rPr>
                <w:rFonts w:ascii="Arial" w:hAnsi="Arial" w:cs="Arial"/>
                <w:sz w:val="16"/>
                <w:szCs w:val="16"/>
              </w:rPr>
              <w:t>-</w:t>
            </w:r>
            <w:r>
              <w:rPr>
                <w:rFonts w:ascii="Arial" w:hAnsi="Arial" w:cs="Arial"/>
                <w:sz w:val="16"/>
                <w:szCs w:val="16"/>
              </w:rPr>
              <w:t xml:space="preserve"> 20%</w:t>
            </w:r>
          </w:p>
        </w:tc>
        <w:tc>
          <w:tcPr>
            <w:tcW w:w="1350" w:type="dxa"/>
            <w:tcBorders>
              <w:top w:val="nil"/>
              <w:left w:val="nil"/>
              <w:bottom w:val="nil"/>
              <w:right w:val="nil"/>
            </w:tcBorders>
          </w:tcPr>
          <w:p w14:paraId="55BB1D46" w14:textId="0997D794" w:rsidR="00111555" w:rsidRPr="0006468E" w:rsidRDefault="00111555" w:rsidP="00111555">
            <w:pPr>
              <w:spacing w:line="300" w:lineRule="exact"/>
              <w:jc w:val="center"/>
              <w:rPr>
                <w:rFonts w:ascii="Arial" w:hAnsi="Arial" w:cs="Arial"/>
                <w:sz w:val="16"/>
                <w:szCs w:val="16"/>
              </w:rPr>
            </w:pPr>
            <w:r w:rsidRPr="0006468E">
              <w:rPr>
                <w:rFonts w:ascii="Arial" w:hAnsi="Arial" w:cs="Arial"/>
                <w:sz w:val="16"/>
                <w:szCs w:val="16"/>
              </w:rPr>
              <w:t>0 - 20%</w:t>
            </w:r>
          </w:p>
        </w:tc>
        <w:tc>
          <w:tcPr>
            <w:tcW w:w="1350" w:type="dxa"/>
            <w:tcBorders>
              <w:top w:val="nil"/>
              <w:left w:val="nil"/>
              <w:bottom w:val="nil"/>
              <w:right w:val="nil"/>
            </w:tcBorders>
            <w:vAlign w:val="bottom"/>
          </w:tcPr>
          <w:p w14:paraId="065EE345" w14:textId="6123BC2C" w:rsidR="00111555" w:rsidRPr="0006468E" w:rsidRDefault="00E31761" w:rsidP="00111555">
            <w:pPr>
              <w:spacing w:line="300" w:lineRule="exact"/>
              <w:jc w:val="center"/>
              <w:rPr>
                <w:rFonts w:ascii="Arial" w:hAnsi="Arial" w:cs="Arial"/>
                <w:sz w:val="16"/>
                <w:szCs w:val="16"/>
              </w:rPr>
            </w:pPr>
            <w:r>
              <w:rPr>
                <w:rFonts w:ascii="Arial" w:hAnsi="Arial" w:cs="Arial"/>
                <w:sz w:val="16"/>
                <w:szCs w:val="16"/>
              </w:rPr>
              <w:t>20%</w:t>
            </w:r>
          </w:p>
        </w:tc>
        <w:tc>
          <w:tcPr>
            <w:tcW w:w="1350" w:type="dxa"/>
            <w:tcBorders>
              <w:top w:val="nil"/>
              <w:left w:val="nil"/>
              <w:bottom w:val="nil"/>
              <w:right w:val="nil"/>
            </w:tcBorders>
            <w:vAlign w:val="bottom"/>
          </w:tcPr>
          <w:p w14:paraId="01418392" w14:textId="5348D3DF" w:rsidR="00111555" w:rsidRPr="0006468E" w:rsidRDefault="00111555" w:rsidP="00111555">
            <w:pPr>
              <w:spacing w:line="300" w:lineRule="exact"/>
              <w:jc w:val="center"/>
              <w:rPr>
                <w:rFonts w:ascii="Arial" w:hAnsi="Arial" w:cs="Arial"/>
                <w:sz w:val="16"/>
                <w:szCs w:val="16"/>
              </w:rPr>
            </w:pPr>
            <w:r w:rsidRPr="0006468E">
              <w:rPr>
                <w:rFonts w:ascii="Arial" w:hAnsi="Arial" w:cs="Arial"/>
                <w:sz w:val="16"/>
                <w:szCs w:val="16"/>
              </w:rPr>
              <w:t>20%</w:t>
            </w:r>
          </w:p>
        </w:tc>
      </w:tr>
      <w:tr w:rsidR="000C7EA5" w:rsidRPr="0006468E" w14:paraId="1491A731" w14:textId="77777777" w:rsidTr="001603F7">
        <w:trPr>
          <w:trHeight w:val="66"/>
        </w:trPr>
        <w:tc>
          <w:tcPr>
            <w:tcW w:w="3690" w:type="dxa"/>
            <w:tcBorders>
              <w:top w:val="nil"/>
              <w:left w:val="nil"/>
              <w:bottom w:val="nil"/>
              <w:right w:val="nil"/>
            </w:tcBorders>
            <w:vAlign w:val="center"/>
          </w:tcPr>
          <w:p w14:paraId="2E090D10" w14:textId="72AEDF6C" w:rsidR="000C7EA5" w:rsidRPr="0006468E" w:rsidRDefault="000C7EA5" w:rsidP="000C7EA5">
            <w:pPr>
              <w:tabs>
                <w:tab w:val="left" w:pos="567"/>
                <w:tab w:val="left" w:pos="1134"/>
                <w:tab w:val="left" w:pos="1701"/>
              </w:tabs>
              <w:spacing w:line="300" w:lineRule="exact"/>
              <w:ind w:left="162" w:hanging="162"/>
              <w:rPr>
                <w:rFonts w:ascii="Arial" w:hAnsi="Arial" w:cs="Arial"/>
                <w:sz w:val="16"/>
                <w:szCs w:val="16"/>
              </w:rPr>
            </w:pPr>
            <w:r w:rsidRPr="0006468E">
              <w:rPr>
                <w:rFonts w:ascii="Arial" w:hAnsi="Arial" w:cs="Arial"/>
                <w:sz w:val="16"/>
                <w:szCs w:val="16"/>
              </w:rPr>
              <w:t xml:space="preserve">Accounting profit before income tax multiplied </w:t>
            </w:r>
            <w:r>
              <w:rPr>
                <w:rFonts w:ascii="Arial" w:hAnsi="Arial" w:cs="Arial"/>
                <w:sz w:val="16"/>
                <w:szCs w:val="16"/>
              </w:rPr>
              <w:t xml:space="preserve">   </w:t>
            </w:r>
            <w:r w:rsidRPr="0006468E">
              <w:rPr>
                <w:rFonts w:ascii="Arial" w:hAnsi="Arial" w:cs="Arial"/>
                <w:sz w:val="16"/>
                <w:szCs w:val="16"/>
              </w:rPr>
              <w:t>by tax rates</w:t>
            </w:r>
          </w:p>
        </w:tc>
        <w:tc>
          <w:tcPr>
            <w:tcW w:w="1350" w:type="dxa"/>
          </w:tcPr>
          <w:p w14:paraId="6E83EE54" w14:textId="77777777" w:rsidR="000C7EA5" w:rsidRPr="00A07E10" w:rsidRDefault="000C7EA5" w:rsidP="000C7EA5">
            <w:pPr>
              <w:tabs>
                <w:tab w:val="decimal" w:pos="1065"/>
              </w:tabs>
              <w:spacing w:line="300" w:lineRule="exact"/>
              <w:rPr>
                <w:rFonts w:ascii="Arial" w:hAnsi="Arial" w:cs="Arial"/>
                <w:sz w:val="16"/>
                <w:szCs w:val="16"/>
              </w:rPr>
            </w:pPr>
          </w:p>
          <w:p w14:paraId="2C46DC41" w14:textId="34C4EA43" w:rsidR="000C7EA5" w:rsidRPr="0006468E" w:rsidRDefault="007424EB" w:rsidP="000C7EA5">
            <w:pPr>
              <w:tabs>
                <w:tab w:val="decimal" w:pos="1065"/>
              </w:tabs>
              <w:spacing w:line="300" w:lineRule="exact"/>
              <w:rPr>
                <w:rFonts w:ascii="Arial" w:hAnsi="Arial" w:cs="Arial"/>
                <w:sz w:val="16"/>
                <w:szCs w:val="16"/>
              </w:rPr>
            </w:pPr>
            <w:r>
              <w:rPr>
                <w:rFonts w:ascii="Arial" w:hAnsi="Arial" w:cs="Arial"/>
                <w:sz w:val="16"/>
                <w:szCs w:val="16"/>
              </w:rPr>
              <w:t>849,897,191</w:t>
            </w:r>
          </w:p>
        </w:tc>
        <w:tc>
          <w:tcPr>
            <w:tcW w:w="1350" w:type="dxa"/>
          </w:tcPr>
          <w:p w14:paraId="321465ED" w14:textId="77777777" w:rsidR="000C7EA5" w:rsidRPr="0006468E" w:rsidRDefault="000C7EA5" w:rsidP="000C7EA5">
            <w:pPr>
              <w:tabs>
                <w:tab w:val="decimal" w:pos="1065"/>
              </w:tabs>
              <w:spacing w:line="300" w:lineRule="exact"/>
              <w:rPr>
                <w:rFonts w:ascii="Arial" w:hAnsi="Arial" w:cs="Arial"/>
                <w:sz w:val="16"/>
                <w:szCs w:val="16"/>
              </w:rPr>
            </w:pPr>
          </w:p>
          <w:p w14:paraId="357C815B" w14:textId="3D3F5A3E" w:rsidR="000C7EA5" w:rsidRPr="0006468E" w:rsidRDefault="000C7EA5" w:rsidP="000C7EA5">
            <w:pPr>
              <w:tabs>
                <w:tab w:val="decimal" w:pos="1065"/>
              </w:tabs>
              <w:spacing w:line="300" w:lineRule="exact"/>
              <w:rPr>
                <w:rFonts w:ascii="Arial" w:hAnsi="Arial" w:cs="Arial"/>
                <w:sz w:val="16"/>
                <w:szCs w:val="16"/>
              </w:rPr>
            </w:pPr>
            <w:r>
              <w:rPr>
                <w:rFonts w:ascii="Arial" w:hAnsi="Arial" w:cs="Arial"/>
                <w:sz w:val="16"/>
                <w:szCs w:val="16"/>
              </w:rPr>
              <w:t>6</w:t>
            </w:r>
            <w:r w:rsidR="005B5774">
              <w:rPr>
                <w:rFonts w:ascii="Arial" w:hAnsi="Arial" w:cs="Arial"/>
                <w:sz w:val="16"/>
                <w:szCs w:val="16"/>
              </w:rPr>
              <w:t>27</w:t>
            </w:r>
            <w:r>
              <w:rPr>
                <w:rFonts w:ascii="Arial" w:hAnsi="Arial" w:cs="Arial"/>
                <w:sz w:val="16"/>
                <w:szCs w:val="16"/>
              </w:rPr>
              <w:t>,</w:t>
            </w:r>
            <w:r w:rsidR="005B5774">
              <w:rPr>
                <w:rFonts w:ascii="Arial" w:hAnsi="Arial" w:cs="Arial"/>
                <w:sz w:val="16"/>
                <w:szCs w:val="16"/>
              </w:rPr>
              <w:t>340</w:t>
            </w:r>
            <w:r>
              <w:rPr>
                <w:rFonts w:ascii="Arial" w:hAnsi="Arial" w:cs="Arial"/>
                <w:sz w:val="16"/>
                <w:szCs w:val="16"/>
              </w:rPr>
              <w:t>,</w:t>
            </w:r>
            <w:r w:rsidR="005B5774">
              <w:rPr>
                <w:rFonts w:ascii="Arial" w:hAnsi="Arial" w:cs="Arial"/>
                <w:sz w:val="16"/>
                <w:szCs w:val="16"/>
              </w:rPr>
              <w:t>550</w:t>
            </w:r>
          </w:p>
        </w:tc>
        <w:tc>
          <w:tcPr>
            <w:tcW w:w="1350" w:type="dxa"/>
          </w:tcPr>
          <w:p w14:paraId="046FF265" w14:textId="77777777" w:rsidR="00AA7914" w:rsidRDefault="00AA7914" w:rsidP="000C7EA5">
            <w:pPr>
              <w:tabs>
                <w:tab w:val="decimal" w:pos="1065"/>
              </w:tabs>
              <w:spacing w:line="300" w:lineRule="exact"/>
              <w:rPr>
                <w:rFonts w:ascii="Arial" w:hAnsi="Arial" w:cs="Arial"/>
                <w:sz w:val="16"/>
                <w:szCs w:val="16"/>
              </w:rPr>
            </w:pPr>
          </w:p>
          <w:p w14:paraId="047B4E70" w14:textId="030C283A" w:rsidR="000C7EA5" w:rsidRPr="0006468E" w:rsidRDefault="000C7EA5" w:rsidP="000C7EA5">
            <w:pPr>
              <w:tabs>
                <w:tab w:val="decimal" w:pos="1065"/>
              </w:tabs>
              <w:spacing w:line="300" w:lineRule="exact"/>
              <w:rPr>
                <w:rFonts w:ascii="Arial" w:hAnsi="Arial" w:cs="Arial"/>
                <w:sz w:val="16"/>
                <w:szCs w:val="16"/>
              </w:rPr>
            </w:pPr>
            <w:r>
              <w:rPr>
                <w:rFonts w:ascii="Arial" w:hAnsi="Arial" w:cs="Arial"/>
                <w:sz w:val="16"/>
                <w:szCs w:val="16"/>
              </w:rPr>
              <w:t>850,520,969</w:t>
            </w:r>
          </w:p>
        </w:tc>
        <w:tc>
          <w:tcPr>
            <w:tcW w:w="1350" w:type="dxa"/>
            <w:tcBorders>
              <w:top w:val="nil"/>
              <w:left w:val="nil"/>
              <w:bottom w:val="nil"/>
              <w:right w:val="nil"/>
            </w:tcBorders>
          </w:tcPr>
          <w:p w14:paraId="6FBAE856" w14:textId="77777777" w:rsidR="000C7EA5" w:rsidRPr="0006468E" w:rsidRDefault="000C7EA5" w:rsidP="000C7EA5">
            <w:pPr>
              <w:tabs>
                <w:tab w:val="decimal" w:pos="1065"/>
              </w:tabs>
              <w:spacing w:line="300" w:lineRule="exact"/>
              <w:rPr>
                <w:rFonts w:ascii="Arial" w:hAnsi="Arial" w:cs="Arial"/>
                <w:sz w:val="16"/>
                <w:szCs w:val="16"/>
              </w:rPr>
            </w:pPr>
          </w:p>
          <w:p w14:paraId="097CD204" w14:textId="70702287" w:rsidR="000C7EA5" w:rsidRPr="0006468E" w:rsidRDefault="000C7EA5" w:rsidP="000C7EA5">
            <w:pPr>
              <w:tabs>
                <w:tab w:val="decimal" w:pos="1065"/>
              </w:tabs>
              <w:spacing w:line="300" w:lineRule="exact"/>
              <w:rPr>
                <w:rFonts w:ascii="Arial" w:hAnsi="Arial" w:cs="Arial"/>
                <w:sz w:val="16"/>
                <w:szCs w:val="16"/>
              </w:rPr>
            </w:pPr>
            <w:r>
              <w:rPr>
                <w:rFonts w:ascii="Arial" w:hAnsi="Arial" w:cs="Arial"/>
                <w:sz w:val="16"/>
                <w:szCs w:val="16"/>
              </w:rPr>
              <w:t>717,784,681</w:t>
            </w:r>
          </w:p>
        </w:tc>
      </w:tr>
      <w:tr w:rsidR="000C7EA5" w:rsidRPr="0006468E" w14:paraId="2D11C4F0" w14:textId="77777777">
        <w:trPr>
          <w:trHeight w:val="66"/>
        </w:trPr>
        <w:tc>
          <w:tcPr>
            <w:tcW w:w="3690" w:type="dxa"/>
            <w:tcBorders>
              <w:top w:val="nil"/>
              <w:left w:val="nil"/>
              <w:bottom w:val="nil"/>
              <w:right w:val="nil"/>
            </w:tcBorders>
          </w:tcPr>
          <w:p w14:paraId="26A461C4" w14:textId="09B08301" w:rsidR="000C7EA5" w:rsidRPr="0006468E" w:rsidRDefault="000C7EA5" w:rsidP="000C7EA5">
            <w:pPr>
              <w:tabs>
                <w:tab w:val="left" w:pos="567"/>
                <w:tab w:val="left" w:pos="1134"/>
                <w:tab w:val="left" w:pos="1701"/>
              </w:tabs>
              <w:spacing w:line="300" w:lineRule="exact"/>
              <w:ind w:left="162" w:hanging="162"/>
              <w:rPr>
                <w:rFonts w:ascii="Arial" w:hAnsi="Arial" w:cs="Arial"/>
                <w:sz w:val="16"/>
                <w:szCs w:val="16"/>
              </w:rPr>
            </w:pPr>
            <w:r w:rsidRPr="0006468E">
              <w:rPr>
                <w:rFonts w:ascii="Arial" w:hAnsi="Arial" w:cs="Arial"/>
                <w:sz w:val="16"/>
                <w:szCs w:val="16"/>
              </w:rPr>
              <w:t>Effects of non-deductible expenses, additional capital expenditure deductions allowed</w:t>
            </w:r>
            <w:r>
              <w:rPr>
                <w:rFonts w:ascii="Arial" w:hAnsi="Arial" w:cs="Arial"/>
                <w:sz w:val="16"/>
                <w:szCs w:val="16"/>
              </w:rPr>
              <w:t>,</w:t>
            </w:r>
            <w:r w:rsidRPr="0006468E">
              <w:rPr>
                <w:rFonts w:ascii="Arial" w:hAnsi="Arial" w:cs="Arial"/>
                <w:sz w:val="16"/>
                <w:szCs w:val="16"/>
              </w:rPr>
              <w:t xml:space="preserve"> income exempted from income tax</w:t>
            </w:r>
            <w:r w:rsidR="00D53937">
              <w:rPr>
                <w:rFonts w:ascii="Arial" w:hAnsi="Arial" w:cs="Arial"/>
                <w:sz w:val="16"/>
                <w:szCs w:val="16"/>
              </w:rPr>
              <w:t xml:space="preserve"> and p</w:t>
            </w:r>
            <w:r w:rsidR="00D53937" w:rsidRPr="00387C9C">
              <w:rPr>
                <w:rFonts w:ascii="Arial" w:hAnsi="Arial" w:cs="Arial"/>
                <w:sz w:val="16"/>
                <w:szCs w:val="16"/>
              </w:rPr>
              <w:t xml:space="preserve">reviously deductible temporary differences and </w:t>
            </w:r>
            <w:proofErr w:type="spellStart"/>
            <w:r w:rsidR="00D53937" w:rsidRPr="00387C9C">
              <w:rPr>
                <w:rFonts w:ascii="Arial" w:hAnsi="Arial" w:cs="Arial"/>
                <w:sz w:val="16"/>
                <w:szCs w:val="16"/>
              </w:rPr>
              <w:t>unrecognised</w:t>
            </w:r>
            <w:proofErr w:type="spellEnd"/>
            <w:r w:rsidR="00D53937" w:rsidRPr="00387C9C">
              <w:rPr>
                <w:rFonts w:ascii="Arial" w:hAnsi="Arial" w:cs="Arial"/>
                <w:sz w:val="16"/>
                <w:szCs w:val="16"/>
              </w:rPr>
              <w:t xml:space="preserve"> tax losses that </w:t>
            </w:r>
            <w:proofErr w:type="gramStart"/>
            <w:r w:rsidR="00D53937" w:rsidRPr="00387C9C">
              <w:rPr>
                <w:rFonts w:ascii="Arial" w:hAnsi="Arial" w:cs="Arial"/>
                <w:sz w:val="16"/>
                <w:szCs w:val="16"/>
              </w:rPr>
              <w:t>is</w:t>
            </w:r>
            <w:proofErr w:type="gramEnd"/>
            <w:r w:rsidR="00D53937" w:rsidRPr="00387C9C">
              <w:rPr>
                <w:rFonts w:ascii="Arial" w:hAnsi="Arial" w:cs="Arial"/>
                <w:sz w:val="16"/>
                <w:szCs w:val="16"/>
              </w:rPr>
              <w:t xml:space="preserve"> used to reduce tax expense</w:t>
            </w:r>
            <w:r w:rsidR="00D53937">
              <w:rPr>
                <w:rFonts w:ascii="Arial" w:hAnsi="Arial" w:cs="Arial"/>
                <w:sz w:val="16"/>
                <w:szCs w:val="16"/>
              </w:rPr>
              <w:t xml:space="preserve"> </w:t>
            </w:r>
          </w:p>
        </w:tc>
        <w:tc>
          <w:tcPr>
            <w:tcW w:w="1350" w:type="dxa"/>
          </w:tcPr>
          <w:p w14:paraId="2399C61C" w14:textId="77777777" w:rsidR="000C7EA5" w:rsidRDefault="000C7EA5" w:rsidP="000C7EA5">
            <w:pPr>
              <w:tabs>
                <w:tab w:val="decimal" w:pos="1065"/>
              </w:tabs>
              <w:spacing w:line="300" w:lineRule="exact"/>
              <w:rPr>
                <w:rFonts w:ascii="Arial" w:hAnsi="Arial" w:cstheme="minorBidi"/>
                <w:sz w:val="16"/>
                <w:szCs w:val="16"/>
              </w:rPr>
            </w:pPr>
          </w:p>
          <w:p w14:paraId="5D51E567" w14:textId="77777777" w:rsidR="000C7EA5" w:rsidRDefault="000C7EA5" w:rsidP="000C7EA5">
            <w:pPr>
              <w:tabs>
                <w:tab w:val="decimal" w:pos="1065"/>
              </w:tabs>
              <w:spacing w:line="300" w:lineRule="exact"/>
              <w:rPr>
                <w:rFonts w:ascii="Arial" w:hAnsi="Arial" w:cstheme="minorBidi"/>
                <w:sz w:val="16"/>
                <w:szCs w:val="16"/>
              </w:rPr>
            </w:pPr>
          </w:p>
          <w:p w14:paraId="1C97D315" w14:textId="77777777" w:rsidR="00E514F7" w:rsidRDefault="00E514F7" w:rsidP="000C7EA5">
            <w:pPr>
              <w:tabs>
                <w:tab w:val="decimal" w:pos="1065"/>
              </w:tabs>
              <w:spacing w:line="300" w:lineRule="exact"/>
              <w:rPr>
                <w:rFonts w:ascii="Arial" w:hAnsi="Arial" w:cs="Arial"/>
                <w:sz w:val="16"/>
                <w:szCs w:val="16"/>
              </w:rPr>
            </w:pPr>
          </w:p>
          <w:p w14:paraId="45B8C74B" w14:textId="77777777" w:rsidR="00E514F7" w:rsidRDefault="00E514F7" w:rsidP="000C7EA5">
            <w:pPr>
              <w:tabs>
                <w:tab w:val="decimal" w:pos="1065"/>
              </w:tabs>
              <w:spacing w:line="300" w:lineRule="exact"/>
              <w:rPr>
                <w:rFonts w:ascii="Arial" w:hAnsi="Arial" w:cs="Arial"/>
                <w:sz w:val="16"/>
                <w:szCs w:val="16"/>
              </w:rPr>
            </w:pPr>
          </w:p>
          <w:p w14:paraId="281A1917" w14:textId="77777777" w:rsidR="00E514F7" w:rsidRDefault="00E514F7" w:rsidP="000C7EA5">
            <w:pPr>
              <w:tabs>
                <w:tab w:val="decimal" w:pos="1065"/>
              </w:tabs>
              <w:spacing w:line="300" w:lineRule="exact"/>
              <w:rPr>
                <w:rFonts w:ascii="Arial" w:hAnsi="Arial" w:cs="Arial"/>
                <w:sz w:val="16"/>
                <w:szCs w:val="16"/>
              </w:rPr>
            </w:pPr>
          </w:p>
          <w:p w14:paraId="0B476E2E" w14:textId="5CC26142" w:rsidR="000C7EA5" w:rsidRPr="0006468E" w:rsidRDefault="000C7EA5" w:rsidP="000C7EA5">
            <w:pPr>
              <w:tabs>
                <w:tab w:val="decimal" w:pos="1065"/>
              </w:tabs>
              <w:spacing w:line="300" w:lineRule="exact"/>
              <w:rPr>
                <w:rFonts w:ascii="Arial" w:hAnsi="Arial" w:cs="Arial"/>
                <w:sz w:val="16"/>
                <w:szCs w:val="16"/>
              </w:rPr>
            </w:pPr>
            <w:r w:rsidRPr="00A07E10">
              <w:rPr>
                <w:rFonts w:ascii="Arial" w:hAnsi="Arial" w:cs="Arial"/>
                <w:sz w:val="16"/>
                <w:szCs w:val="16"/>
              </w:rPr>
              <w:t>(</w:t>
            </w:r>
            <w:r w:rsidR="00DA786F">
              <w:rPr>
                <w:rFonts w:ascii="Arial" w:hAnsi="Arial" w:cs="Arial"/>
                <w:sz w:val="16"/>
                <w:szCs w:val="16"/>
              </w:rPr>
              <w:t>7</w:t>
            </w:r>
            <w:r w:rsidR="007424EB">
              <w:rPr>
                <w:rFonts w:ascii="Arial" w:hAnsi="Arial" w:cs="Arial"/>
                <w:sz w:val="16"/>
                <w:szCs w:val="16"/>
              </w:rPr>
              <w:t>32,859,099</w:t>
            </w:r>
            <w:r w:rsidRPr="00A07E10">
              <w:rPr>
                <w:rFonts w:ascii="Arial" w:hAnsi="Arial" w:cs="Arial"/>
                <w:sz w:val="16"/>
                <w:szCs w:val="16"/>
              </w:rPr>
              <w:t>)</w:t>
            </w:r>
          </w:p>
        </w:tc>
        <w:tc>
          <w:tcPr>
            <w:tcW w:w="1350" w:type="dxa"/>
          </w:tcPr>
          <w:p w14:paraId="2CE23B32" w14:textId="77777777" w:rsidR="000C7EA5" w:rsidRDefault="000C7EA5" w:rsidP="000C7EA5">
            <w:pPr>
              <w:tabs>
                <w:tab w:val="decimal" w:pos="1065"/>
              </w:tabs>
              <w:spacing w:line="300" w:lineRule="exact"/>
              <w:rPr>
                <w:rFonts w:ascii="Arial" w:hAnsi="Arial" w:cs="Arial"/>
                <w:sz w:val="16"/>
                <w:szCs w:val="16"/>
              </w:rPr>
            </w:pPr>
          </w:p>
          <w:p w14:paraId="3C601DAD" w14:textId="77777777" w:rsidR="000C7EA5" w:rsidRDefault="000C7EA5" w:rsidP="000C7EA5">
            <w:pPr>
              <w:tabs>
                <w:tab w:val="decimal" w:pos="1065"/>
              </w:tabs>
              <w:spacing w:line="300" w:lineRule="exact"/>
              <w:rPr>
                <w:rFonts w:ascii="Arial" w:hAnsi="Arial" w:cs="Arial"/>
                <w:sz w:val="16"/>
                <w:szCs w:val="16"/>
              </w:rPr>
            </w:pPr>
          </w:p>
          <w:p w14:paraId="3E74E3CD" w14:textId="77777777" w:rsidR="00E514F7" w:rsidRDefault="00E514F7" w:rsidP="000C7EA5">
            <w:pPr>
              <w:tabs>
                <w:tab w:val="decimal" w:pos="1065"/>
              </w:tabs>
              <w:spacing w:line="300" w:lineRule="exact"/>
              <w:rPr>
                <w:rFonts w:ascii="Arial" w:hAnsi="Arial" w:cs="Arial"/>
                <w:sz w:val="16"/>
                <w:szCs w:val="16"/>
              </w:rPr>
            </w:pPr>
          </w:p>
          <w:p w14:paraId="21E80B67" w14:textId="77777777" w:rsidR="00E514F7" w:rsidRDefault="00E514F7" w:rsidP="000C7EA5">
            <w:pPr>
              <w:tabs>
                <w:tab w:val="decimal" w:pos="1065"/>
              </w:tabs>
              <w:spacing w:line="300" w:lineRule="exact"/>
              <w:rPr>
                <w:rFonts w:ascii="Arial" w:hAnsi="Arial" w:cs="Arial"/>
                <w:sz w:val="16"/>
                <w:szCs w:val="16"/>
              </w:rPr>
            </w:pPr>
          </w:p>
          <w:p w14:paraId="497A950E" w14:textId="77777777" w:rsidR="00E514F7" w:rsidRDefault="00E514F7" w:rsidP="000C7EA5">
            <w:pPr>
              <w:tabs>
                <w:tab w:val="decimal" w:pos="1065"/>
              </w:tabs>
              <w:spacing w:line="300" w:lineRule="exact"/>
              <w:rPr>
                <w:rFonts w:ascii="Arial" w:hAnsi="Arial" w:cs="Arial"/>
                <w:sz w:val="16"/>
                <w:szCs w:val="16"/>
              </w:rPr>
            </w:pPr>
          </w:p>
          <w:p w14:paraId="4E5A833F" w14:textId="5E0A3AB2" w:rsidR="000C7EA5" w:rsidRPr="0006468E" w:rsidRDefault="000C7EA5" w:rsidP="000C7EA5">
            <w:pPr>
              <w:tabs>
                <w:tab w:val="decimal" w:pos="1065"/>
              </w:tabs>
              <w:spacing w:line="300" w:lineRule="exact"/>
              <w:rPr>
                <w:rFonts w:ascii="Arial" w:hAnsi="Arial" w:cs="Arial"/>
                <w:sz w:val="16"/>
                <w:szCs w:val="16"/>
              </w:rPr>
            </w:pPr>
            <w:r>
              <w:rPr>
                <w:rFonts w:ascii="Arial" w:hAnsi="Arial" w:cs="Arial"/>
                <w:sz w:val="16"/>
                <w:szCs w:val="16"/>
              </w:rPr>
              <w:t>(218,151,375)</w:t>
            </w:r>
          </w:p>
        </w:tc>
        <w:tc>
          <w:tcPr>
            <w:tcW w:w="1350" w:type="dxa"/>
          </w:tcPr>
          <w:p w14:paraId="3A2D5CDA" w14:textId="77777777" w:rsidR="000C7EA5" w:rsidRDefault="000C7EA5" w:rsidP="000C7EA5">
            <w:pPr>
              <w:tabs>
                <w:tab w:val="decimal" w:pos="1065"/>
              </w:tabs>
              <w:spacing w:line="300" w:lineRule="exact"/>
              <w:rPr>
                <w:rFonts w:ascii="Arial" w:hAnsi="Arial" w:cs="Arial"/>
                <w:sz w:val="16"/>
                <w:szCs w:val="16"/>
              </w:rPr>
            </w:pPr>
          </w:p>
          <w:p w14:paraId="083E1635" w14:textId="2C1EA773" w:rsidR="000C7EA5" w:rsidRDefault="000C7EA5" w:rsidP="000C7EA5">
            <w:pPr>
              <w:tabs>
                <w:tab w:val="decimal" w:pos="1065"/>
              </w:tabs>
              <w:spacing w:line="300" w:lineRule="exact"/>
              <w:rPr>
                <w:rFonts w:ascii="Arial" w:hAnsi="Arial" w:cs="Arial"/>
                <w:sz w:val="16"/>
                <w:szCs w:val="16"/>
              </w:rPr>
            </w:pPr>
          </w:p>
          <w:p w14:paraId="06458031" w14:textId="77777777" w:rsidR="00E514F7" w:rsidRDefault="00E514F7" w:rsidP="000C7EA5">
            <w:pPr>
              <w:tabs>
                <w:tab w:val="decimal" w:pos="1065"/>
              </w:tabs>
              <w:spacing w:line="300" w:lineRule="exact"/>
              <w:rPr>
                <w:rFonts w:ascii="Arial" w:hAnsi="Arial" w:cs="Arial"/>
                <w:sz w:val="16"/>
                <w:szCs w:val="16"/>
              </w:rPr>
            </w:pPr>
          </w:p>
          <w:p w14:paraId="2882E3EA" w14:textId="77777777" w:rsidR="00E514F7" w:rsidRDefault="00E514F7" w:rsidP="000C7EA5">
            <w:pPr>
              <w:tabs>
                <w:tab w:val="decimal" w:pos="1065"/>
              </w:tabs>
              <w:spacing w:line="300" w:lineRule="exact"/>
              <w:rPr>
                <w:rFonts w:ascii="Arial" w:hAnsi="Arial" w:cs="Arial"/>
                <w:sz w:val="16"/>
                <w:szCs w:val="16"/>
              </w:rPr>
            </w:pPr>
          </w:p>
          <w:p w14:paraId="614B85F0" w14:textId="77777777" w:rsidR="00E514F7" w:rsidRDefault="00E514F7" w:rsidP="000C7EA5">
            <w:pPr>
              <w:tabs>
                <w:tab w:val="decimal" w:pos="1065"/>
              </w:tabs>
              <w:spacing w:line="300" w:lineRule="exact"/>
              <w:rPr>
                <w:rFonts w:ascii="Arial" w:hAnsi="Arial" w:cs="Arial"/>
                <w:sz w:val="16"/>
                <w:szCs w:val="16"/>
              </w:rPr>
            </w:pPr>
          </w:p>
          <w:p w14:paraId="0169EBFF" w14:textId="406E44A0" w:rsidR="000C7EA5" w:rsidRPr="0006468E" w:rsidRDefault="009F0D8F" w:rsidP="000C7EA5">
            <w:pPr>
              <w:tabs>
                <w:tab w:val="decimal" w:pos="1065"/>
              </w:tabs>
              <w:spacing w:line="300" w:lineRule="exact"/>
              <w:rPr>
                <w:rFonts w:ascii="Arial" w:hAnsi="Arial" w:cs="Arial"/>
                <w:sz w:val="16"/>
                <w:szCs w:val="16"/>
              </w:rPr>
            </w:pPr>
            <w:r w:rsidRPr="009F0D8F">
              <w:rPr>
                <w:rFonts w:ascii="Arial" w:hAnsi="Arial" w:cs="Arial"/>
                <w:sz w:val="16"/>
                <w:szCs w:val="16"/>
              </w:rPr>
              <w:t>(814,944,517)</w:t>
            </w:r>
          </w:p>
        </w:tc>
        <w:tc>
          <w:tcPr>
            <w:tcW w:w="1350" w:type="dxa"/>
            <w:tcBorders>
              <w:top w:val="nil"/>
              <w:left w:val="nil"/>
              <w:bottom w:val="nil"/>
              <w:right w:val="nil"/>
            </w:tcBorders>
          </w:tcPr>
          <w:p w14:paraId="2CF0D07B" w14:textId="77777777" w:rsidR="000C7EA5" w:rsidRDefault="000C7EA5" w:rsidP="000C7EA5">
            <w:pPr>
              <w:tabs>
                <w:tab w:val="decimal" w:pos="1065"/>
              </w:tabs>
              <w:spacing w:line="300" w:lineRule="exact"/>
              <w:rPr>
                <w:rFonts w:ascii="Arial" w:hAnsi="Arial" w:cs="Arial"/>
                <w:sz w:val="16"/>
                <w:szCs w:val="16"/>
              </w:rPr>
            </w:pPr>
          </w:p>
          <w:p w14:paraId="58A9CE33" w14:textId="77777777" w:rsidR="000C7EA5" w:rsidRDefault="000C7EA5" w:rsidP="000C7EA5">
            <w:pPr>
              <w:tabs>
                <w:tab w:val="decimal" w:pos="1065"/>
              </w:tabs>
              <w:spacing w:line="300" w:lineRule="exact"/>
              <w:rPr>
                <w:rFonts w:ascii="Arial" w:hAnsi="Arial" w:cs="Arial"/>
                <w:sz w:val="16"/>
                <w:szCs w:val="16"/>
              </w:rPr>
            </w:pPr>
          </w:p>
          <w:p w14:paraId="205F7DC3" w14:textId="77777777" w:rsidR="00E514F7" w:rsidRDefault="00E514F7" w:rsidP="000C7EA5">
            <w:pPr>
              <w:tabs>
                <w:tab w:val="decimal" w:pos="1065"/>
              </w:tabs>
              <w:spacing w:line="300" w:lineRule="exact"/>
              <w:rPr>
                <w:rFonts w:ascii="Arial" w:hAnsi="Arial" w:cs="Arial"/>
                <w:sz w:val="16"/>
                <w:szCs w:val="16"/>
              </w:rPr>
            </w:pPr>
          </w:p>
          <w:p w14:paraId="621BF963" w14:textId="77777777" w:rsidR="00E514F7" w:rsidRDefault="00E514F7" w:rsidP="000C7EA5">
            <w:pPr>
              <w:tabs>
                <w:tab w:val="decimal" w:pos="1065"/>
              </w:tabs>
              <w:spacing w:line="300" w:lineRule="exact"/>
              <w:rPr>
                <w:rFonts w:ascii="Arial" w:hAnsi="Arial" w:cs="Arial"/>
                <w:sz w:val="16"/>
                <w:szCs w:val="16"/>
              </w:rPr>
            </w:pPr>
          </w:p>
          <w:p w14:paraId="06CEBB33" w14:textId="77777777" w:rsidR="00E514F7" w:rsidRDefault="00E514F7" w:rsidP="000C7EA5">
            <w:pPr>
              <w:tabs>
                <w:tab w:val="decimal" w:pos="1065"/>
              </w:tabs>
              <w:spacing w:line="300" w:lineRule="exact"/>
              <w:rPr>
                <w:rFonts w:ascii="Arial" w:hAnsi="Arial" w:cs="Arial"/>
                <w:sz w:val="16"/>
                <w:szCs w:val="16"/>
              </w:rPr>
            </w:pPr>
          </w:p>
          <w:p w14:paraId="578F3C86" w14:textId="663B2A32" w:rsidR="000C7EA5" w:rsidRPr="0006468E" w:rsidRDefault="000C7EA5" w:rsidP="000C7EA5">
            <w:pPr>
              <w:tabs>
                <w:tab w:val="decimal" w:pos="1065"/>
              </w:tabs>
              <w:spacing w:line="300" w:lineRule="exact"/>
              <w:rPr>
                <w:rFonts w:ascii="Arial" w:hAnsi="Arial" w:cs="Arial"/>
                <w:sz w:val="16"/>
                <w:szCs w:val="16"/>
              </w:rPr>
            </w:pPr>
            <w:r>
              <w:rPr>
                <w:rFonts w:ascii="Arial" w:hAnsi="Arial" w:cs="Arial"/>
                <w:sz w:val="16"/>
                <w:szCs w:val="16"/>
              </w:rPr>
              <w:t>(</w:t>
            </w:r>
            <w:r w:rsidR="00317573">
              <w:rPr>
                <w:rFonts w:ascii="Arial" w:hAnsi="Arial" w:cs="Arial"/>
                <w:sz w:val="16"/>
                <w:szCs w:val="16"/>
              </w:rPr>
              <w:t>690</w:t>
            </w:r>
            <w:r>
              <w:rPr>
                <w:rFonts w:ascii="Arial" w:hAnsi="Arial" w:cs="Arial"/>
                <w:sz w:val="16"/>
                <w:szCs w:val="16"/>
              </w:rPr>
              <w:t>,</w:t>
            </w:r>
            <w:r w:rsidR="00C85486">
              <w:rPr>
                <w:rFonts w:ascii="Arial" w:hAnsi="Arial" w:cs="Arial"/>
                <w:sz w:val="16"/>
                <w:szCs w:val="16"/>
              </w:rPr>
              <w:t>558</w:t>
            </w:r>
            <w:r>
              <w:rPr>
                <w:rFonts w:ascii="Arial" w:hAnsi="Arial" w:cs="Arial"/>
                <w:sz w:val="16"/>
                <w:szCs w:val="16"/>
              </w:rPr>
              <w:t>,</w:t>
            </w:r>
            <w:r w:rsidR="00785B44">
              <w:rPr>
                <w:rFonts w:ascii="Arial" w:hAnsi="Arial" w:cs="Arial"/>
                <w:sz w:val="16"/>
                <w:szCs w:val="16"/>
              </w:rPr>
              <w:t>438</w:t>
            </w:r>
            <w:r>
              <w:rPr>
                <w:rFonts w:ascii="Arial" w:hAnsi="Arial" w:cs="Arial"/>
                <w:sz w:val="16"/>
                <w:szCs w:val="16"/>
              </w:rPr>
              <w:t>)</w:t>
            </w:r>
          </w:p>
        </w:tc>
      </w:tr>
      <w:tr w:rsidR="000C7EA5" w:rsidRPr="0006468E" w14:paraId="6EDC09AE" w14:textId="77777777" w:rsidTr="001603F7">
        <w:tc>
          <w:tcPr>
            <w:tcW w:w="3690" w:type="dxa"/>
            <w:tcBorders>
              <w:top w:val="nil"/>
              <w:left w:val="nil"/>
              <w:bottom w:val="nil"/>
              <w:right w:val="nil"/>
            </w:tcBorders>
          </w:tcPr>
          <w:p w14:paraId="2CBE953F" w14:textId="78761EDD" w:rsidR="000C7EA5" w:rsidRPr="00387C9C" w:rsidRDefault="000C7EA5" w:rsidP="000C7EA5">
            <w:pPr>
              <w:tabs>
                <w:tab w:val="left" w:pos="1440"/>
              </w:tabs>
              <w:spacing w:line="300" w:lineRule="exact"/>
              <w:ind w:left="162" w:hanging="162"/>
              <w:rPr>
                <w:rFonts w:ascii="Arial" w:hAnsi="Arial" w:cs="Arial"/>
                <w:sz w:val="16"/>
                <w:szCs w:val="16"/>
              </w:rPr>
            </w:pPr>
            <w:r w:rsidRPr="00387C9C">
              <w:rPr>
                <w:rFonts w:ascii="Arial" w:hAnsi="Arial" w:cs="Arial"/>
                <w:sz w:val="16"/>
                <w:szCs w:val="16"/>
              </w:rPr>
              <w:t xml:space="preserve">Previously </w:t>
            </w:r>
            <w:proofErr w:type="spellStart"/>
            <w:r w:rsidRPr="00387C9C">
              <w:rPr>
                <w:rFonts w:ascii="Arial" w:hAnsi="Arial" w:cs="Arial"/>
                <w:sz w:val="16"/>
                <w:szCs w:val="16"/>
              </w:rPr>
              <w:t>unrecognised</w:t>
            </w:r>
            <w:proofErr w:type="spellEnd"/>
            <w:r w:rsidRPr="00387C9C">
              <w:rPr>
                <w:rFonts w:ascii="Arial" w:hAnsi="Arial" w:cs="Arial"/>
                <w:sz w:val="16"/>
                <w:szCs w:val="16"/>
              </w:rPr>
              <w:t xml:space="preserve"> tax losses that </w:t>
            </w:r>
            <w:proofErr w:type="gramStart"/>
            <w:r w:rsidRPr="00387C9C">
              <w:rPr>
                <w:rFonts w:ascii="Arial" w:hAnsi="Arial" w:cs="Arial"/>
                <w:sz w:val="16"/>
                <w:szCs w:val="16"/>
              </w:rPr>
              <w:t>is</w:t>
            </w:r>
            <w:proofErr w:type="gramEnd"/>
            <w:r w:rsidRPr="00387C9C">
              <w:rPr>
                <w:rFonts w:ascii="Arial" w:hAnsi="Arial" w:cs="Arial"/>
                <w:sz w:val="16"/>
                <w:szCs w:val="16"/>
              </w:rPr>
              <w:t xml:space="preserve"> </w:t>
            </w:r>
            <w:r w:rsidR="00FA5694">
              <w:rPr>
                <w:rFonts w:ascii="Arial" w:hAnsi="Arial" w:cs="Arial"/>
                <w:sz w:val="16"/>
                <w:szCs w:val="16"/>
              </w:rPr>
              <w:t xml:space="preserve">recognised as </w:t>
            </w:r>
            <w:r w:rsidRPr="00387C9C">
              <w:rPr>
                <w:rFonts w:ascii="Arial" w:hAnsi="Arial" w:cs="Arial"/>
                <w:sz w:val="16"/>
                <w:szCs w:val="16"/>
              </w:rPr>
              <w:t xml:space="preserve">deferred tax </w:t>
            </w:r>
            <w:r w:rsidR="00FA5694">
              <w:rPr>
                <w:rFonts w:ascii="Arial" w:hAnsi="Arial" w:cs="Arial"/>
                <w:sz w:val="16"/>
                <w:szCs w:val="16"/>
              </w:rPr>
              <w:t>assets</w:t>
            </w:r>
          </w:p>
        </w:tc>
        <w:tc>
          <w:tcPr>
            <w:tcW w:w="1350" w:type="dxa"/>
          </w:tcPr>
          <w:p w14:paraId="55C1426D" w14:textId="77777777" w:rsidR="000C7EA5" w:rsidRPr="00A07E10" w:rsidRDefault="000C7EA5" w:rsidP="000C7EA5">
            <w:pPr>
              <w:pBdr>
                <w:bottom w:val="single" w:sz="4" w:space="1" w:color="auto"/>
              </w:pBdr>
              <w:tabs>
                <w:tab w:val="decimal" w:pos="1065"/>
              </w:tabs>
              <w:spacing w:line="300" w:lineRule="exact"/>
              <w:rPr>
                <w:rFonts w:ascii="Arial" w:hAnsi="Arial" w:cs="Arial"/>
                <w:sz w:val="16"/>
                <w:szCs w:val="16"/>
              </w:rPr>
            </w:pPr>
          </w:p>
          <w:p w14:paraId="26704A3C" w14:textId="20824524" w:rsidR="000C7EA5" w:rsidRPr="00A07E10" w:rsidRDefault="000D087A" w:rsidP="000C7EA5">
            <w:pPr>
              <w:pBdr>
                <w:bottom w:val="single" w:sz="4" w:space="1" w:color="auto"/>
              </w:pBdr>
              <w:tabs>
                <w:tab w:val="decimal" w:pos="1065"/>
              </w:tabs>
              <w:spacing w:line="300" w:lineRule="exact"/>
              <w:rPr>
                <w:rFonts w:ascii="Arial" w:hAnsi="Arial" w:cs="Arial"/>
                <w:sz w:val="16"/>
                <w:szCs w:val="16"/>
              </w:rPr>
            </w:pPr>
            <w:r>
              <w:rPr>
                <w:rFonts w:ascii="Arial" w:hAnsi="Arial" w:cs="Arial"/>
                <w:sz w:val="16"/>
                <w:szCs w:val="16"/>
              </w:rPr>
              <w:t>(</w:t>
            </w:r>
            <w:r w:rsidR="007424EB" w:rsidRPr="00387C9C">
              <w:rPr>
                <w:rFonts w:ascii="Arial" w:hAnsi="Arial" w:cstheme="minorBidi"/>
                <w:sz w:val="16"/>
                <w:szCs w:val="16"/>
              </w:rPr>
              <w:t>220,000,000</w:t>
            </w:r>
            <w:r>
              <w:rPr>
                <w:rFonts w:ascii="Arial" w:hAnsi="Arial" w:cs="Arial"/>
                <w:sz w:val="16"/>
                <w:szCs w:val="16"/>
              </w:rPr>
              <w:t>)</w:t>
            </w:r>
          </w:p>
        </w:tc>
        <w:tc>
          <w:tcPr>
            <w:tcW w:w="1350" w:type="dxa"/>
          </w:tcPr>
          <w:p w14:paraId="49232019" w14:textId="77777777" w:rsidR="000C7EA5" w:rsidRPr="00387C9C" w:rsidRDefault="000C7EA5" w:rsidP="000C7EA5">
            <w:pPr>
              <w:pBdr>
                <w:bottom w:val="single" w:sz="4" w:space="1" w:color="auto"/>
              </w:pBdr>
              <w:tabs>
                <w:tab w:val="decimal" w:pos="1065"/>
              </w:tabs>
              <w:spacing w:line="300" w:lineRule="exact"/>
              <w:rPr>
                <w:rFonts w:ascii="Arial" w:hAnsi="Arial" w:cs="Arial"/>
                <w:sz w:val="16"/>
                <w:szCs w:val="16"/>
              </w:rPr>
            </w:pPr>
          </w:p>
          <w:p w14:paraId="3CDCAA0D" w14:textId="520CAA23" w:rsidR="000C7EA5" w:rsidRPr="00387C9C" w:rsidRDefault="000C7EA5" w:rsidP="000C7EA5">
            <w:pPr>
              <w:pBdr>
                <w:bottom w:val="single" w:sz="4" w:space="1" w:color="auto"/>
              </w:pBdr>
              <w:tabs>
                <w:tab w:val="decimal" w:pos="1065"/>
              </w:tabs>
              <w:spacing w:line="300" w:lineRule="exact"/>
              <w:rPr>
                <w:rFonts w:ascii="Arial" w:hAnsi="Arial" w:cs="Arial"/>
                <w:sz w:val="16"/>
                <w:szCs w:val="16"/>
              </w:rPr>
            </w:pPr>
            <w:r w:rsidRPr="00387C9C">
              <w:rPr>
                <w:rFonts w:ascii="Arial" w:hAnsi="Arial" w:cs="Arial"/>
                <w:sz w:val="16"/>
                <w:szCs w:val="16"/>
              </w:rPr>
              <w:t>-</w:t>
            </w:r>
          </w:p>
        </w:tc>
        <w:tc>
          <w:tcPr>
            <w:tcW w:w="1350" w:type="dxa"/>
          </w:tcPr>
          <w:p w14:paraId="23F8DBB1" w14:textId="0A838578" w:rsidR="000C7EA5" w:rsidRPr="00387C9C" w:rsidRDefault="000C7EA5" w:rsidP="000C7EA5">
            <w:pPr>
              <w:pBdr>
                <w:bottom w:val="single" w:sz="4" w:space="1" w:color="auto"/>
              </w:pBdr>
              <w:tabs>
                <w:tab w:val="decimal" w:pos="1065"/>
              </w:tabs>
              <w:spacing w:line="300" w:lineRule="exact"/>
              <w:rPr>
                <w:rFonts w:ascii="Arial" w:hAnsi="Arial" w:cstheme="minorBidi"/>
                <w:sz w:val="16"/>
                <w:szCs w:val="16"/>
              </w:rPr>
            </w:pPr>
          </w:p>
          <w:p w14:paraId="78748EC9" w14:textId="5DAC43BD" w:rsidR="000C7EA5" w:rsidRPr="00387C9C" w:rsidRDefault="000C7EA5" w:rsidP="000C7EA5">
            <w:pPr>
              <w:pBdr>
                <w:bottom w:val="single" w:sz="4" w:space="1" w:color="auto"/>
              </w:pBdr>
              <w:tabs>
                <w:tab w:val="decimal" w:pos="1065"/>
              </w:tabs>
              <w:spacing w:line="300" w:lineRule="exact"/>
              <w:rPr>
                <w:rFonts w:ascii="Arial" w:hAnsi="Arial" w:cstheme="minorBidi"/>
                <w:sz w:val="16"/>
                <w:szCs w:val="16"/>
              </w:rPr>
            </w:pPr>
            <w:r w:rsidRPr="00387C9C">
              <w:rPr>
                <w:rFonts w:ascii="Arial" w:hAnsi="Arial" w:cstheme="minorBidi"/>
                <w:sz w:val="16"/>
                <w:szCs w:val="16"/>
              </w:rPr>
              <w:t>(220,000,000)</w:t>
            </w:r>
          </w:p>
        </w:tc>
        <w:tc>
          <w:tcPr>
            <w:tcW w:w="1350" w:type="dxa"/>
            <w:tcBorders>
              <w:top w:val="nil"/>
              <w:left w:val="nil"/>
              <w:bottom w:val="nil"/>
              <w:right w:val="nil"/>
            </w:tcBorders>
          </w:tcPr>
          <w:p w14:paraId="4F4C9A78" w14:textId="77777777" w:rsidR="000C7EA5" w:rsidRPr="00387C9C" w:rsidRDefault="000C7EA5" w:rsidP="000C7EA5">
            <w:pPr>
              <w:pBdr>
                <w:bottom w:val="single" w:sz="4" w:space="1" w:color="auto"/>
              </w:pBdr>
              <w:tabs>
                <w:tab w:val="decimal" w:pos="1065"/>
              </w:tabs>
              <w:spacing w:line="300" w:lineRule="exact"/>
              <w:rPr>
                <w:rFonts w:ascii="Arial" w:hAnsi="Arial" w:cs="Arial"/>
                <w:sz w:val="16"/>
                <w:szCs w:val="16"/>
              </w:rPr>
            </w:pPr>
          </w:p>
          <w:p w14:paraId="2A969B99" w14:textId="3D7E76D3" w:rsidR="000C7EA5" w:rsidRPr="00387C9C" w:rsidRDefault="000C7EA5" w:rsidP="000C7EA5">
            <w:pPr>
              <w:pBdr>
                <w:bottom w:val="single" w:sz="4" w:space="1" w:color="auto"/>
              </w:pBdr>
              <w:tabs>
                <w:tab w:val="decimal" w:pos="1065"/>
              </w:tabs>
              <w:spacing w:line="300" w:lineRule="exact"/>
              <w:rPr>
                <w:rFonts w:ascii="Arial" w:hAnsi="Arial" w:cs="Arial"/>
                <w:sz w:val="16"/>
                <w:szCs w:val="16"/>
              </w:rPr>
            </w:pPr>
            <w:r w:rsidRPr="00387C9C">
              <w:rPr>
                <w:rFonts w:ascii="Arial" w:hAnsi="Arial" w:cs="Arial"/>
                <w:sz w:val="16"/>
                <w:szCs w:val="16"/>
              </w:rPr>
              <w:t>-</w:t>
            </w:r>
          </w:p>
        </w:tc>
      </w:tr>
      <w:tr w:rsidR="000C7EA5" w:rsidRPr="0006468E" w14:paraId="286A3278" w14:textId="77777777" w:rsidTr="001603F7">
        <w:tc>
          <w:tcPr>
            <w:tcW w:w="3690" w:type="dxa"/>
            <w:tcBorders>
              <w:top w:val="nil"/>
              <w:left w:val="nil"/>
              <w:bottom w:val="nil"/>
              <w:right w:val="nil"/>
            </w:tcBorders>
          </w:tcPr>
          <w:p w14:paraId="0A6C54E5" w14:textId="582BBBB2" w:rsidR="000C7EA5" w:rsidRPr="0006468E" w:rsidRDefault="000C7EA5" w:rsidP="000C7EA5">
            <w:pPr>
              <w:tabs>
                <w:tab w:val="left" w:pos="1440"/>
              </w:tabs>
              <w:spacing w:line="300" w:lineRule="exact"/>
              <w:ind w:left="162" w:hanging="162"/>
              <w:rPr>
                <w:rFonts w:ascii="Arial" w:hAnsi="Arial" w:cs="Arial"/>
                <w:b/>
                <w:bCs/>
                <w:sz w:val="16"/>
                <w:szCs w:val="16"/>
              </w:rPr>
            </w:pPr>
            <w:r w:rsidRPr="0006468E">
              <w:rPr>
                <w:rFonts w:ascii="Arial" w:hAnsi="Arial" w:cs="Arial"/>
                <w:b/>
                <w:bCs/>
                <w:sz w:val="16"/>
                <w:szCs w:val="16"/>
              </w:rPr>
              <w:t xml:space="preserve">Income tax reported in the statement of comprehensive income </w:t>
            </w:r>
          </w:p>
        </w:tc>
        <w:tc>
          <w:tcPr>
            <w:tcW w:w="1350" w:type="dxa"/>
            <w:tcBorders>
              <w:top w:val="nil"/>
              <w:left w:val="nil"/>
              <w:bottom w:val="nil"/>
              <w:right w:val="nil"/>
            </w:tcBorders>
          </w:tcPr>
          <w:p w14:paraId="0C496167" w14:textId="77777777" w:rsidR="000C7EA5" w:rsidRDefault="000C7EA5" w:rsidP="000C7EA5">
            <w:pPr>
              <w:pBdr>
                <w:bottom w:val="double" w:sz="6" w:space="1" w:color="auto"/>
              </w:pBdr>
              <w:tabs>
                <w:tab w:val="decimal" w:pos="1065"/>
              </w:tabs>
              <w:spacing w:line="300" w:lineRule="exact"/>
              <w:rPr>
                <w:rFonts w:ascii="Arial" w:hAnsi="Arial" w:cstheme="minorBidi"/>
                <w:sz w:val="16"/>
                <w:szCs w:val="16"/>
              </w:rPr>
            </w:pPr>
          </w:p>
          <w:p w14:paraId="79019241" w14:textId="10168F24" w:rsidR="000C7EA5" w:rsidRPr="00111555" w:rsidRDefault="007424EB" w:rsidP="000C7EA5">
            <w:pPr>
              <w:pBdr>
                <w:bottom w:val="double" w:sz="6" w:space="1" w:color="auto"/>
              </w:pBdr>
              <w:tabs>
                <w:tab w:val="decimal" w:pos="1065"/>
              </w:tabs>
              <w:spacing w:line="300" w:lineRule="exact"/>
              <w:rPr>
                <w:rFonts w:ascii="Arial" w:hAnsi="Arial" w:cstheme="minorBidi"/>
                <w:sz w:val="16"/>
                <w:szCs w:val="16"/>
              </w:rPr>
            </w:pPr>
            <w:r w:rsidRPr="007424EB">
              <w:rPr>
                <w:rFonts w:ascii="Arial" w:hAnsi="Arial" w:cstheme="minorBidi"/>
                <w:sz w:val="16"/>
                <w:szCs w:val="16"/>
              </w:rPr>
              <w:t>(102,961,908)</w:t>
            </w:r>
          </w:p>
        </w:tc>
        <w:tc>
          <w:tcPr>
            <w:tcW w:w="1350" w:type="dxa"/>
            <w:tcBorders>
              <w:top w:val="nil"/>
              <w:left w:val="nil"/>
              <w:bottom w:val="nil"/>
              <w:right w:val="nil"/>
            </w:tcBorders>
          </w:tcPr>
          <w:p w14:paraId="498A97D7" w14:textId="77777777" w:rsidR="000C7EA5" w:rsidRDefault="000C7EA5" w:rsidP="000C7EA5">
            <w:pPr>
              <w:pBdr>
                <w:bottom w:val="double" w:sz="6" w:space="1" w:color="auto"/>
              </w:pBdr>
              <w:tabs>
                <w:tab w:val="decimal" w:pos="1065"/>
              </w:tabs>
              <w:spacing w:line="300" w:lineRule="exact"/>
              <w:rPr>
                <w:rFonts w:ascii="Arial" w:hAnsi="Arial" w:cs="Arial"/>
                <w:sz w:val="16"/>
                <w:szCs w:val="16"/>
              </w:rPr>
            </w:pPr>
          </w:p>
          <w:p w14:paraId="4C54C93D" w14:textId="4DB30D78" w:rsidR="000C7EA5" w:rsidRPr="0006468E" w:rsidRDefault="000C7EA5" w:rsidP="000C7EA5">
            <w:pPr>
              <w:pBdr>
                <w:bottom w:val="double" w:sz="6" w:space="1" w:color="auto"/>
              </w:pBdr>
              <w:tabs>
                <w:tab w:val="decimal" w:pos="1065"/>
              </w:tabs>
              <w:spacing w:line="300" w:lineRule="exact"/>
              <w:rPr>
                <w:rFonts w:ascii="Arial" w:hAnsi="Arial" w:cs="Arial"/>
                <w:sz w:val="16"/>
                <w:szCs w:val="16"/>
              </w:rPr>
            </w:pPr>
            <w:r w:rsidRPr="005E37C5">
              <w:rPr>
                <w:rFonts w:ascii="Arial" w:hAnsi="Arial" w:cs="Arial"/>
                <w:sz w:val="16"/>
                <w:szCs w:val="16"/>
              </w:rPr>
              <w:t>40</w:t>
            </w:r>
            <w:r w:rsidR="00DF0FCE" w:rsidRPr="005E37C5">
              <w:rPr>
                <w:rFonts w:ascii="Arial" w:hAnsi="Arial" w:cs="Arial"/>
                <w:sz w:val="16"/>
                <w:szCs w:val="16"/>
              </w:rPr>
              <w:t>9</w:t>
            </w:r>
            <w:r w:rsidRPr="005E37C5">
              <w:rPr>
                <w:rFonts w:ascii="Arial" w:hAnsi="Arial" w:cs="Arial"/>
                <w:sz w:val="16"/>
                <w:szCs w:val="16"/>
              </w:rPr>
              <w:t>,</w:t>
            </w:r>
            <w:r w:rsidR="00DF0FCE" w:rsidRPr="005E37C5">
              <w:rPr>
                <w:rFonts w:ascii="Arial" w:hAnsi="Arial" w:cs="Arial"/>
                <w:sz w:val="16"/>
                <w:szCs w:val="16"/>
              </w:rPr>
              <w:t>189</w:t>
            </w:r>
            <w:r w:rsidRPr="005E37C5">
              <w:rPr>
                <w:rFonts w:ascii="Arial" w:hAnsi="Arial" w:cs="Arial"/>
                <w:sz w:val="16"/>
                <w:szCs w:val="16"/>
              </w:rPr>
              <w:t>,</w:t>
            </w:r>
            <w:r w:rsidR="00DF0FCE" w:rsidRPr="005E37C5">
              <w:rPr>
                <w:rFonts w:ascii="Arial" w:hAnsi="Arial" w:cs="Arial"/>
                <w:sz w:val="16"/>
                <w:szCs w:val="16"/>
              </w:rPr>
              <w:t>175</w:t>
            </w:r>
          </w:p>
        </w:tc>
        <w:tc>
          <w:tcPr>
            <w:tcW w:w="1350" w:type="dxa"/>
            <w:tcBorders>
              <w:top w:val="nil"/>
              <w:left w:val="nil"/>
              <w:bottom w:val="nil"/>
              <w:right w:val="nil"/>
            </w:tcBorders>
          </w:tcPr>
          <w:p w14:paraId="0F940A7A" w14:textId="77777777" w:rsidR="000C7EA5" w:rsidRDefault="000C7EA5" w:rsidP="000C7EA5">
            <w:pPr>
              <w:pBdr>
                <w:bottom w:val="double" w:sz="6" w:space="1" w:color="auto"/>
              </w:pBdr>
              <w:tabs>
                <w:tab w:val="decimal" w:pos="1065"/>
              </w:tabs>
              <w:spacing w:line="300" w:lineRule="exact"/>
              <w:rPr>
                <w:rFonts w:ascii="Arial" w:hAnsi="Arial" w:cstheme="minorBidi"/>
                <w:sz w:val="16"/>
                <w:szCs w:val="16"/>
              </w:rPr>
            </w:pPr>
          </w:p>
          <w:p w14:paraId="6BB90C4A" w14:textId="4A664974" w:rsidR="000C7EA5" w:rsidRPr="00111555" w:rsidRDefault="006E6C32" w:rsidP="000C7EA5">
            <w:pPr>
              <w:pBdr>
                <w:bottom w:val="double" w:sz="6" w:space="1" w:color="auto"/>
              </w:pBdr>
              <w:tabs>
                <w:tab w:val="decimal" w:pos="1065"/>
              </w:tabs>
              <w:spacing w:line="300" w:lineRule="exact"/>
              <w:rPr>
                <w:rFonts w:ascii="Arial" w:hAnsi="Arial" w:cstheme="minorBidi"/>
                <w:sz w:val="16"/>
                <w:szCs w:val="16"/>
              </w:rPr>
            </w:pPr>
            <w:r w:rsidRPr="006E6C32">
              <w:rPr>
                <w:rFonts w:ascii="Arial" w:hAnsi="Arial" w:cstheme="minorBidi"/>
                <w:sz w:val="16"/>
                <w:szCs w:val="16"/>
              </w:rPr>
              <w:t>(184,423,548)</w:t>
            </w:r>
          </w:p>
        </w:tc>
        <w:tc>
          <w:tcPr>
            <w:tcW w:w="1350" w:type="dxa"/>
            <w:tcBorders>
              <w:top w:val="nil"/>
              <w:left w:val="nil"/>
              <w:bottom w:val="nil"/>
              <w:right w:val="nil"/>
            </w:tcBorders>
          </w:tcPr>
          <w:p w14:paraId="04496B5F" w14:textId="77777777" w:rsidR="000C7EA5" w:rsidRDefault="000C7EA5" w:rsidP="000C7EA5">
            <w:pPr>
              <w:pBdr>
                <w:bottom w:val="double" w:sz="6" w:space="1" w:color="auto"/>
              </w:pBdr>
              <w:tabs>
                <w:tab w:val="decimal" w:pos="1065"/>
              </w:tabs>
              <w:spacing w:line="300" w:lineRule="exact"/>
              <w:rPr>
                <w:rFonts w:ascii="Arial" w:hAnsi="Arial" w:cs="Arial"/>
                <w:sz w:val="16"/>
                <w:szCs w:val="16"/>
              </w:rPr>
            </w:pPr>
          </w:p>
          <w:p w14:paraId="351958A3" w14:textId="0FA8CCD1" w:rsidR="000C7EA5" w:rsidRPr="0006468E" w:rsidRDefault="000C7EA5" w:rsidP="000C7EA5">
            <w:pPr>
              <w:pBdr>
                <w:bottom w:val="double" w:sz="6" w:space="1" w:color="auto"/>
              </w:pBdr>
              <w:tabs>
                <w:tab w:val="decimal" w:pos="1065"/>
              </w:tabs>
              <w:spacing w:line="300" w:lineRule="exact"/>
              <w:rPr>
                <w:rFonts w:ascii="Arial" w:hAnsi="Arial" w:cs="Arial"/>
                <w:sz w:val="16"/>
                <w:szCs w:val="16"/>
              </w:rPr>
            </w:pPr>
            <w:r>
              <w:rPr>
                <w:rFonts w:ascii="Arial" w:hAnsi="Arial" w:cs="Arial"/>
                <w:sz w:val="16"/>
                <w:szCs w:val="16"/>
              </w:rPr>
              <w:t>27,226,243</w:t>
            </w:r>
          </w:p>
        </w:tc>
      </w:tr>
    </w:tbl>
    <w:p w14:paraId="0D1EE37D" w14:textId="38379790" w:rsidR="006177B8" w:rsidRPr="0006468E" w:rsidRDefault="006177B8" w:rsidP="00B95DB7">
      <w:pPr>
        <w:spacing w:before="240" w:after="120" w:line="380" w:lineRule="exact"/>
        <w:ind w:left="547" w:right="58"/>
        <w:jc w:val="both"/>
        <w:outlineLvl w:val="0"/>
        <w:rPr>
          <w:rFonts w:ascii="Arial" w:hAnsi="Arial" w:cs="Arial"/>
          <w:sz w:val="22"/>
          <w:szCs w:val="22"/>
        </w:rPr>
      </w:pPr>
      <w:r w:rsidRPr="0006468E">
        <w:rPr>
          <w:rFonts w:ascii="Arial" w:hAnsi="Arial" w:cs="Arial"/>
          <w:sz w:val="22"/>
          <w:szCs w:val="22"/>
        </w:rPr>
        <w:t xml:space="preserve">The </w:t>
      </w:r>
      <w:r w:rsidR="003B5D36" w:rsidRPr="0006468E">
        <w:rPr>
          <w:rFonts w:ascii="Arial" w:hAnsi="Arial" w:cs="Arial"/>
          <w:sz w:val="22"/>
          <w:szCs w:val="22"/>
        </w:rPr>
        <w:t>components</w:t>
      </w:r>
      <w:r w:rsidRPr="0006468E">
        <w:rPr>
          <w:rFonts w:ascii="Arial" w:hAnsi="Arial" w:cs="Arial"/>
          <w:sz w:val="22"/>
          <w:szCs w:val="22"/>
        </w:rPr>
        <w:t xml:space="preserve"> of deferred tax assets and deferred tax liabilities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p>
    <w:p w14:paraId="7509E73B" w14:textId="77777777" w:rsidR="006177B8" w:rsidRPr="0006468E" w:rsidRDefault="006177B8" w:rsidP="00B95DB7">
      <w:pPr>
        <w:tabs>
          <w:tab w:val="left" w:pos="900"/>
        </w:tabs>
        <w:spacing w:line="340" w:lineRule="exact"/>
        <w:ind w:left="360" w:right="-7" w:hanging="360"/>
        <w:jc w:val="right"/>
        <w:rPr>
          <w:rFonts w:ascii="Arial" w:hAnsi="Arial" w:cs="Arial"/>
          <w:sz w:val="16"/>
          <w:szCs w:val="16"/>
        </w:rPr>
      </w:pPr>
      <w:r w:rsidRPr="0006468E">
        <w:rPr>
          <w:rFonts w:ascii="Arial" w:hAnsi="Arial" w:cs="Arial"/>
          <w:sz w:val="16"/>
          <w:szCs w:val="16"/>
        </w:rPr>
        <w:t>(Unit: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72D88" w:rsidRPr="0006468E" w14:paraId="161676AB" w14:textId="77777777" w:rsidTr="00B95DB7">
        <w:tc>
          <w:tcPr>
            <w:tcW w:w="3690" w:type="dxa"/>
            <w:vAlign w:val="bottom"/>
          </w:tcPr>
          <w:p w14:paraId="17F8C4D0" w14:textId="77777777" w:rsidR="006177B8" w:rsidRPr="0006468E" w:rsidRDefault="006177B8" w:rsidP="008550CA">
            <w:pPr>
              <w:spacing w:line="340" w:lineRule="exact"/>
              <w:ind w:right="-18"/>
              <w:jc w:val="both"/>
              <w:rPr>
                <w:rFonts w:ascii="Arial" w:hAnsi="Arial" w:cs="Arial"/>
                <w:sz w:val="16"/>
                <w:szCs w:val="16"/>
              </w:rPr>
            </w:pPr>
          </w:p>
        </w:tc>
        <w:tc>
          <w:tcPr>
            <w:tcW w:w="2700" w:type="dxa"/>
            <w:gridSpan w:val="2"/>
            <w:vAlign w:val="bottom"/>
          </w:tcPr>
          <w:p w14:paraId="3DA31523"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Consolidated financial statements</w:t>
            </w:r>
          </w:p>
        </w:tc>
        <w:tc>
          <w:tcPr>
            <w:tcW w:w="2700" w:type="dxa"/>
            <w:gridSpan w:val="2"/>
            <w:vAlign w:val="bottom"/>
          </w:tcPr>
          <w:p w14:paraId="346EB4AF" w14:textId="77777777" w:rsidR="006177B8" w:rsidRPr="0006468E" w:rsidRDefault="006177B8" w:rsidP="008550CA">
            <w:pPr>
              <w:pBdr>
                <w:bottom w:val="single" w:sz="6" w:space="1" w:color="auto"/>
              </w:pBdr>
              <w:spacing w:line="34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4B99A042" w14:textId="77777777" w:rsidTr="00B95DB7">
        <w:tc>
          <w:tcPr>
            <w:tcW w:w="3690" w:type="dxa"/>
            <w:vAlign w:val="bottom"/>
          </w:tcPr>
          <w:p w14:paraId="76D33078" w14:textId="77777777" w:rsidR="006177B8" w:rsidRPr="0006468E" w:rsidRDefault="006177B8" w:rsidP="008550CA">
            <w:pPr>
              <w:spacing w:line="340" w:lineRule="exact"/>
              <w:ind w:right="-18"/>
              <w:jc w:val="both"/>
              <w:rPr>
                <w:rFonts w:ascii="Arial" w:hAnsi="Arial" w:cs="Arial"/>
                <w:sz w:val="16"/>
                <w:szCs w:val="16"/>
              </w:rPr>
            </w:pPr>
          </w:p>
        </w:tc>
        <w:tc>
          <w:tcPr>
            <w:tcW w:w="1350" w:type="dxa"/>
            <w:vAlign w:val="bottom"/>
          </w:tcPr>
          <w:p w14:paraId="1EF76E32" w14:textId="3F7A5069" w:rsidR="006177B8" w:rsidRPr="0006468E" w:rsidRDefault="005970EB"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2025</w:t>
            </w:r>
          </w:p>
        </w:tc>
        <w:tc>
          <w:tcPr>
            <w:tcW w:w="1350" w:type="dxa"/>
            <w:vAlign w:val="bottom"/>
          </w:tcPr>
          <w:p w14:paraId="154B3EB8" w14:textId="67CD2893" w:rsidR="006177B8" w:rsidRPr="0006468E" w:rsidRDefault="000B44D1"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350" w:type="dxa"/>
            <w:vAlign w:val="bottom"/>
          </w:tcPr>
          <w:p w14:paraId="02B1E86C" w14:textId="0550174B" w:rsidR="006177B8" w:rsidRPr="0006468E" w:rsidRDefault="005970EB"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2025</w:t>
            </w:r>
          </w:p>
        </w:tc>
        <w:tc>
          <w:tcPr>
            <w:tcW w:w="1350" w:type="dxa"/>
            <w:vAlign w:val="bottom"/>
          </w:tcPr>
          <w:p w14:paraId="7E2E26F6" w14:textId="74DDC902" w:rsidR="006177B8" w:rsidRPr="0006468E" w:rsidRDefault="000B44D1" w:rsidP="008550C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r>
      <w:tr w:rsidR="00272D88" w:rsidRPr="0006468E" w14:paraId="5426FB41" w14:textId="77777777" w:rsidTr="00B95DB7">
        <w:tc>
          <w:tcPr>
            <w:tcW w:w="3690" w:type="dxa"/>
            <w:vAlign w:val="bottom"/>
          </w:tcPr>
          <w:p w14:paraId="5FA5DC51" w14:textId="4F92F8C4" w:rsidR="006177B8" w:rsidRPr="0006468E" w:rsidRDefault="006177B8" w:rsidP="008550CA">
            <w:pPr>
              <w:tabs>
                <w:tab w:val="left" w:pos="342"/>
              </w:tabs>
              <w:spacing w:line="340" w:lineRule="exact"/>
              <w:ind w:left="162" w:right="-108" w:hanging="162"/>
              <w:jc w:val="both"/>
              <w:rPr>
                <w:rFonts w:ascii="Arial" w:hAnsi="Arial" w:cs="Arial"/>
                <w:b/>
                <w:bCs/>
                <w:sz w:val="16"/>
                <w:szCs w:val="16"/>
              </w:rPr>
            </w:pPr>
            <w:r w:rsidRPr="0006468E">
              <w:rPr>
                <w:rFonts w:ascii="Arial" w:hAnsi="Arial" w:cs="Arial"/>
                <w:b/>
                <w:bCs/>
                <w:sz w:val="16"/>
                <w:szCs w:val="16"/>
              </w:rPr>
              <w:t>Deferred tax asset</w:t>
            </w:r>
            <w:r w:rsidR="00F250C5" w:rsidRPr="0006468E">
              <w:rPr>
                <w:rFonts w:ascii="Arial" w:hAnsi="Arial" w:cs="Arial"/>
                <w:b/>
                <w:bCs/>
                <w:sz w:val="16"/>
                <w:szCs w:val="16"/>
              </w:rPr>
              <w:t>s</w:t>
            </w:r>
          </w:p>
        </w:tc>
        <w:tc>
          <w:tcPr>
            <w:tcW w:w="1350" w:type="dxa"/>
            <w:vAlign w:val="bottom"/>
          </w:tcPr>
          <w:p w14:paraId="7901EF2E"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5A41BD28" w14:textId="77777777" w:rsidR="006177B8" w:rsidRPr="0006468E" w:rsidRDefault="006177B8" w:rsidP="008550CA">
            <w:pPr>
              <w:tabs>
                <w:tab w:val="decimal" w:pos="1062"/>
              </w:tabs>
              <w:spacing w:line="340" w:lineRule="exact"/>
              <w:ind w:left="-18"/>
              <w:rPr>
                <w:rFonts w:ascii="Arial" w:hAnsi="Arial" w:cs="Arial"/>
                <w:sz w:val="16"/>
                <w:szCs w:val="16"/>
              </w:rPr>
            </w:pPr>
          </w:p>
        </w:tc>
        <w:tc>
          <w:tcPr>
            <w:tcW w:w="1350" w:type="dxa"/>
            <w:vAlign w:val="bottom"/>
          </w:tcPr>
          <w:p w14:paraId="270294B4" w14:textId="77777777" w:rsidR="006177B8" w:rsidRPr="0006468E" w:rsidRDefault="006177B8" w:rsidP="008550CA">
            <w:pPr>
              <w:tabs>
                <w:tab w:val="decimal" w:pos="1062"/>
              </w:tabs>
              <w:spacing w:line="340" w:lineRule="exact"/>
              <w:rPr>
                <w:rFonts w:ascii="Arial" w:hAnsi="Arial" w:cs="Arial"/>
                <w:sz w:val="16"/>
                <w:szCs w:val="16"/>
              </w:rPr>
            </w:pPr>
          </w:p>
        </w:tc>
        <w:tc>
          <w:tcPr>
            <w:tcW w:w="1350" w:type="dxa"/>
            <w:vAlign w:val="bottom"/>
          </w:tcPr>
          <w:p w14:paraId="290F89D2" w14:textId="77777777" w:rsidR="006177B8" w:rsidRPr="0006468E" w:rsidRDefault="006177B8" w:rsidP="008550CA">
            <w:pPr>
              <w:tabs>
                <w:tab w:val="decimal" w:pos="1062"/>
              </w:tabs>
              <w:spacing w:line="340" w:lineRule="exact"/>
              <w:rPr>
                <w:rFonts w:ascii="Arial" w:hAnsi="Arial" w:cs="Arial"/>
                <w:sz w:val="16"/>
                <w:szCs w:val="16"/>
              </w:rPr>
            </w:pPr>
          </w:p>
        </w:tc>
      </w:tr>
      <w:tr w:rsidR="00473D8B" w:rsidRPr="0006468E" w14:paraId="0DFF9B1B" w14:textId="77777777" w:rsidTr="001603F7">
        <w:tc>
          <w:tcPr>
            <w:tcW w:w="3690" w:type="dxa"/>
            <w:vAlign w:val="bottom"/>
          </w:tcPr>
          <w:p w14:paraId="7681CEC4" w14:textId="77777777" w:rsidR="00473D8B" w:rsidRPr="0006468E" w:rsidRDefault="00473D8B" w:rsidP="00473D8B">
            <w:pPr>
              <w:tabs>
                <w:tab w:val="left" w:pos="342"/>
              </w:tabs>
              <w:spacing w:line="340" w:lineRule="exact"/>
              <w:ind w:left="162" w:right="-108" w:hanging="162"/>
              <w:jc w:val="both"/>
              <w:rPr>
                <w:rFonts w:ascii="Arial" w:hAnsi="Arial" w:cs="Arial"/>
                <w:sz w:val="16"/>
                <w:szCs w:val="16"/>
                <w:cs/>
              </w:rPr>
            </w:pPr>
            <w:r w:rsidRPr="0006468E">
              <w:rPr>
                <w:rFonts w:ascii="Arial" w:hAnsi="Arial" w:cs="Arial"/>
                <w:sz w:val="16"/>
                <w:szCs w:val="16"/>
              </w:rPr>
              <w:t>Allowance for impairment of assets</w:t>
            </w:r>
          </w:p>
        </w:tc>
        <w:tc>
          <w:tcPr>
            <w:tcW w:w="1350" w:type="dxa"/>
          </w:tcPr>
          <w:p w14:paraId="6CE63374" w14:textId="79975238" w:rsidR="00473D8B" w:rsidRPr="0006468E" w:rsidRDefault="007424EB" w:rsidP="00473D8B">
            <w:pPr>
              <w:tabs>
                <w:tab w:val="decimal" w:pos="1062"/>
              </w:tabs>
              <w:spacing w:line="340" w:lineRule="exact"/>
              <w:rPr>
                <w:rFonts w:ascii="Arial" w:hAnsi="Arial" w:cs="Arial"/>
                <w:sz w:val="16"/>
                <w:szCs w:val="16"/>
              </w:rPr>
            </w:pPr>
            <w:r>
              <w:rPr>
                <w:rFonts w:ascii="Arial" w:hAnsi="Arial" w:cs="Arial"/>
                <w:sz w:val="16"/>
                <w:szCs w:val="16"/>
              </w:rPr>
              <w:t>66,270,827</w:t>
            </w:r>
          </w:p>
        </w:tc>
        <w:tc>
          <w:tcPr>
            <w:tcW w:w="1350" w:type="dxa"/>
          </w:tcPr>
          <w:p w14:paraId="5650EBE4" w14:textId="21DBC7DA"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32,053,429</w:t>
            </w:r>
          </w:p>
        </w:tc>
        <w:tc>
          <w:tcPr>
            <w:tcW w:w="1350" w:type="dxa"/>
          </w:tcPr>
          <w:p w14:paraId="79766251" w14:textId="3DEC9013" w:rsidR="00473D8B" w:rsidRPr="0006468E" w:rsidRDefault="00473D8B" w:rsidP="00473D8B">
            <w:pPr>
              <w:tabs>
                <w:tab w:val="decimal" w:pos="1062"/>
              </w:tabs>
              <w:spacing w:line="340" w:lineRule="exact"/>
              <w:rPr>
                <w:rFonts w:ascii="Arial" w:hAnsi="Arial" w:cs="Arial"/>
                <w:sz w:val="16"/>
                <w:szCs w:val="16"/>
                <w:cs/>
              </w:rPr>
            </w:pPr>
            <w:r w:rsidRPr="00473D8B">
              <w:rPr>
                <w:rFonts w:ascii="Arial" w:hAnsi="Arial" w:cs="Arial"/>
                <w:sz w:val="16"/>
                <w:szCs w:val="16"/>
              </w:rPr>
              <w:t>5,743,939</w:t>
            </w:r>
          </w:p>
        </w:tc>
        <w:tc>
          <w:tcPr>
            <w:tcW w:w="1350" w:type="dxa"/>
          </w:tcPr>
          <w:p w14:paraId="4DA6AB1F" w14:textId="5ED27E81" w:rsidR="00473D8B" w:rsidRPr="0006468E" w:rsidRDefault="00473D8B" w:rsidP="00473D8B">
            <w:pPr>
              <w:tabs>
                <w:tab w:val="decimal" w:pos="1062"/>
              </w:tabs>
              <w:spacing w:line="340" w:lineRule="exact"/>
              <w:rPr>
                <w:rFonts w:ascii="Arial" w:hAnsi="Arial" w:cs="Arial"/>
                <w:sz w:val="16"/>
                <w:szCs w:val="16"/>
                <w:cs/>
              </w:rPr>
            </w:pPr>
            <w:r>
              <w:rPr>
                <w:rFonts w:ascii="Arial" w:hAnsi="Arial" w:cs="Arial"/>
                <w:sz w:val="16"/>
                <w:szCs w:val="16"/>
              </w:rPr>
              <w:t>5,743,939</w:t>
            </w:r>
          </w:p>
        </w:tc>
      </w:tr>
      <w:tr w:rsidR="00473D8B" w:rsidRPr="0006468E" w14:paraId="6411D791" w14:textId="77777777" w:rsidTr="001603F7">
        <w:tc>
          <w:tcPr>
            <w:tcW w:w="3690" w:type="dxa"/>
            <w:vAlign w:val="bottom"/>
          </w:tcPr>
          <w:p w14:paraId="4F1096F9" w14:textId="23DF7981" w:rsidR="00473D8B" w:rsidRPr="0006468E" w:rsidRDefault="00473D8B" w:rsidP="00473D8B">
            <w:pPr>
              <w:tabs>
                <w:tab w:val="left" w:pos="342"/>
              </w:tabs>
              <w:spacing w:line="340" w:lineRule="exact"/>
              <w:ind w:left="162" w:right="-108" w:hanging="162"/>
              <w:jc w:val="both"/>
              <w:rPr>
                <w:rFonts w:ascii="Arial" w:hAnsi="Arial" w:cs="Arial"/>
                <w:sz w:val="16"/>
                <w:szCs w:val="16"/>
              </w:rPr>
            </w:pPr>
            <w:r w:rsidRPr="0059218A">
              <w:rPr>
                <w:rFonts w:ascii="Arial" w:hAnsi="Arial" w:cs="Arial"/>
                <w:sz w:val="16"/>
                <w:szCs w:val="16"/>
              </w:rPr>
              <w:t>Provision for employee benefits</w:t>
            </w:r>
          </w:p>
        </w:tc>
        <w:tc>
          <w:tcPr>
            <w:tcW w:w="1350" w:type="dxa"/>
          </w:tcPr>
          <w:p w14:paraId="4A7CB3D6" w14:textId="54240F43" w:rsidR="00473D8B" w:rsidRPr="0006468E" w:rsidRDefault="007E1CAE" w:rsidP="00473D8B">
            <w:pPr>
              <w:tabs>
                <w:tab w:val="decimal" w:pos="1062"/>
              </w:tabs>
              <w:spacing w:line="340" w:lineRule="exact"/>
              <w:rPr>
                <w:rFonts w:ascii="Arial" w:hAnsi="Arial" w:cs="Arial"/>
                <w:sz w:val="16"/>
                <w:szCs w:val="16"/>
              </w:rPr>
            </w:pPr>
            <w:r>
              <w:rPr>
                <w:rFonts w:ascii="Arial" w:hAnsi="Arial" w:cs="Arial"/>
                <w:sz w:val="16"/>
                <w:szCs w:val="16"/>
              </w:rPr>
              <w:t>54,283,520</w:t>
            </w:r>
          </w:p>
        </w:tc>
        <w:tc>
          <w:tcPr>
            <w:tcW w:w="1350" w:type="dxa"/>
          </w:tcPr>
          <w:p w14:paraId="2D0BE95E" w14:textId="07A5766F" w:rsidR="00473D8B" w:rsidRPr="0006468E" w:rsidRDefault="00473D8B" w:rsidP="00473D8B">
            <w:pPr>
              <w:tabs>
                <w:tab w:val="decimal" w:pos="1062"/>
              </w:tabs>
              <w:spacing w:line="340" w:lineRule="exact"/>
              <w:rPr>
                <w:rFonts w:ascii="Arial" w:hAnsi="Arial" w:cs="Arial"/>
                <w:sz w:val="16"/>
                <w:szCs w:val="16"/>
                <w:cs/>
              </w:rPr>
            </w:pPr>
            <w:r>
              <w:rPr>
                <w:rFonts w:ascii="Arial" w:hAnsi="Arial" w:cs="Arial"/>
                <w:sz w:val="16"/>
                <w:szCs w:val="16"/>
              </w:rPr>
              <w:t>38,571,691</w:t>
            </w:r>
          </w:p>
        </w:tc>
        <w:tc>
          <w:tcPr>
            <w:tcW w:w="1350" w:type="dxa"/>
          </w:tcPr>
          <w:p w14:paraId="3D047FB5" w14:textId="74247F10" w:rsidR="00473D8B" w:rsidRPr="0006468E" w:rsidRDefault="00473D8B" w:rsidP="00473D8B">
            <w:pPr>
              <w:tabs>
                <w:tab w:val="decimal" w:pos="1062"/>
              </w:tabs>
              <w:spacing w:line="340" w:lineRule="exact"/>
              <w:rPr>
                <w:rFonts w:ascii="Arial" w:hAnsi="Arial" w:cs="Arial"/>
                <w:sz w:val="16"/>
                <w:szCs w:val="16"/>
                <w:cs/>
              </w:rPr>
            </w:pPr>
            <w:r w:rsidRPr="00473D8B">
              <w:rPr>
                <w:rFonts w:ascii="Arial" w:hAnsi="Arial" w:cs="Arial"/>
                <w:sz w:val="16"/>
                <w:szCs w:val="16"/>
              </w:rPr>
              <w:t>4,200,639</w:t>
            </w:r>
          </w:p>
        </w:tc>
        <w:tc>
          <w:tcPr>
            <w:tcW w:w="1350" w:type="dxa"/>
          </w:tcPr>
          <w:p w14:paraId="70A4244F" w14:textId="1C2D8A14"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3,706,929</w:t>
            </w:r>
          </w:p>
        </w:tc>
      </w:tr>
      <w:tr w:rsidR="00473D8B" w:rsidRPr="0006468E" w14:paraId="777A15E5" w14:textId="77777777" w:rsidTr="001603F7">
        <w:tc>
          <w:tcPr>
            <w:tcW w:w="3690" w:type="dxa"/>
            <w:vAlign w:val="bottom"/>
          </w:tcPr>
          <w:p w14:paraId="6E62AB68" w14:textId="4A5F3040" w:rsidR="00473D8B" w:rsidRPr="0006468E" w:rsidRDefault="00473D8B" w:rsidP="00473D8B">
            <w:pPr>
              <w:tabs>
                <w:tab w:val="left" w:pos="342"/>
              </w:tabs>
              <w:spacing w:line="340" w:lineRule="exact"/>
              <w:ind w:left="162" w:right="-108" w:hanging="162"/>
              <w:rPr>
                <w:rFonts w:ascii="Arial" w:hAnsi="Arial" w:cs="Arial"/>
                <w:sz w:val="16"/>
                <w:szCs w:val="16"/>
              </w:rPr>
            </w:pPr>
            <w:r w:rsidRPr="00387C9C">
              <w:rPr>
                <w:rFonts w:ascii="Arial" w:hAnsi="Arial" w:cs="Arial"/>
                <w:sz w:val="16"/>
                <w:szCs w:val="16"/>
              </w:rPr>
              <w:t>Remeasurement loss on defined benefit plans - associates</w:t>
            </w:r>
          </w:p>
        </w:tc>
        <w:tc>
          <w:tcPr>
            <w:tcW w:w="1350" w:type="dxa"/>
          </w:tcPr>
          <w:p w14:paraId="2E369087" w14:textId="77777777" w:rsidR="007424EB" w:rsidRDefault="007424EB" w:rsidP="00473D8B">
            <w:pPr>
              <w:tabs>
                <w:tab w:val="decimal" w:pos="1062"/>
              </w:tabs>
              <w:spacing w:line="340" w:lineRule="exact"/>
              <w:rPr>
                <w:rFonts w:ascii="Arial" w:hAnsi="Arial" w:cstheme="minorBidi"/>
                <w:sz w:val="16"/>
                <w:szCs w:val="16"/>
              </w:rPr>
            </w:pPr>
          </w:p>
          <w:p w14:paraId="5A56B4D5" w14:textId="05CD40AB" w:rsidR="00473D8B" w:rsidRPr="0006468E" w:rsidRDefault="007424EB" w:rsidP="00473D8B">
            <w:pPr>
              <w:tabs>
                <w:tab w:val="decimal" w:pos="1062"/>
              </w:tabs>
              <w:spacing w:line="340" w:lineRule="exact"/>
              <w:rPr>
                <w:rFonts w:ascii="Arial" w:hAnsi="Arial" w:cs="Arial"/>
                <w:sz w:val="16"/>
                <w:szCs w:val="16"/>
              </w:rPr>
            </w:pPr>
            <w:r>
              <w:rPr>
                <w:rFonts w:ascii="Arial" w:hAnsi="Arial" w:cstheme="minorBidi"/>
                <w:sz w:val="16"/>
                <w:szCs w:val="16"/>
              </w:rPr>
              <w:t>631,453</w:t>
            </w:r>
          </w:p>
        </w:tc>
        <w:tc>
          <w:tcPr>
            <w:tcW w:w="1350" w:type="dxa"/>
          </w:tcPr>
          <w:p w14:paraId="780CA180" w14:textId="77777777" w:rsidR="009A2D0C" w:rsidRDefault="009A2D0C" w:rsidP="00473D8B">
            <w:pPr>
              <w:tabs>
                <w:tab w:val="decimal" w:pos="1062"/>
              </w:tabs>
              <w:spacing w:line="340" w:lineRule="exact"/>
              <w:rPr>
                <w:rFonts w:ascii="Arial" w:hAnsi="Arial" w:cstheme="minorBidi"/>
                <w:sz w:val="16"/>
                <w:szCs w:val="16"/>
              </w:rPr>
            </w:pPr>
          </w:p>
          <w:p w14:paraId="4B64398D" w14:textId="7158D5BD"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631,453</w:t>
            </w:r>
          </w:p>
        </w:tc>
        <w:tc>
          <w:tcPr>
            <w:tcW w:w="1350" w:type="dxa"/>
          </w:tcPr>
          <w:p w14:paraId="721D56FF" w14:textId="77777777" w:rsidR="009A2D0C" w:rsidRDefault="009A2D0C" w:rsidP="00473D8B">
            <w:pPr>
              <w:tabs>
                <w:tab w:val="decimal" w:pos="1062"/>
              </w:tabs>
              <w:spacing w:line="340" w:lineRule="exact"/>
              <w:rPr>
                <w:rFonts w:ascii="Arial" w:hAnsi="Arial" w:cstheme="minorBidi"/>
                <w:sz w:val="16"/>
                <w:szCs w:val="16"/>
              </w:rPr>
            </w:pPr>
          </w:p>
          <w:p w14:paraId="5F00BED2" w14:textId="179CB6CB" w:rsidR="00473D8B" w:rsidRPr="0006468E" w:rsidRDefault="00473D8B" w:rsidP="00473D8B">
            <w:pPr>
              <w:tabs>
                <w:tab w:val="decimal" w:pos="1062"/>
              </w:tabs>
              <w:spacing w:line="340" w:lineRule="exact"/>
              <w:rPr>
                <w:rFonts w:ascii="Arial" w:hAnsi="Arial" w:cs="Arial"/>
                <w:sz w:val="16"/>
                <w:szCs w:val="16"/>
              </w:rPr>
            </w:pPr>
            <w:r w:rsidRPr="00473D8B">
              <w:rPr>
                <w:rFonts w:ascii="Arial" w:hAnsi="Arial" w:cs="Arial"/>
                <w:sz w:val="16"/>
                <w:szCs w:val="16"/>
              </w:rPr>
              <w:t>-</w:t>
            </w:r>
          </w:p>
        </w:tc>
        <w:tc>
          <w:tcPr>
            <w:tcW w:w="1350" w:type="dxa"/>
          </w:tcPr>
          <w:p w14:paraId="7E21FE2A" w14:textId="77777777" w:rsidR="009A2D0C" w:rsidRDefault="009A2D0C" w:rsidP="00473D8B">
            <w:pPr>
              <w:tabs>
                <w:tab w:val="decimal" w:pos="1062"/>
              </w:tabs>
              <w:spacing w:line="340" w:lineRule="exact"/>
              <w:rPr>
                <w:rFonts w:ascii="Arial" w:hAnsi="Arial" w:cstheme="minorBidi"/>
                <w:sz w:val="16"/>
                <w:szCs w:val="16"/>
              </w:rPr>
            </w:pPr>
          </w:p>
          <w:p w14:paraId="3AA56E02" w14:textId="6A9F58E3"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w:t>
            </w:r>
          </w:p>
        </w:tc>
      </w:tr>
      <w:tr w:rsidR="00473D8B" w:rsidRPr="0006468E" w14:paraId="2DB4AC08" w14:textId="77777777" w:rsidTr="00387C9C">
        <w:trPr>
          <w:trHeight w:val="80"/>
        </w:trPr>
        <w:tc>
          <w:tcPr>
            <w:tcW w:w="3690" w:type="dxa"/>
            <w:vAlign w:val="bottom"/>
          </w:tcPr>
          <w:p w14:paraId="21A6E3DC" w14:textId="435392EF" w:rsidR="00473D8B" w:rsidRPr="0006468E" w:rsidRDefault="00473D8B" w:rsidP="00473D8B">
            <w:pPr>
              <w:tabs>
                <w:tab w:val="left" w:pos="342"/>
              </w:tabs>
              <w:spacing w:line="340" w:lineRule="exact"/>
              <w:ind w:left="162" w:right="-108" w:hanging="162"/>
              <w:rPr>
                <w:rFonts w:ascii="Arial" w:hAnsi="Arial" w:cs="Arial"/>
                <w:sz w:val="16"/>
                <w:szCs w:val="16"/>
              </w:rPr>
            </w:pPr>
            <w:r>
              <w:rPr>
                <w:rFonts w:ascii="Arial" w:hAnsi="Arial" w:cs="Arial"/>
                <w:sz w:val="16"/>
                <w:szCs w:val="16"/>
              </w:rPr>
              <w:t>Lease liabilities</w:t>
            </w:r>
          </w:p>
        </w:tc>
        <w:tc>
          <w:tcPr>
            <w:tcW w:w="1350" w:type="dxa"/>
          </w:tcPr>
          <w:p w14:paraId="1A803788" w14:textId="1D9D53F7" w:rsidR="00473D8B" w:rsidRPr="0006468E" w:rsidRDefault="007E1CAE" w:rsidP="00473D8B">
            <w:pPr>
              <w:tabs>
                <w:tab w:val="decimal" w:pos="1062"/>
              </w:tabs>
              <w:spacing w:line="340" w:lineRule="exact"/>
              <w:rPr>
                <w:rFonts w:ascii="Arial" w:hAnsi="Arial" w:cs="Arial"/>
                <w:sz w:val="16"/>
                <w:szCs w:val="16"/>
              </w:rPr>
            </w:pPr>
            <w:r>
              <w:rPr>
                <w:rFonts w:ascii="Arial" w:hAnsi="Arial" w:cs="Arial"/>
                <w:sz w:val="16"/>
                <w:szCs w:val="16"/>
              </w:rPr>
              <w:t>509,088,000</w:t>
            </w:r>
          </w:p>
        </w:tc>
        <w:tc>
          <w:tcPr>
            <w:tcW w:w="1350" w:type="dxa"/>
          </w:tcPr>
          <w:p w14:paraId="43DF1042" w14:textId="54B6F05F"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524,073,042</w:t>
            </w:r>
          </w:p>
        </w:tc>
        <w:tc>
          <w:tcPr>
            <w:tcW w:w="1350" w:type="dxa"/>
          </w:tcPr>
          <w:p w14:paraId="5F7F8220" w14:textId="0F00CA36" w:rsidR="00473D8B" w:rsidRPr="0006468E" w:rsidRDefault="00473D8B" w:rsidP="00473D8B">
            <w:pPr>
              <w:tabs>
                <w:tab w:val="decimal" w:pos="1062"/>
              </w:tabs>
              <w:spacing w:line="340" w:lineRule="exact"/>
              <w:rPr>
                <w:rFonts w:ascii="Arial" w:hAnsi="Arial" w:cs="Arial"/>
                <w:sz w:val="16"/>
                <w:szCs w:val="16"/>
              </w:rPr>
            </w:pPr>
            <w:r w:rsidRPr="00473D8B">
              <w:rPr>
                <w:rFonts w:ascii="Arial" w:hAnsi="Arial" w:cs="Arial"/>
                <w:sz w:val="16"/>
                <w:szCs w:val="16"/>
              </w:rPr>
              <w:t>438,221,127</w:t>
            </w:r>
          </w:p>
        </w:tc>
        <w:tc>
          <w:tcPr>
            <w:tcW w:w="1350" w:type="dxa"/>
          </w:tcPr>
          <w:p w14:paraId="39AFF0C6" w14:textId="2FF86EF7" w:rsidR="00473D8B" w:rsidRPr="0006468E" w:rsidRDefault="00473D8B" w:rsidP="00473D8B">
            <w:pPr>
              <w:tabs>
                <w:tab w:val="decimal" w:pos="1062"/>
              </w:tabs>
              <w:spacing w:line="340" w:lineRule="exact"/>
              <w:rPr>
                <w:rFonts w:ascii="Arial" w:hAnsi="Arial" w:cs="Arial"/>
                <w:sz w:val="16"/>
                <w:szCs w:val="16"/>
              </w:rPr>
            </w:pPr>
            <w:r>
              <w:rPr>
                <w:rFonts w:ascii="Arial" w:hAnsi="Arial" w:cs="Arial"/>
                <w:sz w:val="16"/>
                <w:szCs w:val="16"/>
              </w:rPr>
              <w:t>457,759,692</w:t>
            </w:r>
          </w:p>
        </w:tc>
      </w:tr>
      <w:tr w:rsidR="00473D8B" w:rsidRPr="0006468E" w14:paraId="33454883" w14:textId="77777777" w:rsidTr="00B95DB7">
        <w:tc>
          <w:tcPr>
            <w:tcW w:w="3690" w:type="dxa"/>
            <w:vAlign w:val="bottom"/>
          </w:tcPr>
          <w:p w14:paraId="1579AF79" w14:textId="77777777" w:rsidR="00473D8B" w:rsidRPr="0006468E" w:rsidRDefault="00473D8B" w:rsidP="00473D8B">
            <w:pPr>
              <w:tabs>
                <w:tab w:val="left" w:pos="342"/>
              </w:tabs>
              <w:spacing w:line="340" w:lineRule="exact"/>
              <w:ind w:left="162" w:right="-108" w:hanging="162"/>
              <w:rPr>
                <w:rFonts w:ascii="Arial" w:hAnsi="Arial" w:cs="Arial"/>
                <w:sz w:val="16"/>
                <w:szCs w:val="16"/>
              </w:rPr>
            </w:pPr>
            <w:r w:rsidRPr="0006468E">
              <w:rPr>
                <w:rFonts w:ascii="Arial" w:hAnsi="Arial" w:cs="Arial"/>
                <w:sz w:val="16"/>
                <w:szCs w:val="16"/>
              </w:rPr>
              <w:t xml:space="preserve">Timing differences of accounting and taxable </w:t>
            </w:r>
          </w:p>
          <w:p w14:paraId="1200A264" w14:textId="784D82CE" w:rsidR="00473D8B" w:rsidRPr="0006468E" w:rsidRDefault="00473D8B" w:rsidP="00473D8B">
            <w:pPr>
              <w:tabs>
                <w:tab w:val="left" w:pos="342"/>
              </w:tabs>
              <w:spacing w:line="340" w:lineRule="exact"/>
              <w:ind w:left="162" w:right="-108" w:hanging="162"/>
              <w:rPr>
                <w:rFonts w:asciiTheme="majorBidi" w:hAnsiTheme="majorBidi" w:cstheme="majorBidi"/>
                <w:sz w:val="26"/>
                <w:szCs w:val="26"/>
                <w:highlight w:val="yellow"/>
              </w:rPr>
            </w:pPr>
            <w:r w:rsidRPr="0006468E">
              <w:rPr>
                <w:rFonts w:ascii="Arial" w:hAnsi="Arial" w:cs="Arial"/>
                <w:sz w:val="16"/>
                <w:szCs w:val="16"/>
              </w:rPr>
              <w:t xml:space="preserve">   income recognition</w:t>
            </w:r>
          </w:p>
        </w:tc>
        <w:tc>
          <w:tcPr>
            <w:tcW w:w="1350" w:type="dxa"/>
          </w:tcPr>
          <w:p w14:paraId="54423597" w14:textId="77777777" w:rsidR="00473D8B" w:rsidRDefault="00473D8B" w:rsidP="00473D8B">
            <w:pPr>
              <w:tabs>
                <w:tab w:val="decimal" w:pos="1062"/>
              </w:tabs>
              <w:spacing w:line="340" w:lineRule="exact"/>
              <w:rPr>
                <w:rFonts w:ascii="Arial" w:hAnsi="Arial" w:cstheme="minorBidi"/>
                <w:sz w:val="16"/>
                <w:szCs w:val="16"/>
              </w:rPr>
            </w:pPr>
          </w:p>
          <w:p w14:paraId="3D628DC7" w14:textId="32E4745D" w:rsidR="00473D8B" w:rsidRPr="00111555" w:rsidRDefault="007424EB" w:rsidP="00473D8B">
            <w:pPr>
              <w:tabs>
                <w:tab w:val="decimal" w:pos="1062"/>
              </w:tabs>
              <w:spacing w:line="340" w:lineRule="exact"/>
              <w:rPr>
                <w:rFonts w:ascii="Arial" w:hAnsi="Arial" w:cstheme="minorBidi"/>
                <w:sz w:val="16"/>
                <w:szCs w:val="16"/>
                <w:cs/>
              </w:rPr>
            </w:pPr>
            <w:r>
              <w:rPr>
                <w:rFonts w:ascii="Arial" w:hAnsi="Arial" w:cstheme="minorBidi"/>
                <w:sz w:val="16"/>
                <w:szCs w:val="16"/>
              </w:rPr>
              <w:t>241,199,44</w:t>
            </w:r>
            <w:r w:rsidR="007E1CAE">
              <w:rPr>
                <w:rFonts w:ascii="Arial" w:hAnsi="Arial" w:cstheme="minorBidi"/>
                <w:sz w:val="16"/>
                <w:szCs w:val="16"/>
              </w:rPr>
              <w:t>8</w:t>
            </w:r>
          </w:p>
        </w:tc>
        <w:tc>
          <w:tcPr>
            <w:tcW w:w="1350" w:type="dxa"/>
          </w:tcPr>
          <w:p w14:paraId="202F4C85" w14:textId="77777777" w:rsidR="00473D8B" w:rsidRDefault="00473D8B" w:rsidP="00603017">
            <w:pPr>
              <w:tabs>
                <w:tab w:val="decimal" w:pos="1062"/>
              </w:tabs>
              <w:spacing w:line="340" w:lineRule="exact"/>
              <w:rPr>
                <w:rFonts w:ascii="Arial" w:hAnsi="Arial" w:cs="Arial"/>
                <w:sz w:val="16"/>
                <w:szCs w:val="16"/>
              </w:rPr>
            </w:pPr>
          </w:p>
          <w:p w14:paraId="08E5CEA8" w14:textId="51974715" w:rsidR="00473D8B" w:rsidRPr="0006468E" w:rsidRDefault="00473D8B" w:rsidP="00603017">
            <w:pPr>
              <w:tabs>
                <w:tab w:val="decimal" w:pos="1062"/>
              </w:tabs>
              <w:spacing w:line="340" w:lineRule="exact"/>
              <w:rPr>
                <w:rFonts w:ascii="Arial" w:hAnsi="Arial" w:cs="Arial"/>
                <w:sz w:val="16"/>
                <w:szCs w:val="16"/>
              </w:rPr>
            </w:pPr>
            <w:r>
              <w:rPr>
                <w:rFonts w:ascii="Arial" w:hAnsi="Arial" w:cs="Arial"/>
                <w:sz w:val="16"/>
                <w:szCs w:val="16"/>
              </w:rPr>
              <w:t>237,914,356</w:t>
            </w:r>
          </w:p>
        </w:tc>
        <w:tc>
          <w:tcPr>
            <w:tcW w:w="1350" w:type="dxa"/>
          </w:tcPr>
          <w:p w14:paraId="33C6AEE4" w14:textId="77777777" w:rsidR="00473D8B" w:rsidRDefault="00473D8B" w:rsidP="00603017">
            <w:pPr>
              <w:tabs>
                <w:tab w:val="decimal" w:pos="1062"/>
              </w:tabs>
              <w:spacing w:line="340" w:lineRule="exact"/>
              <w:rPr>
                <w:rFonts w:ascii="Arial" w:hAnsi="Arial" w:cs="Arial"/>
                <w:sz w:val="16"/>
                <w:szCs w:val="16"/>
              </w:rPr>
            </w:pPr>
          </w:p>
          <w:p w14:paraId="7335C1D2" w14:textId="2817158E" w:rsidR="00473D8B" w:rsidRPr="00473D8B" w:rsidRDefault="00603017" w:rsidP="00603017">
            <w:pPr>
              <w:tabs>
                <w:tab w:val="decimal" w:pos="1062"/>
              </w:tabs>
              <w:spacing w:line="340" w:lineRule="exact"/>
              <w:rPr>
                <w:rFonts w:ascii="Arial" w:hAnsi="Arial" w:cs="Arial"/>
                <w:sz w:val="16"/>
                <w:szCs w:val="16"/>
              </w:rPr>
            </w:pPr>
            <w:r w:rsidRPr="00473D8B">
              <w:rPr>
                <w:rFonts w:ascii="Arial" w:hAnsi="Arial" w:cs="Arial"/>
                <w:sz w:val="16"/>
                <w:szCs w:val="16"/>
              </w:rPr>
              <w:t>1,383,248</w:t>
            </w:r>
          </w:p>
        </w:tc>
        <w:tc>
          <w:tcPr>
            <w:tcW w:w="1350" w:type="dxa"/>
          </w:tcPr>
          <w:p w14:paraId="04786613" w14:textId="77777777" w:rsidR="00473D8B" w:rsidRDefault="00473D8B" w:rsidP="00603017">
            <w:pPr>
              <w:tabs>
                <w:tab w:val="decimal" w:pos="1062"/>
              </w:tabs>
              <w:spacing w:line="340" w:lineRule="exact"/>
              <w:rPr>
                <w:rFonts w:ascii="Arial" w:hAnsi="Arial" w:cs="Arial"/>
                <w:sz w:val="16"/>
                <w:szCs w:val="16"/>
              </w:rPr>
            </w:pPr>
          </w:p>
          <w:p w14:paraId="7059775E" w14:textId="19F09403" w:rsidR="00473D8B" w:rsidRPr="0006468E" w:rsidRDefault="00473D8B" w:rsidP="00603017">
            <w:pPr>
              <w:tabs>
                <w:tab w:val="decimal" w:pos="1062"/>
              </w:tabs>
              <w:spacing w:line="340" w:lineRule="exact"/>
              <w:rPr>
                <w:rFonts w:ascii="Arial" w:hAnsi="Arial" w:cs="Arial"/>
                <w:sz w:val="16"/>
                <w:szCs w:val="16"/>
              </w:rPr>
            </w:pPr>
            <w:r>
              <w:rPr>
                <w:rFonts w:ascii="Arial" w:hAnsi="Arial" w:cs="Arial"/>
                <w:sz w:val="16"/>
                <w:szCs w:val="16"/>
              </w:rPr>
              <w:t>1,383,248</w:t>
            </w:r>
          </w:p>
        </w:tc>
      </w:tr>
      <w:tr w:rsidR="00473D8B" w:rsidRPr="0006468E" w14:paraId="1BC637FD" w14:textId="77777777" w:rsidTr="00B95DB7">
        <w:tc>
          <w:tcPr>
            <w:tcW w:w="3690" w:type="dxa"/>
            <w:vAlign w:val="bottom"/>
          </w:tcPr>
          <w:p w14:paraId="23F13096" w14:textId="6E9AE64A" w:rsidR="00473D8B" w:rsidRPr="0006468E" w:rsidRDefault="00F376E5" w:rsidP="00F376E5">
            <w:pPr>
              <w:tabs>
                <w:tab w:val="left" w:pos="342"/>
              </w:tabs>
              <w:spacing w:line="340" w:lineRule="exact"/>
              <w:ind w:right="-108"/>
              <w:rPr>
                <w:rFonts w:ascii="Arial" w:hAnsi="Arial" w:cs="Arial"/>
                <w:sz w:val="16"/>
                <w:szCs w:val="16"/>
              </w:rPr>
            </w:pPr>
            <w:r>
              <w:rPr>
                <w:rFonts w:ascii="Arial" w:hAnsi="Arial"/>
                <w:sz w:val="16"/>
                <w:szCs w:val="16"/>
              </w:rPr>
              <w:t>U</w:t>
            </w:r>
            <w:r w:rsidRPr="00F376E5">
              <w:rPr>
                <w:rFonts w:ascii="Arial" w:hAnsi="Arial"/>
                <w:sz w:val="16"/>
                <w:szCs w:val="16"/>
              </w:rPr>
              <w:t>nused tax losses</w:t>
            </w:r>
          </w:p>
        </w:tc>
        <w:tc>
          <w:tcPr>
            <w:tcW w:w="1350" w:type="dxa"/>
          </w:tcPr>
          <w:p w14:paraId="76E1B006" w14:textId="0633828A" w:rsidR="00473D8B" w:rsidRDefault="007424EB" w:rsidP="00473D8B">
            <w:pPr>
              <w:pBdr>
                <w:bottom w:val="single" w:sz="4" w:space="1" w:color="auto"/>
              </w:pBdr>
              <w:tabs>
                <w:tab w:val="decimal" w:pos="1062"/>
              </w:tabs>
              <w:spacing w:line="340" w:lineRule="exact"/>
              <w:rPr>
                <w:rFonts w:ascii="Arial" w:hAnsi="Arial" w:cstheme="minorBidi"/>
                <w:sz w:val="16"/>
                <w:szCs w:val="16"/>
              </w:rPr>
            </w:pPr>
            <w:r w:rsidRPr="00473D8B">
              <w:rPr>
                <w:rFonts w:ascii="Arial" w:hAnsi="Arial" w:cs="Arial"/>
                <w:sz w:val="16"/>
                <w:szCs w:val="16"/>
              </w:rPr>
              <w:t>220,000,000</w:t>
            </w:r>
          </w:p>
        </w:tc>
        <w:tc>
          <w:tcPr>
            <w:tcW w:w="1350" w:type="dxa"/>
          </w:tcPr>
          <w:p w14:paraId="4B2AC599" w14:textId="262D0065" w:rsidR="00473D8B" w:rsidRDefault="00473D8B" w:rsidP="00473D8B">
            <w:pPr>
              <w:pBdr>
                <w:bottom w:val="single" w:sz="4" w:space="1" w:color="auto"/>
              </w:pBd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42EB5C51" w14:textId="52D0E227" w:rsidR="00473D8B" w:rsidRPr="00473D8B" w:rsidRDefault="00603017" w:rsidP="00473D8B">
            <w:pPr>
              <w:pBdr>
                <w:bottom w:val="single" w:sz="4" w:space="1" w:color="auto"/>
              </w:pBdr>
              <w:tabs>
                <w:tab w:val="decimal" w:pos="1062"/>
              </w:tabs>
              <w:spacing w:line="340" w:lineRule="exact"/>
              <w:rPr>
                <w:rFonts w:ascii="Arial" w:hAnsi="Arial" w:cs="Arial"/>
                <w:sz w:val="16"/>
                <w:szCs w:val="16"/>
              </w:rPr>
            </w:pPr>
            <w:r w:rsidRPr="00473D8B">
              <w:rPr>
                <w:rFonts w:ascii="Arial" w:hAnsi="Arial" w:cs="Arial"/>
                <w:sz w:val="16"/>
                <w:szCs w:val="16"/>
              </w:rPr>
              <w:t>220,000,000</w:t>
            </w:r>
          </w:p>
        </w:tc>
        <w:tc>
          <w:tcPr>
            <w:tcW w:w="1350" w:type="dxa"/>
          </w:tcPr>
          <w:p w14:paraId="5A41722E" w14:textId="66E58F4B" w:rsidR="00473D8B" w:rsidRDefault="00473D8B" w:rsidP="00473D8B">
            <w:pPr>
              <w:pBdr>
                <w:bottom w:val="single" w:sz="4" w:space="1" w:color="auto"/>
              </w:pBdr>
              <w:tabs>
                <w:tab w:val="decimal" w:pos="1062"/>
              </w:tabs>
              <w:spacing w:line="340" w:lineRule="exact"/>
              <w:rPr>
                <w:rFonts w:ascii="Arial" w:hAnsi="Arial" w:cs="Arial"/>
                <w:sz w:val="16"/>
                <w:szCs w:val="16"/>
              </w:rPr>
            </w:pPr>
            <w:r>
              <w:rPr>
                <w:rFonts w:ascii="Arial" w:hAnsi="Arial" w:cs="Arial"/>
                <w:sz w:val="16"/>
                <w:szCs w:val="16"/>
              </w:rPr>
              <w:t>-</w:t>
            </w:r>
          </w:p>
        </w:tc>
      </w:tr>
      <w:tr w:rsidR="00473D8B" w:rsidRPr="0006468E" w14:paraId="70F3B6E6" w14:textId="77777777" w:rsidTr="00B95DB7">
        <w:tc>
          <w:tcPr>
            <w:tcW w:w="3690" w:type="dxa"/>
            <w:vAlign w:val="bottom"/>
          </w:tcPr>
          <w:p w14:paraId="2F651190" w14:textId="77777777" w:rsidR="00473D8B" w:rsidRPr="0006468E" w:rsidRDefault="00473D8B" w:rsidP="00473D8B">
            <w:pPr>
              <w:tabs>
                <w:tab w:val="decimal" w:pos="972"/>
              </w:tabs>
              <w:spacing w:line="340" w:lineRule="exact"/>
              <w:jc w:val="both"/>
              <w:rPr>
                <w:rFonts w:ascii="Arial" w:hAnsi="Arial" w:cs="Arial"/>
                <w:sz w:val="16"/>
                <w:szCs w:val="16"/>
                <w:cs/>
              </w:rPr>
            </w:pPr>
          </w:p>
        </w:tc>
        <w:tc>
          <w:tcPr>
            <w:tcW w:w="1350" w:type="dxa"/>
          </w:tcPr>
          <w:p w14:paraId="535F9B9A" w14:textId="199CBEC5" w:rsidR="00473D8B" w:rsidRPr="0006468E" w:rsidRDefault="007424EB" w:rsidP="00473D8B">
            <w:pPr>
              <w:pBdr>
                <w:bottom w:val="double" w:sz="4" w:space="1" w:color="auto"/>
              </w:pBdr>
              <w:tabs>
                <w:tab w:val="decimal" w:pos="1059"/>
              </w:tabs>
              <w:spacing w:line="340" w:lineRule="exact"/>
              <w:rPr>
                <w:rFonts w:ascii="Arial" w:hAnsi="Arial" w:cs="Arial"/>
                <w:sz w:val="16"/>
                <w:szCs w:val="16"/>
              </w:rPr>
            </w:pPr>
            <w:r>
              <w:rPr>
                <w:rFonts w:ascii="Arial" w:hAnsi="Arial" w:cs="Arial"/>
                <w:sz w:val="16"/>
                <w:szCs w:val="16"/>
              </w:rPr>
              <w:t>1,</w:t>
            </w:r>
            <w:r w:rsidR="009073F2">
              <w:rPr>
                <w:rFonts w:ascii="Arial" w:hAnsi="Arial" w:cs="Arial"/>
                <w:sz w:val="16"/>
                <w:szCs w:val="16"/>
              </w:rPr>
              <w:t>091,473,248</w:t>
            </w:r>
          </w:p>
        </w:tc>
        <w:tc>
          <w:tcPr>
            <w:tcW w:w="1350" w:type="dxa"/>
          </w:tcPr>
          <w:p w14:paraId="15E13811" w14:textId="09C33AB5" w:rsidR="00473D8B" w:rsidRPr="0006468E" w:rsidRDefault="00473D8B" w:rsidP="00473D8B">
            <w:pPr>
              <w:pBdr>
                <w:bottom w:val="double" w:sz="4" w:space="1" w:color="auto"/>
              </w:pBdr>
              <w:tabs>
                <w:tab w:val="decimal" w:pos="1059"/>
              </w:tabs>
              <w:spacing w:line="340" w:lineRule="exact"/>
              <w:rPr>
                <w:rFonts w:ascii="Arial" w:hAnsi="Arial" w:cs="Arial"/>
                <w:sz w:val="16"/>
                <w:szCs w:val="16"/>
              </w:rPr>
            </w:pPr>
            <w:r>
              <w:rPr>
                <w:rFonts w:ascii="Arial" w:hAnsi="Arial" w:cs="Arial"/>
                <w:sz w:val="16"/>
                <w:szCs w:val="16"/>
              </w:rPr>
              <w:t>833,243,971</w:t>
            </w:r>
          </w:p>
        </w:tc>
        <w:tc>
          <w:tcPr>
            <w:tcW w:w="1350" w:type="dxa"/>
          </w:tcPr>
          <w:p w14:paraId="7C30A4D6" w14:textId="576006A4" w:rsidR="00473D8B" w:rsidRPr="0006468E" w:rsidRDefault="00037CBF" w:rsidP="00473D8B">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669,548</w:t>
            </w:r>
            <w:r w:rsidR="00264A31">
              <w:rPr>
                <w:rFonts w:ascii="Arial" w:hAnsi="Arial" w:cs="Arial"/>
                <w:sz w:val="16"/>
                <w:szCs w:val="16"/>
              </w:rPr>
              <w:t>,953</w:t>
            </w:r>
          </w:p>
        </w:tc>
        <w:tc>
          <w:tcPr>
            <w:tcW w:w="1350" w:type="dxa"/>
          </w:tcPr>
          <w:p w14:paraId="71309C93" w14:textId="4BB53754" w:rsidR="00473D8B" w:rsidRPr="0006468E" w:rsidRDefault="00473D8B" w:rsidP="00473D8B">
            <w:pPr>
              <w:pBdr>
                <w:bottom w:val="double" w:sz="4" w:space="1" w:color="auto"/>
              </w:pBdr>
              <w:tabs>
                <w:tab w:val="decimal" w:pos="1062"/>
              </w:tabs>
              <w:spacing w:line="340" w:lineRule="exact"/>
              <w:jc w:val="right"/>
              <w:rPr>
                <w:rFonts w:ascii="Arial" w:hAnsi="Arial" w:cs="Arial"/>
                <w:sz w:val="16"/>
                <w:szCs w:val="16"/>
              </w:rPr>
            </w:pPr>
            <w:r>
              <w:rPr>
                <w:rFonts w:ascii="Arial" w:hAnsi="Arial" w:cs="Arial"/>
                <w:sz w:val="16"/>
                <w:szCs w:val="16"/>
              </w:rPr>
              <w:t>468,593,808</w:t>
            </w:r>
          </w:p>
        </w:tc>
      </w:tr>
    </w:tbl>
    <w:p w14:paraId="3C722028" w14:textId="77777777" w:rsidR="00682651" w:rsidRPr="004B5934" w:rsidRDefault="00682651" w:rsidP="00682651">
      <w:pPr>
        <w:tabs>
          <w:tab w:val="left" w:pos="900"/>
        </w:tabs>
        <w:spacing w:line="340" w:lineRule="exact"/>
        <w:ind w:left="360" w:right="-43" w:hanging="360"/>
        <w:jc w:val="right"/>
        <w:rPr>
          <w:rFonts w:ascii="Arial" w:hAnsi="Arial" w:cs="Arial"/>
          <w:sz w:val="16"/>
          <w:szCs w:val="16"/>
        </w:rPr>
      </w:pPr>
      <w:r w:rsidRPr="0006468E">
        <w:br w:type="page"/>
      </w:r>
      <w:r w:rsidRPr="004B5934">
        <w:rPr>
          <w:rFonts w:ascii="Arial" w:hAnsi="Arial" w:cs="Arial"/>
          <w:sz w:val="16"/>
          <w:szCs w:val="16"/>
        </w:rPr>
        <w:lastRenderedPageBreak/>
        <w:t>(Unit: Baht)</w:t>
      </w:r>
    </w:p>
    <w:tbl>
      <w:tblPr>
        <w:tblW w:w="9270" w:type="dxa"/>
        <w:tblInd w:w="450" w:type="dxa"/>
        <w:tblLayout w:type="fixed"/>
        <w:tblLook w:val="0000" w:firstRow="0" w:lastRow="0" w:firstColumn="0" w:lastColumn="0" w:noHBand="0" w:noVBand="0"/>
      </w:tblPr>
      <w:tblGrid>
        <w:gridCol w:w="3690"/>
        <w:gridCol w:w="1530"/>
        <w:gridCol w:w="1350"/>
        <w:gridCol w:w="1350"/>
        <w:gridCol w:w="1350"/>
      </w:tblGrid>
      <w:tr w:rsidR="00272D88" w:rsidRPr="004B5934" w14:paraId="0AB78FF7" w14:textId="77777777" w:rsidTr="00951A8D">
        <w:tc>
          <w:tcPr>
            <w:tcW w:w="3690" w:type="dxa"/>
            <w:vAlign w:val="bottom"/>
          </w:tcPr>
          <w:p w14:paraId="0148693D" w14:textId="77777777" w:rsidR="00682651" w:rsidRPr="004B5934" w:rsidRDefault="00682651" w:rsidP="006D5B52">
            <w:pPr>
              <w:spacing w:line="340" w:lineRule="exact"/>
              <w:ind w:right="-18"/>
              <w:jc w:val="both"/>
              <w:rPr>
                <w:rFonts w:ascii="Arial" w:hAnsi="Arial" w:cs="Arial"/>
                <w:sz w:val="16"/>
                <w:szCs w:val="16"/>
              </w:rPr>
            </w:pPr>
          </w:p>
        </w:tc>
        <w:tc>
          <w:tcPr>
            <w:tcW w:w="2880" w:type="dxa"/>
            <w:gridSpan w:val="2"/>
            <w:vAlign w:val="bottom"/>
          </w:tcPr>
          <w:p w14:paraId="51FA004E" w14:textId="77777777" w:rsidR="00682651" w:rsidRPr="004B5934" w:rsidRDefault="00682651"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Consolidated financial statements</w:t>
            </w:r>
          </w:p>
        </w:tc>
        <w:tc>
          <w:tcPr>
            <w:tcW w:w="2700" w:type="dxa"/>
            <w:gridSpan w:val="2"/>
            <w:vAlign w:val="bottom"/>
          </w:tcPr>
          <w:p w14:paraId="7EEAA48C" w14:textId="77777777" w:rsidR="00682651" w:rsidRPr="004B5934" w:rsidRDefault="00682651" w:rsidP="006D5B52">
            <w:pPr>
              <w:pBdr>
                <w:bottom w:val="single" w:sz="6" w:space="1" w:color="auto"/>
              </w:pBdr>
              <w:spacing w:line="340" w:lineRule="exact"/>
              <w:jc w:val="center"/>
              <w:rPr>
                <w:rFonts w:ascii="Arial" w:hAnsi="Arial" w:cs="Arial"/>
                <w:sz w:val="16"/>
                <w:szCs w:val="16"/>
              </w:rPr>
            </w:pPr>
            <w:r w:rsidRPr="004B5934">
              <w:rPr>
                <w:rFonts w:ascii="Arial" w:hAnsi="Arial" w:cs="Arial"/>
                <w:sz w:val="16"/>
                <w:szCs w:val="16"/>
              </w:rPr>
              <w:t>Separate financial statements</w:t>
            </w:r>
          </w:p>
        </w:tc>
      </w:tr>
      <w:tr w:rsidR="00272D88" w:rsidRPr="004B5934" w14:paraId="6AF2AF75" w14:textId="77777777" w:rsidTr="00951A8D">
        <w:tc>
          <w:tcPr>
            <w:tcW w:w="3690" w:type="dxa"/>
            <w:vAlign w:val="bottom"/>
          </w:tcPr>
          <w:p w14:paraId="3F1AA902" w14:textId="77777777" w:rsidR="00682651" w:rsidRPr="004B5934" w:rsidRDefault="00682651" w:rsidP="006D5B52">
            <w:pPr>
              <w:spacing w:line="340" w:lineRule="exact"/>
              <w:ind w:right="-18"/>
              <w:jc w:val="both"/>
              <w:rPr>
                <w:rFonts w:ascii="Arial" w:hAnsi="Arial" w:cs="Arial"/>
                <w:sz w:val="16"/>
                <w:szCs w:val="16"/>
              </w:rPr>
            </w:pPr>
          </w:p>
        </w:tc>
        <w:tc>
          <w:tcPr>
            <w:tcW w:w="1530" w:type="dxa"/>
            <w:vAlign w:val="bottom"/>
          </w:tcPr>
          <w:p w14:paraId="7CD286FE" w14:textId="774EFEC1" w:rsidR="00682651" w:rsidRPr="004B5934" w:rsidRDefault="005970EB" w:rsidP="006D5B52">
            <w:pPr>
              <w:pBdr>
                <w:bottom w:val="single" w:sz="6" w:space="1" w:color="auto"/>
              </w:pBdr>
              <w:spacing w:line="340" w:lineRule="exact"/>
              <w:jc w:val="center"/>
              <w:rPr>
                <w:rFonts w:ascii="Arial" w:hAnsi="Arial" w:cs="Arial"/>
                <w:sz w:val="16"/>
                <w:szCs w:val="16"/>
              </w:rPr>
            </w:pPr>
            <w:r>
              <w:rPr>
                <w:rFonts w:ascii="Arial" w:hAnsi="Arial" w:cs="Arial"/>
                <w:sz w:val="16"/>
                <w:szCs w:val="16"/>
              </w:rPr>
              <w:t>2025</w:t>
            </w:r>
          </w:p>
        </w:tc>
        <w:tc>
          <w:tcPr>
            <w:tcW w:w="1350" w:type="dxa"/>
            <w:vAlign w:val="bottom"/>
          </w:tcPr>
          <w:p w14:paraId="3391B33D" w14:textId="5E424FBA" w:rsidR="00682651" w:rsidRPr="004B5934" w:rsidRDefault="000B44D1" w:rsidP="006D5B52">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c>
          <w:tcPr>
            <w:tcW w:w="1350" w:type="dxa"/>
            <w:vAlign w:val="bottom"/>
          </w:tcPr>
          <w:p w14:paraId="7795F377" w14:textId="31772FBA" w:rsidR="00682651" w:rsidRPr="004B5934" w:rsidRDefault="005970EB" w:rsidP="006D5B52">
            <w:pPr>
              <w:pBdr>
                <w:bottom w:val="single" w:sz="6" w:space="1" w:color="auto"/>
              </w:pBdr>
              <w:spacing w:line="340" w:lineRule="exact"/>
              <w:jc w:val="center"/>
              <w:rPr>
                <w:rFonts w:ascii="Arial" w:hAnsi="Arial" w:cs="Arial"/>
                <w:sz w:val="16"/>
                <w:szCs w:val="16"/>
              </w:rPr>
            </w:pPr>
            <w:r>
              <w:rPr>
                <w:rFonts w:ascii="Arial" w:hAnsi="Arial" w:cs="Arial"/>
                <w:sz w:val="16"/>
                <w:szCs w:val="16"/>
              </w:rPr>
              <w:t>2025</w:t>
            </w:r>
          </w:p>
        </w:tc>
        <w:tc>
          <w:tcPr>
            <w:tcW w:w="1350" w:type="dxa"/>
            <w:vAlign w:val="bottom"/>
          </w:tcPr>
          <w:p w14:paraId="4EAA00EF" w14:textId="6E72AAC7" w:rsidR="00682651" w:rsidRPr="004B5934" w:rsidRDefault="000B44D1" w:rsidP="006D5B52">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r>
      <w:tr w:rsidR="00272D88" w:rsidRPr="004B5934" w14:paraId="7805C64F" w14:textId="77777777" w:rsidTr="00951A8D">
        <w:tc>
          <w:tcPr>
            <w:tcW w:w="3690" w:type="dxa"/>
            <w:vAlign w:val="bottom"/>
          </w:tcPr>
          <w:p w14:paraId="045F4F76" w14:textId="7AA78AE2" w:rsidR="001D2933" w:rsidRPr="004B5934" w:rsidRDefault="001D2933" w:rsidP="001D2933">
            <w:pPr>
              <w:tabs>
                <w:tab w:val="left" w:pos="342"/>
              </w:tabs>
              <w:spacing w:line="340" w:lineRule="exact"/>
              <w:ind w:left="162" w:right="-108" w:hanging="162"/>
              <w:jc w:val="both"/>
              <w:rPr>
                <w:rFonts w:ascii="Arial" w:hAnsi="Arial" w:cs="Arial"/>
                <w:b/>
                <w:bCs/>
                <w:sz w:val="16"/>
                <w:szCs w:val="16"/>
              </w:rPr>
            </w:pPr>
          </w:p>
        </w:tc>
        <w:tc>
          <w:tcPr>
            <w:tcW w:w="1530" w:type="dxa"/>
            <w:vAlign w:val="bottom"/>
          </w:tcPr>
          <w:p w14:paraId="577819C3" w14:textId="77777777" w:rsidR="001D2933" w:rsidRPr="004B5934" w:rsidRDefault="001D2933" w:rsidP="001D2933">
            <w:pPr>
              <w:tabs>
                <w:tab w:val="decimal" w:pos="1062"/>
              </w:tabs>
              <w:spacing w:line="340" w:lineRule="exact"/>
              <w:rPr>
                <w:rFonts w:ascii="Arial" w:hAnsi="Arial" w:cs="Arial"/>
                <w:sz w:val="16"/>
                <w:szCs w:val="16"/>
              </w:rPr>
            </w:pPr>
          </w:p>
        </w:tc>
        <w:tc>
          <w:tcPr>
            <w:tcW w:w="1350" w:type="dxa"/>
            <w:vAlign w:val="bottom"/>
          </w:tcPr>
          <w:p w14:paraId="35813B03" w14:textId="38BADBB5" w:rsidR="001D2933" w:rsidRPr="004B5934" w:rsidRDefault="00115F5F" w:rsidP="00115F5F">
            <w:pPr>
              <w:spacing w:line="340" w:lineRule="exact"/>
              <w:jc w:val="center"/>
              <w:rPr>
                <w:rFonts w:ascii="Arial" w:hAnsi="Arial" w:cs="Arial"/>
                <w:sz w:val="16"/>
                <w:szCs w:val="16"/>
              </w:rPr>
            </w:pPr>
            <w:r w:rsidRPr="00D50354">
              <w:rPr>
                <w:rFonts w:ascii="Arial" w:hAnsi="Arial" w:cs="Arial"/>
                <w:sz w:val="16"/>
                <w:szCs w:val="16"/>
              </w:rPr>
              <w:t>(Restated)</w:t>
            </w:r>
          </w:p>
        </w:tc>
        <w:tc>
          <w:tcPr>
            <w:tcW w:w="1350" w:type="dxa"/>
            <w:vAlign w:val="bottom"/>
          </w:tcPr>
          <w:p w14:paraId="39C1AE84" w14:textId="77777777" w:rsidR="001D2933" w:rsidRPr="004B5934" w:rsidRDefault="001D2933" w:rsidP="001D2933">
            <w:pPr>
              <w:tabs>
                <w:tab w:val="decimal" w:pos="1062"/>
              </w:tabs>
              <w:spacing w:line="340" w:lineRule="exact"/>
              <w:rPr>
                <w:rFonts w:ascii="Arial" w:hAnsi="Arial" w:cs="Arial"/>
                <w:sz w:val="16"/>
                <w:szCs w:val="16"/>
                <w:cs/>
              </w:rPr>
            </w:pPr>
          </w:p>
        </w:tc>
        <w:tc>
          <w:tcPr>
            <w:tcW w:w="1350" w:type="dxa"/>
            <w:vAlign w:val="bottom"/>
          </w:tcPr>
          <w:p w14:paraId="5650E248" w14:textId="77777777" w:rsidR="001D2933" w:rsidRPr="004B5934" w:rsidRDefault="001D2933" w:rsidP="001D2933">
            <w:pPr>
              <w:tabs>
                <w:tab w:val="decimal" w:pos="1062"/>
              </w:tabs>
              <w:spacing w:line="340" w:lineRule="exact"/>
              <w:rPr>
                <w:rFonts w:ascii="Arial" w:hAnsi="Arial" w:cs="Arial"/>
                <w:sz w:val="16"/>
                <w:szCs w:val="16"/>
                <w:cs/>
              </w:rPr>
            </w:pPr>
          </w:p>
        </w:tc>
      </w:tr>
      <w:tr w:rsidR="00115F5F" w:rsidRPr="004B5934" w14:paraId="4D3521C8" w14:textId="77777777" w:rsidTr="00951A8D">
        <w:tc>
          <w:tcPr>
            <w:tcW w:w="3690" w:type="dxa"/>
            <w:vAlign w:val="bottom"/>
          </w:tcPr>
          <w:p w14:paraId="1845F2FF" w14:textId="0887ECD4" w:rsidR="00115F5F" w:rsidRPr="004B5934" w:rsidRDefault="00115F5F" w:rsidP="001D2933">
            <w:pPr>
              <w:tabs>
                <w:tab w:val="left" w:pos="342"/>
              </w:tabs>
              <w:spacing w:line="340" w:lineRule="exact"/>
              <w:ind w:left="162" w:right="-108" w:hanging="162"/>
              <w:jc w:val="both"/>
              <w:rPr>
                <w:rFonts w:ascii="Arial" w:hAnsi="Arial" w:cs="Arial"/>
                <w:b/>
                <w:bCs/>
                <w:sz w:val="16"/>
                <w:szCs w:val="16"/>
              </w:rPr>
            </w:pPr>
            <w:r w:rsidRPr="004B5934">
              <w:rPr>
                <w:rFonts w:ascii="Arial" w:hAnsi="Arial" w:cs="Arial"/>
                <w:b/>
                <w:bCs/>
                <w:sz w:val="16"/>
                <w:szCs w:val="16"/>
              </w:rPr>
              <w:t>Deferred tax liabilities</w:t>
            </w:r>
          </w:p>
        </w:tc>
        <w:tc>
          <w:tcPr>
            <w:tcW w:w="1530" w:type="dxa"/>
            <w:vAlign w:val="bottom"/>
          </w:tcPr>
          <w:p w14:paraId="4E87DA42" w14:textId="77777777" w:rsidR="00115F5F" w:rsidRPr="004B5934" w:rsidRDefault="00115F5F" w:rsidP="001D2933">
            <w:pPr>
              <w:tabs>
                <w:tab w:val="decimal" w:pos="1062"/>
              </w:tabs>
              <w:spacing w:line="340" w:lineRule="exact"/>
              <w:rPr>
                <w:rFonts w:ascii="Arial" w:hAnsi="Arial" w:cs="Arial"/>
                <w:sz w:val="16"/>
                <w:szCs w:val="16"/>
              </w:rPr>
            </w:pPr>
          </w:p>
        </w:tc>
        <w:tc>
          <w:tcPr>
            <w:tcW w:w="1350" w:type="dxa"/>
            <w:vAlign w:val="bottom"/>
          </w:tcPr>
          <w:p w14:paraId="4CCCE39A" w14:textId="77777777" w:rsidR="00115F5F" w:rsidRPr="004B5934" w:rsidRDefault="00115F5F" w:rsidP="001D2933">
            <w:pPr>
              <w:tabs>
                <w:tab w:val="decimal" w:pos="1062"/>
              </w:tabs>
              <w:spacing w:line="340" w:lineRule="exact"/>
              <w:rPr>
                <w:rFonts w:ascii="Arial" w:hAnsi="Arial" w:cs="Arial"/>
                <w:sz w:val="16"/>
                <w:szCs w:val="16"/>
              </w:rPr>
            </w:pPr>
          </w:p>
        </w:tc>
        <w:tc>
          <w:tcPr>
            <w:tcW w:w="1350" w:type="dxa"/>
            <w:vAlign w:val="bottom"/>
          </w:tcPr>
          <w:p w14:paraId="6B446BAD" w14:textId="77777777" w:rsidR="00115F5F" w:rsidRPr="004B5934" w:rsidRDefault="00115F5F" w:rsidP="001D2933">
            <w:pPr>
              <w:tabs>
                <w:tab w:val="decimal" w:pos="1062"/>
              </w:tabs>
              <w:spacing w:line="340" w:lineRule="exact"/>
              <w:rPr>
                <w:rFonts w:ascii="Arial" w:hAnsi="Arial" w:cs="Arial"/>
                <w:sz w:val="16"/>
                <w:szCs w:val="16"/>
                <w:cs/>
              </w:rPr>
            </w:pPr>
          </w:p>
        </w:tc>
        <w:tc>
          <w:tcPr>
            <w:tcW w:w="1350" w:type="dxa"/>
            <w:vAlign w:val="bottom"/>
          </w:tcPr>
          <w:p w14:paraId="3AE3B8CB" w14:textId="77777777" w:rsidR="00115F5F" w:rsidRPr="004B5934" w:rsidRDefault="00115F5F" w:rsidP="001D2933">
            <w:pPr>
              <w:tabs>
                <w:tab w:val="decimal" w:pos="1062"/>
              </w:tabs>
              <w:spacing w:line="340" w:lineRule="exact"/>
              <w:rPr>
                <w:rFonts w:ascii="Arial" w:hAnsi="Arial" w:cs="Arial"/>
                <w:sz w:val="16"/>
                <w:szCs w:val="16"/>
                <w:cs/>
              </w:rPr>
            </w:pPr>
          </w:p>
        </w:tc>
      </w:tr>
      <w:tr w:rsidR="00111555" w:rsidRPr="004B5934" w14:paraId="5CDCEEA9" w14:textId="77777777" w:rsidTr="001603F7">
        <w:tc>
          <w:tcPr>
            <w:tcW w:w="3690" w:type="dxa"/>
            <w:vAlign w:val="bottom"/>
          </w:tcPr>
          <w:p w14:paraId="1095C2F5" w14:textId="77777777" w:rsidR="00111555" w:rsidRPr="004B5934" w:rsidRDefault="00111555" w:rsidP="00111555">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Timing differences of depreciation of buildings</w:t>
            </w:r>
          </w:p>
        </w:tc>
        <w:tc>
          <w:tcPr>
            <w:tcW w:w="1530" w:type="dxa"/>
          </w:tcPr>
          <w:p w14:paraId="5C64E707" w14:textId="1516E9D9" w:rsidR="00111555" w:rsidRPr="004B5934" w:rsidRDefault="002B35F8" w:rsidP="009A2D0C">
            <w:pPr>
              <w:tabs>
                <w:tab w:val="decimal" w:pos="1155"/>
              </w:tabs>
              <w:spacing w:line="340" w:lineRule="exact"/>
              <w:rPr>
                <w:rFonts w:ascii="Arial" w:hAnsi="Arial" w:cs="Arial"/>
                <w:sz w:val="16"/>
                <w:szCs w:val="16"/>
              </w:rPr>
            </w:pPr>
            <w:r>
              <w:rPr>
                <w:rFonts w:ascii="Arial" w:hAnsi="Arial" w:cs="Arial"/>
                <w:sz w:val="16"/>
                <w:szCs w:val="16"/>
              </w:rPr>
              <w:t>1,309,132</w:t>
            </w:r>
          </w:p>
        </w:tc>
        <w:tc>
          <w:tcPr>
            <w:tcW w:w="1350" w:type="dxa"/>
          </w:tcPr>
          <w:p w14:paraId="25FFCFF6" w14:textId="1536BC23"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18,793,858</w:t>
            </w:r>
          </w:p>
        </w:tc>
        <w:tc>
          <w:tcPr>
            <w:tcW w:w="1350" w:type="dxa"/>
          </w:tcPr>
          <w:p w14:paraId="61D9D0BB" w14:textId="609FD89A" w:rsidR="00111555" w:rsidRPr="004B5934" w:rsidRDefault="001B3F24" w:rsidP="00111555">
            <w:pP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7C2970E5" w14:textId="7FAC099B"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111555" w:rsidRPr="004B5934" w14:paraId="1A25D767" w14:textId="77777777" w:rsidTr="001603F7">
        <w:tc>
          <w:tcPr>
            <w:tcW w:w="3690" w:type="dxa"/>
            <w:vAlign w:val="bottom"/>
          </w:tcPr>
          <w:p w14:paraId="22BCB1C6" w14:textId="77777777" w:rsidR="00111555" w:rsidRPr="004B5934" w:rsidRDefault="00111555" w:rsidP="0011155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 xml:space="preserve">Costs of business acquired - a subsidiary </w:t>
            </w:r>
          </w:p>
        </w:tc>
        <w:tc>
          <w:tcPr>
            <w:tcW w:w="1530" w:type="dxa"/>
          </w:tcPr>
          <w:p w14:paraId="3BFCAD61" w14:textId="283E0A44" w:rsidR="00111555" w:rsidRPr="004B5934" w:rsidRDefault="002B35F8" w:rsidP="009A2D0C">
            <w:pPr>
              <w:tabs>
                <w:tab w:val="decimal" w:pos="1155"/>
              </w:tabs>
              <w:spacing w:line="340" w:lineRule="exact"/>
              <w:rPr>
                <w:rFonts w:ascii="Arial" w:hAnsi="Arial" w:cs="Arial"/>
                <w:sz w:val="16"/>
                <w:szCs w:val="16"/>
              </w:rPr>
            </w:pPr>
            <w:r>
              <w:rPr>
                <w:rFonts w:ascii="Arial" w:hAnsi="Arial" w:cs="Arial"/>
                <w:sz w:val="16"/>
                <w:szCs w:val="16"/>
              </w:rPr>
              <w:t>84,115,062</w:t>
            </w:r>
          </w:p>
        </w:tc>
        <w:tc>
          <w:tcPr>
            <w:tcW w:w="1350" w:type="dxa"/>
          </w:tcPr>
          <w:p w14:paraId="679441C5" w14:textId="6F5BEEB2"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84,115,062</w:t>
            </w:r>
          </w:p>
        </w:tc>
        <w:tc>
          <w:tcPr>
            <w:tcW w:w="1350" w:type="dxa"/>
          </w:tcPr>
          <w:p w14:paraId="3DAC131C" w14:textId="6F457C69" w:rsidR="00111555" w:rsidRPr="004B5934" w:rsidRDefault="001B3F24" w:rsidP="00111555">
            <w:pP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0D65EC45" w14:textId="4D2AF287"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111555" w:rsidRPr="004B5934" w14:paraId="02483E94" w14:textId="77777777" w:rsidTr="001603F7">
        <w:tc>
          <w:tcPr>
            <w:tcW w:w="3690" w:type="dxa"/>
            <w:vAlign w:val="bottom"/>
          </w:tcPr>
          <w:p w14:paraId="38C55712" w14:textId="4BC9B8EC" w:rsidR="00111555" w:rsidRPr="004B5934" w:rsidRDefault="00111555" w:rsidP="00111555">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Gains on investments in equity designated at fair value through other comprehensive income</w:t>
            </w:r>
          </w:p>
        </w:tc>
        <w:tc>
          <w:tcPr>
            <w:tcW w:w="1530" w:type="dxa"/>
          </w:tcPr>
          <w:p w14:paraId="24276FCB" w14:textId="77777777" w:rsidR="009A2D0C" w:rsidRDefault="009A2D0C" w:rsidP="009A2D0C">
            <w:pPr>
              <w:tabs>
                <w:tab w:val="decimal" w:pos="1155"/>
              </w:tabs>
              <w:spacing w:line="340" w:lineRule="exact"/>
              <w:rPr>
                <w:rFonts w:ascii="Arial" w:hAnsi="Arial" w:cs="Arial"/>
                <w:sz w:val="16"/>
                <w:szCs w:val="16"/>
              </w:rPr>
            </w:pPr>
          </w:p>
          <w:p w14:paraId="05AA206A" w14:textId="476E831F" w:rsidR="00111555" w:rsidRPr="004B5934" w:rsidRDefault="006B2451" w:rsidP="009A2D0C">
            <w:pPr>
              <w:tabs>
                <w:tab w:val="decimal" w:pos="1155"/>
              </w:tabs>
              <w:spacing w:line="340" w:lineRule="exact"/>
              <w:rPr>
                <w:rFonts w:ascii="Arial" w:hAnsi="Arial" w:cs="Arial"/>
                <w:sz w:val="16"/>
                <w:szCs w:val="16"/>
              </w:rPr>
            </w:pPr>
            <w:r>
              <w:rPr>
                <w:rFonts w:ascii="Arial" w:hAnsi="Arial" w:cs="Arial"/>
                <w:sz w:val="16"/>
                <w:szCs w:val="16"/>
              </w:rPr>
              <w:t>879,505,077</w:t>
            </w:r>
          </w:p>
        </w:tc>
        <w:tc>
          <w:tcPr>
            <w:tcW w:w="1350" w:type="dxa"/>
          </w:tcPr>
          <w:p w14:paraId="383D9BD9" w14:textId="77777777" w:rsidR="00111555" w:rsidRPr="004B5934" w:rsidRDefault="00111555" w:rsidP="00111555">
            <w:pPr>
              <w:tabs>
                <w:tab w:val="decimal" w:pos="1062"/>
              </w:tabs>
              <w:spacing w:line="340" w:lineRule="exact"/>
              <w:rPr>
                <w:rFonts w:ascii="Arial" w:hAnsi="Arial" w:cs="Arial"/>
                <w:sz w:val="16"/>
                <w:szCs w:val="16"/>
              </w:rPr>
            </w:pPr>
          </w:p>
          <w:p w14:paraId="6AAA31EF" w14:textId="2E90B7CA"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793,124,507</w:t>
            </w:r>
          </w:p>
        </w:tc>
        <w:tc>
          <w:tcPr>
            <w:tcW w:w="1350" w:type="dxa"/>
          </w:tcPr>
          <w:p w14:paraId="26917A47" w14:textId="77777777" w:rsidR="009A2D0C" w:rsidRDefault="009A2D0C" w:rsidP="00111555">
            <w:pPr>
              <w:tabs>
                <w:tab w:val="decimal" w:pos="1062"/>
              </w:tabs>
              <w:spacing w:line="340" w:lineRule="exact"/>
              <w:rPr>
                <w:rFonts w:ascii="Arial" w:hAnsi="Arial" w:cs="Arial"/>
                <w:sz w:val="16"/>
                <w:szCs w:val="16"/>
              </w:rPr>
            </w:pPr>
          </w:p>
          <w:p w14:paraId="1E4A9D34" w14:textId="4751C222" w:rsidR="00111555" w:rsidRPr="004B5934" w:rsidRDefault="00503C77" w:rsidP="00111555">
            <w:pPr>
              <w:tabs>
                <w:tab w:val="decimal" w:pos="1062"/>
              </w:tabs>
              <w:spacing w:line="340" w:lineRule="exact"/>
              <w:rPr>
                <w:rFonts w:ascii="Arial" w:hAnsi="Arial" w:cs="Arial"/>
                <w:sz w:val="16"/>
                <w:szCs w:val="16"/>
              </w:rPr>
            </w:pPr>
            <w:r>
              <w:rPr>
                <w:rFonts w:ascii="Arial" w:hAnsi="Arial" w:cs="Arial"/>
                <w:sz w:val="16"/>
                <w:szCs w:val="16"/>
              </w:rPr>
              <w:t>878,888,052</w:t>
            </w:r>
          </w:p>
        </w:tc>
        <w:tc>
          <w:tcPr>
            <w:tcW w:w="1350" w:type="dxa"/>
          </w:tcPr>
          <w:p w14:paraId="3BEE2ED9" w14:textId="77777777" w:rsidR="00111555" w:rsidRPr="004B5934" w:rsidRDefault="00111555" w:rsidP="00111555">
            <w:pPr>
              <w:tabs>
                <w:tab w:val="decimal" w:pos="1062"/>
              </w:tabs>
              <w:spacing w:line="340" w:lineRule="exact"/>
              <w:rPr>
                <w:rFonts w:ascii="Arial" w:hAnsi="Arial" w:cs="Arial"/>
                <w:sz w:val="16"/>
                <w:szCs w:val="16"/>
              </w:rPr>
            </w:pPr>
          </w:p>
          <w:p w14:paraId="2F7DA5A4" w14:textId="3B880769"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791,585,343</w:t>
            </w:r>
          </w:p>
        </w:tc>
      </w:tr>
      <w:tr w:rsidR="00111555" w:rsidRPr="004B5934" w14:paraId="01F98550" w14:textId="77777777" w:rsidTr="001603F7">
        <w:tc>
          <w:tcPr>
            <w:tcW w:w="3690" w:type="dxa"/>
            <w:vAlign w:val="bottom"/>
          </w:tcPr>
          <w:p w14:paraId="6FDD5783" w14:textId="0EB9E831" w:rsidR="00111555" w:rsidRPr="004B5934" w:rsidRDefault="009A2D0C" w:rsidP="0011155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Gains</w:t>
            </w:r>
            <w:r>
              <w:rPr>
                <w:rFonts w:ascii="Arial" w:hAnsi="Arial" w:cs="Arial"/>
                <w:sz w:val="16"/>
                <w:szCs w:val="16"/>
              </w:rPr>
              <w:t xml:space="preserve"> </w:t>
            </w:r>
            <w:r>
              <w:rPr>
                <w:rFonts w:ascii="Arial" w:hAnsi="Arial" w:cs="Browallia New"/>
                <w:sz w:val="16"/>
              </w:rPr>
              <w:t>(l</w:t>
            </w:r>
            <w:r w:rsidR="00111555">
              <w:rPr>
                <w:rFonts w:ascii="Arial" w:hAnsi="Arial" w:cs="Arial"/>
                <w:sz w:val="16"/>
                <w:szCs w:val="16"/>
              </w:rPr>
              <w:t>osses</w:t>
            </w:r>
            <w:r>
              <w:rPr>
                <w:rFonts w:ascii="Arial" w:hAnsi="Arial" w:cs="Arial"/>
                <w:sz w:val="16"/>
                <w:szCs w:val="16"/>
              </w:rPr>
              <w:t>)</w:t>
            </w:r>
            <w:r w:rsidR="00111555" w:rsidRPr="004B5934">
              <w:rPr>
                <w:rFonts w:ascii="Arial" w:hAnsi="Arial" w:cs="Arial"/>
                <w:sz w:val="16"/>
                <w:szCs w:val="16"/>
              </w:rPr>
              <w:t xml:space="preserve"> on investment in equity and investment in debt securities </w:t>
            </w:r>
            <w:r w:rsidR="00111555">
              <w:rPr>
                <w:rFonts w:ascii="Arial" w:hAnsi="Arial" w:cs="Arial"/>
                <w:sz w:val="16"/>
                <w:szCs w:val="16"/>
              </w:rPr>
              <w:t xml:space="preserve">designated </w:t>
            </w:r>
            <w:r w:rsidR="00111555" w:rsidRPr="004B5934">
              <w:rPr>
                <w:rFonts w:ascii="Arial" w:hAnsi="Arial" w:cs="Arial"/>
                <w:sz w:val="16"/>
                <w:szCs w:val="16"/>
              </w:rPr>
              <w:t>at fair value through profit and loss</w:t>
            </w:r>
          </w:p>
        </w:tc>
        <w:tc>
          <w:tcPr>
            <w:tcW w:w="1530" w:type="dxa"/>
          </w:tcPr>
          <w:p w14:paraId="515AD252" w14:textId="77777777" w:rsidR="009A2D0C" w:rsidRDefault="009A2D0C" w:rsidP="009A2D0C">
            <w:pPr>
              <w:tabs>
                <w:tab w:val="decimal" w:pos="1155"/>
              </w:tabs>
              <w:spacing w:line="340" w:lineRule="exact"/>
              <w:rPr>
                <w:rFonts w:ascii="Arial" w:hAnsi="Arial" w:cs="Arial"/>
                <w:sz w:val="16"/>
                <w:szCs w:val="16"/>
              </w:rPr>
            </w:pPr>
          </w:p>
          <w:p w14:paraId="4AA361B8" w14:textId="77777777" w:rsidR="009A2D0C" w:rsidRDefault="009A2D0C" w:rsidP="009A2D0C">
            <w:pPr>
              <w:tabs>
                <w:tab w:val="decimal" w:pos="1155"/>
              </w:tabs>
              <w:spacing w:line="340" w:lineRule="exact"/>
              <w:rPr>
                <w:rFonts w:ascii="Arial" w:hAnsi="Arial" w:cs="Arial"/>
                <w:sz w:val="16"/>
                <w:szCs w:val="16"/>
              </w:rPr>
            </w:pPr>
          </w:p>
          <w:p w14:paraId="19733347" w14:textId="2443731A" w:rsidR="00111555" w:rsidRPr="004B5934" w:rsidRDefault="00E65B63" w:rsidP="009A2D0C">
            <w:pPr>
              <w:tabs>
                <w:tab w:val="decimal" w:pos="1155"/>
              </w:tabs>
              <w:spacing w:line="340" w:lineRule="exact"/>
              <w:rPr>
                <w:rFonts w:ascii="Arial" w:hAnsi="Arial" w:cs="Arial"/>
                <w:sz w:val="16"/>
                <w:szCs w:val="16"/>
              </w:rPr>
            </w:pPr>
            <w:r>
              <w:rPr>
                <w:rFonts w:ascii="Arial" w:hAnsi="Arial" w:cs="Arial"/>
                <w:sz w:val="16"/>
                <w:szCs w:val="16"/>
              </w:rPr>
              <w:t>55,880</w:t>
            </w:r>
          </w:p>
        </w:tc>
        <w:tc>
          <w:tcPr>
            <w:tcW w:w="1350" w:type="dxa"/>
          </w:tcPr>
          <w:p w14:paraId="4C1ABC29" w14:textId="77777777" w:rsidR="00111555" w:rsidRPr="004B5934" w:rsidRDefault="00111555" w:rsidP="00111555">
            <w:pPr>
              <w:tabs>
                <w:tab w:val="decimal" w:pos="1062"/>
              </w:tabs>
              <w:spacing w:line="340" w:lineRule="exact"/>
              <w:rPr>
                <w:rFonts w:ascii="Arial" w:hAnsi="Arial" w:cs="Arial"/>
                <w:sz w:val="16"/>
                <w:szCs w:val="16"/>
              </w:rPr>
            </w:pPr>
          </w:p>
          <w:p w14:paraId="38B14B56" w14:textId="77777777" w:rsidR="00111555" w:rsidRPr="004B5934" w:rsidRDefault="00111555" w:rsidP="00111555">
            <w:pPr>
              <w:tabs>
                <w:tab w:val="decimal" w:pos="1062"/>
              </w:tabs>
              <w:spacing w:line="340" w:lineRule="exact"/>
              <w:rPr>
                <w:rFonts w:ascii="Arial" w:hAnsi="Arial" w:cs="Arial"/>
                <w:sz w:val="16"/>
                <w:szCs w:val="16"/>
              </w:rPr>
            </w:pPr>
          </w:p>
          <w:p w14:paraId="7382F9D7" w14:textId="04A3EA67"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(15,653,772)</w:t>
            </w:r>
          </w:p>
        </w:tc>
        <w:tc>
          <w:tcPr>
            <w:tcW w:w="1350" w:type="dxa"/>
          </w:tcPr>
          <w:p w14:paraId="119A068D" w14:textId="77777777" w:rsidR="009A2D0C" w:rsidRDefault="009A2D0C" w:rsidP="00111555">
            <w:pPr>
              <w:tabs>
                <w:tab w:val="decimal" w:pos="1062"/>
              </w:tabs>
              <w:spacing w:line="340" w:lineRule="exact"/>
              <w:rPr>
                <w:rFonts w:ascii="Arial" w:hAnsi="Arial" w:cs="Arial"/>
                <w:sz w:val="16"/>
                <w:szCs w:val="16"/>
              </w:rPr>
            </w:pPr>
          </w:p>
          <w:p w14:paraId="7DE4A318" w14:textId="77777777" w:rsidR="009A2D0C" w:rsidRDefault="009A2D0C" w:rsidP="00111555">
            <w:pPr>
              <w:tabs>
                <w:tab w:val="decimal" w:pos="1062"/>
              </w:tabs>
              <w:spacing w:line="340" w:lineRule="exact"/>
              <w:rPr>
                <w:rFonts w:ascii="Arial" w:hAnsi="Arial" w:cs="Arial"/>
                <w:sz w:val="16"/>
                <w:szCs w:val="16"/>
              </w:rPr>
            </w:pPr>
          </w:p>
          <w:p w14:paraId="02B79F27" w14:textId="5CFA0026" w:rsidR="00111555" w:rsidRPr="004B5934" w:rsidRDefault="00503C77" w:rsidP="00111555">
            <w:pPr>
              <w:tabs>
                <w:tab w:val="decimal" w:pos="1062"/>
              </w:tabs>
              <w:spacing w:line="340" w:lineRule="exact"/>
              <w:rPr>
                <w:rFonts w:ascii="Arial" w:hAnsi="Arial" w:cs="Arial"/>
                <w:sz w:val="16"/>
                <w:szCs w:val="16"/>
              </w:rPr>
            </w:pPr>
            <w:r>
              <w:rPr>
                <w:rFonts w:ascii="Arial" w:hAnsi="Arial" w:cs="Arial"/>
                <w:sz w:val="16"/>
                <w:szCs w:val="16"/>
              </w:rPr>
              <w:t>55,880</w:t>
            </w:r>
          </w:p>
        </w:tc>
        <w:tc>
          <w:tcPr>
            <w:tcW w:w="1350" w:type="dxa"/>
          </w:tcPr>
          <w:p w14:paraId="14948D47" w14:textId="77777777" w:rsidR="00111555" w:rsidRPr="004B5934" w:rsidRDefault="00111555" w:rsidP="00111555">
            <w:pPr>
              <w:tabs>
                <w:tab w:val="decimal" w:pos="1062"/>
              </w:tabs>
              <w:spacing w:line="340" w:lineRule="exact"/>
              <w:rPr>
                <w:rFonts w:ascii="Arial" w:hAnsi="Arial" w:cs="Arial"/>
                <w:sz w:val="16"/>
                <w:szCs w:val="16"/>
              </w:rPr>
            </w:pPr>
          </w:p>
          <w:p w14:paraId="21FC8F12" w14:textId="77777777" w:rsidR="00111555" w:rsidRPr="004B5934" w:rsidRDefault="00111555" w:rsidP="00111555">
            <w:pPr>
              <w:tabs>
                <w:tab w:val="decimal" w:pos="1062"/>
              </w:tabs>
              <w:spacing w:line="340" w:lineRule="exact"/>
              <w:rPr>
                <w:rFonts w:ascii="Arial" w:hAnsi="Arial" w:cs="Arial"/>
                <w:sz w:val="16"/>
                <w:szCs w:val="16"/>
              </w:rPr>
            </w:pPr>
          </w:p>
          <w:p w14:paraId="596139F6" w14:textId="71097ACE"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(15,653,772)</w:t>
            </w:r>
          </w:p>
        </w:tc>
      </w:tr>
      <w:tr w:rsidR="00111555" w:rsidRPr="004B5934" w14:paraId="22435D4D" w14:textId="77777777" w:rsidTr="001603F7">
        <w:tc>
          <w:tcPr>
            <w:tcW w:w="3690" w:type="dxa"/>
            <w:vAlign w:val="bottom"/>
          </w:tcPr>
          <w:p w14:paraId="28955782" w14:textId="11436BE6" w:rsidR="00111555" w:rsidRPr="004B5934" w:rsidRDefault="00111555" w:rsidP="00111555">
            <w:pPr>
              <w:tabs>
                <w:tab w:val="left" w:pos="342"/>
              </w:tabs>
              <w:spacing w:line="340" w:lineRule="exact"/>
              <w:ind w:left="162" w:right="-108" w:hanging="162"/>
              <w:rPr>
                <w:rFonts w:ascii="Arial" w:hAnsi="Arial" w:cs="Arial"/>
                <w:sz w:val="16"/>
                <w:szCs w:val="16"/>
              </w:rPr>
            </w:pPr>
            <w:proofErr w:type="spellStart"/>
            <w:r w:rsidRPr="004B5934">
              <w:rPr>
                <w:rFonts w:ascii="Arial" w:hAnsi="Arial" w:cs="Arial"/>
                <w:sz w:val="16"/>
                <w:szCs w:val="16"/>
              </w:rPr>
              <w:t>Unrealised</w:t>
            </w:r>
            <w:proofErr w:type="spellEnd"/>
            <w:r w:rsidRPr="004B5934">
              <w:rPr>
                <w:rFonts w:ascii="Arial" w:hAnsi="Arial" w:cs="Arial"/>
                <w:sz w:val="16"/>
                <w:szCs w:val="16"/>
              </w:rPr>
              <w:t xml:space="preserve"> losses on investments in loans</w:t>
            </w:r>
          </w:p>
        </w:tc>
        <w:tc>
          <w:tcPr>
            <w:tcW w:w="1530" w:type="dxa"/>
          </w:tcPr>
          <w:p w14:paraId="044AE25C" w14:textId="14A4DA33" w:rsidR="00111555" w:rsidRPr="004B5934" w:rsidRDefault="001A69D2" w:rsidP="009A2D0C">
            <w:pPr>
              <w:tabs>
                <w:tab w:val="decimal" w:pos="1155"/>
              </w:tabs>
              <w:spacing w:line="340" w:lineRule="exact"/>
              <w:rPr>
                <w:rFonts w:ascii="Arial" w:hAnsi="Arial" w:cs="Arial"/>
                <w:sz w:val="16"/>
                <w:szCs w:val="16"/>
                <w:cs/>
              </w:rPr>
            </w:pPr>
            <w:r>
              <w:rPr>
                <w:rFonts w:ascii="Arial" w:hAnsi="Arial" w:cs="Arial"/>
                <w:sz w:val="16"/>
                <w:szCs w:val="16"/>
              </w:rPr>
              <w:t>(357,428)</w:t>
            </w:r>
          </w:p>
        </w:tc>
        <w:tc>
          <w:tcPr>
            <w:tcW w:w="1350" w:type="dxa"/>
          </w:tcPr>
          <w:p w14:paraId="47DA9C84" w14:textId="5F725C2A" w:rsidR="00111555" w:rsidRPr="004B5934" w:rsidRDefault="00111555" w:rsidP="00111555">
            <w:pPr>
              <w:tabs>
                <w:tab w:val="decimal" w:pos="1062"/>
              </w:tabs>
              <w:spacing w:line="340" w:lineRule="exact"/>
              <w:rPr>
                <w:rFonts w:ascii="Arial" w:hAnsi="Arial" w:cs="Arial"/>
                <w:sz w:val="16"/>
                <w:szCs w:val="16"/>
                <w:cs/>
              </w:rPr>
            </w:pPr>
            <w:r w:rsidRPr="004B5934">
              <w:rPr>
                <w:rFonts w:ascii="Arial" w:hAnsi="Arial" w:cs="Arial"/>
                <w:sz w:val="16"/>
                <w:szCs w:val="16"/>
              </w:rPr>
              <w:t>(357,428)</w:t>
            </w:r>
          </w:p>
        </w:tc>
        <w:tc>
          <w:tcPr>
            <w:tcW w:w="1350" w:type="dxa"/>
          </w:tcPr>
          <w:p w14:paraId="28B35D87" w14:textId="395FB190" w:rsidR="00111555" w:rsidRPr="004B5934" w:rsidRDefault="00503C77" w:rsidP="00111555">
            <w:pPr>
              <w:tabs>
                <w:tab w:val="decimal" w:pos="1062"/>
              </w:tabs>
              <w:spacing w:line="340" w:lineRule="exact"/>
              <w:rPr>
                <w:rFonts w:ascii="Arial" w:hAnsi="Arial" w:cs="Arial"/>
                <w:sz w:val="16"/>
                <w:szCs w:val="16"/>
                <w:cs/>
              </w:rPr>
            </w:pPr>
            <w:r>
              <w:rPr>
                <w:rFonts w:ascii="Arial" w:hAnsi="Arial" w:cs="Arial"/>
                <w:sz w:val="16"/>
                <w:szCs w:val="16"/>
              </w:rPr>
              <w:t>(357,428)</w:t>
            </w:r>
          </w:p>
        </w:tc>
        <w:tc>
          <w:tcPr>
            <w:tcW w:w="1350" w:type="dxa"/>
          </w:tcPr>
          <w:p w14:paraId="0417DB43" w14:textId="40EBF1C7" w:rsidR="00111555" w:rsidRPr="004B5934" w:rsidRDefault="00111555" w:rsidP="00111555">
            <w:pPr>
              <w:tabs>
                <w:tab w:val="decimal" w:pos="1062"/>
              </w:tabs>
              <w:spacing w:line="340" w:lineRule="exact"/>
              <w:rPr>
                <w:rFonts w:ascii="Arial" w:hAnsi="Arial" w:cs="Arial"/>
                <w:sz w:val="16"/>
                <w:szCs w:val="16"/>
                <w:cs/>
              </w:rPr>
            </w:pPr>
            <w:r w:rsidRPr="004B5934">
              <w:rPr>
                <w:rFonts w:ascii="Arial" w:hAnsi="Arial" w:cs="Arial"/>
                <w:sz w:val="16"/>
                <w:szCs w:val="16"/>
              </w:rPr>
              <w:t>(357,428)</w:t>
            </w:r>
          </w:p>
        </w:tc>
      </w:tr>
      <w:tr w:rsidR="00111555" w:rsidRPr="004B5934" w14:paraId="6D397AC9" w14:textId="77777777" w:rsidTr="001603F7">
        <w:tc>
          <w:tcPr>
            <w:tcW w:w="3690" w:type="dxa"/>
          </w:tcPr>
          <w:p w14:paraId="0D5F2326" w14:textId="6A24958D" w:rsidR="00111555" w:rsidRPr="004B5934" w:rsidRDefault="00111555" w:rsidP="00111555">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Gains on interest income under effective                        interest method from investments in loans</w:t>
            </w:r>
          </w:p>
        </w:tc>
        <w:tc>
          <w:tcPr>
            <w:tcW w:w="1530" w:type="dxa"/>
          </w:tcPr>
          <w:p w14:paraId="764F9010" w14:textId="77777777" w:rsidR="00517F92" w:rsidRDefault="00517F92" w:rsidP="009A2D0C">
            <w:pPr>
              <w:tabs>
                <w:tab w:val="decimal" w:pos="1155"/>
              </w:tabs>
              <w:spacing w:line="340" w:lineRule="exact"/>
              <w:rPr>
                <w:rFonts w:ascii="Arial" w:hAnsi="Arial" w:cs="Arial"/>
                <w:sz w:val="16"/>
                <w:szCs w:val="16"/>
              </w:rPr>
            </w:pPr>
          </w:p>
          <w:p w14:paraId="15D429EC" w14:textId="39BF2DDF" w:rsidR="00111555" w:rsidRPr="004B5934" w:rsidRDefault="00D21FAD" w:rsidP="009A2D0C">
            <w:pPr>
              <w:tabs>
                <w:tab w:val="decimal" w:pos="1155"/>
              </w:tabs>
              <w:spacing w:line="340" w:lineRule="exact"/>
              <w:rPr>
                <w:rFonts w:ascii="Arial" w:hAnsi="Arial" w:cs="Arial"/>
                <w:sz w:val="16"/>
                <w:szCs w:val="16"/>
              </w:rPr>
            </w:pPr>
            <w:r>
              <w:rPr>
                <w:rFonts w:ascii="Arial" w:hAnsi="Arial" w:cs="Arial"/>
                <w:sz w:val="16"/>
                <w:szCs w:val="16"/>
              </w:rPr>
              <w:t>188,926</w:t>
            </w:r>
          </w:p>
        </w:tc>
        <w:tc>
          <w:tcPr>
            <w:tcW w:w="1350" w:type="dxa"/>
          </w:tcPr>
          <w:p w14:paraId="4D7B03C2" w14:textId="77777777" w:rsidR="00111555" w:rsidRPr="004B5934" w:rsidRDefault="00111555" w:rsidP="00111555">
            <w:pPr>
              <w:tabs>
                <w:tab w:val="decimal" w:pos="1062"/>
              </w:tabs>
              <w:spacing w:line="340" w:lineRule="exact"/>
              <w:rPr>
                <w:rFonts w:ascii="Arial" w:hAnsi="Arial" w:cs="Arial"/>
                <w:sz w:val="16"/>
                <w:szCs w:val="16"/>
              </w:rPr>
            </w:pPr>
          </w:p>
          <w:p w14:paraId="0758F04B" w14:textId="034C1288"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188,926</w:t>
            </w:r>
          </w:p>
        </w:tc>
        <w:tc>
          <w:tcPr>
            <w:tcW w:w="1350" w:type="dxa"/>
          </w:tcPr>
          <w:p w14:paraId="78F3BDA4" w14:textId="77777777" w:rsidR="00517F92" w:rsidRDefault="00517F92" w:rsidP="00111555">
            <w:pPr>
              <w:tabs>
                <w:tab w:val="decimal" w:pos="1062"/>
              </w:tabs>
              <w:spacing w:line="340" w:lineRule="exact"/>
              <w:rPr>
                <w:rFonts w:ascii="Arial" w:hAnsi="Arial" w:cs="Arial"/>
                <w:sz w:val="16"/>
                <w:szCs w:val="16"/>
              </w:rPr>
            </w:pPr>
          </w:p>
          <w:p w14:paraId="7A073181" w14:textId="55F02622" w:rsidR="00111555" w:rsidRPr="004B5934" w:rsidRDefault="00664D14" w:rsidP="00111555">
            <w:pPr>
              <w:tabs>
                <w:tab w:val="decimal" w:pos="1062"/>
              </w:tabs>
              <w:spacing w:line="340" w:lineRule="exact"/>
              <w:rPr>
                <w:rFonts w:ascii="Arial" w:hAnsi="Arial" w:cs="Arial"/>
                <w:sz w:val="16"/>
                <w:szCs w:val="16"/>
              </w:rPr>
            </w:pPr>
            <w:r>
              <w:rPr>
                <w:rFonts w:ascii="Arial" w:hAnsi="Arial" w:cs="Arial"/>
                <w:sz w:val="16"/>
                <w:szCs w:val="16"/>
              </w:rPr>
              <w:t>188,926</w:t>
            </w:r>
          </w:p>
        </w:tc>
        <w:tc>
          <w:tcPr>
            <w:tcW w:w="1350" w:type="dxa"/>
          </w:tcPr>
          <w:p w14:paraId="49E86C45" w14:textId="77777777" w:rsidR="00111555" w:rsidRPr="004B5934" w:rsidRDefault="00111555" w:rsidP="00111555">
            <w:pPr>
              <w:tabs>
                <w:tab w:val="decimal" w:pos="1062"/>
              </w:tabs>
              <w:spacing w:line="340" w:lineRule="exact"/>
              <w:rPr>
                <w:rFonts w:ascii="Arial" w:hAnsi="Arial" w:cs="Arial"/>
                <w:sz w:val="16"/>
                <w:szCs w:val="16"/>
              </w:rPr>
            </w:pPr>
          </w:p>
          <w:p w14:paraId="01030DEA" w14:textId="748E7CB6"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188,926</w:t>
            </w:r>
          </w:p>
        </w:tc>
      </w:tr>
      <w:tr w:rsidR="00111555" w:rsidRPr="004B5934" w14:paraId="3BA7929F" w14:textId="77777777" w:rsidTr="001603F7">
        <w:tc>
          <w:tcPr>
            <w:tcW w:w="3690" w:type="dxa"/>
            <w:vAlign w:val="bottom"/>
          </w:tcPr>
          <w:p w14:paraId="51285460" w14:textId="54B6563F" w:rsidR="00111555" w:rsidRPr="004B5934" w:rsidRDefault="00111555" w:rsidP="00111555">
            <w:pPr>
              <w:tabs>
                <w:tab w:val="left" w:pos="342"/>
              </w:tabs>
              <w:spacing w:line="340" w:lineRule="exact"/>
              <w:ind w:left="162" w:right="-108" w:hanging="162"/>
              <w:rPr>
                <w:rFonts w:ascii="Arial" w:hAnsi="Arial" w:cs="Arial"/>
                <w:sz w:val="16"/>
                <w:szCs w:val="16"/>
                <w:cs/>
              </w:rPr>
            </w:pPr>
            <w:r w:rsidRPr="004B5934">
              <w:rPr>
                <w:rFonts w:ascii="Arial" w:hAnsi="Arial" w:cs="Arial"/>
                <w:sz w:val="16"/>
                <w:szCs w:val="16"/>
              </w:rPr>
              <w:t xml:space="preserve">Timing differences of accounting and taxable   income recognition </w:t>
            </w:r>
          </w:p>
        </w:tc>
        <w:tc>
          <w:tcPr>
            <w:tcW w:w="1530" w:type="dxa"/>
          </w:tcPr>
          <w:p w14:paraId="7219D53B" w14:textId="77777777" w:rsidR="00517F92" w:rsidRDefault="00517F92" w:rsidP="009A2D0C">
            <w:pPr>
              <w:tabs>
                <w:tab w:val="decimal" w:pos="1155"/>
              </w:tabs>
              <w:spacing w:line="340" w:lineRule="exact"/>
              <w:rPr>
                <w:rFonts w:ascii="Arial" w:hAnsi="Arial" w:cs="Arial"/>
                <w:sz w:val="16"/>
                <w:szCs w:val="16"/>
              </w:rPr>
            </w:pPr>
          </w:p>
          <w:p w14:paraId="1339C6B6" w14:textId="5650BAC4" w:rsidR="00111555" w:rsidRPr="004B5934" w:rsidRDefault="00263854" w:rsidP="009A2D0C">
            <w:pPr>
              <w:tabs>
                <w:tab w:val="decimal" w:pos="1155"/>
              </w:tabs>
              <w:spacing w:line="340" w:lineRule="exact"/>
              <w:rPr>
                <w:rFonts w:ascii="Arial" w:hAnsi="Arial" w:cs="Arial"/>
                <w:sz w:val="16"/>
                <w:szCs w:val="16"/>
              </w:rPr>
            </w:pPr>
            <w:r>
              <w:rPr>
                <w:rFonts w:ascii="Arial" w:hAnsi="Arial" w:cs="Arial"/>
                <w:sz w:val="16"/>
                <w:szCs w:val="16"/>
              </w:rPr>
              <w:t>30,204,</w:t>
            </w:r>
            <w:r w:rsidR="0021791A">
              <w:rPr>
                <w:rFonts w:ascii="Arial" w:hAnsi="Arial" w:cs="Arial"/>
                <w:sz w:val="16"/>
                <w:szCs w:val="16"/>
              </w:rPr>
              <w:t>967</w:t>
            </w:r>
          </w:p>
        </w:tc>
        <w:tc>
          <w:tcPr>
            <w:tcW w:w="1350" w:type="dxa"/>
          </w:tcPr>
          <w:p w14:paraId="0B3AEC48" w14:textId="77777777" w:rsidR="00111555" w:rsidRPr="004B5934" w:rsidRDefault="00111555" w:rsidP="00111555">
            <w:pPr>
              <w:tabs>
                <w:tab w:val="decimal" w:pos="1062"/>
              </w:tabs>
              <w:spacing w:line="340" w:lineRule="exact"/>
              <w:rPr>
                <w:rFonts w:ascii="Arial" w:hAnsi="Arial" w:cs="Arial"/>
                <w:sz w:val="16"/>
                <w:szCs w:val="16"/>
              </w:rPr>
            </w:pPr>
          </w:p>
          <w:p w14:paraId="2A88F3CF" w14:textId="6E874458"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26,511,572</w:t>
            </w:r>
          </w:p>
        </w:tc>
        <w:tc>
          <w:tcPr>
            <w:tcW w:w="1350" w:type="dxa"/>
          </w:tcPr>
          <w:p w14:paraId="409958CA" w14:textId="77777777" w:rsidR="00517F92" w:rsidRDefault="00517F92" w:rsidP="00111555">
            <w:pPr>
              <w:tabs>
                <w:tab w:val="decimal" w:pos="1062"/>
              </w:tabs>
              <w:spacing w:line="340" w:lineRule="exact"/>
              <w:rPr>
                <w:rFonts w:ascii="Arial" w:hAnsi="Arial" w:cs="Arial"/>
                <w:sz w:val="16"/>
                <w:szCs w:val="16"/>
              </w:rPr>
            </w:pPr>
          </w:p>
          <w:p w14:paraId="62FE0ECF" w14:textId="64162514" w:rsidR="00111555" w:rsidRPr="004B5934" w:rsidRDefault="00DF25FF" w:rsidP="00111555">
            <w:pPr>
              <w:tabs>
                <w:tab w:val="decimal" w:pos="1062"/>
              </w:tabs>
              <w:spacing w:line="340" w:lineRule="exact"/>
              <w:rPr>
                <w:rFonts w:ascii="Arial" w:hAnsi="Arial" w:cs="Arial"/>
                <w:sz w:val="16"/>
                <w:szCs w:val="16"/>
              </w:rPr>
            </w:pPr>
            <w:r>
              <w:rPr>
                <w:rFonts w:ascii="Arial" w:hAnsi="Arial" w:cs="Arial"/>
                <w:sz w:val="16"/>
                <w:szCs w:val="16"/>
              </w:rPr>
              <w:t>4,020,592</w:t>
            </w:r>
          </w:p>
        </w:tc>
        <w:tc>
          <w:tcPr>
            <w:tcW w:w="1350" w:type="dxa"/>
          </w:tcPr>
          <w:p w14:paraId="2D309E09" w14:textId="77777777" w:rsidR="00111555" w:rsidRPr="004B5934" w:rsidRDefault="00111555" w:rsidP="00111555">
            <w:pPr>
              <w:tabs>
                <w:tab w:val="decimal" w:pos="1062"/>
              </w:tabs>
              <w:spacing w:line="340" w:lineRule="exact"/>
              <w:rPr>
                <w:rFonts w:ascii="Arial" w:hAnsi="Arial" w:cs="Arial"/>
                <w:sz w:val="16"/>
                <w:szCs w:val="16"/>
              </w:rPr>
            </w:pPr>
          </w:p>
          <w:p w14:paraId="478B0765" w14:textId="3D2B96C9"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4,656,073</w:t>
            </w:r>
          </w:p>
        </w:tc>
      </w:tr>
      <w:tr w:rsidR="00111555" w:rsidRPr="004B5934" w14:paraId="3C880FC6" w14:textId="77777777" w:rsidTr="001603F7">
        <w:tc>
          <w:tcPr>
            <w:tcW w:w="3690" w:type="dxa"/>
            <w:vAlign w:val="bottom"/>
          </w:tcPr>
          <w:p w14:paraId="62913C2E" w14:textId="77777777" w:rsidR="00111555" w:rsidRPr="004B5934" w:rsidRDefault="00111555" w:rsidP="0011155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Translation adjustment of an associate</w:t>
            </w:r>
          </w:p>
        </w:tc>
        <w:tc>
          <w:tcPr>
            <w:tcW w:w="1530" w:type="dxa"/>
          </w:tcPr>
          <w:p w14:paraId="78BE9B08" w14:textId="52D846BF" w:rsidR="00111555" w:rsidRPr="004B5934" w:rsidRDefault="00366D52" w:rsidP="009A2D0C">
            <w:pPr>
              <w:tabs>
                <w:tab w:val="decimal" w:pos="1155"/>
              </w:tabs>
              <w:spacing w:line="340" w:lineRule="exact"/>
              <w:rPr>
                <w:rFonts w:ascii="Arial" w:hAnsi="Arial" w:cs="Arial"/>
                <w:sz w:val="16"/>
                <w:szCs w:val="16"/>
              </w:rPr>
            </w:pPr>
            <w:r>
              <w:rPr>
                <w:rFonts w:ascii="Arial" w:hAnsi="Arial" w:cs="Arial"/>
                <w:sz w:val="16"/>
                <w:szCs w:val="16"/>
              </w:rPr>
              <w:t>-</w:t>
            </w:r>
          </w:p>
        </w:tc>
        <w:tc>
          <w:tcPr>
            <w:tcW w:w="1350" w:type="dxa"/>
          </w:tcPr>
          <w:p w14:paraId="434E7871" w14:textId="36C08D83"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945,052</w:t>
            </w:r>
          </w:p>
        </w:tc>
        <w:tc>
          <w:tcPr>
            <w:tcW w:w="1350" w:type="dxa"/>
          </w:tcPr>
          <w:p w14:paraId="346F6EAD" w14:textId="32233C22" w:rsidR="00111555" w:rsidRPr="004B5934" w:rsidRDefault="00DF25FF" w:rsidP="00111555">
            <w:pP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31F5C4B5" w14:textId="7A769D3F"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111555" w:rsidRPr="004B5934" w14:paraId="69DCABD1" w14:textId="77777777">
        <w:tc>
          <w:tcPr>
            <w:tcW w:w="3690" w:type="dxa"/>
            <w:vAlign w:val="bottom"/>
          </w:tcPr>
          <w:p w14:paraId="11657CED" w14:textId="5FA642AA" w:rsidR="00111555" w:rsidRPr="004B5934" w:rsidRDefault="00111555" w:rsidP="0011155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Share of profit from investments in associates</w:t>
            </w:r>
          </w:p>
        </w:tc>
        <w:tc>
          <w:tcPr>
            <w:tcW w:w="1530" w:type="dxa"/>
          </w:tcPr>
          <w:p w14:paraId="7D764BF6" w14:textId="436719B7" w:rsidR="00111555" w:rsidRPr="004B5934" w:rsidRDefault="00A46A73" w:rsidP="009A2D0C">
            <w:pPr>
              <w:tabs>
                <w:tab w:val="decimal" w:pos="1155"/>
              </w:tabs>
              <w:spacing w:line="340" w:lineRule="exact"/>
              <w:rPr>
                <w:rFonts w:ascii="Arial" w:hAnsi="Arial" w:cs="Arial"/>
                <w:sz w:val="16"/>
                <w:szCs w:val="16"/>
              </w:rPr>
            </w:pPr>
            <w:r>
              <w:rPr>
                <w:rFonts w:ascii="Arial" w:hAnsi="Arial" w:cs="Arial"/>
                <w:sz w:val="16"/>
                <w:szCs w:val="16"/>
              </w:rPr>
              <w:t>651,262,</w:t>
            </w:r>
            <w:r w:rsidR="00544026">
              <w:rPr>
                <w:rFonts w:ascii="Arial" w:hAnsi="Arial" w:cs="Arial"/>
                <w:sz w:val="16"/>
                <w:szCs w:val="16"/>
              </w:rPr>
              <w:t>992</w:t>
            </w:r>
          </w:p>
        </w:tc>
        <w:tc>
          <w:tcPr>
            <w:tcW w:w="1350" w:type="dxa"/>
          </w:tcPr>
          <w:p w14:paraId="3E4D2197" w14:textId="371AA35E" w:rsidR="00111555" w:rsidRPr="00D50354" w:rsidRDefault="00111555" w:rsidP="00111555">
            <w:pPr>
              <w:tabs>
                <w:tab w:val="decimal" w:pos="1062"/>
              </w:tabs>
              <w:spacing w:line="340" w:lineRule="exact"/>
              <w:rPr>
                <w:rFonts w:ascii="Arial" w:hAnsi="Arial" w:cs="Arial"/>
                <w:sz w:val="16"/>
                <w:szCs w:val="16"/>
              </w:rPr>
            </w:pPr>
            <w:r w:rsidRPr="00D50354">
              <w:rPr>
                <w:rFonts w:ascii="Arial" w:hAnsi="Arial" w:cs="Arial"/>
                <w:sz w:val="16"/>
                <w:szCs w:val="16"/>
              </w:rPr>
              <w:t>7</w:t>
            </w:r>
            <w:r w:rsidR="00A210F9" w:rsidRPr="00D50354">
              <w:rPr>
                <w:rFonts w:ascii="Arial" w:hAnsi="Arial" w:cs="Arial"/>
                <w:sz w:val="16"/>
                <w:szCs w:val="16"/>
              </w:rPr>
              <w:t>73</w:t>
            </w:r>
            <w:r w:rsidRPr="00D50354">
              <w:rPr>
                <w:rFonts w:ascii="Arial" w:hAnsi="Arial" w:cs="Arial"/>
                <w:sz w:val="16"/>
                <w:szCs w:val="16"/>
              </w:rPr>
              <w:t>,</w:t>
            </w:r>
            <w:r w:rsidR="00A210F9" w:rsidRPr="00D50354">
              <w:rPr>
                <w:rFonts w:ascii="Arial" w:hAnsi="Arial" w:cs="Arial"/>
                <w:sz w:val="16"/>
                <w:szCs w:val="16"/>
              </w:rPr>
              <w:t>690</w:t>
            </w:r>
            <w:r w:rsidRPr="00D50354">
              <w:rPr>
                <w:rFonts w:ascii="Arial" w:hAnsi="Arial" w:cs="Arial"/>
                <w:sz w:val="16"/>
                <w:szCs w:val="16"/>
              </w:rPr>
              <w:t>,</w:t>
            </w:r>
            <w:r w:rsidR="00A210F9" w:rsidRPr="00D50354">
              <w:rPr>
                <w:rFonts w:ascii="Arial" w:hAnsi="Arial" w:cs="Arial"/>
                <w:sz w:val="16"/>
                <w:szCs w:val="16"/>
              </w:rPr>
              <w:t>893</w:t>
            </w:r>
          </w:p>
        </w:tc>
        <w:tc>
          <w:tcPr>
            <w:tcW w:w="1350" w:type="dxa"/>
          </w:tcPr>
          <w:p w14:paraId="300E7632" w14:textId="0CC6AEAF" w:rsidR="00111555" w:rsidRPr="004B5934" w:rsidRDefault="00DF25FF" w:rsidP="00111555">
            <w:pPr>
              <w:tabs>
                <w:tab w:val="decimal" w:pos="1062"/>
              </w:tabs>
              <w:spacing w:line="340" w:lineRule="exact"/>
              <w:rPr>
                <w:rFonts w:ascii="Arial" w:hAnsi="Arial" w:cs="Arial"/>
                <w:sz w:val="16"/>
                <w:szCs w:val="16"/>
              </w:rPr>
            </w:pPr>
            <w:r>
              <w:rPr>
                <w:rFonts w:ascii="Arial" w:hAnsi="Arial" w:cs="Arial"/>
                <w:sz w:val="16"/>
                <w:szCs w:val="16"/>
              </w:rPr>
              <w:t>-</w:t>
            </w:r>
          </w:p>
        </w:tc>
        <w:tc>
          <w:tcPr>
            <w:tcW w:w="1350" w:type="dxa"/>
          </w:tcPr>
          <w:p w14:paraId="35D93BEC" w14:textId="1F8C7E32" w:rsidR="00111555" w:rsidRPr="004B5934" w:rsidRDefault="00111555" w:rsidP="00111555">
            <w:pPr>
              <w:tabs>
                <w:tab w:val="decimal" w:pos="1062"/>
              </w:tabs>
              <w:spacing w:line="340" w:lineRule="exact"/>
              <w:rPr>
                <w:rFonts w:ascii="Arial" w:hAnsi="Arial" w:cs="Arial"/>
                <w:sz w:val="16"/>
                <w:szCs w:val="16"/>
              </w:rPr>
            </w:pPr>
            <w:r w:rsidRPr="004B5934">
              <w:rPr>
                <w:rFonts w:ascii="Arial" w:hAnsi="Arial" w:cs="Arial"/>
                <w:sz w:val="16"/>
                <w:szCs w:val="16"/>
              </w:rPr>
              <w:t>-</w:t>
            </w:r>
          </w:p>
        </w:tc>
      </w:tr>
      <w:tr w:rsidR="00111555" w:rsidRPr="004B5934" w14:paraId="27684455" w14:textId="77777777">
        <w:tc>
          <w:tcPr>
            <w:tcW w:w="3690" w:type="dxa"/>
            <w:vAlign w:val="bottom"/>
          </w:tcPr>
          <w:p w14:paraId="1579021D" w14:textId="2A35E593" w:rsidR="00111555" w:rsidRPr="004B5934" w:rsidRDefault="00111555" w:rsidP="00111555">
            <w:pPr>
              <w:tabs>
                <w:tab w:val="left" w:pos="342"/>
              </w:tabs>
              <w:spacing w:line="340" w:lineRule="exact"/>
              <w:ind w:left="162" w:right="-108" w:hanging="162"/>
              <w:rPr>
                <w:rFonts w:ascii="Arial" w:hAnsi="Arial" w:cs="Arial"/>
                <w:sz w:val="16"/>
                <w:szCs w:val="16"/>
              </w:rPr>
            </w:pPr>
            <w:r w:rsidRPr="004B5934">
              <w:rPr>
                <w:rFonts w:ascii="Arial" w:hAnsi="Arial" w:cs="Arial"/>
                <w:sz w:val="16"/>
                <w:szCs w:val="16"/>
              </w:rPr>
              <w:t>Share of other comprehensive income from investments in associates</w:t>
            </w:r>
          </w:p>
        </w:tc>
        <w:tc>
          <w:tcPr>
            <w:tcW w:w="1530" w:type="dxa"/>
          </w:tcPr>
          <w:p w14:paraId="7B4684A9" w14:textId="77777777" w:rsidR="00111555" w:rsidRDefault="00111555" w:rsidP="009A2D0C">
            <w:pPr>
              <w:pBdr>
                <w:bottom w:val="single" w:sz="4" w:space="1" w:color="auto"/>
              </w:pBdr>
              <w:tabs>
                <w:tab w:val="decimal" w:pos="1155"/>
              </w:tabs>
              <w:spacing w:line="340" w:lineRule="exact"/>
              <w:rPr>
                <w:rFonts w:ascii="Arial" w:hAnsi="Arial" w:cstheme="minorBidi"/>
                <w:sz w:val="16"/>
                <w:szCs w:val="16"/>
              </w:rPr>
            </w:pPr>
          </w:p>
          <w:p w14:paraId="5E52C230" w14:textId="60095BFF" w:rsidR="00111555" w:rsidRPr="00111555" w:rsidRDefault="008C2B68" w:rsidP="009A2D0C">
            <w:pPr>
              <w:pBdr>
                <w:bottom w:val="single" w:sz="4" w:space="1" w:color="auto"/>
              </w:pBdr>
              <w:tabs>
                <w:tab w:val="decimal" w:pos="1155"/>
              </w:tabs>
              <w:spacing w:line="340" w:lineRule="exact"/>
              <w:rPr>
                <w:rFonts w:ascii="Arial" w:hAnsi="Arial" w:cstheme="minorBidi"/>
                <w:sz w:val="16"/>
                <w:szCs w:val="16"/>
              </w:rPr>
            </w:pPr>
            <w:r>
              <w:rPr>
                <w:rFonts w:ascii="Arial" w:hAnsi="Arial" w:cstheme="minorBidi"/>
                <w:sz w:val="16"/>
                <w:szCs w:val="16"/>
              </w:rPr>
              <w:t>8,856,287</w:t>
            </w:r>
          </w:p>
        </w:tc>
        <w:tc>
          <w:tcPr>
            <w:tcW w:w="1350" w:type="dxa"/>
          </w:tcPr>
          <w:p w14:paraId="263D7686" w14:textId="77777777" w:rsidR="00111555" w:rsidRPr="00D50354" w:rsidRDefault="00111555" w:rsidP="00111555">
            <w:pPr>
              <w:pBdr>
                <w:bottom w:val="single" w:sz="4" w:space="1" w:color="auto"/>
              </w:pBdr>
              <w:tabs>
                <w:tab w:val="decimal" w:pos="1062"/>
              </w:tabs>
              <w:spacing w:line="340" w:lineRule="exact"/>
              <w:rPr>
                <w:rFonts w:ascii="Arial" w:hAnsi="Arial" w:cs="Arial"/>
                <w:sz w:val="16"/>
                <w:szCs w:val="16"/>
              </w:rPr>
            </w:pPr>
          </w:p>
          <w:p w14:paraId="27F0995C" w14:textId="08D98175" w:rsidR="00111555" w:rsidRPr="00D50354" w:rsidRDefault="00111555" w:rsidP="00111555">
            <w:pPr>
              <w:pBdr>
                <w:bottom w:val="single" w:sz="4" w:space="1" w:color="auto"/>
              </w:pBdr>
              <w:tabs>
                <w:tab w:val="decimal" w:pos="1062"/>
              </w:tabs>
              <w:spacing w:line="340" w:lineRule="exact"/>
              <w:rPr>
                <w:rFonts w:ascii="Arial" w:hAnsi="Arial" w:cs="Arial"/>
                <w:sz w:val="16"/>
                <w:szCs w:val="16"/>
              </w:rPr>
            </w:pPr>
            <w:r w:rsidRPr="00D50354">
              <w:rPr>
                <w:rFonts w:ascii="Arial" w:hAnsi="Arial" w:cs="Arial"/>
                <w:sz w:val="16"/>
                <w:szCs w:val="16"/>
              </w:rPr>
              <w:t>5,</w:t>
            </w:r>
            <w:r w:rsidR="00A210F9" w:rsidRPr="00D50354">
              <w:rPr>
                <w:rFonts w:ascii="Arial" w:hAnsi="Arial" w:cs="Arial"/>
                <w:sz w:val="16"/>
                <w:szCs w:val="16"/>
              </w:rPr>
              <w:t>517</w:t>
            </w:r>
            <w:r w:rsidRPr="00D50354">
              <w:rPr>
                <w:rFonts w:ascii="Arial" w:hAnsi="Arial" w:cs="Arial"/>
                <w:sz w:val="16"/>
                <w:szCs w:val="16"/>
              </w:rPr>
              <w:t>,</w:t>
            </w:r>
            <w:r w:rsidR="00A210F9" w:rsidRPr="00D50354">
              <w:rPr>
                <w:rFonts w:ascii="Arial" w:hAnsi="Arial" w:cs="Arial"/>
                <w:sz w:val="16"/>
                <w:szCs w:val="16"/>
              </w:rPr>
              <w:t>048</w:t>
            </w:r>
          </w:p>
        </w:tc>
        <w:tc>
          <w:tcPr>
            <w:tcW w:w="1350" w:type="dxa"/>
          </w:tcPr>
          <w:p w14:paraId="0D338423" w14:textId="3D282A3E" w:rsidR="00111555" w:rsidRDefault="00DF25FF" w:rsidP="00111555">
            <w:pPr>
              <w:pBdr>
                <w:bottom w:val="single" w:sz="4" w:space="1" w:color="auto"/>
              </w:pBdr>
              <w:tabs>
                <w:tab w:val="decimal" w:pos="1062"/>
              </w:tabs>
              <w:spacing w:line="340" w:lineRule="exact"/>
              <w:rPr>
                <w:rFonts w:ascii="Arial" w:hAnsi="Arial" w:cstheme="minorBidi"/>
                <w:sz w:val="16"/>
                <w:szCs w:val="16"/>
              </w:rPr>
            </w:pPr>
            <w:r>
              <w:rPr>
                <w:rFonts w:ascii="Arial" w:hAnsi="Arial" w:cstheme="minorBidi"/>
                <w:sz w:val="16"/>
                <w:szCs w:val="16"/>
              </w:rPr>
              <w:t>-</w:t>
            </w:r>
          </w:p>
          <w:p w14:paraId="543823CE" w14:textId="090E5953" w:rsidR="00111555" w:rsidRPr="00111555" w:rsidRDefault="00111555" w:rsidP="00111555">
            <w:pPr>
              <w:pBdr>
                <w:bottom w:val="single" w:sz="4" w:space="1" w:color="auto"/>
              </w:pBdr>
              <w:tabs>
                <w:tab w:val="decimal" w:pos="1062"/>
              </w:tabs>
              <w:spacing w:line="340" w:lineRule="exact"/>
              <w:rPr>
                <w:rFonts w:ascii="Arial" w:hAnsi="Arial" w:cstheme="minorBidi"/>
                <w:sz w:val="16"/>
                <w:szCs w:val="16"/>
              </w:rPr>
            </w:pPr>
          </w:p>
        </w:tc>
        <w:tc>
          <w:tcPr>
            <w:tcW w:w="1350" w:type="dxa"/>
          </w:tcPr>
          <w:p w14:paraId="73CAE114" w14:textId="77777777" w:rsidR="00111555" w:rsidRPr="004B5934" w:rsidRDefault="00111555" w:rsidP="00111555">
            <w:pPr>
              <w:pBdr>
                <w:bottom w:val="single" w:sz="4" w:space="1" w:color="auto"/>
              </w:pBdr>
              <w:tabs>
                <w:tab w:val="decimal" w:pos="1062"/>
              </w:tabs>
              <w:spacing w:line="340" w:lineRule="exact"/>
              <w:rPr>
                <w:rFonts w:ascii="Arial" w:hAnsi="Arial" w:cs="Arial"/>
                <w:sz w:val="16"/>
                <w:szCs w:val="16"/>
              </w:rPr>
            </w:pPr>
          </w:p>
          <w:p w14:paraId="08C27752" w14:textId="4929C05D" w:rsidR="00111555" w:rsidRPr="004B5934" w:rsidRDefault="00111555" w:rsidP="00111555">
            <w:pPr>
              <w:pBdr>
                <w:bottom w:val="sing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w:t>
            </w:r>
          </w:p>
        </w:tc>
      </w:tr>
      <w:tr w:rsidR="00111555" w:rsidRPr="004B5934" w14:paraId="55240FFC" w14:textId="77777777" w:rsidTr="001603F7">
        <w:trPr>
          <w:trHeight w:val="341"/>
        </w:trPr>
        <w:tc>
          <w:tcPr>
            <w:tcW w:w="3690" w:type="dxa"/>
            <w:vAlign w:val="bottom"/>
          </w:tcPr>
          <w:p w14:paraId="3DAE05ED" w14:textId="77777777" w:rsidR="00111555" w:rsidRPr="004B5934" w:rsidRDefault="00111555" w:rsidP="00111555">
            <w:pPr>
              <w:tabs>
                <w:tab w:val="left" w:pos="342"/>
              </w:tabs>
              <w:spacing w:line="340" w:lineRule="exact"/>
              <w:ind w:left="162" w:right="-108" w:hanging="162"/>
              <w:rPr>
                <w:rFonts w:ascii="Arial" w:hAnsi="Arial" w:cs="Arial"/>
                <w:sz w:val="16"/>
                <w:szCs w:val="16"/>
              </w:rPr>
            </w:pPr>
          </w:p>
        </w:tc>
        <w:tc>
          <w:tcPr>
            <w:tcW w:w="1530" w:type="dxa"/>
          </w:tcPr>
          <w:p w14:paraId="58262C2A" w14:textId="30109438" w:rsidR="007A4D85" w:rsidRPr="004B5934" w:rsidRDefault="00126CD3" w:rsidP="009A2D0C">
            <w:pPr>
              <w:pBdr>
                <w:bottom w:val="double" w:sz="4" w:space="1" w:color="auto"/>
              </w:pBdr>
              <w:tabs>
                <w:tab w:val="decimal" w:pos="1155"/>
              </w:tabs>
              <w:spacing w:line="340" w:lineRule="exact"/>
              <w:rPr>
                <w:rFonts w:ascii="Arial" w:hAnsi="Arial" w:cs="Arial"/>
                <w:sz w:val="16"/>
                <w:szCs w:val="16"/>
              </w:rPr>
            </w:pPr>
            <w:r>
              <w:rPr>
                <w:rFonts w:ascii="Arial" w:hAnsi="Arial" w:cs="Arial"/>
                <w:sz w:val="16"/>
                <w:szCs w:val="16"/>
              </w:rPr>
              <w:t>1</w:t>
            </w:r>
            <w:r w:rsidR="006B2451">
              <w:rPr>
                <w:rFonts w:ascii="Arial" w:hAnsi="Arial" w:cs="Arial"/>
                <w:sz w:val="16"/>
                <w:szCs w:val="16"/>
              </w:rPr>
              <w:t>,655,140,895</w:t>
            </w:r>
          </w:p>
        </w:tc>
        <w:tc>
          <w:tcPr>
            <w:tcW w:w="1350" w:type="dxa"/>
          </w:tcPr>
          <w:p w14:paraId="4B7923A5" w14:textId="5BEFBD42" w:rsidR="005F474A" w:rsidRPr="004B5934" w:rsidRDefault="005F474A" w:rsidP="00111555">
            <w:pPr>
              <w:pBdr>
                <w:bottom w:val="double" w:sz="4" w:space="1" w:color="auto"/>
              </w:pBdr>
              <w:tabs>
                <w:tab w:val="decimal" w:pos="1062"/>
              </w:tabs>
              <w:spacing w:line="340" w:lineRule="exact"/>
              <w:rPr>
                <w:rFonts w:ascii="Arial" w:hAnsi="Arial" w:cs="Arial"/>
                <w:sz w:val="16"/>
                <w:szCs w:val="16"/>
              </w:rPr>
            </w:pPr>
            <w:r w:rsidRPr="005F474A">
              <w:rPr>
                <w:rFonts w:ascii="Arial" w:hAnsi="Arial" w:cs="Arial"/>
                <w:sz w:val="16"/>
                <w:szCs w:val="16"/>
              </w:rPr>
              <w:t>1,686,875,718</w:t>
            </w:r>
          </w:p>
        </w:tc>
        <w:tc>
          <w:tcPr>
            <w:tcW w:w="1350" w:type="dxa"/>
          </w:tcPr>
          <w:p w14:paraId="0159495C" w14:textId="4EBA498A" w:rsidR="007A4D85" w:rsidRPr="004B5934" w:rsidRDefault="00EA3A4C" w:rsidP="00EA3A4C">
            <w:pPr>
              <w:pBdr>
                <w:bottom w:val="double" w:sz="4" w:space="1" w:color="auto"/>
              </w:pBdr>
              <w:tabs>
                <w:tab w:val="decimal" w:pos="1062"/>
              </w:tabs>
              <w:spacing w:line="340" w:lineRule="exact"/>
              <w:rPr>
                <w:rFonts w:ascii="Arial" w:hAnsi="Arial" w:cs="Arial"/>
                <w:sz w:val="16"/>
                <w:szCs w:val="16"/>
              </w:rPr>
            </w:pPr>
            <w:r>
              <w:rPr>
                <w:rFonts w:ascii="Arial" w:hAnsi="Arial" w:cs="Arial"/>
                <w:sz w:val="16"/>
                <w:szCs w:val="16"/>
              </w:rPr>
              <w:t>882,796,022</w:t>
            </w:r>
          </w:p>
        </w:tc>
        <w:tc>
          <w:tcPr>
            <w:tcW w:w="1350" w:type="dxa"/>
          </w:tcPr>
          <w:p w14:paraId="59600EC9" w14:textId="573110A2" w:rsidR="00111555" w:rsidRPr="004B5934" w:rsidRDefault="00111555" w:rsidP="00111555">
            <w:pPr>
              <w:pBdr>
                <w:bottom w:val="double" w:sz="4" w:space="1" w:color="auto"/>
              </w:pBdr>
              <w:tabs>
                <w:tab w:val="decimal" w:pos="1062"/>
              </w:tabs>
              <w:spacing w:line="340" w:lineRule="exact"/>
              <w:rPr>
                <w:rFonts w:ascii="Arial" w:hAnsi="Arial" w:cs="Arial"/>
                <w:sz w:val="16"/>
                <w:szCs w:val="16"/>
              </w:rPr>
            </w:pPr>
            <w:r w:rsidRPr="004B5934">
              <w:rPr>
                <w:rFonts w:ascii="Arial" w:hAnsi="Arial" w:cs="Arial"/>
                <w:sz w:val="16"/>
                <w:szCs w:val="16"/>
              </w:rPr>
              <w:t>780,419,142</w:t>
            </w:r>
          </w:p>
        </w:tc>
      </w:tr>
    </w:tbl>
    <w:p w14:paraId="6386091E" w14:textId="5DD7DBF2" w:rsidR="006177B8" w:rsidRPr="0006468E" w:rsidRDefault="006177B8" w:rsidP="005412D8">
      <w:pPr>
        <w:spacing w:before="240" w:after="120" w:line="380" w:lineRule="exact"/>
        <w:ind w:left="547"/>
        <w:jc w:val="both"/>
        <w:rPr>
          <w:rFonts w:ascii="Arial" w:hAnsi="Arial" w:cs="Arial"/>
          <w:bCs/>
          <w:sz w:val="22"/>
          <w:szCs w:val="22"/>
        </w:rPr>
      </w:pPr>
      <w:r w:rsidRPr="0006468E">
        <w:rPr>
          <w:rFonts w:ascii="Arial" w:hAnsi="Arial" w:cs="Arial"/>
          <w:sz w:val="22"/>
          <w:szCs w:val="22"/>
        </w:rPr>
        <w:t xml:space="preserve">As at 31 December </w:t>
      </w:r>
      <w:r w:rsidR="005970EB">
        <w:rPr>
          <w:rFonts w:ascii="Arial" w:hAnsi="Arial" w:cs="Arial"/>
          <w:sz w:val="22"/>
          <w:szCs w:val="22"/>
        </w:rPr>
        <w:t>2025</w:t>
      </w:r>
      <w:r w:rsidRPr="0006468E">
        <w:rPr>
          <w:rFonts w:ascii="Arial" w:hAnsi="Arial" w:cs="Arial"/>
          <w:sz w:val="22"/>
          <w:szCs w:val="22"/>
        </w:rPr>
        <w:t xml:space="preserve">, the Group has unused tax losses totaling </w:t>
      </w:r>
      <w:r w:rsidRPr="00F829DF">
        <w:rPr>
          <w:rFonts w:ascii="Arial" w:hAnsi="Arial" w:cs="Arial"/>
          <w:sz w:val="22"/>
          <w:szCs w:val="22"/>
        </w:rPr>
        <w:t xml:space="preserve">Baht </w:t>
      </w:r>
      <w:r w:rsidR="00F829DF" w:rsidRPr="00F829DF">
        <w:rPr>
          <w:rFonts w:ascii="Arial" w:hAnsi="Arial" w:cs="Browallia New"/>
          <w:sz w:val="22"/>
          <w:szCs w:val="28"/>
        </w:rPr>
        <w:t>2,679</w:t>
      </w:r>
      <w:r w:rsidR="003B5D36" w:rsidRPr="00F829DF">
        <w:rPr>
          <w:rFonts w:ascii="Arial" w:hAnsi="Arial" w:cs="Arial"/>
          <w:sz w:val="22"/>
          <w:szCs w:val="22"/>
        </w:rPr>
        <w:t xml:space="preserve"> million</w:t>
      </w:r>
      <w:r w:rsidR="00523BF3" w:rsidRPr="0006468E">
        <w:rPr>
          <w:rFonts w:ascii="Arial" w:hAnsi="Arial" w:cs="Arial"/>
          <w:sz w:val="22"/>
          <w:szCs w:val="22"/>
        </w:rPr>
        <w:t xml:space="preserve">               </w:t>
      </w:r>
      <w:r w:rsidR="00E9277C" w:rsidRPr="0006468E">
        <w:rPr>
          <w:rFonts w:ascii="Arial" w:hAnsi="Arial" w:cs="Arial"/>
          <w:sz w:val="22"/>
          <w:szCs w:val="22"/>
        </w:rPr>
        <w:t xml:space="preserve"> (</w:t>
      </w:r>
      <w:r w:rsidR="000B44D1">
        <w:rPr>
          <w:rFonts w:ascii="Arial" w:hAnsi="Arial" w:cs="Arial"/>
          <w:sz w:val="22"/>
          <w:szCs w:val="22"/>
        </w:rPr>
        <w:t>2024</w:t>
      </w:r>
      <w:r w:rsidR="00E9277C" w:rsidRPr="0006468E">
        <w:rPr>
          <w:rFonts w:ascii="Arial" w:hAnsi="Arial" w:cs="Arial"/>
          <w:sz w:val="22"/>
          <w:szCs w:val="22"/>
        </w:rPr>
        <w:t xml:space="preserve">: Baht </w:t>
      </w:r>
      <w:r w:rsidR="00111555">
        <w:rPr>
          <w:rFonts w:ascii="Arial" w:hAnsi="Arial" w:cs="Browallia New"/>
          <w:sz w:val="22"/>
          <w:szCs w:val="28"/>
        </w:rPr>
        <w:t>5,552</w:t>
      </w:r>
      <w:r w:rsidR="00BC6D4D" w:rsidRPr="0006468E">
        <w:rPr>
          <w:rFonts w:ascii="Arial" w:hAnsi="Arial" w:cs="Arial"/>
          <w:sz w:val="22"/>
          <w:szCs w:val="22"/>
        </w:rPr>
        <w:t xml:space="preserve"> </w:t>
      </w:r>
      <w:r w:rsidR="00E9277C" w:rsidRPr="0006468E">
        <w:rPr>
          <w:rFonts w:ascii="Arial" w:hAnsi="Arial" w:cs="Arial"/>
          <w:sz w:val="22"/>
          <w:szCs w:val="22"/>
        </w:rPr>
        <w:t>million)</w:t>
      </w:r>
      <w:r w:rsidR="00C33D10" w:rsidRPr="0006468E">
        <w:rPr>
          <w:rFonts w:ascii="Arial" w:hAnsi="Arial" w:cs="Arial"/>
          <w:sz w:val="22"/>
          <w:szCs w:val="22"/>
        </w:rPr>
        <w:t xml:space="preserve"> (the Company only: Baht </w:t>
      </w:r>
      <w:r w:rsidR="009A6B14">
        <w:rPr>
          <w:rFonts w:ascii="Arial" w:hAnsi="Arial" w:cs="Arial"/>
          <w:sz w:val="22"/>
          <w:szCs w:val="22"/>
        </w:rPr>
        <w:t>93</w:t>
      </w:r>
      <w:r w:rsidR="00F829DF">
        <w:rPr>
          <w:rFonts w:ascii="Arial" w:hAnsi="Arial" w:cs="Arial"/>
          <w:sz w:val="22"/>
          <w:szCs w:val="22"/>
        </w:rPr>
        <w:t>3</w:t>
      </w:r>
      <w:r w:rsidR="00C33D10" w:rsidRPr="0006468E">
        <w:rPr>
          <w:rFonts w:ascii="Arial" w:hAnsi="Arial" w:cs="Arial"/>
          <w:sz w:val="22"/>
          <w:szCs w:val="22"/>
        </w:rPr>
        <w:t xml:space="preserve"> million, </w:t>
      </w:r>
      <w:r w:rsidR="000B44D1">
        <w:rPr>
          <w:rFonts w:ascii="Arial" w:hAnsi="Arial" w:cs="Arial"/>
          <w:sz w:val="22"/>
          <w:szCs w:val="22"/>
        </w:rPr>
        <w:t>2024</w:t>
      </w:r>
      <w:r w:rsidR="00C33D10" w:rsidRPr="0006468E">
        <w:rPr>
          <w:rFonts w:ascii="Arial" w:hAnsi="Arial" w:cs="Arial"/>
          <w:sz w:val="22"/>
          <w:szCs w:val="22"/>
        </w:rPr>
        <w:t xml:space="preserve">: Baht </w:t>
      </w:r>
      <w:r w:rsidR="00111555">
        <w:rPr>
          <w:rFonts w:ascii="Arial" w:hAnsi="Arial" w:cs="Arial"/>
          <w:sz w:val="22"/>
          <w:szCs w:val="22"/>
        </w:rPr>
        <w:t>3,971</w:t>
      </w:r>
      <w:r w:rsidR="00CF539F" w:rsidRPr="0006468E">
        <w:rPr>
          <w:rFonts w:ascii="Arial" w:hAnsi="Arial" w:cs="Arial"/>
          <w:sz w:val="22"/>
          <w:szCs w:val="22"/>
        </w:rPr>
        <w:t xml:space="preserve"> </w:t>
      </w:r>
      <w:r w:rsidR="00C33D10" w:rsidRPr="0006468E">
        <w:rPr>
          <w:rFonts w:ascii="Arial" w:hAnsi="Arial" w:cs="Arial"/>
          <w:sz w:val="22"/>
          <w:szCs w:val="22"/>
        </w:rPr>
        <w:t>million)</w:t>
      </w:r>
      <w:r w:rsidRPr="0006468E">
        <w:rPr>
          <w:rFonts w:ascii="Arial" w:hAnsi="Arial" w:cs="Arial"/>
          <w:sz w:val="22"/>
          <w:szCs w:val="22"/>
        </w:rPr>
        <w:t xml:space="preserve"> </w:t>
      </w:r>
      <w:r w:rsidR="004B5EB7">
        <w:rPr>
          <w:rFonts w:ascii="Arial" w:hAnsi="Arial" w:cs="Arial"/>
          <w:sz w:val="22"/>
          <w:szCs w:val="22"/>
        </w:rPr>
        <w:t xml:space="preserve">            </w:t>
      </w:r>
      <w:r w:rsidRPr="0006468E">
        <w:rPr>
          <w:rFonts w:ascii="Arial" w:hAnsi="Arial" w:cs="Arial"/>
          <w:sz w:val="22"/>
          <w:szCs w:val="22"/>
        </w:rPr>
        <w:t xml:space="preserve">on which deferred tax assets have not been recognised as the Group believes that future taxable profits may not be sufficient to allow </w:t>
      </w:r>
      <w:proofErr w:type="spellStart"/>
      <w:r w:rsidRPr="0006468E">
        <w:rPr>
          <w:rFonts w:ascii="Arial" w:hAnsi="Arial" w:cs="Arial"/>
          <w:sz w:val="22"/>
          <w:szCs w:val="22"/>
        </w:rPr>
        <w:t>utilisation</w:t>
      </w:r>
      <w:proofErr w:type="spellEnd"/>
      <w:r w:rsidRPr="0006468E">
        <w:rPr>
          <w:rFonts w:ascii="Arial" w:hAnsi="Arial" w:cs="Arial"/>
          <w:sz w:val="22"/>
          <w:szCs w:val="22"/>
        </w:rPr>
        <w:t xml:space="preserve"> of the tax losses before expiry date. And such</w:t>
      </w:r>
      <w:r w:rsidRPr="0006468E">
        <w:rPr>
          <w:rFonts w:ascii="Arial" w:hAnsi="Arial" w:cs="Arial"/>
          <w:bCs/>
          <w:sz w:val="22"/>
          <w:szCs w:val="22"/>
        </w:rPr>
        <w:t xml:space="preserve"> unused tax losses will be expired by </w:t>
      </w:r>
      <w:r w:rsidR="00965B48" w:rsidRPr="0006468E">
        <w:rPr>
          <w:rFonts w:ascii="Arial" w:hAnsi="Arial" w:cs="Arial"/>
          <w:bCs/>
          <w:sz w:val="22"/>
          <w:szCs w:val="22"/>
        </w:rPr>
        <w:t xml:space="preserve">year </w:t>
      </w:r>
      <w:r w:rsidR="00283457">
        <w:rPr>
          <w:rFonts w:ascii="Arial" w:hAnsi="Arial" w:cs="Arial"/>
          <w:bCs/>
          <w:sz w:val="22"/>
          <w:szCs w:val="22"/>
        </w:rPr>
        <w:t>2</w:t>
      </w:r>
      <w:r w:rsidR="008630EC">
        <w:rPr>
          <w:rFonts w:ascii="Arial" w:hAnsi="Arial" w:cs="Arial"/>
          <w:bCs/>
          <w:sz w:val="22"/>
          <w:szCs w:val="22"/>
        </w:rPr>
        <w:t>030</w:t>
      </w:r>
      <w:r w:rsidR="00E9277C" w:rsidRPr="0006468E">
        <w:rPr>
          <w:rFonts w:ascii="Arial" w:hAnsi="Arial" w:cs="Arial"/>
          <w:bCs/>
          <w:sz w:val="22"/>
          <w:szCs w:val="22"/>
        </w:rPr>
        <w:t xml:space="preserve"> (</w:t>
      </w:r>
      <w:r w:rsidR="000B44D1">
        <w:rPr>
          <w:rFonts w:ascii="Arial" w:hAnsi="Arial" w:cs="Arial"/>
          <w:bCs/>
          <w:sz w:val="22"/>
          <w:szCs w:val="22"/>
        </w:rPr>
        <w:t>2024</w:t>
      </w:r>
      <w:r w:rsidR="00E9277C" w:rsidRPr="0006468E">
        <w:rPr>
          <w:rFonts w:ascii="Arial" w:hAnsi="Arial" w:cs="Arial"/>
          <w:bCs/>
          <w:sz w:val="22"/>
          <w:szCs w:val="22"/>
        </w:rPr>
        <w:t xml:space="preserve">: </w:t>
      </w:r>
      <w:r w:rsidR="00CF539F">
        <w:rPr>
          <w:rFonts w:ascii="Arial" w:hAnsi="Arial" w:cs="Arial"/>
          <w:bCs/>
          <w:sz w:val="22"/>
          <w:szCs w:val="22"/>
        </w:rPr>
        <w:t>202</w:t>
      </w:r>
      <w:r w:rsidR="00111555">
        <w:rPr>
          <w:rFonts w:ascii="Arial" w:hAnsi="Arial" w:cs="Arial"/>
          <w:bCs/>
          <w:sz w:val="22"/>
          <w:szCs w:val="22"/>
        </w:rPr>
        <w:t>9</w:t>
      </w:r>
      <w:r w:rsidR="00E9277C" w:rsidRPr="0006468E">
        <w:rPr>
          <w:rFonts w:ascii="Arial" w:hAnsi="Arial" w:cs="Arial"/>
          <w:bCs/>
          <w:sz w:val="22"/>
          <w:szCs w:val="22"/>
        </w:rPr>
        <w:t>)</w:t>
      </w:r>
      <w:r w:rsidRPr="0006468E">
        <w:rPr>
          <w:rFonts w:ascii="Arial" w:hAnsi="Arial" w:cs="Arial"/>
          <w:bCs/>
          <w:sz w:val="22"/>
          <w:szCs w:val="22"/>
        </w:rPr>
        <w:t>.</w:t>
      </w:r>
    </w:p>
    <w:p w14:paraId="1A861F78" w14:textId="77777777" w:rsidR="007A4D85" w:rsidRDefault="007A4D85">
      <w:pPr>
        <w:overflowPunct/>
        <w:autoSpaceDE/>
        <w:autoSpaceDN/>
        <w:adjustRightInd/>
        <w:spacing w:after="160" w:line="259" w:lineRule="auto"/>
        <w:textAlignment w:val="auto"/>
        <w:rPr>
          <w:rFonts w:ascii="Arial" w:hAnsi="Arial" w:cs="Arial"/>
          <w:b/>
          <w:sz w:val="22"/>
          <w:szCs w:val="22"/>
        </w:rPr>
      </w:pPr>
      <w:r>
        <w:rPr>
          <w:rFonts w:ascii="Arial" w:hAnsi="Arial" w:cs="Arial"/>
          <w:b/>
          <w:sz w:val="22"/>
          <w:szCs w:val="22"/>
        </w:rPr>
        <w:br w:type="page"/>
      </w:r>
    </w:p>
    <w:p w14:paraId="2818A42F" w14:textId="5E01DA7B" w:rsidR="006177B8" w:rsidRPr="0006468E" w:rsidRDefault="00685626" w:rsidP="006177B8">
      <w:pPr>
        <w:spacing w:before="120" w:after="120" w:line="380" w:lineRule="exact"/>
        <w:ind w:left="547" w:hanging="547"/>
        <w:jc w:val="both"/>
        <w:outlineLvl w:val="0"/>
        <w:rPr>
          <w:rFonts w:ascii="Arial" w:hAnsi="Arial" w:cs="Arial"/>
          <w:b/>
          <w:sz w:val="22"/>
          <w:szCs w:val="22"/>
        </w:rPr>
      </w:pPr>
      <w:r w:rsidRPr="0006468E">
        <w:rPr>
          <w:rFonts w:ascii="Arial" w:hAnsi="Arial" w:cs="Arial"/>
          <w:b/>
          <w:sz w:val="22"/>
          <w:szCs w:val="22"/>
        </w:rPr>
        <w:lastRenderedPageBreak/>
        <w:t>4</w:t>
      </w:r>
      <w:r w:rsidR="00361052">
        <w:rPr>
          <w:rFonts w:ascii="Arial" w:hAnsi="Arial" w:cs="Arial"/>
          <w:b/>
          <w:sz w:val="22"/>
          <w:szCs w:val="22"/>
        </w:rPr>
        <w:t>2</w:t>
      </w:r>
      <w:r w:rsidR="006177B8" w:rsidRPr="0006468E">
        <w:rPr>
          <w:rFonts w:ascii="Arial" w:hAnsi="Arial" w:cs="Arial"/>
          <w:b/>
          <w:sz w:val="22"/>
          <w:szCs w:val="22"/>
        </w:rPr>
        <w:t>.</w:t>
      </w:r>
      <w:r w:rsidR="006177B8" w:rsidRPr="0006468E">
        <w:rPr>
          <w:rFonts w:ascii="Arial" w:hAnsi="Arial" w:cs="Arial"/>
          <w:b/>
          <w:sz w:val="22"/>
          <w:szCs w:val="22"/>
        </w:rPr>
        <w:tab/>
        <w:t>Earnings per share</w:t>
      </w:r>
    </w:p>
    <w:p w14:paraId="545F6236" w14:textId="34C30A59" w:rsidR="006177B8" w:rsidRPr="0006468E" w:rsidRDefault="006177B8" w:rsidP="006177B8">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Basic earnings per share </w:t>
      </w:r>
      <w:proofErr w:type="gramStart"/>
      <w:r w:rsidRPr="0006468E">
        <w:rPr>
          <w:rFonts w:ascii="Arial" w:hAnsi="Arial" w:cs="Arial"/>
          <w:bCs/>
          <w:sz w:val="22"/>
          <w:szCs w:val="22"/>
        </w:rPr>
        <w:t>is</w:t>
      </w:r>
      <w:proofErr w:type="gramEnd"/>
      <w:r w:rsidRPr="0006468E">
        <w:rPr>
          <w:rFonts w:ascii="Arial" w:hAnsi="Arial" w:cs="Arial"/>
          <w:bCs/>
          <w:sz w:val="22"/>
          <w:szCs w:val="22"/>
        </w:rPr>
        <w:t xml:space="preserve"> calculated by dividing </w:t>
      </w:r>
      <w:r w:rsidR="004B5934">
        <w:rPr>
          <w:rFonts w:ascii="Arial" w:hAnsi="Arial" w:cs="Arial"/>
          <w:bCs/>
          <w:sz w:val="22"/>
          <w:szCs w:val="22"/>
        </w:rPr>
        <w:t>profit for the year</w:t>
      </w:r>
      <w:r w:rsidRPr="0006468E">
        <w:rPr>
          <w:rFonts w:ascii="Arial" w:hAnsi="Arial" w:cs="Arial"/>
          <w:bCs/>
          <w:sz w:val="22"/>
          <w:szCs w:val="22"/>
        </w:rPr>
        <w:t xml:space="preserve"> </w:t>
      </w:r>
      <w:proofErr w:type="gramStart"/>
      <w:r w:rsidRPr="0006468E">
        <w:rPr>
          <w:rFonts w:ascii="Arial" w:hAnsi="Arial" w:cs="Arial"/>
          <w:bCs/>
          <w:sz w:val="22"/>
          <w:szCs w:val="22"/>
        </w:rPr>
        <w:t>attribute</w:t>
      </w:r>
      <w:proofErr w:type="gramEnd"/>
      <w:r w:rsidRPr="0006468E">
        <w:rPr>
          <w:rFonts w:ascii="Arial" w:hAnsi="Arial" w:cs="Arial"/>
          <w:bCs/>
          <w:sz w:val="22"/>
          <w:szCs w:val="22"/>
        </w:rPr>
        <w:t xml:space="preserve"> to equity holders of the </w:t>
      </w:r>
      <w:r w:rsidR="00D77E48" w:rsidRPr="0006468E">
        <w:rPr>
          <w:rFonts w:ascii="Arial" w:hAnsi="Arial" w:cs="Arial"/>
          <w:bCs/>
          <w:sz w:val="22"/>
          <w:szCs w:val="22"/>
        </w:rPr>
        <w:t xml:space="preserve">Company </w:t>
      </w:r>
      <w:r w:rsidRPr="0006468E">
        <w:rPr>
          <w:rFonts w:ascii="Arial" w:hAnsi="Arial" w:cs="Arial"/>
          <w:bCs/>
          <w:sz w:val="22"/>
          <w:szCs w:val="22"/>
        </w:rPr>
        <w:t xml:space="preserve">(excluding other comprehensive income) by the </w:t>
      </w:r>
      <w:proofErr w:type="gramStart"/>
      <w:r w:rsidRPr="0006468E">
        <w:rPr>
          <w:rFonts w:ascii="Arial" w:hAnsi="Arial" w:cs="Arial"/>
          <w:bCs/>
          <w:sz w:val="22"/>
          <w:szCs w:val="22"/>
        </w:rPr>
        <w:t>weighted</w:t>
      </w:r>
      <w:proofErr w:type="gramEnd"/>
      <w:r w:rsidRPr="0006468E">
        <w:rPr>
          <w:rFonts w:ascii="Arial" w:hAnsi="Arial" w:cs="Arial"/>
          <w:bCs/>
          <w:sz w:val="22"/>
          <w:szCs w:val="22"/>
        </w:rPr>
        <w:t xml:space="preserve"> average number of ordinary shares in issue during the year.</w:t>
      </w:r>
    </w:p>
    <w:p w14:paraId="24D153B7" w14:textId="0F7500BB" w:rsidR="00A54C8C"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t xml:space="preserve">Diluted earnings per share </w:t>
      </w:r>
      <w:proofErr w:type="gramStart"/>
      <w:r w:rsidRPr="0006468E">
        <w:rPr>
          <w:rFonts w:ascii="Arial" w:hAnsi="Arial" w:cs="Arial"/>
          <w:bCs/>
          <w:sz w:val="22"/>
          <w:szCs w:val="22"/>
        </w:rPr>
        <w:t>is</w:t>
      </w:r>
      <w:proofErr w:type="gramEnd"/>
      <w:r w:rsidRPr="0006468E">
        <w:rPr>
          <w:rFonts w:ascii="Arial" w:hAnsi="Arial" w:cs="Arial"/>
          <w:bCs/>
          <w:sz w:val="22"/>
          <w:szCs w:val="22"/>
        </w:rPr>
        <w:t xml:space="preserve"> calculated by dividing </w:t>
      </w:r>
      <w:r w:rsidR="006C37A3">
        <w:rPr>
          <w:rFonts w:ascii="Arial" w:hAnsi="Arial" w:cs="Arial"/>
          <w:bCs/>
          <w:sz w:val="22"/>
          <w:szCs w:val="22"/>
        </w:rPr>
        <w:t>profit for the year</w:t>
      </w:r>
      <w:r w:rsidRPr="0006468E">
        <w:rPr>
          <w:rFonts w:ascii="Arial" w:hAnsi="Arial" w:cs="Arial"/>
          <w:bCs/>
          <w:sz w:val="22"/>
          <w:szCs w:val="22"/>
        </w:rPr>
        <w:t xml:space="preserv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w:t>
      </w:r>
      <w:r w:rsidR="006C37A3">
        <w:rPr>
          <w:rFonts w:ascii="Arial" w:hAnsi="Arial" w:cs="Arial"/>
          <w:bCs/>
          <w:sz w:val="22"/>
          <w:szCs w:val="22"/>
        </w:rPr>
        <w:t xml:space="preserve">either </w:t>
      </w:r>
      <w:r w:rsidRPr="0006468E">
        <w:rPr>
          <w:rFonts w:ascii="Arial" w:hAnsi="Arial" w:cs="Arial"/>
          <w:bCs/>
          <w:sz w:val="22"/>
          <w:szCs w:val="22"/>
        </w:rPr>
        <w:t xml:space="preserve">at </w:t>
      </w:r>
      <w:r w:rsidR="00E31EE0" w:rsidRPr="0006468E">
        <w:rPr>
          <w:rFonts w:ascii="Arial" w:hAnsi="Arial" w:cs="Arial"/>
          <w:bCs/>
          <w:sz w:val="22"/>
          <w:szCs w:val="22"/>
        </w:rPr>
        <w:t>the beginning of the year or</w:t>
      </w:r>
      <w:r w:rsidR="006C37A3">
        <w:rPr>
          <w:rFonts w:ascii="Arial" w:hAnsi="Arial" w:cs="Arial"/>
          <w:bCs/>
          <w:sz w:val="22"/>
          <w:szCs w:val="22"/>
        </w:rPr>
        <w:t xml:space="preserve"> on</w:t>
      </w:r>
      <w:r w:rsidR="00E31EE0" w:rsidRPr="0006468E">
        <w:rPr>
          <w:rFonts w:ascii="Arial" w:hAnsi="Arial" w:cs="Arial"/>
          <w:bCs/>
          <w:sz w:val="22"/>
          <w:szCs w:val="22"/>
        </w:rPr>
        <w:t xml:space="preserve"> </w:t>
      </w:r>
      <w:r w:rsidRPr="0006468E">
        <w:rPr>
          <w:rFonts w:ascii="Arial" w:hAnsi="Arial" w:cs="Arial"/>
          <w:bCs/>
          <w:sz w:val="22"/>
          <w:szCs w:val="22"/>
        </w:rPr>
        <w:t>the date the potential ordinary shares were issued.</w:t>
      </w:r>
    </w:p>
    <w:p w14:paraId="544DE9BB" w14:textId="21AE19AA" w:rsidR="006177B8" w:rsidRPr="0006468E" w:rsidRDefault="00A54C8C" w:rsidP="00A54C8C">
      <w:pPr>
        <w:spacing w:before="120" w:after="120" w:line="380" w:lineRule="exact"/>
        <w:ind w:left="540" w:hanging="540"/>
        <w:jc w:val="both"/>
        <w:outlineLvl w:val="0"/>
        <w:rPr>
          <w:rFonts w:ascii="Arial" w:hAnsi="Arial" w:cs="Arial"/>
          <w:bCs/>
          <w:sz w:val="22"/>
          <w:szCs w:val="22"/>
        </w:rPr>
      </w:pPr>
      <w:r w:rsidRPr="0006468E">
        <w:rPr>
          <w:rFonts w:ascii="Arial" w:hAnsi="Arial" w:cs="Arial"/>
          <w:bCs/>
          <w:sz w:val="22"/>
          <w:szCs w:val="22"/>
        </w:rPr>
        <w:tab/>
      </w:r>
      <w:r w:rsidR="006177B8" w:rsidRPr="0006468E">
        <w:rPr>
          <w:rFonts w:ascii="Arial" w:hAnsi="Arial" w:cs="Arial"/>
          <w:bCs/>
          <w:sz w:val="22"/>
          <w:szCs w:val="22"/>
        </w:rPr>
        <w:t xml:space="preserve">The </w:t>
      </w:r>
      <w:proofErr w:type="gramStart"/>
      <w:r w:rsidR="006177B8" w:rsidRPr="0006468E">
        <w:rPr>
          <w:rFonts w:ascii="Arial" w:hAnsi="Arial" w:cs="Arial"/>
          <w:bCs/>
          <w:sz w:val="22"/>
          <w:szCs w:val="22"/>
        </w:rPr>
        <w:t>weighted</w:t>
      </w:r>
      <w:proofErr w:type="gramEnd"/>
      <w:r w:rsidR="006177B8" w:rsidRPr="0006468E">
        <w:rPr>
          <w:rFonts w:ascii="Arial" w:hAnsi="Arial" w:cs="Arial"/>
          <w:bCs/>
          <w:sz w:val="22"/>
          <w:szCs w:val="22"/>
        </w:rPr>
        <w:t xml:space="preserve"> average number of ordinary shares for the years </w:t>
      </w:r>
      <w:proofErr w:type="gramStart"/>
      <w:r w:rsidR="006177B8" w:rsidRPr="0006468E">
        <w:rPr>
          <w:rFonts w:ascii="Arial" w:hAnsi="Arial" w:cs="Arial"/>
          <w:bCs/>
          <w:sz w:val="22"/>
          <w:szCs w:val="22"/>
        </w:rPr>
        <w:t>ended</w:t>
      </w:r>
      <w:proofErr w:type="gramEnd"/>
      <w:r w:rsidR="006177B8" w:rsidRPr="0006468E">
        <w:rPr>
          <w:rFonts w:ascii="Arial" w:hAnsi="Arial" w:cs="Arial"/>
          <w:bCs/>
          <w:sz w:val="22"/>
          <w:szCs w:val="22"/>
        </w:rPr>
        <w:t xml:space="preserve"> 31 December </w:t>
      </w:r>
      <w:r w:rsidR="005970EB">
        <w:rPr>
          <w:rFonts w:ascii="Arial" w:hAnsi="Arial" w:cs="Arial"/>
          <w:bCs/>
          <w:sz w:val="22"/>
          <w:szCs w:val="22"/>
        </w:rPr>
        <w:t>2025</w:t>
      </w:r>
      <w:r w:rsidR="006177B8" w:rsidRPr="0006468E">
        <w:rPr>
          <w:rFonts w:ascii="Arial" w:hAnsi="Arial" w:cs="Arial"/>
          <w:bCs/>
          <w:sz w:val="22"/>
          <w:szCs w:val="22"/>
        </w:rPr>
        <w:t xml:space="preserve"> and</w:t>
      </w:r>
      <w:r w:rsidR="006177B8" w:rsidRPr="0006468E">
        <w:rPr>
          <w:rFonts w:ascii="Arial" w:hAnsi="Arial" w:cs="Arial"/>
          <w:sz w:val="22"/>
          <w:szCs w:val="22"/>
        </w:rPr>
        <w:t xml:space="preserve"> </w:t>
      </w:r>
      <w:r w:rsidR="000B44D1">
        <w:rPr>
          <w:rFonts w:ascii="Arial" w:hAnsi="Arial" w:cs="Arial"/>
          <w:sz w:val="22"/>
          <w:szCs w:val="22"/>
        </w:rPr>
        <w:t>2024</w:t>
      </w:r>
      <w:r w:rsidR="006177B8" w:rsidRPr="0006468E">
        <w:rPr>
          <w:rFonts w:ascii="Arial" w:hAnsi="Arial" w:cs="Arial"/>
          <w:sz w:val="22"/>
          <w:szCs w:val="22"/>
        </w:rPr>
        <w:t xml:space="preserve"> </w:t>
      </w:r>
      <w:r w:rsidR="006177B8" w:rsidRPr="0006468E">
        <w:rPr>
          <w:rFonts w:ascii="Arial" w:hAnsi="Arial" w:cs="Arial"/>
          <w:bCs/>
          <w:sz w:val="22"/>
          <w:szCs w:val="22"/>
        </w:rPr>
        <w:t>are as follows:</w:t>
      </w:r>
    </w:p>
    <w:tbl>
      <w:tblPr>
        <w:tblW w:w="9363" w:type="dxa"/>
        <w:tblInd w:w="450" w:type="dxa"/>
        <w:tblLayout w:type="fixed"/>
        <w:tblLook w:val="0000" w:firstRow="0" w:lastRow="0" w:firstColumn="0" w:lastColumn="0" w:noHBand="0" w:noVBand="0"/>
      </w:tblPr>
      <w:tblGrid>
        <w:gridCol w:w="3600"/>
        <w:gridCol w:w="1440"/>
        <w:gridCol w:w="1441"/>
        <w:gridCol w:w="1441"/>
        <w:gridCol w:w="1441"/>
      </w:tblGrid>
      <w:tr w:rsidR="00272D88" w:rsidRPr="0006468E" w14:paraId="1766884D" w14:textId="77777777" w:rsidTr="00D77E48">
        <w:trPr>
          <w:trHeight w:val="66"/>
        </w:trPr>
        <w:tc>
          <w:tcPr>
            <w:tcW w:w="3600" w:type="dxa"/>
            <w:vAlign w:val="bottom"/>
          </w:tcPr>
          <w:p w14:paraId="4C0C7ABB" w14:textId="77777777" w:rsidR="006177B8" w:rsidRPr="00147535" w:rsidRDefault="006177B8" w:rsidP="00D841DD">
            <w:pPr>
              <w:tabs>
                <w:tab w:val="left" w:pos="162"/>
                <w:tab w:val="left" w:pos="342"/>
                <w:tab w:val="left" w:pos="537"/>
              </w:tabs>
              <w:spacing w:before="10" w:after="10" w:line="300" w:lineRule="exact"/>
              <w:ind w:left="162" w:right="-109" w:hanging="180"/>
              <w:rPr>
                <w:rFonts w:ascii="Arial" w:hAnsi="Arial" w:cs="Arial"/>
                <w:sz w:val="18"/>
                <w:szCs w:val="18"/>
              </w:rPr>
            </w:pPr>
          </w:p>
        </w:tc>
        <w:tc>
          <w:tcPr>
            <w:tcW w:w="2881" w:type="dxa"/>
            <w:gridSpan w:val="2"/>
            <w:vAlign w:val="bottom"/>
          </w:tcPr>
          <w:p w14:paraId="15CD42EF" w14:textId="77777777" w:rsidR="006177B8" w:rsidRPr="00147535" w:rsidRDefault="006177B8" w:rsidP="00D841DD">
            <w:pPr>
              <w:tabs>
                <w:tab w:val="right" w:pos="5040"/>
                <w:tab w:val="right" w:pos="6390"/>
                <w:tab w:val="right" w:pos="8190"/>
              </w:tabs>
              <w:spacing w:before="10" w:after="10" w:line="300" w:lineRule="exact"/>
              <w:jc w:val="center"/>
              <w:rPr>
                <w:rFonts w:ascii="Arial" w:hAnsi="Arial" w:cs="Arial"/>
                <w:spacing w:val="-5"/>
                <w:sz w:val="18"/>
                <w:szCs w:val="18"/>
                <w:cs/>
              </w:rPr>
            </w:pPr>
          </w:p>
        </w:tc>
        <w:tc>
          <w:tcPr>
            <w:tcW w:w="2882" w:type="dxa"/>
            <w:gridSpan w:val="2"/>
            <w:vAlign w:val="bottom"/>
          </w:tcPr>
          <w:p w14:paraId="7E8D8CFB" w14:textId="77777777" w:rsidR="006177B8" w:rsidRPr="00147535" w:rsidRDefault="006177B8" w:rsidP="00D841DD">
            <w:pPr>
              <w:tabs>
                <w:tab w:val="left" w:pos="2880"/>
                <w:tab w:val="right" w:pos="5040"/>
                <w:tab w:val="right" w:pos="6390"/>
                <w:tab w:val="right" w:pos="8190"/>
              </w:tabs>
              <w:spacing w:before="10" w:after="10" w:line="300" w:lineRule="exact"/>
              <w:ind w:left="176" w:hanging="142"/>
              <w:jc w:val="right"/>
              <w:rPr>
                <w:rFonts w:ascii="Arial" w:hAnsi="Arial" w:cs="Arial"/>
                <w:spacing w:val="-5"/>
                <w:sz w:val="18"/>
                <w:szCs w:val="18"/>
              </w:rPr>
            </w:pPr>
            <w:r w:rsidRPr="00147535">
              <w:rPr>
                <w:rFonts w:ascii="Arial" w:hAnsi="Arial" w:cs="Arial"/>
                <w:spacing w:val="-5"/>
                <w:sz w:val="18"/>
                <w:szCs w:val="18"/>
              </w:rPr>
              <w:t>(Unit: Shares)</w:t>
            </w:r>
          </w:p>
        </w:tc>
      </w:tr>
      <w:tr w:rsidR="00272D88" w:rsidRPr="0006468E" w14:paraId="4954485C" w14:textId="77777777" w:rsidTr="00D77E48">
        <w:trPr>
          <w:trHeight w:val="66"/>
        </w:trPr>
        <w:tc>
          <w:tcPr>
            <w:tcW w:w="3600" w:type="dxa"/>
            <w:vAlign w:val="bottom"/>
          </w:tcPr>
          <w:p w14:paraId="5387A30D" w14:textId="77777777" w:rsidR="006177B8" w:rsidRPr="00147535" w:rsidRDefault="006177B8" w:rsidP="00D841DD">
            <w:pPr>
              <w:tabs>
                <w:tab w:val="left" w:pos="162"/>
                <w:tab w:val="left" w:pos="342"/>
                <w:tab w:val="left" w:pos="537"/>
              </w:tabs>
              <w:spacing w:before="10" w:after="10" w:line="300" w:lineRule="exact"/>
              <w:ind w:left="162" w:right="-109" w:hanging="180"/>
              <w:rPr>
                <w:rFonts w:ascii="Arial" w:hAnsi="Arial" w:cs="Arial"/>
                <w:sz w:val="18"/>
                <w:szCs w:val="18"/>
              </w:rPr>
            </w:pPr>
          </w:p>
        </w:tc>
        <w:tc>
          <w:tcPr>
            <w:tcW w:w="2881" w:type="dxa"/>
            <w:gridSpan w:val="2"/>
            <w:vAlign w:val="bottom"/>
          </w:tcPr>
          <w:p w14:paraId="15870297" w14:textId="77777777" w:rsidR="006177B8" w:rsidRPr="00147535" w:rsidRDefault="006177B8" w:rsidP="00D841DD">
            <w:pPr>
              <w:pBdr>
                <w:bottom w:val="single" w:sz="4" w:space="1" w:color="auto"/>
              </w:pBdr>
              <w:tabs>
                <w:tab w:val="right" w:pos="5040"/>
                <w:tab w:val="right" w:pos="6390"/>
                <w:tab w:val="right" w:pos="8190"/>
              </w:tabs>
              <w:spacing w:before="10" w:after="10" w:line="300" w:lineRule="exact"/>
              <w:jc w:val="center"/>
              <w:rPr>
                <w:rFonts w:ascii="Arial" w:hAnsi="Arial" w:cs="Arial"/>
                <w:spacing w:val="-5"/>
                <w:sz w:val="18"/>
                <w:szCs w:val="18"/>
                <w:cs/>
              </w:rPr>
            </w:pPr>
            <w:r w:rsidRPr="00147535">
              <w:rPr>
                <w:rFonts w:ascii="Arial" w:hAnsi="Arial" w:cs="Arial"/>
                <w:sz w:val="18"/>
                <w:szCs w:val="18"/>
              </w:rPr>
              <w:t>Consolidated                              financial statements</w:t>
            </w:r>
          </w:p>
        </w:tc>
        <w:tc>
          <w:tcPr>
            <w:tcW w:w="2882" w:type="dxa"/>
            <w:gridSpan w:val="2"/>
            <w:vAlign w:val="bottom"/>
          </w:tcPr>
          <w:p w14:paraId="777B1EAA" w14:textId="77777777" w:rsidR="006177B8" w:rsidRPr="00147535" w:rsidRDefault="006177B8" w:rsidP="00D841DD">
            <w:pPr>
              <w:pBdr>
                <w:bottom w:val="single" w:sz="4" w:space="1" w:color="auto"/>
              </w:pBdr>
              <w:tabs>
                <w:tab w:val="left" w:pos="2880"/>
                <w:tab w:val="right" w:pos="5040"/>
                <w:tab w:val="right" w:pos="6390"/>
                <w:tab w:val="right" w:pos="8190"/>
              </w:tabs>
              <w:spacing w:before="10" w:after="10" w:line="300" w:lineRule="exact"/>
              <w:ind w:left="176" w:hanging="142"/>
              <w:jc w:val="center"/>
              <w:rPr>
                <w:rFonts w:ascii="Arial" w:hAnsi="Arial" w:cs="Arial"/>
                <w:spacing w:val="-5"/>
                <w:sz w:val="18"/>
                <w:szCs w:val="18"/>
              </w:rPr>
            </w:pPr>
            <w:r w:rsidRPr="00147535">
              <w:rPr>
                <w:rFonts w:ascii="Arial" w:hAnsi="Arial" w:cs="Arial"/>
                <w:sz w:val="18"/>
                <w:szCs w:val="18"/>
              </w:rPr>
              <w:t>Separate                                financial statements</w:t>
            </w:r>
          </w:p>
        </w:tc>
      </w:tr>
      <w:tr w:rsidR="00272D88" w:rsidRPr="0006468E" w14:paraId="534DD69D" w14:textId="77777777" w:rsidTr="00D77E48">
        <w:trPr>
          <w:trHeight w:val="241"/>
        </w:trPr>
        <w:tc>
          <w:tcPr>
            <w:tcW w:w="3600" w:type="dxa"/>
            <w:vAlign w:val="bottom"/>
          </w:tcPr>
          <w:p w14:paraId="4168BAC7" w14:textId="77777777" w:rsidR="006177B8" w:rsidRPr="00147535" w:rsidRDefault="006177B8" w:rsidP="00D841DD">
            <w:pPr>
              <w:tabs>
                <w:tab w:val="left" w:pos="162"/>
                <w:tab w:val="left" w:pos="342"/>
                <w:tab w:val="left" w:pos="537"/>
              </w:tabs>
              <w:spacing w:before="10" w:after="10" w:line="300" w:lineRule="exact"/>
              <w:ind w:left="162" w:right="-109" w:hanging="180"/>
              <w:rPr>
                <w:rFonts w:ascii="Arial" w:hAnsi="Arial" w:cs="Arial"/>
                <w:sz w:val="18"/>
                <w:szCs w:val="18"/>
              </w:rPr>
            </w:pPr>
          </w:p>
        </w:tc>
        <w:tc>
          <w:tcPr>
            <w:tcW w:w="1440" w:type="dxa"/>
            <w:vAlign w:val="bottom"/>
          </w:tcPr>
          <w:p w14:paraId="69D23776" w14:textId="1609970D" w:rsidR="006177B8" w:rsidRPr="00147535" w:rsidRDefault="005970EB" w:rsidP="00D841DD">
            <w:pPr>
              <w:pBdr>
                <w:bottom w:val="single" w:sz="4" w:space="1" w:color="auto"/>
              </w:pBdr>
              <w:tabs>
                <w:tab w:val="right" w:pos="5040"/>
                <w:tab w:val="right" w:pos="6390"/>
                <w:tab w:val="right" w:pos="8190"/>
              </w:tabs>
              <w:spacing w:before="10" w:after="10" w:line="300" w:lineRule="exact"/>
              <w:jc w:val="center"/>
              <w:rPr>
                <w:rFonts w:ascii="Arial" w:hAnsi="Arial" w:cs="Arial"/>
                <w:sz w:val="18"/>
                <w:szCs w:val="18"/>
              </w:rPr>
            </w:pPr>
            <w:r w:rsidRPr="00147535">
              <w:rPr>
                <w:rFonts w:ascii="Arial" w:hAnsi="Arial" w:cs="Arial"/>
                <w:sz w:val="18"/>
                <w:szCs w:val="18"/>
              </w:rPr>
              <w:t>2025</w:t>
            </w:r>
          </w:p>
        </w:tc>
        <w:tc>
          <w:tcPr>
            <w:tcW w:w="1441" w:type="dxa"/>
            <w:vAlign w:val="bottom"/>
          </w:tcPr>
          <w:p w14:paraId="40A69B89" w14:textId="46F924BD" w:rsidR="006177B8" w:rsidRPr="00147535" w:rsidRDefault="000B44D1" w:rsidP="00D841DD">
            <w:pPr>
              <w:pBdr>
                <w:bottom w:val="single" w:sz="4" w:space="1" w:color="auto"/>
              </w:pBdr>
              <w:tabs>
                <w:tab w:val="right" w:pos="5040"/>
                <w:tab w:val="right" w:pos="6390"/>
                <w:tab w:val="right" w:pos="8190"/>
              </w:tabs>
              <w:spacing w:before="10" w:after="10" w:line="300" w:lineRule="exact"/>
              <w:jc w:val="center"/>
              <w:rPr>
                <w:rFonts w:ascii="Arial" w:hAnsi="Arial" w:cs="Arial"/>
                <w:sz w:val="18"/>
                <w:szCs w:val="18"/>
              </w:rPr>
            </w:pPr>
            <w:r w:rsidRPr="00147535">
              <w:rPr>
                <w:rFonts w:ascii="Arial" w:hAnsi="Arial" w:cs="Arial"/>
                <w:sz w:val="18"/>
                <w:szCs w:val="18"/>
              </w:rPr>
              <w:t>2024</w:t>
            </w:r>
          </w:p>
        </w:tc>
        <w:tc>
          <w:tcPr>
            <w:tcW w:w="1441" w:type="dxa"/>
            <w:vAlign w:val="bottom"/>
          </w:tcPr>
          <w:p w14:paraId="52A99F4D" w14:textId="2818A72C" w:rsidR="006177B8" w:rsidRPr="00147535" w:rsidRDefault="005970EB" w:rsidP="00D841DD">
            <w:pPr>
              <w:pBdr>
                <w:bottom w:val="single" w:sz="4" w:space="1" w:color="auto"/>
              </w:pBdr>
              <w:tabs>
                <w:tab w:val="right" w:pos="5040"/>
                <w:tab w:val="right" w:pos="6390"/>
                <w:tab w:val="right" w:pos="8190"/>
              </w:tabs>
              <w:spacing w:before="10" w:after="10" w:line="300" w:lineRule="exact"/>
              <w:jc w:val="center"/>
              <w:rPr>
                <w:rFonts w:ascii="Arial" w:hAnsi="Arial" w:cs="Arial"/>
                <w:sz w:val="18"/>
                <w:szCs w:val="18"/>
              </w:rPr>
            </w:pPr>
            <w:r w:rsidRPr="00147535">
              <w:rPr>
                <w:rFonts w:ascii="Arial" w:hAnsi="Arial" w:cs="Arial"/>
                <w:sz w:val="18"/>
                <w:szCs w:val="18"/>
              </w:rPr>
              <w:t>2025</w:t>
            </w:r>
          </w:p>
        </w:tc>
        <w:tc>
          <w:tcPr>
            <w:tcW w:w="1441" w:type="dxa"/>
            <w:vAlign w:val="bottom"/>
          </w:tcPr>
          <w:p w14:paraId="50512038" w14:textId="1D91605C" w:rsidR="006177B8" w:rsidRPr="00147535" w:rsidRDefault="000B44D1" w:rsidP="00D841DD">
            <w:pPr>
              <w:pBdr>
                <w:bottom w:val="single" w:sz="4" w:space="1" w:color="auto"/>
              </w:pBdr>
              <w:tabs>
                <w:tab w:val="right" w:pos="5040"/>
                <w:tab w:val="right" w:pos="6390"/>
                <w:tab w:val="right" w:pos="8190"/>
              </w:tabs>
              <w:spacing w:before="10" w:after="10" w:line="300" w:lineRule="exact"/>
              <w:jc w:val="center"/>
              <w:rPr>
                <w:rFonts w:ascii="Arial" w:hAnsi="Arial" w:cs="Arial"/>
                <w:sz w:val="18"/>
                <w:szCs w:val="18"/>
              </w:rPr>
            </w:pPr>
            <w:r w:rsidRPr="00147535">
              <w:rPr>
                <w:rFonts w:ascii="Arial" w:hAnsi="Arial" w:cs="Arial"/>
                <w:sz w:val="18"/>
                <w:szCs w:val="18"/>
              </w:rPr>
              <w:t>2024</w:t>
            </w:r>
          </w:p>
        </w:tc>
      </w:tr>
      <w:tr w:rsidR="00111555" w:rsidRPr="0006468E" w14:paraId="662F1B3C" w14:textId="77777777" w:rsidTr="001603F7">
        <w:trPr>
          <w:trHeight w:val="66"/>
        </w:trPr>
        <w:tc>
          <w:tcPr>
            <w:tcW w:w="3600" w:type="dxa"/>
            <w:vAlign w:val="bottom"/>
          </w:tcPr>
          <w:p w14:paraId="6C2F2FCE" w14:textId="6516DD7E" w:rsidR="00111555" w:rsidRPr="00147535" w:rsidRDefault="00111555" w:rsidP="00D841DD">
            <w:pPr>
              <w:tabs>
                <w:tab w:val="left" w:pos="162"/>
                <w:tab w:val="left" w:pos="342"/>
                <w:tab w:val="left" w:pos="537"/>
              </w:tabs>
              <w:spacing w:before="10" w:after="10" w:line="300" w:lineRule="exact"/>
              <w:ind w:left="162" w:right="-109" w:hanging="180"/>
              <w:rPr>
                <w:rFonts w:ascii="Arial" w:hAnsi="Arial" w:cs="Arial"/>
                <w:sz w:val="18"/>
                <w:szCs w:val="18"/>
              </w:rPr>
            </w:pPr>
          </w:p>
        </w:tc>
        <w:tc>
          <w:tcPr>
            <w:tcW w:w="1440" w:type="dxa"/>
          </w:tcPr>
          <w:p w14:paraId="6949EBD1" w14:textId="315E7B7A" w:rsidR="00111555" w:rsidRPr="00147535" w:rsidRDefault="00111555" w:rsidP="00D841DD">
            <w:pPr>
              <w:tabs>
                <w:tab w:val="decimal" w:pos="1155"/>
              </w:tabs>
              <w:spacing w:before="10" w:after="10" w:line="300" w:lineRule="exact"/>
              <w:rPr>
                <w:rFonts w:ascii="Arial" w:hAnsi="Arial" w:cs="Arial"/>
                <w:sz w:val="18"/>
                <w:szCs w:val="18"/>
              </w:rPr>
            </w:pPr>
          </w:p>
        </w:tc>
        <w:tc>
          <w:tcPr>
            <w:tcW w:w="1441" w:type="dxa"/>
          </w:tcPr>
          <w:p w14:paraId="53E8A60A" w14:textId="264D8B30" w:rsidR="00111555" w:rsidRPr="00147535" w:rsidRDefault="007A4D85" w:rsidP="00D841DD">
            <w:pPr>
              <w:spacing w:before="10" w:after="10" w:line="300" w:lineRule="exact"/>
              <w:jc w:val="center"/>
              <w:rPr>
                <w:rFonts w:ascii="Arial" w:hAnsi="Arial" w:cs="Arial"/>
                <w:sz w:val="18"/>
                <w:szCs w:val="18"/>
              </w:rPr>
            </w:pPr>
            <w:r w:rsidRPr="00147535">
              <w:rPr>
                <w:rFonts w:ascii="Arial" w:hAnsi="Arial" w:cs="Arial"/>
                <w:sz w:val="18"/>
                <w:szCs w:val="18"/>
              </w:rPr>
              <w:t>(Restated)</w:t>
            </w:r>
          </w:p>
        </w:tc>
        <w:tc>
          <w:tcPr>
            <w:tcW w:w="1441" w:type="dxa"/>
          </w:tcPr>
          <w:p w14:paraId="1F36A3CD" w14:textId="09B75D8E" w:rsidR="00111555" w:rsidRPr="00147535" w:rsidRDefault="00111555" w:rsidP="00D841DD">
            <w:pPr>
              <w:tabs>
                <w:tab w:val="decimal" w:pos="1155"/>
              </w:tabs>
              <w:spacing w:before="10" w:after="10" w:line="300" w:lineRule="exact"/>
              <w:rPr>
                <w:rFonts w:ascii="Arial" w:hAnsi="Arial" w:cs="Arial"/>
                <w:sz w:val="18"/>
                <w:szCs w:val="18"/>
              </w:rPr>
            </w:pPr>
          </w:p>
        </w:tc>
        <w:tc>
          <w:tcPr>
            <w:tcW w:w="1441" w:type="dxa"/>
          </w:tcPr>
          <w:p w14:paraId="0E36C4F8" w14:textId="32FBC508" w:rsidR="00111555" w:rsidRPr="00147535" w:rsidRDefault="00111555" w:rsidP="00D841DD">
            <w:pPr>
              <w:tabs>
                <w:tab w:val="decimal" w:pos="1155"/>
              </w:tabs>
              <w:spacing w:before="10" w:after="10" w:line="300" w:lineRule="exact"/>
              <w:rPr>
                <w:rFonts w:ascii="Arial" w:hAnsi="Arial" w:cs="Arial"/>
                <w:sz w:val="18"/>
                <w:szCs w:val="18"/>
              </w:rPr>
            </w:pPr>
          </w:p>
        </w:tc>
      </w:tr>
      <w:tr w:rsidR="007A4D85" w:rsidRPr="0006468E" w14:paraId="37E4076D" w14:textId="77777777" w:rsidTr="001603F7">
        <w:trPr>
          <w:trHeight w:val="66"/>
        </w:trPr>
        <w:tc>
          <w:tcPr>
            <w:tcW w:w="3600" w:type="dxa"/>
            <w:vAlign w:val="bottom"/>
          </w:tcPr>
          <w:p w14:paraId="60B9D53F" w14:textId="3CA51E7F"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rPr>
            </w:pPr>
            <w:r w:rsidRPr="00147535">
              <w:rPr>
                <w:rFonts w:ascii="Arial" w:hAnsi="Arial" w:cs="Arial"/>
                <w:sz w:val="18"/>
                <w:szCs w:val="18"/>
              </w:rPr>
              <w:t xml:space="preserve">Ordinary shares issued and paid-up </w:t>
            </w:r>
          </w:p>
        </w:tc>
        <w:tc>
          <w:tcPr>
            <w:tcW w:w="1440" w:type="dxa"/>
          </w:tcPr>
          <w:p w14:paraId="5436BEC2" w14:textId="44074873" w:rsidR="007A4D85" w:rsidRPr="00147535" w:rsidRDefault="003F28FD"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1,976,224,039</w:t>
            </w:r>
          </w:p>
        </w:tc>
        <w:tc>
          <w:tcPr>
            <w:tcW w:w="1441" w:type="dxa"/>
          </w:tcPr>
          <w:p w14:paraId="5340EF64" w14:textId="258FCC53"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1,964,875,134</w:t>
            </w:r>
          </w:p>
        </w:tc>
        <w:tc>
          <w:tcPr>
            <w:tcW w:w="1441" w:type="dxa"/>
          </w:tcPr>
          <w:p w14:paraId="7D2CC423" w14:textId="691A219A" w:rsidR="007A4D85" w:rsidRPr="00147535" w:rsidRDefault="00D8432D"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w:t>
            </w:r>
            <w:r w:rsidR="00F77AA7" w:rsidRPr="00147535">
              <w:rPr>
                <w:rFonts w:ascii="Arial" w:hAnsi="Arial" w:cs="Arial"/>
                <w:sz w:val="18"/>
                <w:szCs w:val="18"/>
              </w:rPr>
              <w:t>976,224,039</w:t>
            </w:r>
          </w:p>
        </w:tc>
        <w:tc>
          <w:tcPr>
            <w:tcW w:w="1441" w:type="dxa"/>
          </w:tcPr>
          <w:p w14:paraId="396D79BD" w14:textId="189E4BFE"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1,964,875,134</w:t>
            </w:r>
          </w:p>
        </w:tc>
      </w:tr>
      <w:tr w:rsidR="007A4D85" w:rsidRPr="0006468E" w14:paraId="200DF832" w14:textId="77777777" w:rsidTr="001603F7">
        <w:trPr>
          <w:trHeight w:val="66"/>
        </w:trPr>
        <w:tc>
          <w:tcPr>
            <w:tcW w:w="3600" w:type="dxa"/>
            <w:vAlign w:val="bottom"/>
          </w:tcPr>
          <w:p w14:paraId="6AFB832D" w14:textId="16A9D06A"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rPr>
            </w:pPr>
            <w:r w:rsidRPr="00147535">
              <w:rPr>
                <w:rFonts w:ascii="Arial" w:hAnsi="Arial" w:cs="Arial"/>
                <w:sz w:val="18"/>
                <w:szCs w:val="18"/>
              </w:rPr>
              <w:t>Add: Weighted average shares</w:t>
            </w:r>
          </w:p>
        </w:tc>
        <w:tc>
          <w:tcPr>
            <w:tcW w:w="1440" w:type="dxa"/>
          </w:tcPr>
          <w:p w14:paraId="4DE443B7" w14:textId="021C0736" w:rsidR="007A4D85" w:rsidRPr="00147535" w:rsidRDefault="00486B1B"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3,539,076</w:t>
            </w:r>
          </w:p>
        </w:tc>
        <w:tc>
          <w:tcPr>
            <w:tcW w:w="1441" w:type="dxa"/>
          </w:tcPr>
          <w:p w14:paraId="4906B2C0" w14:textId="2742CC4C"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6,069,813</w:t>
            </w:r>
          </w:p>
        </w:tc>
        <w:tc>
          <w:tcPr>
            <w:tcW w:w="1441" w:type="dxa"/>
          </w:tcPr>
          <w:p w14:paraId="21043F7A" w14:textId="6F010CD5" w:rsidR="007A4D85" w:rsidRPr="00147535" w:rsidRDefault="00BF4D17"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3,539,076</w:t>
            </w:r>
          </w:p>
        </w:tc>
        <w:tc>
          <w:tcPr>
            <w:tcW w:w="1441" w:type="dxa"/>
          </w:tcPr>
          <w:p w14:paraId="3B03E8FD" w14:textId="30B99BAB"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6,069,813</w:t>
            </w:r>
          </w:p>
        </w:tc>
      </w:tr>
      <w:tr w:rsidR="007A4D85" w:rsidRPr="0006468E" w14:paraId="63013380" w14:textId="77777777" w:rsidTr="001603F7">
        <w:trPr>
          <w:trHeight w:val="66"/>
        </w:trPr>
        <w:tc>
          <w:tcPr>
            <w:tcW w:w="3600" w:type="dxa"/>
            <w:vAlign w:val="bottom"/>
          </w:tcPr>
          <w:p w14:paraId="3834AF07" w14:textId="58667776"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cs/>
              </w:rPr>
            </w:pPr>
            <w:r w:rsidRPr="00147535">
              <w:rPr>
                <w:rFonts w:ascii="Arial" w:hAnsi="Arial" w:cs="Arial"/>
                <w:sz w:val="18"/>
                <w:szCs w:val="18"/>
              </w:rPr>
              <w:t>Less: Treasury stocks held by subsidiar</w:t>
            </w:r>
            <w:r w:rsidR="001424B2">
              <w:rPr>
                <w:rFonts w:ascii="Arial" w:hAnsi="Arial" w:cs="Arial"/>
                <w:sz w:val="18"/>
                <w:szCs w:val="18"/>
              </w:rPr>
              <w:t>ies</w:t>
            </w:r>
          </w:p>
        </w:tc>
        <w:tc>
          <w:tcPr>
            <w:tcW w:w="1440" w:type="dxa"/>
          </w:tcPr>
          <w:p w14:paraId="582B7E67" w14:textId="1AEC422A" w:rsidR="007A4D85" w:rsidRPr="00147535" w:rsidRDefault="00486B1B"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(370,815,632)</w:t>
            </w:r>
          </w:p>
        </w:tc>
        <w:tc>
          <w:tcPr>
            <w:tcW w:w="1441" w:type="dxa"/>
          </w:tcPr>
          <w:p w14:paraId="179D0D9D" w14:textId="61C3BC92" w:rsidR="007A4D85" w:rsidRPr="00147535" w:rsidRDefault="007A4D85"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(436,112,693)</w:t>
            </w:r>
          </w:p>
        </w:tc>
        <w:tc>
          <w:tcPr>
            <w:tcW w:w="1441" w:type="dxa"/>
          </w:tcPr>
          <w:p w14:paraId="7F1FEB7D" w14:textId="1656341A" w:rsidR="007A4D85" w:rsidRPr="00147535" w:rsidRDefault="00BF4D17"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w:t>
            </w:r>
          </w:p>
        </w:tc>
        <w:tc>
          <w:tcPr>
            <w:tcW w:w="1441" w:type="dxa"/>
          </w:tcPr>
          <w:p w14:paraId="069A281A" w14:textId="1948F9B3" w:rsidR="007A4D85" w:rsidRPr="00147535" w:rsidRDefault="007A4D85"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w:t>
            </w:r>
          </w:p>
        </w:tc>
      </w:tr>
      <w:tr w:rsidR="007A4D85" w:rsidRPr="0006468E" w14:paraId="6311F266" w14:textId="77777777" w:rsidTr="001603F7">
        <w:trPr>
          <w:trHeight w:val="66"/>
        </w:trPr>
        <w:tc>
          <w:tcPr>
            <w:tcW w:w="3600" w:type="dxa"/>
            <w:vAlign w:val="bottom"/>
          </w:tcPr>
          <w:p w14:paraId="4B6039B2" w14:textId="6875502B"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rPr>
            </w:pPr>
            <w:r w:rsidRPr="00147535">
              <w:rPr>
                <w:rFonts w:ascii="Arial" w:hAnsi="Arial" w:cs="Arial"/>
                <w:sz w:val="18"/>
                <w:szCs w:val="18"/>
              </w:rPr>
              <w:t xml:space="preserve">Weighted average number of shares held            by third parties </w:t>
            </w:r>
          </w:p>
        </w:tc>
        <w:tc>
          <w:tcPr>
            <w:tcW w:w="1440" w:type="dxa"/>
          </w:tcPr>
          <w:p w14:paraId="23D7F3AB" w14:textId="77777777" w:rsidR="003F7E75" w:rsidRPr="00147535" w:rsidRDefault="003F7E75" w:rsidP="00D841DD">
            <w:pPr>
              <w:tabs>
                <w:tab w:val="decimal" w:pos="1155"/>
              </w:tabs>
              <w:spacing w:before="10" w:after="10" w:line="300" w:lineRule="exact"/>
              <w:rPr>
                <w:rFonts w:ascii="Arial" w:hAnsi="Arial" w:cs="Arial"/>
                <w:sz w:val="18"/>
                <w:szCs w:val="18"/>
              </w:rPr>
            </w:pPr>
          </w:p>
          <w:p w14:paraId="459236B5" w14:textId="090870B1" w:rsidR="007A4D85" w:rsidRPr="00147535" w:rsidRDefault="00B60CC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1,608,947,483</w:t>
            </w:r>
          </w:p>
        </w:tc>
        <w:tc>
          <w:tcPr>
            <w:tcW w:w="1441" w:type="dxa"/>
          </w:tcPr>
          <w:p w14:paraId="2AD689E4" w14:textId="77777777" w:rsidR="007A4D85" w:rsidRPr="00147535" w:rsidRDefault="007A4D85" w:rsidP="00D841DD">
            <w:pPr>
              <w:tabs>
                <w:tab w:val="decimal" w:pos="1155"/>
              </w:tabs>
              <w:spacing w:before="10" w:after="10" w:line="300" w:lineRule="exact"/>
              <w:rPr>
                <w:rFonts w:ascii="Arial" w:hAnsi="Arial" w:cs="Arial"/>
                <w:sz w:val="18"/>
                <w:szCs w:val="18"/>
              </w:rPr>
            </w:pPr>
          </w:p>
          <w:p w14:paraId="15499DD1" w14:textId="0374AA0D"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1,534,832,254</w:t>
            </w:r>
          </w:p>
        </w:tc>
        <w:tc>
          <w:tcPr>
            <w:tcW w:w="1441" w:type="dxa"/>
          </w:tcPr>
          <w:p w14:paraId="7D3583A6" w14:textId="77777777" w:rsidR="003F7E75" w:rsidRPr="00147535" w:rsidRDefault="003F7E75" w:rsidP="00D841DD">
            <w:pPr>
              <w:tabs>
                <w:tab w:val="decimal" w:pos="1155"/>
              </w:tabs>
              <w:spacing w:before="10" w:after="10" w:line="300" w:lineRule="exact"/>
              <w:rPr>
                <w:rFonts w:ascii="Arial" w:hAnsi="Arial" w:cs="Arial"/>
                <w:sz w:val="18"/>
                <w:szCs w:val="18"/>
              </w:rPr>
            </w:pPr>
          </w:p>
          <w:p w14:paraId="44380928" w14:textId="344604DE" w:rsidR="007A4D85" w:rsidRPr="00147535" w:rsidRDefault="0019641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1,979,763,115</w:t>
            </w:r>
          </w:p>
        </w:tc>
        <w:tc>
          <w:tcPr>
            <w:tcW w:w="1441" w:type="dxa"/>
          </w:tcPr>
          <w:p w14:paraId="5BF86210" w14:textId="77777777" w:rsidR="007A4D85" w:rsidRPr="00147535" w:rsidRDefault="007A4D85" w:rsidP="00D841DD">
            <w:pPr>
              <w:tabs>
                <w:tab w:val="decimal" w:pos="1155"/>
              </w:tabs>
              <w:spacing w:before="10" w:after="10" w:line="300" w:lineRule="exact"/>
              <w:rPr>
                <w:rFonts w:ascii="Arial" w:hAnsi="Arial" w:cs="Arial"/>
                <w:sz w:val="18"/>
                <w:szCs w:val="18"/>
              </w:rPr>
            </w:pPr>
          </w:p>
          <w:p w14:paraId="34C42025" w14:textId="62D6E2A4" w:rsidR="007A4D85" w:rsidRPr="00147535" w:rsidRDefault="007A4D85"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1,970,944,947</w:t>
            </w:r>
          </w:p>
        </w:tc>
      </w:tr>
      <w:tr w:rsidR="007A4D85" w:rsidRPr="0006468E" w14:paraId="72DAE55A" w14:textId="77777777" w:rsidTr="001603F7">
        <w:trPr>
          <w:trHeight w:val="66"/>
        </w:trPr>
        <w:tc>
          <w:tcPr>
            <w:tcW w:w="3600" w:type="dxa"/>
            <w:vAlign w:val="bottom"/>
          </w:tcPr>
          <w:p w14:paraId="428D0D6B" w14:textId="3DF91288"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rPr>
            </w:pPr>
            <w:r w:rsidRPr="00147535">
              <w:rPr>
                <w:rFonts w:ascii="Arial" w:hAnsi="Arial" w:cs="Arial"/>
                <w:sz w:val="18"/>
                <w:szCs w:val="18"/>
              </w:rPr>
              <w:t>Add: Warrants allocated to existing shareholders</w:t>
            </w:r>
          </w:p>
        </w:tc>
        <w:tc>
          <w:tcPr>
            <w:tcW w:w="1440" w:type="dxa"/>
          </w:tcPr>
          <w:p w14:paraId="0E8E592B" w14:textId="77777777" w:rsidR="000D0E9B" w:rsidRDefault="000D0E9B" w:rsidP="00D841DD">
            <w:pPr>
              <w:pBdr>
                <w:bottom w:val="single" w:sz="4" w:space="1" w:color="auto"/>
              </w:pBdr>
              <w:tabs>
                <w:tab w:val="decimal" w:pos="1155"/>
              </w:tabs>
              <w:spacing w:before="10" w:after="10" w:line="300" w:lineRule="exact"/>
              <w:rPr>
                <w:rFonts w:ascii="Arial" w:hAnsi="Arial" w:cs="Arial"/>
                <w:sz w:val="18"/>
                <w:szCs w:val="18"/>
              </w:rPr>
            </w:pPr>
          </w:p>
          <w:p w14:paraId="38489DF5" w14:textId="7E07DBF6" w:rsidR="007A4D85" w:rsidRPr="00147535" w:rsidRDefault="005A694B"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1,546,</w:t>
            </w:r>
            <w:r w:rsidR="00B60CC5" w:rsidRPr="00147535">
              <w:rPr>
                <w:rFonts w:ascii="Arial" w:hAnsi="Arial" w:cs="Arial"/>
                <w:sz w:val="18"/>
                <w:szCs w:val="18"/>
              </w:rPr>
              <w:t>097</w:t>
            </w:r>
          </w:p>
        </w:tc>
        <w:tc>
          <w:tcPr>
            <w:tcW w:w="1441" w:type="dxa"/>
          </w:tcPr>
          <w:p w14:paraId="338073D3" w14:textId="77777777" w:rsidR="000D0E9B" w:rsidRDefault="000D0E9B" w:rsidP="00D841DD">
            <w:pPr>
              <w:pBdr>
                <w:bottom w:val="single" w:sz="4" w:space="1" w:color="auto"/>
              </w:pBdr>
              <w:tabs>
                <w:tab w:val="decimal" w:pos="1155"/>
              </w:tabs>
              <w:spacing w:before="10" w:after="10" w:line="300" w:lineRule="exact"/>
              <w:rPr>
                <w:rFonts w:ascii="Arial" w:hAnsi="Arial" w:cs="Arial"/>
                <w:sz w:val="18"/>
                <w:szCs w:val="18"/>
              </w:rPr>
            </w:pPr>
          </w:p>
          <w:p w14:paraId="54E0A2E9" w14:textId="05FF7036" w:rsidR="007A4D85" w:rsidRPr="00147535" w:rsidRDefault="007A4D85"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10,450,398</w:t>
            </w:r>
          </w:p>
        </w:tc>
        <w:tc>
          <w:tcPr>
            <w:tcW w:w="1441" w:type="dxa"/>
          </w:tcPr>
          <w:p w14:paraId="26CFCB53" w14:textId="77777777" w:rsidR="000D0E9B" w:rsidRDefault="000D0E9B" w:rsidP="00D841DD">
            <w:pPr>
              <w:pBdr>
                <w:bottom w:val="single" w:sz="4" w:space="1" w:color="auto"/>
              </w:pBdr>
              <w:tabs>
                <w:tab w:val="decimal" w:pos="1155"/>
              </w:tabs>
              <w:spacing w:before="10" w:after="10" w:line="300" w:lineRule="exact"/>
              <w:rPr>
                <w:rFonts w:ascii="Arial" w:hAnsi="Arial" w:cs="Arial"/>
                <w:sz w:val="18"/>
                <w:szCs w:val="18"/>
              </w:rPr>
            </w:pPr>
          </w:p>
          <w:p w14:paraId="48D6957E" w14:textId="61E845EF" w:rsidR="007A4D85" w:rsidRPr="00147535" w:rsidRDefault="00E93EE2"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1,546</w:t>
            </w:r>
            <w:r w:rsidR="00AA10FD" w:rsidRPr="00147535">
              <w:rPr>
                <w:rFonts w:ascii="Arial" w:hAnsi="Arial" w:cs="Arial"/>
                <w:sz w:val="18"/>
                <w:szCs w:val="18"/>
              </w:rPr>
              <w:t>,</w:t>
            </w:r>
            <w:r w:rsidRPr="00147535">
              <w:rPr>
                <w:rFonts w:ascii="Arial" w:hAnsi="Arial" w:cs="Arial"/>
                <w:sz w:val="18"/>
                <w:szCs w:val="18"/>
              </w:rPr>
              <w:t>097</w:t>
            </w:r>
          </w:p>
        </w:tc>
        <w:tc>
          <w:tcPr>
            <w:tcW w:w="1441" w:type="dxa"/>
          </w:tcPr>
          <w:p w14:paraId="09CDDA81" w14:textId="77777777" w:rsidR="000D0E9B" w:rsidRDefault="000D0E9B" w:rsidP="00D841DD">
            <w:pPr>
              <w:pBdr>
                <w:bottom w:val="single" w:sz="4" w:space="1" w:color="auto"/>
              </w:pBdr>
              <w:tabs>
                <w:tab w:val="decimal" w:pos="1155"/>
              </w:tabs>
              <w:spacing w:before="10" w:after="10" w:line="300" w:lineRule="exact"/>
              <w:rPr>
                <w:rFonts w:ascii="Arial" w:hAnsi="Arial" w:cs="Arial"/>
                <w:sz w:val="18"/>
                <w:szCs w:val="18"/>
              </w:rPr>
            </w:pPr>
          </w:p>
          <w:p w14:paraId="6B31DC3C" w14:textId="0CB7FF67" w:rsidR="007A4D85" w:rsidRPr="00147535" w:rsidRDefault="007A4D85" w:rsidP="00D841DD">
            <w:pPr>
              <w:pBdr>
                <w:bottom w:val="sing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10,450,398</w:t>
            </w:r>
          </w:p>
        </w:tc>
      </w:tr>
      <w:tr w:rsidR="007A4D85" w:rsidRPr="0006468E" w14:paraId="535472F2" w14:textId="77777777" w:rsidTr="001603F7">
        <w:trPr>
          <w:trHeight w:val="66"/>
        </w:trPr>
        <w:tc>
          <w:tcPr>
            <w:tcW w:w="3600" w:type="dxa"/>
            <w:vAlign w:val="bottom"/>
          </w:tcPr>
          <w:p w14:paraId="529D9BC4" w14:textId="0A9BB66F" w:rsidR="007A4D85" w:rsidRPr="00147535" w:rsidRDefault="007A4D85" w:rsidP="00D841DD">
            <w:pPr>
              <w:tabs>
                <w:tab w:val="left" w:pos="162"/>
                <w:tab w:val="left" w:pos="342"/>
                <w:tab w:val="left" w:pos="537"/>
              </w:tabs>
              <w:spacing w:before="10" w:after="10" w:line="300" w:lineRule="exact"/>
              <w:ind w:left="162" w:right="-109" w:hanging="180"/>
              <w:rPr>
                <w:rFonts w:ascii="Arial" w:hAnsi="Arial" w:cs="Arial"/>
                <w:sz w:val="18"/>
                <w:szCs w:val="18"/>
              </w:rPr>
            </w:pPr>
            <w:r w:rsidRPr="00147535">
              <w:rPr>
                <w:rFonts w:ascii="Arial" w:hAnsi="Arial" w:cs="Arial"/>
                <w:sz w:val="18"/>
                <w:szCs w:val="18"/>
              </w:rPr>
              <w:t xml:space="preserve">Weighted average number of ordinary shares for diluted earnings per share </w:t>
            </w:r>
          </w:p>
        </w:tc>
        <w:tc>
          <w:tcPr>
            <w:tcW w:w="1440" w:type="dxa"/>
          </w:tcPr>
          <w:p w14:paraId="2B6802C5" w14:textId="77777777" w:rsidR="00A45E28" w:rsidRPr="00147535" w:rsidRDefault="00A45E28" w:rsidP="00D841DD">
            <w:pPr>
              <w:pBdr>
                <w:bottom w:val="double" w:sz="4" w:space="1" w:color="auto"/>
              </w:pBdr>
              <w:tabs>
                <w:tab w:val="decimal" w:pos="1155"/>
              </w:tabs>
              <w:spacing w:before="10" w:after="10" w:line="300" w:lineRule="exact"/>
              <w:rPr>
                <w:rFonts w:ascii="Arial" w:hAnsi="Arial" w:cs="Arial"/>
                <w:sz w:val="18"/>
                <w:szCs w:val="18"/>
              </w:rPr>
            </w:pPr>
          </w:p>
          <w:p w14:paraId="036D819A" w14:textId="56CA5692" w:rsidR="007A4D85" w:rsidRPr="00147535" w:rsidRDefault="00211D81" w:rsidP="00D841DD">
            <w:pPr>
              <w:pBdr>
                <w:bottom w:val="doub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1,610,493,580</w:t>
            </w:r>
          </w:p>
        </w:tc>
        <w:tc>
          <w:tcPr>
            <w:tcW w:w="1441" w:type="dxa"/>
          </w:tcPr>
          <w:p w14:paraId="158DBA97" w14:textId="77777777" w:rsidR="007A4D85" w:rsidRPr="00147535" w:rsidRDefault="007A4D85" w:rsidP="00D841DD">
            <w:pPr>
              <w:pBdr>
                <w:bottom w:val="double" w:sz="4" w:space="1" w:color="auto"/>
              </w:pBdr>
              <w:tabs>
                <w:tab w:val="decimal" w:pos="1155"/>
              </w:tabs>
              <w:spacing w:before="10" w:after="10" w:line="300" w:lineRule="exact"/>
              <w:rPr>
                <w:rFonts w:ascii="Arial" w:hAnsi="Arial" w:cs="Arial"/>
                <w:sz w:val="18"/>
                <w:szCs w:val="18"/>
              </w:rPr>
            </w:pPr>
          </w:p>
          <w:p w14:paraId="1B11AACB" w14:textId="793BF1DE" w:rsidR="007A4D85" w:rsidRPr="00147535" w:rsidRDefault="007A4D85" w:rsidP="00D841DD">
            <w:pPr>
              <w:pBdr>
                <w:bottom w:val="doub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1,545,282,652</w:t>
            </w:r>
          </w:p>
        </w:tc>
        <w:tc>
          <w:tcPr>
            <w:tcW w:w="1441" w:type="dxa"/>
          </w:tcPr>
          <w:p w14:paraId="060B18F6" w14:textId="77777777" w:rsidR="00A45E28" w:rsidRPr="00147535" w:rsidRDefault="00A45E28" w:rsidP="00D841DD">
            <w:pPr>
              <w:pBdr>
                <w:bottom w:val="double" w:sz="4" w:space="1" w:color="auto"/>
              </w:pBdr>
              <w:tabs>
                <w:tab w:val="decimal" w:pos="1155"/>
              </w:tabs>
              <w:spacing w:before="10" w:after="10" w:line="300" w:lineRule="exact"/>
              <w:rPr>
                <w:rFonts w:ascii="Arial" w:hAnsi="Arial" w:cs="Arial"/>
                <w:sz w:val="18"/>
                <w:szCs w:val="18"/>
              </w:rPr>
            </w:pPr>
          </w:p>
          <w:p w14:paraId="0FD1E9EB" w14:textId="74E81218" w:rsidR="007A4D85" w:rsidRPr="00147535" w:rsidRDefault="00E93EE2" w:rsidP="00D841DD">
            <w:pPr>
              <w:pBdr>
                <w:bottom w:val="doub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1,981,309,212</w:t>
            </w:r>
          </w:p>
        </w:tc>
        <w:tc>
          <w:tcPr>
            <w:tcW w:w="1441" w:type="dxa"/>
          </w:tcPr>
          <w:p w14:paraId="0F132552" w14:textId="77777777" w:rsidR="007A4D85" w:rsidRPr="00147535" w:rsidRDefault="007A4D85" w:rsidP="00D841DD">
            <w:pPr>
              <w:pBdr>
                <w:bottom w:val="double" w:sz="4" w:space="1" w:color="auto"/>
              </w:pBdr>
              <w:tabs>
                <w:tab w:val="decimal" w:pos="1155"/>
              </w:tabs>
              <w:spacing w:before="10" w:after="10" w:line="300" w:lineRule="exact"/>
              <w:rPr>
                <w:rFonts w:ascii="Arial" w:hAnsi="Arial" w:cs="Arial"/>
                <w:sz w:val="18"/>
                <w:szCs w:val="18"/>
              </w:rPr>
            </w:pPr>
          </w:p>
          <w:p w14:paraId="03078A62" w14:textId="6C8B7561" w:rsidR="007A4D85" w:rsidRPr="00147535" w:rsidRDefault="007A4D85" w:rsidP="00D841DD">
            <w:pPr>
              <w:pBdr>
                <w:bottom w:val="double" w:sz="4" w:space="1" w:color="auto"/>
              </w:pBdr>
              <w:tabs>
                <w:tab w:val="decimal" w:pos="1155"/>
              </w:tabs>
              <w:spacing w:before="10" w:after="10" w:line="300" w:lineRule="exact"/>
              <w:rPr>
                <w:rFonts w:ascii="Arial" w:hAnsi="Arial" w:cs="Arial"/>
                <w:sz w:val="18"/>
                <w:szCs w:val="18"/>
              </w:rPr>
            </w:pPr>
            <w:r w:rsidRPr="00147535">
              <w:rPr>
                <w:rFonts w:ascii="Arial" w:hAnsi="Arial" w:cs="Arial"/>
                <w:sz w:val="18"/>
                <w:szCs w:val="18"/>
              </w:rPr>
              <w:t>1,981,395,345</w:t>
            </w:r>
          </w:p>
        </w:tc>
      </w:tr>
      <w:tr w:rsidR="007A4D85" w:rsidRPr="0006468E" w14:paraId="27DCE81B" w14:textId="77777777" w:rsidTr="001603F7">
        <w:trPr>
          <w:trHeight w:val="66"/>
        </w:trPr>
        <w:tc>
          <w:tcPr>
            <w:tcW w:w="3600" w:type="dxa"/>
            <w:vAlign w:val="bottom"/>
          </w:tcPr>
          <w:p w14:paraId="69CA813C" w14:textId="77777777" w:rsidR="007A4D85" w:rsidRPr="00147535" w:rsidRDefault="007A4D85" w:rsidP="00D841DD">
            <w:pPr>
              <w:tabs>
                <w:tab w:val="left" w:pos="2880"/>
                <w:tab w:val="right" w:pos="5040"/>
                <w:tab w:val="right" w:pos="6390"/>
                <w:tab w:val="right" w:pos="8190"/>
              </w:tabs>
              <w:spacing w:before="10" w:after="10" w:line="300" w:lineRule="exact"/>
              <w:ind w:left="238" w:right="-43" w:hanging="270"/>
              <w:rPr>
                <w:rFonts w:ascii="Arial" w:hAnsi="Arial" w:cs="Arial"/>
                <w:sz w:val="18"/>
                <w:szCs w:val="18"/>
              </w:rPr>
            </w:pPr>
          </w:p>
        </w:tc>
        <w:tc>
          <w:tcPr>
            <w:tcW w:w="1440" w:type="dxa"/>
          </w:tcPr>
          <w:p w14:paraId="18CCCB0B" w14:textId="77777777" w:rsidR="007A4D85" w:rsidRPr="00147535" w:rsidRDefault="007A4D85" w:rsidP="00D841DD">
            <w:pPr>
              <w:tabs>
                <w:tab w:val="decimal" w:pos="1065"/>
              </w:tabs>
              <w:spacing w:before="10" w:after="10" w:line="300" w:lineRule="exact"/>
              <w:rPr>
                <w:rFonts w:ascii="Arial" w:hAnsi="Arial" w:cs="Arial"/>
                <w:sz w:val="18"/>
                <w:szCs w:val="18"/>
              </w:rPr>
            </w:pPr>
          </w:p>
        </w:tc>
        <w:tc>
          <w:tcPr>
            <w:tcW w:w="1441" w:type="dxa"/>
          </w:tcPr>
          <w:p w14:paraId="03961C39" w14:textId="77777777" w:rsidR="007A4D85" w:rsidRPr="00147535" w:rsidRDefault="007A4D85" w:rsidP="00D841DD">
            <w:pPr>
              <w:tabs>
                <w:tab w:val="decimal" w:pos="1065"/>
              </w:tabs>
              <w:spacing w:before="10" w:after="10" w:line="300" w:lineRule="exact"/>
              <w:rPr>
                <w:rFonts w:ascii="Arial" w:hAnsi="Arial" w:cs="Arial"/>
                <w:sz w:val="18"/>
                <w:szCs w:val="18"/>
              </w:rPr>
            </w:pPr>
          </w:p>
        </w:tc>
        <w:tc>
          <w:tcPr>
            <w:tcW w:w="1441" w:type="dxa"/>
          </w:tcPr>
          <w:p w14:paraId="30C5652A" w14:textId="77777777" w:rsidR="007A4D85" w:rsidRPr="00147535" w:rsidRDefault="007A4D85" w:rsidP="00D841DD">
            <w:pPr>
              <w:tabs>
                <w:tab w:val="decimal" w:pos="1065"/>
              </w:tabs>
              <w:spacing w:before="10" w:after="10" w:line="300" w:lineRule="exact"/>
              <w:rPr>
                <w:rFonts w:ascii="Arial" w:hAnsi="Arial" w:cs="Arial"/>
                <w:sz w:val="18"/>
                <w:szCs w:val="18"/>
              </w:rPr>
            </w:pPr>
          </w:p>
        </w:tc>
        <w:tc>
          <w:tcPr>
            <w:tcW w:w="1441" w:type="dxa"/>
          </w:tcPr>
          <w:p w14:paraId="1FC6C76A" w14:textId="77777777" w:rsidR="007A4D85" w:rsidRPr="00147535" w:rsidRDefault="007A4D85" w:rsidP="00D841DD">
            <w:pPr>
              <w:tabs>
                <w:tab w:val="decimal" w:pos="1065"/>
              </w:tabs>
              <w:spacing w:before="10" w:after="10" w:line="300" w:lineRule="exact"/>
              <w:rPr>
                <w:rFonts w:ascii="Arial" w:hAnsi="Arial" w:cs="Arial"/>
                <w:sz w:val="18"/>
                <w:szCs w:val="18"/>
              </w:rPr>
            </w:pPr>
          </w:p>
        </w:tc>
      </w:tr>
      <w:tr w:rsidR="00054C98" w:rsidRPr="0006468E" w14:paraId="66D10F87" w14:textId="77777777" w:rsidTr="001603F7">
        <w:trPr>
          <w:trHeight w:val="66"/>
        </w:trPr>
        <w:tc>
          <w:tcPr>
            <w:tcW w:w="3600" w:type="dxa"/>
            <w:vAlign w:val="bottom"/>
          </w:tcPr>
          <w:p w14:paraId="60C108EE" w14:textId="31FD81CE" w:rsidR="00054C98" w:rsidRPr="00147535" w:rsidRDefault="00054C98" w:rsidP="00D841DD">
            <w:pPr>
              <w:tabs>
                <w:tab w:val="left" w:pos="2880"/>
                <w:tab w:val="right" w:pos="5040"/>
                <w:tab w:val="right" w:pos="6390"/>
                <w:tab w:val="right" w:pos="8190"/>
              </w:tabs>
              <w:spacing w:before="10" w:after="10" w:line="300" w:lineRule="exact"/>
              <w:ind w:left="238" w:right="-43" w:hanging="270"/>
              <w:rPr>
                <w:rFonts w:ascii="Arial" w:hAnsi="Arial" w:cs="Arial"/>
                <w:sz w:val="18"/>
                <w:szCs w:val="18"/>
              </w:rPr>
            </w:pPr>
            <w:r w:rsidRPr="00147535">
              <w:rPr>
                <w:rFonts w:ascii="Arial" w:hAnsi="Arial" w:cs="Arial"/>
                <w:sz w:val="18"/>
                <w:szCs w:val="18"/>
              </w:rPr>
              <w:t>Profit for the year (Baht)</w:t>
            </w:r>
          </w:p>
        </w:tc>
        <w:tc>
          <w:tcPr>
            <w:tcW w:w="1440" w:type="dxa"/>
          </w:tcPr>
          <w:p w14:paraId="68808A58" w14:textId="7DE2014A" w:rsidR="00054C98" w:rsidRPr="00147535" w:rsidRDefault="00F76B0B" w:rsidP="00D841DD">
            <w:pPr>
              <w:tabs>
                <w:tab w:val="decimal" w:pos="1155"/>
              </w:tabs>
              <w:spacing w:before="10" w:after="10" w:line="300" w:lineRule="exact"/>
              <w:rPr>
                <w:rFonts w:ascii="Arial" w:hAnsi="Arial" w:cstheme="minorBidi"/>
                <w:sz w:val="18"/>
                <w:szCs w:val="18"/>
              </w:rPr>
            </w:pPr>
            <w:r w:rsidRPr="00F76B0B">
              <w:rPr>
                <w:rFonts w:ascii="Arial" w:hAnsi="Arial" w:cs="Arial"/>
                <w:sz w:val="18"/>
                <w:szCs w:val="18"/>
              </w:rPr>
              <w:t>4,280,090,729</w:t>
            </w:r>
          </w:p>
        </w:tc>
        <w:tc>
          <w:tcPr>
            <w:tcW w:w="1441" w:type="dxa"/>
          </w:tcPr>
          <w:p w14:paraId="264843C9" w14:textId="446C2F00" w:rsidR="00054C98" w:rsidRPr="00147535" w:rsidRDefault="00054C98"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2,687,587,297</w:t>
            </w:r>
          </w:p>
        </w:tc>
        <w:tc>
          <w:tcPr>
            <w:tcW w:w="1441" w:type="dxa"/>
          </w:tcPr>
          <w:p w14:paraId="3D5D4C7D" w14:textId="3AEC70E5" w:rsidR="00054C98" w:rsidRPr="00147535" w:rsidRDefault="00054C98"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4</w:t>
            </w:r>
            <w:r w:rsidR="007E1CAE">
              <w:rPr>
                <w:rFonts w:ascii="Arial" w:hAnsi="Arial" w:cs="Arial"/>
                <w:sz w:val="18"/>
                <w:szCs w:val="18"/>
              </w:rPr>
              <w:t>,437,028,394</w:t>
            </w:r>
          </w:p>
        </w:tc>
        <w:tc>
          <w:tcPr>
            <w:tcW w:w="1441" w:type="dxa"/>
          </w:tcPr>
          <w:p w14:paraId="3F4C226A" w14:textId="04939FF5" w:rsidR="00054C98" w:rsidRPr="00147535" w:rsidRDefault="00054C98" w:rsidP="00D841DD">
            <w:pPr>
              <w:tabs>
                <w:tab w:val="decimal" w:pos="1155"/>
              </w:tabs>
              <w:spacing w:before="10" w:after="10" w:line="300" w:lineRule="exact"/>
              <w:rPr>
                <w:rFonts w:ascii="Arial" w:hAnsi="Arial" w:cs="Arial"/>
                <w:sz w:val="18"/>
                <w:szCs w:val="18"/>
              </w:rPr>
            </w:pPr>
            <w:r w:rsidRPr="00147535">
              <w:rPr>
                <w:rFonts w:ascii="Arial" w:hAnsi="Arial" w:cs="Arial"/>
                <w:sz w:val="18"/>
                <w:szCs w:val="18"/>
              </w:rPr>
              <w:t>3,561,697,164</w:t>
            </w:r>
          </w:p>
        </w:tc>
      </w:tr>
      <w:tr w:rsidR="00054C98" w:rsidRPr="0006468E" w14:paraId="2843EA21" w14:textId="77777777" w:rsidTr="001603F7">
        <w:trPr>
          <w:trHeight w:val="66"/>
        </w:trPr>
        <w:tc>
          <w:tcPr>
            <w:tcW w:w="3600" w:type="dxa"/>
            <w:vAlign w:val="bottom"/>
          </w:tcPr>
          <w:p w14:paraId="1B2BB072" w14:textId="656996F2" w:rsidR="00054C98" w:rsidRPr="00147535" w:rsidRDefault="00054C98" w:rsidP="00D841DD">
            <w:pPr>
              <w:tabs>
                <w:tab w:val="left" w:pos="2880"/>
                <w:tab w:val="right" w:pos="5040"/>
                <w:tab w:val="right" w:pos="6390"/>
                <w:tab w:val="right" w:pos="8190"/>
              </w:tabs>
              <w:spacing w:before="10" w:after="10" w:line="300" w:lineRule="exact"/>
              <w:ind w:left="238" w:right="-43" w:hanging="270"/>
              <w:rPr>
                <w:rFonts w:ascii="Arial" w:hAnsi="Arial" w:cs="Arial"/>
                <w:sz w:val="18"/>
                <w:szCs w:val="18"/>
              </w:rPr>
            </w:pPr>
            <w:r w:rsidRPr="00147535">
              <w:rPr>
                <w:rFonts w:ascii="Arial" w:hAnsi="Arial" w:cs="Arial"/>
                <w:sz w:val="18"/>
                <w:szCs w:val="18"/>
              </w:rPr>
              <w:t>Earnings per share (Baht/share)</w:t>
            </w:r>
          </w:p>
        </w:tc>
        <w:tc>
          <w:tcPr>
            <w:tcW w:w="1440" w:type="dxa"/>
          </w:tcPr>
          <w:p w14:paraId="761CD79C" w14:textId="74FA524A" w:rsidR="00054C98" w:rsidRPr="00147535" w:rsidRDefault="00054C98" w:rsidP="00D841DD">
            <w:pPr>
              <w:tabs>
                <w:tab w:val="decimal" w:pos="886"/>
              </w:tabs>
              <w:spacing w:before="10" w:after="10" w:line="300" w:lineRule="exact"/>
              <w:rPr>
                <w:rFonts w:ascii="Arial" w:hAnsi="Arial" w:cs="Arial"/>
                <w:sz w:val="18"/>
                <w:szCs w:val="18"/>
              </w:rPr>
            </w:pPr>
            <w:r w:rsidRPr="00147535">
              <w:rPr>
                <w:rFonts w:ascii="Arial" w:hAnsi="Arial" w:cs="Arial"/>
                <w:sz w:val="18"/>
                <w:szCs w:val="18"/>
              </w:rPr>
              <w:t>2.6</w:t>
            </w:r>
            <w:r w:rsidR="00F76B0B">
              <w:rPr>
                <w:rFonts w:ascii="Arial" w:hAnsi="Arial" w:cs="Arial"/>
                <w:sz w:val="18"/>
                <w:szCs w:val="18"/>
              </w:rPr>
              <w:t>6</w:t>
            </w:r>
          </w:p>
        </w:tc>
        <w:tc>
          <w:tcPr>
            <w:tcW w:w="1441" w:type="dxa"/>
          </w:tcPr>
          <w:p w14:paraId="4B885F7A" w14:textId="1DC91BEC" w:rsidR="00054C98" w:rsidRPr="00147535" w:rsidRDefault="00054C98" w:rsidP="00D841DD">
            <w:pPr>
              <w:tabs>
                <w:tab w:val="decimal" w:pos="1065"/>
              </w:tabs>
              <w:spacing w:before="10" w:after="10" w:line="300" w:lineRule="exact"/>
              <w:ind w:right="75"/>
              <w:rPr>
                <w:rFonts w:ascii="Arial" w:hAnsi="Arial" w:cs="Arial"/>
                <w:sz w:val="18"/>
                <w:szCs w:val="18"/>
              </w:rPr>
            </w:pPr>
            <w:r w:rsidRPr="00147535">
              <w:rPr>
                <w:rFonts w:ascii="Arial" w:hAnsi="Arial" w:cs="Arial"/>
                <w:sz w:val="18"/>
                <w:szCs w:val="18"/>
              </w:rPr>
              <w:t>1.75</w:t>
            </w:r>
          </w:p>
        </w:tc>
        <w:tc>
          <w:tcPr>
            <w:tcW w:w="1441" w:type="dxa"/>
          </w:tcPr>
          <w:p w14:paraId="49C3A310" w14:textId="38842616" w:rsidR="00054C98" w:rsidRPr="00147535" w:rsidRDefault="00054C98" w:rsidP="00D841DD">
            <w:pPr>
              <w:tabs>
                <w:tab w:val="decimal" w:pos="886"/>
              </w:tabs>
              <w:spacing w:before="10" w:after="10" w:line="300" w:lineRule="exact"/>
              <w:rPr>
                <w:rFonts w:ascii="Arial" w:hAnsi="Arial" w:cs="Arial"/>
                <w:sz w:val="18"/>
                <w:szCs w:val="18"/>
              </w:rPr>
            </w:pPr>
            <w:r w:rsidRPr="00147535">
              <w:rPr>
                <w:rFonts w:ascii="Arial" w:hAnsi="Arial" w:cs="Arial"/>
                <w:sz w:val="18"/>
                <w:szCs w:val="18"/>
              </w:rPr>
              <w:t>2.24</w:t>
            </w:r>
          </w:p>
        </w:tc>
        <w:tc>
          <w:tcPr>
            <w:tcW w:w="1441" w:type="dxa"/>
          </w:tcPr>
          <w:p w14:paraId="71536B2F" w14:textId="05FD062A" w:rsidR="00054C98" w:rsidRPr="00147535" w:rsidRDefault="00054C98" w:rsidP="00D841DD">
            <w:pPr>
              <w:tabs>
                <w:tab w:val="decimal" w:pos="885"/>
              </w:tabs>
              <w:spacing w:before="10" w:after="10" w:line="300" w:lineRule="exact"/>
              <w:rPr>
                <w:rFonts w:ascii="Arial" w:hAnsi="Arial" w:cs="Arial"/>
                <w:sz w:val="18"/>
                <w:szCs w:val="18"/>
              </w:rPr>
            </w:pPr>
            <w:r w:rsidRPr="00147535">
              <w:rPr>
                <w:rFonts w:ascii="Arial" w:hAnsi="Arial" w:cs="Arial"/>
                <w:sz w:val="18"/>
                <w:szCs w:val="18"/>
              </w:rPr>
              <w:t>1.81</w:t>
            </w:r>
          </w:p>
        </w:tc>
      </w:tr>
      <w:tr w:rsidR="00054C98" w:rsidRPr="0006468E" w14:paraId="65EE72C7" w14:textId="77777777" w:rsidTr="001603F7">
        <w:trPr>
          <w:trHeight w:val="66"/>
        </w:trPr>
        <w:tc>
          <w:tcPr>
            <w:tcW w:w="3600" w:type="dxa"/>
            <w:vAlign w:val="bottom"/>
          </w:tcPr>
          <w:p w14:paraId="5079B7CC" w14:textId="77777777" w:rsidR="00054C98" w:rsidRPr="00147535" w:rsidRDefault="00054C98" w:rsidP="00D841DD">
            <w:pPr>
              <w:tabs>
                <w:tab w:val="left" w:pos="2880"/>
                <w:tab w:val="right" w:pos="5040"/>
                <w:tab w:val="right" w:pos="6390"/>
                <w:tab w:val="right" w:pos="8190"/>
              </w:tabs>
              <w:spacing w:before="10" w:after="10" w:line="300" w:lineRule="exact"/>
              <w:ind w:left="238" w:right="-43" w:hanging="270"/>
              <w:rPr>
                <w:rFonts w:ascii="Arial" w:hAnsi="Arial" w:cs="Arial"/>
                <w:sz w:val="18"/>
                <w:szCs w:val="18"/>
              </w:rPr>
            </w:pPr>
            <w:r w:rsidRPr="00147535">
              <w:rPr>
                <w:rFonts w:ascii="Arial" w:hAnsi="Arial" w:cs="Arial"/>
                <w:sz w:val="18"/>
                <w:szCs w:val="18"/>
              </w:rPr>
              <w:t>Diluted earnings per share (Baht/share)</w:t>
            </w:r>
          </w:p>
        </w:tc>
        <w:tc>
          <w:tcPr>
            <w:tcW w:w="1440" w:type="dxa"/>
          </w:tcPr>
          <w:p w14:paraId="688CF5B5" w14:textId="2B5E4F04" w:rsidR="00054C98" w:rsidRPr="00147535" w:rsidRDefault="00054C98" w:rsidP="00D841DD">
            <w:pPr>
              <w:tabs>
                <w:tab w:val="decimal" w:pos="886"/>
              </w:tabs>
              <w:spacing w:before="10" w:after="10" w:line="300" w:lineRule="exact"/>
              <w:rPr>
                <w:rFonts w:ascii="Arial" w:hAnsi="Arial" w:cs="Arial"/>
                <w:sz w:val="18"/>
                <w:szCs w:val="18"/>
              </w:rPr>
            </w:pPr>
            <w:r w:rsidRPr="00147535">
              <w:rPr>
                <w:rFonts w:ascii="Arial" w:hAnsi="Arial" w:cs="Arial"/>
                <w:sz w:val="18"/>
                <w:szCs w:val="18"/>
              </w:rPr>
              <w:t>2.6</w:t>
            </w:r>
            <w:r w:rsidR="00430F21" w:rsidRPr="00147535">
              <w:rPr>
                <w:rFonts w:ascii="Arial" w:hAnsi="Arial" w:cs="Arial"/>
                <w:sz w:val="18"/>
                <w:szCs w:val="18"/>
              </w:rPr>
              <w:t>6</w:t>
            </w:r>
          </w:p>
        </w:tc>
        <w:tc>
          <w:tcPr>
            <w:tcW w:w="1441" w:type="dxa"/>
          </w:tcPr>
          <w:p w14:paraId="02BB107A" w14:textId="1E762E56" w:rsidR="00054C98" w:rsidRPr="00147535" w:rsidRDefault="00054C98" w:rsidP="00D841DD">
            <w:pPr>
              <w:tabs>
                <w:tab w:val="decimal" w:pos="1065"/>
              </w:tabs>
              <w:spacing w:before="10" w:after="10" w:line="300" w:lineRule="exact"/>
              <w:ind w:right="75"/>
              <w:rPr>
                <w:rFonts w:ascii="Arial" w:hAnsi="Arial" w:cs="Arial"/>
                <w:sz w:val="18"/>
                <w:szCs w:val="18"/>
              </w:rPr>
            </w:pPr>
            <w:r w:rsidRPr="00147535">
              <w:rPr>
                <w:rFonts w:ascii="Arial" w:hAnsi="Arial" w:cs="Arial"/>
                <w:sz w:val="18"/>
                <w:szCs w:val="18"/>
              </w:rPr>
              <w:t>1.74</w:t>
            </w:r>
          </w:p>
        </w:tc>
        <w:tc>
          <w:tcPr>
            <w:tcW w:w="1441" w:type="dxa"/>
          </w:tcPr>
          <w:p w14:paraId="5D73C520" w14:textId="25164652" w:rsidR="00054C98" w:rsidRPr="00147535" w:rsidRDefault="00054C98" w:rsidP="00D841DD">
            <w:pPr>
              <w:tabs>
                <w:tab w:val="decimal" w:pos="886"/>
              </w:tabs>
              <w:spacing w:before="10" w:after="10" w:line="300" w:lineRule="exact"/>
              <w:rPr>
                <w:rFonts w:ascii="Arial" w:hAnsi="Arial" w:cs="Arial"/>
                <w:sz w:val="18"/>
                <w:szCs w:val="18"/>
              </w:rPr>
            </w:pPr>
            <w:r w:rsidRPr="00147535">
              <w:rPr>
                <w:rFonts w:ascii="Arial" w:hAnsi="Arial" w:cs="Arial"/>
                <w:sz w:val="18"/>
                <w:szCs w:val="18"/>
              </w:rPr>
              <w:t>2.24</w:t>
            </w:r>
          </w:p>
        </w:tc>
        <w:tc>
          <w:tcPr>
            <w:tcW w:w="1441" w:type="dxa"/>
          </w:tcPr>
          <w:p w14:paraId="3D5E4E4B" w14:textId="3BB032EE" w:rsidR="00054C98" w:rsidRPr="00147535" w:rsidRDefault="00054C98" w:rsidP="00D841DD">
            <w:pPr>
              <w:tabs>
                <w:tab w:val="decimal" w:pos="885"/>
              </w:tabs>
              <w:spacing w:before="10" w:after="10" w:line="300" w:lineRule="exact"/>
              <w:rPr>
                <w:rFonts w:ascii="Arial" w:hAnsi="Arial" w:cs="Arial"/>
                <w:sz w:val="18"/>
                <w:szCs w:val="18"/>
              </w:rPr>
            </w:pPr>
            <w:r w:rsidRPr="00147535">
              <w:rPr>
                <w:rFonts w:ascii="Arial" w:hAnsi="Arial" w:cs="Arial"/>
                <w:sz w:val="18"/>
                <w:szCs w:val="18"/>
              </w:rPr>
              <w:t>1.80</w:t>
            </w:r>
          </w:p>
        </w:tc>
      </w:tr>
    </w:tbl>
    <w:p w14:paraId="7CA84AF9" w14:textId="77777777" w:rsidR="007A4D85" w:rsidRDefault="007A4D85" w:rsidP="009D55FE">
      <w:pPr>
        <w:spacing w:before="120" w:after="120" w:line="380" w:lineRule="exact"/>
        <w:ind w:left="547" w:hanging="547"/>
        <w:jc w:val="both"/>
        <w:outlineLvl w:val="0"/>
        <w:rPr>
          <w:rFonts w:ascii="Arial" w:hAnsi="Arial" w:cs="Arial"/>
          <w:b/>
          <w:bCs/>
          <w:sz w:val="22"/>
          <w:szCs w:val="22"/>
        </w:rPr>
      </w:pPr>
    </w:p>
    <w:p w14:paraId="4ACEDB2C" w14:textId="77777777" w:rsidR="007A4D85" w:rsidRDefault="007A4D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7B62CD7" w14:textId="6D15BE0A" w:rsidR="006177B8" w:rsidRPr="0006468E" w:rsidRDefault="006177B8" w:rsidP="009D55FE">
      <w:pPr>
        <w:spacing w:before="120" w:after="120" w:line="380" w:lineRule="exact"/>
        <w:ind w:left="547" w:hanging="547"/>
        <w:jc w:val="both"/>
        <w:outlineLvl w:val="0"/>
        <w:rPr>
          <w:rFonts w:ascii="Arial" w:hAnsi="Arial" w:cs="Arial"/>
          <w:b/>
          <w:bCs/>
          <w:sz w:val="22"/>
          <w:szCs w:val="22"/>
        </w:rPr>
      </w:pPr>
      <w:r w:rsidRPr="0006468E">
        <w:rPr>
          <w:rFonts w:ascii="Arial" w:hAnsi="Arial" w:cs="Arial"/>
          <w:b/>
          <w:bCs/>
          <w:sz w:val="22"/>
          <w:szCs w:val="22"/>
        </w:rPr>
        <w:lastRenderedPageBreak/>
        <w:t>4</w:t>
      </w:r>
      <w:r w:rsidR="00361052">
        <w:rPr>
          <w:rFonts w:ascii="Arial" w:hAnsi="Arial" w:cs="Arial"/>
          <w:b/>
          <w:bCs/>
          <w:sz w:val="22"/>
          <w:szCs w:val="22"/>
        </w:rPr>
        <w:t>3</w:t>
      </w:r>
      <w:r w:rsidRPr="0006468E">
        <w:rPr>
          <w:rFonts w:ascii="Arial" w:hAnsi="Arial" w:cs="Arial"/>
          <w:b/>
          <w:bCs/>
          <w:sz w:val="22"/>
          <w:szCs w:val="22"/>
        </w:rPr>
        <w:t>.</w:t>
      </w:r>
      <w:r w:rsidRPr="0006468E">
        <w:rPr>
          <w:rFonts w:ascii="Arial" w:hAnsi="Arial" w:cs="Arial"/>
          <w:b/>
          <w:bCs/>
          <w:sz w:val="22"/>
          <w:szCs w:val="22"/>
        </w:rPr>
        <w:tab/>
        <w:t>Net movements in operating assets and liabilities</w:t>
      </w:r>
    </w:p>
    <w:p w14:paraId="72E2E0D6" w14:textId="77777777" w:rsidR="006177B8" w:rsidRPr="0006468E" w:rsidRDefault="006177B8" w:rsidP="006177B8">
      <w:pPr>
        <w:tabs>
          <w:tab w:val="left" w:pos="900"/>
        </w:tabs>
        <w:spacing w:line="340" w:lineRule="exact"/>
        <w:ind w:left="360" w:right="-38" w:hanging="360"/>
        <w:jc w:val="right"/>
        <w:rPr>
          <w:rFonts w:ascii="Arial" w:hAnsi="Arial" w:cs="Arial"/>
          <w:sz w:val="16"/>
          <w:szCs w:val="16"/>
        </w:rPr>
      </w:pPr>
      <w:r w:rsidRPr="0006468E">
        <w:rPr>
          <w:rFonts w:ascii="Arial" w:hAnsi="Arial" w:cs="Arial"/>
          <w:sz w:val="16"/>
          <w:szCs w:val="16"/>
        </w:rPr>
        <w:t>(Unit: Baht)</w:t>
      </w:r>
    </w:p>
    <w:tbl>
      <w:tblPr>
        <w:tblW w:w="9297" w:type="dxa"/>
        <w:tblInd w:w="450" w:type="dxa"/>
        <w:tblLayout w:type="fixed"/>
        <w:tblLook w:val="0000" w:firstRow="0" w:lastRow="0" w:firstColumn="0" w:lastColumn="0" w:noHBand="0" w:noVBand="0"/>
      </w:tblPr>
      <w:tblGrid>
        <w:gridCol w:w="3510"/>
        <w:gridCol w:w="1467"/>
        <w:gridCol w:w="1440"/>
        <w:gridCol w:w="1440"/>
        <w:gridCol w:w="1440"/>
      </w:tblGrid>
      <w:tr w:rsidR="00272D88" w:rsidRPr="0006468E" w14:paraId="17549B49" w14:textId="77777777" w:rsidTr="00A13BC9">
        <w:tc>
          <w:tcPr>
            <w:tcW w:w="3510" w:type="dxa"/>
            <w:vAlign w:val="bottom"/>
          </w:tcPr>
          <w:p w14:paraId="04D85C72" w14:textId="77777777" w:rsidR="006177B8" w:rsidRPr="0006468E" w:rsidRDefault="006177B8" w:rsidP="00FA44E4">
            <w:pPr>
              <w:spacing w:line="320" w:lineRule="exact"/>
              <w:ind w:right="-18"/>
              <w:jc w:val="both"/>
              <w:rPr>
                <w:rFonts w:ascii="Arial" w:hAnsi="Arial" w:cs="Arial"/>
                <w:sz w:val="16"/>
                <w:szCs w:val="16"/>
              </w:rPr>
            </w:pPr>
          </w:p>
        </w:tc>
        <w:tc>
          <w:tcPr>
            <w:tcW w:w="2907" w:type="dxa"/>
            <w:gridSpan w:val="2"/>
            <w:vAlign w:val="bottom"/>
          </w:tcPr>
          <w:p w14:paraId="7B5F27B3" w14:textId="77777777" w:rsidR="006177B8" w:rsidRPr="0006468E" w:rsidRDefault="006177B8" w:rsidP="00FA44E4">
            <w:pPr>
              <w:pBdr>
                <w:bottom w:val="single" w:sz="4" w:space="1" w:color="auto"/>
              </w:pBdr>
              <w:spacing w:line="320" w:lineRule="exact"/>
              <w:jc w:val="center"/>
              <w:rPr>
                <w:rFonts w:ascii="Arial" w:hAnsi="Arial" w:cs="Arial"/>
                <w:sz w:val="16"/>
                <w:szCs w:val="16"/>
              </w:rPr>
            </w:pPr>
            <w:r w:rsidRPr="0006468E">
              <w:rPr>
                <w:rFonts w:ascii="Arial" w:hAnsi="Arial" w:cs="Arial"/>
                <w:sz w:val="16"/>
                <w:szCs w:val="16"/>
              </w:rPr>
              <w:t>Consolidated financial statements</w:t>
            </w:r>
          </w:p>
        </w:tc>
        <w:tc>
          <w:tcPr>
            <w:tcW w:w="2880" w:type="dxa"/>
            <w:gridSpan w:val="2"/>
            <w:vAlign w:val="bottom"/>
          </w:tcPr>
          <w:p w14:paraId="0C82F744" w14:textId="77777777" w:rsidR="006177B8" w:rsidRPr="0006468E" w:rsidRDefault="006177B8" w:rsidP="00FA44E4">
            <w:pPr>
              <w:pBdr>
                <w:bottom w:val="single" w:sz="4" w:space="1" w:color="auto"/>
              </w:pBdr>
              <w:spacing w:line="320" w:lineRule="exact"/>
              <w:jc w:val="center"/>
              <w:rPr>
                <w:rFonts w:ascii="Arial" w:hAnsi="Arial" w:cs="Arial"/>
                <w:sz w:val="16"/>
                <w:szCs w:val="16"/>
              </w:rPr>
            </w:pPr>
            <w:r w:rsidRPr="0006468E">
              <w:rPr>
                <w:rFonts w:ascii="Arial" w:hAnsi="Arial" w:cs="Arial"/>
                <w:sz w:val="16"/>
                <w:szCs w:val="16"/>
              </w:rPr>
              <w:t>Separate financial statements</w:t>
            </w:r>
          </w:p>
        </w:tc>
      </w:tr>
      <w:tr w:rsidR="00272D88" w:rsidRPr="0006468E" w14:paraId="0F1AEBB6" w14:textId="77777777" w:rsidTr="00A13BC9">
        <w:tc>
          <w:tcPr>
            <w:tcW w:w="3510" w:type="dxa"/>
            <w:vAlign w:val="bottom"/>
          </w:tcPr>
          <w:p w14:paraId="23D6001C" w14:textId="77777777" w:rsidR="006177B8" w:rsidRPr="00E72C2F" w:rsidRDefault="006177B8" w:rsidP="00FA44E4">
            <w:pPr>
              <w:spacing w:line="320" w:lineRule="exact"/>
              <w:ind w:right="-14"/>
              <w:jc w:val="both"/>
              <w:rPr>
                <w:rFonts w:ascii="Arial" w:hAnsi="Arial" w:cs="Arial"/>
                <w:sz w:val="16"/>
                <w:szCs w:val="16"/>
              </w:rPr>
            </w:pPr>
          </w:p>
        </w:tc>
        <w:tc>
          <w:tcPr>
            <w:tcW w:w="1467" w:type="dxa"/>
            <w:vAlign w:val="bottom"/>
          </w:tcPr>
          <w:p w14:paraId="63CEFBAD" w14:textId="1BA5BC75" w:rsidR="006177B8" w:rsidRPr="00E72C2F" w:rsidRDefault="005970EB" w:rsidP="00FA44E4">
            <w:pPr>
              <w:pBdr>
                <w:bottom w:val="single" w:sz="4" w:space="1" w:color="auto"/>
              </w:pBdr>
              <w:spacing w:line="320" w:lineRule="exact"/>
              <w:jc w:val="center"/>
              <w:rPr>
                <w:rFonts w:ascii="Arial" w:hAnsi="Arial" w:cs="Arial"/>
                <w:sz w:val="16"/>
                <w:szCs w:val="16"/>
              </w:rPr>
            </w:pPr>
            <w:r w:rsidRPr="00E72C2F">
              <w:rPr>
                <w:rFonts w:ascii="Arial" w:hAnsi="Arial" w:cs="Arial"/>
                <w:sz w:val="16"/>
                <w:szCs w:val="16"/>
              </w:rPr>
              <w:t>2025</w:t>
            </w:r>
          </w:p>
        </w:tc>
        <w:tc>
          <w:tcPr>
            <w:tcW w:w="1440" w:type="dxa"/>
            <w:vAlign w:val="bottom"/>
          </w:tcPr>
          <w:p w14:paraId="1699FCF5" w14:textId="10768FFC" w:rsidR="006177B8" w:rsidRPr="00E72C2F" w:rsidRDefault="000B44D1" w:rsidP="00FA44E4">
            <w:pPr>
              <w:pBdr>
                <w:bottom w:val="single" w:sz="4" w:space="1" w:color="auto"/>
              </w:pBdr>
              <w:spacing w:line="320" w:lineRule="exact"/>
              <w:jc w:val="center"/>
              <w:rPr>
                <w:rFonts w:ascii="Arial" w:hAnsi="Arial" w:cs="Arial"/>
                <w:sz w:val="16"/>
                <w:szCs w:val="16"/>
              </w:rPr>
            </w:pPr>
            <w:r w:rsidRPr="00E72C2F">
              <w:rPr>
                <w:rFonts w:ascii="Arial" w:hAnsi="Arial" w:cs="Arial"/>
                <w:sz w:val="16"/>
                <w:szCs w:val="16"/>
              </w:rPr>
              <w:t>2024</w:t>
            </w:r>
          </w:p>
        </w:tc>
        <w:tc>
          <w:tcPr>
            <w:tcW w:w="1440" w:type="dxa"/>
            <w:vAlign w:val="bottom"/>
          </w:tcPr>
          <w:p w14:paraId="2C8A0611" w14:textId="47695385" w:rsidR="006177B8" w:rsidRPr="0006468E" w:rsidRDefault="005970EB"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2025</w:t>
            </w:r>
          </w:p>
        </w:tc>
        <w:tc>
          <w:tcPr>
            <w:tcW w:w="1440" w:type="dxa"/>
            <w:vAlign w:val="bottom"/>
          </w:tcPr>
          <w:p w14:paraId="46178375" w14:textId="2006B63C" w:rsidR="006177B8" w:rsidRPr="0006468E" w:rsidRDefault="000B44D1" w:rsidP="00FA44E4">
            <w:pPr>
              <w:pBdr>
                <w:bottom w:val="single" w:sz="4" w:space="1" w:color="auto"/>
              </w:pBdr>
              <w:spacing w:line="320" w:lineRule="exact"/>
              <w:jc w:val="center"/>
              <w:rPr>
                <w:rFonts w:ascii="Arial" w:hAnsi="Arial" w:cs="Arial"/>
                <w:sz w:val="16"/>
                <w:szCs w:val="16"/>
              </w:rPr>
            </w:pPr>
            <w:r>
              <w:rPr>
                <w:rFonts w:ascii="Arial" w:hAnsi="Arial" w:cs="Arial"/>
                <w:sz w:val="16"/>
                <w:szCs w:val="16"/>
              </w:rPr>
              <w:t>2024</w:t>
            </w:r>
          </w:p>
        </w:tc>
      </w:tr>
      <w:tr w:rsidR="00272D88" w:rsidRPr="0006468E" w14:paraId="1693F962" w14:textId="77777777" w:rsidTr="00A13BC9">
        <w:tc>
          <w:tcPr>
            <w:tcW w:w="3510" w:type="dxa"/>
            <w:vAlign w:val="bottom"/>
          </w:tcPr>
          <w:p w14:paraId="16D14E2E" w14:textId="77777777" w:rsidR="006177B8" w:rsidRPr="00E72C2F" w:rsidRDefault="006177B8" w:rsidP="00FA44E4">
            <w:pPr>
              <w:tabs>
                <w:tab w:val="left" w:pos="162"/>
                <w:tab w:val="left" w:pos="342"/>
                <w:tab w:val="left" w:pos="522"/>
              </w:tabs>
              <w:spacing w:line="320" w:lineRule="exact"/>
              <w:ind w:right="-108"/>
              <w:rPr>
                <w:rFonts w:ascii="Arial" w:hAnsi="Arial" w:cs="Arial"/>
                <w:b/>
                <w:bCs/>
                <w:sz w:val="16"/>
                <w:szCs w:val="16"/>
              </w:rPr>
            </w:pPr>
            <w:r w:rsidRPr="00E72C2F">
              <w:rPr>
                <w:rFonts w:ascii="Arial" w:hAnsi="Arial" w:cs="Arial"/>
                <w:b/>
                <w:bCs/>
                <w:sz w:val="16"/>
                <w:szCs w:val="16"/>
              </w:rPr>
              <w:t>(Increase) decrease in operating assets</w:t>
            </w:r>
          </w:p>
        </w:tc>
        <w:tc>
          <w:tcPr>
            <w:tcW w:w="1467" w:type="dxa"/>
            <w:vAlign w:val="bottom"/>
          </w:tcPr>
          <w:p w14:paraId="76B102DD" w14:textId="77777777" w:rsidR="006177B8" w:rsidRPr="00E72C2F" w:rsidRDefault="006177B8" w:rsidP="00FA44E4">
            <w:pPr>
              <w:tabs>
                <w:tab w:val="decimal" w:pos="1152"/>
              </w:tabs>
              <w:spacing w:line="320" w:lineRule="exact"/>
              <w:rPr>
                <w:rFonts w:ascii="Arial" w:hAnsi="Arial" w:cs="Arial"/>
                <w:sz w:val="16"/>
                <w:szCs w:val="16"/>
              </w:rPr>
            </w:pPr>
          </w:p>
        </w:tc>
        <w:tc>
          <w:tcPr>
            <w:tcW w:w="1440" w:type="dxa"/>
            <w:vAlign w:val="bottom"/>
          </w:tcPr>
          <w:p w14:paraId="7FC7D569" w14:textId="77777777" w:rsidR="006177B8" w:rsidRPr="00E72C2F" w:rsidRDefault="006177B8" w:rsidP="00FA44E4">
            <w:pPr>
              <w:tabs>
                <w:tab w:val="decimal" w:pos="1152"/>
              </w:tabs>
              <w:spacing w:line="320" w:lineRule="exact"/>
              <w:rPr>
                <w:rFonts w:ascii="Arial" w:hAnsi="Arial" w:cs="Arial"/>
                <w:sz w:val="16"/>
                <w:szCs w:val="16"/>
              </w:rPr>
            </w:pPr>
          </w:p>
        </w:tc>
        <w:tc>
          <w:tcPr>
            <w:tcW w:w="1440" w:type="dxa"/>
            <w:vAlign w:val="bottom"/>
          </w:tcPr>
          <w:p w14:paraId="30532A89" w14:textId="77777777" w:rsidR="006177B8" w:rsidRPr="0006468E" w:rsidRDefault="006177B8" w:rsidP="00FA44E4">
            <w:pPr>
              <w:tabs>
                <w:tab w:val="decimal" w:pos="1152"/>
              </w:tabs>
              <w:spacing w:line="320" w:lineRule="exact"/>
              <w:rPr>
                <w:rFonts w:ascii="Arial" w:hAnsi="Arial" w:cs="Arial"/>
                <w:sz w:val="16"/>
                <w:szCs w:val="16"/>
              </w:rPr>
            </w:pPr>
          </w:p>
        </w:tc>
        <w:tc>
          <w:tcPr>
            <w:tcW w:w="1440" w:type="dxa"/>
            <w:vAlign w:val="bottom"/>
          </w:tcPr>
          <w:p w14:paraId="01939A52" w14:textId="77777777" w:rsidR="006177B8" w:rsidRPr="0006468E" w:rsidRDefault="006177B8" w:rsidP="00FA44E4">
            <w:pPr>
              <w:tabs>
                <w:tab w:val="decimal" w:pos="1152"/>
              </w:tabs>
              <w:spacing w:line="320" w:lineRule="exact"/>
              <w:rPr>
                <w:rFonts w:ascii="Arial" w:hAnsi="Arial" w:cs="Arial"/>
                <w:sz w:val="16"/>
                <w:szCs w:val="16"/>
              </w:rPr>
            </w:pPr>
          </w:p>
        </w:tc>
      </w:tr>
      <w:tr w:rsidR="00111555" w:rsidRPr="0006468E" w14:paraId="30BFD5A6" w14:textId="77777777" w:rsidTr="00DE6F75">
        <w:tc>
          <w:tcPr>
            <w:tcW w:w="3510" w:type="dxa"/>
            <w:vAlign w:val="bottom"/>
          </w:tcPr>
          <w:p w14:paraId="45D2E3EB" w14:textId="19550173" w:rsidR="00111555" w:rsidRPr="00E72C2F" w:rsidRDefault="00111555" w:rsidP="00111555">
            <w:pPr>
              <w:tabs>
                <w:tab w:val="left" w:pos="162"/>
                <w:tab w:val="left" w:pos="342"/>
                <w:tab w:val="left" w:pos="522"/>
              </w:tabs>
              <w:spacing w:line="320" w:lineRule="exact"/>
              <w:ind w:left="162" w:right="-108" w:hanging="162"/>
              <w:rPr>
                <w:rFonts w:ascii="Arial" w:hAnsi="Arial" w:cs="Arial"/>
                <w:sz w:val="16"/>
                <w:szCs w:val="16"/>
                <w:lang w:val="en-GB"/>
              </w:rPr>
            </w:pPr>
            <w:r w:rsidRPr="00E72C2F">
              <w:rPr>
                <w:rFonts w:ascii="Arial" w:hAnsi="Arial" w:cs="Arial"/>
                <w:sz w:val="16"/>
                <w:szCs w:val="16"/>
              </w:rPr>
              <w:t xml:space="preserve">Trade and other </w:t>
            </w:r>
            <w:r w:rsidR="007A4D85" w:rsidRPr="00E72C2F">
              <w:rPr>
                <w:rFonts w:ascii="Arial" w:hAnsi="Arial" w:cs="Arial"/>
                <w:sz w:val="16"/>
                <w:szCs w:val="16"/>
              </w:rPr>
              <w:t xml:space="preserve">current </w:t>
            </w:r>
            <w:r w:rsidRPr="00E72C2F">
              <w:rPr>
                <w:rFonts w:ascii="Arial" w:hAnsi="Arial" w:cs="Arial"/>
                <w:sz w:val="16"/>
                <w:szCs w:val="16"/>
              </w:rPr>
              <w:t>receivables</w:t>
            </w:r>
          </w:p>
        </w:tc>
        <w:tc>
          <w:tcPr>
            <w:tcW w:w="1467" w:type="dxa"/>
            <w:vAlign w:val="bottom"/>
          </w:tcPr>
          <w:p w14:paraId="467E8001" w14:textId="2875B618" w:rsidR="00111555" w:rsidRPr="00E72C2F" w:rsidRDefault="00A45E28" w:rsidP="00111555">
            <w:pPr>
              <w:tabs>
                <w:tab w:val="decimal" w:pos="1155"/>
              </w:tabs>
              <w:spacing w:line="320" w:lineRule="exact"/>
              <w:rPr>
                <w:rFonts w:ascii="Arial" w:hAnsi="Arial" w:cs="Arial"/>
                <w:sz w:val="16"/>
                <w:szCs w:val="16"/>
              </w:rPr>
            </w:pPr>
            <w:r w:rsidRPr="00E72C2F">
              <w:rPr>
                <w:rFonts w:ascii="Arial" w:hAnsi="Arial" w:cs="Arial"/>
                <w:sz w:val="16"/>
                <w:szCs w:val="16"/>
              </w:rPr>
              <w:t>(38,847,795)</w:t>
            </w:r>
          </w:p>
        </w:tc>
        <w:tc>
          <w:tcPr>
            <w:tcW w:w="1440" w:type="dxa"/>
            <w:vAlign w:val="bottom"/>
          </w:tcPr>
          <w:p w14:paraId="7E018F69" w14:textId="2A7150C4" w:rsidR="00111555" w:rsidRPr="00E72C2F" w:rsidRDefault="00111555" w:rsidP="00111555">
            <w:pPr>
              <w:tabs>
                <w:tab w:val="decimal" w:pos="1155"/>
              </w:tabs>
              <w:spacing w:line="320" w:lineRule="exact"/>
              <w:rPr>
                <w:rFonts w:ascii="Arial" w:hAnsi="Arial" w:cs="Arial"/>
                <w:sz w:val="16"/>
                <w:szCs w:val="16"/>
              </w:rPr>
            </w:pPr>
            <w:r w:rsidRPr="00E72C2F">
              <w:rPr>
                <w:rFonts w:ascii="Arial" w:hAnsi="Arial" w:cs="Arial"/>
                <w:sz w:val="16"/>
                <w:szCs w:val="16"/>
              </w:rPr>
              <w:t>31,557,192</w:t>
            </w:r>
          </w:p>
        </w:tc>
        <w:tc>
          <w:tcPr>
            <w:tcW w:w="1440" w:type="dxa"/>
            <w:vAlign w:val="bottom"/>
          </w:tcPr>
          <w:p w14:paraId="1CE7A250" w14:textId="53D5585E" w:rsidR="00111555" w:rsidRPr="0006468E" w:rsidRDefault="00D438DE" w:rsidP="00111555">
            <w:pPr>
              <w:tabs>
                <w:tab w:val="decimal" w:pos="1155"/>
              </w:tabs>
              <w:spacing w:line="320" w:lineRule="exact"/>
              <w:rPr>
                <w:rFonts w:ascii="Arial" w:hAnsi="Arial" w:cs="Arial"/>
                <w:sz w:val="16"/>
                <w:szCs w:val="16"/>
              </w:rPr>
            </w:pPr>
            <w:r>
              <w:rPr>
                <w:rFonts w:ascii="Arial" w:hAnsi="Arial" w:cs="Arial"/>
                <w:sz w:val="16"/>
                <w:szCs w:val="16"/>
              </w:rPr>
              <w:t>(11,041,177)</w:t>
            </w:r>
          </w:p>
        </w:tc>
        <w:tc>
          <w:tcPr>
            <w:tcW w:w="1440" w:type="dxa"/>
            <w:vAlign w:val="bottom"/>
          </w:tcPr>
          <w:p w14:paraId="7D4A9194" w14:textId="0A28DC54"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69,018,011</w:t>
            </w:r>
          </w:p>
        </w:tc>
      </w:tr>
      <w:tr w:rsidR="00111555" w:rsidRPr="0006468E" w14:paraId="108F9F80" w14:textId="77777777" w:rsidTr="00DE6F75">
        <w:tc>
          <w:tcPr>
            <w:tcW w:w="3510" w:type="dxa"/>
            <w:vAlign w:val="bottom"/>
          </w:tcPr>
          <w:p w14:paraId="4A7416F3" w14:textId="77777777" w:rsidR="00111555" w:rsidRPr="00E72C2F" w:rsidRDefault="00111555" w:rsidP="00111555">
            <w:pPr>
              <w:tabs>
                <w:tab w:val="left" w:pos="162"/>
                <w:tab w:val="left" w:pos="342"/>
                <w:tab w:val="left" w:pos="522"/>
              </w:tabs>
              <w:spacing w:line="320" w:lineRule="exact"/>
              <w:ind w:right="-108"/>
              <w:rPr>
                <w:rFonts w:ascii="Arial" w:hAnsi="Arial" w:cs="Arial"/>
                <w:sz w:val="16"/>
                <w:szCs w:val="16"/>
              </w:rPr>
            </w:pPr>
            <w:r w:rsidRPr="00E72C2F">
              <w:rPr>
                <w:rFonts w:ascii="Arial" w:hAnsi="Arial" w:cs="Arial"/>
                <w:sz w:val="16"/>
                <w:szCs w:val="16"/>
              </w:rPr>
              <w:t>Loans to customers</w:t>
            </w:r>
          </w:p>
        </w:tc>
        <w:tc>
          <w:tcPr>
            <w:tcW w:w="1467" w:type="dxa"/>
            <w:vAlign w:val="bottom"/>
          </w:tcPr>
          <w:p w14:paraId="62A1335B" w14:textId="25EC3007" w:rsidR="00111555" w:rsidRPr="00E72C2F" w:rsidRDefault="00D6276B" w:rsidP="00111555">
            <w:pPr>
              <w:tabs>
                <w:tab w:val="decimal" w:pos="1155"/>
              </w:tabs>
              <w:spacing w:line="320" w:lineRule="exact"/>
              <w:rPr>
                <w:rFonts w:ascii="Arial" w:hAnsi="Arial" w:cstheme="minorBidi"/>
                <w:sz w:val="16"/>
                <w:szCs w:val="16"/>
              </w:rPr>
            </w:pPr>
            <w:r w:rsidRPr="00E72C2F">
              <w:rPr>
                <w:rFonts w:ascii="Arial" w:hAnsi="Arial" w:cstheme="minorBidi"/>
                <w:sz w:val="16"/>
                <w:szCs w:val="16"/>
              </w:rPr>
              <w:t>(621,699,042)</w:t>
            </w:r>
          </w:p>
        </w:tc>
        <w:tc>
          <w:tcPr>
            <w:tcW w:w="1440" w:type="dxa"/>
            <w:vAlign w:val="bottom"/>
          </w:tcPr>
          <w:p w14:paraId="5D3C040C" w14:textId="67536EA4" w:rsidR="00111555" w:rsidRPr="00E72C2F" w:rsidRDefault="00111555" w:rsidP="00111555">
            <w:pPr>
              <w:tabs>
                <w:tab w:val="decimal" w:pos="1155"/>
              </w:tabs>
              <w:spacing w:line="320" w:lineRule="exact"/>
              <w:rPr>
                <w:rFonts w:ascii="Arial" w:hAnsi="Arial" w:cs="Arial"/>
                <w:sz w:val="16"/>
                <w:szCs w:val="16"/>
              </w:rPr>
            </w:pPr>
            <w:r w:rsidRPr="00E72C2F">
              <w:rPr>
                <w:rFonts w:ascii="Arial" w:hAnsi="Arial" w:cstheme="minorBidi"/>
                <w:sz w:val="16"/>
                <w:szCs w:val="16"/>
              </w:rPr>
              <w:t>367,886,294</w:t>
            </w:r>
          </w:p>
        </w:tc>
        <w:tc>
          <w:tcPr>
            <w:tcW w:w="1440" w:type="dxa"/>
            <w:vAlign w:val="bottom"/>
          </w:tcPr>
          <w:p w14:paraId="62741FF7" w14:textId="3AABFA7F" w:rsidR="00111555" w:rsidRPr="0006468E" w:rsidRDefault="00D438DE" w:rsidP="00111555">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1BFB3E3E" w14:textId="7BF5ABBC"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w:t>
            </w:r>
          </w:p>
        </w:tc>
      </w:tr>
      <w:tr w:rsidR="00111555" w:rsidRPr="0006468E" w14:paraId="4C44FFD3" w14:textId="77777777" w:rsidTr="00DE6F75">
        <w:tc>
          <w:tcPr>
            <w:tcW w:w="3510" w:type="dxa"/>
            <w:vAlign w:val="bottom"/>
          </w:tcPr>
          <w:p w14:paraId="1AEAE830" w14:textId="77777777" w:rsidR="00111555" w:rsidRPr="00E72C2F" w:rsidRDefault="00111555" w:rsidP="00111555">
            <w:pPr>
              <w:tabs>
                <w:tab w:val="left" w:pos="162"/>
                <w:tab w:val="left" w:pos="342"/>
                <w:tab w:val="left" w:pos="522"/>
              </w:tabs>
              <w:spacing w:line="320" w:lineRule="exact"/>
              <w:ind w:right="-108"/>
              <w:rPr>
                <w:rFonts w:ascii="Arial" w:hAnsi="Arial" w:cs="Arial"/>
                <w:sz w:val="16"/>
                <w:szCs w:val="16"/>
                <w:cs/>
                <w:lang w:val="en-GB"/>
              </w:rPr>
            </w:pPr>
            <w:r w:rsidRPr="00E72C2F">
              <w:rPr>
                <w:rFonts w:ascii="Arial" w:hAnsi="Arial" w:cs="Arial"/>
                <w:sz w:val="16"/>
                <w:szCs w:val="16"/>
                <w:lang w:val="en-GB"/>
              </w:rPr>
              <w:t>Inventories</w:t>
            </w:r>
          </w:p>
        </w:tc>
        <w:tc>
          <w:tcPr>
            <w:tcW w:w="1467" w:type="dxa"/>
            <w:vAlign w:val="bottom"/>
          </w:tcPr>
          <w:p w14:paraId="40DA384D" w14:textId="7F2337E6" w:rsidR="00111555" w:rsidRPr="00E72C2F" w:rsidRDefault="00D6276B" w:rsidP="00111555">
            <w:pPr>
              <w:tabs>
                <w:tab w:val="decimal" w:pos="1155"/>
              </w:tabs>
              <w:spacing w:line="320" w:lineRule="exact"/>
              <w:rPr>
                <w:rFonts w:ascii="Arial" w:hAnsi="Arial" w:cs="Arial"/>
                <w:sz w:val="16"/>
                <w:szCs w:val="16"/>
              </w:rPr>
            </w:pPr>
            <w:r w:rsidRPr="00E72C2F">
              <w:rPr>
                <w:rFonts w:ascii="Arial" w:hAnsi="Arial" w:cs="Arial"/>
                <w:sz w:val="16"/>
                <w:szCs w:val="16"/>
              </w:rPr>
              <w:t>63,737,521</w:t>
            </w:r>
          </w:p>
        </w:tc>
        <w:tc>
          <w:tcPr>
            <w:tcW w:w="1440" w:type="dxa"/>
            <w:vAlign w:val="bottom"/>
          </w:tcPr>
          <w:p w14:paraId="0EAECB07" w14:textId="55E4B4A1" w:rsidR="00111555" w:rsidRPr="00E72C2F" w:rsidRDefault="00111555" w:rsidP="00111555">
            <w:pPr>
              <w:tabs>
                <w:tab w:val="decimal" w:pos="1155"/>
              </w:tabs>
              <w:spacing w:line="320" w:lineRule="exact"/>
              <w:rPr>
                <w:rFonts w:ascii="Arial" w:hAnsi="Arial" w:cs="Arial"/>
                <w:sz w:val="16"/>
                <w:szCs w:val="16"/>
              </w:rPr>
            </w:pPr>
            <w:r w:rsidRPr="00E72C2F">
              <w:rPr>
                <w:rFonts w:ascii="Arial" w:hAnsi="Arial" w:cs="Arial"/>
                <w:sz w:val="16"/>
                <w:szCs w:val="16"/>
              </w:rPr>
              <w:t>73,879,155</w:t>
            </w:r>
          </w:p>
        </w:tc>
        <w:tc>
          <w:tcPr>
            <w:tcW w:w="1440" w:type="dxa"/>
            <w:vAlign w:val="bottom"/>
          </w:tcPr>
          <w:p w14:paraId="62AF71FB" w14:textId="4980FC82" w:rsidR="00111555" w:rsidRPr="0006468E" w:rsidRDefault="00D438DE" w:rsidP="00111555">
            <w:pPr>
              <w:tabs>
                <w:tab w:val="decimal" w:pos="1155"/>
              </w:tabs>
              <w:spacing w:line="320" w:lineRule="exact"/>
              <w:rPr>
                <w:rFonts w:ascii="Arial" w:hAnsi="Arial" w:cs="Arial"/>
                <w:sz w:val="16"/>
                <w:szCs w:val="16"/>
              </w:rPr>
            </w:pPr>
            <w:r>
              <w:rPr>
                <w:rFonts w:ascii="Arial" w:hAnsi="Arial" w:cs="Arial"/>
                <w:sz w:val="16"/>
                <w:szCs w:val="16"/>
              </w:rPr>
              <w:t>(398,221)</w:t>
            </w:r>
          </w:p>
        </w:tc>
        <w:tc>
          <w:tcPr>
            <w:tcW w:w="1440" w:type="dxa"/>
            <w:vAlign w:val="bottom"/>
          </w:tcPr>
          <w:p w14:paraId="7FB48AFD" w14:textId="5F6E6BD9"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56,691</w:t>
            </w:r>
          </w:p>
        </w:tc>
      </w:tr>
      <w:tr w:rsidR="00111555" w:rsidRPr="0006468E" w14:paraId="0E94F0A8" w14:textId="77777777" w:rsidTr="00DE6F75">
        <w:tc>
          <w:tcPr>
            <w:tcW w:w="3510" w:type="dxa"/>
            <w:vAlign w:val="bottom"/>
          </w:tcPr>
          <w:p w14:paraId="0E171B7F" w14:textId="77777777" w:rsidR="00111555" w:rsidRPr="0006468E" w:rsidRDefault="00111555" w:rsidP="00111555">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current assets</w:t>
            </w:r>
          </w:p>
        </w:tc>
        <w:tc>
          <w:tcPr>
            <w:tcW w:w="1467" w:type="dxa"/>
            <w:vAlign w:val="bottom"/>
          </w:tcPr>
          <w:p w14:paraId="27868272" w14:textId="0D94B077" w:rsidR="00111555" w:rsidRPr="0006468E" w:rsidRDefault="0095709B" w:rsidP="00111555">
            <w:pPr>
              <w:tabs>
                <w:tab w:val="decimal" w:pos="1155"/>
              </w:tabs>
              <w:spacing w:line="320" w:lineRule="exact"/>
              <w:rPr>
                <w:rFonts w:ascii="Arial" w:hAnsi="Arial" w:cstheme="minorBidi"/>
                <w:sz w:val="16"/>
                <w:szCs w:val="16"/>
              </w:rPr>
            </w:pPr>
            <w:r>
              <w:rPr>
                <w:rFonts w:ascii="Arial" w:hAnsi="Arial" w:cstheme="minorBidi"/>
                <w:sz w:val="16"/>
                <w:szCs w:val="16"/>
              </w:rPr>
              <w:t>981,141</w:t>
            </w:r>
          </w:p>
        </w:tc>
        <w:tc>
          <w:tcPr>
            <w:tcW w:w="1440" w:type="dxa"/>
            <w:vAlign w:val="bottom"/>
          </w:tcPr>
          <w:p w14:paraId="6E4728CD" w14:textId="0C5B5432" w:rsidR="00111555" w:rsidRPr="0006468E" w:rsidRDefault="00111555" w:rsidP="00111555">
            <w:pPr>
              <w:tabs>
                <w:tab w:val="decimal" w:pos="1155"/>
              </w:tabs>
              <w:spacing w:line="320" w:lineRule="exact"/>
              <w:rPr>
                <w:rFonts w:ascii="Arial" w:hAnsi="Arial" w:cs="Arial"/>
                <w:sz w:val="16"/>
                <w:szCs w:val="16"/>
              </w:rPr>
            </w:pPr>
            <w:r>
              <w:rPr>
                <w:rFonts w:ascii="Arial" w:hAnsi="Arial" w:cstheme="minorBidi"/>
                <w:sz w:val="16"/>
                <w:szCs w:val="16"/>
              </w:rPr>
              <w:t>67,903,702</w:t>
            </w:r>
          </w:p>
        </w:tc>
        <w:tc>
          <w:tcPr>
            <w:tcW w:w="1440" w:type="dxa"/>
            <w:vAlign w:val="bottom"/>
          </w:tcPr>
          <w:p w14:paraId="3AF53510" w14:textId="77AF314E" w:rsidR="00111555" w:rsidRPr="0006468E" w:rsidRDefault="00D438DE" w:rsidP="00111555">
            <w:pPr>
              <w:tabs>
                <w:tab w:val="decimal" w:pos="1155"/>
              </w:tabs>
              <w:spacing w:line="320" w:lineRule="exact"/>
              <w:rPr>
                <w:rFonts w:ascii="Arial" w:hAnsi="Arial" w:cs="Arial"/>
                <w:sz w:val="16"/>
                <w:szCs w:val="16"/>
              </w:rPr>
            </w:pPr>
            <w:r>
              <w:rPr>
                <w:rFonts w:ascii="Arial" w:hAnsi="Arial" w:cs="Arial"/>
                <w:sz w:val="16"/>
                <w:szCs w:val="16"/>
              </w:rPr>
              <w:t>(4,174,228)</w:t>
            </w:r>
          </w:p>
        </w:tc>
        <w:tc>
          <w:tcPr>
            <w:tcW w:w="1440" w:type="dxa"/>
            <w:vAlign w:val="bottom"/>
          </w:tcPr>
          <w:p w14:paraId="6C017290" w14:textId="7E9A1D67"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(741,558)</w:t>
            </w:r>
          </w:p>
        </w:tc>
      </w:tr>
      <w:tr w:rsidR="00111555" w:rsidRPr="0006468E" w14:paraId="6F00A8AD" w14:textId="77777777" w:rsidTr="00DE6F75">
        <w:tc>
          <w:tcPr>
            <w:tcW w:w="3510" w:type="dxa"/>
            <w:vAlign w:val="bottom"/>
          </w:tcPr>
          <w:p w14:paraId="02E117B4" w14:textId="77777777" w:rsidR="00111555" w:rsidRPr="0006468E" w:rsidRDefault="00111555" w:rsidP="00111555">
            <w:pPr>
              <w:tabs>
                <w:tab w:val="left" w:pos="162"/>
                <w:tab w:val="left" w:pos="342"/>
                <w:tab w:val="left" w:pos="522"/>
              </w:tabs>
              <w:spacing w:line="320" w:lineRule="exact"/>
              <w:ind w:right="-108"/>
              <w:rPr>
                <w:rFonts w:ascii="Arial" w:hAnsi="Arial" w:cs="Arial"/>
                <w:sz w:val="16"/>
                <w:szCs w:val="16"/>
                <w:cs/>
              </w:rPr>
            </w:pPr>
            <w:r w:rsidRPr="0006468E">
              <w:rPr>
                <w:rFonts w:ascii="Arial" w:hAnsi="Arial" w:cs="Arial"/>
                <w:sz w:val="16"/>
                <w:szCs w:val="16"/>
              </w:rPr>
              <w:t>Restricted fixed deposits</w:t>
            </w:r>
          </w:p>
        </w:tc>
        <w:tc>
          <w:tcPr>
            <w:tcW w:w="1467" w:type="dxa"/>
            <w:vAlign w:val="bottom"/>
          </w:tcPr>
          <w:p w14:paraId="1057107D" w14:textId="1C1C9BD2" w:rsidR="00111555" w:rsidRPr="0006468E" w:rsidRDefault="00813F7E" w:rsidP="00111555">
            <w:pPr>
              <w:tabs>
                <w:tab w:val="decimal" w:pos="1155"/>
              </w:tabs>
              <w:spacing w:line="320" w:lineRule="exact"/>
              <w:rPr>
                <w:rFonts w:ascii="Arial" w:hAnsi="Arial" w:cs="Arial"/>
                <w:sz w:val="16"/>
                <w:szCs w:val="16"/>
              </w:rPr>
            </w:pPr>
            <w:r>
              <w:rPr>
                <w:rFonts w:ascii="Arial" w:hAnsi="Arial" w:cs="Arial"/>
                <w:sz w:val="16"/>
                <w:szCs w:val="16"/>
              </w:rPr>
              <w:t>92,340</w:t>
            </w:r>
          </w:p>
        </w:tc>
        <w:tc>
          <w:tcPr>
            <w:tcW w:w="1440" w:type="dxa"/>
            <w:vAlign w:val="bottom"/>
          </w:tcPr>
          <w:p w14:paraId="77203272" w14:textId="3FC1ABFF" w:rsidR="00111555" w:rsidRPr="0006468E" w:rsidRDefault="00111555" w:rsidP="00111555">
            <w:pP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119,215</w:t>
            </w:r>
            <w:r w:rsidRPr="0006468E">
              <w:rPr>
                <w:rFonts w:ascii="Arial" w:hAnsi="Arial" w:cstheme="minorBidi"/>
                <w:sz w:val="16"/>
                <w:szCs w:val="16"/>
              </w:rPr>
              <w:t>)</w:t>
            </w:r>
          </w:p>
        </w:tc>
        <w:tc>
          <w:tcPr>
            <w:tcW w:w="1440" w:type="dxa"/>
            <w:vAlign w:val="bottom"/>
          </w:tcPr>
          <w:p w14:paraId="293C489C" w14:textId="4E496EF2" w:rsidR="00111555" w:rsidRPr="0006468E" w:rsidRDefault="00DD2E8B" w:rsidP="00111555">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08BA52A1" w14:textId="7DA1E5FC"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w:t>
            </w:r>
          </w:p>
        </w:tc>
      </w:tr>
      <w:tr w:rsidR="00111555" w:rsidRPr="0006468E" w14:paraId="2FC652D3" w14:textId="77777777" w:rsidTr="00DE6F75">
        <w:tc>
          <w:tcPr>
            <w:tcW w:w="3510" w:type="dxa"/>
            <w:vAlign w:val="bottom"/>
          </w:tcPr>
          <w:p w14:paraId="0753EBEA" w14:textId="77777777" w:rsidR="00111555" w:rsidRPr="0006468E" w:rsidRDefault="00111555" w:rsidP="00111555">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non-current assets</w:t>
            </w:r>
          </w:p>
        </w:tc>
        <w:tc>
          <w:tcPr>
            <w:tcW w:w="1467" w:type="dxa"/>
            <w:vAlign w:val="bottom"/>
          </w:tcPr>
          <w:p w14:paraId="398E153F" w14:textId="2FC50B7B" w:rsidR="00111555" w:rsidRPr="0006468E" w:rsidRDefault="00F76B0B" w:rsidP="00111555">
            <w:pPr>
              <w:tabs>
                <w:tab w:val="decimal" w:pos="1155"/>
              </w:tabs>
              <w:spacing w:line="320" w:lineRule="exact"/>
              <w:rPr>
                <w:rFonts w:ascii="Arial" w:hAnsi="Arial" w:cstheme="minorBidi"/>
                <w:sz w:val="16"/>
                <w:szCs w:val="16"/>
              </w:rPr>
            </w:pPr>
            <w:r>
              <w:rPr>
                <w:rFonts w:ascii="Arial" w:hAnsi="Arial" w:cstheme="minorBidi"/>
                <w:sz w:val="16"/>
                <w:szCs w:val="16"/>
              </w:rPr>
              <w:t>(10,004,600)</w:t>
            </w:r>
          </w:p>
        </w:tc>
        <w:tc>
          <w:tcPr>
            <w:tcW w:w="1440" w:type="dxa"/>
            <w:vAlign w:val="bottom"/>
          </w:tcPr>
          <w:p w14:paraId="1AD1F64B" w14:textId="316580F7" w:rsidR="00111555" w:rsidRPr="0006468E" w:rsidRDefault="00111555" w:rsidP="00111555">
            <w:pP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26,507,439</w:t>
            </w:r>
            <w:r w:rsidRPr="0006468E">
              <w:rPr>
                <w:rFonts w:ascii="Arial" w:hAnsi="Arial" w:cstheme="minorBidi"/>
                <w:sz w:val="16"/>
                <w:szCs w:val="16"/>
              </w:rPr>
              <w:t>)</w:t>
            </w:r>
          </w:p>
        </w:tc>
        <w:tc>
          <w:tcPr>
            <w:tcW w:w="1440" w:type="dxa"/>
            <w:vAlign w:val="bottom"/>
          </w:tcPr>
          <w:p w14:paraId="03E25E03" w14:textId="723215B3" w:rsidR="00111555" w:rsidRPr="0006468E" w:rsidRDefault="00DD2E8B" w:rsidP="00111555">
            <w:pP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1E3D4680" w14:textId="0CA8A542"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w:t>
            </w:r>
          </w:p>
        </w:tc>
      </w:tr>
      <w:tr w:rsidR="00111555" w:rsidRPr="0006468E" w14:paraId="2F4C3D2C" w14:textId="77777777" w:rsidTr="00DE6F75">
        <w:tc>
          <w:tcPr>
            <w:tcW w:w="3510" w:type="dxa"/>
            <w:vAlign w:val="bottom"/>
          </w:tcPr>
          <w:p w14:paraId="2C23F430" w14:textId="2C955216" w:rsidR="00111555" w:rsidRPr="0006468E" w:rsidRDefault="00111555" w:rsidP="00111555">
            <w:pPr>
              <w:tabs>
                <w:tab w:val="decimal" w:pos="1062"/>
              </w:tabs>
              <w:spacing w:line="320" w:lineRule="exact"/>
              <w:ind w:right="-108"/>
              <w:rPr>
                <w:rFonts w:ascii="Arial" w:hAnsi="Arial" w:cs="Arial"/>
                <w:b/>
                <w:bCs/>
                <w:sz w:val="16"/>
                <w:szCs w:val="16"/>
              </w:rPr>
            </w:pPr>
            <w:r w:rsidRPr="0006468E">
              <w:rPr>
                <w:rFonts w:ascii="Arial" w:hAnsi="Arial" w:cs="Arial"/>
                <w:b/>
                <w:bCs/>
                <w:sz w:val="16"/>
                <w:szCs w:val="16"/>
              </w:rPr>
              <w:t>Increase (decrease) in operating liabilities</w:t>
            </w:r>
          </w:p>
        </w:tc>
        <w:tc>
          <w:tcPr>
            <w:tcW w:w="1467" w:type="dxa"/>
            <w:vAlign w:val="bottom"/>
          </w:tcPr>
          <w:p w14:paraId="7A5B9FC3" w14:textId="77777777" w:rsidR="00111555" w:rsidRPr="0006468E" w:rsidRDefault="00111555" w:rsidP="00111555">
            <w:pPr>
              <w:tabs>
                <w:tab w:val="decimal" w:pos="1155"/>
              </w:tabs>
              <w:spacing w:line="320" w:lineRule="exact"/>
              <w:rPr>
                <w:rFonts w:ascii="Arial" w:hAnsi="Arial" w:cs="Arial"/>
                <w:sz w:val="16"/>
                <w:szCs w:val="16"/>
              </w:rPr>
            </w:pPr>
          </w:p>
        </w:tc>
        <w:tc>
          <w:tcPr>
            <w:tcW w:w="1440" w:type="dxa"/>
            <w:vAlign w:val="bottom"/>
          </w:tcPr>
          <w:p w14:paraId="280D033D" w14:textId="77777777" w:rsidR="00111555" w:rsidRPr="0006468E" w:rsidRDefault="00111555" w:rsidP="00111555">
            <w:pPr>
              <w:tabs>
                <w:tab w:val="decimal" w:pos="1155"/>
              </w:tabs>
              <w:spacing w:line="320" w:lineRule="exact"/>
              <w:rPr>
                <w:rFonts w:ascii="Arial" w:hAnsi="Arial" w:cs="Arial"/>
                <w:sz w:val="16"/>
                <w:szCs w:val="16"/>
              </w:rPr>
            </w:pPr>
          </w:p>
        </w:tc>
        <w:tc>
          <w:tcPr>
            <w:tcW w:w="1440" w:type="dxa"/>
            <w:vAlign w:val="bottom"/>
          </w:tcPr>
          <w:p w14:paraId="1641F755" w14:textId="77777777" w:rsidR="00111555" w:rsidRPr="0006468E" w:rsidRDefault="00111555" w:rsidP="00111555">
            <w:pPr>
              <w:tabs>
                <w:tab w:val="decimal" w:pos="1155"/>
              </w:tabs>
              <w:spacing w:line="320" w:lineRule="exact"/>
              <w:rPr>
                <w:rFonts w:ascii="Arial" w:hAnsi="Arial" w:cs="Arial"/>
                <w:sz w:val="16"/>
                <w:szCs w:val="16"/>
              </w:rPr>
            </w:pPr>
          </w:p>
        </w:tc>
        <w:tc>
          <w:tcPr>
            <w:tcW w:w="1440" w:type="dxa"/>
            <w:vAlign w:val="bottom"/>
          </w:tcPr>
          <w:p w14:paraId="7BBA25E2" w14:textId="77777777" w:rsidR="00111555" w:rsidRPr="0006468E" w:rsidRDefault="00111555" w:rsidP="00111555">
            <w:pPr>
              <w:tabs>
                <w:tab w:val="decimal" w:pos="1155"/>
              </w:tabs>
              <w:spacing w:line="320" w:lineRule="exact"/>
              <w:rPr>
                <w:rFonts w:ascii="Arial" w:hAnsi="Arial" w:cs="Arial"/>
                <w:sz w:val="16"/>
                <w:szCs w:val="16"/>
              </w:rPr>
            </w:pPr>
          </w:p>
        </w:tc>
      </w:tr>
      <w:tr w:rsidR="00111555" w:rsidRPr="0006468E" w14:paraId="1504C465" w14:textId="77777777" w:rsidTr="00DE6F75">
        <w:tc>
          <w:tcPr>
            <w:tcW w:w="3510" w:type="dxa"/>
            <w:vAlign w:val="bottom"/>
          </w:tcPr>
          <w:p w14:paraId="1AD39462" w14:textId="672E1973" w:rsidR="00111555" w:rsidRPr="0006468E" w:rsidRDefault="00111555" w:rsidP="00111555">
            <w:pPr>
              <w:tabs>
                <w:tab w:val="left" w:pos="162"/>
                <w:tab w:val="left" w:pos="342"/>
                <w:tab w:val="left" w:pos="522"/>
              </w:tabs>
              <w:spacing w:line="320" w:lineRule="exact"/>
              <w:ind w:left="162" w:right="-108" w:hanging="162"/>
              <w:rPr>
                <w:rFonts w:ascii="Arial" w:hAnsi="Arial" w:cs="Arial"/>
                <w:sz w:val="16"/>
                <w:szCs w:val="16"/>
                <w:lang w:val="en-GB"/>
              </w:rPr>
            </w:pPr>
            <w:r w:rsidRPr="0006468E">
              <w:rPr>
                <w:rFonts w:ascii="Arial" w:hAnsi="Arial" w:cs="Arial"/>
                <w:sz w:val="16"/>
                <w:szCs w:val="16"/>
              </w:rPr>
              <w:t>Trade and other</w:t>
            </w:r>
            <w:r w:rsidR="007A4D85">
              <w:rPr>
                <w:rFonts w:ascii="Arial" w:hAnsi="Arial" w:cs="Arial"/>
                <w:sz w:val="16"/>
                <w:szCs w:val="16"/>
              </w:rPr>
              <w:t xml:space="preserve"> current</w:t>
            </w:r>
            <w:r w:rsidRPr="0006468E">
              <w:rPr>
                <w:rFonts w:ascii="Arial" w:hAnsi="Arial" w:cs="Arial"/>
                <w:sz w:val="16"/>
                <w:szCs w:val="16"/>
              </w:rPr>
              <w:t xml:space="preserve"> payables</w:t>
            </w:r>
          </w:p>
        </w:tc>
        <w:tc>
          <w:tcPr>
            <w:tcW w:w="1467" w:type="dxa"/>
            <w:vAlign w:val="bottom"/>
          </w:tcPr>
          <w:p w14:paraId="41F02D72" w14:textId="18FCB4E3" w:rsidR="00111555" w:rsidRPr="0006468E" w:rsidRDefault="00C941BB" w:rsidP="00111555">
            <w:pPr>
              <w:tabs>
                <w:tab w:val="decimal" w:pos="1155"/>
              </w:tabs>
              <w:spacing w:line="320" w:lineRule="exact"/>
              <w:rPr>
                <w:rFonts w:ascii="Arial" w:hAnsi="Arial" w:cs="Arial"/>
                <w:sz w:val="16"/>
                <w:szCs w:val="16"/>
              </w:rPr>
            </w:pPr>
            <w:r>
              <w:rPr>
                <w:rFonts w:ascii="Arial" w:hAnsi="Arial" w:cs="Arial"/>
                <w:sz w:val="16"/>
                <w:szCs w:val="16"/>
              </w:rPr>
              <w:t>190,218,139</w:t>
            </w:r>
          </w:p>
        </w:tc>
        <w:tc>
          <w:tcPr>
            <w:tcW w:w="1440" w:type="dxa"/>
            <w:vAlign w:val="bottom"/>
          </w:tcPr>
          <w:p w14:paraId="360C50F2" w14:textId="1B3C9BD8"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125,313,133</w:t>
            </w:r>
          </w:p>
        </w:tc>
        <w:tc>
          <w:tcPr>
            <w:tcW w:w="1440" w:type="dxa"/>
            <w:vAlign w:val="bottom"/>
          </w:tcPr>
          <w:p w14:paraId="118A2849" w14:textId="13C03DBD" w:rsidR="00111555" w:rsidRPr="0006468E" w:rsidRDefault="00C87EB7" w:rsidP="00111555">
            <w:pPr>
              <w:tabs>
                <w:tab w:val="decimal" w:pos="1155"/>
              </w:tabs>
              <w:spacing w:line="320" w:lineRule="exact"/>
              <w:rPr>
                <w:rFonts w:ascii="Arial" w:hAnsi="Arial" w:cs="Arial"/>
                <w:sz w:val="16"/>
                <w:szCs w:val="16"/>
              </w:rPr>
            </w:pPr>
            <w:r>
              <w:rPr>
                <w:rFonts w:ascii="Arial" w:hAnsi="Arial" w:cs="Arial"/>
                <w:sz w:val="16"/>
                <w:szCs w:val="16"/>
              </w:rPr>
              <w:t>(3</w:t>
            </w:r>
            <w:r w:rsidR="008124DE">
              <w:rPr>
                <w:rFonts w:ascii="Arial" w:hAnsi="Arial" w:cs="Arial"/>
                <w:sz w:val="16"/>
                <w:szCs w:val="16"/>
              </w:rPr>
              <w:t>54</w:t>
            </w:r>
            <w:r>
              <w:rPr>
                <w:rFonts w:ascii="Arial" w:hAnsi="Arial" w:cs="Arial"/>
                <w:sz w:val="16"/>
                <w:szCs w:val="16"/>
              </w:rPr>
              <w:t>,</w:t>
            </w:r>
            <w:r w:rsidR="00CE6FE5">
              <w:rPr>
                <w:rFonts w:ascii="Arial" w:hAnsi="Arial" w:cs="Arial"/>
                <w:sz w:val="16"/>
                <w:szCs w:val="16"/>
              </w:rPr>
              <w:t>180,436)</w:t>
            </w:r>
          </w:p>
        </w:tc>
        <w:tc>
          <w:tcPr>
            <w:tcW w:w="1440" w:type="dxa"/>
            <w:vAlign w:val="bottom"/>
          </w:tcPr>
          <w:p w14:paraId="7C384039" w14:textId="5834501E"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282,879,821</w:t>
            </w:r>
          </w:p>
        </w:tc>
      </w:tr>
      <w:tr w:rsidR="00111555" w:rsidRPr="0006468E" w14:paraId="67C07BF7" w14:textId="77777777" w:rsidTr="00DE6F75">
        <w:tc>
          <w:tcPr>
            <w:tcW w:w="3510" w:type="dxa"/>
            <w:vAlign w:val="bottom"/>
          </w:tcPr>
          <w:p w14:paraId="72EF0991" w14:textId="77777777" w:rsidR="00111555" w:rsidRPr="0006468E" w:rsidRDefault="00111555" w:rsidP="00111555">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current liabilities</w:t>
            </w:r>
          </w:p>
        </w:tc>
        <w:tc>
          <w:tcPr>
            <w:tcW w:w="1467" w:type="dxa"/>
            <w:vAlign w:val="bottom"/>
          </w:tcPr>
          <w:p w14:paraId="574EE654" w14:textId="37B8983D" w:rsidR="00111555" w:rsidRPr="0006468E" w:rsidRDefault="00C941BB" w:rsidP="00111555">
            <w:pPr>
              <w:tabs>
                <w:tab w:val="decimal" w:pos="1155"/>
              </w:tabs>
              <w:spacing w:line="320" w:lineRule="exact"/>
              <w:rPr>
                <w:rFonts w:ascii="Arial" w:hAnsi="Arial" w:cs="Arial"/>
                <w:sz w:val="16"/>
                <w:szCs w:val="16"/>
              </w:rPr>
            </w:pPr>
            <w:r>
              <w:rPr>
                <w:rFonts w:ascii="Arial" w:hAnsi="Arial" w:cs="Arial"/>
                <w:sz w:val="16"/>
                <w:szCs w:val="16"/>
              </w:rPr>
              <w:t>214,815,459</w:t>
            </w:r>
          </w:p>
        </w:tc>
        <w:tc>
          <w:tcPr>
            <w:tcW w:w="1440" w:type="dxa"/>
            <w:vAlign w:val="bottom"/>
          </w:tcPr>
          <w:p w14:paraId="08E6F8AA" w14:textId="71A7CF3F"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70,141,473</w:t>
            </w:r>
          </w:p>
        </w:tc>
        <w:tc>
          <w:tcPr>
            <w:tcW w:w="1440" w:type="dxa"/>
            <w:vAlign w:val="bottom"/>
          </w:tcPr>
          <w:p w14:paraId="1FDE4490" w14:textId="6077DE48" w:rsidR="00111555" w:rsidRPr="0006468E" w:rsidRDefault="00CE6FE5" w:rsidP="00111555">
            <w:pPr>
              <w:tabs>
                <w:tab w:val="decimal" w:pos="1155"/>
              </w:tabs>
              <w:spacing w:line="320" w:lineRule="exact"/>
              <w:rPr>
                <w:rFonts w:ascii="Arial" w:hAnsi="Arial" w:cs="Arial"/>
                <w:sz w:val="16"/>
                <w:szCs w:val="16"/>
              </w:rPr>
            </w:pPr>
            <w:r>
              <w:rPr>
                <w:rFonts w:ascii="Arial" w:hAnsi="Arial" w:cs="Arial"/>
                <w:sz w:val="16"/>
                <w:szCs w:val="16"/>
              </w:rPr>
              <w:t>68,160,498</w:t>
            </w:r>
          </w:p>
        </w:tc>
        <w:tc>
          <w:tcPr>
            <w:tcW w:w="1440" w:type="dxa"/>
            <w:vAlign w:val="bottom"/>
          </w:tcPr>
          <w:p w14:paraId="2CF901A2" w14:textId="12D15609"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73,336,725</w:t>
            </w:r>
          </w:p>
        </w:tc>
      </w:tr>
      <w:tr w:rsidR="00111555" w:rsidRPr="0006468E" w14:paraId="09578378" w14:textId="77777777" w:rsidTr="00DE6F75">
        <w:tc>
          <w:tcPr>
            <w:tcW w:w="3510" w:type="dxa"/>
            <w:vAlign w:val="bottom"/>
          </w:tcPr>
          <w:p w14:paraId="5E60A3F2" w14:textId="6EEAAD21" w:rsidR="00111555" w:rsidRPr="0006468E" w:rsidRDefault="00111555" w:rsidP="00111555">
            <w:pPr>
              <w:tabs>
                <w:tab w:val="left" w:pos="162"/>
                <w:tab w:val="left" w:pos="342"/>
                <w:tab w:val="left" w:pos="522"/>
              </w:tabs>
              <w:spacing w:line="320" w:lineRule="exact"/>
              <w:ind w:left="162" w:right="-107" w:hanging="162"/>
              <w:rPr>
                <w:rFonts w:ascii="Arial" w:hAnsi="Arial" w:cs="Arial"/>
                <w:sz w:val="16"/>
                <w:szCs w:val="16"/>
              </w:rPr>
            </w:pPr>
            <w:r w:rsidRPr="006F4FEE">
              <w:rPr>
                <w:rFonts w:ascii="Arial" w:hAnsi="Arial" w:cs="Browallia New"/>
                <w:sz w:val="16"/>
              </w:rPr>
              <w:t>Rental and service income received in advance</w:t>
            </w:r>
          </w:p>
        </w:tc>
        <w:tc>
          <w:tcPr>
            <w:tcW w:w="1467" w:type="dxa"/>
            <w:vAlign w:val="bottom"/>
          </w:tcPr>
          <w:p w14:paraId="3C7E665D" w14:textId="68859389" w:rsidR="00111555" w:rsidRPr="0006468E" w:rsidRDefault="00C941BB" w:rsidP="00111555">
            <w:pPr>
              <w:tabs>
                <w:tab w:val="decimal" w:pos="1155"/>
              </w:tabs>
              <w:spacing w:line="320" w:lineRule="exact"/>
              <w:rPr>
                <w:rFonts w:ascii="Arial" w:hAnsi="Arial" w:cs="Arial"/>
                <w:sz w:val="16"/>
                <w:szCs w:val="16"/>
              </w:rPr>
            </w:pPr>
            <w:r>
              <w:rPr>
                <w:rFonts w:ascii="Arial" w:hAnsi="Arial" w:cs="Arial"/>
                <w:sz w:val="16"/>
                <w:szCs w:val="16"/>
              </w:rPr>
              <w:t>(35,1</w:t>
            </w:r>
            <w:r w:rsidR="00CE6FE5">
              <w:rPr>
                <w:rFonts w:ascii="Arial" w:hAnsi="Arial" w:cs="Arial"/>
                <w:sz w:val="16"/>
                <w:szCs w:val="16"/>
              </w:rPr>
              <w:t>75,754)</w:t>
            </w:r>
          </w:p>
        </w:tc>
        <w:tc>
          <w:tcPr>
            <w:tcW w:w="1440" w:type="dxa"/>
            <w:vAlign w:val="bottom"/>
          </w:tcPr>
          <w:p w14:paraId="5539C9B7" w14:textId="56FF6A35" w:rsidR="00111555" w:rsidRPr="0006468E" w:rsidRDefault="00111555" w:rsidP="00111555">
            <w:pP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347,605</w:t>
            </w:r>
            <w:r w:rsidRPr="0006468E">
              <w:rPr>
                <w:rFonts w:ascii="Arial" w:hAnsi="Arial" w:cstheme="minorBidi"/>
                <w:sz w:val="16"/>
                <w:szCs w:val="16"/>
              </w:rPr>
              <w:t>)</w:t>
            </w:r>
          </w:p>
        </w:tc>
        <w:tc>
          <w:tcPr>
            <w:tcW w:w="1440" w:type="dxa"/>
            <w:vAlign w:val="bottom"/>
          </w:tcPr>
          <w:p w14:paraId="24FC4B06" w14:textId="1CEE4862" w:rsidR="00111555" w:rsidRPr="0006468E" w:rsidRDefault="00C87EB7" w:rsidP="00111555">
            <w:pPr>
              <w:tabs>
                <w:tab w:val="decimal" w:pos="1155"/>
              </w:tabs>
              <w:spacing w:line="320" w:lineRule="exact"/>
              <w:rPr>
                <w:rFonts w:ascii="Arial" w:hAnsi="Arial" w:cs="Arial"/>
                <w:sz w:val="16"/>
                <w:szCs w:val="16"/>
              </w:rPr>
            </w:pPr>
            <w:r>
              <w:rPr>
                <w:rFonts w:ascii="Arial" w:hAnsi="Arial" w:cs="Arial"/>
                <w:sz w:val="16"/>
                <w:szCs w:val="16"/>
              </w:rPr>
              <w:t>(52,240,034)</w:t>
            </w:r>
          </w:p>
        </w:tc>
        <w:tc>
          <w:tcPr>
            <w:tcW w:w="1440" w:type="dxa"/>
            <w:vAlign w:val="bottom"/>
          </w:tcPr>
          <w:p w14:paraId="369B92B2" w14:textId="02287017"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12,296,636</w:t>
            </w:r>
          </w:p>
        </w:tc>
      </w:tr>
      <w:tr w:rsidR="00111555" w:rsidRPr="0006468E" w14:paraId="673E0737" w14:textId="77777777" w:rsidTr="00DE6F75">
        <w:tc>
          <w:tcPr>
            <w:tcW w:w="3510" w:type="dxa"/>
            <w:vAlign w:val="bottom"/>
          </w:tcPr>
          <w:p w14:paraId="0F3025BE" w14:textId="7FC49448" w:rsidR="00111555" w:rsidRPr="0006468E" w:rsidRDefault="00111555" w:rsidP="00111555">
            <w:pPr>
              <w:tabs>
                <w:tab w:val="left" w:pos="162"/>
                <w:tab w:val="left" w:pos="342"/>
                <w:tab w:val="left" w:pos="522"/>
              </w:tabs>
              <w:spacing w:line="320" w:lineRule="exact"/>
              <w:ind w:left="162" w:right="-108" w:hanging="162"/>
              <w:rPr>
                <w:rFonts w:ascii="Arial" w:hAnsi="Arial" w:cs="Arial"/>
                <w:sz w:val="16"/>
                <w:szCs w:val="16"/>
              </w:rPr>
            </w:pPr>
            <w:r>
              <w:rPr>
                <w:rFonts w:ascii="Arial" w:hAnsi="Arial" w:cs="Arial"/>
                <w:sz w:val="16"/>
                <w:szCs w:val="16"/>
              </w:rPr>
              <w:t>D</w:t>
            </w:r>
            <w:r w:rsidRPr="0006468E">
              <w:rPr>
                <w:rFonts w:ascii="Arial" w:hAnsi="Arial" w:cs="Arial"/>
                <w:sz w:val="16"/>
                <w:szCs w:val="16"/>
              </w:rPr>
              <w:t xml:space="preserve">eposits </w:t>
            </w:r>
          </w:p>
        </w:tc>
        <w:tc>
          <w:tcPr>
            <w:tcW w:w="1467" w:type="dxa"/>
            <w:vAlign w:val="bottom"/>
          </w:tcPr>
          <w:p w14:paraId="4524A6A4" w14:textId="4A2E8CDB" w:rsidR="00111555" w:rsidRPr="0006468E" w:rsidRDefault="00CE6FE5" w:rsidP="00111555">
            <w:pPr>
              <w:tabs>
                <w:tab w:val="decimal" w:pos="1155"/>
              </w:tabs>
              <w:spacing w:line="320" w:lineRule="exact"/>
              <w:rPr>
                <w:rFonts w:ascii="Arial" w:hAnsi="Arial" w:cs="Arial"/>
                <w:sz w:val="16"/>
                <w:szCs w:val="16"/>
              </w:rPr>
            </w:pPr>
            <w:r>
              <w:rPr>
                <w:rFonts w:ascii="Arial" w:hAnsi="Arial" w:cs="Arial"/>
                <w:sz w:val="16"/>
                <w:szCs w:val="16"/>
              </w:rPr>
              <w:t>(112,149,297)</w:t>
            </w:r>
          </w:p>
        </w:tc>
        <w:tc>
          <w:tcPr>
            <w:tcW w:w="1440" w:type="dxa"/>
            <w:vAlign w:val="bottom"/>
          </w:tcPr>
          <w:p w14:paraId="2A19B965" w14:textId="7EBFF58D"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107,455,836</w:t>
            </w:r>
          </w:p>
        </w:tc>
        <w:tc>
          <w:tcPr>
            <w:tcW w:w="1440" w:type="dxa"/>
            <w:vAlign w:val="bottom"/>
          </w:tcPr>
          <w:p w14:paraId="37EA2D09" w14:textId="1F2CF7F0" w:rsidR="00111555" w:rsidRPr="0006468E" w:rsidRDefault="00C87EB7" w:rsidP="00111555">
            <w:pPr>
              <w:tabs>
                <w:tab w:val="decimal" w:pos="1155"/>
              </w:tabs>
              <w:spacing w:line="320" w:lineRule="exact"/>
              <w:rPr>
                <w:rFonts w:ascii="Arial" w:hAnsi="Arial" w:cs="Arial"/>
                <w:sz w:val="16"/>
                <w:szCs w:val="16"/>
              </w:rPr>
            </w:pPr>
            <w:r>
              <w:rPr>
                <w:rFonts w:ascii="Arial" w:hAnsi="Arial" w:cs="Arial"/>
                <w:sz w:val="16"/>
                <w:szCs w:val="16"/>
              </w:rPr>
              <w:t>13,610,212</w:t>
            </w:r>
          </w:p>
        </w:tc>
        <w:tc>
          <w:tcPr>
            <w:tcW w:w="1440" w:type="dxa"/>
            <w:vAlign w:val="bottom"/>
          </w:tcPr>
          <w:p w14:paraId="2DCE87D7" w14:textId="6F321DFE" w:rsidR="00111555" w:rsidRPr="0006468E" w:rsidRDefault="00111555" w:rsidP="00111555">
            <w:pPr>
              <w:tabs>
                <w:tab w:val="decimal" w:pos="1155"/>
              </w:tabs>
              <w:spacing w:line="320" w:lineRule="exact"/>
              <w:rPr>
                <w:rFonts w:ascii="Arial" w:hAnsi="Arial" w:cs="Arial"/>
                <w:sz w:val="16"/>
                <w:szCs w:val="16"/>
              </w:rPr>
            </w:pPr>
            <w:r>
              <w:rPr>
                <w:rFonts w:ascii="Arial" w:hAnsi="Arial" w:cs="Arial"/>
                <w:sz w:val="16"/>
                <w:szCs w:val="16"/>
              </w:rPr>
              <w:t>68,744,275</w:t>
            </w:r>
          </w:p>
        </w:tc>
      </w:tr>
      <w:tr w:rsidR="00111555" w:rsidRPr="0006468E" w14:paraId="52F72CF0" w14:textId="77777777" w:rsidTr="001603F7">
        <w:tc>
          <w:tcPr>
            <w:tcW w:w="3510" w:type="dxa"/>
            <w:vAlign w:val="bottom"/>
          </w:tcPr>
          <w:p w14:paraId="3035578F" w14:textId="77777777" w:rsidR="00111555" w:rsidRPr="0006468E" w:rsidRDefault="00111555" w:rsidP="00111555">
            <w:pPr>
              <w:tabs>
                <w:tab w:val="left" w:pos="162"/>
                <w:tab w:val="left" w:pos="342"/>
                <w:tab w:val="left" w:pos="522"/>
              </w:tabs>
              <w:spacing w:line="320" w:lineRule="exact"/>
              <w:ind w:right="-108"/>
              <w:rPr>
                <w:rFonts w:ascii="Arial" w:hAnsi="Arial" w:cs="Arial"/>
                <w:sz w:val="16"/>
                <w:szCs w:val="16"/>
              </w:rPr>
            </w:pPr>
            <w:r w:rsidRPr="0006468E">
              <w:rPr>
                <w:rFonts w:ascii="Arial" w:hAnsi="Arial" w:cs="Arial"/>
                <w:sz w:val="16"/>
                <w:szCs w:val="16"/>
              </w:rPr>
              <w:t>Other non-current liabilities</w:t>
            </w:r>
          </w:p>
        </w:tc>
        <w:tc>
          <w:tcPr>
            <w:tcW w:w="1467" w:type="dxa"/>
            <w:vAlign w:val="center"/>
          </w:tcPr>
          <w:p w14:paraId="096CD741" w14:textId="52845A73" w:rsidR="00111555" w:rsidRPr="0006468E" w:rsidRDefault="00CE6FE5" w:rsidP="00111555">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16,113,544</w:t>
            </w:r>
          </w:p>
        </w:tc>
        <w:tc>
          <w:tcPr>
            <w:tcW w:w="1440" w:type="dxa"/>
            <w:vAlign w:val="center"/>
          </w:tcPr>
          <w:p w14:paraId="2F8A84F9" w14:textId="0C1902C5" w:rsidR="00111555" w:rsidRPr="0006468E" w:rsidRDefault="00111555" w:rsidP="00111555">
            <w:pPr>
              <w:pBdr>
                <w:bottom w:val="single" w:sz="4" w:space="1" w:color="auto"/>
              </w:pBdr>
              <w:tabs>
                <w:tab w:val="decimal" w:pos="1155"/>
              </w:tabs>
              <w:spacing w:line="320" w:lineRule="exact"/>
              <w:rPr>
                <w:rFonts w:ascii="Arial" w:hAnsi="Arial" w:cs="Arial"/>
                <w:sz w:val="16"/>
                <w:szCs w:val="16"/>
              </w:rPr>
            </w:pPr>
            <w:r w:rsidRPr="0006468E">
              <w:rPr>
                <w:rFonts w:ascii="Arial" w:hAnsi="Arial" w:cstheme="minorBidi"/>
                <w:sz w:val="16"/>
                <w:szCs w:val="16"/>
              </w:rPr>
              <w:t>(</w:t>
            </w:r>
            <w:r>
              <w:rPr>
                <w:rFonts w:ascii="Arial" w:hAnsi="Arial" w:cstheme="minorBidi"/>
                <w:sz w:val="16"/>
                <w:szCs w:val="16"/>
              </w:rPr>
              <w:t>9,883,866</w:t>
            </w:r>
            <w:r w:rsidRPr="0006468E">
              <w:rPr>
                <w:rFonts w:ascii="Arial" w:hAnsi="Arial" w:cstheme="minorBidi"/>
                <w:sz w:val="16"/>
                <w:szCs w:val="16"/>
              </w:rPr>
              <w:t>)</w:t>
            </w:r>
          </w:p>
        </w:tc>
        <w:tc>
          <w:tcPr>
            <w:tcW w:w="1440" w:type="dxa"/>
            <w:vAlign w:val="bottom"/>
          </w:tcPr>
          <w:p w14:paraId="701C0C50" w14:textId="1B3064C4" w:rsidR="00111555" w:rsidRPr="0006468E" w:rsidRDefault="00C87EB7" w:rsidP="00111555">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w:t>
            </w:r>
          </w:p>
        </w:tc>
        <w:tc>
          <w:tcPr>
            <w:tcW w:w="1440" w:type="dxa"/>
            <w:vAlign w:val="bottom"/>
          </w:tcPr>
          <w:p w14:paraId="7F113A51" w14:textId="027FE70E" w:rsidR="00111555" w:rsidRPr="0006468E" w:rsidRDefault="00111555" w:rsidP="00111555">
            <w:pPr>
              <w:pBdr>
                <w:bottom w:val="single" w:sz="4" w:space="1" w:color="auto"/>
              </w:pBdr>
              <w:tabs>
                <w:tab w:val="decimal" w:pos="1155"/>
              </w:tabs>
              <w:spacing w:line="320" w:lineRule="exact"/>
              <w:rPr>
                <w:rFonts w:ascii="Arial" w:hAnsi="Arial" w:cs="Arial"/>
                <w:sz w:val="16"/>
                <w:szCs w:val="16"/>
                <w:cs/>
              </w:rPr>
            </w:pPr>
            <w:r>
              <w:rPr>
                <w:rFonts w:ascii="Arial" w:hAnsi="Arial" w:cs="Arial"/>
                <w:sz w:val="16"/>
                <w:szCs w:val="16"/>
              </w:rPr>
              <w:t>-</w:t>
            </w:r>
          </w:p>
        </w:tc>
      </w:tr>
      <w:tr w:rsidR="00111555" w:rsidRPr="0006468E" w14:paraId="53C6E670" w14:textId="77777777" w:rsidTr="00471D63">
        <w:trPr>
          <w:trHeight w:val="657"/>
        </w:trPr>
        <w:tc>
          <w:tcPr>
            <w:tcW w:w="3510" w:type="dxa"/>
            <w:vAlign w:val="bottom"/>
          </w:tcPr>
          <w:p w14:paraId="6F83C23C" w14:textId="77777777" w:rsidR="00111555" w:rsidRPr="0006468E" w:rsidRDefault="00111555" w:rsidP="00111555">
            <w:pPr>
              <w:tabs>
                <w:tab w:val="left" w:pos="162"/>
                <w:tab w:val="left" w:pos="342"/>
                <w:tab w:val="left" w:pos="522"/>
              </w:tabs>
              <w:spacing w:line="320" w:lineRule="exact"/>
              <w:ind w:left="162" w:right="-108" w:hanging="162"/>
              <w:rPr>
                <w:rFonts w:ascii="Arial" w:hAnsi="Arial" w:cs="Arial"/>
                <w:b/>
                <w:bCs/>
                <w:sz w:val="16"/>
                <w:szCs w:val="16"/>
                <w:cs/>
              </w:rPr>
            </w:pPr>
            <w:r w:rsidRPr="0006468E">
              <w:rPr>
                <w:rFonts w:ascii="Arial" w:hAnsi="Arial" w:cs="Arial"/>
                <w:b/>
                <w:bCs/>
                <w:sz w:val="16"/>
                <w:szCs w:val="16"/>
              </w:rPr>
              <w:t>Net movements in operating assets and liabilities</w:t>
            </w:r>
          </w:p>
        </w:tc>
        <w:tc>
          <w:tcPr>
            <w:tcW w:w="1467" w:type="dxa"/>
            <w:vAlign w:val="bottom"/>
          </w:tcPr>
          <w:p w14:paraId="2CBF69D7" w14:textId="0DA6501F" w:rsidR="00111555" w:rsidRPr="00F42C16" w:rsidRDefault="00CE6FE5" w:rsidP="00111555">
            <w:pPr>
              <w:pBdr>
                <w:bottom w:val="double" w:sz="4" w:space="1" w:color="auto"/>
              </w:pBdr>
              <w:tabs>
                <w:tab w:val="decimal" w:pos="1155"/>
              </w:tabs>
              <w:spacing w:line="320" w:lineRule="exact"/>
              <w:rPr>
                <w:rFonts w:ascii="Arial" w:hAnsi="Arial" w:cstheme="minorBidi"/>
                <w:sz w:val="16"/>
                <w:szCs w:val="16"/>
              </w:rPr>
            </w:pPr>
            <w:r>
              <w:rPr>
                <w:rFonts w:ascii="Arial" w:hAnsi="Arial" w:cstheme="minorBidi"/>
                <w:sz w:val="16"/>
                <w:szCs w:val="16"/>
              </w:rPr>
              <w:t>(</w:t>
            </w:r>
            <w:r w:rsidR="00F76B0B">
              <w:rPr>
                <w:rFonts w:ascii="Arial" w:hAnsi="Arial" w:cstheme="minorBidi"/>
                <w:sz w:val="16"/>
                <w:szCs w:val="16"/>
              </w:rPr>
              <w:t>331,918,344</w:t>
            </w:r>
            <w:r>
              <w:rPr>
                <w:rFonts w:ascii="Arial" w:hAnsi="Arial" w:cstheme="minorBidi"/>
                <w:sz w:val="16"/>
                <w:szCs w:val="16"/>
              </w:rPr>
              <w:t>)</w:t>
            </w:r>
          </w:p>
        </w:tc>
        <w:tc>
          <w:tcPr>
            <w:tcW w:w="1440" w:type="dxa"/>
            <w:vAlign w:val="bottom"/>
          </w:tcPr>
          <w:p w14:paraId="464C2244" w14:textId="30E0EB37" w:rsidR="00111555" w:rsidRPr="0006468E" w:rsidRDefault="00111555" w:rsidP="00111555">
            <w:pPr>
              <w:pBdr>
                <w:bottom w:val="double" w:sz="4" w:space="1" w:color="auto"/>
              </w:pBdr>
              <w:tabs>
                <w:tab w:val="decimal" w:pos="1155"/>
              </w:tabs>
              <w:spacing w:line="320" w:lineRule="exact"/>
              <w:rPr>
                <w:rFonts w:ascii="Arial" w:hAnsi="Arial" w:cs="Arial"/>
                <w:sz w:val="16"/>
                <w:szCs w:val="16"/>
              </w:rPr>
            </w:pPr>
            <w:r>
              <w:rPr>
                <w:rFonts w:ascii="Arial" w:hAnsi="Arial" w:cstheme="minorBidi"/>
                <w:sz w:val="16"/>
                <w:szCs w:val="16"/>
              </w:rPr>
              <w:t>807,278,660</w:t>
            </w:r>
          </w:p>
        </w:tc>
        <w:tc>
          <w:tcPr>
            <w:tcW w:w="1440" w:type="dxa"/>
            <w:vAlign w:val="bottom"/>
          </w:tcPr>
          <w:p w14:paraId="71CB5747" w14:textId="1F28E634" w:rsidR="00111555" w:rsidRPr="00F42C16" w:rsidRDefault="00C87EB7" w:rsidP="00111555">
            <w:pPr>
              <w:pBdr>
                <w:bottom w:val="double" w:sz="4" w:space="1" w:color="auto"/>
              </w:pBdr>
              <w:tabs>
                <w:tab w:val="decimal" w:pos="1155"/>
              </w:tabs>
              <w:spacing w:line="320" w:lineRule="exact"/>
              <w:rPr>
                <w:rFonts w:ascii="Arial" w:hAnsi="Arial" w:cstheme="minorBidi"/>
                <w:sz w:val="16"/>
                <w:szCs w:val="16"/>
                <w:cs/>
              </w:rPr>
            </w:pPr>
            <w:r>
              <w:rPr>
                <w:rFonts w:ascii="Arial" w:hAnsi="Arial" w:cstheme="minorBidi"/>
                <w:sz w:val="16"/>
                <w:szCs w:val="16"/>
              </w:rPr>
              <w:t>(340,263,386)</w:t>
            </w:r>
          </w:p>
        </w:tc>
        <w:tc>
          <w:tcPr>
            <w:tcW w:w="1440" w:type="dxa"/>
            <w:vAlign w:val="bottom"/>
          </w:tcPr>
          <w:p w14:paraId="20E03110" w14:textId="5BF34151" w:rsidR="00111555" w:rsidRPr="0006468E" w:rsidRDefault="00111555" w:rsidP="00111555">
            <w:pPr>
              <w:pBdr>
                <w:bottom w:val="double" w:sz="4" w:space="1" w:color="auto"/>
              </w:pBdr>
              <w:tabs>
                <w:tab w:val="decimal" w:pos="1155"/>
              </w:tabs>
              <w:spacing w:line="320" w:lineRule="exact"/>
              <w:rPr>
                <w:rFonts w:ascii="Arial" w:hAnsi="Arial" w:cs="Arial"/>
                <w:sz w:val="16"/>
                <w:szCs w:val="16"/>
              </w:rPr>
            </w:pPr>
            <w:r>
              <w:rPr>
                <w:rFonts w:ascii="Arial" w:hAnsi="Arial" w:cstheme="minorBidi"/>
                <w:sz w:val="16"/>
                <w:szCs w:val="16"/>
              </w:rPr>
              <w:t>505,590,601</w:t>
            </w:r>
          </w:p>
        </w:tc>
      </w:tr>
    </w:tbl>
    <w:p w14:paraId="1083364D" w14:textId="09FF8760" w:rsidR="006177B8" w:rsidRPr="0006468E" w:rsidRDefault="006177B8" w:rsidP="00FA44E4">
      <w:pPr>
        <w:tabs>
          <w:tab w:val="left" w:pos="1440"/>
        </w:tabs>
        <w:spacing w:before="80" w:after="80" w:line="330" w:lineRule="exact"/>
        <w:ind w:left="547" w:hanging="547"/>
        <w:jc w:val="both"/>
        <w:outlineLvl w:val="0"/>
        <w:rPr>
          <w:rFonts w:ascii="Arial" w:hAnsi="Arial" w:cs="Arial"/>
          <w:b/>
          <w:bCs/>
          <w:sz w:val="22"/>
          <w:szCs w:val="22"/>
        </w:rPr>
      </w:pPr>
      <w:r w:rsidRPr="0006468E">
        <w:rPr>
          <w:rFonts w:ascii="Arial" w:hAnsi="Arial" w:cs="Arial"/>
          <w:b/>
          <w:bCs/>
          <w:sz w:val="22"/>
          <w:szCs w:val="22"/>
        </w:rPr>
        <w:t>4</w:t>
      </w:r>
      <w:r w:rsidR="00361052">
        <w:rPr>
          <w:rFonts w:ascii="Arial" w:hAnsi="Arial" w:cs="Arial"/>
          <w:b/>
          <w:bCs/>
          <w:sz w:val="22"/>
          <w:szCs w:val="22"/>
        </w:rPr>
        <w:t>4</w:t>
      </w:r>
      <w:r w:rsidRPr="0006468E">
        <w:rPr>
          <w:rFonts w:ascii="Arial" w:hAnsi="Arial" w:cs="Arial"/>
          <w:b/>
          <w:bCs/>
          <w:sz w:val="22"/>
          <w:szCs w:val="22"/>
        </w:rPr>
        <w:t>.</w:t>
      </w:r>
      <w:r w:rsidRPr="0006468E">
        <w:rPr>
          <w:rFonts w:ascii="Arial" w:hAnsi="Arial" w:cs="Arial"/>
          <w:b/>
          <w:bCs/>
          <w:sz w:val="22"/>
          <w:szCs w:val="22"/>
        </w:rPr>
        <w:tab/>
        <w:t xml:space="preserve">Segment information </w:t>
      </w:r>
    </w:p>
    <w:p w14:paraId="14C6D2C2" w14:textId="77777777" w:rsidR="006177B8" w:rsidRPr="0006468E" w:rsidRDefault="006177B8" w:rsidP="00FA44E4">
      <w:pPr>
        <w:tabs>
          <w:tab w:val="left" w:pos="2160"/>
          <w:tab w:val="right" w:pos="7280"/>
          <w:tab w:val="right" w:pos="8540"/>
        </w:tabs>
        <w:spacing w:before="80" w:after="80" w:line="380" w:lineRule="exact"/>
        <w:ind w:left="540" w:hanging="540"/>
        <w:jc w:val="thaiDistribute"/>
        <w:rPr>
          <w:rFonts w:ascii="Arial" w:hAnsi="Arial" w:cs="Arial"/>
          <w:sz w:val="22"/>
          <w:szCs w:val="22"/>
        </w:rPr>
      </w:pPr>
      <w:r w:rsidRPr="0006468E">
        <w:rPr>
          <w:rFonts w:ascii="Arial" w:hAnsi="Arial" w:cs="Arial"/>
          <w:sz w:val="22"/>
          <w:szCs w:val="22"/>
        </w:rPr>
        <w:tab/>
        <w:t xml:space="preserve">Operating segment information is reported in a manner consistent with </w:t>
      </w:r>
      <w:proofErr w:type="gramStart"/>
      <w:r w:rsidRPr="0006468E">
        <w:rPr>
          <w:rFonts w:ascii="Arial" w:hAnsi="Arial" w:cs="Arial"/>
          <w:sz w:val="22"/>
          <w:szCs w:val="22"/>
        </w:rPr>
        <w:t>the internal</w:t>
      </w:r>
      <w:proofErr w:type="gramEnd"/>
      <w:r w:rsidRPr="0006468E">
        <w:rPr>
          <w:rFonts w:ascii="Arial" w:hAnsi="Arial" w:cs="Arial"/>
          <w:sz w:val="22"/>
          <w:szCs w:val="22"/>
        </w:rPr>
        <w:t xml:space="preserve"> reports that are regularly reviewed by the chief operating decision maker </w:t>
      </w:r>
      <w:proofErr w:type="gramStart"/>
      <w:r w:rsidRPr="0006468E">
        <w:rPr>
          <w:rFonts w:ascii="Arial" w:hAnsi="Arial" w:cs="Arial"/>
          <w:sz w:val="22"/>
          <w:szCs w:val="22"/>
        </w:rPr>
        <w:t>in order to</w:t>
      </w:r>
      <w:proofErr w:type="gramEnd"/>
      <w:r w:rsidRPr="0006468E">
        <w:rPr>
          <w:rFonts w:ascii="Arial" w:hAnsi="Arial" w:cs="Arial"/>
          <w:sz w:val="22"/>
          <w:szCs w:val="22"/>
        </w:rPr>
        <w:t xml:space="preserve"> make decisions about the allocation of resources to the segment and assess its performance. The chief operating decision maker has been identified as the Company’s Board of Directors. </w:t>
      </w:r>
    </w:p>
    <w:p w14:paraId="2A902B74" w14:textId="77777777" w:rsidR="006177B8" w:rsidRPr="0006468E" w:rsidRDefault="006177B8" w:rsidP="009941E8">
      <w:pPr>
        <w:spacing w:before="120" w:after="120" w:line="380" w:lineRule="exact"/>
        <w:ind w:left="547"/>
        <w:jc w:val="thaiDistribute"/>
        <w:rPr>
          <w:rFonts w:ascii="Arial" w:hAnsi="Arial" w:cs="Arial"/>
          <w:b/>
          <w:bCs/>
          <w:sz w:val="22"/>
          <w:szCs w:val="22"/>
        </w:rPr>
      </w:pPr>
      <w:r w:rsidRPr="0006468E">
        <w:rPr>
          <w:rFonts w:ascii="Arial" w:hAnsi="Arial" w:cs="Arial"/>
          <w:sz w:val="22"/>
          <w:szCs w:val="22"/>
        </w:rPr>
        <w:t xml:space="preserve">For management purposes, the Group is </w:t>
      </w:r>
      <w:proofErr w:type="spellStart"/>
      <w:r w:rsidRPr="0006468E">
        <w:rPr>
          <w:rFonts w:ascii="Arial" w:hAnsi="Arial" w:cs="Arial"/>
          <w:sz w:val="22"/>
          <w:szCs w:val="22"/>
        </w:rPr>
        <w:t>organised</w:t>
      </w:r>
      <w:proofErr w:type="spellEnd"/>
      <w:r w:rsidRPr="0006468E">
        <w:rPr>
          <w:rFonts w:ascii="Arial" w:hAnsi="Arial" w:cs="Arial"/>
          <w:sz w:val="22"/>
          <w:szCs w:val="22"/>
        </w:rPr>
        <w:t xml:space="preserve"> into business units based on its products and services and </w:t>
      </w:r>
      <w:proofErr w:type="gramStart"/>
      <w:r w:rsidRPr="0006468E">
        <w:rPr>
          <w:rFonts w:ascii="Arial" w:hAnsi="Arial" w:cs="Arial"/>
          <w:sz w:val="22"/>
          <w:szCs w:val="22"/>
        </w:rPr>
        <w:t>have</w:t>
      </w:r>
      <w:proofErr w:type="gramEnd"/>
      <w:r w:rsidRPr="0006468E">
        <w:rPr>
          <w:rFonts w:ascii="Arial" w:hAnsi="Arial" w:cs="Arial"/>
          <w:sz w:val="22"/>
          <w:szCs w:val="22"/>
        </w:rPr>
        <w:t xml:space="preserve"> eight reportable segments as follows:</w:t>
      </w:r>
    </w:p>
    <w:p w14:paraId="77DFC5D9"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Shopping center business engages in the business of rental space to retail tenants in the shopping centers and the business of office space for rent.</w:t>
      </w:r>
    </w:p>
    <w:p w14:paraId="5EB60553"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 xml:space="preserve">Hotel and tourism business engages in providing for lodging, food and drink, and other facilities and services related </w:t>
      </w:r>
      <w:proofErr w:type="gramStart"/>
      <w:r w:rsidRPr="0006468E">
        <w:rPr>
          <w:rFonts w:ascii="Arial" w:hAnsi="Arial" w:cs="Arial"/>
          <w:sz w:val="22"/>
          <w:szCs w:val="22"/>
        </w:rPr>
        <w:t>for</w:t>
      </w:r>
      <w:proofErr w:type="gramEnd"/>
      <w:r w:rsidRPr="0006468E">
        <w:rPr>
          <w:rFonts w:ascii="Arial" w:hAnsi="Arial" w:cs="Arial"/>
          <w:sz w:val="22"/>
          <w:szCs w:val="22"/>
        </w:rPr>
        <w:t xml:space="preserve"> accommodation and travel. </w:t>
      </w:r>
    </w:p>
    <w:p w14:paraId="07F725C9" w14:textId="77777777" w:rsidR="006177B8" w:rsidRPr="0006468E"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 xml:space="preserve">Golf business engages in golf services, </w:t>
      </w:r>
      <w:proofErr w:type="gramStart"/>
      <w:r w:rsidRPr="0006468E">
        <w:rPr>
          <w:rFonts w:ascii="Arial" w:hAnsi="Arial" w:cs="Arial"/>
          <w:sz w:val="22"/>
          <w:szCs w:val="22"/>
        </w:rPr>
        <w:t>clubhouse</w:t>
      </w:r>
      <w:proofErr w:type="gramEnd"/>
      <w:r w:rsidRPr="0006468E">
        <w:rPr>
          <w:rFonts w:ascii="Arial" w:hAnsi="Arial" w:cs="Arial"/>
          <w:sz w:val="22"/>
          <w:szCs w:val="22"/>
        </w:rPr>
        <w:t xml:space="preserve"> and selling golf equipment.</w:t>
      </w:r>
    </w:p>
    <w:p w14:paraId="2F714153" w14:textId="60C92579" w:rsidR="006177B8" w:rsidRPr="00434DE1"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t>Real</w:t>
      </w:r>
      <w:r w:rsidR="007D2223" w:rsidRPr="0006468E">
        <w:rPr>
          <w:rFonts w:ascii="Arial" w:hAnsi="Arial" w:cs="Arial"/>
          <w:sz w:val="22"/>
          <w:szCs w:val="22"/>
        </w:rPr>
        <w:t xml:space="preserve"> </w:t>
      </w:r>
      <w:r w:rsidRPr="0006468E">
        <w:rPr>
          <w:rFonts w:ascii="Arial" w:hAnsi="Arial" w:cs="Arial"/>
          <w:sz w:val="22"/>
          <w:szCs w:val="22"/>
        </w:rPr>
        <w:t xml:space="preserve">estate business </w:t>
      </w:r>
      <w:r w:rsidRPr="00434DE1">
        <w:rPr>
          <w:rFonts w:ascii="Arial" w:hAnsi="Arial" w:cs="Arial"/>
          <w:sz w:val="22"/>
          <w:szCs w:val="22"/>
        </w:rPr>
        <w:t>engages in residential for sale, property management and asset appraisal.</w:t>
      </w:r>
    </w:p>
    <w:p w14:paraId="26E3D490" w14:textId="7CA87647" w:rsidR="006177B8" w:rsidRPr="00434DE1" w:rsidRDefault="006177B8" w:rsidP="00FA44E4">
      <w:pPr>
        <w:numPr>
          <w:ilvl w:val="0"/>
          <w:numId w:val="1"/>
        </w:numPr>
        <w:spacing w:before="120" w:after="120" w:line="340" w:lineRule="exact"/>
        <w:ind w:left="907"/>
        <w:jc w:val="thaiDistribute"/>
        <w:rPr>
          <w:rFonts w:ascii="Arial" w:hAnsi="Arial" w:cs="Arial"/>
          <w:sz w:val="22"/>
          <w:szCs w:val="22"/>
        </w:rPr>
      </w:pPr>
      <w:r w:rsidRPr="00434DE1">
        <w:rPr>
          <w:rFonts w:ascii="Arial" w:hAnsi="Arial" w:cs="Arial"/>
          <w:sz w:val="22"/>
          <w:szCs w:val="22"/>
        </w:rPr>
        <w:t>Food solution business engages in producing and selling rice for local markets, the food center business and restaurant</w:t>
      </w:r>
      <w:r w:rsidR="00B4693B" w:rsidRPr="00434DE1">
        <w:rPr>
          <w:rFonts w:ascii="Arial" w:hAnsi="Arial" w:cs="Browallia New"/>
          <w:sz w:val="22"/>
          <w:szCs w:val="28"/>
        </w:rPr>
        <w:t xml:space="preserve">, </w:t>
      </w:r>
      <w:r w:rsidR="000E6DD9" w:rsidRPr="00434DE1">
        <w:rPr>
          <w:rFonts w:ascii="Arial" w:hAnsi="Arial" w:cs="Browallia New"/>
          <w:sz w:val="22"/>
          <w:szCs w:val="28"/>
        </w:rPr>
        <w:t>and marina business.</w:t>
      </w:r>
    </w:p>
    <w:p w14:paraId="0D5E4FC3" w14:textId="7F2B292B" w:rsidR="006177B8" w:rsidRPr="008D5204" w:rsidRDefault="006177B8" w:rsidP="00FA44E4">
      <w:pPr>
        <w:numPr>
          <w:ilvl w:val="0"/>
          <w:numId w:val="1"/>
        </w:numPr>
        <w:spacing w:before="120" w:after="120" w:line="340" w:lineRule="exact"/>
        <w:ind w:left="907"/>
        <w:jc w:val="thaiDistribute"/>
        <w:rPr>
          <w:rFonts w:ascii="Arial" w:hAnsi="Arial" w:cs="Arial"/>
          <w:sz w:val="22"/>
          <w:szCs w:val="22"/>
        </w:rPr>
      </w:pPr>
      <w:r w:rsidRPr="0006468E">
        <w:rPr>
          <w:rFonts w:ascii="Arial" w:hAnsi="Arial" w:cs="Arial"/>
          <w:sz w:val="22"/>
          <w:szCs w:val="22"/>
        </w:rPr>
        <w:lastRenderedPageBreak/>
        <w:t>Financ</w:t>
      </w:r>
      <w:r w:rsidR="007D2223" w:rsidRPr="0006468E">
        <w:rPr>
          <w:rFonts w:ascii="Arial" w:hAnsi="Arial" w:cs="Arial"/>
          <w:sz w:val="22"/>
          <w:szCs w:val="22"/>
        </w:rPr>
        <w:t>ial</w:t>
      </w:r>
      <w:r w:rsidRPr="0006468E">
        <w:rPr>
          <w:rFonts w:ascii="Arial" w:hAnsi="Arial" w:cs="Arial"/>
          <w:sz w:val="22"/>
          <w:szCs w:val="22"/>
        </w:rPr>
        <w:t xml:space="preserve"> business engages in providing general </w:t>
      </w:r>
      <w:proofErr w:type="gramStart"/>
      <w:r w:rsidRPr="0006468E">
        <w:rPr>
          <w:rFonts w:ascii="Arial" w:hAnsi="Arial" w:cs="Arial"/>
          <w:sz w:val="22"/>
          <w:szCs w:val="22"/>
        </w:rPr>
        <w:t>loan</w:t>
      </w:r>
      <w:proofErr w:type="gramEnd"/>
      <w:r w:rsidRPr="0006468E">
        <w:rPr>
          <w:rFonts w:ascii="Arial" w:hAnsi="Arial" w:cs="Arial"/>
          <w:sz w:val="22"/>
          <w:szCs w:val="22"/>
        </w:rPr>
        <w:t xml:space="preserve"> for housing and bridge </w:t>
      </w:r>
      <w:proofErr w:type="gramStart"/>
      <w:r w:rsidRPr="0006468E">
        <w:rPr>
          <w:rFonts w:ascii="Arial" w:hAnsi="Arial" w:cs="Arial"/>
          <w:sz w:val="22"/>
          <w:szCs w:val="22"/>
        </w:rPr>
        <w:t>loan</w:t>
      </w:r>
      <w:proofErr w:type="gramEnd"/>
      <w:r w:rsidRPr="0006468E">
        <w:rPr>
          <w:rFonts w:ascii="Arial" w:hAnsi="Arial" w:cs="Arial"/>
          <w:sz w:val="22"/>
          <w:szCs w:val="22"/>
        </w:rPr>
        <w:t xml:space="preserve"> of which the security is marketable property in good location, motorcycle hire purchase business </w:t>
      </w:r>
      <w:r w:rsidRPr="008D5204">
        <w:rPr>
          <w:rFonts w:ascii="Arial" w:hAnsi="Arial" w:cs="Arial"/>
          <w:sz w:val="22"/>
          <w:szCs w:val="22"/>
        </w:rPr>
        <w:t>and provision of life assurance business.</w:t>
      </w:r>
    </w:p>
    <w:p w14:paraId="7128361D" w14:textId="687B20F9" w:rsidR="00C80539" w:rsidRPr="008D5204" w:rsidRDefault="00C80539" w:rsidP="00FA44E4">
      <w:pPr>
        <w:pStyle w:val="ListParagraph"/>
        <w:numPr>
          <w:ilvl w:val="0"/>
          <w:numId w:val="1"/>
        </w:numPr>
        <w:spacing w:line="340" w:lineRule="exact"/>
        <w:rPr>
          <w:rFonts w:ascii="Arial" w:hAnsi="Arial" w:cs="Arial"/>
          <w:sz w:val="22"/>
          <w:szCs w:val="22"/>
        </w:rPr>
      </w:pPr>
      <w:r w:rsidRPr="008D5204">
        <w:rPr>
          <w:rFonts w:ascii="Arial" w:hAnsi="Arial" w:cs="Arial"/>
          <w:sz w:val="22"/>
          <w:szCs w:val="22"/>
        </w:rPr>
        <w:t>Auction business engages in the business of car and motorcycle auction</w:t>
      </w:r>
      <w:r w:rsidR="008D5204" w:rsidRPr="008D5204">
        <w:rPr>
          <w:rFonts w:ascii="Arial" w:hAnsi="Arial" w:cs="Arial"/>
          <w:sz w:val="22"/>
          <w:szCs w:val="22"/>
        </w:rPr>
        <w:t>, i</w:t>
      </w:r>
      <w:r w:rsidR="006A4E96" w:rsidRPr="008D5204">
        <w:rPr>
          <w:rFonts w:ascii="Arial" w:hAnsi="Arial" w:cstheme="minorBidi"/>
          <w:sz w:val="22"/>
          <w:szCs w:val="22"/>
        </w:rPr>
        <w:t>ncluding car inspection and car conditioning services.</w:t>
      </w:r>
      <w:r w:rsidR="008D5204" w:rsidRPr="008D5204">
        <w:t xml:space="preserve"> </w:t>
      </w:r>
    </w:p>
    <w:p w14:paraId="451C1CAE" w14:textId="346567D4" w:rsidR="006177B8" w:rsidRPr="0006468E" w:rsidRDefault="006177B8" w:rsidP="00FA44E4">
      <w:pPr>
        <w:numPr>
          <w:ilvl w:val="0"/>
          <w:numId w:val="1"/>
        </w:numPr>
        <w:spacing w:before="80" w:after="80" w:line="340" w:lineRule="exact"/>
        <w:ind w:left="907"/>
        <w:jc w:val="thaiDistribute"/>
        <w:rPr>
          <w:rFonts w:ascii="Arial" w:hAnsi="Arial" w:cs="Arial"/>
          <w:sz w:val="22"/>
          <w:szCs w:val="22"/>
        </w:rPr>
      </w:pPr>
      <w:r w:rsidRPr="0006468E">
        <w:rPr>
          <w:rFonts w:ascii="Arial" w:hAnsi="Arial" w:cs="Arial"/>
          <w:sz w:val="22"/>
          <w:szCs w:val="22"/>
        </w:rPr>
        <w:t xml:space="preserve">Corporate supporting center </w:t>
      </w:r>
      <w:r w:rsidR="00F8176E" w:rsidRPr="0006468E">
        <w:rPr>
          <w:rFonts w:ascii="Arial" w:hAnsi="Arial" w:cs="Arial"/>
          <w:sz w:val="22"/>
          <w:szCs w:val="22"/>
        </w:rPr>
        <w:t xml:space="preserve">and other business </w:t>
      </w:r>
      <w:proofErr w:type="gramStart"/>
      <w:r w:rsidR="00F8176E" w:rsidRPr="0006468E">
        <w:rPr>
          <w:rFonts w:ascii="Arial" w:hAnsi="Arial" w:cs="Arial"/>
          <w:sz w:val="22"/>
          <w:szCs w:val="22"/>
        </w:rPr>
        <w:t>performs</w:t>
      </w:r>
      <w:proofErr w:type="gramEnd"/>
      <w:r w:rsidR="00F8176E" w:rsidRPr="0006468E">
        <w:rPr>
          <w:rFonts w:ascii="Arial" w:hAnsi="Arial" w:cs="Arial"/>
          <w:sz w:val="22"/>
          <w:szCs w:val="22"/>
        </w:rPr>
        <w:t xml:space="preserve"> as a </w:t>
      </w:r>
      <w:r w:rsidR="00093239" w:rsidRPr="0006468E">
        <w:rPr>
          <w:rFonts w:ascii="Arial" w:hAnsi="Arial" w:cs="Arial"/>
          <w:sz w:val="22"/>
          <w:szCs w:val="22"/>
        </w:rPr>
        <w:t>back-office</w:t>
      </w:r>
      <w:r w:rsidR="00F8176E" w:rsidRPr="0006468E">
        <w:rPr>
          <w:rFonts w:ascii="Arial" w:hAnsi="Arial" w:cs="Arial"/>
          <w:sz w:val="22"/>
          <w:szCs w:val="22"/>
        </w:rPr>
        <w:t xml:space="preserve"> </w:t>
      </w:r>
      <w:proofErr w:type="gramStart"/>
      <w:r w:rsidR="00F8176E" w:rsidRPr="0006468E">
        <w:rPr>
          <w:rFonts w:ascii="Arial" w:hAnsi="Arial" w:cs="Arial"/>
          <w:sz w:val="22"/>
          <w:szCs w:val="22"/>
        </w:rPr>
        <w:t>functions</w:t>
      </w:r>
      <w:proofErr w:type="gramEnd"/>
      <w:r w:rsidR="00F8176E" w:rsidRPr="0006468E">
        <w:rPr>
          <w:rFonts w:ascii="Arial" w:hAnsi="Arial" w:cs="Arial"/>
          <w:sz w:val="22"/>
          <w:szCs w:val="22"/>
        </w:rPr>
        <w:t xml:space="preserve"> for the Group, and sale of raw water</w:t>
      </w:r>
      <w:r w:rsidRPr="0006468E">
        <w:rPr>
          <w:rFonts w:ascii="Arial" w:hAnsi="Arial" w:cs="Arial"/>
          <w:sz w:val="22"/>
          <w:szCs w:val="22"/>
        </w:rPr>
        <w:t>.</w:t>
      </w:r>
    </w:p>
    <w:p w14:paraId="2860CAE9" w14:textId="77777777" w:rsidR="006177B8" w:rsidRPr="0006468E" w:rsidRDefault="006177B8" w:rsidP="00FA44E4">
      <w:pPr>
        <w:spacing w:before="80" w:after="80" w:line="360" w:lineRule="exact"/>
        <w:ind w:left="547"/>
        <w:jc w:val="thaiDistribute"/>
        <w:rPr>
          <w:rFonts w:ascii="Arial" w:hAnsi="Arial" w:cs="Arial"/>
          <w:i/>
          <w:iCs/>
          <w:sz w:val="22"/>
          <w:szCs w:val="22"/>
        </w:rPr>
      </w:pPr>
      <w:r w:rsidRPr="0006468E">
        <w:rPr>
          <w:rFonts w:ascii="Arial" w:hAnsi="Arial" w:cs="Arial"/>
          <w:sz w:val="22"/>
          <w:szCs w:val="22"/>
        </w:rPr>
        <w:t>No operating segments have been aggregated to form the above reportable operating segments.</w:t>
      </w:r>
      <w:r w:rsidRPr="0006468E">
        <w:rPr>
          <w:rFonts w:ascii="Arial" w:hAnsi="Arial" w:cs="Arial"/>
          <w:sz w:val="22"/>
          <w:szCs w:val="22"/>
          <w:cs/>
        </w:rPr>
        <w:t xml:space="preserve"> </w:t>
      </w:r>
    </w:p>
    <w:p w14:paraId="245524D6" w14:textId="021D1756" w:rsidR="006177B8" w:rsidRPr="0006468E" w:rsidRDefault="006177B8" w:rsidP="00FA44E4">
      <w:pPr>
        <w:spacing w:before="80" w:after="80" w:line="360" w:lineRule="exact"/>
        <w:ind w:left="540"/>
        <w:jc w:val="thaiDistribute"/>
        <w:rPr>
          <w:rFonts w:ascii="Arial" w:hAnsi="Arial" w:cs="Arial"/>
          <w:sz w:val="22"/>
          <w:szCs w:val="22"/>
        </w:rPr>
      </w:pPr>
      <w:r w:rsidRPr="0006468E">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06468E">
        <w:rPr>
          <w:rFonts w:ascii="Arial" w:hAnsi="Arial" w:cs="Arial"/>
          <w:sz w:val="22"/>
          <w:szCs w:val="22"/>
        </w:rPr>
        <w:t>and</w:t>
      </w:r>
      <w:proofErr w:type="gramEnd"/>
      <w:r w:rsidRPr="0006468E">
        <w:rPr>
          <w:rFonts w:ascii="Arial" w:hAnsi="Arial" w:cs="Arial"/>
          <w:sz w:val="22"/>
          <w:szCs w:val="22"/>
        </w:rPr>
        <w:t xml:space="preserve"> total assets and on a basis consistent with that used to measure operating profit or loss and total assets in the financial statements. However, the Group financing </w:t>
      </w:r>
      <w:proofErr w:type="gramStart"/>
      <w:r w:rsidRPr="0006468E">
        <w:rPr>
          <w:rFonts w:ascii="Arial" w:hAnsi="Arial" w:cs="Arial"/>
          <w:sz w:val="22"/>
          <w:szCs w:val="22"/>
        </w:rPr>
        <w:t>activities</w:t>
      </w:r>
      <w:proofErr w:type="gramEnd"/>
      <w:r w:rsidRPr="0006468E">
        <w:rPr>
          <w:rFonts w:ascii="Arial" w:hAnsi="Arial" w:cs="Arial"/>
          <w:sz w:val="22"/>
          <w:szCs w:val="22"/>
        </w:rPr>
        <w:t xml:space="preserve"> including finance costs, finance income and income </w:t>
      </w:r>
      <w:proofErr w:type="gramStart"/>
      <w:r w:rsidRPr="0006468E">
        <w:rPr>
          <w:rFonts w:ascii="Arial" w:hAnsi="Arial" w:cs="Arial"/>
          <w:sz w:val="22"/>
          <w:szCs w:val="22"/>
        </w:rPr>
        <w:t>taxes</w:t>
      </w:r>
      <w:proofErr w:type="gramEnd"/>
      <w:r w:rsidRPr="0006468E">
        <w:rPr>
          <w:rFonts w:ascii="Arial" w:hAnsi="Arial" w:cs="Arial"/>
          <w:sz w:val="22"/>
          <w:szCs w:val="22"/>
        </w:rPr>
        <w:t xml:space="preserve"> are managed on a Group basis and are not allocated to operating segments.</w:t>
      </w:r>
    </w:p>
    <w:p w14:paraId="629036A3" w14:textId="1F7EDFFB" w:rsidR="006177B8" w:rsidRPr="0006468E" w:rsidRDefault="006177B8" w:rsidP="006177B8">
      <w:pPr>
        <w:spacing w:before="120" w:after="120" w:line="380" w:lineRule="exact"/>
        <w:ind w:left="540"/>
        <w:jc w:val="thaiDistribute"/>
        <w:rPr>
          <w:rFonts w:ascii="Arial" w:hAnsi="Arial" w:cs="Arial"/>
          <w:sz w:val="22"/>
          <w:szCs w:val="22"/>
        </w:rPr>
        <w:sectPr w:rsidR="006177B8" w:rsidRPr="0006468E" w:rsidSect="00B8489D">
          <w:pgSz w:w="11909" w:h="16834" w:code="9"/>
          <w:pgMar w:top="1296" w:right="1080" w:bottom="2160" w:left="1296" w:header="706" w:footer="706" w:gutter="0"/>
          <w:pgNumType w:chapStyle="1"/>
          <w:cols w:space="720"/>
          <w:docGrid w:linePitch="272"/>
        </w:sectPr>
      </w:pPr>
      <w:r w:rsidRPr="0006468E">
        <w:rPr>
          <w:rFonts w:ascii="Arial" w:hAnsi="Arial" w:cs="Arial"/>
          <w:sz w:val="22"/>
          <w:szCs w:val="22"/>
        </w:rPr>
        <w:t xml:space="preserve">The basis of accounting for any transactions between reportable segments is consistent with </w:t>
      </w:r>
      <w:r w:rsidR="00BD1B0E" w:rsidRPr="0006468E">
        <w:rPr>
          <w:rFonts w:ascii="Arial" w:hAnsi="Arial" w:cs="Arial"/>
          <w:sz w:val="22"/>
          <w:szCs w:val="22"/>
        </w:rPr>
        <w:t xml:space="preserve">that </w:t>
      </w:r>
      <w:proofErr w:type="gramStart"/>
      <w:r w:rsidR="00BD1B0E" w:rsidRPr="0006468E">
        <w:rPr>
          <w:rFonts w:ascii="Arial" w:hAnsi="Arial" w:cs="Arial"/>
          <w:sz w:val="22"/>
          <w:szCs w:val="22"/>
        </w:rPr>
        <w:t>for</w:t>
      </w:r>
      <w:proofErr w:type="gramEnd"/>
      <w:r w:rsidR="00BD1B0E" w:rsidRPr="0006468E">
        <w:rPr>
          <w:rFonts w:ascii="Arial" w:hAnsi="Arial" w:cs="Arial"/>
          <w:sz w:val="22"/>
          <w:szCs w:val="22"/>
        </w:rPr>
        <w:t xml:space="preserve"> third party transactions.</w:t>
      </w:r>
    </w:p>
    <w:p w14:paraId="518CF7A3" w14:textId="0DC4C366" w:rsidR="006177B8" w:rsidRPr="0006468E" w:rsidRDefault="006177B8" w:rsidP="00CE5C27">
      <w:pPr>
        <w:spacing w:before="120" w:after="120" w:line="380" w:lineRule="exact"/>
        <w:ind w:left="180" w:right="-572"/>
        <w:jc w:val="thaiDistribute"/>
        <w:rPr>
          <w:rFonts w:ascii="Arial" w:hAnsi="Arial" w:cs="Arial"/>
          <w:sz w:val="22"/>
          <w:szCs w:val="22"/>
        </w:rPr>
      </w:pPr>
      <w:r w:rsidRPr="0006468E">
        <w:rPr>
          <w:rFonts w:ascii="Arial" w:hAnsi="Arial" w:cs="Arial"/>
          <w:sz w:val="22"/>
          <w:szCs w:val="22"/>
        </w:rPr>
        <w:lastRenderedPageBreak/>
        <w:t xml:space="preserve">The following tables present revenue, profit </w:t>
      </w:r>
      <w:r w:rsidR="006F4FEE">
        <w:rPr>
          <w:rFonts w:ascii="Arial" w:hAnsi="Arial" w:cs="Arial"/>
          <w:sz w:val="22"/>
          <w:szCs w:val="22"/>
        </w:rPr>
        <w:t xml:space="preserve">(loss) </w:t>
      </w:r>
      <w:r w:rsidRPr="0006468E">
        <w:rPr>
          <w:rFonts w:ascii="Arial" w:hAnsi="Arial" w:cs="Arial"/>
          <w:sz w:val="22"/>
          <w:szCs w:val="22"/>
        </w:rPr>
        <w:t xml:space="preserve">and total assets information regarding the Group’s operating segments for the years ended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respectively.</w:t>
      </w:r>
    </w:p>
    <w:p w14:paraId="2804FBB0" w14:textId="77777777" w:rsidR="006177B8" w:rsidRPr="0006468E" w:rsidRDefault="006177B8" w:rsidP="004B1A4E">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t xml:space="preserve"> (Unit: Thousand Baht)</w:t>
      </w:r>
    </w:p>
    <w:tbl>
      <w:tblPr>
        <w:tblW w:w="14877" w:type="dxa"/>
        <w:tblInd w:w="180" w:type="dxa"/>
        <w:tblLayout w:type="fixed"/>
        <w:tblCellMar>
          <w:left w:w="0" w:type="dxa"/>
          <w:right w:w="0" w:type="dxa"/>
        </w:tblCellMar>
        <w:tblLook w:val="0000" w:firstRow="0" w:lastRow="0" w:firstColumn="0" w:lastColumn="0" w:noHBand="0" w:noVBand="0"/>
      </w:tblPr>
      <w:tblGrid>
        <w:gridCol w:w="3240"/>
        <w:gridCol w:w="1440"/>
        <w:gridCol w:w="1221"/>
        <w:gridCol w:w="1107"/>
        <w:gridCol w:w="1107"/>
        <w:gridCol w:w="1108"/>
        <w:gridCol w:w="1107"/>
        <w:gridCol w:w="1107"/>
        <w:gridCol w:w="1107"/>
        <w:gridCol w:w="1225"/>
        <w:gridCol w:w="1108"/>
      </w:tblGrid>
      <w:tr w:rsidR="00272D88" w:rsidRPr="0006468E" w14:paraId="491494A3" w14:textId="77777777" w:rsidTr="000061E9">
        <w:trPr>
          <w:cantSplit/>
          <w:trHeight w:val="108"/>
        </w:trPr>
        <w:tc>
          <w:tcPr>
            <w:tcW w:w="3240" w:type="dxa"/>
            <w:vAlign w:val="center"/>
          </w:tcPr>
          <w:p w14:paraId="62384FC0" w14:textId="77777777" w:rsidR="006177B8" w:rsidRPr="0006468E" w:rsidRDefault="006177B8" w:rsidP="00FA44E4">
            <w:pPr>
              <w:spacing w:line="310" w:lineRule="exact"/>
              <w:ind w:left="270" w:right="24" w:hanging="270"/>
              <w:rPr>
                <w:rFonts w:ascii="Arial" w:hAnsi="Arial" w:cs="Arial"/>
                <w:sz w:val="18"/>
                <w:szCs w:val="18"/>
              </w:rPr>
            </w:pPr>
          </w:p>
        </w:tc>
        <w:tc>
          <w:tcPr>
            <w:tcW w:w="11637" w:type="dxa"/>
            <w:gridSpan w:val="10"/>
            <w:vAlign w:val="bottom"/>
          </w:tcPr>
          <w:p w14:paraId="25585729" w14:textId="0F81FACB" w:rsidR="006177B8" w:rsidRPr="0006468E" w:rsidRDefault="006177B8"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 xml:space="preserve">For the year ended 31 December </w:t>
            </w:r>
            <w:r w:rsidR="005970EB">
              <w:rPr>
                <w:rFonts w:ascii="Arial" w:hAnsi="Arial" w:cs="Arial"/>
                <w:sz w:val="18"/>
                <w:szCs w:val="18"/>
              </w:rPr>
              <w:t>2025</w:t>
            </w:r>
          </w:p>
        </w:tc>
      </w:tr>
      <w:tr w:rsidR="00272D88" w:rsidRPr="0006468E" w14:paraId="7A87BC0E" w14:textId="77777777" w:rsidTr="000061E9">
        <w:trPr>
          <w:cantSplit/>
          <w:trHeight w:val="74"/>
        </w:trPr>
        <w:tc>
          <w:tcPr>
            <w:tcW w:w="3240" w:type="dxa"/>
            <w:vAlign w:val="center"/>
          </w:tcPr>
          <w:p w14:paraId="35971BC4" w14:textId="77777777" w:rsidR="006177B8" w:rsidRPr="0006468E" w:rsidRDefault="006177B8" w:rsidP="00FA44E4">
            <w:pPr>
              <w:spacing w:line="310" w:lineRule="exact"/>
              <w:ind w:left="270" w:right="24" w:hanging="270"/>
              <w:rPr>
                <w:rFonts w:ascii="Arial" w:hAnsi="Arial" w:cs="Arial"/>
                <w:sz w:val="18"/>
                <w:szCs w:val="18"/>
              </w:rPr>
            </w:pPr>
          </w:p>
        </w:tc>
        <w:tc>
          <w:tcPr>
            <w:tcW w:w="1440" w:type="dxa"/>
            <w:vAlign w:val="bottom"/>
          </w:tcPr>
          <w:p w14:paraId="0110ECEC" w14:textId="77777777" w:rsidR="006177B8" w:rsidRPr="0006468E" w:rsidRDefault="006177B8" w:rsidP="00FA44E4">
            <w:pPr>
              <w:spacing w:line="310" w:lineRule="exact"/>
              <w:ind w:left="92" w:right="63"/>
              <w:jc w:val="center"/>
              <w:rPr>
                <w:rFonts w:ascii="Arial" w:hAnsi="Arial" w:cs="Arial"/>
                <w:sz w:val="18"/>
                <w:szCs w:val="18"/>
              </w:rPr>
            </w:pPr>
          </w:p>
        </w:tc>
        <w:tc>
          <w:tcPr>
            <w:tcW w:w="1221" w:type="dxa"/>
            <w:vAlign w:val="bottom"/>
          </w:tcPr>
          <w:p w14:paraId="015DCE7D"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06C74018"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24F29DEA" w14:textId="77777777" w:rsidR="006177B8" w:rsidRPr="0006468E" w:rsidRDefault="006177B8" w:rsidP="00FA44E4">
            <w:pPr>
              <w:spacing w:line="310" w:lineRule="exact"/>
              <w:ind w:left="92" w:right="63"/>
              <w:jc w:val="center"/>
              <w:rPr>
                <w:rFonts w:ascii="Arial" w:hAnsi="Arial" w:cs="Arial"/>
                <w:sz w:val="18"/>
                <w:szCs w:val="18"/>
              </w:rPr>
            </w:pPr>
          </w:p>
        </w:tc>
        <w:tc>
          <w:tcPr>
            <w:tcW w:w="1108" w:type="dxa"/>
            <w:vAlign w:val="bottom"/>
          </w:tcPr>
          <w:p w14:paraId="0AA0E643"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59AE40F3"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0CFE955A" w14:textId="77777777" w:rsidR="006177B8" w:rsidRPr="0006468E" w:rsidRDefault="006177B8" w:rsidP="00FA44E4">
            <w:pPr>
              <w:spacing w:line="310" w:lineRule="exact"/>
              <w:ind w:left="92" w:right="63"/>
              <w:jc w:val="center"/>
              <w:rPr>
                <w:rFonts w:ascii="Arial" w:hAnsi="Arial" w:cs="Arial"/>
                <w:sz w:val="18"/>
                <w:szCs w:val="18"/>
              </w:rPr>
            </w:pPr>
          </w:p>
        </w:tc>
        <w:tc>
          <w:tcPr>
            <w:tcW w:w="1107" w:type="dxa"/>
            <w:vAlign w:val="bottom"/>
          </w:tcPr>
          <w:p w14:paraId="1DB466D4" w14:textId="77777777" w:rsidR="006177B8" w:rsidRPr="0006468E" w:rsidRDefault="006177B8" w:rsidP="00FA44E4">
            <w:pPr>
              <w:spacing w:line="31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2CD99148" w14:textId="117C2404" w:rsidR="006177B8" w:rsidRPr="0006468E" w:rsidRDefault="006177B8" w:rsidP="00FA44E4">
            <w:pPr>
              <w:spacing w:line="310" w:lineRule="exact"/>
              <w:jc w:val="center"/>
              <w:rPr>
                <w:rFonts w:ascii="Arial" w:hAnsi="Arial" w:cs="Arial"/>
                <w:sz w:val="18"/>
                <w:szCs w:val="18"/>
              </w:rPr>
            </w:pPr>
          </w:p>
        </w:tc>
        <w:tc>
          <w:tcPr>
            <w:tcW w:w="1108" w:type="dxa"/>
            <w:vAlign w:val="bottom"/>
          </w:tcPr>
          <w:p w14:paraId="31A74ED3" w14:textId="77777777" w:rsidR="006177B8" w:rsidRPr="0006468E" w:rsidRDefault="006177B8" w:rsidP="00FA44E4">
            <w:pPr>
              <w:spacing w:line="310" w:lineRule="exact"/>
              <w:ind w:left="92" w:right="63"/>
              <w:jc w:val="center"/>
              <w:rPr>
                <w:rFonts w:ascii="Arial" w:hAnsi="Arial" w:cs="Arial"/>
                <w:sz w:val="18"/>
                <w:szCs w:val="18"/>
              </w:rPr>
            </w:pPr>
          </w:p>
        </w:tc>
      </w:tr>
      <w:tr w:rsidR="00272D88" w:rsidRPr="0006468E" w14:paraId="542D4ABB" w14:textId="77777777" w:rsidTr="000061E9">
        <w:trPr>
          <w:cantSplit/>
          <w:trHeight w:val="74"/>
        </w:trPr>
        <w:tc>
          <w:tcPr>
            <w:tcW w:w="3240" w:type="dxa"/>
            <w:vAlign w:val="center"/>
          </w:tcPr>
          <w:p w14:paraId="44466942"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5C40F2B3" w14:textId="140B213C" w:rsidR="00880086" w:rsidRPr="0006468E" w:rsidRDefault="00880086" w:rsidP="00FA44E4">
            <w:pPr>
              <w:spacing w:line="310" w:lineRule="exact"/>
              <w:ind w:left="92" w:right="63"/>
              <w:jc w:val="center"/>
              <w:rPr>
                <w:rFonts w:ascii="Arial" w:hAnsi="Arial" w:cs="Arial"/>
                <w:sz w:val="18"/>
                <w:szCs w:val="18"/>
              </w:rPr>
            </w:pPr>
          </w:p>
        </w:tc>
        <w:tc>
          <w:tcPr>
            <w:tcW w:w="1221" w:type="dxa"/>
            <w:vAlign w:val="bottom"/>
          </w:tcPr>
          <w:p w14:paraId="42ABA22E" w14:textId="7444F22A" w:rsidR="00880086" w:rsidRPr="0006468E" w:rsidRDefault="00880086" w:rsidP="00FA44E4">
            <w:pPr>
              <w:spacing w:line="310" w:lineRule="exact"/>
              <w:ind w:left="92" w:right="25"/>
              <w:jc w:val="center"/>
              <w:rPr>
                <w:rFonts w:ascii="Arial" w:hAnsi="Arial" w:cs="Arial"/>
                <w:sz w:val="18"/>
                <w:szCs w:val="18"/>
              </w:rPr>
            </w:pPr>
          </w:p>
        </w:tc>
        <w:tc>
          <w:tcPr>
            <w:tcW w:w="1107" w:type="dxa"/>
            <w:vAlign w:val="bottom"/>
          </w:tcPr>
          <w:p w14:paraId="4D79A0CB"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4E1A5CAB" w14:textId="77777777" w:rsidR="00880086" w:rsidRPr="0006468E" w:rsidRDefault="00880086" w:rsidP="00FA44E4">
            <w:pPr>
              <w:spacing w:line="310" w:lineRule="exact"/>
              <w:ind w:left="92" w:right="63"/>
              <w:jc w:val="center"/>
              <w:rPr>
                <w:rFonts w:ascii="Arial" w:hAnsi="Arial" w:cs="Arial"/>
                <w:sz w:val="18"/>
                <w:szCs w:val="18"/>
              </w:rPr>
            </w:pPr>
          </w:p>
        </w:tc>
        <w:tc>
          <w:tcPr>
            <w:tcW w:w="1108" w:type="dxa"/>
            <w:vAlign w:val="bottom"/>
          </w:tcPr>
          <w:p w14:paraId="6461EC8D" w14:textId="50234618"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1BBCD4A9"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36371F67"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7BBC7B3F" w14:textId="77777777"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08D10F02" w14:textId="09225128" w:rsidR="00880086" w:rsidRPr="0006468E" w:rsidRDefault="00880086" w:rsidP="00FA44E4">
            <w:pPr>
              <w:spacing w:line="31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57398196" w14:textId="77777777" w:rsidR="00880086" w:rsidRPr="0006468E" w:rsidRDefault="00880086" w:rsidP="00FA44E4">
            <w:pPr>
              <w:spacing w:line="310" w:lineRule="exact"/>
              <w:ind w:left="92" w:right="63"/>
              <w:jc w:val="center"/>
              <w:rPr>
                <w:rFonts w:ascii="Arial" w:hAnsi="Arial" w:cs="Arial"/>
                <w:sz w:val="18"/>
                <w:szCs w:val="18"/>
              </w:rPr>
            </w:pPr>
          </w:p>
        </w:tc>
      </w:tr>
      <w:tr w:rsidR="00272D88" w:rsidRPr="0006468E" w14:paraId="210CD74E" w14:textId="77777777" w:rsidTr="000061E9">
        <w:trPr>
          <w:cantSplit/>
          <w:trHeight w:val="74"/>
        </w:trPr>
        <w:tc>
          <w:tcPr>
            <w:tcW w:w="3240" w:type="dxa"/>
            <w:vAlign w:val="center"/>
          </w:tcPr>
          <w:p w14:paraId="3240B0DD"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76CDDF6E" w14:textId="1DF961E1"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Shopping</w:t>
            </w:r>
          </w:p>
        </w:tc>
        <w:tc>
          <w:tcPr>
            <w:tcW w:w="1221" w:type="dxa"/>
            <w:vAlign w:val="bottom"/>
          </w:tcPr>
          <w:p w14:paraId="5301744C" w14:textId="032CBA0D" w:rsidR="00880086" w:rsidRPr="0006468E" w:rsidRDefault="00880086" w:rsidP="00FA44E4">
            <w:pPr>
              <w:spacing w:line="31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79D772D4"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595D2C72" w14:textId="77777777" w:rsidR="00880086" w:rsidRPr="0006468E" w:rsidRDefault="00880086" w:rsidP="00FA44E4">
            <w:pPr>
              <w:spacing w:line="310" w:lineRule="exact"/>
              <w:ind w:left="92" w:right="63"/>
              <w:jc w:val="center"/>
              <w:rPr>
                <w:rFonts w:ascii="Arial" w:hAnsi="Arial" w:cs="Arial"/>
                <w:sz w:val="18"/>
                <w:szCs w:val="18"/>
              </w:rPr>
            </w:pPr>
          </w:p>
        </w:tc>
        <w:tc>
          <w:tcPr>
            <w:tcW w:w="1108" w:type="dxa"/>
            <w:vAlign w:val="bottom"/>
          </w:tcPr>
          <w:p w14:paraId="667EEDF3" w14:textId="65EA38DF"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2E7B69A1"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4F9023F9" w14:textId="77777777" w:rsidR="00880086" w:rsidRPr="0006468E" w:rsidRDefault="00880086" w:rsidP="00FA44E4">
            <w:pPr>
              <w:spacing w:line="310" w:lineRule="exact"/>
              <w:ind w:left="92" w:right="63"/>
              <w:jc w:val="center"/>
              <w:rPr>
                <w:rFonts w:ascii="Arial" w:hAnsi="Arial" w:cs="Arial"/>
                <w:sz w:val="18"/>
                <w:szCs w:val="18"/>
              </w:rPr>
            </w:pPr>
          </w:p>
        </w:tc>
        <w:tc>
          <w:tcPr>
            <w:tcW w:w="1107" w:type="dxa"/>
            <w:vAlign w:val="bottom"/>
          </w:tcPr>
          <w:p w14:paraId="67C0E32B" w14:textId="2CD22CF0" w:rsidR="00880086" w:rsidRPr="0006468E" w:rsidRDefault="00880086" w:rsidP="00FA44E4">
            <w:pPr>
              <w:spacing w:line="31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6DD7CF0C" w14:textId="04901E69" w:rsidR="00880086" w:rsidRPr="0006468E" w:rsidRDefault="00880086" w:rsidP="00FA44E4">
            <w:pPr>
              <w:spacing w:line="31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0B2EE4D1" w14:textId="77777777" w:rsidR="00880086" w:rsidRPr="0006468E" w:rsidRDefault="00880086" w:rsidP="00FA44E4">
            <w:pPr>
              <w:spacing w:line="310" w:lineRule="exact"/>
              <w:ind w:left="92" w:right="63"/>
              <w:jc w:val="center"/>
              <w:rPr>
                <w:rFonts w:ascii="Arial" w:hAnsi="Arial" w:cs="Arial"/>
                <w:sz w:val="18"/>
                <w:szCs w:val="18"/>
              </w:rPr>
            </w:pPr>
          </w:p>
        </w:tc>
      </w:tr>
      <w:tr w:rsidR="00272D88" w:rsidRPr="0006468E" w14:paraId="071C935A" w14:textId="77777777" w:rsidTr="000061E9">
        <w:trPr>
          <w:cantSplit/>
          <w:trHeight w:val="74"/>
        </w:trPr>
        <w:tc>
          <w:tcPr>
            <w:tcW w:w="3240" w:type="dxa"/>
            <w:vAlign w:val="center"/>
          </w:tcPr>
          <w:p w14:paraId="6898CFB5" w14:textId="77777777" w:rsidR="00880086" w:rsidRPr="0006468E" w:rsidRDefault="00880086" w:rsidP="00FA44E4">
            <w:pPr>
              <w:spacing w:line="310" w:lineRule="exact"/>
              <w:ind w:left="270" w:right="24" w:hanging="270"/>
              <w:rPr>
                <w:rFonts w:ascii="Arial" w:hAnsi="Arial" w:cs="Arial"/>
                <w:sz w:val="18"/>
                <w:szCs w:val="18"/>
              </w:rPr>
            </w:pPr>
          </w:p>
        </w:tc>
        <w:tc>
          <w:tcPr>
            <w:tcW w:w="1440" w:type="dxa"/>
            <w:vAlign w:val="bottom"/>
          </w:tcPr>
          <w:p w14:paraId="4965428C"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center</w:t>
            </w:r>
          </w:p>
        </w:tc>
        <w:tc>
          <w:tcPr>
            <w:tcW w:w="1221" w:type="dxa"/>
            <w:vAlign w:val="bottom"/>
          </w:tcPr>
          <w:p w14:paraId="4CB6CEFF" w14:textId="77777777" w:rsidR="00880086" w:rsidRPr="0006468E" w:rsidRDefault="00880086" w:rsidP="00FA44E4">
            <w:pPr>
              <w:pBdr>
                <w:bottom w:val="single" w:sz="4" w:space="1" w:color="auto"/>
              </w:pBdr>
              <w:spacing w:line="31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1C2FFA2F"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779DA5FA"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75F55DE8"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6120714F" w14:textId="7B84F545"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34A7D06C" w14:textId="150E5CD1"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24F38837" w14:textId="22E0579C"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2DBD7CAD"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5964B264" w14:textId="77777777" w:rsidR="00880086" w:rsidRPr="0006468E" w:rsidRDefault="00880086" w:rsidP="00FA44E4">
            <w:pPr>
              <w:pBdr>
                <w:bottom w:val="single" w:sz="4" w:space="1" w:color="auto"/>
              </w:pBdr>
              <w:spacing w:line="310" w:lineRule="exact"/>
              <w:ind w:left="92" w:right="63"/>
              <w:jc w:val="center"/>
              <w:rPr>
                <w:rFonts w:ascii="Arial" w:hAnsi="Arial" w:cs="Arial"/>
                <w:sz w:val="18"/>
                <w:szCs w:val="18"/>
              </w:rPr>
            </w:pPr>
            <w:r w:rsidRPr="0006468E">
              <w:rPr>
                <w:rFonts w:ascii="Arial" w:hAnsi="Arial" w:cs="Arial"/>
                <w:sz w:val="18"/>
                <w:szCs w:val="18"/>
              </w:rPr>
              <w:t>Total</w:t>
            </w:r>
          </w:p>
        </w:tc>
      </w:tr>
      <w:tr w:rsidR="00E17DD5" w:rsidRPr="0006468E" w14:paraId="7BC64631" w14:textId="77777777" w:rsidTr="000061E9">
        <w:trPr>
          <w:cantSplit/>
          <w:trHeight w:val="74"/>
        </w:trPr>
        <w:tc>
          <w:tcPr>
            <w:tcW w:w="3240" w:type="dxa"/>
            <w:vAlign w:val="center"/>
          </w:tcPr>
          <w:p w14:paraId="6E4DA22F" w14:textId="77777777" w:rsidR="00E17DD5" w:rsidRPr="0006468E" w:rsidRDefault="00E17DD5" w:rsidP="00E17DD5">
            <w:pPr>
              <w:spacing w:line="31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40" w:type="dxa"/>
          </w:tcPr>
          <w:p w14:paraId="3353D1A5" w14:textId="6A6D8B24" w:rsidR="00E17DD5" w:rsidRPr="00E231E9" w:rsidRDefault="00E17DD5" w:rsidP="00E17DD5">
            <w:pPr>
              <w:tabs>
                <w:tab w:val="decimal" w:pos="1230"/>
              </w:tabs>
              <w:spacing w:line="310" w:lineRule="exact"/>
              <w:ind w:left="91" w:right="72"/>
              <w:rPr>
                <w:rFonts w:ascii="Arial" w:hAnsi="Arial" w:cs="Arial"/>
                <w:sz w:val="18"/>
                <w:szCs w:val="18"/>
              </w:rPr>
            </w:pPr>
            <w:r w:rsidRPr="00E231E9">
              <w:rPr>
                <w:rFonts w:ascii="Arial" w:hAnsi="Arial" w:cs="Arial"/>
                <w:sz w:val="18"/>
                <w:szCs w:val="18"/>
              </w:rPr>
              <w:t>3,743,987</w:t>
            </w:r>
          </w:p>
        </w:tc>
        <w:tc>
          <w:tcPr>
            <w:tcW w:w="1221" w:type="dxa"/>
          </w:tcPr>
          <w:p w14:paraId="319E886D" w14:textId="077FCCFB"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1,781,448</w:t>
            </w:r>
          </w:p>
        </w:tc>
        <w:tc>
          <w:tcPr>
            <w:tcW w:w="1107" w:type="dxa"/>
          </w:tcPr>
          <w:p w14:paraId="29E47D23" w14:textId="4CE7780C"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567,353</w:t>
            </w:r>
          </w:p>
        </w:tc>
        <w:tc>
          <w:tcPr>
            <w:tcW w:w="1107" w:type="dxa"/>
          </w:tcPr>
          <w:p w14:paraId="3DA182C1" w14:textId="66F54D68"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410,854</w:t>
            </w:r>
          </w:p>
        </w:tc>
        <w:tc>
          <w:tcPr>
            <w:tcW w:w="1108" w:type="dxa"/>
          </w:tcPr>
          <w:p w14:paraId="7821F42F" w14:textId="6BA781F2"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2,666,164</w:t>
            </w:r>
          </w:p>
        </w:tc>
        <w:tc>
          <w:tcPr>
            <w:tcW w:w="1107" w:type="dxa"/>
          </w:tcPr>
          <w:p w14:paraId="49A1B99E" w14:textId="143101B9"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2,303,654</w:t>
            </w:r>
          </w:p>
        </w:tc>
        <w:tc>
          <w:tcPr>
            <w:tcW w:w="1107" w:type="dxa"/>
          </w:tcPr>
          <w:p w14:paraId="5C5AB6B1" w14:textId="371BE3C2"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613,270</w:t>
            </w:r>
          </w:p>
        </w:tc>
        <w:tc>
          <w:tcPr>
            <w:tcW w:w="1107" w:type="dxa"/>
          </w:tcPr>
          <w:p w14:paraId="1F1F8B68" w14:textId="43FD633E"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23,372</w:t>
            </w:r>
          </w:p>
        </w:tc>
        <w:tc>
          <w:tcPr>
            <w:tcW w:w="1225" w:type="dxa"/>
          </w:tcPr>
          <w:p w14:paraId="1833C5DD" w14:textId="6AD50C3A"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w:t>
            </w:r>
          </w:p>
        </w:tc>
        <w:tc>
          <w:tcPr>
            <w:tcW w:w="1108" w:type="dxa"/>
          </w:tcPr>
          <w:p w14:paraId="153A61CA" w14:textId="0A42EA96" w:rsidR="00E17DD5" w:rsidRPr="00E231E9" w:rsidRDefault="00E17DD5" w:rsidP="00E17DD5">
            <w:pPr>
              <w:tabs>
                <w:tab w:val="decimal" w:pos="992"/>
              </w:tabs>
              <w:spacing w:line="310" w:lineRule="exact"/>
              <w:ind w:left="91" w:right="72"/>
              <w:rPr>
                <w:rFonts w:ascii="Arial" w:hAnsi="Arial" w:cs="Arial"/>
                <w:sz w:val="18"/>
                <w:szCs w:val="18"/>
              </w:rPr>
            </w:pPr>
            <w:r w:rsidRPr="00E231E9">
              <w:rPr>
                <w:rFonts w:ascii="Arial" w:hAnsi="Arial" w:cs="Arial"/>
                <w:sz w:val="18"/>
                <w:szCs w:val="18"/>
              </w:rPr>
              <w:t>12,110,102</w:t>
            </w:r>
          </w:p>
        </w:tc>
      </w:tr>
      <w:tr w:rsidR="00E17DD5" w:rsidRPr="0006468E" w14:paraId="6ED9FCB2" w14:textId="77777777" w:rsidTr="000061E9">
        <w:trPr>
          <w:cantSplit/>
          <w:trHeight w:val="74"/>
        </w:trPr>
        <w:tc>
          <w:tcPr>
            <w:tcW w:w="3240" w:type="dxa"/>
            <w:vAlign w:val="center"/>
          </w:tcPr>
          <w:p w14:paraId="007FAE68" w14:textId="77777777" w:rsidR="00E17DD5" w:rsidRPr="0006468E" w:rsidRDefault="00E17DD5" w:rsidP="00E17DD5">
            <w:pPr>
              <w:spacing w:line="31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40" w:type="dxa"/>
          </w:tcPr>
          <w:p w14:paraId="3D526EC6" w14:textId="442E23FB" w:rsidR="00E17DD5" w:rsidRPr="00E231E9" w:rsidRDefault="00E17DD5" w:rsidP="00E17DD5">
            <w:pPr>
              <w:pBdr>
                <w:bottom w:val="single" w:sz="4" w:space="1" w:color="auto"/>
              </w:pBdr>
              <w:tabs>
                <w:tab w:val="decimal" w:pos="1230"/>
              </w:tabs>
              <w:spacing w:line="310" w:lineRule="exact"/>
              <w:ind w:left="91" w:right="72"/>
              <w:rPr>
                <w:rFonts w:ascii="Arial" w:hAnsi="Arial" w:cs="Arial"/>
                <w:sz w:val="18"/>
                <w:szCs w:val="18"/>
              </w:rPr>
            </w:pPr>
            <w:r w:rsidRPr="00E231E9">
              <w:rPr>
                <w:rFonts w:ascii="Arial" w:hAnsi="Arial" w:cs="Arial"/>
                <w:sz w:val="18"/>
                <w:szCs w:val="18"/>
              </w:rPr>
              <w:t>389,823</w:t>
            </w:r>
          </w:p>
        </w:tc>
        <w:tc>
          <w:tcPr>
            <w:tcW w:w="1221" w:type="dxa"/>
          </w:tcPr>
          <w:p w14:paraId="1E70751B" w14:textId="39272375"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7,560</w:t>
            </w:r>
          </w:p>
        </w:tc>
        <w:tc>
          <w:tcPr>
            <w:tcW w:w="1107" w:type="dxa"/>
          </w:tcPr>
          <w:p w14:paraId="5B493D36" w14:textId="2D882017"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3,334</w:t>
            </w:r>
          </w:p>
        </w:tc>
        <w:tc>
          <w:tcPr>
            <w:tcW w:w="1107" w:type="dxa"/>
          </w:tcPr>
          <w:p w14:paraId="23BE277F" w14:textId="35B93B2F"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110,53</w:t>
            </w:r>
            <w:r w:rsidR="00D12D52">
              <w:rPr>
                <w:rFonts w:ascii="Arial" w:hAnsi="Arial" w:cs="Arial"/>
                <w:sz w:val="18"/>
                <w:szCs w:val="18"/>
              </w:rPr>
              <w:t>8</w:t>
            </w:r>
          </w:p>
        </w:tc>
        <w:tc>
          <w:tcPr>
            <w:tcW w:w="1108" w:type="dxa"/>
          </w:tcPr>
          <w:p w14:paraId="50FDF5AC" w14:textId="75CFA520"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11,735</w:t>
            </w:r>
          </w:p>
        </w:tc>
        <w:tc>
          <w:tcPr>
            <w:tcW w:w="1107" w:type="dxa"/>
          </w:tcPr>
          <w:p w14:paraId="39C6ACB7" w14:textId="39FEAC92"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1,656</w:t>
            </w:r>
          </w:p>
        </w:tc>
        <w:tc>
          <w:tcPr>
            <w:tcW w:w="1107" w:type="dxa"/>
          </w:tcPr>
          <w:p w14:paraId="15DCAB2B" w14:textId="7A2F1EE6"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w:t>
            </w:r>
          </w:p>
        </w:tc>
        <w:tc>
          <w:tcPr>
            <w:tcW w:w="1107" w:type="dxa"/>
          </w:tcPr>
          <w:p w14:paraId="4D9F5D6C" w14:textId="6B2A0016"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415,71</w:t>
            </w:r>
            <w:r w:rsidR="00D12D52">
              <w:rPr>
                <w:rFonts w:ascii="Arial" w:hAnsi="Arial" w:cs="Arial"/>
                <w:sz w:val="18"/>
                <w:szCs w:val="18"/>
              </w:rPr>
              <w:t>2</w:t>
            </w:r>
          </w:p>
        </w:tc>
        <w:tc>
          <w:tcPr>
            <w:tcW w:w="1225" w:type="dxa"/>
          </w:tcPr>
          <w:p w14:paraId="75CFD90A" w14:textId="1F4563AD"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(940,358)</w:t>
            </w:r>
          </w:p>
        </w:tc>
        <w:tc>
          <w:tcPr>
            <w:tcW w:w="1108" w:type="dxa"/>
          </w:tcPr>
          <w:p w14:paraId="41C6488C" w14:textId="440D94ED" w:rsidR="00E17DD5" w:rsidRPr="00E231E9" w:rsidRDefault="00E17DD5" w:rsidP="00E17DD5">
            <w:pPr>
              <w:pBdr>
                <w:bottom w:val="sing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w:t>
            </w:r>
          </w:p>
        </w:tc>
      </w:tr>
      <w:tr w:rsidR="00E17DD5" w:rsidRPr="0006468E" w14:paraId="706924CA" w14:textId="77777777" w:rsidTr="000061E9">
        <w:trPr>
          <w:cantSplit/>
          <w:trHeight w:val="74"/>
        </w:trPr>
        <w:tc>
          <w:tcPr>
            <w:tcW w:w="3240" w:type="dxa"/>
            <w:vAlign w:val="center"/>
          </w:tcPr>
          <w:p w14:paraId="3BC030B3" w14:textId="77777777" w:rsidR="00E17DD5" w:rsidRPr="0006468E" w:rsidRDefault="00E17DD5" w:rsidP="00E17DD5">
            <w:pPr>
              <w:spacing w:line="31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40" w:type="dxa"/>
          </w:tcPr>
          <w:p w14:paraId="57191C91" w14:textId="581720F6" w:rsidR="00E17DD5" w:rsidRPr="00E231E9" w:rsidRDefault="00E17DD5" w:rsidP="00E17DD5">
            <w:pPr>
              <w:pBdr>
                <w:bottom w:val="double" w:sz="4" w:space="1" w:color="auto"/>
              </w:pBdr>
              <w:tabs>
                <w:tab w:val="decimal" w:pos="1230"/>
              </w:tabs>
              <w:spacing w:line="310" w:lineRule="exact"/>
              <w:ind w:left="91" w:right="72"/>
              <w:rPr>
                <w:rFonts w:ascii="Arial" w:hAnsi="Arial" w:cs="Arial"/>
                <w:sz w:val="18"/>
                <w:szCs w:val="18"/>
              </w:rPr>
            </w:pPr>
            <w:r w:rsidRPr="00E231E9">
              <w:rPr>
                <w:rFonts w:ascii="Arial" w:hAnsi="Arial" w:cs="Arial"/>
                <w:sz w:val="18"/>
                <w:szCs w:val="18"/>
              </w:rPr>
              <w:t>4,133,810</w:t>
            </w:r>
          </w:p>
        </w:tc>
        <w:tc>
          <w:tcPr>
            <w:tcW w:w="1221" w:type="dxa"/>
          </w:tcPr>
          <w:p w14:paraId="7969C2D6" w14:textId="0A58678B"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1,789,008</w:t>
            </w:r>
          </w:p>
        </w:tc>
        <w:tc>
          <w:tcPr>
            <w:tcW w:w="1107" w:type="dxa"/>
          </w:tcPr>
          <w:p w14:paraId="6964759D" w14:textId="7C8901BB"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570,687</w:t>
            </w:r>
          </w:p>
        </w:tc>
        <w:tc>
          <w:tcPr>
            <w:tcW w:w="1107" w:type="dxa"/>
          </w:tcPr>
          <w:p w14:paraId="4E00FB33" w14:textId="57A21C4D"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521,39</w:t>
            </w:r>
            <w:r w:rsidR="00D12D52">
              <w:rPr>
                <w:rFonts w:ascii="Arial" w:hAnsi="Arial" w:cs="Arial"/>
                <w:sz w:val="18"/>
                <w:szCs w:val="18"/>
              </w:rPr>
              <w:t>2</w:t>
            </w:r>
          </w:p>
        </w:tc>
        <w:tc>
          <w:tcPr>
            <w:tcW w:w="1108" w:type="dxa"/>
          </w:tcPr>
          <w:p w14:paraId="16B1B456" w14:textId="39B3A3EA"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2,677,899</w:t>
            </w:r>
          </w:p>
        </w:tc>
        <w:tc>
          <w:tcPr>
            <w:tcW w:w="1107" w:type="dxa"/>
          </w:tcPr>
          <w:p w14:paraId="3A6014CB" w14:textId="3BA41A48"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2,305,310</w:t>
            </w:r>
          </w:p>
        </w:tc>
        <w:tc>
          <w:tcPr>
            <w:tcW w:w="1107" w:type="dxa"/>
          </w:tcPr>
          <w:p w14:paraId="130A8983" w14:textId="21910091"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613,270</w:t>
            </w:r>
          </w:p>
        </w:tc>
        <w:tc>
          <w:tcPr>
            <w:tcW w:w="1107" w:type="dxa"/>
          </w:tcPr>
          <w:p w14:paraId="164A314C" w14:textId="7E14706F"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439,08</w:t>
            </w:r>
            <w:r w:rsidR="00D12D52">
              <w:rPr>
                <w:rFonts w:ascii="Arial" w:hAnsi="Arial" w:cs="Arial"/>
                <w:sz w:val="18"/>
                <w:szCs w:val="18"/>
              </w:rPr>
              <w:t>4</w:t>
            </w:r>
          </w:p>
        </w:tc>
        <w:tc>
          <w:tcPr>
            <w:tcW w:w="1225" w:type="dxa"/>
          </w:tcPr>
          <w:p w14:paraId="3751E7C2" w14:textId="7F92C85B"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(940,358)</w:t>
            </w:r>
          </w:p>
        </w:tc>
        <w:tc>
          <w:tcPr>
            <w:tcW w:w="1108" w:type="dxa"/>
          </w:tcPr>
          <w:p w14:paraId="5C34CB53" w14:textId="3D1D4797"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12,110,102</w:t>
            </w:r>
          </w:p>
        </w:tc>
      </w:tr>
      <w:tr w:rsidR="00E17DD5" w:rsidRPr="0006468E" w14:paraId="728C2914" w14:textId="77777777" w:rsidTr="000061E9">
        <w:trPr>
          <w:cantSplit/>
        </w:trPr>
        <w:tc>
          <w:tcPr>
            <w:tcW w:w="3240" w:type="dxa"/>
            <w:vAlign w:val="center"/>
          </w:tcPr>
          <w:p w14:paraId="0CB539F8" w14:textId="77777777" w:rsidR="00E17DD5" w:rsidRPr="0006468E" w:rsidRDefault="00E17DD5" w:rsidP="00E17DD5">
            <w:pPr>
              <w:spacing w:line="31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40" w:type="dxa"/>
          </w:tcPr>
          <w:p w14:paraId="1F7D97D1" w14:textId="0875EF9F" w:rsidR="00E17DD5" w:rsidRPr="00E231E9" w:rsidRDefault="004D74BA" w:rsidP="00E17DD5">
            <w:pPr>
              <w:pBdr>
                <w:bottom w:val="double" w:sz="4" w:space="1" w:color="auto"/>
              </w:pBdr>
              <w:tabs>
                <w:tab w:val="decimal" w:pos="1230"/>
              </w:tabs>
              <w:spacing w:line="310" w:lineRule="exact"/>
              <w:ind w:left="91" w:right="72"/>
              <w:rPr>
                <w:rFonts w:ascii="Arial" w:hAnsi="Arial" w:cs="Arial"/>
                <w:sz w:val="18"/>
                <w:szCs w:val="18"/>
              </w:rPr>
            </w:pPr>
            <w:r>
              <w:rPr>
                <w:rFonts w:ascii="Arial" w:hAnsi="Arial" w:cs="Arial"/>
                <w:sz w:val="18"/>
                <w:szCs w:val="18"/>
              </w:rPr>
              <w:t>633,210</w:t>
            </w:r>
          </w:p>
        </w:tc>
        <w:tc>
          <w:tcPr>
            <w:tcW w:w="1221" w:type="dxa"/>
          </w:tcPr>
          <w:p w14:paraId="3035F3A9" w14:textId="376D0C8E" w:rsidR="00E17DD5" w:rsidRPr="00E231E9" w:rsidRDefault="00D12D52" w:rsidP="00E17DD5">
            <w:pPr>
              <w:pBdr>
                <w:bottom w:val="double" w:sz="4" w:space="1" w:color="auto"/>
              </w:pBdr>
              <w:tabs>
                <w:tab w:val="decimal" w:pos="992"/>
              </w:tabs>
              <w:spacing w:line="310" w:lineRule="exact"/>
              <w:ind w:left="91" w:right="72"/>
              <w:rPr>
                <w:rFonts w:ascii="Arial" w:hAnsi="Arial" w:cs="Arial"/>
                <w:sz w:val="18"/>
                <w:szCs w:val="18"/>
              </w:rPr>
            </w:pPr>
            <w:r>
              <w:rPr>
                <w:rFonts w:ascii="Arial" w:hAnsi="Arial" w:cs="Arial"/>
                <w:sz w:val="18"/>
                <w:szCs w:val="18"/>
              </w:rPr>
              <w:t>445,516</w:t>
            </w:r>
          </w:p>
        </w:tc>
        <w:tc>
          <w:tcPr>
            <w:tcW w:w="1107" w:type="dxa"/>
          </w:tcPr>
          <w:p w14:paraId="20D15FDB" w14:textId="40D0804F" w:rsidR="00E17DD5" w:rsidRPr="00E231E9" w:rsidRDefault="00D12D52" w:rsidP="00E17DD5">
            <w:pPr>
              <w:pBdr>
                <w:bottom w:val="double" w:sz="4" w:space="1" w:color="auto"/>
              </w:pBdr>
              <w:tabs>
                <w:tab w:val="decimal" w:pos="992"/>
              </w:tabs>
              <w:spacing w:line="310" w:lineRule="exact"/>
              <w:ind w:left="91" w:right="72"/>
              <w:rPr>
                <w:rFonts w:ascii="Arial" w:hAnsi="Arial" w:cs="Arial"/>
                <w:sz w:val="18"/>
                <w:szCs w:val="18"/>
              </w:rPr>
            </w:pPr>
            <w:r>
              <w:rPr>
                <w:rFonts w:ascii="Arial" w:hAnsi="Arial" w:cs="Arial"/>
                <w:sz w:val="18"/>
                <w:szCs w:val="18"/>
              </w:rPr>
              <w:t>166,797</w:t>
            </w:r>
          </w:p>
        </w:tc>
        <w:tc>
          <w:tcPr>
            <w:tcW w:w="1107" w:type="dxa"/>
          </w:tcPr>
          <w:p w14:paraId="1B5716A6" w14:textId="62361CB8"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(61,914)</w:t>
            </w:r>
          </w:p>
        </w:tc>
        <w:tc>
          <w:tcPr>
            <w:tcW w:w="1108" w:type="dxa"/>
          </w:tcPr>
          <w:p w14:paraId="770C99B8" w14:textId="754E91F8"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61,90</w:t>
            </w:r>
            <w:r w:rsidR="00D12D52">
              <w:rPr>
                <w:rFonts w:ascii="Arial" w:hAnsi="Arial" w:cs="Arial"/>
                <w:sz w:val="18"/>
                <w:szCs w:val="18"/>
              </w:rPr>
              <w:t>5</w:t>
            </w:r>
          </w:p>
        </w:tc>
        <w:tc>
          <w:tcPr>
            <w:tcW w:w="1107" w:type="dxa"/>
          </w:tcPr>
          <w:p w14:paraId="3972299F" w14:textId="5F01F599"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818,80</w:t>
            </w:r>
            <w:r w:rsidR="00D12D52">
              <w:rPr>
                <w:rFonts w:ascii="Arial" w:hAnsi="Arial" w:cs="Arial"/>
                <w:sz w:val="18"/>
                <w:szCs w:val="18"/>
              </w:rPr>
              <w:t>5</w:t>
            </w:r>
          </w:p>
        </w:tc>
        <w:tc>
          <w:tcPr>
            <w:tcW w:w="1107" w:type="dxa"/>
          </w:tcPr>
          <w:p w14:paraId="6BB38350" w14:textId="5C3A6DFA"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203,677</w:t>
            </w:r>
          </w:p>
        </w:tc>
        <w:tc>
          <w:tcPr>
            <w:tcW w:w="1107" w:type="dxa"/>
          </w:tcPr>
          <w:p w14:paraId="60C189FF" w14:textId="166B3F83" w:rsidR="00E17DD5" w:rsidRPr="00E231E9" w:rsidRDefault="004D74BA" w:rsidP="00E17DD5">
            <w:pPr>
              <w:pBdr>
                <w:bottom w:val="double" w:sz="4" w:space="1" w:color="auto"/>
              </w:pBdr>
              <w:tabs>
                <w:tab w:val="decimal" w:pos="992"/>
              </w:tabs>
              <w:spacing w:line="310" w:lineRule="exact"/>
              <w:ind w:left="91" w:right="72"/>
              <w:rPr>
                <w:rFonts w:ascii="Arial" w:hAnsi="Arial" w:cs="Arial"/>
                <w:sz w:val="18"/>
                <w:szCs w:val="18"/>
              </w:rPr>
            </w:pPr>
            <w:r>
              <w:rPr>
                <w:rFonts w:ascii="Arial" w:hAnsi="Arial" w:cs="Arial"/>
                <w:sz w:val="18"/>
                <w:szCs w:val="18"/>
              </w:rPr>
              <w:t>33,341</w:t>
            </w:r>
          </w:p>
        </w:tc>
        <w:tc>
          <w:tcPr>
            <w:tcW w:w="1225" w:type="dxa"/>
          </w:tcPr>
          <w:p w14:paraId="7BD7F83D" w14:textId="56E76490"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w:t>
            </w:r>
          </w:p>
        </w:tc>
        <w:tc>
          <w:tcPr>
            <w:tcW w:w="1108" w:type="dxa"/>
          </w:tcPr>
          <w:p w14:paraId="275B3EFD" w14:textId="0609BBDD" w:rsidR="00E17DD5" w:rsidRPr="00E231E9" w:rsidRDefault="00E17DD5" w:rsidP="00E17DD5">
            <w:pPr>
              <w:pBdr>
                <w:bottom w:val="double" w:sz="4" w:space="1" w:color="auto"/>
              </w:pBdr>
              <w:tabs>
                <w:tab w:val="decimal" w:pos="992"/>
              </w:tabs>
              <w:spacing w:line="310" w:lineRule="exact"/>
              <w:ind w:left="91" w:right="72"/>
              <w:rPr>
                <w:rFonts w:ascii="Arial" w:hAnsi="Arial" w:cs="Arial"/>
                <w:sz w:val="18"/>
                <w:szCs w:val="18"/>
              </w:rPr>
            </w:pPr>
            <w:r w:rsidRPr="00E231E9">
              <w:rPr>
                <w:rFonts w:ascii="Arial" w:hAnsi="Arial" w:cs="Arial"/>
                <w:sz w:val="18"/>
                <w:szCs w:val="18"/>
              </w:rPr>
              <w:t>2,301,337</w:t>
            </w:r>
          </w:p>
        </w:tc>
      </w:tr>
      <w:tr w:rsidR="006075A5" w:rsidRPr="0006468E" w14:paraId="3B8C4F8C" w14:textId="77777777" w:rsidTr="000061E9">
        <w:trPr>
          <w:cantSplit/>
        </w:trPr>
        <w:tc>
          <w:tcPr>
            <w:tcW w:w="3240" w:type="dxa"/>
            <w:vAlign w:val="center"/>
          </w:tcPr>
          <w:p w14:paraId="0610D4D0" w14:textId="77777777" w:rsidR="006075A5" w:rsidRPr="0006468E" w:rsidRDefault="006075A5" w:rsidP="00FA44E4">
            <w:pPr>
              <w:spacing w:line="310" w:lineRule="exact"/>
              <w:ind w:left="270" w:right="23" w:hanging="270"/>
              <w:rPr>
                <w:rFonts w:ascii="Arial" w:hAnsi="Arial" w:cs="Arial"/>
                <w:sz w:val="18"/>
                <w:szCs w:val="18"/>
              </w:rPr>
            </w:pPr>
            <w:r w:rsidRPr="0006468E">
              <w:rPr>
                <w:rFonts w:ascii="Arial" w:hAnsi="Arial" w:cs="Arial"/>
                <w:sz w:val="18"/>
                <w:szCs w:val="18"/>
              </w:rPr>
              <w:t>Share of profit (loss) from investments in associates and joint venture</w:t>
            </w:r>
          </w:p>
        </w:tc>
        <w:tc>
          <w:tcPr>
            <w:tcW w:w="1440" w:type="dxa"/>
          </w:tcPr>
          <w:p w14:paraId="71916B15" w14:textId="77777777" w:rsidR="006075A5" w:rsidRDefault="006075A5" w:rsidP="00FA44E4">
            <w:pPr>
              <w:tabs>
                <w:tab w:val="decimal" w:pos="1230"/>
              </w:tabs>
              <w:spacing w:line="310" w:lineRule="exact"/>
              <w:ind w:left="91" w:right="72"/>
              <w:rPr>
                <w:rFonts w:ascii="Arial" w:hAnsi="Arial" w:cs="Arial"/>
                <w:sz w:val="18"/>
                <w:szCs w:val="18"/>
              </w:rPr>
            </w:pPr>
          </w:p>
          <w:p w14:paraId="4EC0DC72" w14:textId="5CBB8EE6" w:rsidR="00445236" w:rsidRPr="00B95DB7" w:rsidRDefault="00445236" w:rsidP="00FA44E4">
            <w:pPr>
              <w:tabs>
                <w:tab w:val="decimal" w:pos="1230"/>
              </w:tabs>
              <w:spacing w:line="310" w:lineRule="exact"/>
              <w:ind w:left="91" w:right="72"/>
              <w:rPr>
                <w:rFonts w:ascii="Arial" w:hAnsi="Arial" w:cs="Arial"/>
                <w:sz w:val="18"/>
                <w:szCs w:val="18"/>
              </w:rPr>
            </w:pPr>
            <w:r>
              <w:rPr>
                <w:rFonts w:ascii="Arial" w:hAnsi="Arial" w:cs="Arial"/>
                <w:sz w:val="18"/>
                <w:szCs w:val="18"/>
              </w:rPr>
              <w:t>612,757</w:t>
            </w:r>
          </w:p>
        </w:tc>
        <w:tc>
          <w:tcPr>
            <w:tcW w:w="1221" w:type="dxa"/>
          </w:tcPr>
          <w:p w14:paraId="3958C287" w14:textId="77777777" w:rsidR="006075A5" w:rsidRDefault="006075A5" w:rsidP="00FA44E4">
            <w:pPr>
              <w:tabs>
                <w:tab w:val="decimal" w:pos="992"/>
              </w:tabs>
              <w:spacing w:line="310" w:lineRule="exact"/>
              <w:ind w:left="91" w:right="72"/>
              <w:rPr>
                <w:rFonts w:ascii="Arial" w:hAnsi="Arial" w:cs="Arial"/>
                <w:sz w:val="18"/>
                <w:szCs w:val="18"/>
              </w:rPr>
            </w:pPr>
          </w:p>
          <w:p w14:paraId="57D5D3AF" w14:textId="11A1C4E2" w:rsidR="00445236" w:rsidRPr="00B95DB7" w:rsidRDefault="00445236" w:rsidP="00FA44E4">
            <w:pPr>
              <w:tabs>
                <w:tab w:val="decimal" w:pos="992"/>
              </w:tabs>
              <w:spacing w:line="310" w:lineRule="exact"/>
              <w:ind w:left="91" w:right="72"/>
              <w:rPr>
                <w:rFonts w:ascii="Arial" w:hAnsi="Arial" w:cs="Arial"/>
                <w:sz w:val="18"/>
                <w:szCs w:val="18"/>
              </w:rPr>
            </w:pPr>
            <w:r>
              <w:rPr>
                <w:rFonts w:ascii="Arial" w:hAnsi="Arial" w:cs="Arial"/>
                <w:sz w:val="18"/>
                <w:szCs w:val="18"/>
              </w:rPr>
              <w:t>340</w:t>
            </w:r>
          </w:p>
        </w:tc>
        <w:tc>
          <w:tcPr>
            <w:tcW w:w="1107" w:type="dxa"/>
          </w:tcPr>
          <w:p w14:paraId="66EE6910" w14:textId="77777777" w:rsidR="006075A5" w:rsidRDefault="006075A5" w:rsidP="00FA44E4">
            <w:pPr>
              <w:tabs>
                <w:tab w:val="decimal" w:pos="992"/>
              </w:tabs>
              <w:spacing w:line="310" w:lineRule="exact"/>
              <w:ind w:left="91" w:right="72"/>
              <w:rPr>
                <w:rFonts w:ascii="Arial" w:hAnsi="Arial" w:cs="Arial"/>
                <w:sz w:val="18"/>
                <w:szCs w:val="18"/>
              </w:rPr>
            </w:pPr>
          </w:p>
          <w:p w14:paraId="4126CB59" w14:textId="6E5CDC17" w:rsidR="00445236" w:rsidRPr="00B95DB7" w:rsidRDefault="00445236" w:rsidP="00FA44E4">
            <w:pPr>
              <w:tabs>
                <w:tab w:val="decimal" w:pos="992"/>
              </w:tabs>
              <w:spacing w:line="310" w:lineRule="exact"/>
              <w:ind w:left="91" w:right="72"/>
              <w:rPr>
                <w:rFonts w:ascii="Arial" w:hAnsi="Arial" w:cs="Arial"/>
                <w:sz w:val="18"/>
                <w:szCs w:val="18"/>
              </w:rPr>
            </w:pPr>
            <w:r>
              <w:rPr>
                <w:rFonts w:ascii="Arial" w:hAnsi="Arial" w:cs="Arial"/>
                <w:sz w:val="18"/>
                <w:szCs w:val="18"/>
              </w:rPr>
              <w:t>(2,35</w:t>
            </w:r>
            <w:r w:rsidR="00D12D52">
              <w:rPr>
                <w:rFonts w:ascii="Arial" w:hAnsi="Arial" w:cs="Arial"/>
                <w:sz w:val="18"/>
                <w:szCs w:val="18"/>
              </w:rPr>
              <w:t>6</w:t>
            </w:r>
            <w:r>
              <w:rPr>
                <w:rFonts w:ascii="Arial" w:hAnsi="Arial" w:cs="Arial"/>
                <w:sz w:val="18"/>
                <w:szCs w:val="18"/>
              </w:rPr>
              <w:t>)</w:t>
            </w:r>
          </w:p>
        </w:tc>
        <w:tc>
          <w:tcPr>
            <w:tcW w:w="1107" w:type="dxa"/>
          </w:tcPr>
          <w:p w14:paraId="289AF449" w14:textId="77777777" w:rsidR="006075A5" w:rsidRDefault="006075A5" w:rsidP="00FA44E4">
            <w:pPr>
              <w:tabs>
                <w:tab w:val="decimal" w:pos="1005"/>
              </w:tabs>
              <w:spacing w:line="310" w:lineRule="exact"/>
              <w:ind w:left="91" w:right="72"/>
              <w:rPr>
                <w:rFonts w:ascii="Arial" w:hAnsi="Arial" w:cs="Arial"/>
                <w:sz w:val="18"/>
                <w:szCs w:val="18"/>
              </w:rPr>
            </w:pPr>
          </w:p>
          <w:p w14:paraId="0853E8F5" w14:textId="5B9A66DD" w:rsidR="00445236" w:rsidRPr="00B95DB7" w:rsidRDefault="00445236" w:rsidP="00FA44E4">
            <w:pPr>
              <w:tabs>
                <w:tab w:val="decimal" w:pos="1005"/>
              </w:tabs>
              <w:spacing w:line="310" w:lineRule="exact"/>
              <w:ind w:left="91" w:right="72"/>
              <w:rPr>
                <w:rFonts w:ascii="Arial" w:hAnsi="Arial" w:cs="Arial"/>
                <w:sz w:val="18"/>
                <w:szCs w:val="18"/>
              </w:rPr>
            </w:pPr>
            <w:r>
              <w:rPr>
                <w:rFonts w:ascii="Arial" w:hAnsi="Arial" w:cs="Arial"/>
                <w:sz w:val="18"/>
                <w:szCs w:val="18"/>
              </w:rPr>
              <w:t>-</w:t>
            </w:r>
          </w:p>
        </w:tc>
        <w:tc>
          <w:tcPr>
            <w:tcW w:w="1108" w:type="dxa"/>
          </w:tcPr>
          <w:p w14:paraId="54B1C20A" w14:textId="77777777" w:rsidR="006075A5" w:rsidRDefault="006075A5" w:rsidP="00FA44E4">
            <w:pPr>
              <w:tabs>
                <w:tab w:val="decimal" w:pos="975"/>
              </w:tabs>
              <w:spacing w:line="310" w:lineRule="exact"/>
              <w:ind w:left="91" w:right="72"/>
              <w:rPr>
                <w:rFonts w:ascii="Arial" w:hAnsi="Arial" w:cs="Arial"/>
                <w:sz w:val="18"/>
                <w:szCs w:val="18"/>
              </w:rPr>
            </w:pPr>
          </w:p>
          <w:p w14:paraId="161CA765" w14:textId="298316EC" w:rsidR="00445236" w:rsidRPr="00B95DB7" w:rsidRDefault="00445236" w:rsidP="00445236">
            <w:pPr>
              <w:tabs>
                <w:tab w:val="decimal" w:pos="975"/>
              </w:tabs>
              <w:spacing w:line="310" w:lineRule="exact"/>
              <w:ind w:left="91" w:right="72"/>
              <w:rPr>
                <w:rFonts w:ascii="Arial" w:hAnsi="Arial" w:cs="Arial"/>
                <w:sz w:val="18"/>
                <w:szCs w:val="18"/>
              </w:rPr>
            </w:pPr>
            <w:r>
              <w:rPr>
                <w:rFonts w:ascii="Arial" w:hAnsi="Arial" w:cs="Arial"/>
                <w:sz w:val="18"/>
                <w:szCs w:val="18"/>
              </w:rPr>
              <w:t>-</w:t>
            </w:r>
          </w:p>
        </w:tc>
        <w:tc>
          <w:tcPr>
            <w:tcW w:w="1107" w:type="dxa"/>
          </w:tcPr>
          <w:p w14:paraId="6D30576C" w14:textId="77777777" w:rsidR="006075A5" w:rsidRDefault="006075A5" w:rsidP="00FA44E4">
            <w:pPr>
              <w:tabs>
                <w:tab w:val="decimal" w:pos="992"/>
              </w:tabs>
              <w:spacing w:line="310" w:lineRule="exact"/>
              <w:ind w:left="91" w:right="72"/>
              <w:rPr>
                <w:rFonts w:ascii="Arial" w:hAnsi="Arial" w:cs="Arial"/>
                <w:sz w:val="18"/>
                <w:szCs w:val="18"/>
              </w:rPr>
            </w:pPr>
          </w:p>
          <w:p w14:paraId="644E7D7E" w14:textId="1E696DE1" w:rsidR="00445236" w:rsidRPr="00B95DB7" w:rsidRDefault="00445236" w:rsidP="00FA44E4">
            <w:pPr>
              <w:tabs>
                <w:tab w:val="decimal" w:pos="992"/>
              </w:tabs>
              <w:spacing w:line="310" w:lineRule="exact"/>
              <w:ind w:left="91" w:right="72"/>
              <w:rPr>
                <w:rFonts w:ascii="Arial" w:hAnsi="Arial" w:cs="Arial"/>
                <w:sz w:val="18"/>
                <w:szCs w:val="18"/>
              </w:rPr>
            </w:pPr>
            <w:r>
              <w:rPr>
                <w:rFonts w:ascii="Arial" w:hAnsi="Arial" w:cs="Arial"/>
                <w:sz w:val="18"/>
                <w:szCs w:val="18"/>
              </w:rPr>
              <w:t>1,</w:t>
            </w:r>
            <w:r w:rsidR="009C2454">
              <w:rPr>
                <w:rFonts w:ascii="Arial" w:hAnsi="Arial" w:cs="Arial"/>
                <w:sz w:val="18"/>
                <w:szCs w:val="18"/>
              </w:rPr>
              <w:t>791,02</w:t>
            </w:r>
            <w:r w:rsidR="00D12D52">
              <w:rPr>
                <w:rFonts w:ascii="Arial" w:hAnsi="Arial" w:cs="Arial"/>
                <w:sz w:val="18"/>
                <w:szCs w:val="18"/>
              </w:rPr>
              <w:t>7</w:t>
            </w:r>
          </w:p>
        </w:tc>
        <w:tc>
          <w:tcPr>
            <w:tcW w:w="1107" w:type="dxa"/>
          </w:tcPr>
          <w:p w14:paraId="02871D0E" w14:textId="77777777" w:rsidR="006075A5" w:rsidRDefault="006075A5" w:rsidP="00FA44E4">
            <w:pPr>
              <w:tabs>
                <w:tab w:val="decimal" w:pos="915"/>
              </w:tabs>
              <w:spacing w:line="310" w:lineRule="exact"/>
              <w:ind w:left="91" w:right="72"/>
              <w:rPr>
                <w:rFonts w:ascii="Arial" w:hAnsi="Arial" w:cs="Arial"/>
                <w:sz w:val="18"/>
                <w:szCs w:val="18"/>
              </w:rPr>
            </w:pPr>
          </w:p>
          <w:p w14:paraId="323146A2" w14:textId="2B77ECB1" w:rsidR="009C2454" w:rsidRPr="00B95DB7" w:rsidRDefault="009C2454" w:rsidP="00FA44E4">
            <w:pPr>
              <w:tabs>
                <w:tab w:val="decimal" w:pos="915"/>
              </w:tabs>
              <w:spacing w:line="310" w:lineRule="exact"/>
              <w:ind w:left="91" w:right="72"/>
              <w:rPr>
                <w:rFonts w:ascii="Arial" w:hAnsi="Arial" w:cs="Arial"/>
                <w:sz w:val="18"/>
                <w:szCs w:val="18"/>
              </w:rPr>
            </w:pPr>
            <w:r>
              <w:rPr>
                <w:rFonts w:ascii="Arial" w:hAnsi="Arial" w:cs="Arial"/>
                <w:sz w:val="18"/>
                <w:szCs w:val="18"/>
              </w:rPr>
              <w:t>-</w:t>
            </w:r>
          </w:p>
        </w:tc>
        <w:tc>
          <w:tcPr>
            <w:tcW w:w="1107" w:type="dxa"/>
          </w:tcPr>
          <w:p w14:paraId="6F23777F" w14:textId="77777777" w:rsidR="006075A5" w:rsidRDefault="006075A5" w:rsidP="006C37A3">
            <w:pPr>
              <w:tabs>
                <w:tab w:val="decimal" w:pos="992"/>
              </w:tabs>
              <w:spacing w:line="310" w:lineRule="exact"/>
              <w:ind w:left="91" w:right="72"/>
              <w:rPr>
                <w:rFonts w:ascii="Arial" w:hAnsi="Arial" w:cs="Arial"/>
                <w:sz w:val="18"/>
                <w:szCs w:val="18"/>
              </w:rPr>
            </w:pPr>
          </w:p>
          <w:p w14:paraId="276F71FF" w14:textId="6EB7FB6D" w:rsidR="00152597" w:rsidRPr="00B95DB7" w:rsidRDefault="00152597" w:rsidP="006C37A3">
            <w:pPr>
              <w:tabs>
                <w:tab w:val="decimal" w:pos="992"/>
              </w:tabs>
              <w:spacing w:line="310" w:lineRule="exact"/>
              <w:ind w:left="91" w:right="72"/>
              <w:rPr>
                <w:rFonts w:ascii="Arial" w:hAnsi="Arial" w:cs="Arial"/>
                <w:sz w:val="18"/>
                <w:szCs w:val="18"/>
              </w:rPr>
            </w:pPr>
            <w:r>
              <w:rPr>
                <w:rFonts w:ascii="Arial" w:hAnsi="Arial" w:cs="Arial"/>
                <w:sz w:val="18"/>
                <w:szCs w:val="18"/>
              </w:rPr>
              <w:t>610</w:t>
            </w:r>
          </w:p>
        </w:tc>
        <w:tc>
          <w:tcPr>
            <w:tcW w:w="1225" w:type="dxa"/>
          </w:tcPr>
          <w:p w14:paraId="7974FF80" w14:textId="7683D0C5" w:rsidR="006075A5" w:rsidRPr="00B95DB7" w:rsidRDefault="006075A5" w:rsidP="00FA44E4">
            <w:pPr>
              <w:tabs>
                <w:tab w:val="decimal" w:pos="992"/>
              </w:tabs>
              <w:spacing w:line="310" w:lineRule="exact"/>
              <w:ind w:left="91" w:right="72"/>
              <w:rPr>
                <w:rFonts w:ascii="Arial" w:hAnsi="Arial" w:cs="Arial"/>
                <w:sz w:val="18"/>
                <w:szCs w:val="18"/>
              </w:rPr>
            </w:pPr>
          </w:p>
        </w:tc>
        <w:tc>
          <w:tcPr>
            <w:tcW w:w="1108" w:type="dxa"/>
          </w:tcPr>
          <w:p w14:paraId="4FE96296" w14:textId="77777777" w:rsidR="006075A5" w:rsidRDefault="006075A5" w:rsidP="00FA44E4">
            <w:pPr>
              <w:tabs>
                <w:tab w:val="decimal" w:pos="992"/>
              </w:tabs>
              <w:spacing w:line="310" w:lineRule="exact"/>
              <w:ind w:left="91" w:right="72"/>
              <w:rPr>
                <w:rFonts w:ascii="Arial" w:hAnsi="Arial" w:cs="Arial"/>
                <w:sz w:val="18"/>
                <w:szCs w:val="18"/>
              </w:rPr>
            </w:pPr>
          </w:p>
          <w:p w14:paraId="187AD6BA" w14:textId="15207FE5" w:rsidR="00251DE6" w:rsidRPr="00B95DB7" w:rsidRDefault="00251DE6" w:rsidP="00FA44E4">
            <w:pPr>
              <w:tabs>
                <w:tab w:val="decimal" w:pos="992"/>
              </w:tabs>
              <w:spacing w:line="310" w:lineRule="exact"/>
              <w:ind w:left="91" w:right="72"/>
              <w:rPr>
                <w:rFonts w:ascii="Arial" w:hAnsi="Arial" w:cs="Arial"/>
                <w:sz w:val="18"/>
                <w:szCs w:val="18"/>
              </w:rPr>
            </w:pPr>
            <w:r>
              <w:rPr>
                <w:rFonts w:ascii="Arial" w:hAnsi="Arial" w:cs="Arial"/>
                <w:sz w:val="18"/>
                <w:szCs w:val="18"/>
              </w:rPr>
              <w:t>2,402,</w:t>
            </w:r>
            <w:r w:rsidR="00D75E52">
              <w:rPr>
                <w:rFonts w:ascii="Arial" w:hAnsi="Arial" w:cs="Arial"/>
                <w:sz w:val="18"/>
                <w:szCs w:val="18"/>
              </w:rPr>
              <w:t>378</w:t>
            </w:r>
          </w:p>
        </w:tc>
      </w:tr>
      <w:tr w:rsidR="0035692A" w:rsidRPr="0006468E" w14:paraId="36C8E199" w14:textId="77777777" w:rsidTr="000061E9">
        <w:trPr>
          <w:cantSplit/>
        </w:trPr>
        <w:tc>
          <w:tcPr>
            <w:tcW w:w="3240" w:type="dxa"/>
            <w:vAlign w:val="center"/>
          </w:tcPr>
          <w:p w14:paraId="10D48D9F" w14:textId="77777777" w:rsidR="0035692A" w:rsidRPr="0006468E" w:rsidRDefault="0035692A" w:rsidP="00FA44E4">
            <w:pPr>
              <w:spacing w:line="31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40" w:type="dxa"/>
          </w:tcPr>
          <w:p w14:paraId="4549C57C"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221" w:type="dxa"/>
          </w:tcPr>
          <w:p w14:paraId="3A29ECC8"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7" w:type="dxa"/>
          </w:tcPr>
          <w:p w14:paraId="756D7A1D"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7" w:type="dxa"/>
            <w:vAlign w:val="bottom"/>
          </w:tcPr>
          <w:p w14:paraId="03F292FD" w14:textId="77777777" w:rsidR="0035692A" w:rsidRPr="00B95DB7" w:rsidRDefault="0035692A" w:rsidP="00FA44E4">
            <w:pPr>
              <w:tabs>
                <w:tab w:val="decimal" w:pos="992"/>
              </w:tabs>
              <w:spacing w:line="310" w:lineRule="exact"/>
              <w:ind w:left="92" w:right="25"/>
              <w:jc w:val="right"/>
              <w:rPr>
                <w:rFonts w:ascii="Arial" w:hAnsi="Arial" w:cs="Arial"/>
                <w:sz w:val="18"/>
                <w:szCs w:val="18"/>
              </w:rPr>
            </w:pPr>
          </w:p>
        </w:tc>
        <w:tc>
          <w:tcPr>
            <w:tcW w:w="1108" w:type="dxa"/>
            <w:vAlign w:val="bottom"/>
          </w:tcPr>
          <w:p w14:paraId="0BFDAF7B"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vAlign w:val="bottom"/>
          </w:tcPr>
          <w:p w14:paraId="1E41C4AC"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vAlign w:val="bottom"/>
          </w:tcPr>
          <w:p w14:paraId="5C22BCCB" w14:textId="77777777" w:rsidR="0035692A" w:rsidRPr="00B95DB7" w:rsidRDefault="0035692A" w:rsidP="00FA44E4">
            <w:pPr>
              <w:tabs>
                <w:tab w:val="decimal" w:pos="992"/>
              </w:tabs>
              <w:spacing w:line="310" w:lineRule="exact"/>
              <w:ind w:left="92" w:right="25"/>
              <w:rPr>
                <w:rFonts w:ascii="Arial" w:hAnsi="Arial" w:cs="Arial"/>
                <w:sz w:val="18"/>
                <w:szCs w:val="18"/>
              </w:rPr>
            </w:pPr>
          </w:p>
        </w:tc>
        <w:tc>
          <w:tcPr>
            <w:tcW w:w="1107" w:type="dxa"/>
          </w:tcPr>
          <w:p w14:paraId="3BB1AE6F" w14:textId="77777777" w:rsidR="0035692A" w:rsidRPr="00B95DB7" w:rsidRDefault="0035692A" w:rsidP="00FA44E4">
            <w:pPr>
              <w:tabs>
                <w:tab w:val="decimal" w:pos="990"/>
              </w:tabs>
              <w:spacing w:line="310" w:lineRule="exact"/>
              <w:ind w:left="91" w:right="72"/>
              <w:rPr>
                <w:rFonts w:ascii="Arial" w:hAnsi="Arial" w:cs="Arial"/>
                <w:sz w:val="18"/>
                <w:szCs w:val="18"/>
              </w:rPr>
            </w:pPr>
          </w:p>
        </w:tc>
        <w:tc>
          <w:tcPr>
            <w:tcW w:w="1225" w:type="dxa"/>
            <w:vAlign w:val="bottom"/>
          </w:tcPr>
          <w:p w14:paraId="2A7DA760" w14:textId="77777777" w:rsidR="0035692A" w:rsidRPr="00B95DB7" w:rsidRDefault="0035692A" w:rsidP="00FA44E4">
            <w:pPr>
              <w:tabs>
                <w:tab w:val="decimal" w:pos="990"/>
              </w:tabs>
              <w:spacing w:line="310" w:lineRule="exact"/>
              <w:ind w:left="91" w:right="72"/>
              <w:rPr>
                <w:rFonts w:ascii="Arial" w:hAnsi="Arial" w:cs="Arial"/>
                <w:sz w:val="18"/>
                <w:szCs w:val="18"/>
              </w:rPr>
            </w:pPr>
          </w:p>
        </w:tc>
        <w:tc>
          <w:tcPr>
            <w:tcW w:w="1108" w:type="dxa"/>
            <w:vAlign w:val="bottom"/>
          </w:tcPr>
          <w:p w14:paraId="318AD98E" w14:textId="77777777" w:rsidR="0035692A" w:rsidRPr="00B95DB7" w:rsidRDefault="0035692A" w:rsidP="00FA44E4">
            <w:pPr>
              <w:tabs>
                <w:tab w:val="decimal" w:pos="990"/>
              </w:tabs>
              <w:spacing w:line="310" w:lineRule="exact"/>
              <w:ind w:left="91" w:right="72"/>
              <w:rPr>
                <w:rFonts w:ascii="Arial" w:hAnsi="Arial" w:cs="Arial"/>
                <w:sz w:val="18"/>
                <w:szCs w:val="18"/>
              </w:rPr>
            </w:pPr>
          </w:p>
        </w:tc>
      </w:tr>
      <w:tr w:rsidR="007555AD" w:rsidRPr="0006468E" w14:paraId="39AEF863" w14:textId="77777777" w:rsidTr="000061E9">
        <w:trPr>
          <w:cantSplit/>
        </w:trPr>
        <w:tc>
          <w:tcPr>
            <w:tcW w:w="3240" w:type="dxa"/>
            <w:vAlign w:val="center"/>
          </w:tcPr>
          <w:p w14:paraId="53836939" w14:textId="1923DADC"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Finance income</w:t>
            </w:r>
          </w:p>
        </w:tc>
        <w:tc>
          <w:tcPr>
            <w:tcW w:w="1440" w:type="dxa"/>
            <w:vAlign w:val="bottom"/>
          </w:tcPr>
          <w:p w14:paraId="736883D9"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0B971B5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F017841"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66F3BAB"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6450D1BB"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B8ADF2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99ED9E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0E1AD98D"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225" w:type="dxa"/>
          </w:tcPr>
          <w:p w14:paraId="3718AD2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108" w:type="dxa"/>
          </w:tcPr>
          <w:p w14:paraId="48B743C0" w14:textId="0CB75C02" w:rsidR="007555AD" w:rsidRPr="00B95DB7" w:rsidRDefault="008D3012" w:rsidP="00FA44E4">
            <w:pPr>
              <w:tabs>
                <w:tab w:val="decimal" w:pos="990"/>
              </w:tabs>
              <w:spacing w:line="310" w:lineRule="exact"/>
              <w:ind w:left="91" w:right="72"/>
              <w:rPr>
                <w:rFonts w:ascii="Arial" w:hAnsi="Arial" w:cs="Arial"/>
                <w:sz w:val="18"/>
                <w:szCs w:val="18"/>
              </w:rPr>
            </w:pPr>
            <w:r>
              <w:rPr>
                <w:rFonts w:ascii="Arial" w:hAnsi="Arial" w:cs="Arial"/>
                <w:sz w:val="18"/>
                <w:szCs w:val="18"/>
              </w:rPr>
              <w:t>13,744</w:t>
            </w:r>
          </w:p>
        </w:tc>
      </w:tr>
      <w:tr w:rsidR="007555AD" w:rsidRPr="0006468E" w14:paraId="3C21A470" w14:textId="77777777" w:rsidTr="000061E9">
        <w:trPr>
          <w:cantSplit/>
        </w:trPr>
        <w:tc>
          <w:tcPr>
            <w:tcW w:w="3240" w:type="dxa"/>
            <w:vAlign w:val="center"/>
          </w:tcPr>
          <w:p w14:paraId="087BCD6D"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Dividend income</w:t>
            </w:r>
          </w:p>
        </w:tc>
        <w:tc>
          <w:tcPr>
            <w:tcW w:w="1440" w:type="dxa"/>
            <w:vAlign w:val="bottom"/>
          </w:tcPr>
          <w:p w14:paraId="108491D0"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48DA896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2D691D6"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7CA5688C"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70A8D0B3"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175B4DF4"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24CA44E9"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7EC26C1E" w14:textId="77777777" w:rsidR="007555AD" w:rsidRPr="00B95DB7" w:rsidRDefault="007555AD" w:rsidP="00FA44E4">
            <w:pPr>
              <w:tabs>
                <w:tab w:val="decimal" w:pos="990"/>
              </w:tabs>
              <w:spacing w:line="310" w:lineRule="exact"/>
              <w:ind w:left="91" w:right="72"/>
              <w:rPr>
                <w:rFonts w:ascii="Arial" w:hAnsi="Arial" w:cs="Arial"/>
                <w:sz w:val="18"/>
                <w:szCs w:val="18"/>
                <w:cs/>
              </w:rPr>
            </w:pPr>
          </w:p>
        </w:tc>
        <w:tc>
          <w:tcPr>
            <w:tcW w:w="1225" w:type="dxa"/>
          </w:tcPr>
          <w:p w14:paraId="03BAB410" w14:textId="77777777" w:rsidR="007555AD" w:rsidRPr="00B95DB7" w:rsidRDefault="007555AD" w:rsidP="00FA44E4">
            <w:pPr>
              <w:tabs>
                <w:tab w:val="decimal" w:pos="990"/>
              </w:tabs>
              <w:spacing w:line="310" w:lineRule="exact"/>
              <w:ind w:left="91" w:right="72"/>
              <w:rPr>
                <w:rFonts w:ascii="Arial" w:hAnsi="Arial" w:cs="Arial"/>
                <w:sz w:val="18"/>
                <w:szCs w:val="18"/>
                <w:cs/>
              </w:rPr>
            </w:pPr>
          </w:p>
        </w:tc>
        <w:tc>
          <w:tcPr>
            <w:tcW w:w="1108" w:type="dxa"/>
          </w:tcPr>
          <w:p w14:paraId="2C9A725A" w14:textId="74FF505D" w:rsidR="007555AD" w:rsidRPr="00B95DB7" w:rsidRDefault="008D3012" w:rsidP="00FA44E4">
            <w:pPr>
              <w:tabs>
                <w:tab w:val="decimal" w:pos="990"/>
              </w:tabs>
              <w:spacing w:line="310" w:lineRule="exact"/>
              <w:ind w:left="91" w:right="72"/>
              <w:rPr>
                <w:rFonts w:ascii="Arial" w:hAnsi="Arial" w:cs="Arial"/>
                <w:sz w:val="18"/>
                <w:szCs w:val="18"/>
                <w:cs/>
              </w:rPr>
            </w:pPr>
            <w:r>
              <w:rPr>
                <w:rFonts w:ascii="Arial" w:hAnsi="Arial" w:cs="Arial"/>
                <w:sz w:val="18"/>
                <w:szCs w:val="18"/>
              </w:rPr>
              <w:t>185,447</w:t>
            </w:r>
          </w:p>
        </w:tc>
      </w:tr>
      <w:tr w:rsidR="007555AD" w:rsidRPr="0006468E" w14:paraId="2A0C9D9A" w14:textId="77777777" w:rsidTr="000061E9">
        <w:trPr>
          <w:cantSplit/>
        </w:trPr>
        <w:tc>
          <w:tcPr>
            <w:tcW w:w="3240" w:type="dxa"/>
            <w:vAlign w:val="center"/>
          </w:tcPr>
          <w:p w14:paraId="25EABE78"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Other income</w:t>
            </w:r>
          </w:p>
        </w:tc>
        <w:tc>
          <w:tcPr>
            <w:tcW w:w="1440" w:type="dxa"/>
            <w:vAlign w:val="bottom"/>
          </w:tcPr>
          <w:p w14:paraId="3999BCB7"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59E97805"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CAE32DA"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71E1C9A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7E01302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EA236F2"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0229A7D" w14:textId="77777777" w:rsidR="007555AD" w:rsidRPr="00B95DB7" w:rsidRDefault="007555AD" w:rsidP="00FA44E4">
            <w:pPr>
              <w:tabs>
                <w:tab w:val="decimal" w:pos="992"/>
              </w:tabs>
              <w:spacing w:line="310" w:lineRule="exact"/>
              <w:ind w:left="92" w:right="25"/>
              <w:rPr>
                <w:rFonts w:ascii="Arial" w:hAnsi="Arial" w:cs="Arial"/>
                <w:sz w:val="18"/>
                <w:szCs w:val="18"/>
              </w:rPr>
            </w:pPr>
          </w:p>
        </w:tc>
        <w:tc>
          <w:tcPr>
            <w:tcW w:w="1107" w:type="dxa"/>
          </w:tcPr>
          <w:p w14:paraId="4A8D663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225" w:type="dxa"/>
          </w:tcPr>
          <w:p w14:paraId="2D96CCF5" w14:textId="77777777" w:rsidR="007555AD" w:rsidRPr="00B95DB7" w:rsidRDefault="007555AD" w:rsidP="00FA44E4">
            <w:pPr>
              <w:tabs>
                <w:tab w:val="decimal" w:pos="990"/>
              </w:tabs>
              <w:spacing w:line="310" w:lineRule="exact"/>
              <w:ind w:left="91" w:right="72"/>
              <w:rPr>
                <w:rFonts w:ascii="Arial" w:hAnsi="Arial" w:cs="Arial"/>
                <w:sz w:val="18"/>
                <w:szCs w:val="18"/>
              </w:rPr>
            </w:pPr>
          </w:p>
        </w:tc>
        <w:tc>
          <w:tcPr>
            <w:tcW w:w="1108" w:type="dxa"/>
          </w:tcPr>
          <w:p w14:paraId="0D41A2BB" w14:textId="2FF70077" w:rsidR="007555AD" w:rsidRPr="00B95DB7" w:rsidRDefault="00D12D52" w:rsidP="00FA44E4">
            <w:pPr>
              <w:tabs>
                <w:tab w:val="decimal" w:pos="990"/>
              </w:tabs>
              <w:spacing w:line="310" w:lineRule="exact"/>
              <w:ind w:left="91" w:right="72"/>
              <w:rPr>
                <w:rFonts w:ascii="Arial" w:hAnsi="Arial" w:cs="Arial"/>
                <w:sz w:val="18"/>
                <w:szCs w:val="18"/>
              </w:rPr>
            </w:pPr>
            <w:r>
              <w:rPr>
                <w:rFonts w:ascii="Arial" w:hAnsi="Arial" w:cs="Arial"/>
                <w:sz w:val="18"/>
                <w:szCs w:val="18"/>
              </w:rPr>
              <w:t>133,647</w:t>
            </w:r>
          </w:p>
        </w:tc>
      </w:tr>
      <w:tr w:rsidR="006C37A3" w:rsidRPr="0006468E" w14:paraId="6F4AB563" w14:textId="77777777">
        <w:trPr>
          <w:cantSplit/>
        </w:trPr>
        <w:tc>
          <w:tcPr>
            <w:tcW w:w="8115" w:type="dxa"/>
            <w:gridSpan w:val="5"/>
            <w:vAlign w:val="center"/>
          </w:tcPr>
          <w:p w14:paraId="5FBBEB10" w14:textId="6A6397E8" w:rsidR="006C37A3" w:rsidRPr="00B95DB7" w:rsidRDefault="006C37A3" w:rsidP="006C37A3">
            <w:pPr>
              <w:tabs>
                <w:tab w:val="decimal" w:pos="992"/>
              </w:tabs>
              <w:spacing w:line="310" w:lineRule="exact"/>
              <w:ind w:left="263" w:right="25"/>
              <w:rPr>
                <w:rFonts w:ascii="Arial" w:hAnsi="Arial" w:cs="Arial"/>
                <w:sz w:val="18"/>
                <w:szCs w:val="18"/>
              </w:rPr>
            </w:pPr>
            <w:r w:rsidRPr="006F4FEE">
              <w:rPr>
                <w:rFonts w:ascii="Arial" w:hAnsi="Arial" w:cs="Arial"/>
                <w:sz w:val="18"/>
                <w:szCs w:val="18"/>
              </w:rPr>
              <w:t>Gain</w:t>
            </w:r>
            <w:r>
              <w:rPr>
                <w:rFonts w:ascii="Arial" w:hAnsi="Arial" w:cs="Arial"/>
                <w:sz w:val="18"/>
                <w:szCs w:val="18"/>
              </w:rPr>
              <w:t>s</w:t>
            </w:r>
            <w:r w:rsidRPr="006F4FEE">
              <w:rPr>
                <w:rFonts w:ascii="Arial" w:hAnsi="Arial" w:cs="Arial"/>
                <w:sz w:val="18"/>
                <w:szCs w:val="18"/>
              </w:rPr>
              <w:t xml:space="preserve"> on sales and fair value measurement of investments</w:t>
            </w:r>
          </w:p>
        </w:tc>
        <w:tc>
          <w:tcPr>
            <w:tcW w:w="1108" w:type="dxa"/>
            <w:vAlign w:val="bottom"/>
          </w:tcPr>
          <w:p w14:paraId="4735AD6A"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vAlign w:val="bottom"/>
          </w:tcPr>
          <w:p w14:paraId="714A84DC"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vAlign w:val="bottom"/>
          </w:tcPr>
          <w:p w14:paraId="52D7E574" w14:textId="77777777" w:rsidR="006C37A3" w:rsidRPr="00B95DB7" w:rsidRDefault="006C37A3" w:rsidP="00FA44E4">
            <w:pPr>
              <w:tabs>
                <w:tab w:val="decimal" w:pos="992"/>
              </w:tabs>
              <w:spacing w:line="310" w:lineRule="exact"/>
              <w:ind w:left="92" w:right="25"/>
              <w:rPr>
                <w:rFonts w:ascii="Arial" w:hAnsi="Arial" w:cs="Arial"/>
                <w:sz w:val="18"/>
                <w:szCs w:val="18"/>
              </w:rPr>
            </w:pPr>
          </w:p>
        </w:tc>
        <w:tc>
          <w:tcPr>
            <w:tcW w:w="1107" w:type="dxa"/>
          </w:tcPr>
          <w:p w14:paraId="3F8A84F5" w14:textId="77777777" w:rsidR="006C37A3" w:rsidRPr="00B95DB7" w:rsidRDefault="006C37A3" w:rsidP="00FA44E4">
            <w:pPr>
              <w:tabs>
                <w:tab w:val="decimal" w:pos="990"/>
              </w:tabs>
              <w:spacing w:line="310" w:lineRule="exact"/>
              <w:ind w:left="91" w:right="72"/>
              <w:rPr>
                <w:rFonts w:ascii="Arial" w:hAnsi="Arial" w:cs="Arial"/>
                <w:sz w:val="18"/>
                <w:szCs w:val="18"/>
              </w:rPr>
            </w:pPr>
          </w:p>
        </w:tc>
        <w:tc>
          <w:tcPr>
            <w:tcW w:w="1225" w:type="dxa"/>
          </w:tcPr>
          <w:p w14:paraId="401B8179" w14:textId="77777777" w:rsidR="006C37A3" w:rsidRPr="00B95DB7" w:rsidRDefault="006C37A3" w:rsidP="00FA44E4">
            <w:pPr>
              <w:tabs>
                <w:tab w:val="decimal" w:pos="990"/>
              </w:tabs>
              <w:spacing w:line="310" w:lineRule="exact"/>
              <w:ind w:left="91" w:right="72"/>
              <w:rPr>
                <w:rFonts w:ascii="Arial" w:hAnsi="Arial" w:cs="Arial"/>
                <w:sz w:val="18"/>
                <w:szCs w:val="18"/>
              </w:rPr>
            </w:pPr>
          </w:p>
        </w:tc>
        <w:tc>
          <w:tcPr>
            <w:tcW w:w="1108" w:type="dxa"/>
          </w:tcPr>
          <w:p w14:paraId="7A42C9F5" w14:textId="72C8840A" w:rsidR="006C37A3" w:rsidRPr="000F57C7" w:rsidRDefault="00D12D52" w:rsidP="00FA44E4">
            <w:pPr>
              <w:tabs>
                <w:tab w:val="decimal" w:pos="990"/>
              </w:tabs>
              <w:spacing w:line="310" w:lineRule="exact"/>
              <w:ind w:left="91" w:right="72"/>
              <w:rPr>
                <w:rFonts w:ascii="Arial" w:hAnsi="Arial" w:cs="Arial"/>
                <w:sz w:val="18"/>
                <w:szCs w:val="18"/>
              </w:rPr>
            </w:pPr>
            <w:r>
              <w:rPr>
                <w:rFonts w:ascii="Arial" w:hAnsi="Arial" w:cs="Arial"/>
                <w:sz w:val="18"/>
                <w:szCs w:val="18"/>
              </w:rPr>
              <w:t>1,555</w:t>
            </w:r>
          </w:p>
        </w:tc>
      </w:tr>
      <w:tr w:rsidR="00C0731A" w:rsidRPr="000F57C7" w14:paraId="25CF432D" w14:textId="77777777" w:rsidTr="000061E9">
        <w:trPr>
          <w:cantSplit/>
        </w:trPr>
        <w:tc>
          <w:tcPr>
            <w:tcW w:w="4680" w:type="dxa"/>
            <w:gridSpan w:val="2"/>
            <w:vAlign w:val="center"/>
          </w:tcPr>
          <w:p w14:paraId="0DCFF37D" w14:textId="5286117B" w:rsidR="00C0731A" w:rsidRPr="000F57C7" w:rsidRDefault="009043B7" w:rsidP="00FA44E4">
            <w:pPr>
              <w:tabs>
                <w:tab w:val="decimal" w:pos="992"/>
              </w:tabs>
              <w:spacing w:line="310" w:lineRule="exact"/>
              <w:ind w:left="263" w:right="25"/>
              <w:rPr>
                <w:rFonts w:ascii="Arial" w:hAnsi="Arial" w:cs="Arial"/>
                <w:sz w:val="18"/>
                <w:szCs w:val="18"/>
              </w:rPr>
            </w:pPr>
            <w:r w:rsidRPr="00CF0817">
              <w:rPr>
                <w:rFonts w:ascii="Arial" w:hAnsi="Arial"/>
                <w:sz w:val="18"/>
                <w:szCs w:val="18"/>
              </w:rPr>
              <w:t>Losses on sales of investments in associate</w:t>
            </w:r>
          </w:p>
        </w:tc>
        <w:tc>
          <w:tcPr>
            <w:tcW w:w="1221" w:type="dxa"/>
            <w:vAlign w:val="bottom"/>
          </w:tcPr>
          <w:p w14:paraId="7DBCC252"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4D77C1AB"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064D9CF5"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8" w:type="dxa"/>
            <w:vAlign w:val="bottom"/>
          </w:tcPr>
          <w:p w14:paraId="6A8B22B1"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76BEC946"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vAlign w:val="bottom"/>
          </w:tcPr>
          <w:p w14:paraId="103C6EA1" w14:textId="77777777" w:rsidR="00C0731A" w:rsidRPr="000F57C7" w:rsidRDefault="00C0731A" w:rsidP="00FA44E4">
            <w:pPr>
              <w:tabs>
                <w:tab w:val="decimal" w:pos="992"/>
              </w:tabs>
              <w:spacing w:line="310" w:lineRule="exact"/>
              <w:ind w:left="92" w:right="25"/>
              <w:rPr>
                <w:rFonts w:ascii="Arial" w:hAnsi="Arial" w:cs="Arial"/>
                <w:sz w:val="18"/>
                <w:szCs w:val="18"/>
              </w:rPr>
            </w:pPr>
          </w:p>
        </w:tc>
        <w:tc>
          <w:tcPr>
            <w:tcW w:w="1107" w:type="dxa"/>
          </w:tcPr>
          <w:p w14:paraId="796CD50D" w14:textId="77777777" w:rsidR="00C0731A" w:rsidRPr="000F57C7" w:rsidRDefault="00C0731A" w:rsidP="00FA44E4">
            <w:pPr>
              <w:tabs>
                <w:tab w:val="decimal" w:pos="990"/>
              </w:tabs>
              <w:spacing w:line="310" w:lineRule="exact"/>
              <w:ind w:left="91" w:right="72"/>
              <w:rPr>
                <w:rFonts w:ascii="Arial" w:hAnsi="Arial" w:cs="Arial"/>
                <w:sz w:val="18"/>
                <w:szCs w:val="18"/>
              </w:rPr>
            </w:pPr>
          </w:p>
        </w:tc>
        <w:tc>
          <w:tcPr>
            <w:tcW w:w="1225" w:type="dxa"/>
            <w:vAlign w:val="bottom"/>
          </w:tcPr>
          <w:p w14:paraId="5F364743" w14:textId="77777777" w:rsidR="00C0731A" w:rsidRPr="000F57C7" w:rsidRDefault="00C0731A" w:rsidP="00FA44E4">
            <w:pPr>
              <w:tabs>
                <w:tab w:val="decimal" w:pos="990"/>
              </w:tabs>
              <w:spacing w:line="310" w:lineRule="exact"/>
              <w:ind w:left="91" w:right="72"/>
              <w:rPr>
                <w:rFonts w:ascii="Arial" w:hAnsi="Arial" w:cs="Arial"/>
                <w:sz w:val="18"/>
                <w:szCs w:val="18"/>
              </w:rPr>
            </w:pPr>
          </w:p>
        </w:tc>
        <w:tc>
          <w:tcPr>
            <w:tcW w:w="1108" w:type="dxa"/>
          </w:tcPr>
          <w:p w14:paraId="4058B2C7" w14:textId="242297F3" w:rsidR="00C0731A" w:rsidRPr="000F57C7" w:rsidRDefault="008D3012" w:rsidP="00FA44E4">
            <w:pPr>
              <w:tabs>
                <w:tab w:val="decimal" w:pos="990"/>
              </w:tabs>
              <w:spacing w:line="310" w:lineRule="exact"/>
              <w:ind w:left="91" w:right="72"/>
              <w:rPr>
                <w:rFonts w:ascii="Arial" w:hAnsi="Arial" w:cs="Arial"/>
                <w:sz w:val="18"/>
                <w:szCs w:val="18"/>
              </w:rPr>
            </w:pPr>
            <w:r>
              <w:rPr>
                <w:rFonts w:ascii="Arial" w:hAnsi="Arial" w:cs="Arial"/>
                <w:sz w:val="18"/>
                <w:szCs w:val="18"/>
              </w:rPr>
              <w:t>(1,834)</w:t>
            </w:r>
          </w:p>
        </w:tc>
      </w:tr>
      <w:tr w:rsidR="007555AD" w:rsidRPr="0006468E" w14:paraId="4CDFEDDF" w14:textId="77777777" w:rsidTr="000061E9">
        <w:trPr>
          <w:cantSplit/>
        </w:trPr>
        <w:tc>
          <w:tcPr>
            <w:tcW w:w="3240" w:type="dxa"/>
            <w:vAlign w:val="center"/>
          </w:tcPr>
          <w:p w14:paraId="4106E33A"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Finance costs</w:t>
            </w:r>
          </w:p>
        </w:tc>
        <w:tc>
          <w:tcPr>
            <w:tcW w:w="1440" w:type="dxa"/>
            <w:vAlign w:val="bottom"/>
          </w:tcPr>
          <w:p w14:paraId="40481072"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27ABC03B"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2FA509C"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57F3147D"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2365D28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1449A091"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7A19E42"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3E414409"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tcPr>
          <w:p w14:paraId="68DBE2FC"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569FD5F5" w14:textId="391DC249" w:rsidR="007555AD" w:rsidRPr="0006468E" w:rsidRDefault="008D3012" w:rsidP="00FA44E4">
            <w:pPr>
              <w:tabs>
                <w:tab w:val="decimal" w:pos="990"/>
              </w:tabs>
              <w:spacing w:line="310" w:lineRule="exact"/>
              <w:ind w:left="91" w:right="72"/>
              <w:rPr>
                <w:rFonts w:ascii="Arial" w:hAnsi="Arial" w:cs="Arial"/>
                <w:sz w:val="18"/>
                <w:szCs w:val="18"/>
              </w:rPr>
            </w:pPr>
            <w:r>
              <w:rPr>
                <w:rFonts w:ascii="Arial" w:hAnsi="Arial" w:cs="Arial"/>
                <w:sz w:val="18"/>
                <w:szCs w:val="18"/>
              </w:rPr>
              <w:t>(786,78</w:t>
            </w:r>
            <w:r w:rsidR="00D12D52">
              <w:rPr>
                <w:rFonts w:ascii="Arial" w:hAnsi="Arial" w:cs="Arial"/>
                <w:sz w:val="18"/>
                <w:szCs w:val="18"/>
              </w:rPr>
              <w:t>8</w:t>
            </w:r>
            <w:r>
              <w:rPr>
                <w:rFonts w:ascii="Arial" w:hAnsi="Arial" w:cs="Arial"/>
                <w:sz w:val="18"/>
                <w:szCs w:val="18"/>
              </w:rPr>
              <w:t>)</w:t>
            </w:r>
          </w:p>
        </w:tc>
      </w:tr>
      <w:tr w:rsidR="007555AD" w:rsidRPr="0006468E" w14:paraId="72852906" w14:textId="77777777" w:rsidTr="000061E9">
        <w:trPr>
          <w:cantSplit/>
        </w:trPr>
        <w:tc>
          <w:tcPr>
            <w:tcW w:w="3240" w:type="dxa"/>
            <w:vAlign w:val="center"/>
          </w:tcPr>
          <w:p w14:paraId="45B563FF" w14:textId="77777777" w:rsidR="007555AD" w:rsidRPr="0006468E" w:rsidRDefault="007555AD" w:rsidP="00FA44E4">
            <w:pPr>
              <w:spacing w:line="310" w:lineRule="exact"/>
              <w:ind w:left="270" w:right="23" w:hanging="270"/>
              <w:rPr>
                <w:rFonts w:ascii="Arial" w:hAnsi="Arial" w:cs="Arial"/>
                <w:sz w:val="18"/>
                <w:szCs w:val="18"/>
              </w:rPr>
            </w:pPr>
            <w:r w:rsidRPr="0006468E">
              <w:rPr>
                <w:rFonts w:ascii="Arial" w:hAnsi="Arial" w:cs="Arial"/>
                <w:sz w:val="18"/>
                <w:szCs w:val="18"/>
              </w:rPr>
              <w:tab/>
              <w:t>Income tax expenses</w:t>
            </w:r>
          </w:p>
        </w:tc>
        <w:tc>
          <w:tcPr>
            <w:tcW w:w="1440" w:type="dxa"/>
            <w:vAlign w:val="bottom"/>
          </w:tcPr>
          <w:p w14:paraId="5AC9FB4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221" w:type="dxa"/>
            <w:vAlign w:val="bottom"/>
          </w:tcPr>
          <w:p w14:paraId="11B91A1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52A117D"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9ED9FEF"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6C1D5E2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DB1DF33"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BCC8A0E"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20D935D2"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tcPr>
          <w:p w14:paraId="47F28125"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3D5149B3" w14:textId="15A2F319" w:rsidR="007555AD" w:rsidRPr="0006468E" w:rsidRDefault="002D620F" w:rsidP="00FA44E4">
            <w:pPr>
              <w:tabs>
                <w:tab w:val="decimal" w:pos="990"/>
              </w:tabs>
              <w:spacing w:line="310" w:lineRule="exact"/>
              <w:ind w:left="91" w:right="72"/>
              <w:rPr>
                <w:rFonts w:ascii="Arial" w:hAnsi="Arial" w:cs="Arial"/>
                <w:sz w:val="18"/>
                <w:szCs w:val="18"/>
              </w:rPr>
            </w:pPr>
            <w:r>
              <w:rPr>
                <w:rFonts w:ascii="Arial" w:hAnsi="Arial" w:cs="Arial"/>
                <w:sz w:val="18"/>
                <w:szCs w:val="18"/>
              </w:rPr>
              <w:t>102,962</w:t>
            </w:r>
          </w:p>
        </w:tc>
      </w:tr>
      <w:tr w:rsidR="007555AD" w:rsidRPr="0006468E" w14:paraId="0AC4C527" w14:textId="77777777" w:rsidTr="006772D9">
        <w:trPr>
          <w:cantSplit/>
        </w:trPr>
        <w:tc>
          <w:tcPr>
            <w:tcW w:w="9223" w:type="dxa"/>
            <w:gridSpan w:val="6"/>
            <w:vAlign w:val="center"/>
          </w:tcPr>
          <w:p w14:paraId="74EEB741" w14:textId="1896B1D1" w:rsidR="007555AD" w:rsidRPr="0006468E" w:rsidRDefault="006C37A3" w:rsidP="00FA44E4">
            <w:pPr>
              <w:spacing w:line="310" w:lineRule="exact"/>
              <w:ind w:left="270" w:right="23" w:hanging="270"/>
              <w:rPr>
                <w:rFonts w:ascii="Arial" w:hAnsi="Arial" w:cs="Arial"/>
                <w:sz w:val="18"/>
                <w:szCs w:val="18"/>
              </w:rPr>
            </w:pPr>
            <w:r>
              <w:rPr>
                <w:rFonts w:ascii="Arial" w:hAnsi="Arial" w:cs="Arial"/>
                <w:sz w:val="18"/>
                <w:szCs w:val="18"/>
              </w:rPr>
              <w:t>Net profit</w:t>
            </w:r>
            <w:r w:rsidR="007555AD" w:rsidRPr="0006468E">
              <w:rPr>
                <w:rFonts w:ascii="Arial" w:hAnsi="Arial" w:cs="Arial"/>
                <w:sz w:val="18"/>
                <w:szCs w:val="18"/>
              </w:rPr>
              <w:t xml:space="preserve"> for non-controlling interests of the subsidiaries</w:t>
            </w:r>
          </w:p>
        </w:tc>
        <w:tc>
          <w:tcPr>
            <w:tcW w:w="1107" w:type="dxa"/>
            <w:vAlign w:val="bottom"/>
          </w:tcPr>
          <w:p w14:paraId="04F92E2E"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666D4E09"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tcPr>
          <w:p w14:paraId="0A57995F"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vAlign w:val="bottom"/>
          </w:tcPr>
          <w:p w14:paraId="5DA38CC7"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108" w:type="dxa"/>
          </w:tcPr>
          <w:p w14:paraId="665CA221" w14:textId="440554F1" w:rsidR="007555AD" w:rsidRPr="0006468E" w:rsidRDefault="008D3012" w:rsidP="00FA44E4">
            <w:pPr>
              <w:pBdr>
                <w:bottom w:val="single" w:sz="4" w:space="1" w:color="auto"/>
              </w:pBdr>
              <w:tabs>
                <w:tab w:val="decimal" w:pos="990"/>
              </w:tabs>
              <w:spacing w:line="310" w:lineRule="exact"/>
              <w:ind w:left="91" w:right="72"/>
              <w:rPr>
                <w:rFonts w:ascii="Arial" w:hAnsi="Arial" w:cs="Arial"/>
                <w:sz w:val="18"/>
                <w:szCs w:val="18"/>
              </w:rPr>
            </w:pPr>
            <w:r>
              <w:rPr>
                <w:rFonts w:ascii="Arial" w:hAnsi="Arial" w:cs="Arial"/>
                <w:sz w:val="18"/>
                <w:szCs w:val="18"/>
              </w:rPr>
              <w:t>(</w:t>
            </w:r>
            <w:r w:rsidR="002D620F">
              <w:rPr>
                <w:rFonts w:ascii="Arial" w:hAnsi="Arial" w:cs="Arial"/>
                <w:sz w:val="18"/>
                <w:szCs w:val="18"/>
              </w:rPr>
              <w:t>72,357</w:t>
            </w:r>
            <w:r>
              <w:rPr>
                <w:rFonts w:ascii="Arial" w:hAnsi="Arial" w:cs="Arial"/>
                <w:sz w:val="18"/>
                <w:szCs w:val="18"/>
              </w:rPr>
              <w:t>)</w:t>
            </w:r>
          </w:p>
        </w:tc>
      </w:tr>
      <w:tr w:rsidR="007555AD" w:rsidRPr="0006468E" w14:paraId="65F8B158" w14:textId="77777777" w:rsidTr="000061E9">
        <w:trPr>
          <w:cantSplit/>
        </w:trPr>
        <w:tc>
          <w:tcPr>
            <w:tcW w:w="4680" w:type="dxa"/>
            <w:gridSpan w:val="2"/>
            <w:vAlign w:val="center"/>
          </w:tcPr>
          <w:p w14:paraId="7BA5A8A1" w14:textId="1B026314" w:rsidR="007555AD" w:rsidRPr="0006468E" w:rsidRDefault="006C37A3" w:rsidP="00FA44E4">
            <w:pPr>
              <w:spacing w:line="310" w:lineRule="exact"/>
              <w:ind w:left="270" w:right="23" w:hanging="270"/>
              <w:rPr>
                <w:rFonts w:ascii="Arial" w:hAnsi="Arial" w:cs="Arial"/>
                <w:sz w:val="18"/>
                <w:szCs w:val="18"/>
              </w:rPr>
            </w:pPr>
            <w:r>
              <w:rPr>
                <w:rFonts w:ascii="Arial" w:hAnsi="Arial" w:cs="Arial"/>
                <w:sz w:val="18"/>
                <w:szCs w:val="18"/>
              </w:rPr>
              <w:t>Net profit</w:t>
            </w:r>
            <w:r w:rsidRPr="0006468E">
              <w:rPr>
                <w:rFonts w:ascii="Arial" w:hAnsi="Arial" w:cs="Arial"/>
                <w:sz w:val="18"/>
                <w:szCs w:val="18"/>
              </w:rPr>
              <w:t xml:space="preserve"> </w:t>
            </w:r>
            <w:r w:rsidR="007555AD" w:rsidRPr="0006468E">
              <w:rPr>
                <w:rFonts w:ascii="Arial" w:hAnsi="Arial" w:cs="Arial"/>
                <w:sz w:val="18"/>
                <w:szCs w:val="18"/>
              </w:rPr>
              <w:t>attributable to equity holder of the Company</w:t>
            </w:r>
          </w:p>
        </w:tc>
        <w:tc>
          <w:tcPr>
            <w:tcW w:w="1221" w:type="dxa"/>
            <w:vAlign w:val="center"/>
          </w:tcPr>
          <w:p w14:paraId="1D43111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30F368B6"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0504E14B"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8" w:type="dxa"/>
            <w:vAlign w:val="bottom"/>
          </w:tcPr>
          <w:p w14:paraId="27439F30" w14:textId="77777777" w:rsidR="007555AD" w:rsidRPr="0006468E" w:rsidRDefault="007555AD" w:rsidP="00FA44E4">
            <w:pPr>
              <w:tabs>
                <w:tab w:val="decimal" w:pos="992"/>
              </w:tabs>
              <w:spacing w:line="310" w:lineRule="exact"/>
              <w:ind w:left="91" w:right="72"/>
              <w:rPr>
                <w:rFonts w:ascii="Arial" w:hAnsi="Arial" w:cs="Arial"/>
                <w:sz w:val="18"/>
                <w:szCs w:val="18"/>
              </w:rPr>
            </w:pPr>
          </w:p>
        </w:tc>
        <w:tc>
          <w:tcPr>
            <w:tcW w:w="1107" w:type="dxa"/>
            <w:vAlign w:val="bottom"/>
          </w:tcPr>
          <w:p w14:paraId="683EBCF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49E44957" w14:textId="77777777" w:rsidR="007555AD" w:rsidRPr="0006468E" w:rsidRDefault="007555AD" w:rsidP="00FA44E4">
            <w:pPr>
              <w:tabs>
                <w:tab w:val="decimal" w:pos="992"/>
              </w:tabs>
              <w:spacing w:line="310" w:lineRule="exact"/>
              <w:ind w:left="92" w:right="25"/>
              <w:rPr>
                <w:rFonts w:ascii="Arial" w:hAnsi="Arial" w:cs="Arial"/>
                <w:sz w:val="18"/>
                <w:szCs w:val="18"/>
              </w:rPr>
            </w:pPr>
          </w:p>
        </w:tc>
        <w:tc>
          <w:tcPr>
            <w:tcW w:w="1107" w:type="dxa"/>
            <w:vAlign w:val="bottom"/>
          </w:tcPr>
          <w:p w14:paraId="55DE60E0" w14:textId="77777777" w:rsidR="007555AD" w:rsidRPr="0006468E" w:rsidRDefault="007555AD" w:rsidP="00FA44E4">
            <w:pPr>
              <w:tabs>
                <w:tab w:val="decimal" w:pos="990"/>
              </w:tabs>
              <w:spacing w:line="310" w:lineRule="exact"/>
              <w:ind w:left="91" w:right="72"/>
              <w:rPr>
                <w:rFonts w:ascii="Arial" w:hAnsi="Arial" w:cs="Arial"/>
                <w:sz w:val="18"/>
                <w:szCs w:val="18"/>
              </w:rPr>
            </w:pPr>
          </w:p>
        </w:tc>
        <w:tc>
          <w:tcPr>
            <w:tcW w:w="1225" w:type="dxa"/>
            <w:vAlign w:val="bottom"/>
          </w:tcPr>
          <w:p w14:paraId="4F375C26" w14:textId="77777777" w:rsidR="007555AD" w:rsidRPr="0006468E" w:rsidRDefault="007555AD" w:rsidP="00FA44E4">
            <w:pPr>
              <w:tabs>
                <w:tab w:val="decimal" w:pos="992"/>
                <w:tab w:val="decimal" w:pos="1095"/>
              </w:tabs>
              <w:spacing w:line="310" w:lineRule="exact"/>
              <w:ind w:left="92" w:right="25"/>
              <w:rPr>
                <w:rFonts w:ascii="Arial" w:hAnsi="Arial" w:cs="Arial"/>
                <w:sz w:val="18"/>
                <w:szCs w:val="18"/>
              </w:rPr>
            </w:pPr>
          </w:p>
        </w:tc>
        <w:tc>
          <w:tcPr>
            <w:tcW w:w="1108" w:type="dxa"/>
          </w:tcPr>
          <w:p w14:paraId="19D6F16D" w14:textId="68FF3578" w:rsidR="007555AD" w:rsidRPr="0006468E" w:rsidRDefault="008D3012" w:rsidP="00FA44E4">
            <w:pPr>
              <w:pBdr>
                <w:bottom w:val="double" w:sz="4" w:space="1" w:color="auto"/>
              </w:pBdr>
              <w:tabs>
                <w:tab w:val="decimal" w:pos="990"/>
              </w:tabs>
              <w:spacing w:line="310" w:lineRule="exact"/>
              <w:ind w:left="91" w:right="72"/>
              <w:rPr>
                <w:rFonts w:ascii="Arial" w:hAnsi="Arial" w:cs="Arial"/>
                <w:sz w:val="18"/>
                <w:szCs w:val="18"/>
              </w:rPr>
            </w:pPr>
            <w:r>
              <w:rPr>
                <w:rFonts w:ascii="Arial" w:hAnsi="Arial" w:cs="Arial"/>
                <w:sz w:val="18"/>
                <w:szCs w:val="18"/>
              </w:rPr>
              <w:t>4</w:t>
            </w:r>
            <w:r w:rsidR="00983404">
              <w:rPr>
                <w:rFonts w:ascii="Arial" w:hAnsi="Arial" w:cs="Arial"/>
                <w:sz w:val="18"/>
                <w:szCs w:val="18"/>
              </w:rPr>
              <w:t>,28</w:t>
            </w:r>
            <w:r w:rsidR="002D620F">
              <w:rPr>
                <w:rFonts w:ascii="Arial" w:hAnsi="Arial" w:cs="Arial"/>
                <w:sz w:val="18"/>
                <w:szCs w:val="18"/>
              </w:rPr>
              <w:t>0,091</w:t>
            </w:r>
          </w:p>
        </w:tc>
      </w:tr>
    </w:tbl>
    <w:p w14:paraId="27B5917A" w14:textId="77777777" w:rsidR="006C37A3" w:rsidRDefault="006C37A3" w:rsidP="00383D8F">
      <w:pPr>
        <w:tabs>
          <w:tab w:val="left" w:pos="900"/>
        </w:tabs>
        <w:spacing w:line="360" w:lineRule="exact"/>
        <w:ind w:left="360" w:right="-482" w:hanging="360"/>
        <w:jc w:val="right"/>
        <w:rPr>
          <w:rFonts w:ascii="Arial" w:hAnsi="Arial" w:cs="Arial"/>
          <w:sz w:val="18"/>
          <w:szCs w:val="18"/>
        </w:rPr>
      </w:pPr>
    </w:p>
    <w:p w14:paraId="1F4093A3" w14:textId="77777777" w:rsidR="00111555" w:rsidRPr="0006468E" w:rsidRDefault="00111555" w:rsidP="00111555">
      <w:pPr>
        <w:tabs>
          <w:tab w:val="left" w:pos="900"/>
        </w:tabs>
        <w:spacing w:line="360" w:lineRule="exact"/>
        <w:ind w:left="360" w:right="-482" w:hanging="360"/>
        <w:jc w:val="right"/>
        <w:rPr>
          <w:rFonts w:ascii="Arial" w:hAnsi="Arial" w:cs="Arial"/>
          <w:sz w:val="18"/>
          <w:szCs w:val="18"/>
        </w:rPr>
      </w:pPr>
      <w:r w:rsidRPr="0006468E">
        <w:rPr>
          <w:rFonts w:ascii="Arial" w:hAnsi="Arial" w:cs="Arial"/>
          <w:sz w:val="18"/>
          <w:szCs w:val="18"/>
        </w:rPr>
        <w:lastRenderedPageBreak/>
        <w:t>(Unit: Thousand Baht)</w:t>
      </w:r>
    </w:p>
    <w:tbl>
      <w:tblPr>
        <w:tblW w:w="14967" w:type="dxa"/>
        <w:tblInd w:w="180" w:type="dxa"/>
        <w:tblLayout w:type="fixed"/>
        <w:tblCellMar>
          <w:left w:w="0" w:type="dxa"/>
          <w:right w:w="0" w:type="dxa"/>
        </w:tblCellMar>
        <w:tblLook w:val="0000" w:firstRow="0" w:lastRow="0" w:firstColumn="0" w:lastColumn="0" w:noHBand="0" w:noVBand="0"/>
      </w:tblPr>
      <w:tblGrid>
        <w:gridCol w:w="3330"/>
        <w:gridCol w:w="1440"/>
        <w:gridCol w:w="1221"/>
        <w:gridCol w:w="1107"/>
        <w:gridCol w:w="1107"/>
        <w:gridCol w:w="1108"/>
        <w:gridCol w:w="1107"/>
        <w:gridCol w:w="1107"/>
        <w:gridCol w:w="1107"/>
        <w:gridCol w:w="1225"/>
        <w:gridCol w:w="1108"/>
      </w:tblGrid>
      <w:tr w:rsidR="00111555" w:rsidRPr="0006468E" w14:paraId="2DD63A82" w14:textId="77777777" w:rsidTr="0098644B">
        <w:trPr>
          <w:cantSplit/>
          <w:trHeight w:val="108"/>
        </w:trPr>
        <w:tc>
          <w:tcPr>
            <w:tcW w:w="3330" w:type="dxa"/>
            <w:vAlign w:val="center"/>
          </w:tcPr>
          <w:p w14:paraId="0B6C90D6" w14:textId="77777777" w:rsidR="00111555" w:rsidRPr="0006468E" w:rsidRDefault="00111555" w:rsidP="00111555">
            <w:pPr>
              <w:spacing w:line="260" w:lineRule="exact"/>
              <w:ind w:left="270" w:right="24" w:hanging="270"/>
              <w:rPr>
                <w:rFonts w:ascii="Arial" w:hAnsi="Arial" w:cs="Arial"/>
                <w:sz w:val="18"/>
                <w:szCs w:val="18"/>
              </w:rPr>
            </w:pPr>
          </w:p>
        </w:tc>
        <w:tc>
          <w:tcPr>
            <w:tcW w:w="11637" w:type="dxa"/>
            <w:gridSpan w:val="10"/>
            <w:vAlign w:val="bottom"/>
          </w:tcPr>
          <w:p w14:paraId="5EFD1331" w14:textId="731410DA"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 xml:space="preserve">For the year ended 31 December </w:t>
            </w:r>
            <w:r>
              <w:rPr>
                <w:rFonts w:ascii="Arial" w:hAnsi="Arial" w:cs="Arial"/>
                <w:sz w:val="18"/>
                <w:szCs w:val="18"/>
              </w:rPr>
              <w:t>202</w:t>
            </w:r>
            <w:r w:rsidR="00F436B8">
              <w:rPr>
                <w:rFonts w:ascii="Arial" w:hAnsi="Arial" w:cs="Arial"/>
                <w:sz w:val="18"/>
                <w:szCs w:val="18"/>
              </w:rPr>
              <w:t>4</w:t>
            </w:r>
          </w:p>
        </w:tc>
      </w:tr>
      <w:tr w:rsidR="00111555" w:rsidRPr="0006468E" w14:paraId="0AE690BA" w14:textId="77777777" w:rsidTr="0098644B">
        <w:trPr>
          <w:cantSplit/>
          <w:trHeight w:val="74"/>
        </w:trPr>
        <w:tc>
          <w:tcPr>
            <w:tcW w:w="3330" w:type="dxa"/>
            <w:vAlign w:val="center"/>
          </w:tcPr>
          <w:p w14:paraId="0E8F62CC" w14:textId="77777777" w:rsidR="00111555" w:rsidRPr="0006468E" w:rsidRDefault="00111555" w:rsidP="00111555">
            <w:pPr>
              <w:spacing w:line="260" w:lineRule="exact"/>
              <w:ind w:left="270" w:right="24" w:hanging="270"/>
              <w:rPr>
                <w:rFonts w:ascii="Arial" w:hAnsi="Arial" w:cs="Arial"/>
                <w:sz w:val="18"/>
                <w:szCs w:val="18"/>
              </w:rPr>
            </w:pPr>
          </w:p>
        </w:tc>
        <w:tc>
          <w:tcPr>
            <w:tcW w:w="1440" w:type="dxa"/>
            <w:vAlign w:val="bottom"/>
          </w:tcPr>
          <w:p w14:paraId="2DCDF038" w14:textId="77777777" w:rsidR="00111555" w:rsidRPr="0006468E" w:rsidRDefault="00111555" w:rsidP="00111555">
            <w:pPr>
              <w:spacing w:line="260" w:lineRule="exact"/>
              <w:ind w:left="92" w:right="63"/>
              <w:jc w:val="center"/>
              <w:rPr>
                <w:rFonts w:ascii="Arial" w:hAnsi="Arial" w:cs="Arial"/>
                <w:sz w:val="18"/>
                <w:szCs w:val="18"/>
              </w:rPr>
            </w:pPr>
          </w:p>
        </w:tc>
        <w:tc>
          <w:tcPr>
            <w:tcW w:w="1221" w:type="dxa"/>
            <w:vAlign w:val="bottom"/>
          </w:tcPr>
          <w:p w14:paraId="50857274"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2A84AB60"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3EAF568B" w14:textId="77777777" w:rsidR="00111555" w:rsidRPr="0006468E" w:rsidRDefault="00111555" w:rsidP="00111555">
            <w:pPr>
              <w:spacing w:line="260" w:lineRule="exact"/>
              <w:ind w:left="92" w:right="63"/>
              <w:jc w:val="center"/>
              <w:rPr>
                <w:rFonts w:ascii="Arial" w:hAnsi="Arial" w:cs="Arial"/>
                <w:sz w:val="18"/>
                <w:szCs w:val="18"/>
              </w:rPr>
            </w:pPr>
          </w:p>
        </w:tc>
        <w:tc>
          <w:tcPr>
            <w:tcW w:w="1108" w:type="dxa"/>
            <w:vAlign w:val="bottom"/>
          </w:tcPr>
          <w:p w14:paraId="6797F613"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4BC8201A"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5784602F"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0C6AC3A5" w14:textId="77777777" w:rsidR="00111555" w:rsidRPr="0006468E" w:rsidRDefault="00111555" w:rsidP="00111555">
            <w:pPr>
              <w:spacing w:line="260" w:lineRule="exact"/>
              <w:ind w:left="92" w:right="63"/>
              <w:jc w:val="center"/>
              <w:rPr>
                <w:rFonts w:ascii="Arial" w:hAnsi="Arial" w:cs="Arial"/>
                <w:sz w:val="18"/>
                <w:szCs w:val="18"/>
              </w:rPr>
            </w:pPr>
            <w:r w:rsidRPr="0006468E">
              <w:rPr>
                <w:rFonts w:ascii="Arial" w:hAnsi="Arial" w:cs="Arial"/>
                <w:sz w:val="18"/>
                <w:szCs w:val="18"/>
              </w:rPr>
              <w:t>Corporate</w:t>
            </w:r>
          </w:p>
        </w:tc>
        <w:tc>
          <w:tcPr>
            <w:tcW w:w="1225" w:type="dxa"/>
            <w:vAlign w:val="bottom"/>
          </w:tcPr>
          <w:p w14:paraId="76E038E0" w14:textId="77777777" w:rsidR="00111555" w:rsidRPr="0006468E" w:rsidRDefault="00111555" w:rsidP="00111555">
            <w:pPr>
              <w:spacing w:line="260" w:lineRule="exact"/>
              <w:jc w:val="center"/>
              <w:rPr>
                <w:rFonts w:ascii="Arial" w:hAnsi="Arial" w:cs="Arial"/>
                <w:sz w:val="18"/>
                <w:szCs w:val="18"/>
              </w:rPr>
            </w:pPr>
          </w:p>
        </w:tc>
        <w:tc>
          <w:tcPr>
            <w:tcW w:w="1108" w:type="dxa"/>
            <w:vAlign w:val="bottom"/>
          </w:tcPr>
          <w:p w14:paraId="12F2E276" w14:textId="77777777" w:rsidR="00111555" w:rsidRPr="0006468E" w:rsidRDefault="00111555" w:rsidP="00111555">
            <w:pPr>
              <w:spacing w:line="260" w:lineRule="exact"/>
              <w:ind w:left="92" w:right="63"/>
              <w:jc w:val="center"/>
              <w:rPr>
                <w:rFonts w:ascii="Arial" w:hAnsi="Arial" w:cs="Arial"/>
                <w:sz w:val="18"/>
                <w:szCs w:val="18"/>
              </w:rPr>
            </w:pPr>
          </w:p>
        </w:tc>
      </w:tr>
      <w:tr w:rsidR="00111555" w:rsidRPr="0006468E" w14:paraId="7391177C" w14:textId="77777777" w:rsidTr="0098644B">
        <w:trPr>
          <w:cantSplit/>
          <w:trHeight w:val="74"/>
        </w:trPr>
        <w:tc>
          <w:tcPr>
            <w:tcW w:w="3330" w:type="dxa"/>
            <w:vAlign w:val="center"/>
          </w:tcPr>
          <w:p w14:paraId="4A4AEA77" w14:textId="77777777" w:rsidR="00111555" w:rsidRPr="0006468E" w:rsidRDefault="00111555" w:rsidP="00111555">
            <w:pPr>
              <w:spacing w:line="260" w:lineRule="exact"/>
              <w:ind w:left="270" w:right="24" w:hanging="270"/>
              <w:rPr>
                <w:rFonts w:ascii="Arial" w:hAnsi="Arial" w:cs="Arial"/>
                <w:sz w:val="18"/>
                <w:szCs w:val="18"/>
              </w:rPr>
            </w:pPr>
          </w:p>
        </w:tc>
        <w:tc>
          <w:tcPr>
            <w:tcW w:w="1440" w:type="dxa"/>
            <w:vAlign w:val="bottom"/>
          </w:tcPr>
          <w:p w14:paraId="3711A83B" w14:textId="77777777" w:rsidR="00111555" w:rsidRPr="0006468E" w:rsidRDefault="00111555" w:rsidP="00111555">
            <w:pPr>
              <w:spacing w:line="260" w:lineRule="exact"/>
              <w:ind w:left="92" w:right="63"/>
              <w:jc w:val="center"/>
              <w:rPr>
                <w:rFonts w:ascii="Arial" w:hAnsi="Arial" w:cs="Arial"/>
                <w:sz w:val="18"/>
                <w:szCs w:val="18"/>
              </w:rPr>
            </w:pPr>
          </w:p>
        </w:tc>
        <w:tc>
          <w:tcPr>
            <w:tcW w:w="1221" w:type="dxa"/>
            <w:vAlign w:val="bottom"/>
          </w:tcPr>
          <w:p w14:paraId="3B6FA079" w14:textId="77777777" w:rsidR="00111555" w:rsidRPr="0006468E" w:rsidRDefault="00111555" w:rsidP="00111555">
            <w:pPr>
              <w:spacing w:line="260" w:lineRule="exact"/>
              <w:ind w:left="92" w:right="25"/>
              <w:jc w:val="center"/>
              <w:rPr>
                <w:rFonts w:ascii="Arial" w:hAnsi="Arial" w:cs="Arial"/>
                <w:sz w:val="18"/>
                <w:szCs w:val="18"/>
              </w:rPr>
            </w:pPr>
          </w:p>
        </w:tc>
        <w:tc>
          <w:tcPr>
            <w:tcW w:w="1107" w:type="dxa"/>
            <w:vAlign w:val="bottom"/>
          </w:tcPr>
          <w:p w14:paraId="446C0EE9"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0084C908" w14:textId="77777777" w:rsidR="00111555" w:rsidRPr="0006468E" w:rsidRDefault="00111555" w:rsidP="00111555">
            <w:pPr>
              <w:spacing w:line="260" w:lineRule="exact"/>
              <w:ind w:left="92" w:right="63"/>
              <w:jc w:val="center"/>
              <w:rPr>
                <w:rFonts w:ascii="Arial" w:hAnsi="Arial" w:cs="Arial"/>
                <w:sz w:val="18"/>
                <w:szCs w:val="18"/>
              </w:rPr>
            </w:pPr>
          </w:p>
        </w:tc>
        <w:tc>
          <w:tcPr>
            <w:tcW w:w="1108" w:type="dxa"/>
            <w:vAlign w:val="bottom"/>
          </w:tcPr>
          <w:p w14:paraId="0120D6DB"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63DF43B5"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07356C48"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2787B224" w14:textId="77777777" w:rsidR="00111555" w:rsidRPr="0006468E" w:rsidRDefault="00111555" w:rsidP="00111555">
            <w:pPr>
              <w:spacing w:line="260" w:lineRule="exact"/>
              <w:ind w:left="92" w:right="63"/>
              <w:jc w:val="center"/>
              <w:rPr>
                <w:rFonts w:ascii="Arial" w:hAnsi="Arial" w:cs="Arial"/>
                <w:sz w:val="18"/>
                <w:szCs w:val="18"/>
              </w:rPr>
            </w:pPr>
            <w:r w:rsidRPr="0006468E">
              <w:rPr>
                <w:rFonts w:ascii="Arial" w:hAnsi="Arial" w:cs="Arial"/>
                <w:sz w:val="18"/>
                <w:szCs w:val="18"/>
              </w:rPr>
              <w:t>supporting</w:t>
            </w:r>
          </w:p>
        </w:tc>
        <w:tc>
          <w:tcPr>
            <w:tcW w:w="1225" w:type="dxa"/>
            <w:vAlign w:val="bottom"/>
          </w:tcPr>
          <w:p w14:paraId="1BC9DA75" w14:textId="77777777" w:rsidR="00111555" w:rsidRPr="0006468E" w:rsidRDefault="00111555" w:rsidP="00111555">
            <w:pPr>
              <w:spacing w:line="260" w:lineRule="exact"/>
              <w:jc w:val="center"/>
              <w:rPr>
                <w:rFonts w:ascii="Arial" w:hAnsi="Arial" w:cs="Arial"/>
                <w:sz w:val="18"/>
                <w:szCs w:val="18"/>
              </w:rPr>
            </w:pPr>
            <w:r w:rsidRPr="0006468E">
              <w:rPr>
                <w:rFonts w:ascii="Arial" w:hAnsi="Arial" w:cs="Arial"/>
                <w:sz w:val="18"/>
                <w:szCs w:val="18"/>
              </w:rPr>
              <w:t>Elimination of</w:t>
            </w:r>
          </w:p>
        </w:tc>
        <w:tc>
          <w:tcPr>
            <w:tcW w:w="1108" w:type="dxa"/>
            <w:vAlign w:val="bottom"/>
          </w:tcPr>
          <w:p w14:paraId="29CE8A01" w14:textId="77777777" w:rsidR="00111555" w:rsidRPr="0006468E" w:rsidRDefault="00111555" w:rsidP="00111555">
            <w:pPr>
              <w:spacing w:line="260" w:lineRule="exact"/>
              <w:ind w:left="92" w:right="63"/>
              <w:jc w:val="center"/>
              <w:rPr>
                <w:rFonts w:ascii="Arial" w:hAnsi="Arial" w:cs="Arial"/>
                <w:sz w:val="18"/>
                <w:szCs w:val="18"/>
              </w:rPr>
            </w:pPr>
          </w:p>
        </w:tc>
      </w:tr>
      <w:tr w:rsidR="00111555" w:rsidRPr="0006468E" w14:paraId="0E676A0F" w14:textId="77777777" w:rsidTr="0098644B">
        <w:trPr>
          <w:cantSplit/>
          <w:trHeight w:val="74"/>
        </w:trPr>
        <w:tc>
          <w:tcPr>
            <w:tcW w:w="3330" w:type="dxa"/>
            <w:vAlign w:val="center"/>
          </w:tcPr>
          <w:p w14:paraId="203EE90F" w14:textId="77777777" w:rsidR="00111555" w:rsidRPr="0006468E" w:rsidRDefault="00111555" w:rsidP="00111555">
            <w:pPr>
              <w:spacing w:line="260" w:lineRule="exact"/>
              <w:ind w:left="270" w:right="24" w:hanging="270"/>
              <w:rPr>
                <w:rFonts w:ascii="Arial" w:hAnsi="Arial" w:cs="Arial"/>
                <w:sz w:val="18"/>
                <w:szCs w:val="18"/>
              </w:rPr>
            </w:pPr>
          </w:p>
        </w:tc>
        <w:tc>
          <w:tcPr>
            <w:tcW w:w="1440" w:type="dxa"/>
            <w:vAlign w:val="bottom"/>
          </w:tcPr>
          <w:p w14:paraId="287FA56A" w14:textId="77777777" w:rsidR="00111555" w:rsidRPr="0006468E" w:rsidRDefault="00111555" w:rsidP="00111555">
            <w:pPr>
              <w:spacing w:line="260" w:lineRule="exact"/>
              <w:ind w:left="92" w:right="63"/>
              <w:jc w:val="center"/>
              <w:rPr>
                <w:rFonts w:ascii="Arial" w:hAnsi="Arial" w:cs="Arial"/>
                <w:sz w:val="18"/>
                <w:szCs w:val="18"/>
              </w:rPr>
            </w:pPr>
            <w:r w:rsidRPr="0006468E">
              <w:rPr>
                <w:rFonts w:ascii="Arial" w:hAnsi="Arial" w:cs="Arial"/>
                <w:sz w:val="18"/>
                <w:szCs w:val="18"/>
              </w:rPr>
              <w:t>Shopping</w:t>
            </w:r>
          </w:p>
        </w:tc>
        <w:tc>
          <w:tcPr>
            <w:tcW w:w="1221" w:type="dxa"/>
            <w:vAlign w:val="bottom"/>
          </w:tcPr>
          <w:p w14:paraId="43F9997E" w14:textId="77777777" w:rsidR="00111555" w:rsidRPr="0006468E" w:rsidRDefault="00111555" w:rsidP="00111555">
            <w:pPr>
              <w:spacing w:line="260" w:lineRule="exact"/>
              <w:ind w:left="92" w:right="25"/>
              <w:jc w:val="center"/>
              <w:rPr>
                <w:rFonts w:ascii="Arial" w:hAnsi="Arial" w:cs="Arial"/>
                <w:sz w:val="18"/>
                <w:szCs w:val="18"/>
              </w:rPr>
            </w:pPr>
            <w:r w:rsidRPr="0006468E">
              <w:rPr>
                <w:rFonts w:ascii="Arial" w:hAnsi="Arial" w:cs="Arial"/>
                <w:sz w:val="18"/>
                <w:szCs w:val="18"/>
              </w:rPr>
              <w:t>Hotel</w:t>
            </w:r>
          </w:p>
        </w:tc>
        <w:tc>
          <w:tcPr>
            <w:tcW w:w="1107" w:type="dxa"/>
            <w:vAlign w:val="bottom"/>
          </w:tcPr>
          <w:p w14:paraId="59824346"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755BBFB9" w14:textId="77777777" w:rsidR="00111555" w:rsidRPr="0006468E" w:rsidRDefault="00111555" w:rsidP="00111555">
            <w:pPr>
              <w:spacing w:line="260" w:lineRule="exact"/>
              <w:ind w:left="92" w:right="63"/>
              <w:jc w:val="center"/>
              <w:rPr>
                <w:rFonts w:ascii="Arial" w:hAnsi="Arial" w:cs="Arial"/>
                <w:sz w:val="18"/>
                <w:szCs w:val="18"/>
              </w:rPr>
            </w:pPr>
          </w:p>
        </w:tc>
        <w:tc>
          <w:tcPr>
            <w:tcW w:w="1108" w:type="dxa"/>
            <w:vAlign w:val="bottom"/>
          </w:tcPr>
          <w:p w14:paraId="5BD7209B" w14:textId="77777777" w:rsidR="00111555" w:rsidRPr="0006468E" w:rsidRDefault="00111555" w:rsidP="00111555">
            <w:pPr>
              <w:spacing w:line="260" w:lineRule="exact"/>
              <w:ind w:left="92" w:right="63"/>
              <w:jc w:val="center"/>
              <w:rPr>
                <w:rFonts w:ascii="Arial" w:hAnsi="Arial" w:cs="Arial"/>
                <w:sz w:val="18"/>
                <w:szCs w:val="18"/>
              </w:rPr>
            </w:pPr>
            <w:r w:rsidRPr="0006468E">
              <w:rPr>
                <w:rFonts w:ascii="Arial" w:hAnsi="Arial" w:cs="Arial"/>
                <w:sz w:val="18"/>
                <w:szCs w:val="18"/>
              </w:rPr>
              <w:t>Food</w:t>
            </w:r>
          </w:p>
        </w:tc>
        <w:tc>
          <w:tcPr>
            <w:tcW w:w="1107" w:type="dxa"/>
            <w:vAlign w:val="bottom"/>
          </w:tcPr>
          <w:p w14:paraId="670AB2A6"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20746A11" w14:textId="77777777" w:rsidR="00111555" w:rsidRPr="0006468E" w:rsidRDefault="00111555" w:rsidP="00111555">
            <w:pPr>
              <w:spacing w:line="260" w:lineRule="exact"/>
              <w:ind w:left="92" w:right="63"/>
              <w:jc w:val="center"/>
              <w:rPr>
                <w:rFonts w:ascii="Arial" w:hAnsi="Arial" w:cs="Arial"/>
                <w:sz w:val="18"/>
                <w:szCs w:val="18"/>
              </w:rPr>
            </w:pPr>
          </w:p>
        </w:tc>
        <w:tc>
          <w:tcPr>
            <w:tcW w:w="1107" w:type="dxa"/>
            <w:vAlign w:val="bottom"/>
          </w:tcPr>
          <w:p w14:paraId="2D15C6E6" w14:textId="77777777" w:rsidR="00111555" w:rsidRPr="0006468E" w:rsidRDefault="00111555" w:rsidP="00111555">
            <w:pPr>
              <w:spacing w:line="260" w:lineRule="exact"/>
              <w:ind w:left="92" w:right="63"/>
              <w:jc w:val="center"/>
              <w:rPr>
                <w:rFonts w:ascii="Arial" w:hAnsi="Arial" w:cs="Arial"/>
                <w:sz w:val="18"/>
                <w:szCs w:val="18"/>
              </w:rPr>
            </w:pPr>
            <w:r w:rsidRPr="0006468E">
              <w:rPr>
                <w:rFonts w:ascii="Arial" w:hAnsi="Arial" w:cs="Arial"/>
                <w:sz w:val="18"/>
                <w:szCs w:val="18"/>
              </w:rPr>
              <w:t>center</w:t>
            </w:r>
          </w:p>
        </w:tc>
        <w:tc>
          <w:tcPr>
            <w:tcW w:w="1225" w:type="dxa"/>
            <w:vAlign w:val="bottom"/>
          </w:tcPr>
          <w:p w14:paraId="377C2C4A" w14:textId="77777777" w:rsidR="00111555" w:rsidRPr="0006468E" w:rsidRDefault="00111555" w:rsidP="00111555">
            <w:pPr>
              <w:spacing w:line="260" w:lineRule="exact"/>
              <w:jc w:val="center"/>
              <w:rPr>
                <w:rFonts w:ascii="Arial" w:hAnsi="Arial" w:cs="Arial"/>
                <w:sz w:val="18"/>
                <w:szCs w:val="18"/>
              </w:rPr>
            </w:pPr>
            <w:r w:rsidRPr="0006468E">
              <w:rPr>
                <w:rFonts w:ascii="Arial" w:hAnsi="Arial" w:cs="Arial"/>
                <w:sz w:val="18"/>
                <w:szCs w:val="18"/>
              </w:rPr>
              <w:t>inter-segment</w:t>
            </w:r>
          </w:p>
        </w:tc>
        <w:tc>
          <w:tcPr>
            <w:tcW w:w="1108" w:type="dxa"/>
            <w:vAlign w:val="bottom"/>
          </w:tcPr>
          <w:p w14:paraId="31BBD858" w14:textId="77777777" w:rsidR="00111555" w:rsidRPr="0006468E" w:rsidRDefault="00111555" w:rsidP="00111555">
            <w:pPr>
              <w:spacing w:line="260" w:lineRule="exact"/>
              <w:ind w:left="92" w:right="63"/>
              <w:jc w:val="center"/>
              <w:rPr>
                <w:rFonts w:ascii="Arial" w:hAnsi="Arial" w:cs="Arial"/>
                <w:sz w:val="18"/>
                <w:szCs w:val="18"/>
              </w:rPr>
            </w:pPr>
          </w:p>
        </w:tc>
      </w:tr>
      <w:tr w:rsidR="00111555" w:rsidRPr="0006468E" w14:paraId="40BEAC3C" w14:textId="77777777" w:rsidTr="0098644B">
        <w:trPr>
          <w:cantSplit/>
          <w:trHeight w:val="74"/>
        </w:trPr>
        <w:tc>
          <w:tcPr>
            <w:tcW w:w="3330" w:type="dxa"/>
            <w:vAlign w:val="center"/>
          </w:tcPr>
          <w:p w14:paraId="305C7CDE" w14:textId="77777777" w:rsidR="00111555" w:rsidRPr="0006468E" w:rsidRDefault="00111555" w:rsidP="00111555">
            <w:pPr>
              <w:spacing w:line="260" w:lineRule="exact"/>
              <w:ind w:left="270" w:right="24" w:hanging="270"/>
              <w:rPr>
                <w:rFonts w:ascii="Arial" w:hAnsi="Arial" w:cs="Arial"/>
                <w:sz w:val="18"/>
                <w:szCs w:val="18"/>
              </w:rPr>
            </w:pPr>
          </w:p>
        </w:tc>
        <w:tc>
          <w:tcPr>
            <w:tcW w:w="1440" w:type="dxa"/>
            <w:vAlign w:val="bottom"/>
          </w:tcPr>
          <w:p w14:paraId="672F2C0F"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center</w:t>
            </w:r>
          </w:p>
        </w:tc>
        <w:tc>
          <w:tcPr>
            <w:tcW w:w="1221" w:type="dxa"/>
            <w:vAlign w:val="bottom"/>
          </w:tcPr>
          <w:p w14:paraId="17BA2C5E" w14:textId="77777777" w:rsidR="00111555" w:rsidRPr="0006468E" w:rsidRDefault="00111555" w:rsidP="00111555">
            <w:pPr>
              <w:pBdr>
                <w:bottom w:val="single" w:sz="4" w:space="1" w:color="auto"/>
              </w:pBdr>
              <w:spacing w:line="260" w:lineRule="exact"/>
              <w:ind w:left="92" w:right="25"/>
              <w:jc w:val="center"/>
              <w:rPr>
                <w:rFonts w:ascii="Arial" w:hAnsi="Arial" w:cs="Arial"/>
                <w:sz w:val="18"/>
                <w:szCs w:val="18"/>
              </w:rPr>
            </w:pPr>
            <w:r w:rsidRPr="0006468E">
              <w:rPr>
                <w:rFonts w:ascii="Arial" w:hAnsi="Arial" w:cs="Arial"/>
                <w:sz w:val="18"/>
                <w:szCs w:val="18"/>
              </w:rPr>
              <w:t>and tourism</w:t>
            </w:r>
          </w:p>
        </w:tc>
        <w:tc>
          <w:tcPr>
            <w:tcW w:w="1107" w:type="dxa"/>
            <w:vAlign w:val="bottom"/>
          </w:tcPr>
          <w:p w14:paraId="5C44E1B9"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Golf</w:t>
            </w:r>
          </w:p>
        </w:tc>
        <w:tc>
          <w:tcPr>
            <w:tcW w:w="1107" w:type="dxa"/>
            <w:vAlign w:val="bottom"/>
          </w:tcPr>
          <w:p w14:paraId="59944C4C"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Real estate</w:t>
            </w:r>
          </w:p>
        </w:tc>
        <w:tc>
          <w:tcPr>
            <w:tcW w:w="1108" w:type="dxa"/>
            <w:vAlign w:val="bottom"/>
          </w:tcPr>
          <w:p w14:paraId="293FF480"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solution</w:t>
            </w:r>
          </w:p>
        </w:tc>
        <w:tc>
          <w:tcPr>
            <w:tcW w:w="1107" w:type="dxa"/>
            <w:vAlign w:val="bottom"/>
          </w:tcPr>
          <w:p w14:paraId="159393C4"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Financial</w:t>
            </w:r>
          </w:p>
        </w:tc>
        <w:tc>
          <w:tcPr>
            <w:tcW w:w="1107" w:type="dxa"/>
            <w:vAlign w:val="bottom"/>
          </w:tcPr>
          <w:p w14:paraId="599881B2"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Auction</w:t>
            </w:r>
          </w:p>
        </w:tc>
        <w:tc>
          <w:tcPr>
            <w:tcW w:w="1107" w:type="dxa"/>
            <w:vAlign w:val="bottom"/>
          </w:tcPr>
          <w:p w14:paraId="4AB46C0B"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and other</w:t>
            </w:r>
          </w:p>
        </w:tc>
        <w:tc>
          <w:tcPr>
            <w:tcW w:w="1225" w:type="dxa"/>
            <w:vAlign w:val="bottom"/>
          </w:tcPr>
          <w:p w14:paraId="06A1CECC"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revenues</w:t>
            </w:r>
          </w:p>
        </w:tc>
        <w:tc>
          <w:tcPr>
            <w:tcW w:w="1108" w:type="dxa"/>
            <w:vAlign w:val="bottom"/>
          </w:tcPr>
          <w:p w14:paraId="088711B3" w14:textId="77777777" w:rsidR="00111555" w:rsidRPr="0006468E" w:rsidRDefault="00111555" w:rsidP="00111555">
            <w:pPr>
              <w:pBdr>
                <w:bottom w:val="single" w:sz="4" w:space="1" w:color="auto"/>
              </w:pBdr>
              <w:spacing w:line="260" w:lineRule="exact"/>
              <w:ind w:left="92" w:right="63"/>
              <w:jc w:val="center"/>
              <w:rPr>
                <w:rFonts w:ascii="Arial" w:hAnsi="Arial" w:cs="Arial"/>
                <w:sz w:val="18"/>
                <w:szCs w:val="18"/>
              </w:rPr>
            </w:pPr>
            <w:r w:rsidRPr="0006468E">
              <w:rPr>
                <w:rFonts w:ascii="Arial" w:hAnsi="Arial" w:cs="Arial"/>
                <w:sz w:val="18"/>
                <w:szCs w:val="18"/>
              </w:rPr>
              <w:t>Total</w:t>
            </w:r>
          </w:p>
        </w:tc>
      </w:tr>
      <w:tr w:rsidR="00111555" w:rsidRPr="0006468E" w14:paraId="5251CB8E" w14:textId="77777777" w:rsidTr="0098644B">
        <w:trPr>
          <w:cantSplit/>
          <w:trHeight w:val="74"/>
        </w:trPr>
        <w:tc>
          <w:tcPr>
            <w:tcW w:w="3330" w:type="dxa"/>
            <w:vAlign w:val="center"/>
          </w:tcPr>
          <w:p w14:paraId="6DE25A14" w14:textId="77777777" w:rsidR="00111555" w:rsidRPr="0006468E" w:rsidRDefault="00111555" w:rsidP="00111555">
            <w:pPr>
              <w:spacing w:line="260" w:lineRule="exact"/>
              <w:ind w:left="270" w:right="-115" w:hanging="270"/>
              <w:jc w:val="both"/>
              <w:rPr>
                <w:rFonts w:ascii="Arial" w:hAnsi="Arial" w:cs="Arial"/>
                <w:sz w:val="18"/>
                <w:szCs w:val="18"/>
              </w:rPr>
            </w:pPr>
            <w:r w:rsidRPr="0006468E">
              <w:rPr>
                <w:rFonts w:ascii="Arial" w:hAnsi="Arial" w:cs="Arial"/>
                <w:sz w:val="18"/>
                <w:szCs w:val="18"/>
              </w:rPr>
              <w:t xml:space="preserve">Revenue from external customers </w:t>
            </w:r>
          </w:p>
        </w:tc>
        <w:tc>
          <w:tcPr>
            <w:tcW w:w="1440" w:type="dxa"/>
          </w:tcPr>
          <w:p w14:paraId="1FA69AC4" w14:textId="77777777" w:rsidR="00111555" w:rsidRPr="00B95DB7" w:rsidRDefault="00111555" w:rsidP="00111555">
            <w:pPr>
              <w:tabs>
                <w:tab w:val="decimal" w:pos="1230"/>
              </w:tabs>
              <w:spacing w:line="260" w:lineRule="exact"/>
              <w:ind w:left="91" w:right="72"/>
              <w:rPr>
                <w:rFonts w:ascii="Arial" w:hAnsi="Arial" w:cs="Arial"/>
                <w:sz w:val="18"/>
                <w:szCs w:val="18"/>
              </w:rPr>
            </w:pPr>
            <w:r w:rsidRPr="000F57C7">
              <w:rPr>
                <w:rFonts w:ascii="Arial" w:hAnsi="Arial" w:cs="Arial"/>
                <w:sz w:val="18"/>
                <w:szCs w:val="18"/>
              </w:rPr>
              <w:t>3,341,558</w:t>
            </w:r>
          </w:p>
        </w:tc>
        <w:tc>
          <w:tcPr>
            <w:tcW w:w="1221" w:type="dxa"/>
          </w:tcPr>
          <w:p w14:paraId="558C2173"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1,639,936</w:t>
            </w:r>
          </w:p>
        </w:tc>
        <w:tc>
          <w:tcPr>
            <w:tcW w:w="1107" w:type="dxa"/>
          </w:tcPr>
          <w:p w14:paraId="7BEC2738" w14:textId="77777777" w:rsidR="00111555" w:rsidRPr="00B95DB7" w:rsidRDefault="00111555" w:rsidP="00111555">
            <w:pPr>
              <w:tabs>
                <w:tab w:val="decimal" w:pos="992"/>
              </w:tabs>
              <w:spacing w:line="260" w:lineRule="exact"/>
              <w:ind w:left="91" w:right="72"/>
              <w:rPr>
                <w:rFonts w:ascii="Arial" w:hAnsi="Arial" w:cs="Arial"/>
                <w:sz w:val="18"/>
                <w:szCs w:val="18"/>
              </w:rPr>
            </w:pPr>
            <w:r>
              <w:rPr>
                <w:rFonts w:ascii="Arial" w:hAnsi="Arial" w:cs="Arial"/>
                <w:sz w:val="18"/>
                <w:szCs w:val="18"/>
              </w:rPr>
              <w:t>560,827</w:t>
            </w:r>
          </w:p>
        </w:tc>
        <w:tc>
          <w:tcPr>
            <w:tcW w:w="1107" w:type="dxa"/>
          </w:tcPr>
          <w:p w14:paraId="2DA98582" w14:textId="77777777" w:rsidR="00111555" w:rsidRPr="00B95DB7" w:rsidRDefault="00111555" w:rsidP="00111555">
            <w:pPr>
              <w:tabs>
                <w:tab w:val="decimal" w:pos="992"/>
              </w:tabs>
              <w:spacing w:line="260" w:lineRule="exact"/>
              <w:ind w:left="91" w:right="72"/>
              <w:rPr>
                <w:rFonts w:ascii="Arial" w:hAnsi="Arial" w:cs="Arial"/>
                <w:sz w:val="18"/>
                <w:szCs w:val="18"/>
              </w:rPr>
            </w:pPr>
            <w:r>
              <w:rPr>
                <w:rFonts w:ascii="Arial" w:hAnsi="Arial" w:cs="Arial"/>
                <w:sz w:val="18"/>
                <w:szCs w:val="18"/>
              </w:rPr>
              <w:t>403,766</w:t>
            </w:r>
          </w:p>
        </w:tc>
        <w:tc>
          <w:tcPr>
            <w:tcW w:w="1108" w:type="dxa"/>
          </w:tcPr>
          <w:p w14:paraId="5B7390EF"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2,364,438</w:t>
            </w:r>
          </w:p>
        </w:tc>
        <w:tc>
          <w:tcPr>
            <w:tcW w:w="1107" w:type="dxa"/>
          </w:tcPr>
          <w:p w14:paraId="7B8C1050"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2,279,873</w:t>
            </w:r>
          </w:p>
        </w:tc>
        <w:tc>
          <w:tcPr>
            <w:tcW w:w="1107" w:type="dxa"/>
          </w:tcPr>
          <w:p w14:paraId="475AD80E"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661,717</w:t>
            </w:r>
          </w:p>
        </w:tc>
        <w:tc>
          <w:tcPr>
            <w:tcW w:w="1107" w:type="dxa"/>
          </w:tcPr>
          <w:p w14:paraId="031F68D5"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25,560</w:t>
            </w:r>
          </w:p>
        </w:tc>
        <w:tc>
          <w:tcPr>
            <w:tcW w:w="1225" w:type="dxa"/>
          </w:tcPr>
          <w:p w14:paraId="67055B63"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w:t>
            </w:r>
          </w:p>
        </w:tc>
        <w:tc>
          <w:tcPr>
            <w:tcW w:w="1108" w:type="dxa"/>
          </w:tcPr>
          <w:p w14:paraId="538FE505"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11,277,675</w:t>
            </w:r>
          </w:p>
        </w:tc>
      </w:tr>
      <w:tr w:rsidR="00111555" w:rsidRPr="0006468E" w14:paraId="2083BE43" w14:textId="77777777" w:rsidTr="0098644B">
        <w:trPr>
          <w:cantSplit/>
          <w:trHeight w:val="74"/>
        </w:trPr>
        <w:tc>
          <w:tcPr>
            <w:tcW w:w="3330" w:type="dxa"/>
            <w:vAlign w:val="center"/>
          </w:tcPr>
          <w:p w14:paraId="26FADF27" w14:textId="77777777" w:rsidR="00111555" w:rsidRPr="0006468E" w:rsidRDefault="00111555" w:rsidP="00111555">
            <w:pPr>
              <w:spacing w:line="260" w:lineRule="exact"/>
              <w:ind w:left="270" w:hanging="270"/>
              <w:jc w:val="both"/>
              <w:rPr>
                <w:rFonts w:ascii="Arial" w:hAnsi="Arial" w:cs="Arial"/>
                <w:sz w:val="18"/>
                <w:szCs w:val="18"/>
              </w:rPr>
            </w:pPr>
            <w:r w:rsidRPr="0006468E">
              <w:rPr>
                <w:rFonts w:ascii="Arial" w:hAnsi="Arial" w:cs="Arial"/>
                <w:sz w:val="18"/>
                <w:szCs w:val="18"/>
              </w:rPr>
              <w:t>Inter-segment revenues</w:t>
            </w:r>
          </w:p>
        </w:tc>
        <w:tc>
          <w:tcPr>
            <w:tcW w:w="1440" w:type="dxa"/>
          </w:tcPr>
          <w:p w14:paraId="014FA979" w14:textId="77777777" w:rsidR="00111555" w:rsidRPr="00B95DB7" w:rsidRDefault="00111555" w:rsidP="00111555">
            <w:pPr>
              <w:pBdr>
                <w:bottom w:val="single" w:sz="4" w:space="1" w:color="auto"/>
              </w:pBdr>
              <w:tabs>
                <w:tab w:val="decimal" w:pos="1230"/>
              </w:tabs>
              <w:spacing w:line="260" w:lineRule="exact"/>
              <w:ind w:left="91" w:right="72"/>
              <w:rPr>
                <w:rFonts w:ascii="Arial" w:hAnsi="Arial" w:cs="Arial"/>
                <w:sz w:val="18"/>
                <w:szCs w:val="18"/>
              </w:rPr>
            </w:pPr>
            <w:r w:rsidRPr="000F57C7">
              <w:rPr>
                <w:rFonts w:ascii="Arial" w:hAnsi="Arial" w:cs="Arial"/>
                <w:sz w:val="18"/>
                <w:szCs w:val="18"/>
              </w:rPr>
              <w:t>408,975</w:t>
            </w:r>
          </w:p>
        </w:tc>
        <w:tc>
          <w:tcPr>
            <w:tcW w:w="1221" w:type="dxa"/>
          </w:tcPr>
          <w:p w14:paraId="68253350"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9,581</w:t>
            </w:r>
          </w:p>
        </w:tc>
        <w:tc>
          <w:tcPr>
            <w:tcW w:w="1107" w:type="dxa"/>
          </w:tcPr>
          <w:p w14:paraId="762E7248"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8,861</w:t>
            </w:r>
          </w:p>
        </w:tc>
        <w:tc>
          <w:tcPr>
            <w:tcW w:w="1107" w:type="dxa"/>
          </w:tcPr>
          <w:p w14:paraId="6EE320E0"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64,546</w:t>
            </w:r>
          </w:p>
        </w:tc>
        <w:tc>
          <w:tcPr>
            <w:tcW w:w="1108" w:type="dxa"/>
          </w:tcPr>
          <w:p w14:paraId="1A7120CC"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4,242</w:t>
            </w:r>
          </w:p>
        </w:tc>
        <w:tc>
          <w:tcPr>
            <w:tcW w:w="1107" w:type="dxa"/>
          </w:tcPr>
          <w:p w14:paraId="0103E97C"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881</w:t>
            </w:r>
          </w:p>
        </w:tc>
        <w:tc>
          <w:tcPr>
            <w:tcW w:w="1107" w:type="dxa"/>
          </w:tcPr>
          <w:p w14:paraId="0E20F671"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w:t>
            </w:r>
          </w:p>
        </w:tc>
        <w:tc>
          <w:tcPr>
            <w:tcW w:w="1107" w:type="dxa"/>
          </w:tcPr>
          <w:p w14:paraId="219B0FF7"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477,201</w:t>
            </w:r>
          </w:p>
        </w:tc>
        <w:tc>
          <w:tcPr>
            <w:tcW w:w="1225" w:type="dxa"/>
          </w:tcPr>
          <w:p w14:paraId="54C03D93"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(974,287)</w:t>
            </w:r>
          </w:p>
        </w:tc>
        <w:tc>
          <w:tcPr>
            <w:tcW w:w="1108" w:type="dxa"/>
          </w:tcPr>
          <w:p w14:paraId="6E07137E" w14:textId="77777777" w:rsidR="00111555" w:rsidRPr="00B95DB7" w:rsidRDefault="00111555" w:rsidP="00111555">
            <w:pPr>
              <w:pBdr>
                <w:bottom w:val="sing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w:t>
            </w:r>
          </w:p>
        </w:tc>
      </w:tr>
      <w:tr w:rsidR="00111555" w:rsidRPr="0006468E" w14:paraId="2995AA57" w14:textId="77777777" w:rsidTr="0098644B">
        <w:trPr>
          <w:cantSplit/>
          <w:trHeight w:val="74"/>
        </w:trPr>
        <w:tc>
          <w:tcPr>
            <w:tcW w:w="3330" w:type="dxa"/>
            <w:vAlign w:val="center"/>
          </w:tcPr>
          <w:p w14:paraId="7926E2FC" w14:textId="77777777" w:rsidR="00111555" w:rsidRPr="0006468E" w:rsidRDefault="00111555" w:rsidP="00111555">
            <w:pPr>
              <w:spacing w:line="260" w:lineRule="exact"/>
              <w:ind w:left="270" w:hanging="270"/>
              <w:jc w:val="both"/>
              <w:rPr>
                <w:rFonts w:ascii="Arial" w:hAnsi="Arial" w:cs="Arial"/>
                <w:sz w:val="18"/>
                <w:szCs w:val="18"/>
                <w:cs/>
              </w:rPr>
            </w:pPr>
            <w:r w:rsidRPr="0006468E">
              <w:rPr>
                <w:rFonts w:ascii="Arial" w:hAnsi="Arial" w:cs="Arial"/>
                <w:sz w:val="18"/>
                <w:szCs w:val="18"/>
              </w:rPr>
              <w:t>Total revenues</w:t>
            </w:r>
          </w:p>
        </w:tc>
        <w:tc>
          <w:tcPr>
            <w:tcW w:w="1440" w:type="dxa"/>
          </w:tcPr>
          <w:p w14:paraId="63DEC4CC" w14:textId="77777777" w:rsidR="00111555" w:rsidRPr="00B95DB7" w:rsidRDefault="00111555" w:rsidP="00111555">
            <w:pPr>
              <w:pBdr>
                <w:bottom w:val="double" w:sz="4" w:space="1" w:color="auto"/>
              </w:pBdr>
              <w:tabs>
                <w:tab w:val="decimal" w:pos="1230"/>
              </w:tabs>
              <w:spacing w:line="260" w:lineRule="exact"/>
              <w:ind w:left="91" w:right="72"/>
              <w:rPr>
                <w:rFonts w:ascii="Arial" w:hAnsi="Arial" w:cs="Arial"/>
                <w:sz w:val="18"/>
                <w:szCs w:val="18"/>
              </w:rPr>
            </w:pPr>
            <w:r w:rsidRPr="000F57C7">
              <w:rPr>
                <w:rFonts w:ascii="Arial" w:hAnsi="Arial" w:cs="Arial"/>
                <w:sz w:val="18"/>
                <w:szCs w:val="18"/>
              </w:rPr>
              <w:t>3,750,533</w:t>
            </w:r>
          </w:p>
        </w:tc>
        <w:tc>
          <w:tcPr>
            <w:tcW w:w="1221" w:type="dxa"/>
          </w:tcPr>
          <w:p w14:paraId="7430ABA2"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1,649,517</w:t>
            </w:r>
          </w:p>
        </w:tc>
        <w:tc>
          <w:tcPr>
            <w:tcW w:w="1107" w:type="dxa"/>
          </w:tcPr>
          <w:p w14:paraId="0A356AC7"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Pr>
                <w:rFonts w:ascii="Arial" w:hAnsi="Arial" w:cs="Arial"/>
                <w:sz w:val="18"/>
                <w:szCs w:val="18"/>
              </w:rPr>
              <w:t>569,688</w:t>
            </w:r>
          </w:p>
        </w:tc>
        <w:tc>
          <w:tcPr>
            <w:tcW w:w="1107" w:type="dxa"/>
          </w:tcPr>
          <w:p w14:paraId="3E4E10C3"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Pr>
                <w:rFonts w:ascii="Arial" w:hAnsi="Arial" w:cs="Arial"/>
                <w:sz w:val="18"/>
                <w:szCs w:val="18"/>
              </w:rPr>
              <w:t>468,312</w:t>
            </w:r>
          </w:p>
        </w:tc>
        <w:tc>
          <w:tcPr>
            <w:tcW w:w="1108" w:type="dxa"/>
          </w:tcPr>
          <w:p w14:paraId="53E5D2B8"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2,368,680</w:t>
            </w:r>
          </w:p>
        </w:tc>
        <w:tc>
          <w:tcPr>
            <w:tcW w:w="1107" w:type="dxa"/>
          </w:tcPr>
          <w:p w14:paraId="32D1BA6E"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2,280,754</w:t>
            </w:r>
          </w:p>
        </w:tc>
        <w:tc>
          <w:tcPr>
            <w:tcW w:w="1107" w:type="dxa"/>
          </w:tcPr>
          <w:p w14:paraId="32E9E2C8"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661,717</w:t>
            </w:r>
          </w:p>
        </w:tc>
        <w:tc>
          <w:tcPr>
            <w:tcW w:w="1107" w:type="dxa"/>
          </w:tcPr>
          <w:p w14:paraId="51ADDDCF"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502,761</w:t>
            </w:r>
          </w:p>
        </w:tc>
        <w:tc>
          <w:tcPr>
            <w:tcW w:w="1225" w:type="dxa"/>
          </w:tcPr>
          <w:p w14:paraId="16232F29"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(974,287)</w:t>
            </w:r>
          </w:p>
        </w:tc>
        <w:tc>
          <w:tcPr>
            <w:tcW w:w="1108" w:type="dxa"/>
          </w:tcPr>
          <w:p w14:paraId="5ED4ED04"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11,277,675</w:t>
            </w:r>
          </w:p>
        </w:tc>
      </w:tr>
      <w:tr w:rsidR="00111555" w:rsidRPr="0006468E" w14:paraId="0F55AEDE" w14:textId="77777777" w:rsidTr="0098644B">
        <w:trPr>
          <w:cantSplit/>
        </w:trPr>
        <w:tc>
          <w:tcPr>
            <w:tcW w:w="3330" w:type="dxa"/>
            <w:vAlign w:val="center"/>
          </w:tcPr>
          <w:p w14:paraId="6DB4970E" w14:textId="77777777" w:rsidR="00111555" w:rsidRPr="0006468E" w:rsidRDefault="00111555" w:rsidP="00111555">
            <w:pPr>
              <w:spacing w:line="260" w:lineRule="exact"/>
              <w:ind w:left="270" w:right="23" w:hanging="270"/>
              <w:rPr>
                <w:rFonts w:ascii="Arial" w:hAnsi="Arial" w:cs="Arial"/>
                <w:sz w:val="18"/>
                <w:szCs w:val="18"/>
              </w:rPr>
            </w:pPr>
            <w:r w:rsidRPr="0006468E">
              <w:rPr>
                <w:rFonts w:ascii="Arial" w:hAnsi="Arial" w:cs="Arial"/>
                <w:sz w:val="18"/>
                <w:szCs w:val="18"/>
              </w:rPr>
              <w:t>Segment operating profit (loss)</w:t>
            </w:r>
          </w:p>
        </w:tc>
        <w:tc>
          <w:tcPr>
            <w:tcW w:w="1440" w:type="dxa"/>
          </w:tcPr>
          <w:p w14:paraId="4413F0EB" w14:textId="77777777" w:rsidR="00111555" w:rsidRPr="00B95DB7" w:rsidRDefault="00111555" w:rsidP="00111555">
            <w:pPr>
              <w:pBdr>
                <w:bottom w:val="double" w:sz="4" w:space="1" w:color="auto"/>
              </w:pBdr>
              <w:tabs>
                <w:tab w:val="decimal" w:pos="1230"/>
              </w:tabs>
              <w:spacing w:line="260" w:lineRule="exact"/>
              <w:ind w:left="91" w:right="72"/>
              <w:rPr>
                <w:rFonts w:ascii="Arial" w:hAnsi="Arial" w:cs="Arial"/>
                <w:sz w:val="18"/>
                <w:szCs w:val="18"/>
              </w:rPr>
            </w:pPr>
            <w:r w:rsidRPr="000F57C7">
              <w:rPr>
                <w:rFonts w:ascii="Arial" w:hAnsi="Arial" w:cs="Arial"/>
                <w:sz w:val="18"/>
                <w:szCs w:val="18"/>
              </w:rPr>
              <w:t>426,286</w:t>
            </w:r>
          </w:p>
        </w:tc>
        <w:tc>
          <w:tcPr>
            <w:tcW w:w="1221" w:type="dxa"/>
          </w:tcPr>
          <w:p w14:paraId="4C0E3286"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332,960</w:t>
            </w:r>
          </w:p>
        </w:tc>
        <w:tc>
          <w:tcPr>
            <w:tcW w:w="1107" w:type="dxa"/>
          </w:tcPr>
          <w:p w14:paraId="57B51FA3"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120,910</w:t>
            </w:r>
          </w:p>
        </w:tc>
        <w:tc>
          <w:tcPr>
            <w:tcW w:w="1107" w:type="dxa"/>
          </w:tcPr>
          <w:p w14:paraId="5A8B8BB3"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(104,632)</w:t>
            </w:r>
          </w:p>
        </w:tc>
        <w:tc>
          <w:tcPr>
            <w:tcW w:w="1108" w:type="dxa"/>
          </w:tcPr>
          <w:p w14:paraId="367B49EA"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(22,513)</w:t>
            </w:r>
          </w:p>
        </w:tc>
        <w:tc>
          <w:tcPr>
            <w:tcW w:w="1107" w:type="dxa"/>
          </w:tcPr>
          <w:p w14:paraId="32CF6176"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580,603</w:t>
            </w:r>
          </w:p>
        </w:tc>
        <w:tc>
          <w:tcPr>
            <w:tcW w:w="1107" w:type="dxa"/>
          </w:tcPr>
          <w:p w14:paraId="58DAC255"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185,085</w:t>
            </w:r>
          </w:p>
        </w:tc>
        <w:tc>
          <w:tcPr>
            <w:tcW w:w="1107" w:type="dxa"/>
          </w:tcPr>
          <w:p w14:paraId="5B5E283E"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36,993</w:t>
            </w:r>
          </w:p>
        </w:tc>
        <w:tc>
          <w:tcPr>
            <w:tcW w:w="1225" w:type="dxa"/>
          </w:tcPr>
          <w:p w14:paraId="463ACBE8"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w:t>
            </w:r>
          </w:p>
        </w:tc>
        <w:tc>
          <w:tcPr>
            <w:tcW w:w="1108" w:type="dxa"/>
          </w:tcPr>
          <w:p w14:paraId="58AD6702" w14:textId="77777777" w:rsidR="00111555" w:rsidRPr="00B95DB7" w:rsidRDefault="00111555" w:rsidP="00111555">
            <w:pPr>
              <w:pBdr>
                <w:bottom w:val="double" w:sz="4" w:space="1" w:color="auto"/>
              </w:pBdr>
              <w:tabs>
                <w:tab w:val="decimal" w:pos="992"/>
              </w:tabs>
              <w:spacing w:line="260" w:lineRule="exact"/>
              <w:ind w:left="91" w:right="72"/>
              <w:rPr>
                <w:rFonts w:ascii="Arial" w:hAnsi="Arial" w:cs="Arial"/>
                <w:sz w:val="18"/>
                <w:szCs w:val="18"/>
              </w:rPr>
            </w:pPr>
            <w:r w:rsidRPr="000F57C7">
              <w:rPr>
                <w:rFonts w:ascii="Arial" w:hAnsi="Arial" w:cs="Arial"/>
                <w:sz w:val="18"/>
                <w:szCs w:val="18"/>
              </w:rPr>
              <w:t>1,555,692</w:t>
            </w:r>
          </w:p>
        </w:tc>
      </w:tr>
      <w:tr w:rsidR="00111555" w:rsidRPr="0006468E" w14:paraId="7CC71C1A" w14:textId="77777777" w:rsidTr="0098644B">
        <w:trPr>
          <w:cantSplit/>
          <w:trHeight w:val="531"/>
        </w:trPr>
        <w:tc>
          <w:tcPr>
            <w:tcW w:w="3330" w:type="dxa"/>
            <w:vAlign w:val="center"/>
          </w:tcPr>
          <w:p w14:paraId="652226C7" w14:textId="02C2EC6E" w:rsidR="00111555" w:rsidRPr="0006468E" w:rsidRDefault="00111555" w:rsidP="0098644B">
            <w:pPr>
              <w:spacing w:line="260" w:lineRule="exact"/>
              <w:ind w:left="180" w:right="-90" w:hanging="180"/>
              <w:rPr>
                <w:rFonts w:ascii="Arial" w:hAnsi="Arial" w:cs="Arial"/>
                <w:sz w:val="18"/>
                <w:szCs w:val="18"/>
              </w:rPr>
            </w:pPr>
            <w:r w:rsidRPr="0006468E">
              <w:rPr>
                <w:rFonts w:ascii="Arial" w:hAnsi="Arial" w:cs="Arial"/>
                <w:sz w:val="18"/>
                <w:szCs w:val="18"/>
              </w:rPr>
              <w:t xml:space="preserve">Share of profit (loss) from investments </w:t>
            </w:r>
            <w:r w:rsidR="0098644B">
              <w:rPr>
                <w:rFonts w:ascii="Arial" w:hAnsi="Arial" w:cs="Arial"/>
                <w:sz w:val="18"/>
                <w:szCs w:val="18"/>
              </w:rPr>
              <w:t xml:space="preserve">in </w:t>
            </w:r>
            <w:r w:rsidRPr="0006468E">
              <w:rPr>
                <w:rFonts w:ascii="Arial" w:hAnsi="Arial" w:cs="Arial"/>
                <w:sz w:val="18"/>
                <w:szCs w:val="18"/>
              </w:rPr>
              <w:t>associates and joint venture</w:t>
            </w:r>
            <w:r w:rsidR="007A4D85">
              <w:rPr>
                <w:rFonts w:ascii="Arial" w:hAnsi="Arial" w:cs="Arial"/>
                <w:sz w:val="18"/>
                <w:szCs w:val="18"/>
              </w:rPr>
              <w:t xml:space="preserve"> </w:t>
            </w:r>
            <w:r w:rsidR="007A4D85" w:rsidRPr="00387C9C">
              <w:rPr>
                <w:rFonts w:ascii="Arial" w:hAnsi="Arial" w:cs="Arial"/>
                <w:sz w:val="18"/>
                <w:szCs w:val="18"/>
              </w:rPr>
              <w:t>- restated</w:t>
            </w:r>
          </w:p>
        </w:tc>
        <w:tc>
          <w:tcPr>
            <w:tcW w:w="1440" w:type="dxa"/>
          </w:tcPr>
          <w:p w14:paraId="6A369FF8" w14:textId="77777777" w:rsidR="00111555" w:rsidRPr="000F57C7" w:rsidRDefault="00111555" w:rsidP="00111555">
            <w:pPr>
              <w:tabs>
                <w:tab w:val="decimal" w:pos="1230"/>
              </w:tabs>
              <w:spacing w:line="260" w:lineRule="exact"/>
              <w:ind w:left="91" w:right="72"/>
              <w:rPr>
                <w:rFonts w:ascii="Arial" w:hAnsi="Arial" w:cs="Arial"/>
                <w:sz w:val="18"/>
                <w:szCs w:val="18"/>
              </w:rPr>
            </w:pPr>
          </w:p>
          <w:p w14:paraId="4CA3DAB7" w14:textId="1D094EAC" w:rsidR="00111555" w:rsidRPr="00B95DB7" w:rsidRDefault="00111555" w:rsidP="00111555">
            <w:pPr>
              <w:tabs>
                <w:tab w:val="decimal" w:pos="1230"/>
              </w:tabs>
              <w:spacing w:line="260" w:lineRule="exact"/>
              <w:ind w:left="91" w:right="72"/>
              <w:rPr>
                <w:rFonts w:ascii="Arial" w:hAnsi="Arial" w:cs="Arial"/>
                <w:sz w:val="18"/>
                <w:szCs w:val="18"/>
              </w:rPr>
            </w:pPr>
            <w:r w:rsidRPr="000F57C7">
              <w:rPr>
                <w:rFonts w:ascii="Arial" w:hAnsi="Arial" w:cs="Arial"/>
                <w:sz w:val="18"/>
                <w:szCs w:val="18"/>
              </w:rPr>
              <w:t>723,617</w:t>
            </w:r>
          </w:p>
        </w:tc>
        <w:tc>
          <w:tcPr>
            <w:tcW w:w="1221" w:type="dxa"/>
          </w:tcPr>
          <w:p w14:paraId="450A6E5B" w14:textId="77777777" w:rsidR="00111555" w:rsidRPr="000F57C7" w:rsidRDefault="00111555" w:rsidP="00111555">
            <w:pPr>
              <w:tabs>
                <w:tab w:val="decimal" w:pos="992"/>
              </w:tabs>
              <w:spacing w:line="260" w:lineRule="exact"/>
              <w:ind w:left="91" w:right="72"/>
              <w:rPr>
                <w:rFonts w:ascii="Arial" w:hAnsi="Arial" w:cs="Arial"/>
                <w:sz w:val="18"/>
                <w:szCs w:val="18"/>
              </w:rPr>
            </w:pPr>
          </w:p>
          <w:p w14:paraId="3C3864A9" w14:textId="0D95448E"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(21)</w:t>
            </w:r>
          </w:p>
        </w:tc>
        <w:tc>
          <w:tcPr>
            <w:tcW w:w="1107" w:type="dxa"/>
          </w:tcPr>
          <w:p w14:paraId="5A7A8BCC" w14:textId="77777777" w:rsidR="00111555" w:rsidRDefault="00111555" w:rsidP="00111555">
            <w:pPr>
              <w:tabs>
                <w:tab w:val="decimal" w:pos="992"/>
              </w:tabs>
              <w:spacing w:line="260" w:lineRule="exact"/>
              <w:ind w:left="91" w:right="72"/>
              <w:rPr>
                <w:rFonts w:ascii="Arial" w:hAnsi="Arial" w:cs="Arial"/>
                <w:sz w:val="18"/>
                <w:szCs w:val="18"/>
              </w:rPr>
            </w:pPr>
          </w:p>
          <w:p w14:paraId="2A51FA3C"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(544)</w:t>
            </w:r>
          </w:p>
        </w:tc>
        <w:tc>
          <w:tcPr>
            <w:tcW w:w="1107" w:type="dxa"/>
          </w:tcPr>
          <w:p w14:paraId="25F9A392" w14:textId="77777777" w:rsidR="00111555" w:rsidRPr="000F57C7" w:rsidRDefault="00111555" w:rsidP="00111555">
            <w:pPr>
              <w:tabs>
                <w:tab w:val="decimal" w:pos="1005"/>
              </w:tabs>
              <w:spacing w:line="260" w:lineRule="exact"/>
              <w:ind w:left="91" w:right="72"/>
              <w:rPr>
                <w:rFonts w:ascii="Arial" w:hAnsi="Arial" w:cs="Arial"/>
                <w:sz w:val="18"/>
                <w:szCs w:val="18"/>
              </w:rPr>
            </w:pPr>
          </w:p>
          <w:p w14:paraId="7504CE5C" w14:textId="031BBA6B" w:rsidR="00111555" w:rsidRPr="00B95DB7" w:rsidRDefault="00111555" w:rsidP="00111555">
            <w:pPr>
              <w:tabs>
                <w:tab w:val="decimal" w:pos="1005"/>
              </w:tabs>
              <w:spacing w:line="260" w:lineRule="exact"/>
              <w:ind w:left="91" w:right="72"/>
              <w:rPr>
                <w:rFonts w:ascii="Arial" w:hAnsi="Arial" w:cs="Arial"/>
                <w:sz w:val="18"/>
                <w:szCs w:val="18"/>
              </w:rPr>
            </w:pPr>
            <w:r w:rsidRPr="000F57C7">
              <w:rPr>
                <w:rFonts w:ascii="Arial" w:hAnsi="Arial" w:cs="Arial"/>
                <w:sz w:val="18"/>
                <w:szCs w:val="18"/>
              </w:rPr>
              <w:t>-</w:t>
            </w:r>
          </w:p>
        </w:tc>
        <w:tc>
          <w:tcPr>
            <w:tcW w:w="1108" w:type="dxa"/>
          </w:tcPr>
          <w:p w14:paraId="546D93B6" w14:textId="77777777" w:rsidR="00111555" w:rsidRDefault="00111555" w:rsidP="00111555">
            <w:pPr>
              <w:tabs>
                <w:tab w:val="decimal" w:pos="975"/>
              </w:tabs>
              <w:spacing w:line="260" w:lineRule="exact"/>
              <w:ind w:left="91" w:right="72"/>
              <w:rPr>
                <w:rFonts w:ascii="Arial" w:hAnsi="Arial" w:cs="Arial"/>
                <w:sz w:val="18"/>
                <w:szCs w:val="18"/>
              </w:rPr>
            </w:pPr>
          </w:p>
          <w:p w14:paraId="0AC8835D" w14:textId="77777777" w:rsidR="00111555" w:rsidRPr="00B95DB7" w:rsidRDefault="00111555" w:rsidP="00111555">
            <w:pPr>
              <w:tabs>
                <w:tab w:val="decimal" w:pos="975"/>
              </w:tabs>
              <w:spacing w:line="260" w:lineRule="exact"/>
              <w:ind w:left="91" w:right="72"/>
              <w:rPr>
                <w:rFonts w:ascii="Arial" w:hAnsi="Arial" w:cs="Arial"/>
                <w:sz w:val="18"/>
                <w:szCs w:val="18"/>
              </w:rPr>
            </w:pPr>
            <w:r w:rsidRPr="000F57C7">
              <w:rPr>
                <w:rFonts w:ascii="Arial" w:hAnsi="Arial" w:cs="Arial"/>
                <w:sz w:val="18"/>
                <w:szCs w:val="18"/>
              </w:rPr>
              <w:t>-</w:t>
            </w:r>
          </w:p>
        </w:tc>
        <w:tc>
          <w:tcPr>
            <w:tcW w:w="1107" w:type="dxa"/>
          </w:tcPr>
          <w:p w14:paraId="49643CE2" w14:textId="77777777" w:rsidR="00111555" w:rsidRPr="00387C9C" w:rsidRDefault="00111555" w:rsidP="00111555">
            <w:pPr>
              <w:tabs>
                <w:tab w:val="decimal" w:pos="992"/>
              </w:tabs>
              <w:spacing w:line="260" w:lineRule="exact"/>
              <w:ind w:left="91" w:right="72"/>
              <w:rPr>
                <w:rFonts w:ascii="Arial" w:hAnsi="Arial" w:cs="Arial"/>
                <w:sz w:val="18"/>
                <w:szCs w:val="18"/>
              </w:rPr>
            </w:pPr>
          </w:p>
          <w:p w14:paraId="2580897D" w14:textId="6CF6A977" w:rsidR="00111555" w:rsidRPr="00387C9C" w:rsidRDefault="00111555" w:rsidP="00111555">
            <w:pPr>
              <w:tabs>
                <w:tab w:val="decimal" w:pos="992"/>
              </w:tabs>
              <w:spacing w:line="260" w:lineRule="exact"/>
              <w:ind w:left="91" w:right="72"/>
              <w:rPr>
                <w:rFonts w:ascii="Arial" w:hAnsi="Arial" w:cs="Arial"/>
                <w:sz w:val="18"/>
                <w:szCs w:val="18"/>
              </w:rPr>
            </w:pPr>
            <w:r w:rsidRPr="00387C9C">
              <w:rPr>
                <w:rFonts w:ascii="Arial" w:hAnsi="Arial" w:cs="Arial"/>
                <w:sz w:val="18"/>
                <w:szCs w:val="18"/>
              </w:rPr>
              <w:t>1,4</w:t>
            </w:r>
            <w:r w:rsidR="00135410" w:rsidRPr="00387C9C">
              <w:rPr>
                <w:rFonts w:ascii="Arial" w:hAnsi="Arial" w:cs="Arial"/>
                <w:sz w:val="18"/>
                <w:szCs w:val="18"/>
              </w:rPr>
              <w:t>91</w:t>
            </w:r>
            <w:r w:rsidRPr="00387C9C">
              <w:rPr>
                <w:rFonts w:ascii="Arial" w:hAnsi="Arial" w:cs="Arial"/>
                <w:sz w:val="18"/>
                <w:szCs w:val="18"/>
              </w:rPr>
              <w:t>,</w:t>
            </w:r>
            <w:r w:rsidR="00135410" w:rsidRPr="00387C9C">
              <w:rPr>
                <w:rFonts w:ascii="Arial" w:hAnsi="Arial" w:cs="Arial"/>
                <w:sz w:val="18"/>
                <w:szCs w:val="18"/>
              </w:rPr>
              <w:t>345</w:t>
            </w:r>
          </w:p>
        </w:tc>
        <w:tc>
          <w:tcPr>
            <w:tcW w:w="1107" w:type="dxa"/>
          </w:tcPr>
          <w:p w14:paraId="4F273CA7" w14:textId="77777777" w:rsidR="00111555" w:rsidRDefault="00111555" w:rsidP="00111555">
            <w:pPr>
              <w:tabs>
                <w:tab w:val="decimal" w:pos="915"/>
              </w:tabs>
              <w:spacing w:line="260" w:lineRule="exact"/>
              <w:ind w:left="91" w:right="72"/>
              <w:rPr>
                <w:rFonts w:ascii="Arial" w:hAnsi="Arial" w:cs="Arial"/>
                <w:sz w:val="18"/>
                <w:szCs w:val="18"/>
              </w:rPr>
            </w:pPr>
          </w:p>
          <w:p w14:paraId="2F4EAE02" w14:textId="77777777" w:rsidR="00111555" w:rsidRPr="00B95DB7" w:rsidRDefault="00111555" w:rsidP="00111555">
            <w:pPr>
              <w:tabs>
                <w:tab w:val="decimal" w:pos="915"/>
              </w:tabs>
              <w:spacing w:line="260" w:lineRule="exact"/>
              <w:ind w:left="91" w:right="72"/>
              <w:rPr>
                <w:rFonts w:ascii="Arial" w:hAnsi="Arial" w:cs="Arial"/>
                <w:sz w:val="18"/>
                <w:szCs w:val="18"/>
              </w:rPr>
            </w:pPr>
            <w:r w:rsidRPr="000F57C7">
              <w:rPr>
                <w:rFonts w:ascii="Arial" w:hAnsi="Arial" w:cs="Arial"/>
                <w:sz w:val="18"/>
                <w:szCs w:val="18"/>
              </w:rPr>
              <w:t>-</w:t>
            </w:r>
          </w:p>
        </w:tc>
        <w:tc>
          <w:tcPr>
            <w:tcW w:w="1107" w:type="dxa"/>
          </w:tcPr>
          <w:p w14:paraId="7876464F" w14:textId="77777777" w:rsidR="00111555" w:rsidRDefault="00111555" w:rsidP="00111555">
            <w:pPr>
              <w:tabs>
                <w:tab w:val="decimal" w:pos="885"/>
              </w:tabs>
              <w:spacing w:line="260" w:lineRule="exact"/>
              <w:ind w:left="91" w:right="72"/>
              <w:rPr>
                <w:rFonts w:ascii="Arial" w:hAnsi="Arial" w:cs="Arial"/>
                <w:sz w:val="18"/>
                <w:szCs w:val="18"/>
              </w:rPr>
            </w:pPr>
          </w:p>
          <w:p w14:paraId="6C743EC1" w14:textId="77777777" w:rsidR="00111555" w:rsidRPr="00B95DB7" w:rsidRDefault="00111555" w:rsidP="00111555">
            <w:pPr>
              <w:tabs>
                <w:tab w:val="decimal" w:pos="992"/>
              </w:tabs>
              <w:spacing w:line="260" w:lineRule="exact"/>
              <w:ind w:left="91" w:right="72"/>
              <w:rPr>
                <w:rFonts w:ascii="Arial" w:hAnsi="Arial" w:cs="Arial"/>
                <w:sz w:val="18"/>
                <w:szCs w:val="18"/>
              </w:rPr>
            </w:pPr>
            <w:r w:rsidRPr="000F57C7">
              <w:rPr>
                <w:rFonts w:ascii="Arial" w:hAnsi="Arial" w:cs="Arial"/>
                <w:sz w:val="18"/>
                <w:szCs w:val="18"/>
              </w:rPr>
              <w:t>379</w:t>
            </w:r>
          </w:p>
        </w:tc>
        <w:tc>
          <w:tcPr>
            <w:tcW w:w="1225" w:type="dxa"/>
          </w:tcPr>
          <w:p w14:paraId="42986E45" w14:textId="77777777" w:rsidR="00111555" w:rsidRDefault="00111555" w:rsidP="00111555">
            <w:pPr>
              <w:tabs>
                <w:tab w:val="decimal" w:pos="992"/>
              </w:tabs>
              <w:spacing w:line="260" w:lineRule="exact"/>
              <w:ind w:left="91" w:right="72"/>
              <w:rPr>
                <w:rFonts w:ascii="Arial" w:hAnsi="Arial" w:cs="Arial"/>
                <w:sz w:val="18"/>
                <w:szCs w:val="18"/>
              </w:rPr>
            </w:pPr>
          </w:p>
          <w:p w14:paraId="6CCB2627" w14:textId="094FD9AE" w:rsidR="00111555" w:rsidRPr="00B95DB7" w:rsidRDefault="00111555" w:rsidP="00111555">
            <w:pPr>
              <w:tabs>
                <w:tab w:val="decimal" w:pos="992"/>
              </w:tabs>
              <w:spacing w:line="260" w:lineRule="exact"/>
              <w:ind w:left="91" w:right="72"/>
              <w:rPr>
                <w:rFonts w:ascii="Arial" w:hAnsi="Arial" w:cs="Arial"/>
                <w:sz w:val="18"/>
                <w:szCs w:val="18"/>
              </w:rPr>
            </w:pPr>
          </w:p>
        </w:tc>
        <w:tc>
          <w:tcPr>
            <w:tcW w:w="1108" w:type="dxa"/>
          </w:tcPr>
          <w:p w14:paraId="4883A53F" w14:textId="77777777" w:rsidR="00111555" w:rsidRDefault="00111555" w:rsidP="00111555">
            <w:pPr>
              <w:tabs>
                <w:tab w:val="decimal" w:pos="992"/>
              </w:tabs>
              <w:spacing w:line="260" w:lineRule="exact"/>
              <w:ind w:left="91" w:right="72"/>
              <w:rPr>
                <w:rFonts w:ascii="Arial" w:hAnsi="Arial" w:cs="Arial"/>
                <w:sz w:val="18"/>
                <w:szCs w:val="18"/>
              </w:rPr>
            </w:pPr>
          </w:p>
          <w:p w14:paraId="7D673E1F" w14:textId="58BD1180" w:rsidR="00111555" w:rsidRPr="00B95DB7" w:rsidRDefault="00111555" w:rsidP="00111555">
            <w:pPr>
              <w:tabs>
                <w:tab w:val="decimal" w:pos="992"/>
              </w:tabs>
              <w:spacing w:line="260" w:lineRule="exact"/>
              <w:ind w:left="91" w:right="72"/>
              <w:rPr>
                <w:rFonts w:ascii="Arial" w:hAnsi="Arial" w:cs="Arial"/>
                <w:sz w:val="18"/>
                <w:szCs w:val="18"/>
              </w:rPr>
            </w:pPr>
            <w:r w:rsidRPr="00387C9C">
              <w:rPr>
                <w:rFonts w:ascii="Arial" w:hAnsi="Arial" w:cs="Arial"/>
                <w:sz w:val="18"/>
                <w:szCs w:val="18"/>
              </w:rPr>
              <w:t>2,21</w:t>
            </w:r>
            <w:r w:rsidR="00135410" w:rsidRPr="00387C9C">
              <w:rPr>
                <w:rFonts w:ascii="Arial" w:hAnsi="Arial" w:cs="Arial"/>
                <w:sz w:val="18"/>
                <w:szCs w:val="18"/>
              </w:rPr>
              <w:t>4</w:t>
            </w:r>
            <w:r w:rsidRPr="00387C9C">
              <w:rPr>
                <w:rFonts w:ascii="Arial" w:hAnsi="Arial" w:cs="Arial"/>
                <w:sz w:val="18"/>
                <w:szCs w:val="18"/>
              </w:rPr>
              <w:t>,</w:t>
            </w:r>
            <w:r w:rsidR="00135410" w:rsidRPr="00387C9C">
              <w:rPr>
                <w:rFonts w:ascii="Arial" w:hAnsi="Arial" w:cs="Arial"/>
                <w:sz w:val="18"/>
                <w:szCs w:val="18"/>
              </w:rPr>
              <w:t>776</w:t>
            </w:r>
          </w:p>
        </w:tc>
      </w:tr>
      <w:tr w:rsidR="00111555" w:rsidRPr="0006468E" w14:paraId="7549EB25" w14:textId="77777777" w:rsidTr="0098644B">
        <w:trPr>
          <w:cantSplit/>
        </w:trPr>
        <w:tc>
          <w:tcPr>
            <w:tcW w:w="3330" w:type="dxa"/>
            <w:vAlign w:val="center"/>
          </w:tcPr>
          <w:p w14:paraId="7D8E008F" w14:textId="77777777" w:rsidR="00111555" w:rsidRPr="0006468E" w:rsidRDefault="00111555" w:rsidP="00111555">
            <w:pPr>
              <w:spacing w:line="260" w:lineRule="exact"/>
              <w:ind w:left="270" w:right="23" w:hanging="270"/>
              <w:rPr>
                <w:rFonts w:ascii="Arial" w:hAnsi="Arial" w:cs="Arial"/>
                <w:sz w:val="18"/>
                <w:szCs w:val="18"/>
              </w:rPr>
            </w:pPr>
            <w:r w:rsidRPr="0006468E">
              <w:rPr>
                <w:rFonts w:ascii="Arial" w:hAnsi="Arial" w:cs="Arial"/>
                <w:sz w:val="18"/>
                <w:szCs w:val="18"/>
              </w:rPr>
              <w:t>Unallocated income and expenses:</w:t>
            </w:r>
          </w:p>
        </w:tc>
        <w:tc>
          <w:tcPr>
            <w:tcW w:w="1440" w:type="dxa"/>
          </w:tcPr>
          <w:p w14:paraId="4BB87C8A" w14:textId="77777777" w:rsidR="00111555" w:rsidRPr="00B95DB7" w:rsidRDefault="00111555" w:rsidP="00111555">
            <w:pPr>
              <w:tabs>
                <w:tab w:val="decimal" w:pos="992"/>
              </w:tabs>
              <w:spacing w:line="260" w:lineRule="exact"/>
              <w:ind w:left="92" w:right="25"/>
              <w:jc w:val="right"/>
              <w:rPr>
                <w:rFonts w:ascii="Arial" w:hAnsi="Arial" w:cs="Arial"/>
                <w:sz w:val="18"/>
                <w:szCs w:val="18"/>
              </w:rPr>
            </w:pPr>
          </w:p>
        </w:tc>
        <w:tc>
          <w:tcPr>
            <w:tcW w:w="1221" w:type="dxa"/>
          </w:tcPr>
          <w:p w14:paraId="7F8E8715" w14:textId="77777777" w:rsidR="00111555" w:rsidRPr="00B95DB7" w:rsidRDefault="00111555" w:rsidP="00111555">
            <w:pPr>
              <w:tabs>
                <w:tab w:val="decimal" w:pos="992"/>
              </w:tabs>
              <w:spacing w:line="260" w:lineRule="exact"/>
              <w:ind w:left="92" w:right="25"/>
              <w:jc w:val="right"/>
              <w:rPr>
                <w:rFonts w:ascii="Arial" w:hAnsi="Arial" w:cs="Arial"/>
                <w:sz w:val="18"/>
                <w:szCs w:val="18"/>
              </w:rPr>
            </w:pPr>
          </w:p>
        </w:tc>
        <w:tc>
          <w:tcPr>
            <w:tcW w:w="1107" w:type="dxa"/>
          </w:tcPr>
          <w:p w14:paraId="19E11F60" w14:textId="77777777" w:rsidR="00111555" w:rsidRPr="00B95DB7" w:rsidRDefault="00111555" w:rsidP="00111555">
            <w:pPr>
              <w:tabs>
                <w:tab w:val="decimal" w:pos="992"/>
              </w:tabs>
              <w:spacing w:line="260" w:lineRule="exact"/>
              <w:ind w:left="92" w:right="25"/>
              <w:jc w:val="right"/>
              <w:rPr>
                <w:rFonts w:ascii="Arial" w:hAnsi="Arial" w:cs="Arial"/>
                <w:sz w:val="18"/>
                <w:szCs w:val="18"/>
              </w:rPr>
            </w:pPr>
          </w:p>
        </w:tc>
        <w:tc>
          <w:tcPr>
            <w:tcW w:w="1107" w:type="dxa"/>
            <w:vAlign w:val="bottom"/>
          </w:tcPr>
          <w:p w14:paraId="6C7D6B55" w14:textId="77777777" w:rsidR="00111555" w:rsidRPr="00B95DB7" w:rsidRDefault="00111555" w:rsidP="00111555">
            <w:pPr>
              <w:tabs>
                <w:tab w:val="decimal" w:pos="992"/>
              </w:tabs>
              <w:spacing w:line="260" w:lineRule="exact"/>
              <w:ind w:left="92" w:right="25"/>
              <w:jc w:val="right"/>
              <w:rPr>
                <w:rFonts w:ascii="Arial" w:hAnsi="Arial" w:cs="Arial"/>
                <w:sz w:val="18"/>
                <w:szCs w:val="18"/>
              </w:rPr>
            </w:pPr>
          </w:p>
        </w:tc>
        <w:tc>
          <w:tcPr>
            <w:tcW w:w="1108" w:type="dxa"/>
            <w:vAlign w:val="bottom"/>
          </w:tcPr>
          <w:p w14:paraId="228B8455"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D606C72"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72D3AC3"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tcPr>
          <w:p w14:paraId="7D343383"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225" w:type="dxa"/>
            <w:vAlign w:val="bottom"/>
          </w:tcPr>
          <w:p w14:paraId="56A91F46"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108" w:type="dxa"/>
            <w:vAlign w:val="bottom"/>
          </w:tcPr>
          <w:p w14:paraId="3121B5D8" w14:textId="77777777" w:rsidR="00111555" w:rsidRPr="00B95DB7" w:rsidRDefault="00111555" w:rsidP="00111555">
            <w:pPr>
              <w:tabs>
                <w:tab w:val="decimal" w:pos="990"/>
              </w:tabs>
              <w:spacing w:line="260" w:lineRule="exact"/>
              <w:ind w:left="91" w:right="72"/>
              <w:rPr>
                <w:rFonts w:ascii="Arial" w:hAnsi="Arial" w:cs="Arial"/>
                <w:sz w:val="18"/>
                <w:szCs w:val="18"/>
              </w:rPr>
            </w:pPr>
          </w:p>
        </w:tc>
      </w:tr>
      <w:tr w:rsidR="00111555" w:rsidRPr="0006468E" w14:paraId="0BC646F4" w14:textId="77777777" w:rsidTr="0098644B">
        <w:trPr>
          <w:cantSplit/>
        </w:trPr>
        <w:tc>
          <w:tcPr>
            <w:tcW w:w="3330" w:type="dxa"/>
            <w:vAlign w:val="center"/>
          </w:tcPr>
          <w:p w14:paraId="2FCED5D1" w14:textId="77777777" w:rsidR="00111555" w:rsidRPr="0006468E" w:rsidRDefault="00111555" w:rsidP="0098644B">
            <w:pPr>
              <w:spacing w:line="260" w:lineRule="exact"/>
              <w:ind w:left="180" w:right="23" w:hanging="180"/>
              <w:rPr>
                <w:rFonts w:ascii="Arial" w:hAnsi="Arial" w:cs="Arial"/>
                <w:sz w:val="18"/>
                <w:szCs w:val="18"/>
              </w:rPr>
            </w:pPr>
            <w:r w:rsidRPr="0006468E">
              <w:rPr>
                <w:rFonts w:ascii="Arial" w:hAnsi="Arial" w:cs="Arial"/>
                <w:sz w:val="18"/>
                <w:szCs w:val="18"/>
              </w:rPr>
              <w:tab/>
              <w:t>Finance income</w:t>
            </w:r>
          </w:p>
        </w:tc>
        <w:tc>
          <w:tcPr>
            <w:tcW w:w="1440" w:type="dxa"/>
            <w:vAlign w:val="bottom"/>
          </w:tcPr>
          <w:p w14:paraId="2CED71A4"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221" w:type="dxa"/>
            <w:vAlign w:val="bottom"/>
          </w:tcPr>
          <w:p w14:paraId="2C2D7BB1"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7EF0A58"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86CB207"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5CF68B23"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9449A53"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7E14F79"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tcPr>
          <w:p w14:paraId="79B2AF64"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225" w:type="dxa"/>
          </w:tcPr>
          <w:p w14:paraId="56FF98BF"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108" w:type="dxa"/>
          </w:tcPr>
          <w:p w14:paraId="2693B653" w14:textId="77777777" w:rsidR="00111555" w:rsidRPr="00B95DB7" w:rsidRDefault="00111555" w:rsidP="00111555">
            <w:pPr>
              <w:tabs>
                <w:tab w:val="decimal" w:pos="990"/>
              </w:tabs>
              <w:spacing w:line="260" w:lineRule="exact"/>
              <w:ind w:left="91" w:right="72"/>
              <w:rPr>
                <w:rFonts w:ascii="Arial" w:hAnsi="Arial" w:cs="Arial"/>
                <w:sz w:val="18"/>
                <w:szCs w:val="18"/>
              </w:rPr>
            </w:pPr>
            <w:r w:rsidRPr="000F57C7">
              <w:rPr>
                <w:rFonts w:ascii="Arial" w:hAnsi="Arial" w:cs="Arial"/>
                <w:sz w:val="18"/>
                <w:szCs w:val="18"/>
                <w:cs/>
              </w:rPr>
              <w:t>22</w:t>
            </w:r>
            <w:r w:rsidRPr="000F57C7">
              <w:rPr>
                <w:rFonts w:ascii="Arial" w:hAnsi="Arial" w:cs="Arial"/>
                <w:sz w:val="18"/>
                <w:szCs w:val="18"/>
              </w:rPr>
              <w:t>,</w:t>
            </w:r>
            <w:r w:rsidRPr="000F57C7">
              <w:rPr>
                <w:rFonts w:ascii="Arial" w:hAnsi="Arial" w:cs="Arial"/>
                <w:sz w:val="18"/>
                <w:szCs w:val="18"/>
                <w:cs/>
              </w:rPr>
              <w:t>914</w:t>
            </w:r>
          </w:p>
        </w:tc>
      </w:tr>
      <w:tr w:rsidR="00111555" w:rsidRPr="0006468E" w14:paraId="5F593A13" w14:textId="77777777" w:rsidTr="0098644B">
        <w:trPr>
          <w:cantSplit/>
        </w:trPr>
        <w:tc>
          <w:tcPr>
            <w:tcW w:w="3330" w:type="dxa"/>
            <w:vAlign w:val="center"/>
          </w:tcPr>
          <w:p w14:paraId="509CA5FA" w14:textId="77777777" w:rsidR="00111555" w:rsidRPr="0006468E" w:rsidRDefault="00111555" w:rsidP="0098644B">
            <w:pPr>
              <w:spacing w:line="260" w:lineRule="exact"/>
              <w:ind w:left="180" w:right="23" w:hanging="180"/>
              <w:rPr>
                <w:rFonts w:ascii="Arial" w:hAnsi="Arial" w:cs="Arial"/>
                <w:sz w:val="18"/>
                <w:szCs w:val="18"/>
              </w:rPr>
            </w:pPr>
            <w:r w:rsidRPr="0006468E">
              <w:rPr>
                <w:rFonts w:ascii="Arial" w:hAnsi="Arial" w:cs="Arial"/>
                <w:sz w:val="18"/>
                <w:szCs w:val="18"/>
              </w:rPr>
              <w:tab/>
              <w:t>Dividend income</w:t>
            </w:r>
          </w:p>
        </w:tc>
        <w:tc>
          <w:tcPr>
            <w:tcW w:w="1440" w:type="dxa"/>
            <w:vAlign w:val="bottom"/>
          </w:tcPr>
          <w:p w14:paraId="24984F86"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221" w:type="dxa"/>
            <w:vAlign w:val="bottom"/>
          </w:tcPr>
          <w:p w14:paraId="022F8A25"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4D36556"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CE3816A"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6EE8A2EF"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DBFAC86"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D4A7AB3"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tcPr>
          <w:p w14:paraId="5D522621" w14:textId="77777777" w:rsidR="00111555" w:rsidRPr="00B95DB7" w:rsidRDefault="00111555" w:rsidP="00111555">
            <w:pPr>
              <w:tabs>
                <w:tab w:val="decimal" w:pos="990"/>
              </w:tabs>
              <w:spacing w:line="260" w:lineRule="exact"/>
              <w:ind w:left="91" w:right="72"/>
              <w:rPr>
                <w:rFonts w:ascii="Arial" w:hAnsi="Arial" w:cs="Arial"/>
                <w:sz w:val="18"/>
                <w:szCs w:val="18"/>
                <w:cs/>
              </w:rPr>
            </w:pPr>
          </w:p>
        </w:tc>
        <w:tc>
          <w:tcPr>
            <w:tcW w:w="1225" w:type="dxa"/>
          </w:tcPr>
          <w:p w14:paraId="338D98A1" w14:textId="77777777" w:rsidR="00111555" w:rsidRPr="00B95DB7" w:rsidRDefault="00111555" w:rsidP="00111555">
            <w:pPr>
              <w:tabs>
                <w:tab w:val="decimal" w:pos="990"/>
              </w:tabs>
              <w:spacing w:line="260" w:lineRule="exact"/>
              <w:ind w:left="91" w:right="72"/>
              <w:rPr>
                <w:rFonts w:ascii="Arial" w:hAnsi="Arial" w:cs="Arial"/>
                <w:sz w:val="18"/>
                <w:szCs w:val="18"/>
                <w:cs/>
              </w:rPr>
            </w:pPr>
          </w:p>
        </w:tc>
        <w:tc>
          <w:tcPr>
            <w:tcW w:w="1108" w:type="dxa"/>
          </w:tcPr>
          <w:p w14:paraId="5A252DC1" w14:textId="77777777" w:rsidR="00111555" w:rsidRPr="00B95DB7" w:rsidRDefault="00111555" w:rsidP="00111555">
            <w:pPr>
              <w:tabs>
                <w:tab w:val="decimal" w:pos="990"/>
              </w:tabs>
              <w:spacing w:line="260" w:lineRule="exact"/>
              <w:ind w:left="91" w:right="72"/>
              <w:rPr>
                <w:rFonts w:ascii="Arial" w:hAnsi="Arial" w:cs="Arial"/>
                <w:sz w:val="18"/>
                <w:szCs w:val="18"/>
                <w:cs/>
              </w:rPr>
            </w:pPr>
            <w:r w:rsidRPr="000F57C7">
              <w:rPr>
                <w:rFonts w:ascii="Arial" w:hAnsi="Arial" w:cs="Arial"/>
                <w:sz w:val="18"/>
                <w:szCs w:val="18"/>
              </w:rPr>
              <w:t>44,625</w:t>
            </w:r>
          </w:p>
        </w:tc>
      </w:tr>
      <w:tr w:rsidR="00111555" w:rsidRPr="0006468E" w14:paraId="131A4EE9" w14:textId="77777777" w:rsidTr="0098644B">
        <w:trPr>
          <w:cantSplit/>
        </w:trPr>
        <w:tc>
          <w:tcPr>
            <w:tcW w:w="3330" w:type="dxa"/>
            <w:vAlign w:val="center"/>
          </w:tcPr>
          <w:p w14:paraId="7D15D97E" w14:textId="77777777" w:rsidR="00111555" w:rsidRPr="0006468E" w:rsidRDefault="00111555" w:rsidP="0098644B">
            <w:pPr>
              <w:spacing w:line="260" w:lineRule="exact"/>
              <w:ind w:left="180" w:right="23" w:hanging="180"/>
              <w:rPr>
                <w:rFonts w:ascii="Arial" w:hAnsi="Arial" w:cs="Arial"/>
                <w:sz w:val="18"/>
                <w:szCs w:val="18"/>
              </w:rPr>
            </w:pPr>
            <w:r w:rsidRPr="0006468E">
              <w:rPr>
                <w:rFonts w:ascii="Arial" w:hAnsi="Arial" w:cs="Arial"/>
                <w:sz w:val="18"/>
                <w:szCs w:val="18"/>
              </w:rPr>
              <w:tab/>
              <w:t>Other income</w:t>
            </w:r>
          </w:p>
        </w:tc>
        <w:tc>
          <w:tcPr>
            <w:tcW w:w="1440" w:type="dxa"/>
            <w:vAlign w:val="bottom"/>
          </w:tcPr>
          <w:p w14:paraId="4A45BADF"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221" w:type="dxa"/>
            <w:vAlign w:val="bottom"/>
          </w:tcPr>
          <w:p w14:paraId="701EDFD7"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B7E2B59"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251D311"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781B1601"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4228149B"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16AB5C0C"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tcPr>
          <w:p w14:paraId="46F6F4C0"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225" w:type="dxa"/>
          </w:tcPr>
          <w:p w14:paraId="0B185307"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108" w:type="dxa"/>
          </w:tcPr>
          <w:p w14:paraId="3F35EEE3" w14:textId="77777777" w:rsidR="00111555" w:rsidRPr="00B95DB7" w:rsidRDefault="00111555" w:rsidP="00111555">
            <w:pPr>
              <w:tabs>
                <w:tab w:val="decimal" w:pos="990"/>
              </w:tabs>
              <w:spacing w:line="260" w:lineRule="exact"/>
              <w:ind w:left="91" w:right="72"/>
              <w:rPr>
                <w:rFonts w:ascii="Arial" w:hAnsi="Arial" w:cs="Arial"/>
                <w:sz w:val="18"/>
                <w:szCs w:val="18"/>
              </w:rPr>
            </w:pPr>
            <w:r w:rsidRPr="000F57C7">
              <w:rPr>
                <w:rFonts w:ascii="Arial" w:hAnsi="Arial" w:cs="Arial"/>
                <w:sz w:val="18"/>
                <w:szCs w:val="18"/>
              </w:rPr>
              <w:t>76,248</w:t>
            </w:r>
          </w:p>
        </w:tc>
      </w:tr>
      <w:tr w:rsidR="00111555" w:rsidRPr="0006468E" w14:paraId="4665A4D5" w14:textId="77777777" w:rsidTr="0098644B">
        <w:trPr>
          <w:cantSplit/>
        </w:trPr>
        <w:tc>
          <w:tcPr>
            <w:tcW w:w="8205" w:type="dxa"/>
            <w:gridSpan w:val="5"/>
            <w:vAlign w:val="center"/>
          </w:tcPr>
          <w:p w14:paraId="73520F51" w14:textId="77777777" w:rsidR="00111555" w:rsidRPr="00B95DB7" w:rsidRDefault="00111555" w:rsidP="0098644B">
            <w:pPr>
              <w:tabs>
                <w:tab w:val="decimal" w:pos="992"/>
              </w:tabs>
              <w:spacing w:line="260" w:lineRule="exact"/>
              <w:ind w:left="180" w:right="25"/>
              <w:rPr>
                <w:rFonts w:ascii="Arial" w:hAnsi="Arial" w:cs="Arial"/>
                <w:sz w:val="18"/>
                <w:szCs w:val="18"/>
              </w:rPr>
            </w:pPr>
            <w:r w:rsidRPr="006F4FEE">
              <w:rPr>
                <w:rFonts w:ascii="Arial" w:hAnsi="Arial" w:cs="Arial"/>
                <w:sz w:val="18"/>
                <w:szCs w:val="18"/>
              </w:rPr>
              <w:t>Gain</w:t>
            </w:r>
            <w:r>
              <w:rPr>
                <w:rFonts w:ascii="Arial" w:hAnsi="Arial" w:cs="Arial"/>
                <w:sz w:val="18"/>
                <w:szCs w:val="18"/>
              </w:rPr>
              <w:t>s</w:t>
            </w:r>
            <w:r w:rsidRPr="006F4FEE">
              <w:rPr>
                <w:rFonts w:ascii="Arial" w:hAnsi="Arial" w:cs="Arial"/>
                <w:sz w:val="18"/>
                <w:szCs w:val="18"/>
              </w:rPr>
              <w:t xml:space="preserve"> on sales and fair value measurement of investments</w:t>
            </w:r>
          </w:p>
        </w:tc>
        <w:tc>
          <w:tcPr>
            <w:tcW w:w="1108" w:type="dxa"/>
            <w:vAlign w:val="bottom"/>
          </w:tcPr>
          <w:p w14:paraId="2E228BFD"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E614299"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444D1AD" w14:textId="77777777" w:rsidR="00111555" w:rsidRPr="00B95DB7" w:rsidRDefault="00111555" w:rsidP="00111555">
            <w:pPr>
              <w:tabs>
                <w:tab w:val="decimal" w:pos="992"/>
              </w:tabs>
              <w:spacing w:line="260" w:lineRule="exact"/>
              <w:ind w:left="92" w:right="25"/>
              <w:rPr>
                <w:rFonts w:ascii="Arial" w:hAnsi="Arial" w:cs="Arial"/>
                <w:sz w:val="18"/>
                <w:szCs w:val="18"/>
              </w:rPr>
            </w:pPr>
          </w:p>
        </w:tc>
        <w:tc>
          <w:tcPr>
            <w:tcW w:w="1107" w:type="dxa"/>
          </w:tcPr>
          <w:p w14:paraId="0F2CE1D9"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225" w:type="dxa"/>
          </w:tcPr>
          <w:p w14:paraId="47E0E905" w14:textId="77777777" w:rsidR="00111555" w:rsidRPr="00B95DB7" w:rsidRDefault="00111555" w:rsidP="00111555">
            <w:pPr>
              <w:tabs>
                <w:tab w:val="decimal" w:pos="990"/>
              </w:tabs>
              <w:spacing w:line="260" w:lineRule="exact"/>
              <w:ind w:left="91" w:right="72"/>
              <w:rPr>
                <w:rFonts w:ascii="Arial" w:hAnsi="Arial" w:cs="Arial"/>
                <w:sz w:val="18"/>
                <w:szCs w:val="18"/>
              </w:rPr>
            </w:pPr>
          </w:p>
        </w:tc>
        <w:tc>
          <w:tcPr>
            <w:tcW w:w="1108" w:type="dxa"/>
          </w:tcPr>
          <w:p w14:paraId="1A583E95" w14:textId="77777777" w:rsidR="00111555" w:rsidRPr="000F57C7" w:rsidRDefault="00111555" w:rsidP="00111555">
            <w:pPr>
              <w:tabs>
                <w:tab w:val="decimal" w:pos="990"/>
              </w:tabs>
              <w:spacing w:line="260" w:lineRule="exact"/>
              <w:ind w:left="91" w:right="72"/>
              <w:rPr>
                <w:rFonts w:ascii="Arial" w:hAnsi="Arial" w:cs="Arial"/>
                <w:sz w:val="18"/>
                <w:szCs w:val="18"/>
              </w:rPr>
            </w:pPr>
            <w:r w:rsidRPr="000F57C7">
              <w:rPr>
                <w:rFonts w:ascii="Arial" w:hAnsi="Arial" w:cs="Arial"/>
                <w:sz w:val="18"/>
                <w:szCs w:val="18"/>
              </w:rPr>
              <w:t>17,689</w:t>
            </w:r>
          </w:p>
        </w:tc>
      </w:tr>
      <w:tr w:rsidR="00111555" w:rsidRPr="000F57C7" w14:paraId="772B7DFE" w14:textId="77777777" w:rsidTr="0098644B">
        <w:trPr>
          <w:cantSplit/>
        </w:trPr>
        <w:tc>
          <w:tcPr>
            <w:tcW w:w="4770" w:type="dxa"/>
            <w:gridSpan w:val="2"/>
            <w:vAlign w:val="center"/>
          </w:tcPr>
          <w:p w14:paraId="44715CE4" w14:textId="77777777" w:rsidR="00111555" w:rsidRPr="000F57C7" w:rsidRDefault="00111555" w:rsidP="0098644B">
            <w:pPr>
              <w:tabs>
                <w:tab w:val="decimal" w:pos="992"/>
              </w:tabs>
              <w:spacing w:line="260" w:lineRule="exact"/>
              <w:ind w:left="180" w:right="25"/>
              <w:rPr>
                <w:rFonts w:ascii="Arial" w:hAnsi="Arial" w:cs="Arial"/>
                <w:sz w:val="18"/>
                <w:szCs w:val="18"/>
              </w:rPr>
            </w:pPr>
            <w:r w:rsidRPr="000F57C7">
              <w:rPr>
                <w:rFonts w:ascii="Arial" w:hAnsi="Arial" w:cs="Arial"/>
                <w:sz w:val="18"/>
                <w:szCs w:val="18"/>
              </w:rPr>
              <w:t>Gain</w:t>
            </w:r>
            <w:r>
              <w:rPr>
                <w:rFonts w:ascii="Arial" w:hAnsi="Arial" w:cs="Arial"/>
                <w:sz w:val="18"/>
                <w:szCs w:val="18"/>
              </w:rPr>
              <w:t>s</w:t>
            </w:r>
            <w:r w:rsidRPr="000F57C7">
              <w:rPr>
                <w:rFonts w:ascii="Arial" w:hAnsi="Arial" w:cs="Arial"/>
                <w:sz w:val="18"/>
                <w:szCs w:val="18"/>
              </w:rPr>
              <w:t xml:space="preserve"> on sales asset</w:t>
            </w:r>
            <w:r>
              <w:rPr>
                <w:rFonts w:ascii="Arial" w:hAnsi="Arial" w:cs="Arial"/>
                <w:sz w:val="18"/>
                <w:szCs w:val="18"/>
              </w:rPr>
              <w:t>s</w:t>
            </w:r>
          </w:p>
        </w:tc>
        <w:tc>
          <w:tcPr>
            <w:tcW w:w="1221" w:type="dxa"/>
            <w:vAlign w:val="bottom"/>
          </w:tcPr>
          <w:p w14:paraId="4C0564AE" w14:textId="77777777" w:rsidR="00111555" w:rsidRPr="000F57C7" w:rsidRDefault="00111555" w:rsidP="0098644B">
            <w:pPr>
              <w:tabs>
                <w:tab w:val="decimal" w:pos="992"/>
              </w:tabs>
              <w:spacing w:line="260" w:lineRule="exact"/>
              <w:ind w:left="92" w:right="25"/>
              <w:rPr>
                <w:rFonts w:ascii="Arial" w:hAnsi="Arial" w:cs="Arial"/>
                <w:sz w:val="18"/>
                <w:szCs w:val="18"/>
              </w:rPr>
            </w:pPr>
          </w:p>
        </w:tc>
        <w:tc>
          <w:tcPr>
            <w:tcW w:w="1107" w:type="dxa"/>
            <w:vAlign w:val="bottom"/>
          </w:tcPr>
          <w:p w14:paraId="05F4367D" w14:textId="77777777" w:rsidR="00111555" w:rsidRPr="000F57C7" w:rsidRDefault="00111555" w:rsidP="0098644B">
            <w:pPr>
              <w:tabs>
                <w:tab w:val="decimal" w:pos="992"/>
              </w:tabs>
              <w:spacing w:line="260" w:lineRule="exact"/>
              <w:ind w:left="92" w:right="25"/>
              <w:rPr>
                <w:rFonts w:ascii="Arial" w:hAnsi="Arial" w:cs="Arial"/>
                <w:sz w:val="18"/>
                <w:szCs w:val="18"/>
              </w:rPr>
            </w:pPr>
          </w:p>
        </w:tc>
        <w:tc>
          <w:tcPr>
            <w:tcW w:w="1107" w:type="dxa"/>
            <w:vAlign w:val="bottom"/>
          </w:tcPr>
          <w:p w14:paraId="04DB13A2" w14:textId="77777777" w:rsidR="00111555" w:rsidRPr="000F57C7" w:rsidRDefault="00111555" w:rsidP="0098644B">
            <w:pPr>
              <w:tabs>
                <w:tab w:val="decimal" w:pos="992"/>
              </w:tabs>
              <w:spacing w:line="260" w:lineRule="exact"/>
              <w:ind w:left="92" w:right="25"/>
              <w:rPr>
                <w:rFonts w:ascii="Arial" w:hAnsi="Arial" w:cs="Arial"/>
                <w:sz w:val="18"/>
                <w:szCs w:val="18"/>
              </w:rPr>
            </w:pPr>
          </w:p>
        </w:tc>
        <w:tc>
          <w:tcPr>
            <w:tcW w:w="1108" w:type="dxa"/>
            <w:vAlign w:val="bottom"/>
          </w:tcPr>
          <w:p w14:paraId="638CE67F" w14:textId="77777777" w:rsidR="00111555" w:rsidRPr="000F57C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2F737C44" w14:textId="77777777" w:rsidR="00111555" w:rsidRPr="000F57C7"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C730648" w14:textId="77777777" w:rsidR="00111555" w:rsidRPr="000F57C7" w:rsidRDefault="00111555" w:rsidP="00111555">
            <w:pPr>
              <w:tabs>
                <w:tab w:val="decimal" w:pos="992"/>
              </w:tabs>
              <w:spacing w:line="260" w:lineRule="exact"/>
              <w:ind w:left="92" w:right="25"/>
              <w:rPr>
                <w:rFonts w:ascii="Arial" w:hAnsi="Arial" w:cs="Arial"/>
                <w:sz w:val="18"/>
                <w:szCs w:val="18"/>
              </w:rPr>
            </w:pPr>
          </w:p>
        </w:tc>
        <w:tc>
          <w:tcPr>
            <w:tcW w:w="1107" w:type="dxa"/>
          </w:tcPr>
          <w:p w14:paraId="63C4E03B" w14:textId="77777777" w:rsidR="00111555" w:rsidRPr="000F57C7" w:rsidRDefault="00111555" w:rsidP="00111555">
            <w:pPr>
              <w:tabs>
                <w:tab w:val="decimal" w:pos="990"/>
              </w:tabs>
              <w:spacing w:line="260" w:lineRule="exact"/>
              <w:ind w:left="91" w:right="72"/>
              <w:rPr>
                <w:rFonts w:ascii="Arial" w:hAnsi="Arial" w:cs="Arial"/>
                <w:sz w:val="18"/>
                <w:szCs w:val="18"/>
              </w:rPr>
            </w:pPr>
          </w:p>
        </w:tc>
        <w:tc>
          <w:tcPr>
            <w:tcW w:w="1225" w:type="dxa"/>
            <w:vAlign w:val="bottom"/>
          </w:tcPr>
          <w:p w14:paraId="12DB1CD1" w14:textId="77777777" w:rsidR="00111555" w:rsidRPr="000F57C7" w:rsidRDefault="00111555" w:rsidP="00111555">
            <w:pPr>
              <w:tabs>
                <w:tab w:val="decimal" w:pos="990"/>
              </w:tabs>
              <w:spacing w:line="260" w:lineRule="exact"/>
              <w:ind w:left="91" w:right="72"/>
              <w:rPr>
                <w:rFonts w:ascii="Arial" w:hAnsi="Arial" w:cs="Arial"/>
                <w:sz w:val="18"/>
                <w:szCs w:val="18"/>
              </w:rPr>
            </w:pPr>
          </w:p>
        </w:tc>
        <w:tc>
          <w:tcPr>
            <w:tcW w:w="1108" w:type="dxa"/>
          </w:tcPr>
          <w:p w14:paraId="7AED282F" w14:textId="77777777" w:rsidR="00111555" w:rsidRPr="000F57C7" w:rsidRDefault="00111555" w:rsidP="00111555">
            <w:pPr>
              <w:tabs>
                <w:tab w:val="decimal" w:pos="990"/>
              </w:tabs>
              <w:spacing w:line="260" w:lineRule="exact"/>
              <w:ind w:left="91" w:right="72"/>
              <w:rPr>
                <w:rFonts w:ascii="Arial" w:hAnsi="Arial" w:cs="Arial"/>
                <w:sz w:val="18"/>
                <w:szCs w:val="18"/>
              </w:rPr>
            </w:pPr>
            <w:r w:rsidRPr="000F57C7">
              <w:rPr>
                <w:rFonts w:ascii="Arial" w:hAnsi="Arial" w:cs="Arial"/>
                <w:sz w:val="18"/>
                <w:szCs w:val="18"/>
              </w:rPr>
              <w:t>19,487</w:t>
            </w:r>
          </w:p>
        </w:tc>
      </w:tr>
      <w:tr w:rsidR="00111555" w:rsidRPr="0006468E" w14:paraId="36C001AE" w14:textId="77777777" w:rsidTr="0098644B">
        <w:trPr>
          <w:cantSplit/>
        </w:trPr>
        <w:tc>
          <w:tcPr>
            <w:tcW w:w="3330" w:type="dxa"/>
            <w:vAlign w:val="center"/>
          </w:tcPr>
          <w:p w14:paraId="5A8D8144" w14:textId="77777777" w:rsidR="00111555" w:rsidRPr="0006468E" w:rsidRDefault="00111555" w:rsidP="0098644B">
            <w:pPr>
              <w:spacing w:line="260" w:lineRule="exact"/>
              <w:ind w:left="180" w:right="23" w:hanging="180"/>
              <w:rPr>
                <w:rFonts w:ascii="Arial" w:hAnsi="Arial" w:cs="Arial"/>
                <w:sz w:val="18"/>
                <w:szCs w:val="18"/>
              </w:rPr>
            </w:pPr>
            <w:r w:rsidRPr="0006468E">
              <w:rPr>
                <w:rFonts w:ascii="Arial" w:hAnsi="Arial" w:cs="Arial"/>
                <w:sz w:val="18"/>
                <w:szCs w:val="18"/>
              </w:rPr>
              <w:tab/>
              <w:t>Finance costs</w:t>
            </w:r>
          </w:p>
        </w:tc>
        <w:tc>
          <w:tcPr>
            <w:tcW w:w="1440" w:type="dxa"/>
            <w:vAlign w:val="bottom"/>
          </w:tcPr>
          <w:p w14:paraId="01A5019F"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221" w:type="dxa"/>
            <w:vAlign w:val="bottom"/>
          </w:tcPr>
          <w:p w14:paraId="323BE42A"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EACE9F7"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0A986B62"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145C44B4"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2C4666A"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399ACC0"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tcPr>
          <w:p w14:paraId="29851D17"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225" w:type="dxa"/>
          </w:tcPr>
          <w:p w14:paraId="72B9BEF0"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108" w:type="dxa"/>
          </w:tcPr>
          <w:p w14:paraId="5ADEF73F" w14:textId="77777777" w:rsidR="00111555" w:rsidRPr="0006468E" w:rsidRDefault="00111555" w:rsidP="00111555">
            <w:pPr>
              <w:tabs>
                <w:tab w:val="decimal" w:pos="990"/>
              </w:tabs>
              <w:spacing w:line="260" w:lineRule="exact"/>
              <w:ind w:left="91" w:right="72"/>
              <w:rPr>
                <w:rFonts w:ascii="Arial" w:hAnsi="Arial" w:cs="Arial"/>
                <w:sz w:val="18"/>
                <w:szCs w:val="18"/>
              </w:rPr>
            </w:pPr>
            <w:r w:rsidRPr="000F57C7">
              <w:rPr>
                <w:rFonts w:ascii="Arial" w:hAnsi="Arial" w:cs="Arial"/>
                <w:sz w:val="18"/>
                <w:szCs w:val="18"/>
              </w:rPr>
              <w:t>(814,729)</w:t>
            </w:r>
          </w:p>
        </w:tc>
      </w:tr>
      <w:tr w:rsidR="00111555" w:rsidRPr="0006468E" w14:paraId="5C3DDCB2" w14:textId="77777777" w:rsidTr="0098644B">
        <w:trPr>
          <w:cantSplit/>
        </w:trPr>
        <w:tc>
          <w:tcPr>
            <w:tcW w:w="3330" w:type="dxa"/>
            <w:vAlign w:val="center"/>
          </w:tcPr>
          <w:p w14:paraId="7F0D4939" w14:textId="77777777" w:rsidR="00111555" w:rsidRPr="0006468E" w:rsidRDefault="00111555" w:rsidP="0098644B">
            <w:pPr>
              <w:spacing w:line="260" w:lineRule="exact"/>
              <w:ind w:left="180" w:right="23" w:hanging="180"/>
              <w:rPr>
                <w:rFonts w:ascii="Arial" w:hAnsi="Arial" w:cs="Arial"/>
                <w:sz w:val="18"/>
                <w:szCs w:val="18"/>
              </w:rPr>
            </w:pPr>
            <w:r w:rsidRPr="0006468E">
              <w:rPr>
                <w:rFonts w:ascii="Arial" w:hAnsi="Arial" w:cs="Arial"/>
                <w:sz w:val="18"/>
                <w:szCs w:val="18"/>
              </w:rPr>
              <w:tab/>
              <w:t>Income tax expenses</w:t>
            </w:r>
          </w:p>
        </w:tc>
        <w:tc>
          <w:tcPr>
            <w:tcW w:w="1440" w:type="dxa"/>
            <w:vAlign w:val="bottom"/>
          </w:tcPr>
          <w:p w14:paraId="3BBF07D1"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221" w:type="dxa"/>
            <w:vAlign w:val="bottom"/>
          </w:tcPr>
          <w:p w14:paraId="2A9BBD5C"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3BC437F"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8762724"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47C87F46"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71C7692F"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0A1B183A"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tcPr>
          <w:p w14:paraId="4C7D2F21"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225" w:type="dxa"/>
          </w:tcPr>
          <w:p w14:paraId="7985D875"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108" w:type="dxa"/>
          </w:tcPr>
          <w:p w14:paraId="1ECDE7AF" w14:textId="1E680033" w:rsidR="00111555" w:rsidRPr="0006468E" w:rsidRDefault="00111555" w:rsidP="00111555">
            <w:pPr>
              <w:tabs>
                <w:tab w:val="decimal" w:pos="990"/>
              </w:tabs>
              <w:spacing w:line="260" w:lineRule="exact"/>
              <w:ind w:left="91" w:right="72"/>
              <w:rPr>
                <w:rFonts w:ascii="Arial" w:hAnsi="Arial" w:cs="Arial"/>
                <w:sz w:val="18"/>
                <w:szCs w:val="18"/>
              </w:rPr>
            </w:pPr>
            <w:r w:rsidRPr="00387C9C">
              <w:rPr>
                <w:rFonts w:ascii="Arial" w:hAnsi="Arial" w:cs="Arial"/>
                <w:sz w:val="18"/>
                <w:szCs w:val="18"/>
              </w:rPr>
              <w:t>(40</w:t>
            </w:r>
            <w:r w:rsidR="008A677D" w:rsidRPr="00387C9C">
              <w:rPr>
                <w:rFonts w:ascii="Arial" w:hAnsi="Arial" w:cs="Arial"/>
                <w:sz w:val="18"/>
                <w:szCs w:val="18"/>
              </w:rPr>
              <w:t>9</w:t>
            </w:r>
            <w:r w:rsidRPr="00387C9C">
              <w:rPr>
                <w:rFonts w:ascii="Arial" w:hAnsi="Arial" w:cs="Arial"/>
                <w:sz w:val="18"/>
                <w:szCs w:val="18"/>
              </w:rPr>
              <w:t>,</w:t>
            </w:r>
            <w:r w:rsidR="008A677D" w:rsidRPr="00387C9C">
              <w:rPr>
                <w:rFonts w:ascii="Arial" w:hAnsi="Arial" w:cs="Arial"/>
                <w:sz w:val="18"/>
                <w:szCs w:val="18"/>
              </w:rPr>
              <w:t>189</w:t>
            </w:r>
            <w:r w:rsidRPr="00387C9C">
              <w:rPr>
                <w:rFonts w:ascii="Arial" w:hAnsi="Arial" w:cs="Arial"/>
                <w:sz w:val="18"/>
                <w:szCs w:val="18"/>
              </w:rPr>
              <w:t>)</w:t>
            </w:r>
          </w:p>
        </w:tc>
      </w:tr>
      <w:tr w:rsidR="00111555" w:rsidRPr="0006468E" w14:paraId="38413499" w14:textId="77777777" w:rsidTr="0098644B">
        <w:trPr>
          <w:cantSplit/>
        </w:trPr>
        <w:tc>
          <w:tcPr>
            <w:tcW w:w="9313" w:type="dxa"/>
            <w:gridSpan w:val="6"/>
            <w:vAlign w:val="center"/>
          </w:tcPr>
          <w:p w14:paraId="4C487460" w14:textId="77777777" w:rsidR="00111555" w:rsidRPr="0006468E" w:rsidRDefault="00111555" w:rsidP="00111555">
            <w:pPr>
              <w:spacing w:line="260" w:lineRule="exact"/>
              <w:ind w:left="270" w:right="23" w:hanging="270"/>
              <w:rPr>
                <w:rFonts w:ascii="Arial" w:hAnsi="Arial" w:cs="Arial"/>
                <w:sz w:val="18"/>
                <w:szCs w:val="18"/>
              </w:rPr>
            </w:pPr>
            <w:r>
              <w:rPr>
                <w:rFonts w:ascii="Arial" w:hAnsi="Arial" w:cs="Arial"/>
                <w:sz w:val="18"/>
                <w:szCs w:val="18"/>
              </w:rPr>
              <w:t>Net profit</w:t>
            </w:r>
            <w:r w:rsidRPr="0006468E">
              <w:rPr>
                <w:rFonts w:ascii="Arial" w:hAnsi="Arial" w:cs="Arial"/>
                <w:sz w:val="18"/>
                <w:szCs w:val="18"/>
              </w:rPr>
              <w:t xml:space="preserve"> for non-controlling interests of the subsidiaries</w:t>
            </w:r>
          </w:p>
        </w:tc>
        <w:tc>
          <w:tcPr>
            <w:tcW w:w="1107" w:type="dxa"/>
            <w:vAlign w:val="bottom"/>
          </w:tcPr>
          <w:p w14:paraId="12A56D4E"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F5F086C"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tcPr>
          <w:p w14:paraId="2BD31531"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225" w:type="dxa"/>
            <w:vAlign w:val="bottom"/>
          </w:tcPr>
          <w:p w14:paraId="5BE0B950"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108" w:type="dxa"/>
          </w:tcPr>
          <w:p w14:paraId="57321AF6" w14:textId="77777777" w:rsidR="00111555" w:rsidRPr="0006468E" w:rsidRDefault="00111555" w:rsidP="00111555">
            <w:pPr>
              <w:pBdr>
                <w:bottom w:val="single" w:sz="4" w:space="1" w:color="auto"/>
              </w:pBdr>
              <w:tabs>
                <w:tab w:val="decimal" w:pos="990"/>
              </w:tabs>
              <w:spacing w:line="260" w:lineRule="exact"/>
              <w:ind w:left="91" w:right="72"/>
              <w:rPr>
                <w:rFonts w:ascii="Arial" w:hAnsi="Arial" w:cs="Arial"/>
                <w:sz w:val="18"/>
                <w:szCs w:val="18"/>
              </w:rPr>
            </w:pPr>
            <w:r w:rsidRPr="000F57C7">
              <w:rPr>
                <w:rFonts w:ascii="Arial" w:hAnsi="Arial" w:cs="Arial"/>
                <w:sz w:val="18"/>
                <w:szCs w:val="18"/>
              </w:rPr>
              <w:t>(39,926)</w:t>
            </w:r>
          </w:p>
        </w:tc>
      </w:tr>
      <w:tr w:rsidR="00111555" w:rsidRPr="0006468E" w14:paraId="5D96350C" w14:textId="77777777" w:rsidTr="0098644B">
        <w:trPr>
          <w:cantSplit/>
        </w:trPr>
        <w:tc>
          <w:tcPr>
            <w:tcW w:w="4770" w:type="dxa"/>
            <w:gridSpan w:val="2"/>
            <w:vAlign w:val="center"/>
          </w:tcPr>
          <w:p w14:paraId="388B9445" w14:textId="77777777" w:rsidR="00111555" w:rsidRPr="0006468E" w:rsidRDefault="00111555" w:rsidP="00111555">
            <w:pPr>
              <w:spacing w:line="260" w:lineRule="exact"/>
              <w:ind w:left="270" w:right="23" w:hanging="270"/>
              <w:rPr>
                <w:rFonts w:ascii="Arial" w:hAnsi="Arial" w:cs="Arial"/>
                <w:sz w:val="18"/>
                <w:szCs w:val="18"/>
              </w:rPr>
            </w:pPr>
            <w:r>
              <w:rPr>
                <w:rFonts w:ascii="Arial" w:hAnsi="Arial" w:cs="Arial"/>
                <w:sz w:val="18"/>
                <w:szCs w:val="18"/>
              </w:rPr>
              <w:t>Net profit</w:t>
            </w:r>
            <w:r w:rsidRPr="0006468E">
              <w:rPr>
                <w:rFonts w:ascii="Arial" w:hAnsi="Arial" w:cs="Arial"/>
                <w:sz w:val="18"/>
                <w:szCs w:val="18"/>
              </w:rPr>
              <w:t xml:space="preserve"> attributable to equity holder of the Company</w:t>
            </w:r>
          </w:p>
        </w:tc>
        <w:tc>
          <w:tcPr>
            <w:tcW w:w="1221" w:type="dxa"/>
            <w:vAlign w:val="center"/>
          </w:tcPr>
          <w:p w14:paraId="5DC3E7DE"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FA31075"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6DBB260D"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8" w:type="dxa"/>
            <w:vAlign w:val="bottom"/>
          </w:tcPr>
          <w:p w14:paraId="3FAFC0DA" w14:textId="77777777" w:rsidR="00111555" w:rsidRPr="0006468E" w:rsidRDefault="00111555" w:rsidP="00111555">
            <w:pPr>
              <w:tabs>
                <w:tab w:val="decimal" w:pos="992"/>
              </w:tabs>
              <w:spacing w:line="260" w:lineRule="exact"/>
              <w:ind w:left="91" w:right="72"/>
              <w:rPr>
                <w:rFonts w:ascii="Arial" w:hAnsi="Arial" w:cs="Arial"/>
                <w:sz w:val="18"/>
                <w:szCs w:val="18"/>
              </w:rPr>
            </w:pPr>
          </w:p>
        </w:tc>
        <w:tc>
          <w:tcPr>
            <w:tcW w:w="1107" w:type="dxa"/>
            <w:vAlign w:val="bottom"/>
          </w:tcPr>
          <w:p w14:paraId="5486360C"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3BD455CF" w14:textId="77777777" w:rsidR="00111555" w:rsidRPr="0006468E" w:rsidRDefault="00111555" w:rsidP="00111555">
            <w:pPr>
              <w:tabs>
                <w:tab w:val="decimal" w:pos="992"/>
              </w:tabs>
              <w:spacing w:line="260" w:lineRule="exact"/>
              <w:ind w:left="92" w:right="25"/>
              <w:rPr>
                <w:rFonts w:ascii="Arial" w:hAnsi="Arial" w:cs="Arial"/>
                <w:sz w:val="18"/>
                <w:szCs w:val="18"/>
              </w:rPr>
            </w:pPr>
          </w:p>
        </w:tc>
        <w:tc>
          <w:tcPr>
            <w:tcW w:w="1107" w:type="dxa"/>
            <w:vAlign w:val="bottom"/>
          </w:tcPr>
          <w:p w14:paraId="5BECABCE" w14:textId="77777777" w:rsidR="00111555" w:rsidRPr="0006468E" w:rsidRDefault="00111555" w:rsidP="00111555">
            <w:pPr>
              <w:tabs>
                <w:tab w:val="decimal" w:pos="990"/>
              </w:tabs>
              <w:spacing w:line="260" w:lineRule="exact"/>
              <w:ind w:left="91" w:right="72"/>
              <w:rPr>
                <w:rFonts w:ascii="Arial" w:hAnsi="Arial" w:cs="Arial"/>
                <w:sz w:val="18"/>
                <w:szCs w:val="18"/>
              </w:rPr>
            </w:pPr>
          </w:p>
        </w:tc>
        <w:tc>
          <w:tcPr>
            <w:tcW w:w="1225" w:type="dxa"/>
            <w:vAlign w:val="bottom"/>
          </w:tcPr>
          <w:p w14:paraId="2187F43A" w14:textId="77777777" w:rsidR="00111555" w:rsidRPr="0006468E" w:rsidRDefault="00111555" w:rsidP="00111555">
            <w:pPr>
              <w:tabs>
                <w:tab w:val="decimal" w:pos="992"/>
                <w:tab w:val="decimal" w:pos="1095"/>
              </w:tabs>
              <w:spacing w:line="260" w:lineRule="exact"/>
              <w:ind w:left="92" w:right="25"/>
              <w:rPr>
                <w:rFonts w:ascii="Arial" w:hAnsi="Arial" w:cs="Arial"/>
                <w:sz w:val="18"/>
                <w:szCs w:val="18"/>
              </w:rPr>
            </w:pPr>
          </w:p>
        </w:tc>
        <w:tc>
          <w:tcPr>
            <w:tcW w:w="1108" w:type="dxa"/>
          </w:tcPr>
          <w:p w14:paraId="77B1083E" w14:textId="25C02C1D" w:rsidR="00111555" w:rsidRPr="0006468E" w:rsidRDefault="00111555" w:rsidP="00111555">
            <w:pPr>
              <w:pBdr>
                <w:bottom w:val="double" w:sz="4" w:space="1" w:color="auto"/>
              </w:pBdr>
              <w:tabs>
                <w:tab w:val="decimal" w:pos="990"/>
              </w:tabs>
              <w:spacing w:line="260" w:lineRule="exact"/>
              <w:ind w:left="91" w:right="72"/>
              <w:rPr>
                <w:rFonts w:ascii="Arial" w:hAnsi="Arial" w:cs="Arial"/>
                <w:sz w:val="18"/>
                <w:szCs w:val="18"/>
              </w:rPr>
            </w:pPr>
            <w:r w:rsidRPr="00387C9C">
              <w:rPr>
                <w:rFonts w:ascii="Arial" w:hAnsi="Arial" w:cs="Arial"/>
                <w:sz w:val="18"/>
                <w:szCs w:val="18"/>
              </w:rPr>
              <w:t>2,68</w:t>
            </w:r>
            <w:r w:rsidR="008A677D" w:rsidRPr="00387C9C">
              <w:rPr>
                <w:rFonts w:ascii="Arial" w:hAnsi="Arial" w:cs="Arial"/>
                <w:sz w:val="18"/>
                <w:szCs w:val="18"/>
              </w:rPr>
              <w:t>7</w:t>
            </w:r>
            <w:r w:rsidRPr="00387C9C">
              <w:rPr>
                <w:rFonts w:ascii="Arial" w:hAnsi="Arial" w:cs="Arial"/>
                <w:sz w:val="18"/>
                <w:szCs w:val="18"/>
              </w:rPr>
              <w:t>,</w:t>
            </w:r>
            <w:r w:rsidR="008A677D" w:rsidRPr="00387C9C">
              <w:rPr>
                <w:rFonts w:ascii="Arial" w:hAnsi="Arial" w:cs="Arial"/>
                <w:sz w:val="18"/>
                <w:szCs w:val="18"/>
              </w:rPr>
              <w:t>587</w:t>
            </w:r>
          </w:p>
        </w:tc>
      </w:tr>
    </w:tbl>
    <w:p w14:paraId="7E2069F4" w14:textId="667DF762" w:rsidR="00D77E48" w:rsidRPr="0006468E" w:rsidRDefault="00111555" w:rsidP="00111555">
      <w:pPr>
        <w:tabs>
          <w:tab w:val="left" w:pos="900"/>
        </w:tabs>
        <w:spacing w:line="360" w:lineRule="exact"/>
        <w:ind w:left="360" w:right="-576" w:hanging="360"/>
        <w:jc w:val="right"/>
        <w:rPr>
          <w:rFonts w:ascii="Arial" w:hAnsi="Arial" w:cs="Arial"/>
          <w:sz w:val="18"/>
          <w:szCs w:val="18"/>
        </w:rPr>
      </w:pPr>
      <w:r w:rsidRPr="0006468E">
        <w:rPr>
          <w:rFonts w:ascii="Arial" w:hAnsi="Arial" w:cs="Arial"/>
          <w:sz w:val="18"/>
          <w:szCs w:val="18"/>
        </w:rPr>
        <w:t xml:space="preserve"> </w:t>
      </w:r>
      <w:r w:rsidR="00D77E48" w:rsidRPr="0006468E">
        <w:rPr>
          <w:rFonts w:ascii="Arial" w:hAnsi="Arial" w:cs="Arial"/>
          <w:sz w:val="18"/>
          <w:szCs w:val="18"/>
        </w:rPr>
        <w:t>(Unit: Thousand Baht)</w:t>
      </w:r>
    </w:p>
    <w:tbl>
      <w:tblPr>
        <w:tblW w:w="14878" w:type="dxa"/>
        <w:tblInd w:w="180" w:type="dxa"/>
        <w:tblLayout w:type="fixed"/>
        <w:tblCellMar>
          <w:left w:w="0" w:type="dxa"/>
          <w:right w:w="0" w:type="dxa"/>
        </w:tblCellMar>
        <w:tblLook w:val="0000" w:firstRow="0" w:lastRow="0" w:firstColumn="0" w:lastColumn="0" w:noHBand="0" w:noVBand="0"/>
      </w:tblPr>
      <w:tblGrid>
        <w:gridCol w:w="3330"/>
        <w:gridCol w:w="1440"/>
        <w:gridCol w:w="1170"/>
        <w:gridCol w:w="1080"/>
        <w:gridCol w:w="27"/>
        <w:gridCol w:w="1017"/>
        <w:gridCol w:w="36"/>
        <w:gridCol w:w="1170"/>
        <w:gridCol w:w="1080"/>
        <w:gridCol w:w="27"/>
        <w:gridCol w:w="1017"/>
        <w:gridCol w:w="36"/>
        <w:gridCol w:w="1170"/>
        <w:gridCol w:w="1170"/>
        <w:gridCol w:w="1080"/>
        <w:gridCol w:w="28"/>
      </w:tblGrid>
      <w:tr w:rsidR="00272D88" w:rsidRPr="0006468E" w14:paraId="63F0EEC9" w14:textId="77777777" w:rsidTr="004B1A4E">
        <w:trPr>
          <w:gridAfter w:val="1"/>
          <w:wAfter w:w="28" w:type="dxa"/>
          <w:cantSplit/>
          <w:trHeight w:val="74"/>
        </w:trPr>
        <w:tc>
          <w:tcPr>
            <w:tcW w:w="3330" w:type="dxa"/>
            <w:vAlign w:val="center"/>
          </w:tcPr>
          <w:p w14:paraId="2F9ABBCE"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5E23A799" w14:textId="122E51AA"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18E189A7" w14:textId="1BC5E6A7" w:rsidR="00C33D10" w:rsidRPr="0006468E" w:rsidRDefault="00C33D10" w:rsidP="00383D8F">
            <w:pPr>
              <w:spacing w:line="250" w:lineRule="exact"/>
              <w:ind w:left="92" w:right="25"/>
              <w:jc w:val="center"/>
              <w:rPr>
                <w:rFonts w:ascii="Arial" w:hAnsi="Arial" w:cs="Arial"/>
                <w:sz w:val="18"/>
                <w:szCs w:val="18"/>
              </w:rPr>
            </w:pPr>
          </w:p>
        </w:tc>
        <w:tc>
          <w:tcPr>
            <w:tcW w:w="1080" w:type="dxa"/>
            <w:vAlign w:val="bottom"/>
          </w:tcPr>
          <w:p w14:paraId="1F6A82D1"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542959C6"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5165F691" w14:textId="3AC1116A" w:rsidR="00C33D10" w:rsidRPr="0006468E" w:rsidRDefault="00C33D10" w:rsidP="00383D8F">
            <w:pPr>
              <w:spacing w:line="250" w:lineRule="exact"/>
              <w:ind w:left="92" w:right="63"/>
              <w:jc w:val="center"/>
              <w:rPr>
                <w:rFonts w:ascii="Arial" w:hAnsi="Arial" w:cs="Arial"/>
                <w:sz w:val="18"/>
                <w:szCs w:val="18"/>
              </w:rPr>
            </w:pPr>
          </w:p>
        </w:tc>
        <w:tc>
          <w:tcPr>
            <w:tcW w:w="1080" w:type="dxa"/>
            <w:vAlign w:val="bottom"/>
          </w:tcPr>
          <w:p w14:paraId="4FB0F942"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535737FC"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540BA4AC" w14:textId="24024DD1"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Corporate</w:t>
            </w:r>
          </w:p>
        </w:tc>
        <w:tc>
          <w:tcPr>
            <w:tcW w:w="1170" w:type="dxa"/>
            <w:vAlign w:val="bottom"/>
          </w:tcPr>
          <w:p w14:paraId="5DB94A6D" w14:textId="493B4752" w:rsidR="00C33D10" w:rsidRPr="0006468E" w:rsidRDefault="00C33D10" w:rsidP="00383D8F">
            <w:pPr>
              <w:spacing w:line="250" w:lineRule="exact"/>
              <w:jc w:val="center"/>
              <w:rPr>
                <w:rFonts w:ascii="Arial" w:hAnsi="Arial" w:cs="Arial"/>
                <w:sz w:val="18"/>
                <w:szCs w:val="18"/>
              </w:rPr>
            </w:pPr>
          </w:p>
        </w:tc>
        <w:tc>
          <w:tcPr>
            <w:tcW w:w="1080" w:type="dxa"/>
            <w:vAlign w:val="bottom"/>
          </w:tcPr>
          <w:p w14:paraId="28691FAD"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55E23F47" w14:textId="77777777" w:rsidTr="004B1A4E">
        <w:trPr>
          <w:gridAfter w:val="1"/>
          <w:wAfter w:w="28" w:type="dxa"/>
          <w:cantSplit/>
          <w:trHeight w:val="74"/>
        </w:trPr>
        <w:tc>
          <w:tcPr>
            <w:tcW w:w="3330" w:type="dxa"/>
            <w:vAlign w:val="center"/>
          </w:tcPr>
          <w:p w14:paraId="3804A250"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24D3B6E6" w14:textId="0770140F"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691C553E" w14:textId="71BE41B6" w:rsidR="00C33D10" w:rsidRPr="0006468E" w:rsidRDefault="00C33D10" w:rsidP="00383D8F">
            <w:pPr>
              <w:spacing w:line="250" w:lineRule="exact"/>
              <w:ind w:left="92" w:right="25"/>
              <w:jc w:val="center"/>
              <w:rPr>
                <w:rFonts w:ascii="Arial" w:hAnsi="Arial" w:cs="Arial"/>
                <w:sz w:val="18"/>
                <w:szCs w:val="18"/>
              </w:rPr>
            </w:pPr>
          </w:p>
        </w:tc>
        <w:tc>
          <w:tcPr>
            <w:tcW w:w="1080" w:type="dxa"/>
            <w:vAlign w:val="bottom"/>
          </w:tcPr>
          <w:p w14:paraId="7EFF147F"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1AC23856"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27F7F9CF" w14:textId="2AEBE126" w:rsidR="00C33D10" w:rsidRPr="0006468E" w:rsidRDefault="00C33D10" w:rsidP="00383D8F">
            <w:pPr>
              <w:spacing w:line="250" w:lineRule="exact"/>
              <w:ind w:left="92" w:right="63"/>
              <w:jc w:val="center"/>
              <w:rPr>
                <w:rFonts w:ascii="Arial" w:hAnsi="Arial" w:cs="Arial"/>
                <w:sz w:val="18"/>
                <w:szCs w:val="18"/>
              </w:rPr>
            </w:pPr>
          </w:p>
        </w:tc>
        <w:tc>
          <w:tcPr>
            <w:tcW w:w="1080" w:type="dxa"/>
            <w:vAlign w:val="bottom"/>
          </w:tcPr>
          <w:p w14:paraId="6F37475F"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36BA0B29"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1A4B0348" w14:textId="6617532B"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supporting</w:t>
            </w:r>
          </w:p>
        </w:tc>
        <w:tc>
          <w:tcPr>
            <w:tcW w:w="1170" w:type="dxa"/>
            <w:vAlign w:val="bottom"/>
          </w:tcPr>
          <w:p w14:paraId="4AC99D66" w14:textId="4CD7DF3F" w:rsidR="00C33D10" w:rsidRPr="0006468E" w:rsidRDefault="00C33D10" w:rsidP="00383D8F">
            <w:pPr>
              <w:spacing w:line="250" w:lineRule="exact"/>
              <w:jc w:val="center"/>
              <w:rPr>
                <w:rFonts w:ascii="Arial" w:hAnsi="Arial" w:cs="Arial"/>
                <w:sz w:val="18"/>
                <w:szCs w:val="18"/>
              </w:rPr>
            </w:pPr>
          </w:p>
        </w:tc>
        <w:tc>
          <w:tcPr>
            <w:tcW w:w="1080" w:type="dxa"/>
            <w:vAlign w:val="bottom"/>
          </w:tcPr>
          <w:p w14:paraId="33A82D65"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71C4FFD6" w14:textId="77777777" w:rsidTr="004B1A4E">
        <w:trPr>
          <w:gridAfter w:val="1"/>
          <w:wAfter w:w="28" w:type="dxa"/>
          <w:cantSplit/>
          <w:trHeight w:val="74"/>
        </w:trPr>
        <w:tc>
          <w:tcPr>
            <w:tcW w:w="3330" w:type="dxa"/>
            <w:vAlign w:val="center"/>
          </w:tcPr>
          <w:p w14:paraId="13FA008B"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78F387BE" w14:textId="0215BA60"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Shopping</w:t>
            </w:r>
          </w:p>
        </w:tc>
        <w:tc>
          <w:tcPr>
            <w:tcW w:w="1170" w:type="dxa"/>
            <w:vAlign w:val="bottom"/>
          </w:tcPr>
          <w:p w14:paraId="31AB8D85" w14:textId="169B9C97" w:rsidR="00C33D10" w:rsidRPr="0006468E" w:rsidRDefault="00C33D10" w:rsidP="00383D8F">
            <w:pPr>
              <w:spacing w:line="250" w:lineRule="exact"/>
              <w:ind w:left="92" w:right="25"/>
              <w:jc w:val="center"/>
              <w:rPr>
                <w:rFonts w:ascii="Arial" w:hAnsi="Arial" w:cs="Arial"/>
                <w:sz w:val="18"/>
                <w:szCs w:val="18"/>
              </w:rPr>
            </w:pPr>
            <w:r w:rsidRPr="0006468E">
              <w:rPr>
                <w:rFonts w:ascii="Arial" w:hAnsi="Arial" w:cs="Arial"/>
                <w:sz w:val="18"/>
                <w:szCs w:val="18"/>
              </w:rPr>
              <w:t>Hotel</w:t>
            </w:r>
          </w:p>
        </w:tc>
        <w:tc>
          <w:tcPr>
            <w:tcW w:w="1080" w:type="dxa"/>
            <w:vAlign w:val="bottom"/>
          </w:tcPr>
          <w:p w14:paraId="1D60E6C8"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29825ABA"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08DF63C5" w14:textId="6AD30AAC"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Food</w:t>
            </w:r>
          </w:p>
        </w:tc>
        <w:tc>
          <w:tcPr>
            <w:tcW w:w="1080" w:type="dxa"/>
            <w:vAlign w:val="bottom"/>
          </w:tcPr>
          <w:p w14:paraId="7D033A01" w14:textId="77777777" w:rsidR="00C33D10" w:rsidRPr="0006468E" w:rsidRDefault="00C33D10" w:rsidP="00383D8F">
            <w:pPr>
              <w:spacing w:line="250" w:lineRule="exact"/>
              <w:ind w:left="92" w:right="63"/>
              <w:jc w:val="center"/>
              <w:rPr>
                <w:rFonts w:ascii="Arial" w:hAnsi="Arial" w:cs="Arial"/>
                <w:sz w:val="18"/>
                <w:szCs w:val="18"/>
              </w:rPr>
            </w:pPr>
          </w:p>
        </w:tc>
        <w:tc>
          <w:tcPr>
            <w:tcW w:w="1080" w:type="dxa"/>
            <w:gridSpan w:val="3"/>
            <w:vAlign w:val="bottom"/>
          </w:tcPr>
          <w:p w14:paraId="7FD53677" w14:textId="77777777" w:rsidR="00C33D10" w:rsidRPr="0006468E" w:rsidRDefault="00C33D10" w:rsidP="00383D8F">
            <w:pPr>
              <w:spacing w:line="250" w:lineRule="exact"/>
              <w:ind w:left="92" w:right="63"/>
              <w:jc w:val="center"/>
              <w:rPr>
                <w:rFonts w:ascii="Arial" w:hAnsi="Arial" w:cs="Arial"/>
                <w:sz w:val="18"/>
                <w:szCs w:val="18"/>
              </w:rPr>
            </w:pPr>
          </w:p>
        </w:tc>
        <w:tc>
          <w:tcPr>
            <w:tcW w:w="1170" w:type="dxa"/>
            <w:vAlign w:val="bottom"/>
          </w:tcPr>
          <w:p w14:paraId="3197680B" w14:textId="3D4D53B5" w:rsidR="00C33D10" w:rsidRPr="0006468E" w:rsidRDefault="00C33D10" w:rsidP="00383D8F">
            <w:pPr>
              <w:spacing w:line="25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187F4EBB" w14:textId="60BCAA66" w:rsidR="00C33D10" w:rsidRPr="0006468E" w:rsidRDefault="00523BF3" w:rsidP="00383D8F">
            <w:pPr>
              <w:spacing w:line="250" w:lineRule="exact"/>
              <w:jc w:val="center"/>
              <w:rPr>
                <w:rFonts w:ascii="Arial" w:hAnsi="Arial" w:cs="Arial"/>
                <w:sz w:val="18"/>
                <w:szCs w:val="18"/>
              </w:rPr>
            </w:pPr>
            <w:r w:rsidRPr="0006468E">
              <w:rPr>
                <w:rFonts w:ascii="Arial" w:hAnsi="Arial" w:cs="Arial"/>
                <w:sz w:val="18"/>
                <w:szCs w:val="18"/>
              </w:rPr>
              <w:t>Unallocated</w:t>
            </w:r>
          </w:p>
        </w:tc>
        <w:tc>
          <w:tcPr>
            <w:tcW w:w="1080" w:type="dxa"/>
            <w:vAlign w:val="bottom"/>
          </w:tcPr>
          <w:p w14:paraId="66FC2284" w14:textId="77777777" w:rsidR="00C33D10" w:rsidRPr="0006468E" w:rsidRDefault="00C33D10" w:rsidP="00383D8F">
            <w:pPr>
              <w:spacing w:line="250" w:lineRule="exact"/>
              <w:ind w:left="92" w:right="63"/>
              <w:jc w:val="center"/>
              <w:rPr>
                <w:rFonts w:ascii="Arial" w:hAnsi="Arial" w:cs="Arial"/>
                <w:sz w:val="18"/>
                <w:szCs w:val="18"/>
              </w:rPr>
            </w:pPr>
          </w:p>
        </w:tc>
      </w:tr>
      <w:tr w:rsidR="00272D88" w:rsidRPr="0006468E" w14:paraId="370EE1F4" w14:textId="77777777" w:rsidTr="004B1A4E">
        <w:trPr>
          <w:gridAfter w:val="1"/>
          <w:wAfter w:w="28" w:type="dxa"/>
          <w:cantSplit/>
          <w:trHeight w:val="74"/>
        </w:trPr>
        <w:tc>
          <w:tcPr>
            <w:tcW w:w="3330" w:type="dxa"/>
            <w:vAlign w:val="center"/>
          </w:tcPr>
          <w:p w14:paraId="2D05850A" w14:textId="77777777" w:rsidR="00C33D10" w:rsidRPr="0006468E" w:rsidRDefault="00C33D10" w:rsidP="00383D8F">
            <w:pPr>
              <w:spacing w:line="250" w:lineRule="exact"/>
              <w:ind w:left="270" w:right="24" w:hanging="270"/>
              <w:rPr>
                <w:rFonts w:ascii="Arial" w:hAnsi="Arial" w:cs="Arial"/>
                <w:sz w:val="18"/>
                <w:szCs w:val="18"/>
              </w:rPr>
            </w:pPr>
          </w:p>
        </w:tc>
        <w:tc>
          <w:tcPr>
            <w:tcW w:w="1440" w:type="dxa"/>
            <w:vAlign w:val="bottom"/>
          </w:tcPr>
          <w:p w14:paraId="47CD9950" w14:textId="5E58782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center</w:t>
            </w:r>
          </w:p>
        </w:tc>
        <w:tc>
          <w:tcPr>
            <w:tcW w:w="1170" w:type="dxa"/>
            <w:vAlign w:val="bottom"/>
          </w:tcPr>
          <w:p w14:paraId="357F733F" w14:textId="254EC982" w:rsidR="00C33D10" w:rsidRPr="0006468E" w:rsidRDefault="00C33D10" w:rsidP="00383D8F">
            <w:pPr>
              <w:pBdr>
                <w:bottom w:val="single" w:sz="4" w:space="1" w:color="auto"/>
              </w:pBdr>
              <w:spacing w:line="250" w:lineRule="exact"/>
              <w:ind w:left="92" w:right="25"/>
              <w:jc w:val="center"/>
              <w:rPr>
                <w:rFonts w:ascii="Arial" w:hAnsi="Arial" w:cs="Arial"/>
                <w:sz w:val="18"/>
                <w:szCs w:val="18"/>
              </w:rPr>
            </w:pPr>
            <w:r w:rsidRPr="0006468E">
              <w:rPr>
                <w:rFonts w:ascii="Arial" w:hAnsi="Arial" w:cs="Arial"/>
                <w:sz w:val="18"/>
                <w:szCs w:val="18"/>
              </w:rPr>
              <w:t>and tourism</w:t>
            </w:r>
          </w:p>
        </w:tc>
        <w:tc>
          <w:tcPr>
            <w:tcW w:w="1080" w:type="dxa"/>
            <w:vAlign w:val="bottom"/>
          </w:tcPr>
          <w:p w14:paraId="757501EA" w14:textId="1034C399"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Golf</w:t>
            </w:r>
          </w:p>
        </w:tc>
        <w:tc>
          <w:tcPr>
            <w:tcW w:w="1080" w:type="dxa"/>
            <w:gridSpan w:val="3"/>
            <w:vAlign w:val="bottom"/>
          </w:tcPr>
          <w:p w14:paraId="24D75988" w14:textId="65092FBA"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Real estate</w:t>
            </w:r>
          </w:p>
        </w:tc>
        <w:tc>
          <w:tcPr>
            <w:tcW w:w="1170" w:type="dxa"/>
            <w:vAlign w:val="bottom"/>
          </w:tcPr>
          <w:p w14:paraId="7492830E" w14:textId="3603B33E"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solution</w:t>
            </w:r>
          </w:p>
        </w:tc>
        <w:tc>
          <w:tcPr>
            <w:tcW w:w="1080" w:type="dxa"/>
            <w:vAlign w:val="bottom"/>
          </w:tcPr>
          <w:p w14:paraId="33BAA952" w14:textId="6A92773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Financial</w:t>
            </w:r>
          </w:p>
        </w:tc>
        <w:tc>
          <w:tcPr>
            <w:tcW w:w="1080" w:type="dxa"/>
            <w:gridSpan w:val="3"/>
            <w:vAlign w:val="bottom"/>
          </w:tcPr>
          <w:p w14:paraId="1AFE84BC" w14:textId="303E98BB"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Auction</w:t>
            </w:r>
          </w:p>
        </w:tc>
        <w:tc>
          <w:tcPr>
            <w:tcW w:w="1170" w:type="dxa"/>
            <w:vAlign w:val="bottom"/>
          </w:tcPr>
          <w:p w14:paraId="3136E0E3" w14:textId="08446693"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and other</w:t>
            </w:r>
          </w:p>
        </w:tc>
        <w:tc>
          <w:tcPr>
            <w:tcW w:w="1170" w:type="dxa"/>
            <w:vAlign w:val="bottom"/>
          </w:tcPr>
          <w:p w14:paraId="215E2DF9" w14:textId="504B2FAC" w:rsidR="00C33D10" w:rsidRPr="0006468E" w:rsidRDefault="00523BF3"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assets</w:t>
            </w:r>
          </w:p>
        </w:tc>
        <w:tc>
          <w:tcPr>
            <w:tcW w:w="1080" w:type="dxa"/>
            <w:vAlign w:val="bottom"/>
          </w:tcPr>
          <w:p w14:paraId="35166434" w14:textId="77777777" w:rsidR="00C33D10" w:rsidRPr="0006468E" w:rsidRDefault="00C33D10" w:rsidP="00383D8F">
            <w:pPr>
              <w:pBdr>
                <w:bottom w:val="single" w:sz="4" w:space="1" w:color="auto"/>
              </w:pBdr>
              <w:spacing w:line="250" w:lineRule="exact"/>
              <w:ind w:left="92" w:right="63"/>
              <w:jc w:val="center"/>
              <w:rPr>
                <w:rFonts w:ascii="Arial" w:hAnsi="Arial" w:cs="Arial"/>
                <w:sz w:val="18"/>
                <w:szCs w:val="18"/>
              </w:rPr>
            </w:pPr>
            <w:r w:rsidRPr="0006468E">
              <w:rPr>
                <w:rFonts w:ascii="Arial" w:hAnsi="Arial" w:cs="Arial"/>
                <w:sz w:val="18"/>
                <w:szCs w:val="18"/>
              </w:rPr>
              <w:t>Total</w:t>
            </w:r>
          </w:p>
        </w:tc>
      </w:tr>
      <w:tr w:rsidR="00272D88" w:rsidRPr="0006468E" w14:paraId="4457B16C" w14:textId="77777777" w:rsidTr="004B1A4E">
        <w:trPr>
          <w:cantSplit/>
          <w:trHeight w:val="74"/>
        </w:trPr>
        <w:tc>
          <w:tcPr>
            <w:tcW w:w="3330" w:type="dxa"/>
            <w:vAlign w:val="bottom"/>
          </w:tcPr>
          <w:p w14:paraId="147E51ED" w14:textId="4ADA5801" w:rsidR="00C33D10" w:rsidRPr="0006468E" w:rsidRDefault="00C33D10" w:rsidP="00383D8F">
            <w:pPr>
              <w:spacing w:line="250" w:lineRule="exact"/>
              <w:ind w:right="29"/>
              <w:rPr>
                <w:rFonts w:ascii="Arial" w:hAnsi="Arial" w:cs="Arial"/>
                <w:b/>
                <w:bCs/>
                <w:sz w:val="18"/>
                <w:szCs w:val="18"/>
                <w:cs/>
              </w:rPr>
            </w:pPr>
            <w:r w:rsidRPr="0006468E">
              <w:rPr>
                <w:rFonts w:ascii="Arial" w:hAnsi="Arial" w:cs="Arial"/>
                <w:b/>
                <w:bCs/>
                <w:sz w:val="18"/>
                <w:szCs w:val="18"/>
              </w:rPr>
              <w:t>Segment assets</w:t>
            </w:r>
          </w:p>
        </w:tc>
        <w:tc>
          <w:tcPr>
            <w:tcW w:w="1440" w:type="dxa"/>
            <w:vAlign w:val="bottom"/>
          </w:tcPr>
          <w:p w14:paraId="4D19A82B"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70" w:type="dxa"/>
            <w:vAlign w:val="bottom"/>
          </w:tcPr>
          <w:p w14:paraId="6C5566DD"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07" w:type="dxa"/>
            <w:gridSpan w:val="2"/>
            <w:vAlign w:val="bottom"/>
          </w:tcPr>
          <w:p w14:paraId="2358260C"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017" w:type="dxa"/>
            <w:vAlign w:val="bottom"/>
          </w:tcPr>
          <w:p w14:paraId="07B85448"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206" w:type="dxa"/>
            <w:gridSpan w:val="2"/>
            <w:vAlign w:val="bottom"/>
          </w:tcPr>
          <w:p w14:paraId="4586114B"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07" w:type="dxa"/>
            <w:gridSpan w:val="2"/>
            <w:vAlign w:val="bottom"/>
          </w:tcPr>
          <w:p w14:paraId="43523A7F" w14:textId="77777777" w:rsidR="00C33D10" w:rsidRPr="0006468E" w:rsidRDefault="00C33D10" w:rsidP="00383D8F">
            <w:pPr>
              <w:tabs>
                <w:tab w:val="decimal" w:pos="946"/>
              </w:tabs>
              <w:spacing w:line="250" w:lineRule="exact"/>
              <w:ind w:left="91" w:right="72"/>
              <w:rPr>
                <w:rFonts w:ascii="Arial" w:hAnsi="Arial" w:cs="Arial"/>
                <w:sz w:val="18"/>
                <w:szCs w:val="18"/>
              </w:rPr>
            </w:pPr>
          </w:p>
        </w:tc>
        <w:tc>
          <w:tcPr>
            <w:tcW w:w="1017" w:type="dxa"/>
            <w:vAlign w:val="bottom"/>
          </w:tcPr>
          <w:p w14:paraId="449AE238" w14:textId="77777777" w:rsidR="00C33D10" w:rsidRPr="0006468E" w:rsidRDefault="00C33D10" w:rsidP="00383D8F">
            <w:pPr>
              <w:tabs>
                <w:tab w:val="decimal" w:pos="992"/>
              </w:tabs>
              <w:spacing w:line="250" w:lineRule="exact"/>
              <w:ind w:left="92" w:right="25"/>
              <w:rPr>
                <w:rFonts w:ascii="Arial" w:hAnsi="Arial" w:cs="Arial"/>
                <w:sz w:val="18"/>
                <w:szCs w:val="18"/>
              </w:rPr>
            </w:pPr>
          </w:p>
        </w:tc>
        <w:tc>
          <w:tcPr>
            <w:tcW w:w="1206" w:type="dxa"/>
            <w:gridSpan w:val="2"/>
            <w:vAlign w:val="bottom"/>
          </w:tcPr>
          <w:p w14:paraId="04E54E25" w14:textId="77777777" w:rsidR="00C33D10" w:rsidRPr="0006468E" w:rsidRDefault="00C33D10" w:rsidP="00383D8F">
            <w:pPr>
              <w:tabs>
                <w:tab w:val="decimal" w:pos="1083"/>
              </w:tabs>
              <w:spacing w:line="250" w:lineRule="exact"/>
              <w:ind w:left="91" w:right="72"/>
              <w:rPr>
                <w:rFonts w:ascii="Arial" w:hAnsi="Arial" w:cs="Arial"/>
                <w:sz w:val="18"/>
                <w:szCs w:val="18"/>
              </w:rPr>
            </w:pPr>
          </w:p>
        </w:tc>
        <w:tc>
          <w:tcPr>
            <w:tcW w:w="1170" w:type="dxa"/>
            <w:vAlign w:val="bottom"/>
          </w:tcPr>
          <w:p w14:paraId="6BF3A613" w14:textId="77777777" w:rsidR="00C33D10" w:rsidRPr="0006468E" w:rsidRDefault="00C33D10" w:rsidP="00383D8F">
            <w:pPr>
              <w:tabs>
                <w:tab w:val="decimal" w:pos="1045"/>
              </w:tabs>
              <w:spacing w:line="250" w:lineRule="exact"/>
              <w:ind w:left="91" w:right="72"/>
              <w:rPr>
                <w:rFonts w:ascii="Arial" w:hAnsi="Arial" w:cs="Arial"/>
                <w:sz w:val="18"/>
                <w:szCs w:val="18"/>
              </w:rPr>
            </w:pPr>
          </w:p>
        </w:tc>
        <w:tc>
          <w:tcPr>
            <w:tcW w:w="1108" w:type="dxa"/>
            <w:gridSpan w:val="2"/>
            <w:vAlign w:val="bottom"/>
          </w:tcPr>
          <w:p w14:paraId="7D370F6D" w14:textId="77777777" w:rsidR="00C33D10" w:rsidRPr="0006468E" w:rsidRDefault="00C33D10" w:rsidP="00383D8F">
            <w:pPr>
              <w:tabs>
                <w:tab w:val="decimal" w:pos="990"/>
              </w:tabs>
              <w:spacing w:line="250" w:lineRule="exact"/>
              <w:ind w:left="92" w:right="25"/>
              <w:rPr>
                <w:rFonts w:ascii="Arial" w:hAnsi="Arial" w:cs="Arial"/>
                <w:sz w:val="18"/>
                <w:szCs w:val="18"/>
              </w:rPr>
            </w:pPr>
          </w:p>
        </w:tc>
      </w:tr>
      <w:tr w:rsidR="00183745" w:rsidRPr="0006468E" w14:paraId="595B2528" w14:textId="77777777" w:rsidTr="00854CE7">
        <w:trPr>
          <w:cantSplit/>
          <w:trHeight w:val="74"/>
        </w:trPr>
        <w:tc>
          <w:tcPr>
            <w:tcW w:w="3330" w:type="dxa"/>
            <w:vAlign w:val="bottom"/>
          </w:tcPr>
          <w:p w14:paraId="733E5A91" w14:textId="39112250" w:rsidR="00183745" w:rsidRPr="0006468E" w:rsidRDefault="00183745" w:rsidP="00183745">
            <w:pPr>
              <w:spacing w:line="250" w:lineRule="exact"/>
              <w:ind w:right="29"/>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December </w:t>
            </w:r>
            <w:r>
              <w:rPr>
                <w:rFonts w:ascii="Arial" w:hAnsi="Arial" w:cs="Arial"/>
                <w:sz w:val="18"/>
                <w:szCs w:val="18"/>
              </w:rPr>
              <w:t xml:space="preserve">2025 </w:t>
            </w:r>
          </w:p>
        </w:tc>
        <w:tc>
          <w:tcPr>
            <w:tcW w:w="1440" w:type="dxa"/>
          </w:tcPr>
          <w:p w14:paraId="3A2560D1" w14:textId="5B6CE877" w:rsidR="00183745" w:rsidRPr="0006468E" w:rsidRDefault="00183745" w:rsidP="00183745">
            <w:pPr>
              <w:pBdr>
                <w:bottom w:val="double" w:sz="4" w:space="0" w:color="auto"/>
              </w:pBdr>
              <w:tabs>
                <w:tab w:val="decimal" w:pos="1260"/>
              </w:tabs>
              <w:spacing w:line="250" w:lineRule="exact"/>
              <w:ind w:left="91" w:right="72"/>
              <w:rPr>
                <w:rFonts w:ascii="Arial" w:hAnsi="Arial" w:cs="Arial"/>
                <w:sz w:val="18"/>
                <w:szCs w:val="18"/>
              </w:rPr>
            </w:pPr>
            <w:r w:rsidRPr="00183745">
              <w:rPr>
                <w:rFonts w:ascii="Arial" w:hAnsi="Arial" w:cs="Arial"/>
                <w:sz w:val="18"/>
                <w:szCs w:val="18"/>
              </w:rPr>
              <w:t>10,173,828</w:t>
            </w:r>
          </w:p>
        </w:tc>
        <w:tc>
          <w:tcPr>
            <w:tcW w:w="1170" w:type="dxa"/>
          </w:tcPr>
          <w:p w14:paraId="46FFFA62" w14:textId="7C1EFBC9" w:rsidR="00183745" w:rsidRPr="0006468E" w:rsidRDefault="00183745" w:rsidP="00183745">
            <w:pPr>
              <w:pBdr>
                <w:bottom w:val="double" w:sz="4" w:space="0" w:color="auto"/>
              </w:pBdr>
              <w:tabs>
                <w:tab w:val="decimal" w:pos="992"/>
              </w:tabs>
              <w:spacing w:line="250" w:lineRule="exact"/>
              <w:ind w:left="91" w:right="72"/>
              <w:rPr>
                <w:rFonts w:ascii="Arial" w:hAnsi="Arial" w:cs="Arial"/>
                <w:sz w:val="18"/>
                <w:szCs w:val="18"/>
              </w:rPr>
            </w:pPr>
            <w:r w:rsidRPr="00183745">
              <w:rPr>
                <w:rFonts w:ascii="Arial" w:hAnsi="Arial" w:cs="Arial"/>
                <w:sz w:val="18"/>
                <w:szCs w:val="18"/>
              </w:rPr>
              <w:t>4,136,047</w:t>
            </w:r>
          </w:p>
        </w:tc>
        <w:tc>
          <w:tcPr>
            <w:tcW w:w="1107" w:type="dxa"/>
            <w:gridSpan w:val="2"/>
          </w:tcPr>
          <w:p w14:paraId="65354DE0" w14:textId="4BAE5710" w:rsidR="00183745" w:rsidRPr="0006468E" w:rsidRDefault="00183745" w:rsidP="00183745">
            <w:pPr>
              <w:pBdr>
                <w:bottom w:val="double" w:sz="4" w:space="0" w:color="auto"/>
              </w:pBdr>
              <w:tabs>
                <w:tab w:val="decimal" w:pos="992"/>
              </w:tabs>
              <w:spacing w:line="250" w:lineRule="exact"/>
              <w:ind w:left="91" w:right="72"/>
              <w:rPr>
                <w:rFonts w:ascii="Arial" w:hAnsi="Arial" w:cs="Arial"/>
                <w:sz w:val="18"/>
                <w:szCs w:val="18"/>
              </w:rPr>
            </w:pPr>
            <w:r w:rsidRPr="00183745">
              <w:rPr>
                <w:rFonts w:ascii="Arial" w:hAnsi="Arial" w:cs="Arial"/>
                <w:sz w:val="18"/>
                <w:szCs w:val="18"/>
              </w:rPr>
              <w:t>3,386,397</w:t>
            </w:r>
          </w:p>
        </w:tc>
        <w:tc>
          <w:tcPr>
            <w:tcW w:w="1017" w:type="dxa"/>
          </w:tcPr>
          <w:p w14:paraId="48F98721" w14:textId="7A4EE331" w:rsidR="00183745" w:rsidRPr="0006468E" w:rsidRDefault="00183745" w:rsidP="00183745">
            <w:pPr>
              <w:pBdr>
                <w:bottom w:val="double" w:sz="4" w:space="0" w:color="auto"/>
              </w:pBdr>
              <w:tabs>
                <w:tab w:val="decimal" w:pos="870"/>
              </w:tabs>
              <w:spacing w:line="250" w:lineRule="exact"/>
              <w:ind w:left="91" w:right="72"/>
              <w:rPr>
                <w:rFonts w:ascii="Arial" w:hAnsi="Arial" w:cs="Arial"/>
                <w:sz w:val="18"/>
                <w:szCs w:val="18"/>
              </w:rPr>
            </w:pPr>
            <w:r w:rsidRPr="00183745">
              <w:rPr>
                <w:rFonts w:ascii="Arial" w:hAnsi="Arial" w:cs="Arial"/>
                <w:sz w:val="18"/>
                <w:szCs w:val="18"/>
              </w:rPr>
              <w:t>3,277,461</w:t>
            </w:r>
          </w:p>
        </w:tc>
        <w:tc>
          <w:tcPr>
            <w:tcW w:w="1206" w:type="dxa"/>
            <w:gridSpan w:val="2"/>
          </w:tcPr>
          <w:p w14:paraId="27C1E763" w14:textId="3F6EBB99" w:rsidR="00183745" w:rsidRPr="0006468E" w:rsidRDefault="00183745" w:rsidP="00183745">
            <w:pPr>
              <w:pBdr>
                <w:bottom w:val="double" w:sz="4" w:space="0" w:color="auto"/>
              </w:pBdr>
              <w:tabs>
                <w:tab w:val="decimal" w:pos="992"/>
              </w:tabs>
              <w:spacing w:line="250" w:lineRule="exact"/>
              <w:ind w:left="91" w:right="72"/>
              <w:rPr>
                <w:rFonts w:ascii="Arial" w:hAnsi="Arial" w:cs="Arial"/>
                <w:sz w:val="18"/>
                <w:szCs w:val="18"/>
              </w:rPr>
            </w:pPr>
            <w:r w:rsidRPr="00183745">
              <w:rPr>
                <w:rFonts w:ascii="Arial" w:hAnsi="Arial" w:cs="Arial"/>
                <w:sz w:val="18"/>
                <w:szCs w:val="18"/>
              </w:rPr>
              <w:t>1,266,256</w:t>
            </w:r>
          </w:p>
        </w:tc>
        <w:tc>
          <w:tcPr>
            <w:tcW w:w="1107" w:type="dxa"/>
            <w:gridSpan w:val="2"/>
          </w:tcPr>
          <w:p w14:paraId="54D6981B" w14:textId="161FAC89" w:rsidR="00183745" w:rsidRPr="0006468E" w:rsidRDefault="00183745" w:rsidP="00183745">
            <w:pPr>
              <w:pBdr>
                <w:bottom w:val="double" w:sz="4" w:space="0" w:color="auto"/>
              </w:pBdr>
              <w:tabs>
                <w:tab w:val="decimal" w:pos="992"/>
              </w:tabs>
              <w:spacing w:line="250" w:lineRule="exact"/>
              <w:ind w:left="91" w:right="72"/>
              <w:rPr>
                <w:rFonts w:ascii="Arial" w:hAnsi="Arial" w:cs="Arial"/>
                <w:sz w:val="18"/>
                <w:szCs w:val="18"/>
              </w:rPr>
            </w:pPr>
            <w:r w:rsidRPr="00183745">
              <w:rPr>
                <w:rFonts w:ascii="Arial" w:hAnsi="Arial" w:cs="Arial"/>
                <w:sz w:val="18"/>
                <w:szCs w:val="18"/>
              </w:rPr>
              <w:t>16,104,139</w:t>
            </w:r>
          </w:p>
        </w:tc>
        <w:tc>
          <w:tcPr>
            <w:tcW w:w="1017" w:type="dxa"/>
          </w:tcPr>
          <w:p w14:paraId="4796272A" w14:textId="582AAFFA" w:rsidR="00183745" w:rsidRPr="0006468E" w:rsidRDefault="00183745" w:rsidP="00183745">
            <w:pPr>
              <w:pBdr>
                <w:bottom w:val="double" w:sz="4" w:space="0" w:color="auto"/>
              </w:pBdr>
              <w:tabs>
                <w:tab w:val="decimal" w:pos="870"/>
              </w:tabs>
              <w:spacing w:line="250" w:lineRule="exact"/>
              <w:ind w:left="91" w:right="72"/>
              <w:rPr>
                <w:rFonts w:ascii="Arial" w:hAnsi="Arial" w:cs="Arial"/>
                <w:sz w:val="18"/>
                <w:szCs w:val="18"/>
              </w:rPr>
            </w:pPr>
            <w:r w:rsidRPr="00183745">
              <w:rPr>
                <w:rFonts w:ascii="Arial" w:hAnsi="Arial" w:cs="Arial"/>
                <w:sz w:val="18"/>
                <w:szCs w:val="18"/>
              </w:rPr>
              <w:t>290,368</w:t>
            </w:r>
          </w:p>
        </w:tc>
        <w:tc>
          <w:tcPr>
            <w:tcW w:w="1206" w:type="dxa"/>
            <w:gridSpan w:val="2"/>
          </w:tcPr>
          <w:p w14:paraId="66694A8D" w14:textId="78ADEA1A" w:rsidR="00183745" w:rsidRPr="0006468E" w:rsidRDefault="00183745" w:rsidP="00183745">
            <w:pPr>
              <w:pBdr>
                <w:bottom w:val="double" w:sz="4" w:space="0" w:color="auto"/>
              </w:pBdr>
              <w:tabs>
                <w:tab w:val="decimal" w:pos="992"/>
              </w:tabs>
              <w:spacing w:line="250" w:lineRule="exact"/>
              <w:ind w:left="91" w:right="72"/>
              <w:rPr>
                <w:rFonts w:ascii="Arial" w:hAnsi="Arial" w:cs="Arial"/>
                <w:sz w:val="18"/>
                <w:szCs w:val="18"/>
              </w:rPr>
            </w:pPr>
            <w:r w:rsidRPr="00183745">
              <w:rPr>
                <w:rFonts w:ascii="Arial" w:hAnsi="Arial" w:cs="Arial"/>
                <w:sz w:val="18"/>
                <w:szCs w:val="18"/>
              </w:rPr>
              <w:t>55,299</w:t>
            </w:r>
          </w:p>
        </w:tc>
        <w:tc>
          <w:tcPr>
            <w:tcW w:w="1170" w:type="dxa"/>
          </w:tcPr>
          <w:p w14:paraId="705DEA52" w14:textId="75574803" w:rsidR="00183745" w:rsidRPr="0006468E" w:rsidRDefault="00183745" w:rsidP="00183745">
            <w:pPr>
              <w:pBdr>
                <w:bottom w:val="double" w:sz="4" w:space="0" w:color="auto"/>
              </w:pBdr>
              <w:tabs>
                <w:tab w:val="decimal" w:pos="1050"/>
              </w:tabs>
              <w:spacing w:line="250" w:lineRule="exact"/>
              <w:ind w:left="91" w:right="72"/>
              <w:rPr>
                <w:rFonts w:ascii="Arial" w:hAnsi="Arial" w:cs="Arial"/>
                <w:sz w:val="18"/>
                <w:szCs w:val="18"/>
              </w:rPr>
            </w:pPr>
            <w:r w:rsidRPr="00183745">
              <w:rPr>
                <w:rFonts w:ascii="Arial" w:hAnsi="Arial" w:cs="Arial"/>
                <w:sz w:val="18"/>
                <w:szCs w:val="18"/>
              </w:rPr>
              <w:t>28,</w:t>
            </w:r>
            <w:r w:rsidR="002D620F">
              <w:rPr>
                <w:rFonts w:ascii="Arial" w:hAnsi="Arial" w:cs="Arial"/>
                <w:sz w:val="18"/>
                <w:szCs w:val="18"/>
              </w:rPr>
              <w:t>338,</w:t>
            </w:r>
            <w:r w:rsidR="008429FD">
              <w:rPr>
                <w:rFonts w:ascii="Arial" w:hAnsi="Arial" w:cs="Arial"/>
                <w:sz w:val="18"/>
                <w:szCs w:val="18"/>
              </w:rPr>
              <w:t>378</w:t>
            </w:r>
          </w:p>
        </w:tc>
        <w:tc>
          <w:tcPr>
            <w:tcW w:w="1108" w:type="dxa"/>
            <w:gridSpan w:val="2"/>
          </w:tcPr>
          <w:p w14:paraId="5DF34998" w14:textId="675B721B" w:rsidR="00183745" w:rsidRPr="0006468E" w:rsidRDefault="008429FD" w:rsidP="00183745">
            <w:pPr>
              <w:pBdr>
                <w:bottom w:val="double" w:sz="4" w:space="0" w:color="auto"/>
              </w:pBdr>
              <w:tabs>
                <w:tab w:val="decimal" w:pos="992"/>
              </w:tabs>
              <w:spacing w:line="250" w:lineRule="exact"/>
              <w:ind w:left="91" w:right="72"/>
              <w:rPr>
                <w:rFonts w:ascii="Arial" w:hAnsi="Arial" w:cs="Arial"/>
                <w:sz w:val="18"/>
                <w:szCs w:val="18"/>
              </w:rPr>
            </w:pPr>
            <w:r>
              <w:rPr>
                <w:rFonts w:ascii="Arial" w:hAnsi="Arial" w:cs="Arial"/>
                <w:sz w:val="18"/>
                <w:szCs w:val="18"/>
              </w:rPr>
              <w:t>67,028,173</w:t>
            </w:r>
          </w:p>
        </w:tc>
      </w:tr>
      <w:tr w:rsidR="00A077EE" w:rsidRPr="0006468E" w14:paraId="2428E889" w14:textId="77777777">
        <w:trPr>
          <w:cantSplit/>
          <w:trHeight w:val="74"/>
        </w:trPr>
        <w:tc>
          <w:tcPr>
            <w:tcW w:w="3330" w:type="dxa"/>
            <w:vAlign w:val="bottom"/>
          </w:tcPr>
          <w:p w14:paraId="18AD60AD" w14:textId="5B5A7DC6" w:rsidR="00A077EE" w:rsidRPr="0006468E" w:rsidRDefault="00A077EE" w:rsidP="00A077EE">
            <w:pPr>
              <w:spacing w:line="250" w:lineRule="exact"/>
              <w:ind w:right="29"/>
              <w:rPr>
                <w:rFonts w:ascii="Arial" w:hAnsi="Arial" w:cs="Arial"/>
                <w:sz w:val="18"/>
                <w:szCs w:val="18"/>
              </w:rPr>
            </w:pPr>
            <w:r w:rsidRPr="0006468E">
              <w:rPr>
                <w:rFonts w:ascii="Arial" w:hAnsi="Arial" w:cs="Arial"/>
                <w:sz w:val="18"/>
                <w:szCs w:val="18"/>
              </w:rPr>
              <w:t xml:space="preserve">As </w:t>
            </w:r>
            <w:proofErr w:type="gramStart"/>
            <w:r w:rsidRPr="0006468E">
              <w:rPr>
                <w:rFonts w:ascii="Arial" w:hAnsi="Arial" w:cs="Arial"/>
                <w:sz w:val="18"/>
                <w:szCs w:val="18"/>
              </w:rPr>
              <w:t>at</w:t>
            </w:r>
            <w:proofErr w:type="gramEnd"/>
            <w:r w:rsidRPr="0006468E">
              <w:rPr>
                <w:rFonts w:ascii="Arial" w:hAnsi="Arial" w:cs="Arial"/>
                <w:sz w:val="18"/>
                <w:szCs w:val="18"/>
              </w:rPr>
              <w:t xml:space="preserve"> 31 </w:t>
            </w:r>
            <w:r w:rsidRPr="00A077EE">
              <w:rPr>
                <w:rFonts w:ascii="Arial" w:hAnsi="Arial" w:cs="Arial"/>
                <w:sz w:val="18"/>
                <w:szCs w:val="18"/>
              </w:rPr>
              <w:t>December 2024 - restated</w:t>
            </w:r>
          </w:p>
        </w:tc>
        <w:tc>
          <w:tcPr>
            <w:tcW w:w="1440" w:type="dxa"/>
            <w:vAlign w:val="bottom"/>
          </w:tcPr>
          <w:p w14:paraId="4E628AF6" w14:textId="6F67F75D" w:rsidR="00A077EE" w:rsidRPr="0006468E" w:rsidRDefault="00A077EE" w:rsidP="00A077EE">
            <w:pPr>
              <w:pBdr>
                <w:bottom w:val="double" w:sz="4" w:space="0" w:color="auto"/>
              </w:pBdr>
              <w:tabs>
                <w:tab w:val="decimal" w:pos="1260"/>
              </w:tabs>
              <w:spacing w:line="250" w:lineRule="exact"/>
              <w:ind w:left="91" w:right="72"/>
              <w:rPr>
                <w:rFonts w:ascii="Arial" w:hAnsi="Arial" w:cs="Arial"/>
                <w:sz w:val="18"/>
                <w:szCs w:val="18"/>
                <w:cs/>
              </w:rPr>
            </w:pPr>
            <w:r w:rsidRPr="00A077EE">
              <w:rPr>
                <w:rFonts w:ascii="Arial" w:hAnsi="Arial" w:cs="Arial"/>
                <w:sz w:val="18"/>
                <w:szCs w:val="18"/>
                <w:cs/>
              </w:rPr>
              <w:t>11</w:t>
            </w:r>
            <w:r w:rsidRPr="00A077EE">
              <w:rPr>
                <w:rFonts w:ascii="Arial" w:hAnsi="Arial" w:cs="Arial"/>
                <w:sz w:val="18"/>
                <w:szCs w:val="18"/>
              </w:rPr>
              <w:t>,</w:t>
            </w:r>
            <w:r w:rsidRPr="00A077EE">
              <w:rPr>
                <w:rFonts w:ascii="Arial" w:hAnsi="Arial" w:cs="Arial"/>
                <w:sz w:val="18"/>
                <w:szCs w:val="18"/>
                <w:cs/>
              </w:rPr>
              <w:t>303</w:t>
            </w:r>
            <w:r w:rsidRPr="00A077EE">
              <w:rPr>
                <w:rFonts w:ascii="Arial" w:hAnsi="Arial" w:cs="Arial"/>
                <w:sz w:val="18"/>
                <w:szCs w:val="18"/>
              </w:rPr>
              <w:t>,</w:t>
            </w:r>
            <w:r w:rsidRPr="00A077EE">
              <w:rPr>
                <w:rFonts w:ascii="Arial" w:hAnsi="Arial" w:cs="Arial"/>
                <w:sz w:val="18"/>
                <w:szCs w:val="18"/>
                <w:cs/>
              </w:rPr>
              <w:t>363</w:t>
            </w:r>
          </w:p>
        </w:tc>
        <w:tc>
          <w:tcPr>
            <w:tcW w:w="1170" w:type="dxa"/>
            <w:vAlign w:val="bottom"/>
          </w:tcPr>
          <w:p w14:paraId="3579EF76" w14:textId="7474B49F"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4</w:t>
            </w:r>
            <w:r w:rsidRPr="00A077EE">
              <w:rPr>
                <w:rFonts w:ascii="Arial" w:hAnsi="Arial" w:cs="Arial"/>
                <w:sz w:val="18"/>
                <w:szCs w:val="18"/>
              </w:rPr>
              <w:t>,</w:t>
            </w:r>
            <w:r w:rsidRPr="00A077EE">
              <w:rPr>
                <w:rFonts w:ascii="Arial" w:hAnsi="Arial" w:cs="Arial"/>
                <w:sz w:val="18"/>
                <w:szCs w:val="18"/>
                <w:cs/>
              </w:rPr>
              <w:t>315</w:t>
            </w:r>
            <w:r w:rsidRPr="00A077EE">
              <w:rPr>
                <w:rFonts w:ascii="Arial" w:hAnsi="Arial" w:cs="Arial"/>
                <w:sz w:val="18"/>
                <w:szCs w:val="18"/>
              </w:rPr>
              <w:t>,</w:t>
            </w:r>
            <w:r w:rsidRPr="00A077EE">
              <w:rPr>
                <w:rFonts w:ascii="Arial" w:hAnsi="Arial" w:cs="Arial"/>
                <w:sz w:val="18"/>
                <w:szCs w:val="18"/>
                <w:cs/>
              </w:rPr>
              <w:t>089</w:t>
            </w:r>
          </w:p>
        </w:tc>
        <w:tc>
          <w:tcPr>
            <w:tcW w:w="1107" w:type="dxa"/>
            <w:gridSpan w:val="2"/>
            <w:vAlign w:val="bottom"/>
          </w:tcPr>
          <w:p w14:paraId="21E45185" w14:textId="4FC3B183"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3</w:t>
            </w:r>
            <w:r w:rsidRPr="00A077EE">
              <w:rPr>
                <w:rFonts w:ascii="Arial" w:hAnsi="Arial" w:cs="Arial"/>
                <w:sz w:val="18"/>
                <w:szCs w:val="18"/>
              </w:rPr>
              <w:t>,</w:t>
            </w:r>
            <w:r w:rsidRPr="00A077EE">
              <w:rPr>
                <w:rFonts w:ascii="Arial" w:hAnsi="Arial" w:cs="Arial"/>
                <w:sz w:val="18"/>
                <w:szCs w:val="18"/>
                <w:cs/>
              </w:rPr>
              <w:t>332</w:t>
            </w:r>
            <w:r w:rsidRPr="00A077EE">
              <w:rPr>
                <w:rFonts w:ascii="Arial" w:hAnsi="Arial" w:cs="Arial"/>
                <w:sz w:val="18"/>
                <w:szCs w:val="18"/>
              </w:rPr>
              <w:t>,</w:t>
            </w:r>
            <w:r w:rsidRPr="00A077EE">
              <w:rPr>
                <w:rFonts w:ascii="Arial" w:hAnsi="Arial" w:cs="Arial"/>
                <w:sz w:val="18"/>
                <w:szCs w:val="18"/>
                <w:cs/>
              </w:rPr>
              <w:t>413</w:t>
            </w:r>
          </w:p>
        </w:tc>
        <w:tc>
          <w:tcPr>
            <w:tcW w:w="1017" w:type="dxa"/>
            <w:vAlign w:val="bottom"/>
          </w:tcPr>
          <w:p w14:paraId="4F181203" w14:textId="709BDFD9" w:rsidR="00A077EE" w:rsidRPr="0006468E" w:rsidRDefault="00A077EE" w:rsidP="00A077EE">
            <w:pPr>
              <w:pBdr>
                <w:bottom w:val="double" w:sz="4" w:space="0" w:color="auto"/>
              </w:pBdr>
              <w:tabs>
                <w:tab w:val="decimal" w:pos="870"/>
              </w:tabs>
              <w:spacing w:line="250" w:lineRule="exact"/>
              <w:ind w:left="91" w:right="72"/>
              <w:rPr>
                <w:rFonts w:ascii="Arial" w:hAnsi="Arial" w:cs="Arial"/>
                <w:sz w:val="18"/>
                <w:szCs w:val="18"/>
              </w:rPr>
            </w:pPr>
            <w:r w:rsidRPr="00A077EE">
              <w:rPr>
                <w:rFonts w:ascii="Arial" w:hAnsi="Arial" w:cs="Arial"/>
                <w:sz w:val="18"/>
                <w:szCs w:val="18"/>
                <w:cs/>
              </w:rPr>
              <w:t>3</w:t>
            </w:r>
            <w:r w:rsidRPr="00A077EE">
              <w:rPr>
                <w:rFonts w:ascii="Arial" w:hAnsi="Arial" w:cs="Arial"/>
                <w:sz w:val="18"/>
                <w:szCs w:val="18"/>
              </w:rPr>
              <w:t>,</w:t>
            </w:r>
            <w:r w:rsidRPr="00A077EE">
              <w:rPr>
                <w:rFonts w:ascii="Arial" w:hAnsi="Arial" w:cs="Arial"/>
                <w:sz w:val="18"/>
                <w:szCs w:val="18"/>
                <w:cs/>
              </w:rPr>
              <w:t>503</w:t>
            </w:r>
            <w:r w:rsidRPr="00A077EE">
              <w:rPr>
                <w:rFonts w:ascii="Arial" w:hAnsi="Arial" w:cs="Arial"/>
                <w:sz w:val="18"/>
                <w:szCs w:val="18"/>
              </w:rPr>
              <w:t>,</w:t>
            </w:r>
            <w:r w:rsidRPr="00A077EE">
              <w:rPr>
                <w:rFonts w:ascii="Arial" w:hAnsi="Arial" w:cs="Arial"/>
                <w:sz w:val="18"/>
                <w:szCs w:val="18"/>
                <w:cs/>
              </w:rPr>
              <w:t>752</w:t>
            </w:r>
          </w:p>
        </w:tc>
        <w:tc>
          <w:tcPr>
            <w:tcW w:w="1206" w:type="dxa"/>
            <w:gridSpan w:val="2"/>
            <w:vAlign w:val="bottom"/>
          </w:tcPr>
          <w:p w14:paraId="6977EDDB" w14:textId="185555E2"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1</w:t>
            </w:r>
            <w:r w:rsidRPr="00A077EE">
              <w:rPr>
                <w:rFonts w:ascii="Arial" w:hAnsi="Arial" w:cs="Arial"/>
                <w:sz w:val="18"/>
                <w:szCs w:val="18"/>
              </w:rPr>
              <w:t>,</w:t>
            </w:r>
            <w:r w:rsidRPr="00A077EE">
              <w:rPr>
                <w:rFonts w:ascii="Arial" w:hAnsi="Arial" w:cs="Arial"/>
                <w:sz w:val="18"/>
                <w:szCs w:val="18"/>
                <w:cs/>
              </w:rPr>
              <w:t>169</w:t>
            </w:r>
            <w:r w:rsidRPr="00A077EE">
              <w:rPr>
                <w:rFonts w:ascii="Arial" w:hAnsi="Arial" w:cs="Arial"/>
                <w:sz w:val="18"/>
                <w:szCs w:val="18"/>
              </w:rPr>
              <w:t>,</w:t>
            </w:r>
            <w:r w:rsidRPr="00A077EE">
              <w:rPr>
                <w:rFonts w:ascii="Arial" w:hAnsi="Arial" w:cs="Arial"/>
                <w:sz w:val="18"/>
                <w:szCs w:val="18"/>
                <w:cs/>
              </w:rPr>
              <w:t>470</w:t>
            </w:r>
          </w:p>
        </w:tc>
        <w:tc>
          <w:tcPr>
            <w:tcW w:w="1107" w:type="dxa"/>
            <w:gridSpan w:val="2"/>
            <w:vAlign w:val="bottom"/>
          </w:tcPr>
          <w:p w14:paraId="38ECD28F" w14:textId="6BC17903"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15</w:t>
            </w:r>
            <w:r w:rsidRPr="00A077EE">
              <w:rPr>
                <w:rFonts w:ascii="Arial" w:hAnsi="Arial" w:cs="Arial"/>
                <w:sz w:val="18"/>
                <w:szCs w:val="18"/>
              </w:rPr>
              <w:t>,</w:t>
            </w:r>
            <w:r w:rsidRPr="00A077EE">
              <w:rPr>
                <w:rFonts w:ascii="Arial" w:hAnsi="Arial" w:cs="Arial"/>
                <w:sz w:val="18"/>
                <w:szCs w:val="18"/>
                <w:cs/>
              </w:rPr>
              <w:t>522</w:t>
            </w:r>
            <w:r w:rsidRPr="00A077EE">
              <w:rPr>
                <w:rFonts w:ascii="Arial" w:hAnsi="Arial" w:cs="Arial"/>
                <w:sz w:val="18"/>
                <w:szCs w:val="18"/>
              </w:rPr>
              <w:t>,</w:t>
            </w:r>
            <w:r w:rsidRPr="00A077EE">
              <w:rPr>
                <w:rFonts w:ascii="Arial" w:hAnsi="Arial" w:cs="Arial"/>
                <w:sz w:val="18"/>
                <w:szCs w:val="18"/>
                <w:cs/>
              </w:rPr>
              <w:t>352</w:t>
            </w:r>
          </w:p>
        </w:tc>
        <w:tc>
          <w:tcPr>
            <w:tcW w:w="1017" w:type="dxa"/>
            <w:vAlign w:val="bottom"/>
          </w:tcPr>
          <w:p w14:paraId="70569648" w14:textId="2286E23F" w:rsidR="00A077EE" w:rsidRPr="0006468E" w:rsidRDefault="00A077EE" w:rsidP="00A077EE">
            <w:pPr>
              <w:pBdr>
                <w:bottom w:val="double" w:sz="4" w:space="0" w:color="auto"/>
              </w:pBdr>
              <w:tabs>
                <w:tab w:val="decimal" w:pos="870"/>
              </w:tabs>
              <w:spacing w:line="250" w:lineRule="exact"/>
              <w:ind w:left="91" w:right="72"/>
              <w:rPr>
                <w:rFonts w:ascii="Arial" w:hAnsi="Arial" w:cs="Arial"/>
                <w:sz w:val="18"/>
                <w:szCs w:val="18"/>
              </w:rPr>
            </w:pPr>
            <w:r w:rsidRPr="00A077EE">
              <w:rPr>
                <w:rFonts w:ascii="Arial" w:hAnsi="Arial" w:cs="Arial"/>
                <w:sz w:val="18"/>
                <w:szCs w:val="18"/>
                <w:cs/>
              </w:rPr>
              <w:t>264</w:t>
            </w:r>
            <w:r w:rsidRPr="00A077EE">
              <w:rPr>
                <w:rFonts w:ascii="Arial" w:hAnsi="Arial" w:cs="Arial"/>
                <w:sz w:val="18"/>
                <w:szCs w:val="18"/>
              </w:rPr>
              <w:t>,</w:t>
            </w:r>
            <w:r w:rsidRPr="00A077EE">
              <w:rPr>
                <w:rFonts w:ascii="Arial" w:hAnsi="Arial" w:cs="Arial"/>
                <w:sz w:val="18"/>
                <w:szCs w:val="18"/>
                <w:cs/>
              </w:rPr>
              <w:t>867</w:t>
            </w:r>
          </w:p>
        </w:tc>
        <w:tc>
          <w:tcPr>
            <w:tcW w:w="1206" w:type="dxa"/>
            <w:gridSpan w:val="2"/>
            <w:vAlign w:val="bottom"/>
          </w:tcPr>
          <w:p w14:paraId="44D03C4C" w14:textId="0A1CC903"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67</w:t>
            </w:r>
            <w:r w:rsidRPr="00A077EE">
              <w:rPr>
                <w:rFonts w:ascii="Arial" w:hAnsi="Arial" w:cs="Arial"/>
                <w:sz w:val="18"/>
                <w:szCs w:val="18"/>
              </w:rPr>
              <w:t>,</w:t>
            </w:r>
            <w:r w:rsidRPr="00A077EE">
              <w:rPr>
                <w:rFonts w:ascii="Arial" w:hAnsi="Arial" w:cs="Arial"/>
                <w:sz w:val="18"/>
                <w:szCs w:val="18"/>
                <w:cs/>
              </w:rPr>
              <w:t>082</w:t>
            </w:r>
          </w:p>
        </w:tc>
        <w:tc>
          <w:tcPr>
            <w:tcW w:w="1170" w:type="dxa"/>
            <w:vAlign w:val="bottom"/>
          </w:tcPr>
          <w:p w14:paraId="03A5F812" w14:textId="0C2458FD" w:rsidR="00A077EE" w:rsidRPr="0006468E" w:rsidRDefault="00A077EE" w:rsidP="00A077EE">
            <w:pPr>
              <w:pBdr>
                <w:bottom w:val="double" w:sz="4" w:space="0" w:color="auto"/>
              </w:pBdr>
              <w:tabs>
                <w:tab w:val="decimal" w:pos="1050"/>
              </w:tabs>
              <w:spacing w:line="250" w:lineRule="exact"/>
              <w:ind w:left="91" w:right="72"/>
              <w:rPr>
                <w:rFonts w:ascii="Arial" w:hAnsi="Arial" w:cs="Arial"/>
                <w:sz w:val="18"/>
                <w:szCs w:val="18"/>
              </w:rPr>
            </w:pPr>
            <w:r w:rsidRPr="00A077EE">
              <w:rPr>
                <w:rFonts w:ascii="Arial" w:hAnsi="Arial" w:cs="Arial"/>
                <w:sz w:val="18"/>
                <w:szCs w:val="18"/>
                <w:cs/>
              </w:rPr>
              <w:t>23</w:t>
            </w:r>
            <w:r w:rsidRPr="00A077EE">
              <w:rPr>
                <w:rFonts w:ascii="Arial" w:hAnsi="Arial" w:cs="Arial"/>
                <w:sz w:val="18"/>
                <w:szCs w:val="18"/>
              </w:rPr>
              <w:t>,</w:t>
            </w:r>
            <w:r w:rsidRPr="00A077EE">
              <w:rPr>
                <w:rFonts w:ascii="Arial" w:hAnsi="Arial" w:cs="Arial"/>
                <w:sz w:val="18"/>
                <w:szCs w:val="18"/>
                <w:cs/>
              </w:rPr>
              <w:t>583</w:t>
            </w:r>
            <w:r w:rsidRPr="00A077EE">
              <w:rPr>
                <w:rFonts w:ascii="Arial" w:hAnsi="Arial" w:cs="Arial"/>
                <w:sz w:val="18"/>
                <w:szCs w:val="18"/>
              </w:rPr>
              <w:t>,</w:t>
            </w:r>
            <w:r w:rsidRPr="00A077EE">
              <w:rPr>
                <w:rFonts w:ascii="Arial" w:hAnsi="Arial" w:cs="Arial"/>
                <w:sz w:val="18"/>
                <w:szCs w:val="18"/>
                <w:cs/>
              </w:rPr>
              <w:t>009</w:t>
            </w:r>
          </w:p>
        </w:tc>
        <w:tc>
          <w:tcPr>
            <w:tcW w:w="1108" w:type="dxa"/>
            <w:gridSpan w:val="2"/>
            <w:vAlign w:val="bottom"/>
          </w:tcPr>
          <w:p w14:paraId="112A7075" w14:textId="03C6DA3B" w:rsidR="00A077EE" w:rsidRPr="0006468E" w:rsidRDefault="00A077EE" w:rsidP="00A077EE">
            <w:pPr>
              <w:pBdr>
                <w:bottom w:val="double" w:sz="4" w:space="0" w:color="auto"/>
              </w:pBdr>
              <w:tabs>
                <w:tab w:val="decimal" w:pos="992"/>
              </w:tabs>
              <w:spacing w:line="250" w:lineRule="exact"/>
              <w:ind w:left="91" w:right="72"/>
              <w:rPr>
                <w:rFonts w:ascii="Arial" w:hAnsi="Arial" w:cs="Arial"/>
                <w:sz w:val="18"/>
                <w:szCs w:val="18"/>
              </w:rPr>
            </w:pPr>
            <w:r w:rsidRPr="00A077EE">
              <w:rPr>
                <w:rFonts w:ascii="Arial" w:hAnsi="Arial" w:cs="Arial"/>
                <w:sz w:val="18"/>
                <w:szCs w:val="18"/>
                <w:cs/>
              </w:rPr>
              <w:t>63</w:t>
            </w:r>
            <w:r w:rsidRPr="00A077EE">
              <w:rPr>
                <w:rFonts w:ascii="Arial" w:hAnsi="Arial" w:cs="Arial"/>
                <w:sz w:val="18"/>
                <w:szCs w:val="18"/>
              </w:rPr>
              <w:t>,</w:t>
            </w:r>
            <w:r w:rsidRPr="00A077EE">
              <w:rPr>
                <w:rFonts w:ascii="Arial" w:hAnsi="Arial" w:cs="Arial"/>
                <w:sz w:val="18"/>
                <w:szCs w:val="18"/>
                <w:cs/>
              </w:rPr>
              <w:t>061</w:t>
            </w:r>
            <w:r w:rsidRPr="00A077EE">
              <w:rPr>
                <w:rFonts w:ascii="Arial" w:hAnsi="Arial" w:cs="Arial"/>
                <w:sz w:val="18"/>
                <w:szCs w:val="18"/>
              </w:rPr>
              <w:t>,</w:t>
            </w:r>
            <w:r w:rsidRPr="00A077EE">
              <w:rPr>
                <w:rFonts w:ascii="Arial" w:hAnsi="Arial" w:cs="Arial"/>
                <w:sz w:val="18"/>
                <w:szCs w:val="18"/>
                <w:cs/>
              </w:rPr>
              <w:t>397</w:t>
            </w:r>
          </w:p>
        </w:tc>
      </w:tr>
    </w:tbl>
    <w:p w14:paraId="506D93CE" w14:textId="77777777" w:rsidR="006177B8" w:rsidRPr="0006468E" w:rsidRDefault="006177B8" w:rsidP="006177B8">
      <w:pPr>
        <w:tabs>
          <w:tab w:val="left" w:pos="2160"/>
          <w:tab w:val="right" w:pos="7280"/>
          <w:tab w:val="right" w:pos="8540"/>
        </w:tabs>
        <w:spacing w:before="120" w:after="120" w:line="380" w:lineRule="exact"/>
        <w:ind w:left="605"/>
        <w:jc w:val="thaiDistribute"/>
        <w:rPr>
          <w:rFonts w:ascii="Arial" w:hAnsi="Arial" w:cs="Arial"/>
          <w:b/>
          <w:bCs/>
          <w:sz w:val="22"/>
          <w:szCs w:val="22"/>
        </w:rPr>
        <w:sectPr w:rsidR="006177B8" w:rsidRPr="0006468E" w:rsidSect="00B8489D">
          <w:headerReference w:type="default" r:id="rId12"/>
          <w:pgSz w:w="16834" w:h="11909" w:orient="landscape" w:code="9"/>
          <w:pgMar w:top="1296" w:right="1296" w:bottom="2160" w:left="1080" w:header="706" w:footer="706" w:gutter="0"/>
          <w:cols w:space="720"/>
          <w:docGrid w:linePitch="326"/>
        </w:sectPr>
      </w:pPr>
    </w:p>
    <w:p w14:paraId="16CC1CFB" w14:textId="77777777" w:rsidR="006177B8" w:rsidRPr="0006468E" w:rsidRDefault="006177B8" w:rsidP="006177B8">
      <w:pPr>
        <w:tabs>
          <w:tab w:val="left" w:pos="2160"/>
          <w:tab w:val="right" w:pos="7280"/>
          <w:tab w:val="right" w:pos="8540"/>
        </w:tabs>
        <w:spacing w:before="120" w:after="120" w:line="380" w:lineRule="exact"/>
        <w:ind w:left="540"/>
        <w:jc w:val="thaiDistribute"/>
        <w:rPr>
          <w:rFonts w:ascii="Arial" w:hAnsi="Arial" w:cs="Arial"/>
          <w:b/>
          <w:bCs/>
          <w:sz w:val="22"/>
          <w:szCs w:val="22"/>
        </w:rPr>
      </w:pPr>
      <w:r w:rsidRPr="0006468E">
        <w:rPr>
          <w:rFonts w:ascii="Arial" w:hAnsi="Arial" w:cs="Arial"/>
          <w:b/>
          <w:bCs/>
          <w:sz w:val="22"/>
          <w:szCs w:val="22"/>
        </w:rPr>
        <w:lastRenderedPageBreak/>
        <w:t xml:space="preserve">Geographic information </w:t>
      </w:r>
    </w:p>
    <w:p w14:paraId="2F80862D" w14:textId="77777777" w:rsidR="006177B8" w:rsidRPr="0006468E" w:rsidRDefault="006177B8" w:rsidP="006177B8">
      <w:pPr>
        <w:spacing w:before="120" w:after="120" w:line="380" w:lineRule="exact"/>
        <w:ind w:left="540"/>
        <w:jc w:val="thaiDistribute"/>
        <w:rPr>
          <w:rFonts w:ascii="Arial" w:hAnsi="Arial" w:cs="Arial"/>
          <w:sz w:val="22"/>
          <w:szCs w:val="22"/>
        </w:rPr>
      </w:pPr>
      <w:r w:rsidRPr="0006468E">
        <w:rPr>
          <w:rFonts w:ascii="Arial" w:hAnsi="Arial" w:cs="Arial"/>
          <w:sz w:val="22"/>
          <w:szCs w:val="22"/>
        </w:rPr>
        <w:t>Revenue from external customers is based on locations of the customers.</w:t>
      </w:r>
    </w:p>
    <w:tbl>
      <w:tblPr>
        <w:tblW w:w="9090" w:type="dxa"/>
        <w:tblInd w:w="450" w:type="dxa"/>
        <w:tblLayout w:type="fixed"/>
        <w:tblLook w:val="01E0" w:firstRow="1" w:lastRow="1" w:firstColumn="1" w:lastColumn="1" w:noHBand="0" w:noVBand="0"/>
      </w:tblPr>
      <w:tblGrid>
        <w:gridCol w:w="5670"/>
        <w:gridCol w:w="1710"/>
        <w:gridCol w:w="1710"/>
      </w:tblGrid>
      <w:tr w:rsidR="00272D88" w:rsidRPr="00111555" w14:paraId="733A7CA6" w14:textId="77777777" w:rsidTr="008344F1">
        <w:tc>
          <w:tcPr>
            <w:tcW w:w="5670" w:type="dxa"/>
          </w:tcPr>
          <w:p w14:paraId="70A840A4" w14:textId="77777777" w:rsidR="006177B8" w:rsidRPr="00111555" w:rsidRDefault="006177B8" w:rsidP="00406FE1">
            <w:pPr>
              <w:pStyle w:val="BodyText2"/>
              <w:spacing w:after="0" w:line="380" w:lineRule="exact"/>
              <w:ind w:left="32" w:right="-45" w:firstLine="2"/>
              <w:rPr>
                <w:rFonts w:ascii="Arial" w:hAnsi="Arial" w:cs="Arial"/>
                <w:spacing w:val="-2"/>
                <w:sz w:val="22"/>
                <w:szCs w:val="22"/>
              </w:rPr>
            </w:pPr>
          </w:p>
        </w:tc>
        <w:tc>
          <w:tcPr>
            <w:tcW w:w="3420" w:type="dxa"/>
            <w:gridSpan w:val="2"/>
          </w:tcPr>
          <w:p w14:paraId="01C4BAAF" w14:textId="7C0312C6" w:rsidR="006177B8" w:rsidRPr="00111555" w:rsidRDefault="006177B8" w:rsidP="00406FE1">
            <w:pPr>
              <w:tabs>
                <w:tab w:val="left" w:pos="9450"/>
              </w:tabs>
              <w:spacing w:line="380" w:lineRule="exact"/>
              <w:ind w:left="20" w:right="6"/>
              <w:jc w:val="right"/>
              <w:rPr>
                <w:rFonts w:ascii="Arial" w:hAnsi="Arial" w:cs="Arial"/>
                <w:sz w:val="22"/>
                <w:szCs w:val="22"/>
              </w:rPr>
            </w:pPr>
            <w:r w:rsidRPr="00111555">
              <w:rPr>
                <w:rFonts w:ascii="Arial" w:hAnsi="Arial" w:cs="Arial"/>
                <w:sz w:val="22"/>
                <w:szCs w:val="22"/>
              </w:rPr>
              <w:t xml:space="preserve">(Unit: </w:t>
            </w:r>
            <w:r w:rsidR="008344F1" w:rsidRPr="00111555">
              <w:rPr>
                <w:rFonts w:ascii="Arial" w:hAnsi="Arial" w:cs="Arial"/>
                <w:sz w:val="22"/>
                <w:szCs w:val="22"/>
              </w:rPr>
              <w:t>Million</w:t>
            </w:r>
            <w:r w:rsidRPr="00111555">
              <w:rPr>
                <w:rFonts w:ascii="Arial" w:hAnsi="Arial" w:cs="Arial"/>
                <w:sz w:val="22"/>
                <w:szCs w:val="22"/>
              </w:rPr>
              <w:t xml:space="preserve"> Baht)</w:t>
            </w:r>
          </w:p>
        </w:tc>
      </w:tr>
      <w:tr w:rsidR="00272D88" w:rsidRPr="00111555" w14:paraId="34F0BDD4" w14:textId="77777777" w:rsidTr="008344F1">
        <w:tc>
          <w:tcPr>
            <w:tcW w:w="5670" w:type="dxa"/>
          </w:tcPr>
          <w:p w14:paraId="25CCEB8A" w14:textId="77777777" w:rsidR="006177B8" w:rsidRPr="00111555" w:rsidRDefault="006177B8" w:rsidP="00406FE1">
            <w:pPr>
              <w:tabs>
                <w:tab w:val="left" w:pos="900"/>
                <w:tab w:val="left" w:pos="2160"/>
                <w:tab w:val="right" w:pos="8100"/>
              </w:tabs>
              <w:spacing w:line="380" w:lineRule="exact"/>
              <w:ind w:left="907" w:right="-45" w:hanging="547"/>
              <w:jc w:val="center"/>
              <w:rPr>
                <w:rFonts w:ascii="Arial" w:hAnsi="Arial" w:cs="Arial"/>
                <w:sz w:val="22"/>
                <w:szCs w:val="22"/>
                <w:cs/>
              </w:rPr>
            </w:pPr>
          </w:p>
        </w:tc>
        <w:tc>
          <w:tcPr>
            <w:tcW w:w="1710" w:type="dxa"/>
          </w:tcPr>
          <w:p w14:paraId="4174C1A8" w14:textId="7807E587" w:rsidR="006177B8" w:rsidRPr="00111555" w:rsidRDefault="005970EB" w:rsidP="00406FE1">
            <w:pPr>
              <w:pBdr>
                <w:bottom w:val="single" w:sz="4" w:space="1" w:color="auto"/>
              </w:pBdr>
              <w:tabs>
                <w:tab w:val="right" w:pos="8100"/>
              </w:tabs>
              <w:spacing w:line="380" w:lineRule="exact"/>
              <w:ind w:left="34" w:right="-45"/>
              <w:jc w:val="center"/>
              <w:rPr>
                <w:rFonts w:ascii="Arial" w:hAnsi="Arial" w:cs="Arial"/>
                <w:spacing w:val="-4"/>
                <w:sz w:val="22"/>
                <w:szCs w:val="22"/>
              </w:rPr>
            </w:pPr>
            <w:r w:rsidRPr="00111555">
              <w:rPr>
                <w:rFonts w:ascii="Arial" w:hAnsi="Arial" w:cs="Arial"/>
                <w:spacing w:val="-4"/>
                <w:sz w:val="22"/>
                <w:szCs w:val="22"/>
              </w:rPr>
              <w:t>2025</w:t>
            </w:r>
          </w:p>
        </w:tc>
        <w:tc>
          <w:tcPr>
            <w:tcW w:w="1710" w:type="dxa"/>
          </w:tcPr>
          <w:p w14:paraId="37363089" w14:textId="429806FE" w:rsidR="006177B8" w:rsidRPr="00111555" w:rsidRDefault="000B44D1" w:rsidP="00406FE1">
            <w:pPr>
              <w:pBdr>
                <w:bottom w:val="single" w:sz="4" w:space="1" w:color="auto"/>
              </w:pBdr>
              <w:tabs>
                <w:tab w:val="right" w:pos="8100"/>
              </w:tabs>
              <w:spacing w:line="380" w:lineRule="exact"/>
              <w:ind w:left="34" w:right="-45"/>
              <w:jc w:val="center"/>
              <w:rPr>
                <w:rFonts w:ascii="Arial" w:hAnsi="Arial" w:cs="Arial"/>
                <w:spacing w:val="-4"/>
                <w:sz w:val="22"/>
                <w:szCs w:val="22"/>
              </w:rPr>
            </w:pPr>
            <w:r w:rsidRPr="00111555">
              <w:rPr>
                <w:rFonts w:ascii="Arial" w:hAnsi="Arial" w:cs="Arial"/>
                <w:spacing w:val="-4"/>
                <w:sz w:val="22"/>
                <w:szCs w:val="22"/>
              </w:rPr>
              <w:t>2024</w:t>
            </w:r>
          </w:p>
        </w:tc>
      </w:tr>
      <w:tr w:rsidR="00272D88" w:rsidRPr="00111555" w14:paraId="08E719A5" w14:textId="77777777" w:rsidTr="008344F1">
        <w:tc>
          <w:tcPr>
            <w:tcW w:w="5670" w:type="dxa"/>
          </w:tcPr>
          <w:p w14:paraId="12AF417D" w14:textId="77777777" w:rsidR="006177B8" w:rsidRPr="00111555" w:rsidRDefault="006177B8" w:rsidP="00406FE1">
            <w:pPr>
              <w:pStyle w:val="BodyText2"/>
              <w:spacing w:after="0" w:line="380" w:lineRule="exact"/>
              <w:ind w:left="32" w:right="-45" w:hanging="32"/>
              <w:jc w:val="thaiDistribute"/>
              <w:rPr>
                <w:rFonts w:ascii="Arial" w:hAnsi="Arial" w:cs="Arial"/>
                <w:spacing w:val="-2"/>
                <w:sz w:val="22"/>
                <w:szCs w:val="22"/>
              </w:rPr>
            </w:pPr>
            <w:r w:rsidRPr="00111555">
              <w:rPr>
                <w:rFonts w:ascii="Arial" w:hAnsi="Arial" w:cs="Arial"/>
                <w:spacing w:val="-2"/>
                <w:sz w:val="22"/>
                <w:szCs w:val="22"/>
              </w:rPr>
              <w:t>Revenue from external customers</w:t>
            </w:r>
          </w:p>
        </w:tc>
        <w:tc>
          <w:tcPr>
            <w:tcW w:w="1710" w:type="dxa"/>
            <w:vAlign w:val="bottom"/>
          </w:tcPr>
          <w:p w14:paraId="68701939" w14:textId="77777777" w:rsidR="006177B8" w:rsidRPr="00111555" w:rsidRDefault="006177B8" w:rsidP="00406FE1">
            <w:pPr>
              <w:tabs>
                <w:tab w:val="decimal" w:pos="1602"/>
              </w:tabs>
              <w:spacing w:line="380" w:lineRule="exact"/>
              <w:textAlignment w:val="auto"/>
              <w:rPr>
                <w:rFonts w:ascii="Arial" w:hAnsi="Arial" w:cs="Arial"/>
                <w:sz w:val="22"/>
                <w:szCs w:val="22"/>
              </w:rPr>
            </w:pPr>
          </w:p>
        </w:tc>
        <w:tc>
          <w:tcPr>
            <w:tcW w:w="1710" w:type="dxa"/>
            <w:vAlign w:val="bottom"/>
          </w:tcPr>
          <w:p w14:paraId="2F847E1E" w14:textId="77777777" w:rsidR="006177B8" w:rsidRPr="00111555" w:rsidRDefault="006177B8" w:rsidP="00406FE1">
            <w:pPr>
              <w:tabs>
                <w:tab w:val="decimal" w:pos="1602"/>
              </w:tabs>
              <w:spacing w:line="380" w:lineRule="exact"/>
              <w:textAlignment w:val="auto"/>
              <w:rPr>
                <w:rFonts w:ascii="Arial" w:hAnsi="Arial" w:cs="Arial"/>
                <w:sz w:val="22"/>
                <w:szCs w:val="22"/>
              </w:rPr>
            </w:pPr>
          </w:p>
        </w:tc>
      </w:tr>
      <w:tr w:rsidR="00111555" w:rsidRPr="00111555" w14:paraId="0DC93CE9" w14:textId="77777777">
        <w:tc>
          <w:tcPr>
            <w:tcW w:w="5670" w:type="dxa"/>
          </w:tcPr>
          <w:p w14:paraId="24CF9321" w14:textId="77777777" w:rsidR="00111555" w:rsidRPr="00111555" w:rsidRDefault="00111555" w:rsidP="00111555">
            <w:pPr>
              <w:pStyle w:val="BodyText2"/>
              <w:spacing w:after="0" w:line="380" w:lineRule="exact"/>
              <w:ind w:left="32" w:right="-45" w:hanging="32"/>
              <w:rPr>
                <w:rFonts w:ascii="Arial" w:hAnsi="Arial" w:cs="Arial"/>
                <w:spacing w:val="-2"/>
                <w:sz w:val="22"/>
                <w:szCs w:val="22"/>
              </w:rPr>
            </w:pPr>
            <w:r w:rsidRPr="00111555">
              <w:rPr>
                <w:rFonts w:ascii="Arial" w:hAnsi="Arial" w:cs="Arial"/>
                <w:sz w:val="22"/>
                <w:szCs w:val="22"/>
              </w:rPr>
              <w:t>Thailand</w:t>
            </w:r>
          </w:p>
        </w:tc>
        <w:tc>
          <w:tcPr>
            <w:tcW w:w="1710" w:type="dxa"/>
          </w:tcPr>
          <w:p w14:paraId="4A4C17B4" w14:textId="327D8B7D" w:rsidR="00111555" w:rsidRPr="00111555" w:rsidRDefault="00E05E39" w:rsidP="00111555">
            <w:pPr>
              <w:tabs>
                <w:tab w:val="decimal" w:pos="1335"/>
              </w:tabs>
              <w:spacing w:line="380" w:lineRule="exact"/>
              <w:textAlignment w:val="auto"/>
              <w:rPr>
                <w:rFonts w:ascii="Arial" w:hAnsi="Arial" w:cs="Arial"/>
                <w:sz w:val="22"/>
                <w:szCs w:val="22"/>
              </w:rPr>
            </w:pPr>
            <w:r>
              <w:rPr>
                <w:rFonts w:ascii="Arial" w:hAnsi="Arial" w:cs="Arial"/>
                <w:sz w:val="22"/>
                <w:szCs w:val="22"/>
              </w:rPr>
              <w:t>12,110</w:t>
            </w:r>
          </w:p>
        </w:tc>
        <w:tc>
          <w:tcPr>
            <w:tcW w:w="1710" w:type="dxa"/>
          </w:tcPr>
          <w:p w14:paraId="64362F80" w14:textId="4296752C" w:rsidR="00111555" w:rsidRPr="00111555" w:rsidRDefault="00111555" w:rsidP="00111555">
            <w:pPr>
              <w:tabs>
                <w:tab w:val="decimal" w:pos="1335"/>
              </w:tabs>
              <w:spacing w:line="380" w:lineRule="exact"/>
              <w:textAlignment w:val="auto"/>
              <w:rPr>
                <w:rFonts w:ascii="Arial" w:hAnsi="Arial" w:cs="Arial"/>
                <w:sz w:val="22"/>
                <w:szCs w:val="22"/>
              </w:rPr>
            </w:pPr>
            <w:r w:rsidRPr="00111555">
              <w:rPr>
                <w:rFonts w:ascii="Arial" w:hAnsi="Arial" w:cs="Arial"/>
                <w:sz w:val="22"/>
                <w:szCs w:val="22"/>
              </w:rPr>
              <w:t>11,071</w:t>
            </w:r>
          </w:p>
        </w:tc>
      </w:tr>
      <w:tr w:rsidR="00111555" w:rsidRPr="00111555" w14:paraId="235F66E8" w14:textId="77777777">
        <w:tc>
          <w:tcPr>
            <w:tcW w:w="5670" w:type="dxa"/>
          </w:tcPr>
          <w:p w14:paraId="7C327056" w14:textId="77777777" w:rsidR="00111555" w:rsidRPr="00111555" w:rsidRDefault="00111555" w:rsidP="00111555">
            <w:pPr>
              <w:pStyle w:val="BodyText2"/>
              <w:spacing w:after="0" w:line="380" w:lineRule="exact"/>
              <w:ind w:left="32" w:right="-45" w:hanging="32"/>
              <w:rPr>
                <w:rFonts w:ascii="Arial" w:hAnsi="Arial" w:cs="Arial"/>
                <w:spacing w:val="-2"/>
                <w:sz w:val="22"/>
                <w:szCs w:val="22"/>
              </w:rPr>
            </w:pPr>
            <w:r w:rsidRPr="00111555">
              <w:rPr>
                <w:rFonts w:ascii="Arial" w:hAnsi="Arial" w:cs="Arial"/>
                <w:sz w:val="22"/>
                <w:szCs w:val="22"/>
              </w:rPr>
              <w:t>United States/Canada</w:t>
            </w:r>
          </w:p>
        </w:tc>
        <w:tc>
          <w:tcPr>
            <w:tcW w:w="1710" w:type="dxa"/>
          </w:tcPr>
          <w:p w14:paraId="360C8E33" w14:textId="5C8D11F1" w:rsidR="00111555" w:rsidRPr="00111555" w:rsidRDefault="00370D2B" w:rsidP="00111555">
            <w:pPr>
              <w:tabs>
                <w:tab w:val="decimal" w:pos="1335"/>
              </w:tabs>
              <w:spacing w:line="380" w:lineRule="exact"/>
              <w:textAlignment w:val="auto"/>
              <w:rPr>
                <w:rFonts w:ascii="Arial" w:hAnsi="Arial" w:cs="Arial"/>
                <w:sz w:val="22"/>
                <w:szCs w:val="22"/>
              </w:rPr>
            </w:pPr>
            <w:r>
              <w:rPr>
                <w:rFonts w:ascii="Arial" w:hAnsi="Arial" w:cs="Arial"/>
                <w:sz w:val="22"/>
                <w:szCs w:val="22"/>
              </w:rPr>
              <w:t>-</w:t>
            </w:r>
          </w:p>
        </w:tc>
        <w:tc>
          <w:tcPr>
            <w:tcW w:w="1710" w:type="dxa"/>
          </w:tcPr>
          <w:p w14:paraId="1AB81737" w14:textId="7D684498" w:rsidR="00111555" w:rsidRPr="00111555" w:rsidRDefault="00111555" w:rsidP="00111555">
            <w:pPr>
              <w:tabs>
                <w:tab w:val="decimal" w:pos="1335"/>
              </w:tabs>
              <w:spacing w:line="380" w:lineRule="exact"/>
              <w:textAlignment w:val="auto"/>
              <w:rPr>
                <w:rFonts w:ascii="Arial" w:hAnsi="Arial" w:cs="Arial"/>
                <w:sz w:val="22"/>
                <w:szCs w:val="22"/>
              </w:rPr>
            </w:pPr>
            <w:r w:rsidRPr="00111555">
              <w:rPr>
                <w:rFonts w:ascii="Arial" w:hAnsi="Arial" w:cs="Arial"/>
                <w:sz w:val="22"/>
                <w:szCs w:val="22"/>
              </w:rPr>
              <w:t>5</w:t>
            </w:r>
          </w:p>
        </w:tc>
      </w:tr>
      <w:tr w:rsidR="00111555" w:rsidRPr="00111555" w14:paraId="3DCDC679" w14:textId="77777777">
        <w:tc>
          <w:tcPr>
            <w:tcW w:w="5670" w:type="dxa"/>
          </w:tcPr>
          <w:p w14:paraId="1DFBA887" w14:textId="77777777" w:rsidR="00111555" w:rsidRPr="00111555" w:rsidRDefault="00111555" w:rsidP="00111555">
            <w:pPr>
              <w:pStyle w:val="BodyText2"/>
              <w:spacing w:after="0" w:line="380" w:lineRule="exact"/>
              <w:ind w:left="32" w:right="-45" w:hanging="32"/>
              <w:rPr>
                <w:rFonts w:ascii="Arial" w:hAnsi="Arial" w:cs="Arial"/>
                <w:spacing w:val="-2"/>
                <w:sz w:val="22"/>
                <w:szCs w:val="22"/>
              </w:rPr>
            </w:pPr>
            <w:r w:rsidRPr="00111555">
              <w:rPr>
                <w:rFonts w:ascii="Arial" w:hAnsi="Arial" w:cs="Arial"/>
                <w:spacing w:val="-2"/>
                <w:sz w:val="22"/>
                <w:szCs w:val="22"/>
              </w:rPr>
              <w:t>Europe</w:t>
            </w:r>
          </w:p>
        </w:tc>
        <w:tc>
          <w:tcPr>
            <w:tcW w:w="1710" w:type="dxa"/>
          </w:tcPr>
          <w:p w14:paraId="5A7CF924" w14:textId="60455E5B" w:rsidR="00111555" w:rsidRPr="00111555" w:rsidRDefault="00370D2B" w:rsidP="00111555">
            <w:pPr>
              <w:tabs>
                <w:tab w:val="decimal" w:pos="1335"/>
              </w:tabs>
              <w:spacing w:line="380" w:lineRule="exact"/>
              <w:textAlignment w:val="auto"/>
              <w:rPr>
                <w:rFonts w:ascii="Arial" w:hAnsi="Arial" w:cs="Arial"/>
                <w:sz w:val="22"/>
                <w:szCs w:val="22"/>
              </w:rPr>
            </w:pPr>
            <w:r>
              <w:rPr>
                <w:rFonts w:ascii="Arial" w:hAnsi="Arial" w:cs="Arial"/>
                <w:sz w:val="22"/>
                <w:szCs w:val="22"/>
              </w:rPr>
              <w:t>-</w:t>
            </w:r>
          </w:p>
        </w:tc>
        <w:tc>
          <w:tcPr>
            <w:tcW w:w="1710" w:type="dxa"/>
          </w:tcPr>
          <w:p w14:paraId="076EB977" w14:textId="736173DC" w:rsidR="00111555" w:rsidRPr="00111555" w:rsidRDefault="00111555" w:rsidP="00111555">
            <w:pPr>
              <w:tabs>
                <w:tab w:val="decimal" w:pos="1335"/>
              </w:tabs>
              <w:spacing w:line="380" w:lineRule="exact"/>
              <w:textAlignment w:val="auto"/>
              <w:rPr>
                <w:rFonts w:ascii="Arial" w:hAnsi="Arial" w:cs="Arial"/>
                <w:sz w:val="22"/>
                <w:szCs w:val="22"/>
              </w:rPr>
            </w:pPr>
            <w:r w:rsidRPr="00111555">
              <w:rPr>
                <w:rFonts w:ascii="Arial" w:hAnsi="Arial" w:cs="Arial"/>
                <w:sz w:val="22"/>
                <w:szCs w:val="22"/>
              </w:rPr>
              <w:t>54</w:t>
            </w:r>
          </w:p>
        </w:tc>
      </w:tr>
      <w:tr w:rsidR="00111555" w:rsidRPr="00111555" w14:paraId="6D4270A3" w14:textId="77777777">
        <w:tc>
          <w:tcPr>
            <w:tcW w:w="5670" w:type="dxa"/>
          </w:tcPr>
          <w:p w14:paraId="1A43EB4C" w14:textId="77777777" w:rsidR="00111555" w:rsidRPr="00111555" w:rsidRDefault="00111555" w:rsidP="00111555">
            <w:pPr>
              <w:pStyle w:val="BodyText2"/>
              <w:spacing w:after="0" w:line="380" w:lineRule="exact"/>
              <w:ind w:left="32" w:right="-45" w:hanging="32"/>
              <w:rPr>
                <w:rFonts w:ascii="Arial" w:hAnsi="Arial" w:cs="Arial"/>
                <w:spacing w:val="-2"/>
                <w:sz w:val="22"/>
                <w:szCs w:val="22"/>
              </w:rPr>
            </w:pPr>
            <w:r w:rsidRPr="00111555">
              <w:rPr>
                <w:rFonts w:ascii="Arial" w:hAnsi="Arial" w:cs="Arial"/>
                <w:sz w:val="22"/>
                <w:szCs w:val="22"/>
              </w:rPr>
              <w:t>Asia Pacific</w:t>
            </w:r>
          </w:p>
        </w:tc>
        <w:tc>
          <w:tcPr>
            <w:tcW w:w="1710" w:type="dxa"/>
          </w:tcPr>
          <w:p w14:paraId="3AA68632" w14:textId="6041AFDC" w:rsidR="00111555" w:rsidRPr="00111555" w:rsidRDefault="00370D2B" w:rsidP="00111555">
            <w:pPr>
              <w:pBdr>
                <w:bottom w:val="single" w:sz="4" w:space="1" w:color="auto"/>
              </w:pBdr>
              <w:tabs>
                <w:tab w:val="decimal" w:pos="1335"/>
              </w:tabs>
              <w:spacing w:line="380" w:lineRule="exact"/>
              <w:textAlignment w:val="auto"/>
              <w:rPr>
                <w:rFonts w:ascii="Arial" w:hAnsi="Arial" w:cs="Arial"/>
                <w:sz w:val="22"/>
                <w:szCs w:val="22"/>
              </w:rPr>
            </w:pPr>
            <w:r>
              <w:rPr>
                <w:rFonts w:ascii="Arial" w:hAnsi="Arial" w:cs="Arial"/>
                <w:sz w:val="22"/>
                <w:szCs w:val="22"/>
              </w:rPr>
              <w:t>-</w:t>
            </w:r>
          </w:p>
        </w:tc>
        <w:tc>
          <w:tcPr>
            <w:tcW w:w="1710" w:type="dxa"/>
          </w:tcPr>
          <w:p w14:paraId="2176FFDC" w14:textId="20810885" w:rsidR="00111555" w:rsidRPr="00111555" w:rsidRDefault="00111555" w:rsidP="00111555">
            <w:pPr>
              <w:pBdr>
                <w:bottom w:val="single" w:sz="4" w:space="1" w:color="auto"/>
              </w:pBdr>
              <w:tabs>
                <w:tab w:val="decimal" w:pos="1335"/>
              </w:tabs>
              <w:spacing w:line="380" w:lineRule="exact"/>
              <w:textAlignment w:val="auto"/>
              <w:rPr>
                <w:rFonts w:ascii="Arial" w:hAnsi="Arial" w:cs="Arial"/>
                <w:sz w:val="22"/>
                <w:szCs w:val="22"/>
              </w:rPr>
            </w:pPr>
            <w:r w:rsidRPr="00111555">
              <w:rPr>
                <w:rFonts w:ascii="Arial" w:hAnsi="Arial" w:cs="Arial"/>
                <w:sz w:val="22"/>
                <w:szCs w:val="22"/>
              </w:rPr>
              <w:t>148</w:t>
            </w:r>
          </w:p>
        </w:tc>
      </w:tr>
      <w:tr w:rsidR="00111555" w:rsidRPr="00111555" w14:paraId="54283B7E" w14:textId="77777777">
        <w:tc>
          <w:tcPr>
            <w:tcW w:w="5670" w:type="dxa"/>
          </w:tcPr>
          <w:p w14:paraId="28E815A0" w14:textId="77777777" w:rsidR="00111555" w:rsidRPr="00111555" w:rsidRDefault="00111555" w:rsidP="00111555">
            <w:pPr>
              <w:pStyle w:val="BodyText2"/>
              <w:spacing w:after="0" w:line="380" w:lineRule="exact"/>
              <w:ind w:left="32" w:right="-45" w:hanging="32"/>
              <w:rPr>
                <w:rFonts w:ascii="Arial" w:hAnsi="Arial" w:cs="Arial"/>
                <w:spacing w:val="-2"/>
                <w:sz w:val="22"/>
                <w:szCs w:val="22"/>
              </w:rPr>
            </w:pPr>
            <w:r w:rsidRPr="00111555">
              <w:rPr>
                <w:rFonts w:ascii="Arial" w:hAnsi="Arial" w:cs="Arial"/>
                <w:sz w:val="22"/>
                <w:szCs w:val="22"/>
              </w:rPr>
              <w:t>Total</w:t>
            </w:r>
          </w:p>
        </w:tc>
        <w:tc>
          <w:tcPr>
            <w:tcW w:w="1710" w:type="dxa"/>
          </w:tcPr>
          <w:p w14:paraId="6A927111" w14:textId="6B611551" w:rsidR="00111555" w:rsidRPr="00111555" w:rsidRDefault="00370D2B" w:rsidP="00111555">
            <w:pPr>
              <w:pBdr>
                <w:bottom w:val="double" w:sz="4" w:space="1" w:color="auto"/>
              </w:pBdr>
              <w:tabs>
                <w:tab w:val="decimal" w:pos="1335"/>
              </w:tabs>
              <w:spacing w:line="380" w:lineRule="exact"/>
              <w:textAlignment w:val="auto"/>
              <w:rPr>
                <w:rFonts w:ascii="Arial" w:hAnsi="Arial" w:cs="Arial"/>
                <w:sz w:val="22"/>
                <w:szCs w:val="22"/>
              </w:rPr>
            </w:pPr>
            <w:r>
              <w:rPr>
                <w:rFonts w:ascii="Arial" w:hAnsi="Arial" w:cs="Arial"/>
                <w:sz w:val="22"/>
                <w:szCs w:val="22"/>
              </w:rPr>
              <w:t>12,110</w:t>
            </w:r>
          </w:p>
        </w:tc>
        <w:tc>
          <w:tcPr>
            <w:tcW w:w="1710" w:type="dxa"/>
          </w:tcPr>
          <w:p w14:paraId="0F088021" w14:textId="106D680A" w:rsidR="00111555" w:rsidRPr="00111555" w:rsidRDefault="00111555" w:rsidP="00111555">
            <w:pPr>
              <w:pBdr>
                <w:bottom w:val="double" w:sz="4" w:space="1" w:color="auto"/>
              </w:pBdr>
              <w:tabs>
                <w:tab w:val="decimal" w:pos="1335"/>
              </w:tabs>
              <w:spacing w:line="380" w:lineRule="exact"/>
              <w:textAlignment w:val="auto"/>
              <w:rPr>
                <w:rFonts w:ascii="Arial" w:hAnsi="Arial" w:cs="Arial"/>
                <w:sz w:val="22"/>
                <w:szCs w:val="22"/>
              </w:rPr>
            </w:pPr>
            <w:r w:rsidRPr="00111555">
              <w:rPr>
                <w:rFonts w:ascii="Arial" w:hAnsi="Arial" w:cs="Arial"/>
                <w:sz w:val="22"/>
                <w:szCs w:val="22"/>
              </w:rPr>
              <w:t>11,278</w:t>
            </w:r>
          </w:p>
        </w:tc>
      </w:tr>
    </w:tbl>
    <w:p w14:paraId="267F31E2" w14:textId="77777777" w:rsidR="006177B8" w:rsidRPr="0006468E" w:rsidRDefault="006177B8" w:rsidP="006177B8">
      <w:pPr>
        <w:tabs>
          <w:tab w:val="left" w:pos="2160"/>
          <w:tab w:val="right" w:pos="7280"/>
          <w:tab w:val="right" w:pos="8540"/>
        </w:tabs>
        <w:spacing w:before="240" w:after="120" w:line="380" w:lineRule="exact"/>
        <w:ind w:left="540"/>
        <w:jc w:val="thaiDistribute"/>
        <w:rPr>
          <w:rFonts w:ascii="Arial" w:hAnsi="Arial" w:cs="Arial"/>
          <w:b/>
          <w:bCs/>
          <w:sz w:val="22"/>
          <w:szCs w:val="22"/>
        </w:rPr>
      </w:pPr>
      <w:r w:rsidRPr="0006468E">
        <w:rPr>
          <w:rFonts w:ascii="Arial" w:hAnsi="Arial" w:cs="Arial"/>
          <w:b/>
          <w:bCs/>
          <w:sz w:val="22"/>
          <w:szCs w:val="22"/>
        </w:rPr>
        <w:t>Major customers</w:t>
      </w:r>
    </w:p>
    <w:p w14:paraId="78A96E29" w14:textId="0AAC86FF" w:rsidR="006177B8" w:rsidRPr="0006468E" w:rsidRDefault="006177B8" w:rsidP="006177B8">
      <w:pPr>
        <w:spacing w:before="120" w:after="120" w:line="380" w:lineRule="exact"/>
        <w:ind w:left="540"/>
        <w:jc w:val="thaiDistribute"/>
        <w:rPr>
          <w:rFonts w:ascii="Arial" w:hAnsi="Arial" w:cs="Arial"/>
          <w:b/>
          <w:bCs/>
          <w:sz w:val="22"/>
          <w:szCs w:val="22"/>
        </w:rPr>
      </w:pPr>
      <w:r w:rsidRPr="0006468E">
        <w:rPr>
          <w:rFonts w:ascii="Arial" w:hAnsi="Arial" w:cs="Arial"/>
          <w:sz w:val="22"/>
          <w:szCs w:val="22"/>
        </w:rPr>
        <w:t xml:space="preserve">For the year </w:t>
      </w:r>
      <w:r w:rsidR="005970EB">
        <w:rPr>
          <w:rFonts w:ascii="Arial" w:hAnsi="Arial" w:cs="Arial"/>
          <w:sz w:val="22"/>
          <w:szCs w:val="22"/>
        </w:rPr>
        <w:t>2025</w:t>
      </w:r>
      <w:r w:rsidR="008344F1"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w:t>
      </w:r>
      <w:r w:rsidRPr="0006468E">
        <w:rPr>
          <w:rFonts w:ascii="Arial" w:hAnsi="Arial" w:cs="Arial"/>
          <w:sz w:val="22"/>
          <w:szCs w:val="22"/>
          <w:cs/>
        </w:rPr>
        <w:t xml:space="preserve"> </w:t>
      </w:r>
      <w:r w:rsidR="006F4FEE" w:rsidRPr="006F4FEE">
        <w:rPr>
          <w:rFonts w:ascii="Arial" w:hAnsi="Arial" w:cs="Arial"/>
          <w:sz w:val="22"/>
          <w:szCs w:val="22"/>
        </w:rPr>
        <w:t>the Group has no major customer with revenue of 10 percent or more of an entity’s revenues</w:t>
      </w:r>
      <w:r w:rsidR="006F4FEE" w:rsidRPr="006F4FEE">
        <w:rPr>
          <w:rFonts w:ascii="Arial" w:hAnsi="Arial" w:cs="Arial"/>
          <w:sz w:val="22"/>
          <w:szCs w:val="22"/>
          <w:cs/>
        </w:rPr>
        <w:t>.</w:t>
      </w:r>
    </w:p>
    <w:p w14:paraId="16F40A8A" w14:textId="31AC94F0" w:rsidR="006177B8" w:rsidRPr="0006468E" w:rsidRDefault="006177B8" w:rsidP="006177B8">
      <w:pPr>
        <w:tabs>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361052">
        <w:rPr>
          <w:rFonts w:ascii="Arial" w:hAnsi="Arial" w:cs="Arial"/>
          <w:b/>
          <w:bCs/>
          <w:sz w:val="22"/>
          <w:szCs w:val="22"/>
        </w:rPr>
        <w:t>5</w:t>
      </w:r>
      <w:r w:rsidRPr="0006468E">
        <w:rPr>
          <w:rFonts w:ascii="Arial" w:hAnsi="Arial" w:cs="Arial"/>
          <w:b/>
          <w:bCs/>
          <w:sz w:val="22"/>
          <w:szCs w:val="22"/>
        </w:rPr>
        <w:t>.</w:t>
      </w:r>
      <w:r w:rsidRPr="0006468E">
        <w:rPr>
          <w:rFonts w:ascii="Arial" w:hAnsi="Arial" w:cs="Arial"/>
          <w:b/>
          <w:bCs/>
          <w:sz w:val="22"/>
          <w:szCs w:val="22"/>
        </w:rPr>
        <w:tab/>
        <w:t>Commitments and contingent liabilities</w:t>
      </w:r>
    </w:p>
    <w:p w14:paraId="2B451C7D" w14:textId="1038035B"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b/>
          <w:bCs/>
          <w:spacing w:val="-2"/>
          <w:sz w:val="22"/>
          <w:szCs w:val="22"/>
        </w:rPr>
        <w:t>4</w:t>
      </w:r>
      <w:r w:rsidR="00361052">
        <w:rPr>
          <w:rFonts w:ascii="Arial" w:hAnsi="Arial" w:cs="Arial"/>
          <w:b/>
          <w:bCs/>
          <w:spacing w:val="-2"/>
          <w:sz w:val="22"/>
          <w:szCs w:val="22"/>
        </w:rPr>
        <w:t>5</w:t>
      </w:r>
      <w:r w:rsidRPr="0006468E">
        <w:rPr>
          <w:rFonts w:ascii="Arial" w:hAnsi="Arial" w:cs="Arial"/>
          <w:b/>
          <w:bCs/>
          <w:spacing w:val="-2"/>
          <w:sz w:val="22"/>
          <w:szCs w:val="22"/>
        </w:rPr>
        <w:t>.1</w:t>
      </w:r>
      <w:r w:rsidRPr="0006468E">
        <w:rPr>
          <w:rFonts w:ascii="Arial" w:hAnsi="Arial" w:cs="Arial"/>
          <w:b/>
          <w:bCs/>
          <w:spacing w:val="-2"/>
          <w:sz w:val="22"/>
          <w:szCs w:val="22"/>
        </w:rPr>
        <w:tab/>
        <w:t>Capital commitments</w:t>
      </w:r>
      <w:r w:rsidRPr="0006468E">
        <w:rPr>
          <w:rFonts w:ascii="Arial" w:hAnsi="Arial" w:cs="Arial"/>
          <w:sz w:val="22"/>
          <w:szCs w:val="22"/>
        </w:rPr>
        <w:t xml:space="preserve"> </w:t>
      </w:r>
    </w:p>
    <w:p w14:paraId="15629E69" w14:textId="4578C4AA"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the Group has the capital commitments of construction for</w:t>
      </w:r>
      <w:r w:rsidRPr="0006468E">
        <w:rPr>
          <w:rFonts w:ascii="Arial" w:hAnsi="Arial" w:cs="Arial"/>
          <w:sz w:val="22"/>
          <w:szCs w:val="28"/>
        </w:rPr>
        <w:t xml:space="preserve"> </w:t>
      </w:r>
      <w:r w:rsidRPr="0006468E">
        <w:rPr>
          <w:rFonts w:ascii="Arial" w:hAnsi="Arial" w:cs="Arial"/>
          <w:sz w:val="22"/>
          <w:szCs w:val="22"/>
        </w:rPr>
        <w:t xml:space="preserve">each segment as follows: </w:t>
      </w:r>
    </w:p>
    <w:tbl>
      <w:tblPr>
        <w:tblW w:w="9435" w:type="dxa"/>
        <w:tblInd w:w="108" w:type="dxa"/>
        <w:tblLayout w:type="fixed"/>
        <w:tblLook w:val="0000" w:firstRow="0" w:lastRow="0" w:firstColumn="0" w:lastColumn="0" w:noHBand="0" w:noVBand="0"/>
      </w:tblPr>
      <w:tblGrid>
        <w:gridCol w:w="5202"/>
        <w:gridCol w:w="2115"/>
        <w:gridCol w:w="2118"/>
      </w:tblGrid>
      <w:tr w:rsidR="00272D88" w:rsidRPr="0006468E" w14:paraId="29E430F8" w14:textId="77777777" w:rsidTr="009941E8">
        <w:tc>
          <w:tcPr>
            <w:tcW w:w="9435" w:type="dxa"/>
            <w:gridSpan w:val="3"/>
          </w:tcPr>
          <w:p w14:paraId="0363E210" w14:textId="77777777" w:rsidR="006177B8" w:rsidRPr="0006468E" w:rsidRDefault="006177B8" w:rsidP="00406FE1">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550ADFAC" w14:textId="77777777" w:rsidTr="00C84DAD">
        <w:tc>
          <w:tcPr>
            <w:tcW w:w="5202" w:type="dxa"/>
          </w:tcPr>
          <w:p w14:paraId="32375391" w14:textId="77777777" w:rsidR="006177B8" w:rsidRPr="0006468E" w:rsidRDefault="006177B8" w:rsidP="00406FE1">
            <w:pPr>
              <w:spacing w:line="380" w:lineRule="exact"/>
              <w:ind w:left="459" w:right="-108"/>
              <w:rPr>
                <w:rFonts w:ascii="Arial" w:hAnsi="Arial" w:cs="Arial"/>
                <w:sz w:val="22"/>
                <w:szCs w:val="22"/>
              </w:rPr>
            </w:pPr>
          </w:p>
        </w:tc>
        <w:tc>
          <w:tcPr>
            <w:tcW w:w="2115" w:type="dxa"/>
            <w:vAlign w:val="bottom"/>
          </w:tcPr>
          <w:p w14:paraId="0F8DA15E" w14:textId="0C11447F" w:rsidR="006177B8" w:rsidRPr="0006468E" w:rsidRDefault="005970EB" w:rsidP="00406FE1">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2118" w:type="dxa"/>
            <w:vAlign w:val="bottom"/>
          </w:tcPr>
          <w:p w14:paraId="477455C2" w14:textId="1912E851" w:rsidR="006177B8" w:rsidRPr="0006468E" w:rsidRDefault="000B44D1" w:rsidP="00406FE1">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r>
      <w:tr w:rsidR="00111555" w:rsidRPr="0006468E" w14:paraId="294FA23B" w14:textId="77777777" w:rsidTr="00C84DAD">
        <w:tc>
          <w:tcPr>
            <w:tcW w:w="5202" w:type="dxa"/>
          </w:tcPr>
          <w:p w14:paraId="1D33AE6A" w14:textId="77777777" w:rsidR="00111555" w:rsidRPr="0006468E" w:rsidRDefault="00111555" w:rsidP="00111555">
            <w:pPr>
              <w:spacing w:line="380" w:lineRule="exact"/>
              <w:ind w:left="330" w:right="-108"/>
              <w:rPr>
                <w:rFonts w:ascii="Arial" w:hAnsi="Arial" w:cs="Arial"/>
                <w:sz w:val="22"/>
                <w:szCs w:val="22"/>
              </w:rPr>
            </w:pPr>
            <w:r w:rsidRPr="0006468E">
              <w:rPr>
                <w:rFonts w:ascii="Arial" w:hAnsi="Arial" w:cs="Arial"/>
                <w:sz w:val="22"/>
                <w:szCs w:val="22"/>
              </w:rPr>
              <w:t xml:space="preserve">Shopping center business </w:t>
            </w:r>
          </w:p>
        </w:tc>
        <w:tc>
          <w:tcPr>
            <w:tcW w:w="2115" w:type="dxa"/>
          </w:tcPr>
          <w:p w14:paraId="62B6E5AF" w14:textId="3F690DAD" w:rsidR="00111555" w:rsidRPr="0006468E" w:rsidRDefault="007528E2" w:rsidP="00111555">
            <w:pPr>
              <w:tabs>
                <w:tab w:val="decimal" w:pos="1602"/>
              </w:tabs>
              <w:spacing w:line="380" w:lineRule="exact"/>
              <w:textAlignment w:val="auto"/>
              <w:rPr>
                <w:rFonts w:ascii="Arial" w:hAnsi="Arial" w:cs="Arial"/>
                <w:sz w:val="22"/>
                <w:szCs w:val="22"/>
              </w:rPr>
            </w:pPr>
            <w:r>
              <w:rPr>
                <w:rFonts w:ascii="Arial" w:hAnsi="Arial" w:cs="Arial"/>
                <w:sz w:val="22"/>
                <w:szCs w:val="22"/>
              </w:rPr>
              <w:t>25</w:t>
            </w:r>
          </w:p>
        </w:tc>
        <w:tc>
          <w:tcPr>
            <w:tcW w:w="2118" w:type="dxa"/>
          </w:tcPr>
          <w:p w14:paraId="1D9647DD" w14:textId="5DCA0944" w:rsidR="00111555" w:rsidRPr="0006468E" w:rsidRDefault="00111555" w:rsidP="00111555">
            <w:pPr>
              <w:tabs>
                <w:tab w:val="decimal" w:pos="1602"/>
              </w:tabs>
              <w:spacing w:line="380" w:lineRule="exact"/>
              <w:textAlignment w:val="auto"/>
              <w:rPr>
                <w:rFonts w:ascii="Arial" w:hAnsi="Arial" w:cs="Arial"/>
                <w:sz w:val="22"/>
                <w:szCs w:val="22"/>
              </w:rPr>
            </w:pPr>
            <w:r w:rsidRPr="006C37A3">
              <w:rPr>
                <w:rFonts w:ascii="Arial" w:hAnsi="Arial" w:cs="Arial"/>
                <w:sz w:val="22"/>
                <w:szCs w:val="22"/>
              </w:rPr>
              <w:t>146</w:t>
            </w:r>
          </w:p>
        </w:tc>
      </w:tr>
      <w:tr w:rsidR="00111555" w:rsidRPr="0006468E" w14:paraId="0828E894" w14:textId="77777777" w:rsidTr="00C84DAD">
        <w:tc>
          <w:tcPr>
            <w:tcW w:w="5202" w:type="dxa"/>
          </w:tcPr>
          <w:p w14:paraId="6F0F8D11" w14:textId="77777777" w:rsidR="00111555" w:rsidRPr="0006468E" w:rsidRDefault="00111555" w:rsidP="00111555">
            <w:pPr>
              <w:tabs>
                <w:tab w:val="left" w:pos="459"/>
              </w:tabs>
              <w:spacing w:line="380" w:lineRule="exact"/>
              <w:ind w:left="330" w:right="-108"/>
              <w:rPr>
                <w:rFonts w:ascii="Arial" w:hAnsi="Arial" w:cs="Arial"/>
                <w:sz w:val="22"/>
                <w:szCs w:val="22"/>
              </w:rPr>
            </w:pPr>
            <w:r w:rsidRPr="0006468E">
              <w:rPr>
                <w:rFonts w:ascii="Arial" w:hAnsi="Arial" w:cs="Arial"/>
                <w:sz w:val="22"/>
                <w:szCs w:val="22"/>
              </w:rPr>
              <w:t>Hotel and tourism business</w:t>
            </w:r>
          </w:p>
        </w:tc>
        <w:tc>
          <w:tcPr>
            <w:tcW w:w="2115" w:type="dxa"/>
          </w:tcPr>
          <w:p w14:paraId="42A3CAFF" w14:textId="4B866144" w:rsidR="00111555" w:rsidRPr="0006468E" w:rsidRDefault="007528E2" w:rsidP="00111555">
            <w:pPr>
              <w:tabs>
                <w:tab w:val="decimal" w:pos="1602"/>
              </w:tabs>
              <w:spacing w:line="380" w:lineRule="exact"/>
              <w:textAlignment w:val="auto"/>
              <w:rPr>
                <w:rFonts w:ascii="Arial" w:hAnsi="Arial" w:cs="Arial"/>
                <w:sz w:val="22"/>
                <w:szCs w:val="22"/>
              </w:rPr>
            </w:pPr>
            <w:r>
              <w:rPr>
                <w:rFonts w:ascii="Arial" w:hAnsi="Arial" w:cs="Arial"/>
                <w:sz w:val="22"/>
                <w:szCs w:val="22"/>
              </w:rPr>
              <w:t>7</w:t>
            </w:r>
          </w:p>
        </w:tc>
        <w:tc>
          <w:tcPr>
            <w:tcW w:w="2118" w:type="dxa"/>
          </w:tcPr>
          <w:p w14:paraId="20AF825D" w14:textId="63983E44" w:rsidR="00111555" w:rsidRPr="0006468E" w:rsidRDefault="00111555" w:rsidP="00111555">
            <w:pPr>
              <w:tabs>
                <w:tab w:val="decimal" w:pos="1602"/>
              </w:tabs>
              <w:spacing w:line="380" w:lineRule="exact"/>
              <w:textAlignment w:val="auto"/>
              <w:rPr>
                <w:rFonts w:ascii="Arial" w:hAnsi="Arial" w:cs="Arial"/>
                <w:sz w:val="22"/>
                <w:szCs w:val="22"/>
              </w:rPr>
            </w:pPr>
            <w:r w:rsidRPr="006C37A3">
              <w:rPr>
                <w:rFonts w:ascii="Arial" w:hAnsi="Arial" w:cs="Arial"/>
                <w:sz w:val="22"/>
                <w:szCs w:val="22"/>
              </w:rPr>
              <w:t>8</w:t>
            </w:r>
          </w:p>
        </w:tc>
      </w:tr>
      <w:tr w:rsidR="00111555" w:rsidRPr="0006468E" w14:paraId="3575F01E" w14:textId="77777777" w:rsidTr="00C84DAD">
        <w:tc>
          <w:tcPr>
            <w:tcW w:w="5202" w:type="dxa"/>
          </w:tcPr>
          <w:p w14:paraId="246F317C" w14:textId="77777777" w:rsidR="00111555" w:rsidRPr="0006468E" w:rsidRDefault="00111555" w:rsidP="00111555">
            <w:pPr>
              <w:tabs>
                <w:tab w:val="left" w:pos="459"/>
              </w:tabs>
              <w:spacing w:line="380" w:lineRule="exact"/>
              <w:ind w:left="330" w:right="-108"/>
              <w:rPr>
                <w:rFonts w:ascii="Arial" w:hAnsi="Arial" w:cs="Arial"/>
                <w:sz w:val="22"/>
                <w:szCs w:val="22"/>
              </w:rPr>
            </w:pPr>
            <w:r w:rsidRPr="0006468E">
              <w:rPr>
                <w:rFonts w:ascii="Arial" w:hAnsi="Arial" w:cs="Arial"/>
                <w:sz w:val="22"/>
                <w:szCs w:val="22"/>
              </w:rPr>
              <w:t>Golf business</w:t>
            </w:r>
          </w:p>
        </w:tc>
        <w:tc>
          <w:tcPr>
            <w:tcW w:w="2115" w:type="dxa"/>
          </w:tcPr>
          <w:p w14:paraId="58CA32F8" w14:textId="5A4CB346" w:rsidR="00111555" w:rsidRPr="0006468E" w:rsidRDefault="007528E2" w:rsidP="00111555">
            <w:pPr>
              <w:tabs>
                <w:tab w:val="decimal" w:pos="1602"/>
              </w:tabs>
              <w:spacing w:line="380" w:lineRule="exact"/>
              <w:textAlignment w:val="auto"/>
              <w:rPr>
                <w:rFonts w:ascii="Arial" w:hAnsi="Arial" w:cs="Arial"/>
                <w:sz w:val="22"/>
                <w:szCs w:val="22"/>
              </w:rPr>
            </w:pPr>
            <w:r>
              <w:rPr>
                <w:rFonts w:ascii="Arial" w:hAnsi="Arial" w:cs="Arial"/>
                <w:sz w:val="22"/>
                <w:szCs w:val="22"/>
              </w:rPr>
              <w:t>32</w:t>
            </w:r>
          </w:p>
        </w:tc>
        <w:tc>
          <w:tcPr>
            <w:tcW w:w="2118" w:type="dxa"/>
          </w:tcPr>
          <w:p w14:paraId="60123486" w14:textId="3BFF8B7E" w:rsidR="00111555" w:rsidRPr="0006468E" w:rsidRDefault="00111555" w:rsidP="00111555">
            <w:pPr>
              <w:tabs>
                <w:tab w:val="decimal" w:pos="1602"/>
              </w:tabs>
              <w:spacing w:line="380" w:lineRule="exact"/>
              <w:textAlignment w:val="auto"/>
              <w:rPr>
                <w:rFonts w:ascii="Arial" w:hAnsi="Arial" w:cs="Browallia New"/>
                <w:sz w:val="22"/>
                <w:szCs w:val="28"/>
              </w:rPr>
            </w:pPr>
            <w:r w:rsidRPr="006C37A3">
              <w:rPr>
                <w:rFonts w:ascii="Arial" w:hAnsi="Arial" w:cs="Arial"/>
                <w:sz w:val="22"/>
                <w:szCs w:val="22"/>
              </w:rPr>
              <w:t>10</w:t>
            </w:r>
          </w:p>
        </w:tc>
      </w:tr>
      <w:tr w:rsidR="00111555" w:rsidRPr="0006468E" w14:paraId="7284FF08" w14:textId="77777777" w:rsidTr="00C84DAD">
        <w:tc>
          <w:tcPr>
            <w:tcW w:w="5202" w:type="dxa"/>
          </w:tcPr>
          <w:p w14:paraId="088976E9" w14:textId="77777777" w:rsidR="00111555" w:rsidRPr="0006468E" w:rsidRDefault="00111555" w:rsidP="00111555">
            <w:pPr>
              <w:tabs>
                <w:tab w:val="left" w:pos="459"/>
              </w:tabs>
              <w:spacing w:line="380" w:lineRule="exact"/>
              <w:ind w:left="330" w:right="-108"/>
              <w:rPr>
                <w:rFonts w:ascii="Arial" w:hAnsi="Arial" w:cs="Arial"/>
                <w:sz w:val="22"/>
                <w:szCs w:val="22"/>
              </w:rPr>
            </w:pPr>
            <w:r w:rsidRPr="0006468E">
              <w:rPr>
                <w:rFonts w:ascii="Arial" w:hAnsi="Arial" w:cs="Arial"/>
                <w:sz w:val="22"/>
                <w:szCs w:val="22"/>
              </w:rPr>
              <w:t>Real estate business</w:t>
            </w:r>
          </w:p>
        </w:tc>
        <w:tc>
          <w:tcPr>
            <w:tcW w:w="2115" w:type="dxa"/>
          </w:tcPr>
          <w:p w14:paraId="1CA36B1D" w14:textId="4E08B851" w:rsidR="00111555" w:rsidRPr="0006468E" w:rsidRDefault="007528E2" w:rsidP="00111555">
            <w:pPr>
              <w:tabs>
                <w:tab w:val="decimal" w:pos="1602"/>
              </w:tabs>
              <w:spacing w:line="380" w:lineRule="exact"/>
              <w:textAlignment w:val="auto"/>
              <w:rPr>
                <w:rFonts w:ascii="Arial" w:hAnsi="Arial" w:cs="Arial"/>
                <w:sz w:val="22"/>
                <w:szCs w:val="22"/>
              </w:rPr>
            </w:pPr>
            <w:r>
              <w:rPr>
                <w:rFonts w:ascii="Arial" w:hAnsi="Arial" w:cs="Arial"/>
                <w:sz w:val="22"/>
                <w:szCs w:val="22"/>
              </w:rPr>
              <w:t>16</w:t>
            </w:r>
          </w:p>
        </w:tc>
        <w:tc>
          <w:tcPr>
            <w:tcW w:w="2118" w:type="dxa"/>
          </w:tcPr>
          <w:p w14:paraId="4451004A" w14:textId="230A093B" w:rsidR="00111555" w:rsidRPr="0006468E" w:rsidRDefault="00111555" w:rsidP="00111555">
            <w:pPr>
              <w:tabs>
                <w:tab w:val="decimal" w:pos="1602"/>
              </w:tabs>
              <w:spacing w:line="380" w:lineRule="exact"/>
              <w:textAlignment w:val="auto"/>
              <w:rPr>
                <w:rFonts w:ascii="Arial" w:hAnsi="Arial" w:cs="Arial"/>
                <w:sz w:val="22"/>
                <w:szCs w:val="22"/>
              </w:rPr>
            </w:pPr>
            <w:r w:rsidRPr="006C37A3">
              <w:rPr>
                <w:rFonts w:ascii="Arial" w:hAnsi="Arial" w:cs="Arial"/>
                <w:sz w:val="22"/>
                <w:szCs w:val="22"/>
              </w:rPr>
              <w:t>33</w:t>
            </w:r>
          </w:p>
        </w:tc>
      </w:tr>
      <w:tr w:rsidR="00111555" w:rsidRPr="0006468E" w14:paraId="620B72C1" w14:textId="77777777" w:rsidTr="00C84DAD">
        <w:tc>
          <w:tcPr>
            <w:tcW w:w="5202" w:type="dxa"/>
          </w:tcPr>
          <w:p w14:paraId="76319A6B" w14:textId="31ED408B" w:rsidR="00111555" w:rsidRPr="0006468E" w:rsidRDefault="00111555" w:rsidP="00111555">
            <w:pPr>
              <w:tabs>
                <w:tab w:val="left" w:pos="459"/>
              </w:tabs>
              <w:spacing w:line="380" w:lineRule="exact"/>
              <w:ind w:left="330" w:right="-108"/>
              <w:rPr>
                <w:rFonts w:ascii="Arial" w:hAnsi="Arial" w:cs="Arial"/>
                <w:sz w:val="22"/>
                <w:szCs w:val="22"/>
              </w:rPr>
            </w:pPr>
            <w:r w:rsidRPr="0006468E">
              <w:rPr>
                <w:rFonts w:ascii="Arial" w:hAnsi="Arial" w:cs="Arial"/>
                <w:sz w:val="22"/>
                <w:szCs w:val="22"/>
              </w:rPr>
              <w:t>Food solution business</w:t>
            </w:r>
          </w:p>
        </w:tc>
        <w:tc>
          <w:tcPr>
            <w:tcW w:w="2115" w:type="dxa"/>
          </w:tcPr>
          <w:p w14:paraId="67FDFA52" w14:textId="29AE8482" w:rsidR="00111555" w:rsidRPr="0006468E" w:rsidRDefault="007528E2" w:rsidP="00111555">
            <w:pPr>
              <w:tabs>
                <w:tab w:val="decimal" w:pos="1602"/>
              </w:tabs>
              <w:spacing w:line="380" w:lineRule="exact"/>
              <w:textAlignment w:val="auto"/>
              <w:rPr>
                <w:rFonts w:ascii="Arial" w:hAnsi="Arial" w:cs="Arial"/>
                <w:sz w:val="22"/>
                <w:szCs w:val="22"/>
              </w:rPr>
            </w:pPr>
            <w:r>
              <w:rPr>
                <w:rFonts w:ascii="Arial" w:hAnsi="Arial" w:cs="Arial"/>
                <w:sz w:val="22"/>
                <w:szCs w:val="22"/>
              </w:rPr>
              <w:t>11</w:t>
            </w:r>
          </w:p>
        </w:tc>
        <w:tc>
          <w:tcPr>
            <w:tcW w:w="2118" w:type="dxa"/>
          </w:tcPr>
          <w:p w14:paraId="15791AF2" w14:textId="48F918D0" w:rsidR="00111555" w:rsidRPr="0006468E" w:rsidRDefault="00111555" w:rsidP="00111555">
            <w:pPr>
              <w:tabs>
                <w:tab w:val="decimal" w:pos="1602"/>
              </w:tabs>
              <w:spacing w:line="380" w:lineRule="exact"/>
              <w:textAlignment w:val="auto"/>
              <w:rPr>
                <w:rFonts w:ascii="Arial" w:hAnsi="Arial" w:cs="Arial"/>
                <w:sz w:val="22"/>
                <w:szCs w:val="22"/>
              </w:rPr>
            </w:pPr>
            <w:r w:rsidRPr="006C37A3">
              <w:rPr>
                <w:rFonts w:ascii="Arial" w:hAnsi="Arial" w:cs="Arial"/>
                <w:sz w:val="22"/>
                <w:szCs w:val="22"/>
              </w:rPr>
              <w:t>6</w:t>
            </w:r>
          </w:p>
        </w:tc>
      </w:tr>
      <w:tr w:rsidR="00111555" w:rsidRPr="0006468E" w14:paraId="47A13DF9" w14:textId="77777777" w:rsidTr="00C84DAD">
        <w:tc>
          <w:tcPr>
            <w:tcW w:w="5202" w:type="dxa"/>
          </w:tcPr>
          <w:p w14:paraId="7338C22D" w14:textId="79A44B05" w:rsidR="00111555" w:rsidRPr="0006468E" w:rsidRDefault="00111555" w:rsidP="00111555">
            <w:pPr>
              <w:tabs>
                <w:tab w:val="left" w:pos="900"/>
              </w:tabs>
              <w:spacing w:line="380" w:lineRule="exact"/>
              <w:ind w:left="330" w:right="-36"/>
              <w:jc w:val="both"/>
              <w:rPr>
                <w:rFonts w:ascii="Arial" w:hAnsi="Arial" w:cs="Arial"/>
                <w:sz w:val="22"/>
                <w:szCs w:val="22"/>
                <w:cs/>
              </w:rPr>
            </w:pPr>
            <w:r w:rsidRPr="0006468E">
              <w:rPr>
                <w:rFonts w:ascii="Arial" w:hAnsi="Arial" w:cs="Arial"/>
                <w:sz w:val="22"/>
                <w:szCs w:val="22"/>
              </w:rPr>
              <w:t>Auction business</w:t>
            </w:r>
          </w:p>
        </w:tc>
        <w:tc>
          <w:tcPr>
            <w:tcW w:w="2115" w:type="dxa"/>
          </w:tcPr>
          <w:p w14:paraId="637E2451" w14:textId="1A7C4F7E" w:rsidR="00111555" w:rsidRPr="0006468E" w:rsidRDefault="007528E2" w:rsidP="00111555">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3</w:t>
            </w:r>
          </w:p>
        </w:tc>
        <w:tc>
          <w:tcPr>
            <w:tcW w:w="2118" w:type="dxa"/>
          </w:tcPr>
          <w:p w14:paraId="79442DE2" w14:textId="1ED8D66F" w:rsidR="00111555" w:rsidRPr="0006468E" w:rsidRDefault="00111555" w:rsidP="00111555">
            <w:pPr>
              <w:pBdr>
                <w:bottom w:val="single" w:sz="4" w:space="1" w:color="auto"/>
              </w:pBdr>
              <w:tabs>
                <w:tab w:val="decimal" w:pos="1602"/>
              </w:tabs>
              <w:spacing w:line="380" w:lineRule="exact"/>
              <w:textAlignment w:val="auto"/>
              <w:rPr>
                <w:rFonts w:ascii="Arial" w:hAnsi="Arial" w:cs="Arial"/>
                <w:sz w:val="22"/>
                <w:szCs w:val="22"/>
              </w:rPr>
            </w:pPr>
            <w:r w:rsidRPr="006C37A3">
              <w:rPr>
                <w:rFonts w:ascii="Arial" w:hAnsi="Arial" w:cs="Arial"/>
                <w:sz w:val="22"/>
                <w:szCs w:val="22"/>
              </w:rPr>
              <w:t>1</w:t>
            </w:r>
          </w:p>
        </w:tc>
      </w:tr>
      <w:tr w:rsidR="00111555" w:rsidRPr="0006468E" w14:paraId="26DDB738" w14:textId="77777777" w:rsidTr="00624035">
        <w:trPr>
          <w:trHeight w:val="504"/>
        </w:trPr>
        <w:tc>
          <w:tcPr>
            <w:tcW w:w="5202" w:type="dxa"/>
          </w:tcPr>
          <w:p w14:paraId="0FD35180" w14:textId="77777777" w:rsidR="00111555" w:rsidRPr="0006468E" w:rsidRDefault="00111555" w:rsidP="00111555">
            <w:pPr>
              <w:tabs>
                <w:tab w:val="left" w:pos="900"/>
              </w:tabs>
              <w:spacing w:line="380" w:lineRule="exact"/>
              <w:ind w:left="330" w:right="-36"/>
              <w:jc w:val="both"/>
              <w:rPr>
                <w:rFonts w:ascii="Arial" w:hAnsi="Arial" w:cs="Arial"/>
                <w:sz w:val="22"/>
                <w:szCs w:val="22"/>
              </w:rPr>
            </w:pPr>
            <w:r w:rsidRPr="0006468E">
              <w:rPr>
                <w:rFonts w:ascii="Arial" w:hAnsi="Arial" w:cs="Arial"/>
                <w:sz w:val="22"/>
                <w:szCs w:val="22"/>
              </w:rPr>
              <w:t>Total</w:t>
            </w:r>
          </w:p>
        </w:tc>
        <w:tc>
          <w:tcPr>
            <w:tcW w:w="2115" w:type="dxa"/>
          </w:tcPr>
          <w:p w14:paraId="38EA5F63" w14:textId="45398EA9" w:rsidR="00111555" w:rsidRPr="0006468E" w:rsidRDefault="007528E2" w:rsidP="00111555">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94</w:t>
            </w:r>
          </w:p>
        </w:tc>
        <w:tc>
          <w:tcPr>
            <w:tcW w:w="2118" w:type="dxa"/>
          </w:tcPr>
          <w:p w14:paraId="125A222C" w14:textId="4B7B056F" w:rsidR="00111555" w:rsidRPr="0006468E" w:rsidRDefault="00111555" w:rsidP="00111555">
            <w:pPr>
              <w:pBdr>
                <w:top w:val="single" w:sz="4" w:space="1" w:color="auto"/>
                <w:bottom w:val="double" w:sz="4" w:space="1" w:color="auto"/>
              </w:pBdr>
              <w:tabs>
                <w:tab w:val="decimal" w:pos="1602"/>
              </w:tabs>
              <w:spacing w:line="380" w:lineRule="exact"/>
              <w:textAlignment w:val="auto"/>
              <w:rPr>
                <w:rFonts w:ascii="Arial" w:hAnsi="Arial" w:cs="Arial"/>
                <w:sz w:val="22"/>
                <w:szCs w:val="22"/>
                <w:cs/>
              </w:rPr>
            </w:pPr>
            <w:r w:rsidRPr="006C37A3">
              <w:rPr>
                <w:rFonts w:ascii="Arial" w:hAnsi="Arial" w:cs="Arial"/>
                <w:sz w:val="22"/>
                <w:szCs w:val="22"/>
              </w:rPr>
              <w:t>204</w:t>
            </w:r>
          </w:p>
        </w:tc>
      </w:tr>
    </w:tbl>
    <w:p w14:paraId="48D8366C" w14:textId="77777777" w:rsidR="00C95B27" w:rsidRPr="0006468E" w:rsidRDefault="00C95B27" w:rsidP="001322B7">
      <w:pPr>
        <w:tabs>
          <w:tab w:val="left" w:pos="360"/>
          <w:tab w:val="left" w:pos="1440"/>
        </w:tabs>
        <w:spacing w:before="120" w:after="120" w:line="380" w:lineRule="exact"/>
        <w:ind w:left="547" w:right="58" w:hanging="547"/>
        <w:jc w:val="both"/>
        <w:rPr>
          <w:rFonts w:ascii="Arial" w:hAnsi="Arial" w:cs="Arial"/>
          <w:b/>
          <w:bCs/>
          <w:sz w:val="22"/>
          <w:szCs w:val="22"/>
        </w:rPr>
      </w:pPr>
    </w:p>
    <w:p w14:paraId="60A36949" w14:textId="77777777" w:rsidR="00C95B27" w:rsidRPr="0006468E" w:rsidRDefault="00C95B27">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93698E1" w14:textId="321A9640"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b/>
          <w:bCs/>
          <w:sz w:val="22"/>
          <w:szCs w:val="22"/>
        </w:rPr>
      </w:pPr>
      <w:r w:rsidRPr="0006468E">
        <w:rPr>
          <w:rFonts w:ascii="Arial" w:hAnsi="Arial" w:cs="Arial"/>
          <w:b/>
          <w:bCs/>
          <w:sz w:val="22"/>
          <w:szCs w:val="22"/>
        </w:rPr>
        <w:lastRenderedPageBreak/>
        <w:t>4</w:t>
      </w:r>
      <w:r w:rsidR="00361052">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2</w:t>
      </w:r>
      <w:r w:rsidRPr="0006468E">
        <w:rPr>
          <w:rFonts w:ascii="Arial" w:hAnsi="Arial" w:cs="Arial"/>
          <w:b/>
          <w:bCs/>
          <w:sz w:val="22"/>
          <w:szCs w:val="22"/>
        </w:rPr>
        <w:tab/>
        <w:t>Operating lease commitments and service agreement</w:t>
      </w:r>
    </w:p>
    <w:p w14:paraId="6E93F063" w14:textId="62441CA1" w:rsidR="001322B7" w:rsidRPr="0006468E" w:rsidRDefault="001322B7" w:rsidP="001322B7">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r>
      <w:r w:rsidR="00682000" w:rsidRPr="0006468E">
        <w:rPr>
          <w:rFonts w:ascii="Arial" w:hAnsi="Arial" w:cs="Arial"/>
          <w:sz w:val="22"/>
          <w:szCs w:val="22"/>
        </w:rPr>
        <w:t xml:space="preserve">As </w:t>
      </w:r>
      <w:proofErr w:type="gramStart"/>
      <w:r w:rsidR="00682000" w:rsidRPr="0006468E">
        <w:rPr>
          <w:rFonts w:ascii="Arial" w:hAnsi="Arial" w:cs="Arial"/>
          <w:sz w:val="22"/>
          <w:szCs w:val="22"/>
        </w:rPr>
        <w:t>at</w:t>
      </w:r>
      <w:proofErr w:type="gramEnd"/>
      <w:r w:rsidR="00682000" w:rsidRPr="0006468E">
        <w:rPr>
          <w:rFonts w:ascii="Arial" w:hAnsi="Arial" w:cs="Arial"/>
          <w:sz w:val="22"/>
          <w:szCs w:val="22"/>
        </w:rPr>
        <w:t xml:space="preserve"> </w:t>
      </w:r>
      <w:r w:rsidR="001E69A6" w:rsidRPr="0006468E">
        <w:rPr>
          <w:rFonts w:ascii="Arial" w:hAnsi="Arial" w:cs="Arial"/>
          <w:sz w:val="22"/>
          <w:szCs w:val="22"/>
        </w:rPr>
        <w:t xml:space="preserve">31 December </w:t>
      </w:r>
      <w:r w:rsidR="005970EB">
        <w:rPr>
          <w:rFonts w:ascii="Arial" w:hAnsi="Arial" w:cs="Arial"/>
          <w:sz w:val="22"/>
          <w:szCs w:val="22"/>
        </w:rPr>
        <w:t>2025</w:t>
      </w:r>
      <w:r w:rsidR="00682000" w:rsidRPr="0006468E">
        <w:rPr>
          <w:rFonts w:ascii="Arial" w:hAnsi="Arial" w:cs="Arial"/>
          <w:sz w:val="22"/>
          <w:szCs w:val="22"/>
        </w:rPr>
        <w:t xml:space="preserve"> and </w:t>
      </w:r>
      <w:r w:rsidR="000B44D1">
        <w:rPr>
          <w:rFonts w:ascii="Arial" w:hAnsi="Arial" w:cs="Arial"/>
          <w:sz w:val="22"/>
          <w:szCs w:val="22"/>
        </w:rPr>
        <w:t>2024</w:t>
      </w:r>
      <w:r w:rsidR="00682000" w:rsidRPr="0006468E">
        <w:rPr>
          <w:rFonts w:ascii="Arial" w:hAnsi="Arial" w:cs="Arial"/>
          <w:sz w:val="22"/>
          <w:szCs w:val="22"/>
        </w:rPr>
        <w:t xml:space="preserve">, the Group has future minimum lease payments with short-term and </w:t>
      </w:r>
      <w:proofErr w:type="gramStart"/>
      <w:r w:rsidR="00682000" w:rsidRPr="0006468E">
        <w:rPr>
          <w:rFonts w:ascii="Arial" w:hAnsi="Arial" w:cs="Arial"/>
          <w:sz w:val="22"/>
          <w:szCs w:val="22"/>
        </w:rPr>
        <w:t>low-value</w:t>
      </w:r>
      <w:proofErr w:type="gramEnd"/>
      <w:r w:rsidR="00682000" w:rsidRPr="0006468E">
        <w:rPr>
          <w:rFonts w:ascii="Arial" w:hAnsi="Arial" w:cs="Arial"/>
          <w:sz w:val="22"/>
          <w:szCs w:val="22"/>
        </w:rPr>
        <w:t xml:space="preserve"> of underlying assets required under these non-cancellable leases contracts </w:t>
      </w:r>
      <w:r w:rsidR="006F4FEE">
        <w:rPr>
          <w:rFonts w:ascii="Arial" w:hAnsi="Arial" w:cs="Arial"/>
          <w:sz w:val="22"/>
          <w:szCs w:val="22"/>
        </w:rPr>
        <w:t xml:space="preserve">and service agreements </w:t>
      </w:r>
      <w:r w:rsidR="00682000" w:rsidRPr="0006468E">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272D88" w:rsidRPr="0006468E" w14:paraId="35F21486" w14:textId="77777777" w:rsidTr="009C3D56">
        <w:trPr>
          <w:trHeight w:val="207"/>
        </w:trPr>
        <w:tc>
          <w:tcPr>
            <w:tcW w:w="4860" w:type="dxa"/>
          </w:tcPr>
          <w:p w14:paraId="3C7A0172"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965971" w14:textId="77777777" w:rsidR="001322B7" w:rsidRPr="0006468E" w:rsidRDefault="001322B7" w:rsidP="009C3D56">
            <w:pPr>
              <w:spacing w:line="380" w:lineRule="exact"/>
              <w:jc w:val="right"/>
              <w:rPr>
                <w:rFonts w:ascii="Arial" w:hAnsi="Arial" w:cs="Arial"/>
                <w:sz w:val="22"/>
                <w:szCs w:val="22"/>
              </w:rPr>
            </w:pPr>
            <w:r w:rsidRPr="0006468E">
              <w:rPr>
                <w:rFonts w:ascii="Arial" w:hAnsi="Arial" w:cs="Arial"/>
                <w:sz w:val="22"/>
                <w:szCs w:val="22"/>
              </w:rPr>
              <w:t>(Unit: Million Baht)</w:t>
            </w:r>
          </w:p>
        </w:tc>
      </w:tr>
      <w:tr w:rsidR="00272D88" w:rsidRPr="0006468E" w14:paraId="66FC48B6" w14:textId="77777777" w:rsidTr="009C3D56">
        <w:tc>
          <w:tcPr>
            <w:tcW w:w="4860" w:type="dxa"/>
          </w:tcPr>
          <w:p w14:paraId="230A35AB" w14:textId="77777777" w:rsidR="001322B7" w:rsidRPr="0006468E" w:rsidRDefault="001322B7" w:rsidP="009C3D56">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59B9A48E" w14:textId="79327A29" w:rsidR="001322B7" w:rsidRPr="0006468E" w:rsidRDefault="005970EB" w:rsidP="009C3D56">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2160" w:type="dxa"/>
            <w:vAlign w:val="bottom"/>
          </w:tcPr>
          <w:p w14:paraId="41EAC7B5" w14:textId="4A42C53F" w:rsidR="001322B7" w:rsidRPr="0006468E" w:rsidRDefault="000B44D1" w:rsidP="009C3D56">
            <w:pPr>
              <w:pBdr>
                <w:bottom w:val="single" w:sz="6" w:space="1" w:color="auto"/>
              </w:pBdr>
              <w:spacing w:line="380" w:lineRule="exact"/>
              <w:jc w:val="center"/>
              <w:rPr>
                <w:rFonts w:ascii="Arial" w:hAnsi="Arial" w:cs="Arial"/>
                <w:sz w:val="22"/>
                <w:szCs w:val="22"/>
              </w:rPr>
            </w:pPr>
            <w:r>
              <w:rPr>
                <w:rFonts w:ascii="Arial" w:hAnsi="Arial" w:cs="Arial"/>
                <w:sz w:val="22"/>
                <w:szCs w:val="22"/>
              </w:rPr>
              <w:t>2024</w:t>
            </w:r>
          </w:p>
        </w:tc>
      </w:tr>
      <w:tr w:rsidR="00272D88" w:rsidRPr="0006468E" w14:paraId="3F6FBC16" w14:textId="77777777" w:rsidTr="009C3D56">
        <w:tc>
          <w:tcPr>
            <w:tcW w:w="4860" w:type="dxa"/>
          </w:tcPr>
          <w:p w14:paraId="777E65C6" w14:textId="77777777" w:rsidR="001322B7" w:rsidRPr="0006468E" w:rsidRDefault="001322B7" w:rsidP="009C3D56">
            <w:pPr>
              <w:tabs>
                <w:tab w:val="left" w:pos="162"/>
                <w:tab w:val="left" w:pos="342"/>
                <w:tab w:val="left" w:pos="1962"/>
              </w:tabs>
              <w:spacing w:line="380" w:lineRule="exact"/>
              <w:ind w:left="162" w:right="-115"/>
              <w:rPr>
                <w:rFonts w:ascii="Arial" w:hAnsi="Arial" w:cs="Arial"/>
                <w:b/>
                <w:bCs/>
                <w:sz w:val="22"/>
                <w:szCs w:val="22"/>
              </w:rPr>
            </w:pPr>
            <w:r w:rsidRPr="0006468E">
              <w:rPr>
                <w:rFonts w:ascii="Arial" w:hAnsi="Arial" w:cs="Arial"/>
                <w:b/>
                <w:bCs/>
                <w:sz w:val="22"/>
                <w:szCs w:val="22"/>
              </w:rPr>
              <w:t>Payable within:</w:t>
            </w:r>
          </w:p>
        </w:tc>
        <w:tc>
          <w:tcPr>
            <w:tcW w:w="2160" w:type="dxa"/>
            <w:vAlign w:val="bottom"/>
          </w:tcPr>
          <w:p w14:paraId="47136034" w14:textId="77777777" w:rsidR="001322B7" w:rsidRPr="0006468E" w:rsidRDefault="001322B7" w:rsidP="009C3D56">
            <w:pPr>
              <w:tabs>
                <w:tab w:val="decimal" w:pos="1562"/>
              </w:tabs>
              <w:spacing w:line="380" w:lineRule="exact"/>
              <w:rPr>
                <w:rFonts w:ascii="Arial" w:hAnsi="Arial" w:cs="Arial"/>
                <w:sz w:val="22"/>
                <w:szCs w:val="22"/>
              </w:rPr>
            </w:pPr>
          </w:p>
        </w:tc>
        <w:tc>
          <w:tcPr>
            <w:tcW w:w="2160" w:type="dxa"/>
            <w:vAlign w:val="bottom"/>
          </w:tcPr>
          <w:p w14:paraId="4D5E8DB8" w14:textId="77777777" w:rsidR="001322B7" w:rsidRPr="0006468E" w:rsidRDefault="001322B7" w:rsidP="009C3D56">
            <w:pPr>
              <w:tabs>
                <w:tab w:val="decimal" w:pos="1562"/>
              </w:tabs>
              <w:spacing w:line="380" w:lineRule="exact"/>
              <w:rPr>
                <w:rFonts w:ascii="Arial" w:hAnsi="Arial" w:cs="Arial"/>
                <w:sz w:val="22"/>
                <w:szCs w:val="22"/>
              </w:rPr>
            </w:pPr>
          </w:p>
        </w:tc>
      </w:tr>
      <w:tr w:rsidR="00111555" w:rsidRPr="0006468E" w14:paraId="095F86E7" w14:textId="77777777" w:rsidTr="009C3D56">
        <w:tc>
          <w:tcPr>
            <w:tcW w:w="4860" w:type="dxa"/>
          </w:tcPr>
          <w:p w14:paraId="3C8F7594" w14:textId="77777777" w:rsidR="00111555" w:rsidRPr="0006468E" w:rsidRDefault="00111555" w:rsidP="00111555">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Less than 1 year</w:t>
            </w:r>
          </w:p>
        </w:tc>
        <w:tc>
          <w:tcPr>
            <w:tcW w:w="2160" w:type="dxa"/>
          </w:tcPr>
          <w:p w14:paraId="669E8395" w14:textId="098D47A2" w:rsidR="00111555" w:rsidRPr="006C37A3" w:rsidRDefault="007528E2" w:rsidP="00111555">
            <w:pPr>
              <w:tabs>
                <w:tab w:val="decimal" w:pos="1562"/>
              </w:tabs>
              <w:spacing w:line="380" w:lineRule="exact"/>
              <w:rPr>
                <w:rFonts w:ascii="Arial" w:hAnsi="Arial" w:cs="Arial"/>
                <w:sz w:val="22"/>
                <w:szCs w:val="22"/>
              </w:rPr>
            </w:pPr>
            <w:r>
              <w:rPr>
                <w:rFonts w:ascii="Arial" w:hAnsi="Arial" w:cs="Arial"/>
                <w:sz w:val="22"/>
                <w:szCs w:val="22"/>
              </w:rPr>
              <w:t>124</w:t>
            </w:r>
          </w:p>
        </w:tc>
        <w:tc>
          <w:tcPr>
            <w:tcW w:w="2160" w:type="dxa"/>
          </w:tcPr>
          <w:p w14:paraId="6A2ADCA5" w14:textId="74F460EE" w:rsidR="00111555" w:rsidRPr="0006468E" w:rsidRDefault="00111555" w:rsidP="00111555">
            <w:pPr>
              <w:tabs>
                <w:tab w:val="decimal" w:pos="1562"/>
              </w:tabs>
              <w:spacing w:line="380" w:lineRule="exact"/>
              <w:rPr>
                <w:rFonts w:ascii="Arial" w:hAnsi="Arial" w:cs="Arial"/>
                <w:sz w:val="22"/>
                <w:szCs w:val="22"/>
              </w:rPr>
            </w:pPr>
            <w:r w:rsidRPr="006C37A3">
              <w:rPr>
                <w:rFonts w:ascii="Arial" w:hAnsi="Arial" w:cs="Arial"/>
                <w:sz w:val="22"/>
                <w:szCs w:val="22"/>
              </w:rPr>
              <w:t>110</w:t>
            </w:r>
          </w:p>
        </w:tc>
      </w:tr>
      <w:tr w:rsidR="00111555" w:rsidRPr="0006468E" w14:paraId="46650509" w14:textId="77777777" w:rsidTr="009C3D56">
        <w:tc>
          <w:tcPr>
            <w:tcW w:w="4860" w:type="dxa"/>
          </w:tcPr>
          <w:p w14:paraId="30C7010B" w14:textId="77777777" w:rsidR="00111555" w:rsidRPr="0006468E" w:rsidRDefault="00111555" w:rsidP="00111555">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1 to 5 years</w:t>
            </w:r>
          </w:p>
        </w:tc>
        <w:tc>
          <w:tcPr>
            <w:tcW w:w="2160" w:type="dxa"/>
          </w:tcPr>
          <w:p w14:paraId="5D7FD484" w14:textId="3BC53023" w:rsidR="00111555" w:rsidRPr="006C37A3" w:rsidRDefault="007528E2" w:rsidP="00111555">
            <w:pPr>
              <w:tabs>
                <w:tab w:val="decimal" w:pos="1562"/>
              </w:tabs>
              <w:spacing w:line="380" w:lineRule="exact"/>
              <w:rPr>
                <w:rFonts w:ascii="Arial" w:hAnsi="Arial" w:cs="Arial"/>
                <w:sz w:val="22"/>
                <w:szCs w:val="22"/>
              </w:rPr>
            </w:pPr>
            <w:r>
              <w:rPr>
                <w:rFonts w:ascii="Arial" w:hAnsi="Arial" w:cs="Arial"/>
                <w:sz w:val="22"/>
                <w:szCs w:val="22"/>
              </w:rPr>
              <w:t>91</w:t>
            </w:r>
          </w:p>
        </w:tc>
        <w:tc>
          <w:tcPr>
            <w:tcW w:w="2160" w:type="dxa"/>
          </w:tcPr>
          <w:p w14:paraId="0C08BDC6" w14:textId="1199270F" w:rsidR="00111555" w:rsidRPr="0006468E" w:rsidRDefault="00111555" w:rsidP="00111555">
            <w:pPr>
              <w:tabs>
                <w:tab w:val="decimal" w:pos="1562"/>
              </w:tabs>
              <w:spacing w:line="380" w:lineRule="exact"/>
              <w:rPr>
                <w:rFonts w:ascii="Arial" w:hAnsi="Arial" w:cs="Arial"/>
                <w:sz w:val="22"/>
                <w:szCs w:val="22"/>
              </w:rPr>
            </w:pPr>
            <w:r w:rsidRPr="006C37A3">
              <w:rPr>
                <w:rFonts w:ascii="Arial" w:hAnsi="Arial" w:cs="Arial"/>
                <w:sz w:val="22"/>
                <w:szCs w:val="22"/>
              </w:rPr>
              <w:t>76</w:t>
            </w:r>
          </w:p>
        </w:tc>
      </w:tr>
      <w:tr w:rsidR="00111555" w:rsidRPr="0006468E" w14:paraId="15EC2801" w14:textId="77777777" w:rsidTr="009C3D56">
        <w:tc>
          <w:tcPr>
            <w:tcW w:w="4860" w:type="dxa"/>
          </w:tcPr>
          <w:p w14:paraId="2C7EF546" w14:textId="77777777" w:rsidR="00111555" w:rsidRPr="0006468E" w:rsidRDefault="00111555" w:rsidP="00111555">
            <w:pPr>
              <w:tabs>
                <w:tab w:val="left" w:pos="162"/>
                <w:tab w:val="left" w:pos="342"/>
                <w:tab w:val="left" w:pos="1962"/>
              </w:tabs>
              <w:spacing w:line="380" w:lineRule="exact"/>
              <w:ind w:left="162" w:right="-115"/>
              <w:rPr>
                <w:rFonts w:ascii="Arial" w:hAnsi="Arial" w:cs="Arial"/>
                <w:sz w:val="22"/>
                <w:szCs w:val="22"/>
              </w:rPr>
            </w:pPr>
            <w:r w:rsidRPr="0006468E">
              <w:rPr>
                <w:rFonts w:ascii="Arial" w:hAnsi="Arial" w:cs="Arial"/>
                <w:sz w:val="22"/>
                <w:szCs w:val="22"/>
              </w:rPr>
              <w:t>More than 5 years</w:t>
            </w:r>
          </w:p>
        </w:tc>
        <w:tc>
          <w:tcPr>
            <w:tcW w:w="2160" w:type="dxa"/>
          </w:tcPr>
          <w:p w14:paraId="1D945174" w14:textId="6F79A46F" w:rsidR="00111555" w:rsidRPr="006C37A3" w:rsidRDefault="007528E2" w:rsidP="00111555">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12</w:t>
            </w:r>
          </w:p>
        </w:tc>
        <w:tc>
          <w:tcPr>
            <w:tcW w:w="2160" w:type="dxa"/>
          </w:tcPr>
          <w:p w14:paraId="5E058C81" w14:textId="2688DCC2" w:rsidR="00111555" w:rsidRPr="0006468E" w:rsidRDefault="00111555" w:rsidP="00111555">
            <w:pPr>
              <w:pBdr>
                <w:bottom w:val="sing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13</w:t>
            </w:r>
          </w:p>
        </w:tc>
      </w:tr>
      <w:tr w:rsidR="00111555" w:rsidRPr="0006468E" w14:paraId="2E8068EE" w14:textId="77777777" w:rsidTr="001322B7">
        <w:trPr>
          <w:trHeight w:val="504"/>
        </w:trPr>
        <w:tc>
          <w:tcPr>
            <w:tcW w:w="4860" w:type="dxa"/>
          </w:tcPr>
          <w:p w14:paraId="1FC75A80" w14:textId="77777777" w:rsidR="00111555" w:rsidRPr="0006468E" w:rsidRDefault="00111555" w:rsidP="00111555">
            <w:pPr>
              <w:tabs>
                <w:tab w:val="left" w:pos="162"/>
                <w:tab w:val="left" w:pos="342"/>
                <w:tab w:val="left" w:pos="1962"/>
              </w:tabs>
              <w:spacing w:line="380" w:lineRule="exact"/>
              <w:ind w:left="162" w:right="-115"/>
              <w:rPr>
                <w:rFonts w:ascii="Arial" w:hAnsi="Arial" w:cs="Arial"/>
                <w:sz w:val="22"/>
                <w:szCs w:val="22"/>
                <w:cs/>
              </w:rPr>
            </w:pPr>
            <w:r w:rsidRPr="0006468E">
              <w:rPr>
                <w:rFonts w:ascii="Arial" w:hAnsi="Arial" w:cs="Arial"/>
                <w:sz w:val="22"/>
                <w:szCs w:val="22"/>
              </w:rPr>
              <w:t>Total</w:t>
            </w:r>
          </w:p>
        </w:tc>
        <w:tc>
          <w:tcPr>
            <w:tcW w:w="2160" w:type="dxa"/>
          </w:tcPr>
          <w:p w14:paraId="3DE79374" w14:textId="64A6F821" w:rsidR="00111555" w:rsidRPr="006C37A3" w:rsidRDefault="007528E2" w:rsidP="00111555">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227</w:t>
            </w:r>
          </w:p>
        </w:tc>
        <w:tc>
          <w:tcPr>
            <w:tcW w:w="2160" w:type="dxa"/>
          </w:tcPr>
          <w:p w14:paraId="78109065" w14:textId="20B85E8F" w:rsidR="00111555" w:rsidRPr="0006468E" w:rsidRDefault="00111555" w:rsidP="00111555">
            <w:pPr>
              <w:pBdr>
                <w:bottom w:val="double" w:sz="4" w:space="1" w:color="auto"/>
              </w:pBdr>
              <w:tabs>
                <w:tab w:val="decimal" w:pos="1562"/>
              </w:tabs>
              <w:spacing w:line="380" w:lineRule="exact"/>
              <w:rPr>
                <w:rFonts w:ascii="Arial" w:hAnsi="Arial" w:cs="Arial"/>
                <w:sz w:val="22"/>
                <w:szCs w:val="22"/>
              </w:rPr>
            </w:pPr>
            <w:r w:rsidRPr="006C37A3">
              <w:rPr>
                <w:rFonts w:ascii="Arial" w:hAnsi="Arial" w:cs="Arial"/>
                <w:sz w:val="22"/>
                <w:szCs w:val="22"/>
              </w:rPr>
              <w:t>199</w:t>
            </w:r>
          </w:p>
        </w:tc>
      </w:tr>
    </w:tbl>
    <w:p w14:paraId="62B85C91" w14:textId="2622B37B" w:rsidR="006177B8" w:rsidRPr="0006468E" w:rsidRDefault="006177B8" w:rsidP="00CE5C27">
      <w:pPr>
        <w:tabs>
          <w:tab w:val="left" w:pos="360"/>
          <w:tab w:val="left" w:pos="1440"/>
        </w:tabs>
        <w:spacing w:before="240" w:after="12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361052">
        <w:rPr>
          <w:rFonts w:ascii="Arial" w:hAnsi="Arial" w:cs="Arial"/>
          <w:b/>
          <w:bCs/>
          <w:sz w:val="22"/>
          <w:szCs w:val="22"/>
        </w:rPr>
        <w:t>5</w:t>
      </w:r>
      <w:r w:rsidRPr="0006468E">
        <w:rPr>
          <w:rFonts w:ascii="Arial" w:hAnsi="Arial" w:cs="Arial"/>
          <w:b/>
          <w:bCs/>
          <w:sz w:val="22"/>
          <w:szCs w:val="22"/>
        </w:rPr>
        <w:t>.</w:t>
      </w:r>
      <w:r w:rsidR="00C95B27" w:rsidRPr="0006468E">
        <w:rPr>
          <w:rFonts w:ascii="Arial" w:hAnsi="Arial" w:cstheme="minorBidi"/>
          <w:b/>
          <w:bCs/>
          <w:sz w:val="22"/>
          <w:szCs w:val="22"/>
        </w:rPr>
        <w:t>3</w:t>
      </w:r>
      <w:r w:rsidRPr="0006468E">
        <w:rPr>
          <w:rFonts w:ascii="Arial" w:hAnsi="Arial" w:cs="Arial"/>
          <w:b/>
          <w:bCs/>
          <w:sz w:val="22"/>
          <w:szCs w:val="22"/>
        </w:rPr>
        <w:tab/>
        <w:t>Guarantees</w:t>
      </w:r>
    </w:p>
    <w:p w14:paraId="75FFC342" w14:textId="515932E7" w:rsidR="0004276A" w:rsidRPr="0006468E" w:rsidRDefault="006177B8" w:rsidP="0004276A">
      <w:pPr>
        <w:spacing w:before="120" w:after="120" w:line="380" w:lineRule="exact"/>
        <w:ind w:left="540" w:firstLine="7"/>
        <w:jc w:val="thaiDistribute"/>
        <w:rPr>
          <w:rFonts w:ascii="Arial" w:hAnsi="Arial" w:cs="Arial"/>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there are outstanding bank guarantees of approximately Baht </w:t>
      </w:r>
      <w:r w:rsidR="006E55A3">
        <w:rPr>
          <w:rFonts w:ascii="Arial" w:hAnsi="Arial" w:cs="Arial"/>
          <w:sz w:val="22"/>
          <w:szCs w:val="22"/>
        </w:rPr>
        <w:t>286</w:t>
      </w:r>
      <w:r w:rsidR="003C680A" w:rsidRPr="0006468E">
        <w:rPr>
          <w:rFonts w:ascii="Arial" w:hAnsi="Arial" w:cs="Arial"/>
          <w:sz w:val="22"/>
          <w:szCs w:val="22"/>
        </w:rPr>
        <w:t xml:space="preserve"> </w:t>
      </w:r>
      <w:r w:rsidRPr="0006468E">
        <w:rPr>
          <w:rFonts w:ascii="Arial" w:hAnsi="Arial" w:cs="Arial"/>
          <w:sz w:val="22"/>
          <w:szCs w:val="22"/>
        </w:rPr>
        <w:t>million (</w:t>
      </w:r>
      <w:r w:rsidR="000B44D1">
        <w:rPr>
          <w:rFonts w:ascii="Arial" w:hAnsi="Arial" w:cs="Arial"/>
          <w:sz w:val="22"/>
          <w:szCs w:val="22"/>
        </w:rPr>
        <w:t>2024</w:t>
      </w:r>
      <w:r w:rsidRPr="0006468E">
        <w:rPr>
          <w:rFonts w:ascii="Arial" w:hAnsi="Arial" w:cs="Arial"/>
          <w:sz w:val="22"/>
          <w:szCs w:val="22"/>
        </w:rPr>
        <w:t xml:space="preserve">: Baht </w:t>
      </w:r>
      <w:r w:rsidR="00BD22C1">
        <w:rPr>
          <w:rFonts w:ascii="Arial" w:hAnsi="Arial" w:cs="Arial"/>
          <w:sz w:val="22"/>
          <w:szCs w:val="22"/>
        </w:rPr>
        <w:t>290</w:t>
      </w:r>
      <w:r w:rsidRPr="0006468E">
        <w:rPr>
          <w:rFonts w:ascii="Arial" w:hAnsi="Arial" w:cs="Arial"/>
          <w:sz w:val="22"/>
          <w:szCs w:val="22"/>
        </w:rPr>
        <w:t xml:space="preserve"> million) issued by the banks on behalf of the Group as required in the normal course of business. </w:t>
      </w:r>
    </w:p>
    <w:p w14:paraId="480D6E66" w14:textId="3465F271" w:rsidR="006177B8" w:rsidRPr="0006468E" w:rsidRDefault="00AA3256" w:rsidP="0004276A">
      <w:pPr>
        <w:spacing w:before="120" w:after="120" w:line="380" w:lineRule="exact"/>
        <w:jc w:val="thaiDistribute"/>
        <w:rPr>
          <w:rFonts w:ascii="Arial" w:hAnsi="Arial" w:cs="Arial"/>
          <w:sz w:val="22"/>
          <w:szCs w:val="22"/>
        </w:rPr>
      </w:pPr>
      <w:r w:rsidRPr="0006468E">
        <w:rPr>
          <w:rFonts w:ascii="Arial" w:hAnsi="Arial" w:cs="Arial"/>
          <w:b/>
          <w:bCs/>
          <w:sz w:val="22"/>
          <w:szCs w:val="22"/>
        </w:rPr>
        <w:t>4</w:t>
      </w:r>
      <w:r w:rsidR="00361052">
        <w:rPr>
          <w:rFonts w:ascii="Arial" w:hAnsi="Arial" w:cs="Arial"/>
          <w:b/>
          <w:bCs/>
          <w:sz w:val="22"/>
          <w:szCs w:val="22"/>
        </w:rPr>
        <w:t>5</w:t>
      </w:r>
      <w:r w:rsidRPr="0006468E">
        <w:rPr>
          <w:rFonts w:ascii="Arial" w:hAnsi="Arial" w:cs="Arial"/>
          <w:b/>
          <w:bCs/>
          <w:sz w:val="22"/>
          <w:szCs w:val="22"/>
        </w:rPr>
        <w:t>.4 Commitment</w:t>
      </w:r>
      <w:r w:rsidR="006177B8" w:rsidRPr="0006468E">
        <w:rPr>
          <w:rFonts w:ascii="Arial" w:hAnsi="Arial" w:cs="Arial"/>
          <w:b/>
          <w:bCs/>
          <w:sz w:val="22"/>
          <w:szCs w:val="22"/>
        </w:rPr>
        <w:t xml:space="preserve"> to provide services to golf members</w:t>
      </w:r>
    </w:p>
    <w:p w14:paraId="465123FC" w14:textId="77777777" w:rsidR="006177B8" w:rsidRPr="0006468E" w:rsidRDefault="006177B8" w:rsidP="006177B8">
      <w:pPr>
        <w:tabs>
          <w:tab w:val="left" w:pos="360"/>
          <w:tab w:val="left" w:pos="1440"/>
        </w:tabs>
        <w:spacing w:before="120" w:after="120" w:line="380" w:lineRule="exact"/>
        <w:ind w:left="547" w:right="58" w:hanging="547"/>
        <w:jc w:val="both"/>
        <w:rPr>
          <w:rFonts w:ascii="Arial" w:hAnsi="Arial" w:cs="Arial"/>
          <w:sz w:val="22"/>
          <w:szCs w:val="22"/>
        </w:rPr>
      </w:pPr>
      <w:r w:rsidRPr="0006468E">
        <w:rPr>
          <w:rFonts w:ascii="Arial" w:hAnsi="Arial" w:cs="Arial"/>
          <w:sz w:val="22"/>
          <w:szCs w:val="22"/>
        </w:rPr>
        <w:tab/>
      </w:r>
      <w:r w:rsidRPr="0006468E">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272D88" w:rsidRPr="0006468E" w14:paraId="05AA4745" w14:textId="77777777" w:rsidTr="00406FE1">
        <w:tc>
          <w:tcPr>
            <w:tcW w:w="4833" w:type="dxa"/>
          </w:tcPr>
          <w:p w14:paraId="31DE47B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3772617E"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Number of</w:t>
            </w:r>
          </w:p>
        </w:tc>
        <w:tc>
          <w:tcPr>
            <w:tcW w:w="2817" w:type="dxa"/>
            <w:vAlign w:val="bottom"/>
          </w:tcPr>
          <w:p w14:paraId="3A12FE15" w14:textId="77777777" w:rsidR="006177B8" w:rsidRPr="0006468E" w:rsidRDefault="006177B8" w:rsidP="00406FE1">
            <w:pPr>
              <w:spacing w:line="380" w:lineRule="exact"/>
              <w:jc w:val="center"/>
              <w:rPr>
                <w:rFonts w:ascii="Arial" w:hAnsi="Arial" w:cs="Arial"/>
                <w:sz w:val="22"/>
                <w:szCs w:val="22"/>
                <w:cs/>
              </w:rPr>
            </w:pPr>
            <w:r w:rsidRPr="0006468E">
              <w:rPr>
                <w:rFonts w:ascii="Arial" w:hAnsi="Arial" w:cs="Arial"/>
                <w:sz w:val="22"/>
                <w:szCs w:val="22"/>
              </w:rPr>
              <w:t>Membership fee range</w:t>
            </w:r>
          </w:p>
        </w:tc>
      </w:tr>
      <w:tr w:rsidR="00272D88" w:rsidRPr="0006468E" w14:paraId="0C615E66" w14:textId="77777777" w:rsidTr="00406FE1">
        <w:tc>
          <w:tcPr>
            <w:tcW w:w="4833" w:type="dxa"/>
          </w:tcPr>
          <w:p w14:paraId="707CDB29" w14:textId="77777777" w:rsidR="006177B8" w:rsidRPr="0006468E" w:rsidRDefault="006177B8" w:rsidP="00406FE1">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0F09D79"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rPr>
              <w:t>contracts</w:t>
            </w:r>
          </w:p>
        </w:tc>
        <w:tc>
          <w:tcPr>
            <w:tcW w:w="2817" w:type="dxa"/>
            <w:vAlign w:val="bottom"/>
          </w:tcPr>
          <w:p w14:paraId="29D5DBE3" w14:textId="77777777" w:rsidR="006177B8" w:rsidRPr="0006468E" w:rsidRDefault="006177B8" w:rsidP="00406FE1">
            <w:pPr>
              <w:pBdr>
                <w:bottom w:val="single" w:sz="6" w:space="1" w:color="auto"/>
              </w:pBdr>
              <w:spacing w:line="380" w:lineRule="exact"/>
              <w:jc w:val="center"/>
              <w:rPr>
                <w:rFonts w:ascii="Arial" w:hAnsi="Arial" w:cs="Arial"/>
                <w:sz w:val="22"/>
                <w:szCs w:val="22"/>
              </w:rPr>
            </w:pPr>
            <w:r w:rsidRPr="0006468E">
              <w:rPr>
                <w:rFonts w:ascii="Arial" w:hAnsi="Arial" w:cs="Arial"/>
                <w:sz w:val="22"/>
                <w:szCs w:val="22"/>
                <w:cs/>
              </w:rPr>
              <w:t>(</w:t>
            </w:r>
            <w:r w:rsidRPr="0006468E">
              <w:rPr>
                <w:rFonts w:ascii="Arial" w:hAnsi="Arial" w:cs="Arial"/>
                <w:sz w:val="22"/>
                <w:szCs w:val="22"/>
              </w:rPr>
              <w:t>Baht per contract</w:t>
            </w:r>
            <w:r w:rsidRPr="0006468E">
              <w:rPr>
                <w:rFonts w:ascii="Arial" w:hAnsi="Arial" w:cs="Arial"/>
                <w:sz w:val="22"/>
                <w:szCs w:val="22"/>
                <w:cs/>
              </w:rPr>
              <w:t>)</w:t>
            </w:r>
          </w:p>
        </w:tc>
      </w:tr>
      <w:tr w:rsidR="00272D88" w:rsidRPr="0006468E" w14:paraId="22D39A1D" w14:textId="77777777" w:rsidTr="00406FE1">
        <w:tc>
          <w:tcPr>
            <w:tcW w:w="4833" w:type="dxa"/>
          </w:tcPr>
          <w:p w14:paraId="0E6F2040" w14:textId="77777777" w:rsidR="006177B8" w:rsidRPr="0006468E" w:rsidRDefault="006177B8" w:rsidP="00406FE1">
            <w:pPr>
              <w:tabs>
                <w:tab w:val="left" w:pos="162"/>
                <w:tab w:val="left" w:pos="342"/>
              </w:tabs>
              <w:spacing w:line="380" w:lineRule="exact"/>
              <w:ind w:left="162" w:right="-115"/>
              <w:rPr>
                <w:rFonts w:ascii="Arial" w:hAnsi="Arial" w:cs="Arial"/>
                <w:b/>
                <w:bCs/>
                <w:sz w:val="22"/>
                <w:szCs w:val="22"/>
              </w:rPr>
            </w:pPr>
            <w:r w:rsidRPr="0006468E">
              <w:rPr>
                <w:rFonts w:ascii="Arial" w:hAnsi="Arial" w:cs="Arial"/>
                <w:sz w:val="22"/>
                <w:szCs w:val="22"/>
              </w:rPr>
              <w:t>Permanent contracts</w:t>
            </w:r>
          </w:p>
        </w:tc>
        <w:tc>
          <w:tcPr>
            <w:tcW w:w="1530" w:type="dxa"/>
          </w:tcPr>
          <w:p w14:paraId="5834E105" w14:textId="145F854E" w:rsidR="006177B8" w:rsidRPr="0006468E" w:rsidRDefault="004B5A50" w:rsidP="00062CC0">
            <w:pPr>
              <w:spacing w:line="380" w:lineRule="exact"/>
              <w:jc w:val="center"/>
              <w:rPr>
                <w:rFonts w:ascii="Arial" w:hAnsi="Arial" w:cs="Arial"/>
                <w:sz w:val="22"/>
                <w:szCs w:val="22"/>
              </w:rPr>
            </w:pPr>
            <w:r>
              <w:rPr>
                <w:rFonts w:ascii="Arial" w:hAnsi="Arial" w:cs="Arial"/>
                <w:sz w:val="22"/>
                <w:szCs w:val="22"/>
              </w:rPr>
              <w:t>232</w:t>
            </w:r>
          </w:p>
        </w:tc>
        <w:tc>
          <w:tcPr>
            <w:tcW w:w="2817" w:type="dxa"/>
          </w:tcPr>
          <w:p w14:paraId="7FA973FC" w14:textId="08AB08B5" w:rsidR="006177B8" w:rsidRPr="0006468E" w:rsidRDefault="004B5A50" w:rsidP="002441E6">
            <w:pPr>
              <w:spacing w:line="380" w:lineRule="exact"/>
              <w:jc w:val="center"/>
              <w:rPr>
                <w:rFonts w:ascii="Arial" w:hAnsi="Arial" w:cs="Arial"/>
                <w:sz w:val="22"/>
                <w:szCs w:val="22"/>
              </w:rPr>
            </w:pPr>
            <w:r>
              <w:rPr>
                <w:rFonts w:ascii="Arial" w:hAnsi="Arial" w:cs="Arial"/>
                <w:sz w:val="22"/>
                <w:szCs w:val="22"/>
              </w:rPr>
              <w:t xml:space="preserve">330,000 </w:t>
            </w:r>
            <w:r w:rsidR="007D6E6D">
              <w:rPr>
                <w:rFonts w:ascii="Arial" w:hAnsi="Arial" w:cs="Arial"/>
                <w:sz w:val="22"/>
                <w:szCs w:val="22"/>
              </w:rPr>
              <w:t>-</w:t>
            </w:r>
            <w:r>
              <w:rPr>
                <w:rFonts w:ascii="Arial" w:hAnsi="Arial" w:cs="Arial"/>
                <w:sz w:val="22"/>
                <w:szCs w:val="22"/>
              </w:rPr>
              <w:t xml:space="preserve"> 660,000</w:t>
            </w:r>
          </w:p>
        </w:tc>
      </w:tr>
    </w:tbl>
    <w:p w14:paraId="2ACBFEE9" w14:textId="2479B264" w:rsidR="006177B8" w:rsidRPr="0006468E" w:rsidRDefault="006177B8" w:rsidP="00306831">
      <w:pPr>
        <w:spacing w:before="240" w:after="120" w:line="380" w:lineRule="exact"/>
        <w:ind w:left="547" w:right="58" w:hanging="547"/>
        <w:jc w:val="both"/>
        <w:rPr>
          <w:rFonts w:ascii="Arial" w:hAnsi="Arial" w:cs="Arial"/>
          <w:sz w:val="22"/>
          <w:szCs w:val="22"/>
        </w:rPr>
      </w:pPr>
      <w:r w:rsidRPr="0006468E">
        <w:rPr>
          <w:rFonts w:ascii="Arial" w:hAnsi="Arial" w:cs="Arial"/>
          <w:sz w:val="22"/>
          <w:szCs w:val="22"/>
        </w:rPr>
        <w:tab/>
        <w:t xml:space="preserve">Under the terms and conditions of membership contracts, the subsidiary will not receive any additional membership fee from all transferred permanent members until the periods of such contracts have </w:t>
      </w:r>
      <w:proofErr w:type="gramStart"/>
      <w:r w:rsidRPr="0006468E">
        <w:rPr>
          <w:rFonts w:ascii="Arial" w:hAnsi="Arial" w:cs="Arial"/>
          <w:sz w:val="22"/>
          <w:szCs w:val="22"/>
        </w:rPr>
        <w:t>been expired</w:t>
      </w:r>
      <w:proofErr w:type="gramEnd"/>
      <w:r w:rsidRPr="0006468E">
        <w:rPr>
          <w:rFonts w:ascii="Arial" w:hAnsi="Arial" w:cs="Arial"/>
          <w:sz w:val="22"/>
          <w:szCs w:val="22"/>
        </w:rPr>
        <w:t>.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0C538F1D" w14:textId="77777777" w:rsidR="00306831" w:rsidRPr="0006468E" w:rsidRDefault="00306831">
      <w:pPr>
        <w:overflowPunct/>
        <w:autoSpaceDE/>
        <w:autoSpaceDN/>
        <w:adjustRightInd/>
        <w:spacing w:after="160" w:line="259" w:lineRule="auto"/>
        <w:textAlignment w:val="auto"/>
        <w:rPr>
          <w:rFonts w:ascii="Arial" w:hAnsi="Arial" w:cs="Arial"/>
          <w:b/>
          <w:bCs/>
          <w:sz w:val="22"/>
          <w:szCs w:val="22"/>
        </w:rPr>
      </w:pPr>
      <w:r w:rsidRPr="0006468E">
        <w:rPr>
          <w:rFonts w:ascii="Arial" w:hAnsi="Arial" w:cs="Arial"/>
          <w:b/>
          <w:bCs/>
          <w:sz w:val="22"/>
          <w:szCs w:val="22"/>
        </w:rPr>
        <w:br w:type="page"/>
      </w:r>
    </w:p>
    <w:p w14:paraId="6EFF0935" w14:textId="5568B1E1" w:rsidR="006177B8" w:rsidRPr="0006468E" w:rsidRDefault="006177B8" w:rsidP="00BD1B0E">
      <w:pPr>
        <w:tabs>
          <w:tab w:val="left" w:pos="900"/>
        </w:tabs>
        <w:spacing w:before="60" w:after="60" w:line="380" w:lineRule="exact"/>
        <w:ind w:left="720" w:right="58" w:hanging="720"/>
        <w:jc w:val="both"/>
        <w:rPr>
          <w:rFonts w:ascii="Arial" w:hAnsi="Arial" w:cs="Arial"/>
          <w:b/>
          <w:bCs/>
          <w:sz w:val="22"/>
          <w:szCs w:val="22"/>
        </w:rPr>
      </w:pPr>
      <w:r w:rsidRPr="0006468E">
        <w:rPr>
          <w:rFonts w:ascii="Arial" w:hAnsi="Arial" w:cs="Arial"/>
          <w:b/>
          <w:bCs/>
          <w:sz w:val="22"/>
          <w:szCs w:val="22"/>
        </w:rPr>
        <w:lastRenderedPageBreak/>
        <w:t>4</w:t>
      </w:r>
      <w:r w:rsidR="00361052">
        <w:rPr>
          <w:rFonts w:ascii="Arial" w:hAnsi="Arial" w:cs="Arial"/>
          <w:b/>
          <w:bCs/>
          <w:sz w:val="22"/>
          <w:szCs w:val="22"/>
        </w:rPr>
        <w:t>5</w:t>
      </w:r>
      <w:r w:rsidRPr="0006468E">
        <w:rPr>
          <w:rFonts w:ascii="Arial" w:hAnsi="Arial" w:cs="Arial"/>
          <w:b/>
          <w:bCs/>
          <w:sz w:val="22"/>
          <w:szCs w:val="22"/>
        </w:rPr>
        <w:t>.</w:t>
      </w:r>
      <w:r w:rsidR="00C95B27" w:rsidRPr="0006468E">
        <w:rPr>
          <w:rFonts w:ascii="Arial" w:hAnsi="Arial" w:cs="Arial"/>
          <w:b/>
          <w:bCs/>
          <w:sz w:val="22"/>
          <w:szCs w:val="22"/>
        </w:rPr>
        <w:t>5</w:t>
      </w:r>
      <w:r w:rsidRPr="0006468E">
        <w:rPr>
          <w:rFonts w:ascii="Arial" w:hAnsi="Arial" w:cs="Arial"/>
          <w:b/>
          <w:bCs/>
          <w:sz w:val="22"/>
          <w:szCs w:val="22"/>
        </w:rPr>
        <w:tab/>
        <w:t>Litigation</w:t>
      </w:r>
    </w:p>
    <w:p w14:paraId="49112AEB" w14:textId="367A8439" w:rsidR="006177B8" w:rsidRPr="0006468E" w:rsidRDefault="00BD1B0E" w:rsidP="003C4215">
      <w:pPr>
        <w:spacing w:line="380" w:lineRule="exact"/>
        <w:ind w:left="720" w:right="58" w:hanging="720"/>
        <w:jc w:val="both"/>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w:t>
      </w:r>
      <w:proofErr w:type="gramStart"/>
      <w:r w:rsidR="006177B8" w:rsidRPr="0006468E">
        <w:rPr>
          <w:rFonts w:ascii="Arial" w:hAnsi="Arial" w:cs="Arial"/>
          <w:sz w:val="22"/>
          <w:szCs w:val="22"/>
        </w:rPr>
        <w:t>at</w:t>
      </w:r>
      <w:proofErr w:type="gramEnd"/>
      <w:r w:rsidR="006177B8" w:rsidRPr="0006468E">
        <w:rPr>
          <w:rFonts w:ascii="Arial" w:hAnsi="Arial" w:cs="Arial"/>
          <w:sz w:val="22"/>
          <w:szCs w:val="22"/>
        </w:rPr>
        <w:t xml:space="preserve"> 31 December </w:t>
      </w:r>
      <w:r w:rsidR="005970EB">
        <w:rPr>
          <w:rFonts w:ascii="Arial" w:hAnsi="Arial" w:cs="Arial"/>
          <w:sz w:val="22"/>
          <w:szCs w:val="22"/>
        </w:rPr>
        <w:t>2025</w:t>
      </w:r>
      <w:r w:rsidR="00062CC0" w:rsidRPr="0006468E">
        <w:rPr>
          <w:rFonts w:ascii="Arial" w:hAnsi="Arial" w:cs="Arial"/>
          <w:sz w:val="22"/>
          <w:szCs w:val="22"/>
        </w:rPr>
        <w:t xml:space="preserve"> </w:t>
      </w:r>
      <w:r w:rsidR="006F4FEE">
        <w:rPr>
          <w:rFonts w:ascii="Arial" w:hAnsi="Arial" w:cs="Arial"/>
          <w:sz w:val="22"/>
          <w:szCs w:val="22"/>
        </w:rPr>
        <w:t>the status of legal cases</w:t>
      </w:r>
      <w:r w:rsidR="006F4FEE" w:rsidRPr="001352B1">
        <w:rPr>
          <w:rFonts w:ascii="Arial" w:hAnsi="Arial" w:cs="Arial"/>
          <w:sz w:val="22"/>
          <w:szCs w:val="22"/>
        </w:rPr>
        <w:t xml:space="preserve"> claimed</w:t>
      </w:r>
      <w:r w:rsidR="006F4FEE">
        <w:rPr>
          <w:rFonts w:ascii="Arial" w:hAnsi="Arial" w:cs="Arial"/>
          <w:sz w:val="22"/>
          <w:szCs w:val="22"/>
        </w:rPr>
        <w:t xml:space="preserve"> against the subsidiaries are detailed as follows:</w:t>
      </w:r>
    </w:p>
    <w:p w14:paraId="349D61A2" w14:textId="4FFD4836" w:rsidR="00617D16" w:rsidRDefault="006177B8" w:rsidP="00617D16">
      <w:pPr>
        <w:spacing w:after="120" w:line="380" w:lineRule="exact"/>
        <w:ind w:left="720" w:right="58" w:hanging="720"/>
        <w:jc w:val="thaiDistribute"/>
        <w:rPr>
          <w:rFonts w:ascii="Arial" w:hAnsi="Arial" w:cs="Arial"/>
          <w:sz w:val="22"/>
          <w:szCs w:val="22"/>
        </w:rPr>
      </w:pPr>
      <w:r w:rsidRPr="0006468E">
        <w:rPr>
          <w:rFonts w:ascii="Arial" w:hAnsi="Arial" w:cs="Arial"/>
          <w:sz w:val="22"/>
          <w:szCs w:val="22"/>
        </w:rPr>
        <w:t>4</w:t>
      </w:r>
      <w:r w:rsidR="00361052">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 xml:space="preserve">.1 </w:t>
      </w:r>
      <w:r w:rsidR="00BD1B0E" w:rsidRPr="0006468E">
        <w:rPr>
          <w:rFonts w:ascii="Arial" w:hAnsi="Arial" w:cs="Arial"/>
          <w:sz w:val="22"/>
          <w:szCs w:val="22"/>
        </w:rPr>
        <w:tab/>
      </w:r>
      <w:r w:rsidR="00617D16" w:rsidRPr="00617D16">
        <w:rPr>
          <w:rFonts w:ascii="Arial" w:hAnsi="Arial" w:cs="Arial"/>
          <w:sz w:val="22"/>
          <w:szCs w:val="22"/>
        </w:rPr>
        <w:t xml:space="preserve">The subsidiary has a legal case claimed for damages of approximately Baht 17.4 million (the amount claimed as at filed date). Later, the Central Administrative Court issued a verdict ordering the subsidiary to pay the penalty in the </w:t>
      </w:r>
      <w:proofErr w:type="gramStart"/>
      <w:r w:rsidR="00617D16" w:rsidRPr="00617D16">
        <w:rPr>
          <w:rFonts w:ascii="Arial" w:hAnsi="Arial" w:cs="Arial"/>
          <w:sz w:val="22"/>
          <w:szCs w:val="22"/>
        </w:rPr>
        <w:t>amount</w:t>
      </w:r>
      <w:proofErr w:type="gramEnd"/>
      <w:r w:rsidR="00617D16" w:rsidRPr="00617D16">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617D16" w:rsidRPr="00617D16">
        <w:rPr>
          <w:rFonts w:ascii="Arial" w:hAnsi="Arial" w:cs="Arial"/>
          <w:sz w:val="22"/>
          <w:szCs w:val="22"/>
        </w:rPr>
        <w:t>amount</w:t>
      </w:r>
      <w:proofErr w:type="gramEnd"/>
      <w:r w:rsidR="00617D16" w:rsidRPr="00617D16">
        <w:rPr>
          <w:rFonts w:ascii="Arial" w:hAnsi="Arial" w:cs="Arial"/>
          <w:sz w:val="22"/>
          <w:szCs w:val="22"/>
        </w:rPr>
        <w:t xml:space="preserve"> of Baht 8.7 million. After deducting the partial interest, the remaining penalty of the subsidiary was Baht 1.8 million with interest. However, the subsidiary and plaintiff appealed the </w:t>
      </w:r>
      <w:proofErr w:type="gramStart"/>
      <w:r w:rsidR="00617D16" w:rsidRPr="00617D16">
        <w:rPr>
          <w:rFonts w:ascii="Arial" w:hAnsi="Arial" w:cs="Arial"/>
          <w:sz w:val="22"/>
          <w:szCs w:val="22"/>
        </w:rPr>
        <w:t>judgement</w:t>
      </w:r>
      <w:proofErr w:type="gramEnd"/>
      <w:r w:rsidR="00617D16" w:rsidRPr="00617D16">
        <w:rPr>
          <w:rFonts w:ascii="Arial" w:hAnsi="Arial" w:cs="Arial"/>
          <w:sz w:val="22"/>
          <w:szCs w:val="22"/>
        </w:rPr>
        <w:t xml:space="preserve"> and the case is currently being considered by the Supreme Administrative Court. </w:t>
      </w:r>
    </w:p>
    <w:p w14:paraId="3B12F7DB" w14:textId="0FDC0252" w:rsidR="00134B22" w:rsidRDefault="007D2223" w:rsidP="00134B22">
      <w:pPr>
        <w:spacing w:after="120" w:line="380" w:lineRule="exact"/>
        <w:ind w:left="720" w:right="58" w:hanging="720"/>
        <w:jc w:val="thaiDistribute"/>
        <w:rPr>
          <w:rFonts w:ascii="Arial" w:hAnsi="Arial" w:cs="Arial"/>
          <w:sz w:val="22"/>
          <w:szCs w:val="22"/>
        </w:rPr>
      </w:pPr>
      <w:r w:rsidRPr="0006468E">
        <w:rPr>
          <w:rFonts w:ascii="Arial" w:hAnsi="Arial" w:cs="Arial"/>
          <w:sz w:val="22"/>
          <w:szCs w:val="22"/>
        </w:rPr>
        <w:t>4</w:t>
      </w:r>
      <w:r w:rsidR="00361052">
        <w:rPr>
          <w:rFonts w:ascii="Arial" w:hAnsi="Arial" w:cs="Arial"/>
          <w:sz w:val="22"/>
          <w:szCs w:val="22"/>
        </w:rPr>
        <w:t>5</w:t>
      </w:r>
      <w:r w:rsidRPr="0006468E">
        <w:rPr>
          <w:rFonts w:ascii="Arial" w:hAnsi="Arial" w:cs="Arial"/>
          <w:sz w:val="22"/>
          <w:szCs w:val="22"/>
        </w:rPr>
        <w:t>.</w:t>
      </w:r>
      <w:r w:rsidR="005E28F8" w:rsidRPr="0006468E">
        <w:rPr>
          <w:rFonts w:ascii="Arial" w:hAnsi="Arial" w:cs="Arial"/>
          <w:sz w:val="22"/>
          <w:szCs w:val="22"/>
        </w:rPr>
        <w:t>5</w:t>
      </w:r>
      <w:r w:rsidRPr="0006468E">
        <w:rPr>
          <w:rFonts w:ascii="Arial" w:hAnsi="Arial" w:cs="Arial"/>
          <w:sz w:val="22"/>
          <w:szCs w:val="22"/>
        </w:rPr>
        <w:t>.2</w:t>
      </w:r>
      <w:r w:rsidR="00F237AF" w:rsidRPr="0006468E">
        <w:rPr>
          <w:rFonts w:ascii="Arial" w:hAnsi="Arial" w:cs="Arial"/>
          <w:sz w:val="22"/>
          <w:szCs w:val="22"/>
        </w:rPr>
        <w:tab/>
      </w:r>
      <w:r w:rsidR="00F328DB">
        <w:rPr>
          <w:rFonts w:ascii="Arial" w:hAnsi="Arial" w:cs="Arial"/>
          <w:sz w:val="22"/>
          <w:szCs w:val="22"/>
        </w:rPr>
        <w:t>A</w:t>
      </w:r>
      <w:r w:rsidR="008B1155" w:rsidRPr="008472D3">
        <w:rPr>
          <w:rFonts w:ascii="Arial" w:hAnsi="Arial" w:cs="Arial"/>
          <w:sz w:val="22"/>
          <w:szCs w:val="22"/>
        </w:rPr>
        <w:t xml:space="preserve">nother subsidiary </w:t>
      </w:r>
      <w:r w:rsidR="008B1155" w:rsidRPr="008472D3">
        <w:rPr>
          <w:rFonts w:ascii="Arial" w:hAnsi="Arial" w:cs="Browallia New"/>
          <w:sz w:val="22"/>
          <w:szCs w:val="28"/>
        </w:rPr>
        <w:t xml:space="preserve">has been sued for </w:t>
      </w:r>
      <w:r w:rsidR="008B1155" w:rsidRPr="008472D3">
        <w:rPr>
          <w:rFonts w:ascii="Arial" w:hAnsi="Arial" w:cs="Arial"/>
          <w:sz w:val="22"/>
          <w:szCs w:val="22"/>
        </w:rPr>
        <w:t>damages of approximately Baht 1.3 million. The case is currently being considered by the Court of First Instance, and no judgment has yet been rendered.</w:t>
      </w:r>
    </w:p>
    <w:p w14:paraId="2A292156" w14:textId="634EAC6C" w:rsidR="008B1155" w:rsidRPr="008472D3" w:rsidRDefault="008B1155" w:rsidP="00134B22">
      <w:pPr>
        <w:spacing w:line="380" w:lineRule="exact"/>
        <w:ind w:left="720" w:right="58"/>
        <w:jc w:val="thaiDistribute"/>
        <w:rPr>
          <w:rFonts w:ascii="Arial" w:hAnsi="Arial" w:cs="Arial"/>
          <w:sz w:val="22"/>
          <w:szCs w:val="22"/>
        </w:rPr>
      </w:pP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3</w:t>
      </w:r>
      <w:r w:rsidR="00134B22">
        <w:rPr>
          <w:rFonts w:ascii="Arial" w:hAnsi="Arial" w:cs="Arial"/>
          <w:sz w:val="22"/>
          <w:szCs w:val="22"/>
        </w:rPr>
        <w:t>1</w:t>
      </w:r>
      <w:r w:rsidRPr="008472D3">
        <w:rPr>
          <w:rFonts w:ascii="Arial" w:hAnsi="Arial" w:cs="Arial"/>
          <w:sz w:val="22"/>
          <w:szCs w:val="22"/>
        </w:rPr>
        <w:t xml:space="preserve"> </w:t>
      </w:r>
      <w:r w:rsidR="00134B22">
        <w:rPr>
          <w:rFonts w:ascii="Arial" w:hAnsi="Arial" w:cs="Arial"/>
          <w:sz w:val="22"/>
          <w:szCs w:val="22"/>
        </w:rPr>
        <w:t xml:space="preserve">December </w:t>
      </w:r>
      <w:r w:rsidRPr="008472D3">
        <w:rPr>
          <w:rFonts w:ascii="Arial" w:hAnsi="Arial" w:cs="Arial"/>
          <w:sz w:val="22"/>
          <w:szCs w:val="22"/>
        </w:rPr>
        <w:t>2025 and 31 December 2024, the Group had a remaining provision of Baht</w:t>
      </w:r>
      <w:r w:rsidRPr="008472D3">
        <w:rPr>
          <w:rFonts w:ascii="Arial" w:hAnsi="Arial" w:hint="cs"/>
          <w:sz w:val="22"/>
          <w:szCs w:val="22"/>
          <w:cs/>
        </w:rPr>
        <w:t xml:space="preserve"> </w:t>
      </w:r>
      <w:r w:rsidRPr="008472D3">
        <w:rPr>
          <w:rFonts w:ascii="Arial" w:hAnsi="Arial" w:cs="Arial"/>
          <w:sz w:val="22"/>
          <w:szCs w:val="22"/>
        </w:rPr>
        <w:t>3.6 million for contingent loss which the Group’s management believes that the amount of provision is adequate.</w:t>
      </w:r>
    </w:p>
    <w:p w14:paraId="06DBDE8E" w14:textId="0749C4E1" w:rsidR="006177B8" w:rsidRPr="0006468E" w:rsidRDefault="000676F1" w:rsidP="00CE5C27">
      <w:pPr>
        <w:tabs>
          <w:tab w:val="left" w:pos="900"/>
        </w:tabs>
        <w:spacing w:before="60" w:after="60" w:line="380" w:lineRule="exact"/>
        <w:ind w:left="720" w:right="58" w:hanging="720"/>
        <w:jc w:val="both"/>
        <w:rPr>
          <w:rFonts w:ascii="Arial" w:hAnsi="Arial" w:cs="Arial"/>
          <w:b/>
          <w:bCs/>
          <w:sz w:val="22"/>
          <w:szCs w:val="22"/>
          <w:cs/>
        </w:rPr>
      </w:pPr>
      <w:r w:rsidRPr="0006468E">
        <w:rPr>
          <w:rFonts w:ascii="Arial" w:hAnsi="Arial" w:cs="Arial"/>
          <w:b/>
          <w:bCs/>
          <w:sz w:val="22"/>
          <w:szCs w:val="22"/>
        </w:rPr>
        <w:t>4</w:t>
      </w:r>
      <w:r w:rsidR="00361052">
        <w:rPr>
          <w:rFonts w:ascii="Arial" w:hAnsi="Arial" w:cs="Arial"/>
          <w:b/>
          <w:bCs/>
          <w:sz w:val="22"/>
          <w:szCs w:val="22"/>
        </w:rPr>
        <w:t>6</w:t>
      </w:r>
      <w:r w:rsidR="006177B8" w:rsidRPr="0006468E">
        <w:rPr>
          <w:rFonts w:ascii="Arial" w:hAnsi="Arial" w:cs="Arial"/>
          <w:b/>
          <w:bCs/>
          <w:sz w:val="22"/>
          <w:szCs w:val="22"/>
        </w:rPr>
        <w:t>.</w:t>
      </w:r>
      <w:r w:rsidR="006177B8" w:rsidRPr="0006468E">
        <w:rPr>
          <w:rFonts w:ascii="Arial" w:hAnsi="Arial" w:cs="Arial"/>
          <w:b/>
          <w:bCs/>
          <w:sz w:val="22"/>
          <w:szCs w:val="22"/>
        </w:rPr>
        <w:tab/>
        <w:t>Fair value hierarchy</w:t>
      </w:r>
    </w:p>
    <w:p w14:paraId="3BF598AC" w14:textId="08000B6E" w:rsidR="006177B8" w:rsidRPr="0006468E" w:rsidRDefault="00CE5C27" w:rsidP="003C4215">
      <w:pPr>
        <w:spacing w:after="120" w:line="380" w:lineRule="exact"/>
        <w:ind w:left="720" w:hanging="720"/>
        <w:jc w:val="thaiDistribute"/>
        <w:rPr>
          <w:rFonts w:ascii="Arial" w:hAnsi="Arial" w:cs="Arial"/>
          <w:sz w:val="22"/>
          <w:szCs w:val="22"/>
        </w:rPr>
      </w:pPr>
      <w:r w:rsidRPr="0006468E">
        <w:rPr>
          <w:rFonts w:ascii="Arial" w:hAnsi="Arial" w:cs="Arial"/>
          <w:sz w:val="22"/>
          <w:szCs w:val="22"/>
        </w:rPr>
        <w:tab/>
      </w:r>
      <w:r w:rsidR="006177B8" w:rsidRPr="0006468E">
        <w:rPr>
          <w:rFonts w:ascii="Arial" w:hAnsi="Arial" w:cs="Arial"/>
          <w:sz w:val="22"/>
          <w:szCs w:val="22"/>
        </w:rPr>
        <w:t xml:space="preserve">As </w:t>
      </w:r>
      <w:proofErr w:type="gramStart"/>
      <w:r w:rsidR="006177B8" w:rsidRPr="0006468E">
        <w:rPr>
          <w:rFonts w:ascii="Arial" w:hAnsi="Arial" w:cs="Arial"/>
          <w:sz w:val="22"/>
          <w:szCs w:val="22"/>
        </w:rPr>
        <w:t>at</w:t>
      </w:r>
      <w:proofErr w:type="gramEnd"/>
      <w:r w:rsidR="006177B8" w:rsidRPr="0006468E">
        <w:rPr>
          <w:rFonts w:ascii="Arial" w:hAnsi="Arial" w:cs="Arial"/>
          <w:sz w:val="22"/>
          <w:szCs w:val="22"/>
        </w:rPr>
        <w:t xml:space="preserve"> 31 December </w:t>
      </w:r>
      <w:r w:rsidR="005970EB">
        <w:rPr>
          <w:rFonts w:ascii="Arial" w:hAnsi="Arial" w:cs="Arial"/>
          <w:sz w:val="22"/>
          <w:szCs w:val="22"/>
        </w:rPr>
        <w:t>2025</w:t>
      </w:r>
      <w:r w:rsidR="006177B8" w:rsidRPr="0006468E">
        <w:rPr>
          <w:rFonts w:ascii="Arial" w:hAnsi="Arial" w:cs="Arial"/>
          <w:sz w:val="22"/>
          <w:szCs w:val="22"/>
        </w:rPr>
        <w:t xml:space="preserve"> and </w:t>
      </w:r>
      <w:r w:rsidR="000B44D1">
        <w:rPr>
          <w:rFonts w:ascii="Arial" w:hAnsi="Arial" w:cs="Arial"/>
          <w:sz w:val="22"/>
          <w:szCs w:val="22"/>
        </w:rPr>
        <w:t>2024</w:t>
      </w:r>
      <w:r w:rsidR="006177B8" w:rsidRPr="0006468E">
        <w:rPr>
          <w:rFonts w:ascii="Arial" w:hAnsi="Arial" w:cs="Arial"/>
          <w:sz w:val="22"/>
          <w:szCs w:val="22"/>
        </w:rPr>
        <w:t xml:space="preserve">, the Group had the assets that were measured at fair value using different levels of </w:t>
      </w:r>
      <w:proofErr w:type="gramStart"/>
      <w:r w:rsidR="006177B8" w:rsidRPr="0006468E">
        <w:rPr>
          <w:rFonts w:ascii="Arial" w:hAnsi="Arial" w:cs="Arial"/>
          <w:sz w:val="22"/>
          <w:szCs w:val="22"/>
        </w:rPr>
        <w:t>inputs</w:t>
      </w:r>
      <w:proofErr w:type="gramEnd"/>
      <w:r w:rsidR="006177B8" w:rsidRPr="0006468E">
        <w:rPr>
          <w:rFonts w:ascii="Arial" w:hAnsi="Arial" w:cs="Arial"/>
          <w:sz w:val="22"/>
          <w:szCs w:val="22"/>
        </w:rPr>
        <w:t xml:space="preserve"> as follows:</w:t>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769ACA33" w14:textId="77777777" w:rsidTr="00062CC0">
        <w:trPr>
          <w:trHeight w:val="198"/>
        </w:trPr>
        <w:tc>
          <w:tcPr>
            <w:tcW w:w="4410" w:type="dxa"/>
            <w:vAlign w:val="bottom"/>
          </w:tcPr>
          <w:p w14:paraId="57EEC2F8" w14:textId="77777777" w:rsidR="006177B8" w:rsidRPr="0006468E" w:rsidRDefault="006177B8" w:rsidP="00523BF3">
            <w:pPr>
              <w:spacing w:line="320" w:lineRule="exact"/>
              <w:ind w:left="243" w:hanging="180"/>
              <w:jc w:val="thaiDistribute"/>
              <w:rPr>
                <w:rFonts w:ascii="Arial" w:hAnsi="Arial" w:cs="Arial"/>
                <w:kern w:val="28"/>
                <w:sz w:val="18"/>
                <w:szCs w:val="18"/>
              </w:rPr>
            </w:pPr>
            <w:bookmarkStart w:id="22" w:name="_Hlk35961221"/>
          </w:p>
        </w:tc>
        <w:tc>
          <w:tcPr>
            <w:tcW w:w="4770" w:type="dxa"/>
            <w:gridSpan w:val="4"/>
            <w:vAlign w:val="bottom"/>
          </w:tcPr>
          <w:p w14:paraId="7DBA7EAE" w14:textId="77777777" w:rsidR="006177B8" w:rsidRPr="0006468E" w:rsidRDefault="006177B8" w:rsidP="00523BF3">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2DEB9162" w14:textId="77777777" w:rsidTr="00062CC0">
        <w:trPr>
          <w:trHeight w:val="171"/>
        </w:trPr>
        <w:tc>
          <w:tcPr>
            <w:tcW w:w="4410" w:type="dxa"/>
            <w:vAlign w:val="bottom"/>
          </w:tcPr>
          <w:p w14:paraId="2B4C036F"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1E2C8B60" w14:textId="24B2CFAE"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272D88" w:rsidRPr="0006468E" w14:paraId="6AD6DB9C" w14:textId="77777777" w:rsidTr="00062CC0">
        <w:trPr>
          <w:trHeight w:val="108"/>
        </w:trPr>
        <w:tc>
          <w:tcPr>
            <w:tcW w:w="4410" w:type="dxa"/>
            <w:vAlign w:val="bottom"/>
          </w:tcPr>
          <w:p w14:paraId="41351639"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4770" w:type="dxa"/>
            <w:gridSpan w:val="4"/>
            <w:vAlign w:val="bottom"/>
          </w:tcPr>
          <w:p w14:paraId="2CA25656" w14:textId="687F787A"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5970EB">
              <w:rPr>
                <w:rFonts w:ascii="Arial" w:hAnsi="Arial" w:cs="Arial"/>
                <w:kern w:val="28"/>
                <w:sz w:val="18"/>
                <w:szCs w:val="18"/>
              </w:rPr>
              <w:t>2025</w:t>
            </w:r>
          </w:p>
        </w:tc>
      </w:tr>
      <w:tr w:rsidR="00272D88" w:rsidRPr="0006468E" w14:paraId="13F20B2A" w14:textId="77777777" w:rsidTr="00062CC0">
        <w:trPr>
          <w:trHeight w:val="144"/>
        </w:trPr>
        <w:tc>
          <w:tcPr>
            <w:tcW w:w="4410" w:type="dxa"/>
            <w:vAlign w:val="bottom"/>
          </w:tcPr>
          <w:p w14:paraId="4FB3DC9E" w14:textId="77777777" w:rsidR="004B1A4E" w:rsidRPr="0006468E" w:rsidRDefault="004B1A4E" w:rsidP="004B1A4E">
            <w:pPr>
              <w:spacing w:line="320" w:lineRule="exact"/>
              <w:ind w:left="243" w:hanging="180"/>
              <w:jc w:val="thaiDistribute"/>
              <w:rPr>
                <w:rFonts w:ascii="Arial" w:hAnsi="Arial" w:cs="Arial"/>
                <w:kern w:val="28"/>
                <w:sz w:val="18"/>
                <w:szCs w:val="18"/>
              </w:rPr>
            </w:pPr>
          </w:p>
        </w:tc>
        <w:tc>
          <w:tcPr>
            <w:tcW w:w="1170" w:type="dxa"/>
            <w:vAlign w:val="bottom"/>
          </w:tcPr>
          <w:p w14:paraId="4223776F"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65A9B596"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3AA83AA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62DEAF25" w14:textId="77777777" w:rsidR="004B1A4E" w:rsidRPr="0006468E" w:rsidRDefault="004B1A4E" w:rsidP="004B1A4E">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E03EE33" w14:textId="77777777" w:rsidTr="00062CC0">
        <w:trPr>
          <w:trHeight w:val="155"/>
        </w:trPr>
        <w:tc>
          <w:tcPr>
            <w:tcW w:w="4410" w:type="dxa"/>
            <w:vAlign w:val="bottom"/>
          </w:tcPr>
          <w:p w14:paraId="47A3133D" w14:textId="77777777" w:rsidR="004B1A4E" w:rsidRPr="0006468E" w:rsidRDefault="004B1A4E" w:rsidP="004B1A4E">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Financial assets measured at fair value </w:t>
            </w:r>
          </w:p>
        </w:tc>
        <w:tc>
          <w:tcPr>
            <w:tcW w:w="1170" w:type="dxa"/>
          </w:tcPr>
          <w:p w14:paraId="5625E1DA"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0656481B"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170" w:type="dxa"/>
          </w:tcPr>
          <w:p w14:paraId="3718FA78" w14:textId="77777777" w:rsidR="004B1A4E" w:rsidRPr="0006468E" w:rsidRDefault="004B1A4E" w:rsidP="004B1A4E">
            <w:pPr>
              <w:tabs>
                <w:tab w:val="decimal" w:pos="972"/>
              </w:tabs>
              <w:spacing w:line="320" w:lineRule="exact"/>
              <w:ind w:right="32"/>
              <w:rPr>
                <w:rFonts w:ascii="Arial" w:hAnsi="Arial" w:cs="Arial"/>
                <w:kern w:val="28"/>
                <w:sz w:val="18"/>
                <w:szCs w:val="18"/>
              </w:rPr>
            </w:pPr>
          </w:p>
        </w:tc>
        <w:tc>
          <w:tcPr>
            <w:tcW w:w="1260" w:type="dxa"/>
          </w:tcPr>
          <w:p w14:paraId="544D8C15" w14:textId="77777777" w:rsidR="004B1A4E" w:rsidRPr="0006468E" w:rsidRDefault="004B1A4E" w:rsidP="004B1A4E">
            <w:pPr>
              <w:tabs>
                <w:tab w:val="decimal" w:pos="972"/>
              </w:tabs>
              <w:spacing w:line="320" w:lineRule="exact"/>
              <w:ind w:right="32"/>
              <w:rPr>
                <w:rFonts w:ascii="Arial" w:hAnsi="Arial" w:cs="Arial"/>
                <w:b/>
                <w:bCs/>
                <w:kern w:val="28"/>
                <w:sz w:val="18"/>
                <w:szCs w:val="18"/>
              </w:rPr>
            </w:pPr>
          </w:p>
        </w:tc>
      </w:tr>
      <w:tr w:rsidR="00272D88" w:rsidRPr="0006468E" w14:paraId="34209D94" w14:textId="77777777" w:rsidTr="00062CC0">
        <w:trPr>
          <w:trHeight w:val="63"/>
        </w:trPr>
        <w:tc>
          <w:tcPr>
            <w:tcW w:w="4410" w:type="dxa"/>
          </w:tcPr>
          <w:p w14:paraId="37D5FBEF" w14:textId="3225A9B7" w:rsidR="004B1A4E" w:rsidRPr="0006468E" w:rsidRDefault="003A7B45" w:rsidP="004B1A4E">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272EDEC3" w14:textId="6F06EE5E"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4C2497A3" w14:textId="56EFE698"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170" w:type="dxa"/>
            <w:vAlign w:val="bottom"/>
          </w:tcPr>
          <w:p w14:paraId="32DA15EB" w14:textId="233F8577" w:rsidR="004B1A4E" w:rsidRPr="0006468E" w:rsidRDefault="004B1A4E" w:rsidP="004B1A4E">
            <w:pPr>
              <w:tabs>
                <w:tab w:val="decimal" w:pos="972"/>
              </w:tabs>
              <w:spacing w:line="320" w:lineRule="exact"/>
              <w:ind w:right="32"/>
              <w:jc w:val="right"/>
              <w:rPr>
                <w:rFonts w:ascii="Arial" w:hAnsi="Arial" w:cs="Arial"/>
                <w:kern w:val="28"/>
                <w:sz w:val="18"/>
                <w:szCs w:val="18"/>
              </w:rPr>
            </w:pPr>
          </w:p>
        </w:tc>
        <w:tc>
          <w:tcPr>
            <w:tcW w:w="1260" w:type="dxa"/>
            <w:vAlign w:val="bottom"/>
          </w:tcPr>
          <w:p w14:paraId="738799B5" w14:textId="136EF87D" w:rsidR="004B1A4E" w:rsidRPr="0006468E" w:rsidRDefault="004B1A4E" w:rsidP="004B1A4E">
            <w:pPr>
              <w:tabs>
                <w:tab w:val="decimal" w:pos="972"/>
              </w:tabs>
              <w:spacing w:line="320" w:lineRule="exact"/>
              <w:ind w:right="32"/>
              <w:jc w:val="right"/>
              <w:rPr>
                <w:rFonts w:ascii="Arial" w:hAnsi="Arial" w:cs="Arial"/>
                <w:b/>
                <w:bCs/>
                <w:kern w:val="28"/>
                <w:sz w:val="18"/>
                <w:szCs w:val="18"/>
              </w:rPr>
            </w:pPr>
          </w:p>
        </w:tc>
      </w:tr>
      <w:tr w:rsidR="00AE191B" w:rsidRPr="0006468E" w14:paraId="1D968F43" w14:textId="77777777" w:rsidTr="00062CC0">
        <w:trPr>
          <w:trHeight w:val="63"/>
        </w:trPr>
        <w:tc>
          <w:tcPr>
            <w:tcW w:w="4410" w:type="dxa"/>
          </w:tcPr>
          <w:p w14:paraId="65714241" w14:textId="536E8E58" w:rsidR="00AE191B" w:rsidRPr="0006468E" w:rsidRDefault="00AE191B" w:rsidP="00AE191B">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507AF46" w14:textId="4E4D4009"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3,931</w:t>
            </w:r>
          </w:p>
        </w:tc>
        <w:tc>
          <w:tcPr>
            <w:tcW w:w="1170" w:type="dxa"/>
            <w:vAlign w:val="bottom"/>
          </w:tcPr>
          <w:p w14:paraId="52DBED57" w14:textId="553790CC"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11</w:t>
            </w:r>
          </w:p>
        </w:tc>
        <w:tc>
          <w:tcPr>
            <w:tcW w:w="1170" w:type="dxa"/>
            <w:vAlign w:val="bottom"/>
          </w:tcPr>
          <w:p w14:paraId="5A2D056F" w14:textId="5EC57CD4"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0C366392" w14:textId="3F73C622"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3,942</w:t>
            </w:r>
          </w:p>
        </w:tc>
      </w:tr>
      <w:tr w:rsidR="00AE191B" w:rsidRPr="0006468E" w14:paraId="310E223B" w14:textId="77777777" w:rsidTr="00062CC0">
        <w:trPr>
          <w:trHeight w:val="63"/>
        </w:trPr>
        <w:tc>
          <w:tcPr>
            <w:tcW w:w="4410" w:type="dxa"/>
          </w:tcPr>
          <w:p w14:paraId="0A496EFF" w14:textId="2FFEF21C" w:rsidR="00AE191B" w:rsidRPr="0006468E" w:rsidRDefault="00AE191B" w:rsidP="00AE191B">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3E33E1E9" w14:textId="6EDF7046"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676E871A" w14:textId="5BD57079" w:rsidR="00AE191B" w:rsidRPr="0006468E" w:rsidRDefault="00AE191B" w:rsidP="00AE191B">
            <w:pPr>
              <w:tabs>
                <w:tab w:val="decimal" w:pos="972"/>
              </w:tabs>
              <w:spacing w:line="320" w:lineRule="exact"/>
              <w:ind w:right="32"/>
              <w:jc w:val="right"/>
              <w:rPr>
                <w:rFonts w:ascii="Arial" w:hAnsi="Arial" w:cs="Arial"/>
                <w:sz w:val="18"/>
                <w:szCs w:val="18"/>
              </w:rPr>
            </w:pPr>
          </w:p>
        </w:tc>
        <w:tc>
          <w:tcPr>
            <w:tcW w:w="1170" w:type="dxa"/>
            <w:vAlign w:val="bottom"/>
          </w:tcPr>
          <w:p w14:paraId="1641DA06"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c>
          <w:tcPr>
            <w:tcW w:w="1260" w:type="dxa"/>
            <w:vAlign w:val="bottom"/>
          </w:tcPr>
          <w:p w14:paraId="7755C908" w14:textId="77777777" w:rsidR="00AE191B" w:rsidRPr="0006468E" w:rsidRDefault="00AE191B" w:rsidP="00AE191B">
            <w:pPr>
              <w:tabs>
                <w:tab w:val="decimal" w:pos="972"/>
              </w:tabs>
              <w:spacing w:line="320" w:lineRule="exact"/>
              <w:ind w:right="32"/>
              <w:jc w:val="right"/>
              <w:rPr>
                <w:rFonts w:ascii="Arial" w:hAnsi="Arial" w:cs="Arial"/>
                <w:sz w:val="18"/>
                <w:szCs w:val="18"/>
              </w:rPr>
            </w:pPr>
          </w:p>
        </w:tc>
      </w:tr>
      <w:tr w:rsidR="00AE191B" w:rsidRPr="0006468E" w14:paraId="4F14AA57" w14:textId="77777777" w:rsidTr="00062CC0">
        <w:trPr>
          <w:trHeight w:val="63"/>
        </w:trPr>
        <w:tc>
          <w:tcPr>
            <w:tcW w:w="4410" w:type="dxa"/>
          </w:tcPr>
          <w:p w14:paraId="76519FFB" w14:textId="64892F23"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34736A34" w14:textId="6DE89A0F"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ABE16D8" w14:textId="0F6B2298"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797F4105" w14:textId="2883AE61"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21EE53E1" w14:textId="33964FE4"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r>
      <w:tr w:rsidR="00AE191B" w:rsidRPr="0006468E" w14:paraId="530C0BC0" w14:textId="77777777" w:rsidTr="00062CC0">
        <w:trPr>
          <w:trHeight w:val="207"/>
        </w:trPr>
        <w:tc>
          <w:tcPr>
            <w:tcW w:w="4410" w:type="dxa"/>
            <w:vAlign w:val="bottom"/>
          </w:tcPr>
          <w:p w14:paraId="391A54F2" w14:textId="69181378" w:rsidR="00AE191B" w:rsidRPr="0006468E" w:rsidRDefault="00AE191B" w:rsidP="00AE191B">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sidR="006C37A3">
              <w:rPr>
                <w:rFonts w:ascii="Arial" w:hAnsi="Arial" w:cs="Arial"/>
                <w:kern w:val="28"/>
                <w:sz w:val="18"/>
                <w:szCs w:val="18"/>
              </w:rPr>
              <w:t>s</w:t>
            </w:r>
            <w:r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2399577" w14:textId="4B4695AB"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3627CFFF" w14:textId="685686E3"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315</w:t>
            </w:r>
          </w:p>
        </w:tc>
        <w:tc>
          <w:tcPr>
            <w:tcW w:w="1170" w:type="dxa"/>
            <w:vAlign w:val="bottom"/>
          </w:tcPr>
          <w:p w14:paraId="30633457" w14:textId="4B6883DF"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15</w:t>
            </w:r>
          </w:p>
        </w:tc>
        <w:tc>
          <w:tcPr>
            <w:tcW w:w="1260" w:type="dxa"/>
            <w:vAlign w:val="bottom"/>
          </w:tcPr>
          <w:p w14:paraId="68DBCB1D" w14:textId="06BB0161" w:rsidR="00AE191B" w:rsidRPr="0006468E" w:rsidRDefault="00ED0F01" w:rsidP="00AE191B">
            <w:pPr>
              <w:tabs>
                <w:tab w:val="decimal" w:pos="972"/>
              </w:tabs>
              <w:spacing w:line="320" w:lineRule="exact"/>
              <w:ind w:right="32"/>
              <w:jc w:val="right"/>
              <w:rPr>
                <w:rFonts w:ascii="Arial" w:hAnsi="Arial" w:cs="Arial"/>
                <w:sz w:val="18"/>
                <w:szCs w:val="18"/>
              </w:rPr>
            </w:pPr>
            <w:r>
              <w:rPr>
                <w:rFonts w:ascii="Arial" w:hAnsi="Arial" w:cs="Arial"/>
                <w:sz w:val="18"/>
                <w:szCs w:val="18"/>
              </w:rPr>
              <w:t>3</w:t>
            </w:r>
            <w:r w:rsidR="009325E1">
              <w:rPr>
                <w:rFonts w:ascii="Arial" w:hAnsi="Arial" w:cs="Arial"/>
                <w:sz w:val="18"/>
                <w:szCs w:val="18"/>
              </w:rPr>
              <w:t>30</w:t>
            </w:r>
          </w:p>
        </w:tc>
      </w:tr>
      <w:tr w:rsidR="0006468E" w:rsidRPr="0006468E" w14:paraId="2FA9212B" w14:textId="77777777" w:rsidTr="00062CC0">
        <w:trPr>
          <w:trHeight w:val="207"/>
        </w:trPr>
        <w:tc>
          <w:tcPr>
            <w:tcW w:w="4410" w:type="dxa"/>
            <w:vAlign w:val="bottom"/>
          </w:tcPr>
          <w:p w14:paraId="17780203" w14:textId="094FC313" w:rsidR="00460BB6" w:rsidRPr="0006468E" w:rsidRDefault="00460BB6" w:rsidP="00702479">
            <w:pPr>
              <w:spacing w:line="320" w:lineRule="exact"/>
              <w:ind w:left="243" w:hanging="180"/>
              <w:jc w:val="thaiDistribute"/>
              <w:rPr>
                <w:rFonts w:ascii="Arial" w:hAnsi="Arial" w:cs="Arial"/>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71F1E5E2"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680D032A"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170" w:type="dxa"/>
            <w:vAlign w:val="bottom"/>
          </w:tcPr>
          <w:p w14:paraId="563F4A08"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c>
          <w:tcPr>
            <w:tcW w:w="1260" w:type="dxa"/>
            <w:vAlign w:val="bottom"/>
          </w:tcPr>
          <w:p w14:paraId="550804B3" w14:textId="77777777" w:rsidR="00460BB6" w:rsidRPr="0006468E" w:rsidRDefault="00460BB6" w:rsidP="00460BB6">
            <w:pPr>
              <w:tabs>
                <w:tab w:val="decimal" w:pos="972"/>
              </w:tabs>
              <w:spacing w:line="320" w:lineRule="exact"/>
              <w:ind w:right="32"/>
              <w:jc w:val="right"/>
              <w:rPr>
                <w:rFonts w:ascii="Arial" w:hAnsi="Arial" w:cs="Arial"/>
                <w:sz w:val="18"/>
                <w:szCs w:val="18"/>
              </w:rPr>
            </w:pPr>
          </w:p>
        </w:tc>
      </w:tr>
      <w:tr w:rsidR="0006468E" w:rsidRPr="0006468E" w14:paraId="5118DAF1" w14:textId="77777777">
        <w:trPr>
          <w:trHeight w:val="207"/>
        </w:trPr>
        <w:tc>
          <w:tcPr>
            <w:tcW w:w="4410" w:type="dxa"/>
          </w:tcPr>
          <w:p w14:paraId="45C5E020" w14:textId="53FB603B" w:rsidR="00460BB6" w:rsidRPr="0006468E" w:rsidRDefault="00460BB6" w:rsidP="00702479">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53340A8F" w14:textId="7F751F81" w:rsidR="00460BB6" w:rsidRPr="0006468E"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E85EF1D" w14:textId="4AF30AF7" w:rsidR="00460BB6" w:rsidRPr="0006468E"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332D2DF" w14:textId="5461E1C8" w:rsidR="00460BB6" w:rsidRPr="00DB0EE4" w:rsidRDefault="00DB0EE4" w:rsidP="00460BB6">
            <w:pPr>
              <w:tabs>
                <w:tab w:val="decimal" w:pos="972"/>
              </w:tabs>
              <w:spacing w:line="320" w:lineRule="exact"/>
              <w:ind w:right="32"/>
              <w:jc w:val="right"/>
              <w:rPr>
                <w:rFonts w:ascii="Arial" w:hAnsi="Arial" w:cstheme="minorBidi"/>
                <w:sz w:val="18"/>
                <w:szCs w:val="18"/>
              </w:rPr>
            </w:pPr>
            <w:r>
              <w:rPr>
                <w:rFonts w:ascii="Arial" w:hAnsi="Arial" w:cstheme="minorBidi"/>
                <w:sz w:val="18"/>
                <w:szCs w:val="18"/>
              </w:rPr>
              <w:t>22,111</w:t>
            </w:r>
          </w:p>
        </w:tc>
        <w:tc>
          <w:tcPr>
            <w:tcW w:w="1260" w:type="dxa"/>
            <w:vAlign w:val="bottom"/>
          </w:tcPr>
          <w:p w14:paraId="0FD09CB7" w14:textId="5F621CDD" w:rsidR="00460BB6" w:rsidRPr="0006468E" w:rsidRDefault="00DB0EE4" w:rsidP="00460BB6">
            <w:pPr>
              <w:tabs>
                <w:tab w:val="decimal" w:pos="972"/>
              </w:tabs>
              <w:spacing w:line="320" w:lineRule="exact"/>
              <w:ind w:right="32"/>
              <w:jc w:val="right"/>
              <w:rPr>
                <w:rFonts w:ascii="Arial" w:hAnsi="Arial" w:cs="Arial"/>
                <w:sz w:val="18"/>
                <w:szCs w:val="18"/>
              </w:rPr>
            </w:pPr>
            <w:r>
              <w:rPr>
                <w:rFonts w:ascii="Arial" w:hAnsi="Arial" w:cs="Arial"/>
                <w:sz w:val="18"/>
                <w:szCs w:val="18"/>
              </w:rPr>
              <w:t>22,111</w:t>
            </w:r>
          </w:p>
        </w:tc>
      </w:tr>
      <w:tr w:rsidR="006C37A3" w:rsidRPr="0006468E" w14:paraId="4F49E226" w14:textId="77777777">
        <w:trPr>
          <w:trHeight w:val="207"/>
        </w:trPr>
        <w:tc>
          <w:tcPr>
            <w:tcW w:w="4410" w:type="dxa"/>
          </w:tcPr>
          <w:p w14:paraId="74166090" w14:textId="0430D93A" w:rsidR="006C37A3" w:rsidRPr="0006468E" w:rsidRDefault="006C37A3" w:rsidP="00702479">
            <w:pPr>
              <w:spacing w:line="320" w:lineRule="exact"/>
              <w:ind w:left="342" w:hanging="180"/>
              <w:rPr>
                <w:rFonts w:ascii="Arial" w:hAnsi="Arial" w:cs="Arial"/>
                <w:kern w:val="28"/>
                <w:sz w:val="18"/>
                <w:szCs w:val="18"/>
              </w:rPr>
            </w:pPr>
            <w:r>
              <w:rPr>
                <w:rFonts w:ascii="Arial" w:hAnsi="Arial" w:cs="Arial"/>
                <w:kern w:val="28"/>
                <w:sz w:val="18"/>
                <w:szCs w:val="18"/>
              </w:rPr>
              <w:t>Investments in associated company</w:t>
            </w:r>
          </w:p>
        </w:tc>
        <w:tc>
          <w:tcPr>
            <w:tcW w:w="1170" w:type="dxa"/>
            <w:vAlign w:val="bottom"/>
          </w:tcPr>
          <w:p w14:paraId="1983683B" w14:textId="5BD7C388" w:rsidR="006C37A3"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15,209</w:t>
            </w:r>
          </w:p>
        </w:tc>
        <w:tc>
          <w:tcPr>
            <w:tcW w:w="1170" w:type="dxa"/>
            <w:vAlign w:val="bottom"/>
          </w:tcPr>
          <w:p w14:paraId="614252E8" w14:textId="68F87DB2" w:rsidR="006C37A3"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8738651" w14:textId="4D87BCDC" w:rsidR="006C37A3"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2F4AAD1" w14:textId="13620FB3" w:rsidR="006C37A3" w:rsidRDefault="00ED0F01" w:rsidP="00460BB6">
            <w:pPr>
              <w:tabs>
                <w:tab w:val="decimal" w:pos="972"/>
              </w:tabs>
              <w:spacing w:line="320" w:lineRule="exact"/>
              <w:ind w:right="32"/>
              <w:jc w:val="right"/>
              <w:rPr>
                <w:rFonts w:ascii="Arial" w:hAnsi="Arial" w:cs="Arial"/>
                <w:sz w:val="18"/>
                <w:szCs w:val="18"/>
              </w:rPr>
            </w:pPr>
            <w:r>
              <w:rPr>
                <w:rFonts w:ascii="Arial" w:hAnsi="Arial" w:cs="Arial"/>
                <w:sz w:val="18"/>
                <w:szCs w:val="18"/>
              </w:rPr>
              <w:t>15,209</w:t>
            </w:r>
          </w:p>
        </w:tc>
      </w:tr>
      <w:tr w:rsidR="00B462F4" w:rsidRPr="0006468E" w14:paraId="3ABC39A4" w14:textId="77777777">
        <w:trPr>
          <w:trHeight w:val="225"/>
        </w:trPr>
        <w:tc>
          <w:tcPr>
            <w:tcW w:w="4410" w:type="dxa"/>
            <w:vAlign w:val="bottom"/>
          </w:tcPr>
          <w:p w14:paraId="2D23DF40" w14:textId="77777777" w:rsidR="00B462F4" w:rsidRPr="0006468E" w:rsidRDefault="00B462F4" w:rsidP="00755DAC">
            <w:pPr>
              <w:spacing w:line="320" w:lineRule="exact"/>
              <w:ind w:left="243" w:hanging="180"/>
              <w:jc w:val="thaiDistribute"/>
              <w:rPr>
                <w:rFonts w:ascii="Arial" w:hAnsi="Arial" w:cs="Arial"/>
                <w:b/>
                <w:bCs/>
                <w:kern w:val="28"/>
                <w:sz w:val="18"/>
                <w:szCs w:val="18"/>
              </w:rPr>
            </w:pPr>
            <w:bookmarkStart w:id="23" w:name="_Hlk35961294"/>
            <w:bookmarkEnd w:id="22"/>
            <w:r w:rsidRPr="0006468E">
              <w:rPr>
                <w:rFonts w:ascii="Arial" w:hAnsi="Arial" w:cs="Arial"/>
                <w:b/>
                <w:bCs/>
                <w:kern w:val="28"/>
                <w:sz w:val="18"/>
                <w:szCs w:val="18"/>
              </w:rPr>
              <w:t>Liabilities for which fair value are disclosed</w:t>
            </w:r>
          </w:p>
        </w:tc>
        <w:tc>
          <w:tcPr>
            <w:tcW w:w="1170" w:type="dxa"/>
            <w:vAlign w:val="bottom"/>
          </w:tcPr>
          <w:p w14:paraId="54386B2C"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1374576C" w14:textId="67DC1A3A" w:rsidR="00B462F4" w:rsidRPr="0006468E" w:rsidRDefault="00B462F4">
            <w:pPr>
              <w:tabs>
                <w:tab w:val="decimal" w:pos="972"/>
              </w:tabs>
              <w:spacing w:line="320" w:lineRule="exact"/>
              <w:ind w:right="32"/>
              <w:jc w:val="right"/>
              <w:rPr>
                <w:rFonts w:ascii="Arial" w:hAnsi="Arial" w:cs="Arial"/>
                <w:sz w:val="18"/>
                <w:szCs w:val="18"/>
              </w:rPr>
            </w:pPr>
          </w:p>
        </w:tc>
        <w:tc>
          <w:tcPr>
            <w:tcW w:w="1170" w:type="dxa"/>
            <w:vAlign w:val="bottom"/>
          </w:tcPr>
          <w:p w14:paraId="714A74F1" w14:textId="77777777" w:rsidR="00B462F4" w:rsidRPr="0006468E" w:rsidRDefault="00B462F4">
            <w:pPr>
              <w:tabs>
                <w:tab w:val="decimal" w:pos="972"/>
              </w:tabs>
              <w:spacing w:line="320" w:lineRule="exact"/>
              <w:ind w:right="32"/>
              <w:jc w:val="right"/>
              <w:rPr>
                <w:rFonts w:ascii="Arial" w:hAnsi="Arial" w:cs="Arial"/>
                <w:sz w:val="18"/>
                <w:szCs w:val="18"/>
              </w:rPr>
            </w:pPr>
          </w:p>
        </w:tc>
        <w:tc>
          <w:tcPr>
            <w:tcW w:w="1260" w:type="dxa"/>
            <w:vAlign w:val="bottom"/>
          </w:tcPr>
          <w:p w14:paraId="50752FEB" w14:textId="77777777" w:rsidR="00B462F4" w:rsidRPr="0006468E" w:rsidRDefault="00B462F4">
            <w:pPr>
              <w:tabs>
                <w:tab w:val="decimal" w:pos="972"/>
              </w:tabs>
              <w:spacing w:line="320" w:lineRule="exact"/>
              <w:ind w:right="32"/>
              <w:jc w:val="right"/>
              <w:rPr>
                <w:rFonts w:ascii="Arial" w:hAnsi="Arial" w:cs="Arial"/>
                <w:sz w:val="18"/>
                <w:szCs w:val="18"/>
              </w:rPr>
            </w:pPr>
          </w:p>
        </w:tc>
      </w:tr>
      <w:tr w:rsidR="00B462F4" w:rsidRPr="0006468E" w14:paraId="1EDB1DB2" w14:textId="77777777">
        <w:trPr>
          <w:trHeight w:val="225"/>
        </w:trPr>
        <w:tc>
          <w:tcPr>
            <w:tcW w:w="4410" w:type="dxa"/>
            <w:vAlign w:val="bottom"/>
          </w:tcPr>
          <w:p w14:paraId="61FC184D" w14:textId="77777777" w:rsidR="00B462F4" w:rsidRPr="0006468E" w:rsidRDefault="00B462F4">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1F3D2601" w14:textId="0CEC7B8F" w:rsidR="00B462F4" w:rsidRPr="0006468E" w:rsidRDefault="00ED0F01">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07E7BAA6" w14:textId="330F3F76" w:rsidR="00B462F4" w:rsidRPr="0006468E" w:rsidRDefault="000A40DB">
            <w:pPr>
              <w:tabs>
                <w:tab w:val="decimal" w:pos="972"/>
              </w:tabs>
              <w:spacing w:line="320" w:lineRule="exact"/>
              <w:ind w:right="32"/>
              <w:jc w:val="right"/>
              <w:rPr>
                <w:rFonts w:ascii="Arial" w:hAnsi="Arial" w:cs="Arial"/>
                <w:sz w:val="18"/>
                <w:szCs w:val="18"/>
                <w:cs/>
              </w:rPr>
            </w:pPr>
            <w:r>
              <w:rPr>
                <w:rFonts w:ascii="Arial" w:hAnsi="Arial" w:cs="Arial"/>
                <w:sz w:val="18"/>
                <w:szCs w:val="18"/>
              </w:rPr>
              <w:t>19,058</w:t>
            </w:r>
          </w:p>
        </w:tc>
        <w:tc>
          <w:tcPr>
            <w:tcW w:w="1170" w:type="dxa"/>
            <w:vAlign w:val="bottom"/>
          </w:tcPr>
          <w:p w14:paraId="5FF03451" w14:textId="15B16D15" w:rsidR="00B462F4" w:rsidRPr="0006468E" w:rsidRDefault="00ED0F01">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260" w:type="dxa"/>
            <w:vAlign w:val="bottom"/>
          </w:tcPr>
          <w:p w14:paraId="1D13E23E" w14:textId="3841AD02" w:rsidR="00B462F4" w:rsidRPr="0006468E" w:rsidRDefault="000A40DB">
            <w:pPr>
              <w:tabs>
                <w:tab w:val="decimal" w:pos="972"/>
              </w:tabs>
              <w:spacing w:line="320" w:lineRule="exact"/>
              <w:ind w:right="32"/>
              <w:jc w:val="right"/>
              <w:rPr>
                <w:rFonts w:ascii="Arial" w:hAnsi="Arial" w:cs="Arial"/>
                <w:sz w:val="18"/>
                <w:szCs w:val="18"/>
                <w:cs/>
              </w:rPr>
            </w:pPr>
            <w:r>
              <w:rPr>
                <w:rFonts w:ascii="Arial" w:hAnsi="Arial" w:cs="Arial"/>
                <w:sz w:val="18"/>
                <w:szCs w:val="18"/>
              </w:rPr>
              <w:t>19,058</w:t>
            </w:r>
          </w:p>
        </w:tc>
      </w:tr>
    </w:tbl>
    <w:p w14:paraId="1004D463" w14:textId="6360A70F" w:rsidR="00B462F4" w:rsidRPr="0006468E" w:rsidRDefault="00B462F4"/>
    <w:p w14:paraId="1135E560" w14:textId="77777777" w:rsidR="00387C9C" w:rsidRPr="0006468E" w:rsidRDefault="00387C9C"/>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134B22" w:rsidRPr="0006468E" w14:paraId="365A5CBE" w14:textId="77777777">
        <w:trPr>
          <w:trHeight w:val="198"/>
        </w:trPr>
        <w:tc>
          <w:tcPr>
            <w:tcW w:w="4410" w:type="dxa"/>
            <w:vAlign w:val="bottom"/>
          </w:tcPr>
          <w:p w14:paraId="5E97348D" w14:textId="77777777" w:rsidR="00134B22" w:rsidRPr="0006468E" w:rsidRDefault="00134B22">
            <w:pPr>
              <w:spacing w:line="320" w:lineRule="exact"/>
              <w:ind w:left="243" w:hanging="180"/>
              <w:jc w:val="thaiDistribute"/>
              <w:rPr>
                <w:rFonts w:ascii="Arial" w:hAnsi="Arial" w:cs="Arial"/>
                <w:kern w:val="28"/>
                <w:sz w:val="18"/>
                <w:szCs w:val="18"/>
              </w:rPr>
            </w:pPr>
          </w:p>
        </w:tc>
        <w:tc>
          <w:tcPr>
            <w:tcW w:w="4770" w:type="dxa"/>
            <w:gridSpan w:val="4"/>
            <w:vAlign w:val="bottom"/>
          </w:tcPr>
          <w:p w14:paraId="69C7F04B" w14:textId="77777777" w:rsidR="00134B22" w:rsidRPr="0006468E" w:rsidRDefault="00134B22">
            <w:pPr>
              <w:spacing w:line="32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134B22" w:rsidRPr="0006468E" w14:paraId="45C259A1" w14:textId="77777777">
        <w:trPr>
          <w:trHeight w:val="171"/>
        </w:trPr>
        <w:tc>
          <w:tcPr>
            <w:tcW w:w="4410" w:type="dxa"/>
            <w:vAlign w:val="bottom"/>
          </w:tcPr>
          <w:p w14:paraId="43A4A34A" w14:textId="77777777" w:rsidR="00134B22" w:rsidRPr="0006468E" w:rsidRDefault="00134B22">
            <w:pPr>
              <w:spacing w:line="320" w:lineRule="exact"/>
              <w:ind w:left="243" w:hanging="180"/>
              <w:jc w:val="thaiDistribute"/>
              <w:rPr>
                <w:rFonts w:ascii="Arial" w:hAnsi="Arial" w:cs="Arial"/>
                <w:kern w:val="28"/>
                <w:sz w:val="18"/>
                <w:szCs w:val="18"/>
              </w:rPr>
            </w:pPr>
          </w:p>
        </w:tc>
        <w:tc>
          <w:tcPr>
            <w:tcW w:w="4770" w:type="dxa"/>
            <w:gridSpan w:val="4"/>
            <w:vAlign w:val="bottom"/>
          </w:tcPr>
          <w:p w14:paraId="1E19258D" w14:textId="77777777" w:rsidR="00134B22" w:rsidRPr="0006468E" w:rsidRDefault="00134B22">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Consolidated financial statements</w:t>
            </w:r>
          </w:p>
        </w:tc>
      </w:tr>
      <w:tr w:rsidR="00134B22" w:rsidRPr="0006468E" w14:paraId="3D40C608" w14:textId="77777777">
        <w:trPr>
          <w:trHeight w:val="108"/>
        </w:trPr>
        <w:tc>
          <w:tcPr>
            <w:tcW w:w="4410" w:type="dxa"/>
            <w:vAlign w:val="bottom"/>
          </w:tcPr>
          <w:p w14:paraId="4BF5534C" w14:textId="77777777" w:rsidR="00134B22" w:rsidRPr="0006468E" w:rsidRDefault="00134B22">
            <w:pPr>
              <w:spacing w:line="320" w:lineRule="exact"/>
              <w:ind w:left="243" w:hanging="180"/>
              <w:jc w:val="thaiDistribute"/>
              <w:rPr>
                <w:rFonts w:ascii="Arial" w:hAnsi="Arial" w:cs="Arial"/>
                <w:kern w:val="28"/>
                <w:sz w:val="18"/>
                <w:szCs w:val="18"/>
              </w:rPr>
            </w:pPr>
          </w:p>
        </w:tc>
        <w:tc>
          <w:tcPr>
            <w:tcW w:w="4770" w:type="dxa"/>
            <w:gridSpan w:val="4"/>
            <w:vAlign w:val="bottom"/>
          </w:tcPr>
          <w:p w14:paraId="1D897456" w14:textId="77777777" w:rsidR="00134B22" w:rsidRPr="0006468E" w:rsidRDefault="00134B22">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 xml:space="preserve">31 December </w:t>
            </w:r>
            <w:r>
              <w:rPr>
                <w:rFonts w:ascii="Arial" w:hAnsi="Arial" w:cs="Arial"/>
                <w:kern w:val="28"/>
                <w:sz w:val="18"/>
                <w:szCs w:val="18"/>
              </w:rPr>
              <w:t>2024</w:t>
            </w:r>
          </w:p>
        </w:tc>
      </w:tr>
      <w:tr w:rsidR="00134B22" w:rsidRPr="0006468E" w14:paraId="79B01B89" w14:textId="77777777">
        <w:trPr>
          <w:trHeight w:val="144"/>
        </w:trPr>
        <w:tc>
          <w:tcPr>
            <w:tcW w:w="4410" w:type="dxa"/>
            <w:vAlign w:val="bottom"/>
          </w:tcPr>
          <w:p w14:paraId="78FA02FC" w14:textId="77777777" w:rsidR="00134B22" w:rsidRPr="0006468E" w:rsidRDefault="00134B22">
            <w:pPr>
              <w:spacing w:line="320" w:lineRule="exact"/>
              <w:ind w:left="243" w:hanging="180"/>
              <w:jc w:val="thaiDistribute"/>
              <w:rPr>
                <w:rFonts w:ascii="Arial" w:hAnsi="Arial" w:cs="Arial"/>
                <w:kern w:val="28"/>
                <w:sz w:val="18"/>
                <w:szCs w:val="18"/>
              </w:rPr>
            </w:pPr>
          </w:p>
        </w:tc>
        <w:tc>
          <w:tcPr>
            <w:tcW w:w="1170" w:type="dxa"/>
            <w:vAlign w:val="bottom"/>
          </w:tcPr>
          <w:p w14:paraId="2A5174D6" w14:textId="77777777" w:rsidR="00134B22" w:rsidRPr="0006468E" w:rsidRDefault="00134B22">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11FBEFD1" w14:textId="77777777" w:rsidR="00134B22" w:rsidRPr="0006468E" w:rsidRDefault="00134B22">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092BCFA3" w14:textId="77777777" w:rsidR="00134B22" w:rsidRPr="0006468E" w:rsidRDefault="00134B22">
            <w:pPr>
              <w:pBdr>
                <w:bottom w:val="single" w:sz="4" w:space="1" w:color="auto"/>
              </w:pBdr>
              <w:spacing w:line="32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70C96838" w14:textId="77777777" w:rsidR="00134B22" w:rsidRPr="0006468E" w:rsidRDefault="00134B22">
            <w:pPr>
              <w:pBdr>
                <w:bottom w:val="single" w:sz="4" w:space="1" w:color="auto"/>
              </w:pBdr>
              <w:spacing w:line="320" w:lineRule="exact"/>
              <w:jc w:val="center"/>
              <w:rPr>
                <w:rFonts w:ascii="Arial" w:hAnsi="Arial" w:cs="Arial"/>
                <w:kern w:val="28"/>
                <w:sz w:val="18"/>
                <w:szCs w:val="18"/>
                <w:cs/>
              </w:rPr>
            </w:pPr>
            <w:r w:rsidRPr="0006468E">
              <w:rPr>
                <w:rFonts w:ascii="Arial" w:hAnsi="Arial" w:cs="Arial"/>
                <w:kern w:val="28"/>
                <w:sz w:val="18"/>
                <w:szCs w:val="18"/>
              </w:rPr>
              <w:t>Total</w:t>
            </w:r>
          </w:p>
        </w:tc>
      </w:tr>
      <w:tr w:rsidR="00134B22" w:rsidRPr="0006468E" w14:paraId="4D7BE66D" w14:textId="77777777">
        <w:trPr>
          <w:trHeight w:val="155"/>
        </w:trPr>
        <w:tc>
          <w:tcPr>
            <w:tcW w:w="4410" w:type="dxa"/>
            <w:vAlign w:val="bottom"/>
          </w:tcPr>
          <w:p w14:paraId="741D45E3" w14:textId="77777777" w:rsidR="00134B22" w:rsidRPr="0006468E" w:rsidRDefault="00134B22">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 xml:space="preserve">Financial assets measured at fair value </w:t>
            </w:r>
          </w:p>
        </w:tc>
        <w:tc>
          <w:tcPr>
            <w:tcW w:w="1170" w:type="dxa"/>
          </w:tcPr>
          <w:p w14:paraId="220EFDB1" w14:textId="77777777" w:rsidR="00134B22" w:rsidRPr="0006468E" w:rsidRDefault="00134B22">
            <w:pPr>
              <w:tabs>
                <w:tab w:val="decimal" w:pos="972"/>
              </w:tabs>
              <w:spacing w:line="320" w:lineRule="exact"/>
              <w:ind w:right="32"/>
              <w:rPr>
                <w:rFonts w:ascii="Arial" w:hAnsi="Arial" w:cs="Arial"/>
                <w:kern w:val="28"/>
                <w:sz w:val="18"/>
                <w:szCs w:val="18"/>
              </w:rPr>
            </w:pPr>
          </w:p>
        </w:tc>
        <w:tc>
          <w:tcPr>
            <w:tcW w:w="1170" w:type="dxa"/>
          </w:tcPr>
          <w:p w14:paraId="34273C41" w14:textId="77777777" w:rsidR="00134B22" w:rsidRPr="0006468E" w:rsidRDefault="00134B22">
            <w:pPr>
              <w:tabs>
                <w:tab w:val="decimal" w:pos="972"/>
              </w:tabs>
              <w:spacing w:line="320" w:lineRule="exact"/>
              <w:ind w:right="32"/>
              <w:rPr>
                <w:rFonts w:ascii="Arial" w:hAnsi="Arial" w:cs="Arial"/>
                <w:kern w:val="28"/>
                <w:sz w:val="18"/>
                <w:szCs w:val="18"/>
              </w:rPr>
            </w:pPr>
          </w:p>
        </w:tc>
        <w:tc>
          <w:tcPr>
            <w:tcW w:w="1170" w:type="dxa"/>
          </w:tcPr>
          <w:p w14:paraId="603F51FE" w14:textId="77777777" w:rsidR="00134B22" w:rsidRPr="0006468E" w:rsidRDefault="00134B22">
            <w:pPr>
              <w:tabs>
                <w:tab w:val="decimal" w:pos="972"/>
              </w:tabs>
              <w:spacing w:line="320" w:lineRule="exact"/>
              <w:ind w:right="32"/>
              <w:rPr>
                <w:rFonts w:ascii="Arial" w:hAnsi="Arial" w:cs="Arial"/>
                <w:kern w:val="28"/>
                <w:sz w:val="18"/>
                <w:szCs w:val="18"/>
              </w:rPr>
            </w:pPr>
          </w:p>
        </w:tc>
        <w:tc>
          <w:tcPr>
            <w:tcW w:w="1260" w:type="dxa"/>
          </w:tcPr>
          <w:p w14:paraId="783968F1" w14:textId="77777777" w:rsidR="00134B22" w:rsidRPr="0006468E" w:rsidRDefault="00134B22">
            <w:pPr>
              <w:tabs>
                <w:tab w:val="decimal" w:pos="972"/>
              </w:tabs>
              <w:spacing w:line="320" w:lineRule="exact"/>
              <w:ind w:right="32"/>
              <w:rPr>
                <w:rFonts w:ascii="Arial" w:hAnsi="Arial" w:cs="Arial"/>
                <w:b/>
                <w:bCs/>
                <w:kern w:val="28"/>
                <w:sz w:val="18"/>
                <w:szCs w:val="18"/>
              </w:rPr>
            </w:pPr>
          </w:p>
        </w:tc>
      </w:tr>
      <w:tr w:rsidR="00134B22" w:rsidRPr="0006468E" w14:paraId="6499097B" w14:textId="77777777">
        <w:trPr>
          <w:trHeight w:val="63"/>
        </w:trPr>
        <w:tc>
          <w:tcPr>
            <w:tcW w:w="4410" w:type="dxa"/>
          </w:tcPr>
          <w:p w14:paraId="2543CDA0" w14:textId="77777777" w:rsidR="00134B22" w:rsidRPr="0006468E" w:rsidRDefault="00134B22">
            <w:pPr>
              <w:spacing w:line="320" w:lineRule="exact"/>
              <w:ind w:left="342" w:hanging="180"/>
              <w:rPr>
                <w:rFonts w:ascii="Arial" w:hAnsi="Arial" w:cs="Arial"/>
                <w:kern w:val="28"/>
                <w:sz w:val="18"/>
                <w:szCs w:val="18"/>
              </w:rPr>
            </w:pPr>
            <w:r w:rsidRPr="0006468E">
              <w:rPr>
                <w:rFonts w:ascii="Arial" w:hAnsi="Arial" w:cs="Arial"/>
                <w:kern w:val="28"/>
                <w:sz w:val="18"/>
                <w:szCs w:val="18"/>
              </w:rPr>
              <w:t>Other current financial assets</w:t>
            </w:r>
          </w:p>
        </w:tc>
        <w:tc>
          <w:tcPr>
            <w:tcW w:w="1170" w:type="dxa"/>
            <w:vAlign w:val="bottom"/>
          </w:tcPr>
          <w:p w14:paraId="3534276D" w14:textId="77777777" w:rsidR="00134B22" w:rsidRPr="0006468E" w:rsidRDefault="00134B22">
            <w:pPr>
              <w:tabs>
                <w:tab w:val="decimal" w:pos="972"/>
              </w:tabs>
              <w:spacing w:line="320" w:lineRule="exact"/>
              <w:ind w:right="32"/>
              <w:jc w:val="right"/>
              <w:rPr>
                <w:rFonts w:ascii="Arial" w:hAnsi="Arial" w:cs="Arial"/>
                <w:kern w:val="28"/>
                <w:sz w:val="18"/>
                <w:szCs w:val="18"/>
              </w:rPr>
            </w:pPr>
          </w:p>
        </w:tc>
        <w:tc>
          <w:tcPr>
            <w:tcW w:w="1170" w:type="dxa"/>
            <w:vAlign w:val="bottom"/>
          </w:tcPr>
          <w:p w14:paraId="2CD95232" w14:textId="77777777" w:rsidR="00134B22" w:rsidRPr="0006468E" w:rsidRDefault="00134B22">
            <w:pPr>
              <w:tabs>
                <w:tab w:val="decimal" w:pos="972"/>
              </w:tabs>
              <w:spacing w:line="320" w:lineRule="exact"/>
              <w:ind w:right="32"/>
              <w:jc w:val="right"/>
              <w:rPr>
                <w:rFonts w:ascii="Arial" w:hAnsi="Arial" w:cs="Arial"/>
                <w:kern w:val="28"/>
                <w:sz w:val="18"/>
                <w:szCs w:val="18"/>
              </w:rPr>
            </w:pPr>
          </w:p>
        </w:tc>
        <w:tc>
          <w:tcPr>
            <w:tcW w:w="1170" w:type="dxa"/>
            <w:vAlign w:val="bottom"/>
          </w:tcPr>
          <w:p w14:paraId="28331A96" w14:textId="77777777" w:rsidR="00134B22" w:rsidRPr="0006468E" w:rsidRDefault="00134B22">
            <w:pPr>
              <w:tabs>
                <w:tab w:val="decimal" w:pos="972"/>
              </w:tabs>
              <w:spacing w:line="320" w:lineRule="exact"/>
              <w:ind w:right="32"/>
              <w:jc w:val="right"/>
              <w:rPr>
                <w:rFonts w:ascii="Arial" w:hAnsi="Arial" w:cs="Arial"/>
                <w:kern w:val="28"/>
                <w:sz w:val="18"/>
                <w:szCs w:val="18"/>
              </w:rPr>
            </w:pPr>
          </w:p>
        </w:tc>
        <w:tc>
          <w:tcPr>
            <w:tcW w:w="1260" w:type="dxa"/>
            <w:vAlign w:val="bottom"/>
          </w:tcPr>
          <w:p w14:paraId="4B8FBED7" w14:textId="77777777" w:rsidR="00134B22" w:rsidRPr="0006468E" w:rsidRDefault="00134B22">
            <w:pPr>
              <w:tabs>
                <w:tab w:val="decimal" w:pos="972"/>
              </w:tabs>
              <w:spacing w:line="320" w:lineRule="exact"/>
              <w:ind w:right="32"/>
              <w:jc w:val="right"/>
              <w:rPr>
                <w:rFonts w:ascii="Arial" w:hAnsi="Arial" w:cs="Arial"/>
                <w:b/>
                <w:bCs/>
                <w:kern w:val="28"/>
                <w:sz w:val="18"/>
                <w:szCs w:val="18"/>
              </w:rPr>
            </w:pPr>
          </w:p>
        </w:tc>
      </w:tr>
      <w:tr w:rsidR="006D0B6B" w:rsidRPr="0006468E" w14:paraId="6055E0CF" w14:textId="77777777">
        <w:trPr>
          <w:trHeight w:val="63"/>
        </w:trPr>
        <w:tc>
          <w:tcPr>
            <w:tcW w:w="4410" w:type="dxa"/>
          </w:tcPr>
          <w:p w14:paraId="5E0DA98B" w14:textId="77777777" w:rsidR="006D0B6B" w:rsidRPr="0006468E" w:rsidRDefault="006D0B6B" w:rsidP="006D0B6B">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debt </w:t>
            </w:r>
            <w:r>
              <w:rPr>
                <w:rFonts w:ascii="Arial" w:hAnsi="Arial" w:cs="Arial"/>
                <w:kern w:val="28"/>
                <w:sz w:val="18"/>
                <w:szCs w:val="18"/>
              </w:rPr>
              <w:t>securities</w:t>
            </w:r>
            <w:r w:rsidRPr="0006468E">
              <w:rPr>
                <w:rFonts w:ascii="Arial" w:hAnsi="Arial" w:cs="Arial"/>
                <w:kern w:val="28"/>
                <w:sz w:val="18"/>
                <w:szCs w:val="18"/>
              </w:rPr>
              <w:t xml:space="preserve"> </w:t>
            </w:r>
          </w:p>
        </w:tc>
        <w:tc>
          <w:tcPr>
            <w:tcW w:w="1170" w:type="dxa"/>
            <w:vAlign w:val="bottom"/>
          </w:tcPr>
          <w:p w14:paraId="4D2E2EFC" w14:textId="36275A58" w:rsidR="006D0B6B" w:rsidRPr="00387C9C" w:rsidRDefault="006D0B6B" w:rsidP="006D0B6B">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67</w:t>
            </w:r>
          </w:p>
        </w:tc>
        <w:tc>
          <w:tcPr>
            <w:tcW w:w="1170" w:type="dxa"/>
            <w:vAlign w:val="bottom"/>
          </w:tcPr>
          <w:p w14:paraId="7FCD4C30" w14:textId="77777777" w:rsidR="006D0B6B" w:rsidRPr="0006468E" w:rsidRDefault="006D0B6B" w:rsidP="006D0B6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1F0DB0E" w14:textId="77777777" w:rsidR="006D0B6B" w:rsidRPr="0006468E" w:rsidRDefault="006D0B6B" w:rsidP="006D0B6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0106741" w14:textId="464C184D" w:rsidR="006D0B6B" w:rsidRPr="00387C9C" w:rsidRDefault="006D0B6B" w:rsidP="006D0B6B">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67</w:t>
            </w:r>
          </w:p>
        </w:tc>
      </w:tr>
      <w:tr w:rsidR="006D0B6B" w:rsidRPr="0006468E" w14:paraId="1FB8BC81" w14:textId="77777777">
        <w:trPr>
          <w:trHeight w:val="63"/>
        </w:trPr>
        <w:tc>
          <w:tcPr>
            <w:tcW w:w="4410" w:type="dxa"/>
          </w:tcPr>
          <w:p w14:paraId="599E5EE2" w14:textId="77777777" w:rsidR="006D0B6B" w:rsidRPr="0006468E" w:rsidRDefault="006D0B6B" w:rsidP="006D0B6B">
            <w:pPr>
              <w:spacing w:line="320" w:lineRule="exact"/>
              <w:ind w:left="433" w:hanging="90"/>
              <w:rPr>
                <w:rFonts w:ascii="Arial" w:hAnsi="Arial" w:cs="Arial"/>
                <w:kern w:val="28"/>
                <w:sz w:val="18"/>
                <w:szCs w:val="18"/>
              </w:rPr>
            </w:pP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equity </w:t>
            </w:r>
            <w:r>
              <w:rPr>
                <w:rFonts w:ascii="Arial" w:hAnsi="Arial" w:cs="Arial"/>
                <w:kern w:val="28"/>
                <w:sz w:val="18"/>
                <w:szCs w:val="18"/>
              </w:rPr>
              <w:t>securities</w:t>
            </w:r>
          </w:p>
        </w:tc>
        <w:tc>
          <w:tcPr>
            <w:tcW w:w="1170" w:type="dxa"/>
            <w:vAlign w:val="bottom"/>
          </w:tcPr>
          <w:p w14:paraId="2BAADD58" w14:textId="12DB831B" w:rsidR="006D0B6B" w:rsidRPr="00387C9C" w:rsidRDefault="006D0B6B" w:rsidP="006D0B6B">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694</w:t>
            </w:r>
          </w:p>
        </w:tc>
        <w:tc>
          <w:tcPr>
            <w:tcW w:w="1170" w:type="dxa"/>
            <w:vAlign w:val="bottom"/>
          </w:tcPr>
          <w:p w14:paraId="54FA3942" w14:textId="77777777" w:rsidR="006D0B6B" w:rsidRPr="0006468E" w:rsidRDefault="006D0B6B" w:rsidP="006D0B6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1E736CF9" w14:textId="77777777" w:rsidR="006D0B6B" w:rsidRPr="0006468E" w:rsidRDefault="006D0B6B" w:rsidP="006D0B6B">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4D2857AF" w14:textId="5A811D1A" w:rsidR="006D0B6B" w:rsidRPr="00387C9C" w:rsidRDefault="006D0B6B" w:rsidP="006D0B6B">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694</w:t>
            </w:r>
          </w:p>
        </w:tc>
      </w:tr>
      <w:tr w:rsidR="00134B22" w:rsidRPr="0006468E" w14:paraId="4AE14DA2" w14:textId="77777777">
        <w:trPr>
          <w:trHeight w:val="63"/>
        </w:trPr>
        <w:tc>
          <w:tcPr>
            <w:tcW w:w="4410" w:type="dxa"/>
          </w:tcPr>
          <w:p w14:paraId="0D2451DF" w14:textId="77777777" w:rsidR="00134B22" w:rsidRPr="0006468E" w:rsidRDefault="00134B22">
            <w:pPr>
              <w:spacing w:line="320" w:lineRule="exact"/>
              <w:ind w:left="342" w:hanging="180"/>
              <w:rPr>
                <w:rFonts w:ascii="Arial" w:hAnsi="Arial" w:cs="Arial"/>
                <w:kern w:val="28"/>
                <w:sz w:val="18"/>
                <w:szCs w:val="18"/>
              </w:rPr>
            </w:pPr>
            <w:r w:rsidRPr="0006468E">
              <w:rPr>
                <w:rFonts w:ascii="Arial" w:hAnsi="Arial" w:cs="Arial"/>
                <w:kern w:val="28"/>
                <w:sz w:val="18"/>
                <w:szCs w:val="18"/>
              </w:rPr>
              <w:t>Other non-current financial assets</w:t>
            </w:r>
          </w:p>
        </w:tc>
        <w:tc>
          <w:tcPr>
            <w:tcW w:w="1170" w:type="dxa"/>
            <w:vAlign w:val="bottom"/>
          </w:tcPr>
          <w:p w14:paraId="4565838C"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627459CA"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24A5829C"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260" w:type="dxa"/>
            <w:vAlign w:val="bottom"/>
          </w:tcPr>
          <w:p w14:paraId="7C90678C" w14:textId="77777777" w:rsidR="00134B22" w:rsidRPr="0006468E" w:rsidRDefault="00134B22">
            <w:pPr>
              <w:tabs>
                <w:tab w:val="decimal" w:pos="972"/>
              </w:tabs>
              <w:spacing w:line="320" w:lineRule="exact"/>
              <w:ind w:right="32"/>
              <w:jc w:val="right"/>
              <w:rPr>
                <w:rFonts w:ascii="Arial" w:hAnsi="Arial" w:cs="Arial"/>
                <w:sz w:val="18"/>
                <w:szCs w:val="18"/>
              </w:rPr>
            </w:pPr>
          </w:p>
        </w:tc>
      </w:tr>
      <w:tr w:rsidR="00134B22" w:rsidRPr="0006468E" w14:paraId="7112501A" w14:textId="77777777">
        <w:trPr>
          <w:trHeight w:val="63"/>
        </w:trPr>
        <w:tc>
          <w:tcPr>
            <w:tcW w:w="4410" w:type="dxa"/>
          </w:tcPr>
          <w:p w14:paraId="406C2FB8" w14:textId="77777777" w:rsidR="00134B22" w:rsidRPr="0006468E" w:rsidRDefault="00134B22">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debt </w:t>
            </w:r>
            <w:r>
              <w:rPr>
                <w:rFonts w:ascii="Arial" w:hAnsi="Arial" w:cs="Arial"/>
                <w:kern w:val="28"/>
                <w:sz w:val="18"/>
                <w:szCs w:val="18"/>
              </w:rPr>
              <w:t>securities</w:t>
            </w:r>
          </w:p>
        </w:tc>
        <w:tc>
          <w:tcPr>
            <w:tcW w:w="1170" w:type="dxa"/>
            <w:vAlign w:val="bottom"/>
          </w:tcPr>
          <w:p w14:paraId="116F86F4"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7E9901B3"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EE31FAC"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7A42D5D5"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r>
      <w:tr w:rsidR="00134B22" w:rsidRPr="0006468E" w14:paraId="27080B05" w14:textId="77777777">
        <w:trPr>
          <w:trHeight w:val="207"/>
        </w:trPr>
        <w:tc>
          <w:tcPr>
            <w:tcW w:w="4410" w:type="dxa"/>
            <w:vAlign w:val="bottom"/>
          </w:tcPr>
          <w:p w14:paraId="6697DBDF" w14:textId="77777777" w:rsidR="00134B22" w:rsidRPr="0006468E" w:rsidRDefault="00134B22">
            <w:pPr>
              <w:spacing w:line="320" w:lineRule="exact"/>
              <w:ind w:left="522" w:hanging="180"/>
              <w:rPr>
                <w:rFonts w:ascii="Arial" w:hAnsi="Arial" w:cs="Arial"/>
                <w:kern w:val="28"/>
                <w:sz w:val="18"/>
                <w:szCs w:val="18"/>
              </w:rPr>
            </w:pP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equity </w:t>
            </w:r>
            <w:r>
              <w:rPr>
                <w:rFonts w:ascii="Arial" w:hAnsi="Arial" w:cs="Arial"/>
                <w:kern w:val="28"/>
                <w:sz w:val="18"/>
                <w:szCs w:val="18"/>
              </w:rPr>
              <w:t>securities</w:t>
            </w:r>
          </w:p>
        </w:tc>
        <w:tc>
          <w:tcPr>
            <w:tcW w:w="1170" w:type="dxa"/>
            <w:vAlign w:val="bottom"/>
          </w:tcPr>
          <w:p w14:paraId="6ADADF8A"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69BE8FB1"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c>
          <w:tcPr>
            <w:tcW w:w="1170" w:type="dxa"/>
            <w:vAlign w:val="bottom"/>
          </w:tcPr>
          <w:p w14:paraId="4E9B5C21"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12</w:t>
            </w:r>
          </w:p>
        </w:tc>
        <w:tc>
          <w:tcPr>
            <w:tcW w:w="1260" w:type="dxa"/>
            <w:vAlign w:val="bottom"/>
          </w:tcPr>
          <w:p w14:paraId="392A4E3B"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322</w:t>
            </w:r>
          </w:p>
        </w:tc>
      </w:tr>
      <w:tr w:rsidR="00134B22" w:rsidRPr="0006468E" w14:paraId="1E3C7602" w14:textId="77777777">
        <w:trPr>
          <w:trHeight w:val="207"/>
        </w:trPr>
        <w:tc>
          <w:tcPr>
            <w:tcW w:w="4410" w:type="dxa"/>
            <w:vAlign w:val="bottom"/>
          </w:tcPr>
          <w:p w14:paraId="7A9B93A2" w14:textId="77777777" w:rsidR="00134B22" w:rsidRPr="0006468E" w:rsidRDefault="00134B22">
            <w:pPr>
              <w:spacing w:line="320" w:lineRule="exact"/>
              <w:ind w:left="243" w:hanging="180"/>
              <w:jc w:val="thaiDistribute"/>
              <w:rPr>
                <w:rFonts w:ascii="Arial" w:hAnsi="Arial" w:cs="Arial"/>
                <w:kern w:val="28"/>
                <w:sz w:val="18"/>
                <w:szCs w:val="18"/>
              </w:rPr>
            </w:pPr>
            <w:r w:rsidRPr="0006468E">
              <w:rPr>
                <w:rFonts w:ascii="Arial" w:hAnsi="Arial" w:cs="Arial"/>
                <w:b/>
                <w:bCs/>
                <w:kern w:val="28"/>
                <w:sz w:val="18"/>
                <w:szCs w:val="18"/>
              </w:rPr>
              <w:t xml:space="preserve">Assets for which fair value are disclosed </w:t>
            </w:r>
          </w:p>
        </w:tc>
        <w:tc>
          <w:tcPr>
            <w:tcW w:w="1170" w:type="dxa"/>
            <w:vAlign w:val="bottom"/>
          </w:tcPr>
          <w:p w14:paraId="3D7B9F5E"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4A9DBA2E"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1FFC592B"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260" w:type="dxa"/>
            <w:vAlign w:val="bottom"/>
          </w:tcPr>
          <w:p w14:paraId="2EF59406" w14:textId="77777777" w:rsidR="00134B22" w:rsidRPr="0006468E" w:rsidRDefault="00134B22">
            <w:pPr>
              <w:tabs>
                <w:tab w:val="decimal" w:pos="972"/>
              </w:tabs>
              <w:spacing w:line="320" w:lineRule="exact"/>
              <w:ind w:right="32"/>
              <w:jc w:val="right"/>
              <w:rPr>
                <w:rFonts w:ascii="Arial" w:hAnsi="Arial" w:cs="Arial"/>
                <w:sz w:val="18"/>
                <w:szCs w:val="18"/>
              </w:rPr>
            </w:pPr>
          </w:p>
        </w:tc>
      </w:tr>
      <w:tr w:rsidR="00134B22" w:rsidRPr="0006468E" w14:paraId="75709FD9" w14:textId="77777777">
        <w:trPr>
          <w:trHeight w:val="207"/>
        </w:trPr>
        <w:tc>
          <w:tcPr>
            <w:tcW w:w="4410" w:type="dxa"/>
          </w:tcPr>
          <w:p w14:paraId="1087FDAD" w14:textId="77777777" w:rsidR="00134B22" w:rsidRPr="0006468E" w:rsidRDefault="00134B22">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Investment properties </w:t>
            </w:r>
          </w:p>
        </w:tc>
        <w:tc>
          <w:tcPr>
            <w:tcW w:w="1170" w:type="dxa"/>
            <w:vAlign w:val="bottom"/>
          </w:tcPr>
          <w:p w14:paraId="4C1B8C3F"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7E021C8" w14:textId="77777777"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C7CC7C7" w14:textId="5F386183"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23,</w:t>
            </w:r>
            <w:r w:rsidR="00C17810">
              <w:rPr>
                <w:rFonts w:ascii="Arial" w:hAnsi="Arial" w:cs="Arial"/>
                <w:sz w:val="18"/>
                <w:szCs w:val="18"/>
              </w:rPr>
              <w:t>971</w:t>
            </w:r>
          </w:p>
        </w:tc>
        <w:tc>
          <w:tcPr>
            <w:tcW w:w="1260" w:type="dxa"/>
            <w:vAlign w:val="bottom"/>
          </w:tcPr>
          <w:p w14:paraId="6A08FA20" w14:textId="25C18735" w:rsidR="00134B22" w:rsidRPr="0006468E"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23,</w:t>
            </w:r>
            <w:r w:rsidR="00C17810">
              <w:rPr>
                <w:rFonts w:ascii="Arial" w:hAnsi="Arial" w:cs="Arial"/>
                <w:sz w:val="18"/>
                <w:szCs w:val="18"/>
              </w:rPr>
              <w:t>971</w:t>
            </w:r>
          </w:p>
        </w:tc>
      </w:tr>
      <w:tr w:rsidR="00134B22" w:rsidRPr="0006468E" w14:paraId="18501DC5" w14:textId="77777777">
        <w:trPr>
          <w:trHeight w:val="207"/>
        </w:trPr>
        <w:tc>
          <w:tcPr>
            <w:tcW w:w="4410" w:type="dxa"/>
          </w:tcPr>
          <w:p w14:paraId="7CB13C31" w14:textId="77777777" w:rsidR="00134B22" w:rsidRPr="0006468E" w:rsidRDefault="00134B22">
            <w:pPr>
              <w:spacing w:line="320" w:lineRule="exact"/>
              <w:ind w:left="342" w:hanging="180"/>
              <w:rPr>
                <w:rFonts w:ascii="Arial" w:hAnsi="Arial" w:cs="Arial"/>
                <w:kern w:val="28"/>
                <w:sz w:val="18"/>
                <w:szCs w:val="18"/>
              </w:rPr>
            </w:pPr>
            <w:r>
              <w:rPr>
                <w:rFonts w:ascii="Arial" w:hAnsi="Arial" w:cs="Arial"/>
                <w:kern w:val="28"/>
                <w:sz w:val="18"/>
                <w:szCs w:val="18"/>
              </w:rPr>
              <w:t>Investments in associated company</w:t>
            </w:r>
          </w:p>
        </w:tc>
        <w:tc>
          <w:tcPr>
            <w:tcW w:w="1170" w:type="dxa"/>
            <w:vAlign w:val="bottom"/>
          </w:tcPr>
          <w:p w14:paraId="365F2773" w14:textId="77777777" w:rsidR="00134B22"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c>
          <w:tcPr>
            <w:tcW w:w="1170" w:type="dxa"/>
            <w:vAlign w:val="bottom"/>
          </w:tcPr>
          <w:p w14:paraId="7B794628" w14:textId="77777777" w:rsidR="00134B22"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7685757F" w14:textId="77777777" w:rsidR="00134B22"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78F98AD6" w14:textId="77777777" w:rsidR="00134B22" w:rsidRDefault="00134B22">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r>
      <w:tr w:rsidR="00134B22" w:rsidRPr="0006468E" w14:paraId="02FED012" w14:textId="77777777">
        <w:trPr>
          <w:trHeight w:val="225"/>
        </w:trPr>
        <w:tc>
          <w:tcPr>
            <w:tcW w:w="4410" w:type="dxa"/>
            <w:vAlign w:val="bottom"/>
          </w:tcPr>
          <w:p w14:paraId="5492C2F1" w14:textId="77777777" w:rsidR="00134B22" w:rsidRPr="0006468E" w:rsidRDefault="00134B22">
            <w:pPr>
              <w:spacing w:line="320" w:lineRule="exact"/>
              <w:ind w:left="243" w:hanging="180"/>
              <w:jc w:val="thaiDistribute"/>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1D4D701E"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3ED2FD33"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170" w:type="dxa"/>
            <w:vAlign w:val="bottom"/>
          </w:tcPr>
          <w:p w14:paraId="3F486040" w14:textId="77777777" w:rsidR="00134B22" w:rsidRPr="0006468E" w:rsidRDefault="00134B22">
            <w:pPr>
              <w:tabs>
                <w:tab w:val="decimal" w:pos="972"/>
              </w:tabs>
              <w:spacing w:line="320" w:lineRule="exact"/>
              <w:ind w:right="32"/>
              <w:jc w:val="right"/>
              <w:rPr>
                <w:rFonts w:ascii="Arial" w:hAnsi="Arial" w:cs="Arial"/>
                <w:sz w:val="18"/>
                <w:szCs w:val="18"/>
              </w:rPr>
            </w:pPr>
          </w:p>
        </w:tc>
        <w:tc>
          <w:tcPr>
            <w:tcW w:w="1260" w:type="dxa"/>
            <w:vAlign w:val="bottom"/>
          </w:tcPr>
          <w:p w14:paraId="56A13F1B" w14:textId="77777777" w:rsidR="00134B22" w:rsidRPr="0006468E" w:rsidRDefault="00134B22">
            <w:pPr>
              <w:tabs>
                <w:tab w:val="decimal" w:pos="972"/>
              </w:tabs>
              <w:spacing w:line="320" w:lineRule="exact"/>
              <w:ind w:right="32"/>
              <w:jc w:val="right"/>
              <w:rPr>
                <w:rFonts w:ascii="Arial" w:hAnsi="Arial" w:cs="Arial"/>
                <w:sz w:val="18"/>
                <w:szCs w:val="18"/>
              </w:rPr>
            </w:pPr>
          </w:p>
        </w:tc>
      </w:tr>
      <w:tr w:rsidR="00134B22" w:rsidRPr="0006468E" w14:paraId="13C00C44" w14:textId="77777777">
        <w:trPr>
          <w:trHeight w:val="225"/>
        </w:trPr>
        <w:tc>
          <w:tcPr>
            <w:tcW w:w="4410" w:type="dxa"/>
            <w:vAlign w:val="bottom"/>
          </w:tcPr>
          <w:p w14:paraId="0480ED2D" w14:textId="77777777" w:rsidR="00134B22" w:rsidRPr="0006468E" w:rsidRDefault="00134B22">
            <w:pPr>
              <w:spacing w:line="32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61179863" w14:textId="77777777" w:rsidR="00134B22" w:rsidRPr="0006468E" w:rsidRDefault="00134B22">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613DF1E8" w14:textId="77777777" w:rsidR="00134B22" w:rsidRPr="0006468E" w:rsidRDefault="00134B22">
            <w:pPr>
              <w:tabs>
                <w:tab w:val="decimal" w:pos="972"/>
              </w:tabs>
              <w:spacing w:line="320" w:lineRule="exact"/>
              <w:ind w:right="32"/>
              <w:jc w:val="right"/>
              <w:rPr>
                <w:rFonts w:ascii="Arial" w:hAnsi="Arial" w:cs="Arial"/>
                <w:sz w:val="18"/>
                <w:szCs w:val="18"/>
                <w:cs/>
              </w:rPr>
            </w:pPr>
            <w:r>
              <w:rPr>
                <w:rFonts w:ascii="Arial" w:hAnsi="Arial" w:cs="Arial"/>
                <w:sz w:val="18"/>
                <w:szCs w:val="18"/>
              </w:rPr>
              <w:t>18,624</w:t>
            </w:r>
          </w:p>
        </w:tc>
        <w:tc>
          <w:tcPr>
            <w:tcW w:w="1170" w:type="dxa"/>
            <w:vAlign w:val="bottom"/>
          </w:tcPr>
          <w:p w14:paraId="20764E0A" w14:textId="77777777" w:rsidR="00134B22" w:rsidRPr="0006468E" w:rsidRDefault="00134B22">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260" w:type="dxa"/>
            <w:vAlign w:val="bottom"/>
          </w:tcPr>
          <w:p w14:paraId="759C99AA" w14:textId="77777777" w:rsidR="00134B22" w:rsidRPr="0006468E" w:rsidRDefault="00134B22">
            <w:pPr>
              <w:tabs>
                <w:tab w:val="decimal" w:pos="972"/>
              </w:tabs>
              <w:spacing w:line="320" w:lineRule="exact"/>
              <w:ind w:right="32"/>
              <w:jc w:val="right"/>
              <w:rPr>
                <w:rFonts w:ascii="Arial" w:hAnsi="Arial" w:cs="Arial"/>
                <w:sz w:val="18"/>
                <w:szCs w:val="18"/>
                <w:cs/>
              </w:rPr>
            </w:pPr>
            <w:r>
              <w:rPr>
                <w:rFonts w:ascii="Arial" w:hAnsi="Arial" w:cs="Arial"/>
                <w:sz w:val="18"/>
                <w:szCs w:val="18"/>
              </w:rPr>
              <w:t>18,624</w:t>
            </w:r>
          </w:p>
        </w:tc>
      </w:tr>
    </w:tbl>
    <w:p w14:paraId="4FFD4D1F" w14:textId="77777777" w:rsidR="00134B22" w:rsidRDefault="00134B22" w:rsidP="00482E4F">
      <w:pPr>
        <w:spacing w:before="120"/>
      </w:pP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272D88" w:rsidRPr="0006468E" w14:paraId="0D11B5E9" w14:textId="77777777" w:rsidTr="00B462F4">
        <w:trPr>
          <w:trHeight w:val="270"/>
        </w:trPr>
        <w:tc>
          <w:tcPr>
            <w:tcW w:w="4410" w:type="dxa"/>
            <w:vAlign w:val="bottom"/>
          </w:tcPr>
          <w:p w14:paraId="26D1ABC2" w14:textId="6A5FE345" w:rsidR="004B1A4E" w:rsidRPr="0006468E" w:rsidRDefault="004B1A4E" w:rsidP="00755DAC">
            <w:pPr>
              <w:tabs>
                <w:tab w:val="right" w:pos="1422"/>
              </w:tabs>
              <w:spacing w:line="340" w:lineRule="exact"/>
              <w:ind w:hanging="18"/>
              <w:jc w:val="thaiDistribute"/>
              <w:rPr>
                <w:rFonts w:ascii="Arial" w:hAnsi="Arial" w:cs="Arial"/>
                <w:kern w:val="28"/>
                <w:sz w:val="18"/>
                <w:szCs w:val="18"/>
              </w:rPr>
            </w:pPr>
            <w:r w:rsidRPr="0006468E">
              <w:rPr>
                <w:rFonts w:ascii="Arial" w:hAnsi="Arial" w:cs="Arial"/>
                <w:sz w:val="18"/>
                <w:szCs w:val="18"/>
              </w:rPr>
              <w:br w:type="page"/>
            </w:r>
          </w:p>
        </w:tc>
        <w:tc>
          <w:tcPr>
            <w:tcW w:w="4770" w:type="dxa"/>
            <w:gridSpan w:val="4"/>
            <w:vAlign w:val="bottom"/>
          </w:tcPr>
          <w:p w14:paraId="54B70A44" w14:textId="77777777" w:rsidR="004B1A4E" w:rsidRPr="0006468E" w:rsidRDefault="004B1A4E" w:rsidP="00B462F4">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272D88" w:rsidRPr="0006468E" w14:paraId="3D265BD0" w14:textId="77777777" w:rsidTr="00062CC0">
        <w:trPr>
          <w:trHeight w:val="183"/>
        </w:trPr>
        <w:tc>
          <w:tcPr>
            <w:tcW w:w="4410" w:type="dxa"/>
            <w:vAlign w:val="bottom"/>
          </w:tcPr>
          <w:p w14:paraId="7B7C7200"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702E5957" w14:textId="52625CA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272D88" w:rsidRPr="0006468E" w14:paraId="44F5AF6C" w14:textId="77777777" w:rsidTr="00062CC0">
        <w:trPr>
          <w:trHeight w:val="183"/>
        </w:trPr>
        <w:tc>
          <w:tcPr>
            <w:tcW w:w="4410" w:type="dxa"/>
            <w:vAlign w:val="bottom"/>
          </w:tcPr>
          <w:p w14:paraId="039D021F"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4770" w:type="dxa"/>
            <w:gridSpan w:val="4"/>
            <w:vAlign w:val="bottom"/>
          </w:tcPr>
          <w:p w14:paraId="396724A5" w14:textId="461571CE"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31 December </w:t>
            </w:r>
            <w:r w:rsidR="005970EB">
              <w:rPr>
                <w:rFonts w:ascii="Arial" w:hAnsi="Arial" w:cs="Arial"/>
                <w:kern w:val="28"/>
                <w:sz w:val="18"/>
                <w:szCs w:val="18"/>
              </w:rPr>
              <w:t>2025</w:t>
            </w:r>
          </w:p>
        </w:tc>
      </w:tr>
      <w:tr w:rsidR="00272D88" w:rsidRPr="0006468E" w14:paraId="154F7A89" w14:textId="77777777" w:rsidTr="00062CC0">
        <w:trPr>
          <w:trHeight w:val="183"/>
        </w:trPr>
        <w:tc>
          <w:tcPr>
            <w:tcW w:w="4410" w:type="dxa"/>
            <w:vAlign w:val="bottom"/>
          </w:tcPr>
          <w:p w14:paraId="2057A824" w14:textId="77777777" w:rsidR="004B1A4E" w:rsidRPr="0006468E" w:rsidRDefault="004B1A4E" w:rsidP="004B1A4E">
            <w:pPr>
              <w:spacing w:line="340" w:lineRule="exact"/>
              <w:ind w:left="243" w:hanging="180"/>
              <w:jc w:val="thaiDistribute"/>
              <w:rPr>
                <w:rFonts w:ascii="Arial" w:hAnsi="Arial" w:cs="Arial"/>
                <w:kern w:val="28"/>
                <w:sz w:val="18"/>
                <w:szCs w:val="18"/>
              </w:rPr>
            </w:pPr>
          </w:p>
        </w:tc>
        <w:tc>
          <w:tcPr>
            <w:tcW w:w="1170" w:type="dxa"/>
            <w:vAlign w:val="bottom"/>
          </w:tcPr>
          <w:p w14:paraId="5DDA21C0"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144DB731"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0479909F"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46ADD19E" w14:textId="77777777" w:rsidR="004B1A4E" w:rsidRPr="0006468E" w:rsidRDefault="004B1A4E" w:rsidP="004B1A4E">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272D88" w:rsidRPr="0006468E" w14:paraId="3186FF2E" w14:textId="77777777" w:rsidTr="00062CC0">
        <w:trPr>
          <w:trHeight w:val="169"/>
        </w:trPr>
        <w:tc>
          <w:tcPr>
            <w:tcW w:w="4410" w:type="dxa"/>
            <w:vAlign w:val="bottom"/>
          </w:tcPr>
          <w:p w14:paraId="251C8EF8" w14:textId="060507BF" w:rsidR="004B1A4E" w:rsidRPr="0006468E" w:rsidRDefault="004B1A4E" w:rsidP="004B1A4E">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53A59895"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12DB79D4"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170" w:type="dxa"/>
            <w:vAlign w:val="bottom"/>
          </w:tcPr>
          <w:p w14:paraId="08DD6A7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c>
          <w:tcPr>
            <w:tcW w:w="1260" w:type="dxa"/>
            <w:vAlign w:val="bottom"/>
          </w:tcPr>
          <w:p w14:paraId="314B519F" w14:textId="77777777" w:rsidR="004B1A4E" w:rsidRPr="0006468E" w:rsidRDefault="004B1A4E" w:rsidP="004B1A4E">
            <w:pPr>
              <w:tabs>
                <w:tab w:val="decimal" w:pos="972"/>
              </w:tabs>
              <w:spacing w:line="340" w:lineRule="exact"/>
              <w:ind w:right="32"/>
              <w:rPr>
                <w:rFonts w:ascii="Arial" w:hAnsi="Arial" w:cs="Arial"/>
                <w:kern w:val="28"/>
                <w:sz w:val="18"/>
                <w:szCs w:val="18"/>
                <w:cs/>
              </w:rPr>
            </w:pPr>
          </w:p>
        </w:tc>
      </w:tr>
      <w:tr w:rsidR="00272D88" w:rsidRPr="0006468E" w14:paraId="59F908C1" w14:textId="77777777">
        <w:trPr>
          <w:trHeight w:val="169"/>
        </w:trPr>
        <w:tc>
          <w:tcPr>
            <w:tcW w:w="4410" w:type="dxa"/>
          </w:tcPr>
          <w:p w14:paraId="22F846F4" w14:textId="2EB2986D" w:rsidR="00D071E9"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00D071E9" w:rsidRPr="0006468E">
              <w:rPr>
                <w:rFonts w:ascii="Arial" w:hAnsi="Arial" w:cs="Arial"/>
                <w:kern w:val="28"/>
                <w:sz w:val="18"/>
                <w:szCs w:val="18"/>
              </w:rPr>
              <w:t>Other current financial assets</w:t>
            </w:r>
          </w:p>
        </w:tc>
        <w:tc>
          <w:tcPr>
            <w:tcW w:w="1170" w:type="dxa"/>
            <w:vAlign w:val="bottom"/>
          </w:tcPr>
          <w:p w14:paraId="29C6BDCF"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486C6665"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170" w:type="dxa"/>
            <w:vAlign w:val="bottom"/>
          </w:tcPr>
          <w:p w14:paraId="01A11360"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c>
          <w:tcPr>
            <w:tcW w:w="1260" w:type="dxa"/>
            <w:vAlign w:val="bottom"/>
          </w:tcPr>
          <w:p w14:paraId="1B7105D2" w14:textId="77777777" w:rsidR="00D071E9" w:rsidRPr="0006468E" w:rsidRDefault="00D071E9" w:rsidP="00D071E9">
            <w:pPr>
              <w:tabs>
                <w:tab w:val="decimal" w:pos="972"/>
              </w:tabs>
              <w:spacing w:line="340" w:lineRule="exact"/>
              <w:ind w:right="32"/>
              <w:jc w:val="right"/>
              <w:rPr>
                <w:rFonts w:ascii="Arial" w:hAnsi="Arial" w:cs="Arial"/>
                <w:kern w:val="28"/>
                <w:sz w:val="18"/>
                <w:szCs w:val="18"/>
              </w:rPr>
            </w:pPr>
          </w:p>
        </w:tc>
      </w:tr>
      <w:tr w:rsidR="00912F87" w:rsidRPr="0006468E" w14:paraId="473ABB25" w14:textId="77777777">
        <w:trPr>
          <w:trHeight w:val="169"/>
        </w:trPr>
        <w:tc>
          <w:tcPr>
            <w:tcW w:w="4410" w:type="dxa"/>
            <w:vAlign w:val="bottom"/>
          </w:tcPr>
          <w:p w14:paraId="30D3BEBF" w14:textId="5C7E517E" w:rsidR="00912F87"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12F87" w:rsidRPr="0006468E">
              <w:rPr>
                <w:rFonts w:ascii="Arial" w:hAnsi="Arial" w:cs="Arial"/>
                <w:kern w:val="28"/>
                <w:sz w:val="18"/>
                <w:szCs w:val="18"/>
              </w:rPr>
              <w:t>Investment</w:t>
            </w:r>
            <w:r w:rsidR="006C37A3">
              <w:rPr>
                <w:rFonts w:ascii="Arial" w:hAnsi="Arial" w:cs="Arial"/>
                <w:kern w:val="28"/>
                <w:sz w:val="18"/>
                <w:szCs w:val="18"/>
              </w:rPr>
              <w:t>s</w:t>
            </w:r>
            <w:r w:rsidR="00912F87"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46497004" w14:textId="7D6C9786" w:rsidR="00912F87" w:rsidRPr="0006468E" w:rsidRDefault="00A2510F"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3,931</w:t>
            </w:r>
          </w:p>
        </w:tc>
        <w:tc>
          <w:tcPr>
            <w:tcW w:w="1170" w:type="dxa"/>
            <w:vAlign w:val="bottom"/>
          </w:tcPr>
          <w:p w14:paraId="0A5B2000" w14:textId="4C27F23E" w:rsidR="00912F87" w:rsidRPr="0006468E" w:rsidRDefault="00A2510F" w:rsidP="00D11468">
            <w:pPr>
              <w:tabs>
                <w:tab w:val="decimal" w:pos="972"/>
              </w:tabs>
              <w:spacing w:line="320" w:lineRule="exact"/>
              <w:ind w:right="32"/>
              <w:jc w:val="right"/>
              <w:rPr>
                <w:rFonts w:ascii="Arial" w:hAnsi="Arial" w:cs="Arial"/>
                <w:sz w:val="18"/>
                <w:szCs w:val="18"/>
              </w:rPr>
            </w:pPr>
            <w:r>
              <w:rPr>
                <w:rFonts w:ascii="Arial" w:hAnsi="Arial" w:cs="Arial"/>
                <w:sz w:val="18"/>
                <w:szCs w:val="18"/>
              </w:rPr>
              <w:t>11</w:t>
            </w:r>
          </w:p>
        </w:tc>
        <w:tc>
          <w:tcPr>
            <w:tcW w:w="1170" w:type="dxa"/>
            <w:vAlign w:val="bottom"/>
          </w:tcPr>
          <w:p w14:paraId="64E74B9B" w14:textId="49FDDC1A" w:rsidR="00912F87" w:rsidRPr="0006468E" w:rsidRDefault="00A2510F"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84C6E93" w14:textId="079BE527" w:rsidR="00912F87" w:rsidRPr="0006468E" w:rsidRDefault="00A2510F"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w:t>
            </w:r>
            <w:r w:rsidR="00A81D7B">
              <w:rPr>
                <w:rFonts w:ascii="Arial" w:hAnsi="Arial" w:cs="Arial"/>
                <w:sz w:val="18"/>
                <w:szCs w:val="18"/>
              </w:rPr>
              <w:t>942</w:t>
            </w:r>
          </w:p>
        </w:tc>
      </w:tr>
      <w:tr w:rsidR="00272D88" w:rsidRPr="0006468E" w14:paraId="15296D92" w14:textId="77777777">
        <w:trPr>
          <w:trHeight w:val="169"/>
        </w:trPr>
        <w:tc>
          <w:tcPr>
            <w:tcW w:w="4410" w:type="dxa"/>
          </w:tcPr>
          <w:p w14:paraId="161375BA" w14:textId="7509320D" w:rsidR="009A00BC" w:rsidRPr="0006468E" w:rsidRDefault="00755DAC" w:rsidP="00755DAC">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009A00BC" w:rsidRPr="0006468E">
              <w:rPr>
                <w:rFonts w:ascii="Arial" w:hAnsi="Arial" w:cs="Arial"/>
                <w:kern w:val="28"/>
                <w:sz w:val="18"/>
                <w:szCs w:val="18"/>
              </w:rPr>
              <w:t>Other non-current financial assets</w:t>
            </w:r>
          </w:p>
        </w:tc>
        <w:tc>
          <w:tcPr>
            <w:tcW w:w="1170" w:type="dxa"/>
            <w:vAlign w:val="bottom"/>
          </w:tcPr>
          <w:p w14:paraId="03982762"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F2B80A9" w14:textId="282EB5B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42F3DE16"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209BD43A"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174FC28E" w14:textId="77777777" w:rsidTr="00062CC0">
        <w:trPr>
          <w:trHeight w:val="183"/>
        </w:trPr>
        <w:tc>
          <w:tcPr>
            <w:tcW w:w="4410" w:type="dxa"/>
            <w:vAlign w:val="bottom"/>
          </w:tcPr>
          <w:p w14:paraId="41D1B3AF" w14:textId="21CC775E" w:rsidR="009A00BC" w:rsidRPr="0006468E" w:rsidRDefault="00755DAC" w:rsidP="00755DAC">
            <w:pPr>
              <w:tabs>
                <w:tab w:val="left" w:pos="390"/>
              </w:tabs>
              <w:spacing w:line="340" w:lineRule="exact"/>
              <w:ind w:left="165" w:hanging="165"/>
              <w:jc w:val="thaiDistribute"/>
              <w:rPr>
                <w:rFonts w:ascii="Arial" w:hAnsi="Arial" w:cs="Arial"/>
                <w:kern w:val="28"/>
                <w:sz w:val="18"/>
                <w:szCs w:val="18"/>
                <w:cs/>
              </w:rPr>
            </w:pPr>
            <w:r>
              <w:rPr>
                <w:rFonts w:ascii="Arial" w:hAnsi="Arial" w:cs="Arial"/>
                <w:kern w:val="28"/>
                <w:sz w:val="18"/>
                <w:szCs w:val="18"/>
              </w:rPr>
              <w:tab/>
            </w:r>
            <w:r>
              <w:rPr>
                <w:rFonts w:ascii="Arial" w:hAnsi="Arial" w:cs="Arial"/>
                <w:kern w:val="28"/>
                <w:sz w:val="18"/>
                <w:szCs w:val="18"/>
              </w:rPr>
              <w:tab/>
            </w:r>
            <w:r w:rsidR="009A00BC" w:rsidRPr="0006468E">
              <w:rPr>
                <w:rFonts w:ascii="Arial" w:hAnsi="Arial" w:cs="Arial"/>
                <w:kern w:val="28"/>
                <w:sz w:val="18"/>
                <w:szCs w:val="18"/>
              </w:rPr>
              <w:t>Investment</w:t>
            </w:r>
            <w:r w:rsidR="006C37A3">
              <w:rPr>
                <w:rFonts w:ascii="Arial" w:hAnsi="Arial" w:cs="Arial"/>
                <w:kern w:val="28"/>
                <w:sz w:val="18"/>
                <w:szCs w:val="18"/>
              </w:rPr>
              <w:t>s</w:t>
            </w:r>
            <w:r w:rsidR="009A00BC" w:rsidRPr="0006468E">
              <w:rPr>
                <w:rFonts w:ascii="Arial" w:hAnsi="Arial" w:cs="Arial"/>
                <w:kern w:val="28"/>
                <w:sz w:val="18"/>
                <w:szCs w:val="18"/>
              </w:rPr>
              <w:t xml:space="preserve"> in debt </w:t>
            </w:r>
            <w:r w:rsidR="006C37A3">
              <w:rPr>
                <w:rFonts w:ascii="Arial" w:hAnsi="Arial" w:cs="Arial"/>
                <w:kern w:val="28"/>
                <w:sz w:val="18"/>
                <w:szCs w:val="18"/>
              </w:rPr>
              <w:t>securities</w:t>
            </w:r>
          </w:p>
        </w:tc>
        <w:tc>
          <w:tcPr>
            <w:tcW w:w="1170" w:type="dxa"/>
            <w:vAlign w:val="bottom"/>
          </w:tcPr>
          <w:p w14:paraId="24E72162" w14:textId="5CDC6707" w:rsidR="009A00BC" w:rsidRPr="0006468E" w:rsidRDefault="00BC0983" w:rsidP="00D11468">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51F87A27" w14:textId="0E6967DD" w:rsidR="009A00BC" w:rsidRPr="0006468E" w:rsidRDefault="00BC098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47303EF" w14:textId="58905956" w:rsidR="009A00BC" w:rsidRPr="0006468E" w:rsidRDefault="00075FDA"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0B6AB288" w14:textId="0BD3D49E" w:rsidR="009A00BC" w:rsidRPr="0006468E" w:rsidRDefault="00075FDA" w:rsidP="00D11468">
            <w:pPr>
              <w:tabs>
                <w:tab w:val="decimal" w:pos="972"/>
              </w:tabs>
              <w:spacing w:line="320" w:lineRule="exact"/>
              <w:ind w:right="32"/>
              <w:jc w:val="right"/>
              <w:rPr>
                <w:rFonts w:ascii="Arial" w:hAnsi="Arial" w:cs="Arial"/>
                <w:sz w:val="18"/>
                <w:szCs w:val="18"/>
                <w:cs/>
              </w:rPr>
            </w:pPr>
            <w:r>
              <w:rPr>
                <w:rFonts w:ascii="Arial" w:hAnsi="Arial" w:cs="Arial"/>
                <w:sz w:val="18"/>
                <w:szCs w:val="18"/>
              </w:rPr>
              <w:t>3</w:t>
            </w:r>
          </w:p>
        </w:tc>
      </w:tr>
      <w:tr w:rsidR="00272D88" w:rsidRPr="0006468E" w14:paraId="2E694EE5" w14:textId="77777777" w:rsidTr="00062CC0">
        <w:trPr>
          <w:trHeight w:val="183"/>
        </w:trPr>
        <w:tc>
          <w:tcPr>
            <w:tcW w:w="4410" w:type="dxa"/>
            <w:vAlign w:val="bottom"/>
          </w:tcPr>
          <w:p w14:paraId="7808857D" w14:textId="3972823D" w:rsidR="009A00BC" w:rsidRPr="0006468E" w:rsidRDefault="00755DAC" w:rsidP="00755DAC">
            <w:pPr>
              <w:tabs>
                <w:tab w:val="left" w:pos="390"/>
              </w:tabs>
              <w:spacing w:line="340" w:lineRule="exact"/>
              <w:ind w:left="165" w:hanging="165"/>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009A00BC" w:rsidRPr="0006468E">
              <w:rPr>
                <w:rFonts w:ascii="Arial" w:hAnsi="Arial" w:cs="Arial"/>
                <w:kern w:val="28"/>
                <w:sz w:val="18"/>
                <w:szCs w:val="18"/>
              </w:rPr>
              <w:t>Investment</w:t>
            </w:r>
            <w:r w:rsidR="006C37A3">
              <w:rPr>
                <w:rFonts w:ascii="Arial" w:hAnsi="Arial" w:cs="Arial"/>
                <w:kern w:val="28"/>
                <w:sz w:val="18"/>
                <w:szCs w:val="18"/>
              </w:rPr>
              <w:t>s</w:t>
            </w:r>
            <w:r w:rsidR="009A00BC" w:rsidRPr="0006468E">
              <w:rPr>
                <w:rFonts w:ascii="Arial" w:hAnsi="Arial" w:cs="Arial"/>
                <w:kern w:val="28"/>
                <w:sz w:val="18"/>
                <w:szCs w:val="18"/>
              </w:rPr>
              <w:t xml:space="preserve"> in equity </w:t>
            </w:r>
            <w:r w:rsidR="006C37A3">
              <w:rPr>
                <w:rFonts w:ascii="Arial" w:hAnsi="Arial" w:cs="Arial"/>
                <w:kern w:val="28"/>
                <w:sz w:val="18"/>
                <w:szCs w:val="18"/>
              </w:rPr>
              <w:t>securities</w:t>
            </w:r>
          </w:p>
        </w:tc>
        <w:tc>
          <w:tcPr>
            <w:tcW w:w="1170" w:type="dxa"/>
            <w:vAlign w:val="bottom"/>
          </w:tcPr>
          <w:p w14:paraId="79F5FF6C" w14:textId="7DB67CBD" w:rsidR="009A00BC" w:rsidRPr="0006468E" w:rsidRDefault="00BC098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6D54CB8A" w14:textId="61B87D94" w:rsidR="009A00BC" w:rsidRPr="0006468E" w:rsidRDefault="00BC098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315</w:t>
            </w:r>
          </w:p>
        </w:tc>
        <w:tc>
          <w:tcPr>
            <w:tcW w:w="1170" w:type="dxa"/>
            <w:vAlign w:val="bottom"/>
          </w:tcPr>
          <w:p w14:paraId="69117054" w14:textId="7DE841CA" w:rsidR="009A00BC" w:rsidRPr="0006468E" w:rsidRDefault="00BC0983"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5D0F48D1" w14:textId="7D67A28C" w:rsidR="009A00BC" w:rsidRPr="0006468E" w:rsidRDefault="00075FDA" w:rsidP="00D11468">
            <w:pPr>
              <w:tabs>
                <w:tab w:val="decimal" w:pos="972"/>
              </w:tabs>
              <w:spacing w:line="320" w:lineRule="exact"/>
              <w:ind w:right="32"/>
              <w:jc w:val="right"/>
              <w:rPr>
                <w:rFonts w:ascii="Arial" w:hAnsi="Arial" w:cs="Arial"/>
                <w:sz w:val="18"/>
                <w:szCs w:val="18"/>
              </w:rPr>
            </w:pPr>
            <w:r>
              <w:rPr>
                <w:rFonts w:ascii="Arial" w:hAnsi="Arial" w:cs="Arial"/>
                <w:sz w:val="18"/>
                <w:szCs w:val="18"/>
              </w:rPr>
              <w:t>315</w:t>
            </w:r>
          </w:p>
        </w:tc>
      </w:tr>
      <w:tr w:rsidR="00272D88" w:rsidRPr="0006468E" w14:paraId="53FB3981" w14:textId="77777777" w:rsidTr="00062CC0">
        <w:trPr>
          <w:trHeight w:val="360"/>
        </w:trPr>
        <w:tc>
          <w:tcPr>
            <w:tcW w:w="4410" w:type="dxa"/>
            <w:vAlign w:val="bottom"/>
          </w:tcPr>
          <w:p w14:paraId="3D6DC553" w14:textId="13A5D87F" w:rsidR="009A00BC" w:rsidRPr="0006468E" w:rsidRDefault="009A00BC" w:rsidP="00755DAC">
            <w:pPr>
              <w:tabs>
                <w:tab w:val="right" w:pos="1422"/>
              </w:tabs>
              <w:spacing w:line="340" w:lineRule="exact"/>
              <w:ind w:hanging="18"/>
              <w:jc w:val="thaiDistribute"/>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3737C530"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71949994"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170" w:type="dxa"/>
            <w:vAlign w:val="bottom"/>
          </w:tcPr>
          <w:p w14:paraId="6CD4A61E"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c>
          <w:tcPr>
            <w:tcW w:w="1260" w:type="dxa"/>
            <w:vAlign w:val="bottom"/>
          </w:tcPr>
          <w:p w14:paraId="34F5C7B5" w14:textId="77777777" w:rsidR="009A00BC" w:rsidRPr="0006468E" w:rsidRDefault="009A00BC" w:rsidP="00D11468">
            <w:pPr>
              <w:tabs>
                <w:tab w:val="decimal" w:pos="972"/>
              </w:tabs>
              <w:spacing w:line="320" w:lineRule="exact"/>
              <w:ind w:right="32"/>
              <w:jc w:val="right"/>
              <w:rPr>
                <w:rFonts w:ascii="Arial" w:hAnsi="Arial" w:cs="Arial"/>
                <w:sz w:val="18"/>
                <w:szCs w:val="18"/>
              </w:rPr>
            </w:pPr>
          </w:p>
        </w:tc>
      </w:tr>
      <w:tr w:rsidR="00272D88" w:rsidRPr="0006468E" w14:paraId="4F0203FA" w14:textId="77777777" w:rsidTr="00062CC0">
        <w:trPr>
          <w:trHeight w:val="360"/>
        </w:trPr>
        <w:tc>
          <w:tcPr>
            <w:tcW w:w="4410" w:type="dxa"/>
          </w:tcPr>
          <w:p w14:paraId="271F93EB" w14:textId="52E3E045" w:rsidR="009A00BC" w:rsidRPr="0006468E" w:rsidRDefault="009A00BC" w:rsidP="00755DAC">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sidR="00755DAC">
              <w:rPr>
                <w:rFonts w:ascii="Arial" w:hAnsi="Arial" w:cs="Arial"/>
                <w:kern w:val="28"/>
                <w:sz w:val="18"/>
                <w:szCs w:val="18"/>
              </w:rPr>
              <w:tab/>
            </w:r>
            <w:r w:rsidRPr="0006468E">
              <w:rPr>
                <w:rFonts w:ascii="Arial" w:hAnsi="Arial" w:cs="Arial"/>
                <w:kern w:val="28"/>
                <w:sz w:val="18"/>
                <w:szCs w:val="18"/>
              </w:rPr>
              <w:t xml:space="preserve">Investment properties </w:t>
            </w:r>
          </w:p>
        </w:tc>
        <w:tc>
          <w:tcPr>
            <w:tcW w:w="1170" w:type="dxa"/>
            <w:vAlign w:val="bottom"/>
          </w:tcPr>
          <w:p w14:paraId="017A6110" w14:textId="102B6E62" w:rsidR="009A00BC" w:rsidRPr="0006468E" w:rsidRDefault="00C04585"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4EEA4940" w14:textId="6D36698F" w:rsidR="009A00BC" w:rsidRPr="0006468E" w:rsidRDefault="00C04585" w:rsidP="00D11468">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D08FD10" w14:textId="521E7A7B" w:rsidR="009A00BC" w:rsidRPr="00387C9C" w:rsidRDefault="002F338A" w:rsidP="00D11468">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13,619</w:t>
            </w:r>
          </w:p>
        </w:tc>
        <w:tc>
          <w:tcPr>
            <w:tcW w:w="1260" w:type="dxa"/>
            <w:vAlign w:val="bottom"/>
          </w:tcPr>
          <w:p w14:paraId="2CE10177" w14:textId="0476DB44" w:rsidR="009A00BC" w:rsidRPr="00387C9C" w:rsidRDefault="002F338A" w:rsidP="00D11468">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13,619</w:t>
            </w:r>
          </w:p>
        </w:tc>
      </w:tr>
      <w:tr w:rsidR="006C37A3" w:rsidRPr="0006468E" w14:paraId="51E695E2" w14:textId="77777777">
        <w:trPr>
          <w:trHeight w:val="360"/>
        </w:trPr>
        <w:tc>
          <w:tcPr>
            <w:tcW w:w="4410" w:type="dxa"/>
          </w:tcPr>
          <w:p w14:paraId="363E4C14" w14:textId="55CD3D07" w:rsidR="006C37A3" w:rsidRPr="0006468E" w:rsidRDefault="006C37A3" w:rsidP="00755DAC">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Pr>
                <w:rFonts w:ascii="Arial" w:hAnsi="Arial" w:cs="Arial"/>
                <w:kern w:val="28"/>
                <w:sz w:val="18"/>
                <w:szCs w:val="18"/>
              </w:rPr>
              <w:t xml:space="preserve">  </w:t>
            </w:r>
            <w:r w:rsidRPr="0006468E">
              <w:rPr>
                <w:rFonts w:ascii="Arial" w:hAnsi="Arial" w:cs="Arial"/>
                <w:kern w:val="28"/>
                <w:sz w:val="18"/>
                <w:szCs w:val="18"/>
              </w:rPr>
              <w:t>Investment</w:t>
            </w:r>
            <w:r>
              <w:rPr>
                <w:rFonts w:ascii="Arial" w:hAnsi="Arial" w:cs="Arial"/>
                <w:kern w:val="28"/>
                <w:sz w:val="18"/>
                <w:szCs w:val="18"/>
              </w:rPr>
              <w:t>s in associated company</w:t>
            </w:r>
          </w:p>
        </w:tc>
        <w:tc>
          <w:tcPr>
            <w:tcW w:w="1170" w:type="dxa"/>
            <w:vAlign w:val="bottom"/>
          </w:tcPr>
          <w:p w14:paraId="0EF9734F" w14:textId="2B7A6E2F" w:rsidR="006C37A3" w:rsidRPr="0006468E" w:rsidRDefault="00D76D70">
            <w:pPr>
              <w:tabs>
                <w:tab w:val="decimal" w:pos="972"/>
              </w:tabs>
              <w:spacing w:line="320" w:lineRule="exact"/>
              <w:ind w:right="32"/>
              <w:jc w:val="right"/>
              <w:rPr>
                <w:rFonts w:ascii="Arial" w:hAnsi="Arial" w:cs="Arial"/>
                <w:sz w:val="18"/>
                <w:szCs w:val="18"/>
              </w:rPr>
            </w:pPr>
            <w:r>
              <w:rPr>
                <w:rFonts w:ascii="Arial" w:hAnsi="Arial" w:cs="Arial"/>
                <w:sz w:val="18"/>
                <w:szCs w:val="18"/>
              </w:rPr>
              <w:t>1</w:t>
            </w:r>
            <w:r w:rsidR="00C04585">
              <w:rPr>
                <w:rFonts w:ascii="Arial" w:hAnsi="Arial" w:cs="Arial"/>
                <w:sz w:val="18"/>
                <w:szCs w:val="18"/>
              </w:rPr>
              <w:t>5,209</w:t>
            </w:r>
          </w:p>
        </w:tc>
        <w:tc>
          <w:tcPr>
            <w:tcW w:w="1170" w:type="dxa"/>
            <w:vAlign w:val="bottom"/>
          </w:tcPr>
          <w:p w14:paraId="12C96196" w14:textId="357E60DB" w:rsidR="006C37A3" w:rsidRPr="0006468E" w:rsidRDefault="00D76D70">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2B180B2" w14:textId="61FFB129" w:rsidR="006C37A3" w:rsidRPr="0006468E" w:rsidRDefault="00D76D70">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7EA31842" w14:textId="058322AA" w:rsidR="006C37A3" w:rsidRPr="0006468E" w:rsidRDefault="006C6509">
            <w:pPr>
              <w:tabs>
                <w:tab w:val="decimal" w:pos="972"/>
              </w:tabs>
              <w:spacing w:line="320" w:lineRule="exact"/>
              <w:ind w:right="32"/>
              <w:jc w:val="right"/>
              <w:rPr>
                <w:rFonts w:ascii="Arial" w:hAnsi="Arial" w:cs="Arial"/>
                <w:sz w:val="18"/>
                <w:szCs w:val="18"/>
              </w:rPr>
            </w:pPr>
            <w:r>
              <w:rPr>
                <w:rFonts w:ascii="Arial" w:hAnsi="Arial" w:cs="Arial"/>
                <w:sz w:val="18"/>
                <w:szCs w:val="18"/>
              </w:rPr>
              <w:t>15,20</w:t>
            </w:r>
            <w:r w:rsidR="00863945">
              <w:rPr>
                <w:rFonts w:ascii="Arial" w:hAnsi="Arial" w:cs="Browallia New"/>
                <w:sz w:val="18"/>
                <w:szCs w:val="22"/>
              </w:rPr>
              <w:t>9</w:t>
            </w:r>
          </w:p>
        </w:tc>
      </w:tr>
      <w:tr w:rsidR="002441E6" w:rsidRPr="0006468E" w14:paraId="57DB7BE5" w14:textId="77777777" w:rsidTr="0003476F">
        <w:trPr>
          <w:trHeight w:val="225"/>
        </w:trPr>
        <w:tc>
          <w:tcPr>
            <w:tcW w:w="4410" w:type="dxa"/>
            <w:vAlign w:val="bottom"/>
          </w:tcPr>
          <w:p w14:paraId="5AECA10C" w14:textId="77777777" w:rsidR="002441E6" w:rsidRPr="0006468E" w:rsidRDefault="002441E6" w:rsidP="00755DAC">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42EB20E0" w14:textId="2BD83AFD"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51591135" w14:textId="5B5A2207" w:rsidR="002441E6" w:rsidRPr="0006468E" w:rsidRDefault="002441E6" w:rsidP="002441E6">
            <w:pPr>
              <w:tabs>
                <w:tab w:val="decimal" w:pos="972"/>
              </w:tabs>
              <w:spacing w:line="320" w:lineRule="exact"/>
              <w:ind w:right="32"/>
              <w:jc w:val="right"/>
              <w:rPr>
                <w:rFonts w:ascii="Arial" w:hAnsi="Arial" w:cs="Arial"/>
                <w:sz w:val="18"/>
                <w:szCs w:val="18"/>
              </w:rPr>
            </w:pPr>
          </w:p>
        </w:tc>
        <w:tc>
          <w:tcPr>
            <w:tcW w:w="1170" w:type="dxa"/>
            <w:vAlign w:val="bottom"/>
          </w:tcPr>
          <w:p w14:paraId="60F6044E" w14:textId="5887587A" w:rsidR="002441E6" w:rsidRPr="0006468E" w:rsidRDefault="002441E6" w:rsidP="002441E6">
            <w:pPr>
              <w:tabs>
                <w:tab w:val="decimal" w:pos="972"/>
              </w:tabs>
              <w:spacing w:line="320" w:lineRule="exact"/>
              <w:ind w:right="32"/>
              <w:jc w:val="right"/>
              <w:rPr>
                <w:rFonts w:ascii="Arial" w:hAnsi="Arial" w:cs="Arial"/>
                <w:sz w:val="18"/>
                <w:szCs w:val="18"/>
              </w:rPr>
            </w:pPr>
          </w:p>
        </w:tc>
        <w:tc>
          <w:tcPr>
            <w:tcW w:w="1260" w:type="dxa"/>
            <w:vAlign w:val="bottom"/>
          </w:tcPr>
          <w:p w14:paraId="59100D4F" w14:textId="20E050C5" w:rsidR="002441E6" w:rsidRPr="0006468E" w:rsidRDefault="002441E6" w:rsidP="002441E6">
            <w:pPr>
              <w:tabs>
                <w:tab w:val="decimal" w:pos="972"/>
              </w:tabs>
              <w:spacing w:line="320" w:lineRule="exact"/>
              <w:ind w:right="32"/>
              <w:jc w:val="right"/>
              <w:rPr>
                <w:rFonts w:ascii="Arial" w:hAnsi="Arial" w:cs="Arial"/>
                <w:sz w:val="18"/>
                <w:szCs w:val="18"/>
              </w:rPr>
            </w:pPr>
          </w:p>
        </w:tc>
      </w:tr>
      <w:tr w:rsidR="006C37A3" w:rsidRPr="0006468E" w14:paraId="1D8E5C91" w14:textId="77777777" w:rsidTr="0003476F">
        <w:trPr>
          <w:trHeight w:val="198"/>
        </w:trPr>
        <w:tc>
          <w:tcPr>
            <w:tcW w:w="4410" w:type="dxa"/>
            <w:vAlign w:val="bottom"/>
          </w:tcPr>
          <w:p w14:paraId="1A2CE51F" w14:textId="3DAB257C" w:rsidR="006C37A3" w:rsidRPr="0006468E" w:rsidRDefault="006C37A3" w:rsidP="006C37A3">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475EA370" w14:textId="698F325A" w:rsidR="006C37A3" w:rsidRPr="0006468E" w:rsidRDefault="00BB1889" w:rsidP="006C37A3">
            <w:pPr>
              <w:tabs>
                <w:tab w:val="decimal" w:pos="972"/>
              </w:tabs>
              <w:spacing w:line="340" w:lineRule="exact"/>
              <w:ind w:right="32"/>
              <w:jc w:val="right"/>
              <w:rPr>
                <w:rFonts w:asciiTheme="majorBidi" w:hAnsiTheme="majorBidi" w:cstheme="majorBidi"/>
                <w:kern w:val="28"/>
                <w:sz w:val="18"/>
                <w:szCs w:val="18"/>
              </w:rPr>
            </w:pPr>
            <w:r>
              <w:rPr>
                <w:rFonts w:asciiTheme="majorBidi" w:hAnsiTheme="majorBidi" w:cstheme="majorBidi"/>
                <w:kern w:val="28"/>
                <w:sz w:val="18"/>
                <w:szCs w:val="18"/>
              </w:rPr>
              <w:t>-</w:t>
            </w:r>
          </w:p>
        </w:tc>
        <w:tc>
          <w:tcPr>
            <w:tcW w:w="1170" w:type="dxa"/>
            <w:vAlign w:val="bottom"/>
          </w:tcPr>
          <w:p w14:paraId="14B0DCFA" w14:textId="2FFDCAAA" w:rsidR="006C37A3" w:rsidRPr="0006468E" w:rsidRDefault="003B62EA" w:rsidP="006C37A3">
            <w:pPr>
              <w:tabs>
                <w:tab w:val="decimal" w:pos="972"/>
              </w:tabs>
              <w:spacing w:line="340" w:lineRule="exact"/>
              <w:ind w:right="32"/>
              <w:jc w:val="right"/>
              <w:rPr>
                <w:rFonts w:ascii="Arial" w:hAnsi="Arial" w:cs="Arial"/>
                <w:kern w:val="28"/>
                <w:sz w:val="18"/>
                <w:szCs w:val="18"/>
                <w:cs/>
              </w:rPr>
            </w:pPr>
            <w:r>
              <w:rPr>
                <w:rFonts w:ascii="Arial" w:hAnsi="Arial" w:cs="Arial"/>
                <w:kern w:val="28"/>
                <w:sz w:val="18"/>
                <w:szCs w:val="18"/>
              </w:rPr>
              <w:t>19,058</w:t>
            </w:r>
          </w:p>
        </w:tc>
        <w:tc>
          <w:tcPr>
            <w:tcW w:w="1170" w:type="dxa"/>
            <w:vAlign w:val="bottom"/>
          </w:tcPr>
          <w:p w14:paraId="601A1BC4" w14:textId="37A14706" w:rsidR="006C37A3" w:rsidRPr="0006468E" w:rsidRDefault="00BB1889" w:rsidP="006C37A3">
            <w:pPr>
              <w:tabs>
                <w:tab w:val="decimal" w:pos="972"/>
              </w:tabs>
              <w:spacing w:line="340" w:lineRule="exact"/>
              <w:ind w:right="32"/>
              <w:jc w:val="right"/>
              <w:rPr>
                <w:rFonts w:ascii="Arial" w:hAnsi="Arial" w:cs="Arial"/>
                <w:kern w:val="28"/>
                <w:cs/>
              </w:rPr>
            </w:pPr>
            <w:r>
              <w:rPr>
                <w:rFonts w:ascii="Arial" w:hAnsi="Arial" w:cs="Arial"/>
                <w:kern w:val="28"/>
              </w:rPr>
              <w:t>-</w:t>
            </w:r>
          </w:p>
        </w:tc>
        <w:tc>
          <w:tcPr>
            <w:tcW w:w="1260" w:type="dxa"/>
            <w:vAlign w:val="bottom"/>
          </w:tcPr>
          <w:p w14:paraId="64A809D7" w14:textId="21756704" w:rsidR="006C37A3" w:rsidRPr="00B950FD" w:rsidRDefault="003B62EA" w:rsidP="006C37A3">
            <w:pPr>
              <w:tabs>
                <w:tab w:val="decimal" w:pos="972"/>
              </w:tabs>
              <w:spacing w:line="320" w:lineRule="exact"/>
              <w:ind w:right="32"/>
              <w:jc w:val="right"/>
              <w:rPr>
                <w:rFonts w:ascii="Arial" w:hAnsi="Arial" w:cs="Arial"/>
                <w:sz w:val="18"/>
                <w:szCs w:val="18"/>
                <w:cs/>
              </w:rPr>
            </w:pPr>
            <w:r>
              <w:rPr>
                <w:rFonts w:ascii="Arial" w:hAnsi="Arial" w:cs="Arial"/>
                <w:sz w:val="18"/>
                <w:szCs w:val="18"/>
              </w:rPr>
              <w:t>19,058</w:t>
            </w:r>
          </w:p>
        </w:tc>
      </w:tr>
      <w:bookmarkEnd w:id="23"/>
    </w:tbl>
    <w:p w14:paraId="4C952BB9" w14:textId="1F307064" w:rsidR="00DF28C5" w:rsidRPr="0006468E" w:rsidRDefault="00DF28C5"/>
    <w:p w14:paraId="3D1FCC34" w14:textId="77777777" w:rsidR="004D1588" w:rsidRDefault="004D1588">
      <w:r>
        <w:br w:type="page"/>
      </w:r>
    </w:p>
    <w:tbl>
      <w:tblPr>
        <w:tblW w:w="9180" w:type="dxa"/>
        <w:tblInd w:w="360" w:type="dxa"/>
        <w:tblLayout w:type="fixed"/>
        <w:tblLook w:val="04A0" w:firstRow="1" w:lastRow="0" w:firstColumn="1" w:lastColumn="0" w:noHBand="0" w:noVBand="1"/>
      </w:tblPr>
      <w:tblGrid>
        <w:gridCol w:w="4410"/>
        <w:gridCol w:w="1170"/>
        <w:gridCol w:w="1170"/>
        <w:gridCol w:w="1170"/>
        <w:gridCol w:w="1260"/>
      </w:tblGrid>
      <w:tr w:rsidR="00BD22C1" w:rsidRPr="0006468E" w14:paraId="6D5EB6EA" w14:textId="77777777">
        <w:trPr>
          <w:trHeight w:val="270"/>
        </w:trPr>
        <w:tc>
          <w:tcPr>
            <w:tcW w:w="4410" w:type="dxa"/>
            <w:vAlign w:val="bottom"/>
          </w:tcPr>
          <w:p w14:paraId="149FA44B" w14:textId="77777777" w:rsidR="00BD22C1" w:rsidRPr="0006468E" w:rsidRDefault="00BD22C1">
            <w:pPr>
              <w:tabs>
                <w:tab w:val="right" w:pos="1422"/>
              </w:tabs>
              <w:spacing w:line="340" w:lineRule="exact"/>
              <w:ind w:hanging="18"/>
              <w:jc w:val="thaiDistribute"/>
              <w:rPr>
                <w:rFonts w:ascii="Arial" w:hAnsi="Arial" w:cs="Arial"/>
                <w:kern w:val="28"/>
                <w:sz w:val="18"/>
                <w:szCs w:val="18"/>
              </w:rPr>
            </w:pPr>
            <w:r w:rsidRPr="0006468E">
              <w:rPr>
                <w:rFonts w:ascii="Arial" w:hAnsi="Arial" w:cs="Arial"/>
                <w:sz w:val="18"/>
                <w:szCs w:val="18"/>
              </w:rPr>
              <w:lastRenderedPageBreak/>
              <w:br w:type="page"/>
            </w:r>
          </w:p>
        </w:tc>
        <w:tc>
          <w:tcPr>
            <w:tcW w:w="4770" w:type="dxa"/>
            <w:gridSpan w:val="4"/>
            <w:vAlign w:val="bottom"/>
          </w:tcPr>
          <w:p w14:paraId="4B6E9BE0" w14:textId="77777777" w:rsidR="00BD22C1" w:rsidRPr="0006468E" w:rsidRDefault="00BD22C1">
            <w:pPr>
              <w:spacing w:line="340" w:lineRule="exact"/>
              <w:jc w:val="right"/>
              <w:rPr>
                <w:rFonts w:ascii="Arial" w:hAnsi="Arial" w:cs="Arial"/>
                <w:kern w:val="28"/>
                <w:sz w:val="18"/>
                <w:szCs w:val="18"/>
              </w:rPr>
            </w:pPr>
            <w:r w:rsidRPr="0006468E">
              <w:rPr>
                <w:rFonts w:ascii="Arial" w:hAnsi="Arial" w:cs="Arial"/>
                <w:kern w:val="28"/>
                <w:sz w:val="18"/>
                <w:szCs w:val="18"/>
              </w:rPr>
              <w:t>(Unit: Million Baht)</w:t>
            </w:r>
          </w:p>
        </w:tc>
      </w:tr>
      <w:tr w:rsidR="00BD22C1" w:rsidRPr="0006468E" w14:paraId="78BECD7E" w14:textId="77777777">
        <w:trPr>
          <w:trHeight w:val="183"/>
        </w:trPr>
        <w:tc>
          <w:tcPr>
            <w:tcW w:w="4410" w:type="dxa"/>
            <w:vAlign w:val="bottom"/>
          </w:tcPr>
          <w:p w14:paraId="659C2757" w14:textId="77777777" w:rsidR="00BD22C1" w:rsidRPr="0006468E" w:rsidRDefault="00BD22C1">
            <w:pPr>
              <w:spacing w:line="340" w:lineRule="exact"/>
              <w:ind w:left="243" w:hanging="180"/>
              <w:jc w:val="thaiDistribute"/>
              <w:rPr>
                <w:rFonts w:ascii="Arial" w:hAnsi="Arial" w:cs="Arial"/>
                <w:kern w:val="28"/>
                <w:sz w:val="18"/>
                <w:szCs w:val="18"/>
              </w:rPr>
            </w:pPr>
          </w:p>
        </w:tc>
        <w:tc>
          <w:tcPr>
            <w:tcW w:w="4770" w:type="dxa"/>
            <w:gridSpan w:val="4"/>
            <w:vAlign w:val="bottom"/>
          </w:tcPr>
          <w:p w14:paraId="329E2A05" w14:textId="77777777" w:rsidR="00BD22C1" w:rsidRPr="0006468E" w:rsidRDefault="00BD22C1">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Separate financial statements </w:t>
            </w:r>
          </w:p>
        </w:tc>
      </w:tr>
      <w:tr w:rsidR="00BD22C1" w:rsidRPr="0006468E" w14:paraId="49A66F6E" w14:textId="77777777">
        <w:trPr>
          <w:trHeight w:val="183"/>
        </w:trPr>
        <w:tc>
          <w:tcPr>
            <w:tcW w:w="4410" w:type="dxa"/>
            <w:vAlign w:val="bottom"/>
          </w:tcPr>
          <w:p w14:paraId="4ADE4625" w14:textId="77777777" w:rsidR="00BD22C1" w:rsidRPr="0006468E" w:rsidRDefault="00BD22C1">
            <w:pPr>
              <w:spacing w:line="340" w:lineRule="exact"/>
              <w:ind w:left="243" w:hanging="180"/>
              <w:jc w:val="thaiDistribute"/>
              <w:rPr>
                <w:rFonts w:ascii="Arial" w:hAnsi="Arial" w:cs="Arial"/>
                <w:kern w:val="28"/>
                <w:sz w:val="18"/>
                <w:szCs w:val="18"/>
              </w:rPr>
            </w:pPr>
          </w:p>
        </w:tc>
        <w:tc>
          <w:tcPr>
            <w:tcW w:w="4770" w:type="dxa"/>
            <w:gridSpan w:val="4"/>
            <w:vAlign w:val="bottom"/>
          </w:tcPr>
          <w:p w14:paraId="4C35DE85" w14:textId="7A8ACA0F" w:rsidR="00BD22C1" w:rsidRPr="0006468E" w:rsidRDefault="00BD22C1">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 xml:space="preserve">31 December </w:t>
            </w:r>
            <w:r>
              <w:rPr>
                <w:rFonts w:ascii="Arial" w:hAnsi="Arial" w:cs="Arial"/>
                <w:kern w:val="28"/>
                <w:sz w:val="18"/>
                <w:szCs w:val="18"/>
              </w:rPr>
              <w:t>2024</w:t>
            </w:r>
          </w:p>
        </w:tc>
      </w:tr>
      <w:tr w:rsidR="00BD22C1" w:rsidRPr="0006468E" w14:paraId="5DBD0CC7" w14:textId="77777777">
        <w:trPr>
          <w:trHeight w:val="183"/>
        </w:trPr>
        <w:tc>
          <w:tcPr>
            <w:tcW w:w="4410" w:type="dxa"/>
            <w:vAlign w:val="bottom"/>
          </w:tcPr>
          <w:p w14:paraId="110DA402" w14:textId="77777777" w:rsidR="00BD22C1" w:rsidRPr="0006468E" w:rsidRDefault="00BD22C1">
            <w:pPr>
              <w:spacing w:line="340" w:lineRule="exact"/>
              <w:ind w:left="243" w:hanging="180"/>
              <w:jc w:val="thaiDistribute"/>
              <w:rPr>
                <w:rFonts w:ascii="Arial" w:hAnsi="Arial" w:cs="Arial"/>
                <w:kern w:val="28"/>
                <w:sz w:val="18"/>
                <w:szCs w:val="18"/>
              </w:rPr>
            </w:pPr>
          </w:p>
        </w:tc>
        <w:tc>
          <w:tcPr>
            <w:tcW w:w="1170" w:type="dxa"/>
            <w:vAlign w:val="bottom"/>
          </w:tcPr>
          <w:p w14:paraId="53599A6C" w14:textId="77777777" w:rsidR="00BD22C1" w:rsidRPr="0006468E" w:rsidRDefault="00BD22C1">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1</w:t>
            </w:r>
          </w:p>
        </w:tc>
        <w:tc>
          <w:tcPr>
            <w:tcW w:w="1170" w:type="dxa"/>
            <w:vAlign w:val="bottom"/>
          </w:tcPr>
          <w:p w14:paraId="2F85F5D4" w14:textId="77777777" w:rsidR="00BD22C1" w:rsidRPr="0006468E" w:rsidRDefault="00BD22C1">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2</w:t>
            </w:r>
          </w:p>
        </w:tc>
        <w:tc>
          <w:tcPr>
            <w:tcW w:w="1170" w:type="dxa"/>
            <w:vAlign w:val="bottom"/>
          </w:tcPr>
          <w:p w14:paraId="4134A2A1" w14:textId="77777777" w:rsidR="00BD22C1" w:rsidRPr="0006468E" w:rsidRDefault="00BD22C1">
            <w:pPr>
              <w:pBdr>
                <w:bottom w:val="single" w:sz="4" w:space="1" w:color="auto"/>
              </w:pBdr>
              <w:spacing w:line="340" w:lineRule="exact"/>
              <w:jc w:val="center"/>
              <w:rPr>
                <w:rFonts w:ascii="Arial" w:hAnsi="Arial" w:cs="Arial"/>
                <w:kern w:val="28"/>
                <w:sz w:val="18"/>
                <w:szCs w:val="18"/>
              </w:rPr>
            </w:pPr>
            <w:r w:rsidRPr="0006468E">
              <w:rPr>
                <w:rFonts w:ascii="Arial" w:hAnsi="Arial" w:cs="Arial"/>
                <w:kern w:val="28"/>
                <w:sz w:val="18"/>
                <w:szCs w:val="18"/>
              </w:rPr>
              <w:t>Level</w:t>
            </w:r>
            <w:r w:rsidRPr="0006468E">
              <w:rPr>
                <w:rFonts w:ascii="Arial" w:hAnsi="Arial" w:cs="Arial"/>
                <w:kern w:val="28"/>
                <w:sz w:val="18"/>
                <w:szCs w:val="18"/>
                <w:cs/>
              </w:rPr>
              <w:t xml:space="preserve"> </w:t>
            </w:r>
            <w:r w:rsidRPr="0006468E">
              <w:rPr>
                <w:rFonts w:ascii="Arial" w:hAnsi="Arial" w:cs="Arial"/>
                <w:kern w:val="28"/>
                <w:sz w:val="18"/>
                <w:szCs w:val="18"/>
              </w:rPr>
              <w:t>3</w:t>
            </w:r>
          </w:p>
        </w:tc>
        <w:tc>
          <w:tcPr>
            <w:tcW w:w="1260" w:type="dxa"/>
            <w:vAlign w:val="bottom"/>
          </w:tcPr>
          <w:p w14:paraId="1B4FC173" w14:textId="77777777" w:rsidR="00BD22C1" w:rsidRPr="0006468E" w:rsidRDefault="00BD22C1">
            <w:pPr>
              <w:pBdr>
                <w:bottom w:val="single" w:sz="4" w:space="1" w:color="auto"/>
              </w:pBdr>
              <w:spacing w:line="340" w:lineRule="exact"/>
              <w:jc w:val="center"/>
              <w:rPr>
                <w:rFonts w:ascii="Arial" w:hAnsi="Arial" w:cs="Arial"/>
                <w:kern w:val="28"/>
                <w:sz w:val="18"/>
                <w:szCs w:val="18"/>
                <w:cs/>
              </w:rPr>
            </w:pPr>
            <w:r w:rsidRPr="0006468E">
              <w:rPr>
                <w:rFonts w:ascii="Arial" w:hAnsi="Arial" w:cs="Arial"/>
                <w:kern w:val="28"/>
                <w:sz w:val="18"/>
                <w:szCs w:val="18"/>
              </w:rPr>
              <w:t>Total</w:t>
            </w:r>
          </w:p>
        </w:tc>
      </w:tr>
      <w:tr w:rsidR="00BD22C1" w:rsidRPr="0006468E" w14:paraId="62DAB590" w14:textId="77777777">
        <w:trPr>
          <w:trHeight w:val="169"/>
        </w:trPr>
        <w:tc>
          <w:tcPr>
            <w:tcW w:w="4410" w:type="dxa"/>
            <w:vAlign w:val="bottom"/>
          </w:tcPr>
          <w:p w14:paraId="38A00A61" w14:textId="77777777" w:rsidR="00BD22C1" w:rsidRPr="0006468E" w:rsidRDefault="00BD22C1">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 xml:space="preserve"> Financial assets measured at fair value </w:t>
            </w:r>
          </w:p>
        </w:tc>
        <w:tc>
          <w:tcPr>
            <w:tcW w:w="1170" w:type="dxa"/>
            <w:vAlign w:val="bottom"/>
          </w:tcPr>
          <w:p w14:paraId="6EBB0E24" w14:textId="77777777" w:rsidR="00BD22C1" w:rsidRPr="0006468E" w:rsidRDefault="00BD22C1">
            <w:pPr>
              <w:tabs>
                <w:tab w:val="decimal" w:pos="972"/>
              </w:tabs>
              <w:spacing w:line="340" w:lineRule="exact"/>
              <w:ind w:right="32"/>
              <w:rPr>
                <w:rFonts w:ascii="Arial" w:hAnsi="Arial" w:cs="Arial"/>
                <w:kern w:val="28"/>
                <w:sz w:val="18"/>
                <w:szCs w:val="18"/>
                <w:cs/>
              </w:rPr>
            </w:pPr>
          </w:p>
        </w:tc>
        <w:tc>
          <w:tcPr>
            <w:tcW w:w="1170" w:type="dxa"/>
            <w:vAlign w:val="bottom"/>
          </w:tcPr>
          <w:p w14:paraId="191A724B" w14:textId="77777777" w:rsidR="00BD22C1" w:rsidRPr="0006468E" w:rsidRDefault="00BD22C1">
            <w:pPr>
              <w:tabs>
                <w:tab w:val="decimal" w:pos="972"/>
              </w:tabs>
              <w:spacing w:line="340" w:lineRule="exact"/>
              <w:ind w:right="32"/>
              <w:rPr>
                <w:rFonts w:ascii="Arial" w:hAnsi="Arial" w:cs="Arial"/>
                <w:kern w:val="28"/>
                <w:sz w:val="18"/>
                <w:szCs w:val="18"/>
                <w:cs/>
              </w:rPr>
            </w:pPr>
          </w:p>
        </w:tc>
        <w:tc>
          <w:tcPr>
            <w:tcW w:w="1170" w:type="dxa"/>
            <w:vAlign w:val="bottom"/>
          </w:tcPr>
          <w:p w14:paraId="269F5A6D" w14:textId="77777777" w:rsidR="00BD22C1" w:rsidRPr="0006468E" w:rsidRDefault="00BD22C1">
            <w:pPr>
              <w:tabs>
                <w:tab w:val="decimal" w:pos="972"/>
              </w:tabs>
              <w:spacing w:line="340" w:lineRule="exact"/>
              <w:ind w:right="32"/>
              <w:rPr>
                <w:rFonts w:ascii="Arial" w:hAnsi="Arial" w:cs="Arial"/>
                <w:kern w:val="28"/>
                <w:sz w:val="18"/>
                <w:szCs w:val="18"/>
                <w:cs/>
              </w:rPr>
            </w:pPr>
          </w:p>
        </w:tc>
        <w:tc>
          <w:tcPr>
            <w:tcW w:w="1260" w:type="dxa"/>
            <w:vAlign w:val="bottom"/>
          </w:tcPr>
          <w:p w14:paraId="4A5CBD65" w14:textId="77777777" w:rsidR="00BD22C1" w:rsidRPr="0006468E" w:rsidRDefault="00BD22C1">
            <w:pPr>
              <w:tabs>
                <w:tab w:val="decimal" w:pos="972"/>
              </w:tabs>
              <w:spacing w:line="340" w:lineRule="exact"/>
              <w:ind w:right="32"/>
              <w:rPr>
                <w:rFonts w:ascii="Arial" w:hAnsi="Arial" w:cs="Arial"/>
                <w:kern w:val="28"/>
                <w:sz w:val="18"/>
                <w:szCs w:val="18"/>
                <w:cs/>
              </w:rPr>
            </w:pPr>
          </w:p>
        </w:tc>
      </w:tr>
      <w:tr w:rsidR="00BD22C1" w:rsidRPr="0006468E" w14:paraId="3FF8A3C9" w14:textId="77777777">
        <w:trPr>
          <w:trHeight w:val="169"/>
        </w:trPr>
        <w:tc>
          <w:tcPr>
            <w:tcW w:w="4410" w:type="dxa"/>
          </w:tcPr>
          <w:p w14:paraId="7B744866" w14:textId="77777777" w:rsidR="00BD22C1" w:rsidRPr="0006468E" w:rsidRDefault="00BD22C1">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Pr="0006468E">
              <w:rPr>
                <w:rFonts w:ascii="Arial" w:hAnsi="Arial" w:cs="Arial"/>
                <w:kern w:val="28"/>
                <w:sz w:val="18"/>
                <w:szCs w:val="18"/>
              </w:rPr>
              <w:t>Other current financial assets</w:t>
            </w:r>
          </w:p>
        </w:tc>
        <w:tc>
          <w:tcPr>
            <w:tcW w:w="1170" w:type="dxa"/>
            <w:vAlign w:val="bottom"/>
          </w:tcPr>
          <w:p w14:paraId="370A7142" w14:textId="77777777" w:rsidR="00BD22C1" w:rsidRPr="0006468E" w:rsidRDefault="00BD22C1">
            <w:pPr>
              <w:tabs>
                <w:tab w:val="decimal" w:pos="972"/>
              </w:tabs>
              <w:spacing w:line="340" w:lineRule="exact"/>
              <w:ind w:right="32"/>
              <w:jc w:val="right"/>
              <w:rPr>
                <w:rFonts w:ascii="Arial" w:hAnsi="Arial" w:cs="Arial"/>
                <w:kern w:val="28"/>
                <w:sz w:val="18"/>
                <w:szCs w:val="18"/>
              </w:rPr>
            </w:pPr>
          </w:p>
        </w:tc>
        <w:tc>
          <w:tcPr>
            <w:tcW w:w="1170" w:type="dxa"/>
            <w:vAlign w:val="bottom"/>
          </w:tcPr>
          <w:p w14:paraId="26A7C2BA" w14:textId="77777777" w:rsidR="00BD22C1" w:rsidRPr="0006468E" w:rsidRDefault="00BD22C1">
            <w:pPr>
              <w:tabs>
                <w:tab w:val="decimal" w:pos="972"/>
              </w:tabs>
              <w:spacing w:line="340" w:lineRule="exact"/>
              <w:ind w:right="32"/>
              <w:jc w:val="right"/>
              <w:rPr>
                <w:rFonts w:ascii="Arial" w:hAnsi="Arial" w:cs="Arial"/>
                <w:kern w:val="28"/>
                <w:sz w:val="18"/>
                <w:szCs w:val="18"/>
              </w:rPr>
            </w:pPr>
          </w:p>
        </w:tc>
        <w:tc>
          <w:tcPr>
            <w:tcW w:w="1170" w:type="dxa"/>
            <w:vAlign w:val="bottom"/>
          </w:tcPr>
          <w:p w14:paraId="0CE61391" w14:textId="77777777" w:rsidR="00BD22C1" w:rsidRPr="0006468E" w:rsidRDefault="00BD22C1">
            <w:pPr>
              <w:tabs>
                <w:tab w:val="decimal" w:pos="972"/>
              </w:tabs>
              <w:spacing w:line="340" w:lineRule="exact"/>
              <w:ind w:right="32"/>
              <w:jc w:val="right"/>
              <w:rPr>
                <w:rFonts w:ascii="Arial" w:hAnsi="Arial" w:cs="Arial"/>
                <w:kern w:val="28"/>
                <w:sz w:val="18"/>
                <w:szCs w:val="18"/>
              </w:rPr>
            </w:pPr>
          </w:p>
        </w:tc>
        <w:tc>
          <w:tcPr>
            <w:tcW w:w="1260" w:type="dxa"/>
            <w:vAlign w:val="bottom"/>
          </w:tcPr>
          <w:p w14:paraId="71896BC7" w14:textId="77777777" w:rsidR="00BD22C1" w:rsidRPr="0006468E" w:rsidRDefault="00BD22C1">
            <w:pPr>
              <w:tabs>
                <w:tab w:val="decimal" w:pos="972"/>
              </w:tabs>
              <w:spacing w:line="340" w:lineRule="exact"/>
              <w:ind w:right="32"/>
              <w:jc w:val="right"/>
              <w:rPr>
                <w:rFonts w:ascii="Arial" w:hAnsi="Arial" w:cs="Arial"/>
                <w:kern w:val="28"/>
                <w:sz w:val="18"/>
                <w:szCs w:val="18"/>
              </w:rPr>
            </w:pPr>
          </w:p>
        </w:tc>
      </w:tr>
      <w:tr w:rsidR="003A00F5" w:rsidRPr="0006468E" w14:paraId="6A793161" w14:textId="77777777">
        <w:trPr>
          <w:trHeight w:val="169"/>
        </w:trPr>
        <w:tc>
          <w:tcPr>
            <w:tcW w:w="4410" w:type="dxa"/>
            <w:vAlign w:val="bottom"/>
          </w:tcPr>
          <w:p w14:paraId="40B01E7A" w14:textId="77777777" w:rsidR="003A00F5" w:rsidRPr="0006468E" w:rsidRDefault="003A00F5" w:rsidP="003A00F5">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debt </w:t>
            </w:r>
            <w:r>
              <w:rPr>
                <w:rFonts w:ascii="Arial" w:hAnsi="Arial" w:cs="Arial"/>
                <w:kern w:val="28"/>
                <w:sz w:val="18"/>
                <w:szCs w:val="18"/>
              </w:rPr>
              <w:t>securities</w:t>
            </w:r>
            <w:r w:rsidRPr="0006468E">
              <w:rPr>
                <w:rFonts w:ascii="Arial" w:hAnsi="Arial" w:cs="Arial"/>
                <w:kern w:val="28"/>
                <w:sz w:val="18"/>
                <w:szCs w:val="18"/>
              </w:rPr>
              <w:t xml:space="preserve"> </w:t>
            </w:r>
          </w:p>
        </w:tc>
        <w:tc>
          <w:tcPr>
            <w:tcW w:w="1170" w:type="dxa"/>
            <w:vAlign w:val="bottom"/>
          </w:tcPr>
          <w:p w14:paraId="3F8DFA99" w14:textId="3CF7C4D3" w:rsidR="003A00F5" w:rsidRPr="00387C9C" w:rsidRDefault="003A00F5" w:rsidP="003A00F5">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67</w:t>
            </w:r>
          </w:p>
        </w:tc>
        <w:tc>
          <w:tcPr>
            <w:tcW w:w="1170" w:type="dxa"/>
            <w:vAlign w:val="bottom"/>
          </w:tcPr>
          <w:p w14:paraId="44D395F9" w14:textId="77777777" w:rsidR="003A00F5" w:rsidRPr="0006468E" w:rsidRDefault="003A00F5" w:rsidP="003A00F5">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042D5BDC" w14:textId="77777777" w:rsidR="003A00F5" w:rsidRPr="0006468E" w:rsidRDefault="003A00F5" w:rsidP="003A00F5">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5B29B7B3" w14:textId="0371242E" w:rsidR="003A00F5" w:rsidRPr="00387C9C" w:rsidRDefault="003A00F5" w:rsidP="003A00F5">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67</w:t>
            </w:r>
          </w:p>
        </w:tc>
      </w:tr>
      <w:tr w:rsidR="003A00F5" w:rsidRPr="0006468E" w14:paraId="2FB36049" w14:textId="77777777">
        <w:trPr>
          <w:trHeight w:val="169"/>
        </w:trPr>
        <w:tc>
          <w:tcPr>
            <w:tcW w:w="4410" w:type="dxa"/>
            <w:vAlign w:val="bottom"/>
          </w:tcPr>
          <w:p w14:paraId="466850E5" w14:textId="77777777" w:rsidR="003A00F5" w:rsidRPr="0006468E" w:rsidRDefault="003A00F5" w:rsidP="003A00F5">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equity </w:t>
            </w:r>
            <w:r>
              <w:rPr>
                <w:rFonts w:ascii="Arial" w:hAnsi="Arial" w:cs="Arial"/>
                <w:kern w:val="28"/>
                <w:sz w:val="18"/>
                <w:szCs w:val="18"/>
              </w:rPr>
              <w:t>securities</w:t>
            </w:r>
          </w:p>
        </w:tc>
        <w:tc>
          <w:tcPr>
            <w:tcW w:w="1170" w:type="dxa"/>
            <w:vAlign w:val="bottom"/>
          </w:tcPr>
          <w:p w14:paraId="2AF4484B" w14:textId="182F2826" w:rsidR="003A00F5" w:rsidRPr="00387C9C" w:rsidRDefault="003A00F5" w:rsidP="003A00F5">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694</w:t>
            </w:r>
          </w:p>
        </w:tc>
        <w:tc>
          <w:tcPr>
            <w:tcW w:w="1170" w:type="dxa"/>
            <w:vAlign w:val="bottom"/>
          </w:tcPr>
          <w:p w14:paraId="78863CAF" w14:textId="77777777" w:rsidR="003A00F5" w:rsidRPr="0006468E" w:rsidRDefault="003A00F5" w:rsidP="003A00F5">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0D304CD" w14:textId="77777777" w:rsidR="003A00F5" w:rsidRPr="0006468E" w:rsidRDefault="003A00F5" w:rsidP="003A00F5">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4A6C16CC" w14:textId="703A09F8" w:rsidR="003A00F5" w:rsidRPr="00387C9C" w:rsidRDefault="003A00F5" w:rsidP="003A00F5">
            <w:pPr>
              <w:tabs>
                <w:tab w:val="decimal" w:pos="972"/>
              </w:tabs>
              <w:spacing w:line="320" w:lineRule="exact"/>
              <w:ind w:right="32"/>
              <w:jc w:val="right"/>
              <w:rPr>
                <w:rFonts w:ascii="Arial" w:hAnsi="Arial" w:cs="Arial"/>
                <w:sz w:val="18"/>
                <w:szCs w:val="18"/>
              </w:rPr>
            </w:pPr>
            <w:r w:rsidRPr="00387C9C">
              <w:rPr>
                <w:rFonts w:ascii="Arial" w:hAnsi="Arial" w:cs="Arial"/>
                <w:sz w:val="18"/>
                <w:szCs w:val="18"/>
              </w:rPr>
              <w:t>694</w:t>
            </w:r>
          </w:p>
        </w:tc>
      </w:tr>
      <w:tr w:rsidR="00BD22C1" w:rsidRPr="0006468E" w14:paraId="328146D0" w14:textId="77777777">
        <w:trPr>
          <w:trHeight w:val="169"/>
        </w:trPr>
        <w:tc>
          <w:tcPr>
            <w:tcW w:w="4410" w:type="dxa"/>
          </w:tcPr>
          <w:p w14:paraId="0F8191A3" w14:textId="77777777" w:rsidR="00BD22C1" w:rsidRPr="0006468E" w:rsidRDefault="00BD22C1">
            <w:pPr>
              <w:tabs>
                <w:tab w:val="left" w:pos="390"/>
              </w:tabs>
              <w:spacing w:line="340" w:lineRule="exact"/>
              <w:ind w:left="165" w:hanging="165"/>
              <w:rPr>
                <w:rFonts w:ascii="Arial" w:hAnsi="Arial" w:cs="Arial"/>
                <w:kern w:val="28"/>
                <w:sz w:val="18"/>
                <w:szCs w:val="18"/>
              </w:rPr>
            </w:pPr>
            <w:r>
              <w:rPr>
                <w:rFonts w:ascii="Arial" w:hAnsi="Arial" w:cs="Arial"/>
                <w:kern w:val="28"/>
                <w:sz w:val="18"/>
                <w:szCs w:val="18"/>
              </w:rPr>
              <w:tab/>
            </w:r>
            <w:r w:rsidRPr="0006468E">
              <w:rPr>
                <w:rFonts w:ascii="Arial" w:hAnsi="Arial" w:cs="Arial"/>
                <w:kern w:val="28"/>
                <w:sz w:val="18"/>
                <w:szCs w:val="18"/>
              </w:rPr>
              <w:t>Other non-current financial assets</w:t>
            </w:r>
          </w:p>
        </w:tc>
        <w:tc>
          <w:tcPr>
            <w:tcW w:w="1170" w:type="dxa"/>
            <w:vAlign w:val="bottom"/>
          </w:tcPr>
          <w:p w14:paraId="78BCC7C5"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7D48BB30"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6A420C8F"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260" w:type="dxa"/>
            <w:vAlign w:val="bottom"/>
          </w:tcPr>
          <w:p w14:paraId="02E8A7FD" w14:textId="77777777" w:rsidR="00BD22C1" w:rsidRPr="0006468E" w:rsidRDefault="00BD22C1">
            <w:pPr>
              <w:tabs>
                <w:tab w:val="decimal" w:pos="972"/>
              </w:tabs>
              <w:spacing w:line="320" w:lineRule="exact"/>
              <w:ind w:right="32"/>
              <w:jc w:val="right"/>
              <w:rPr>
                <w:rFonts w:ascii="Arial" w:hAnsi="Arial" w:cs="Arial"/>
                <w:sz w:val="18"/>
                <w:szCs w:val="18"/>
              </w:rPr>
            </w:pPr>
          </w:p>
        </w:tc>
      </w:tr>
      <w:tr w:rsidR="00BD22C1" w:rsidRPr="0006468E" w14:paraId="7EE10CF3" w14:textId="77777777">
        <w:trPr>
          <w:trHeight w:val="183"/>
        </w:trPr>
        <w:tc>
          <w:tcPr>
            <w:tcW w:w="4410" w:type="dxa"/>
            <w:vAlign w:val="bottom"/>
          </w:tcPr>
          <w:p w14:paraId="2486725B" w14:textId="77777777" w:rsidR="00BD22C1" w:rsidRPr="0006468E" w:rsidRDefault="00BD22C1">
            <w:pPr>
              <w:tabs>
                <w:tab w:val="left" w:pos="390"/>
              </w:tabs>
              <w:spacing w:line="340" w:lineRule="exact"/>
              <w:ind w:left="165" w:hanging="165"/>
              <w:jc w:val="thaiDistribute"/>
              <w:rPr>
                <w:rFonts w:ascii="Arial" w:hAnsi="Arial" w:cs="Arial"/>
                <w:kern w:val="28"/>
                <w:sz w:val="18"/>
                <w:szCs w:val="18"/>
                <w:cs/>
              </w:rPr>
            </w:pPr>
            <w:r>
              <w:rPr>
                <w:rFonts w:ascii="Arial" w:hAnsi="Arial" w:cs="Arial"/>
                <w:kern w:val="28"/>
                <w:sz w:val="18"/>
                <w:szCs w:val="18"/>
              </w:rPr>
              <w:tab/>
            </w:r>
            <w:r>
              <w:rPr>
                <w:rFonts w:ascii="Arial" w:hAnsi="Arial" w:cs="Arial"/>
                <w:kern w:val="28"/>
                <w:sz w:val="18"/>
                <w:szCs w:val="18"/>
              </w:rPr>
              <w:tab/>
            </w: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debt </w:t>
            </w:r>
            <w:r>
              <w:rPr>
                <w:rFonts w:ascii="Arial" w:hAnsi="Arial" w:cs="Arial"/>
                <w:kern w:val="28"/>
                <w:sz w:val="18"/>
                <w:szCs w:val="18"/>
              </w:rPr>
              <w:t>securities</w:t>
            </w:r>
          </w:p>
        </w:tc>
        <w:tc>
          <w:tcPr>
            <w:tcW w:w="1170" w:type="dxa"/>
            <w:vAlign w:val="bottom"/>
          </w:tcPr>
          <w:p w14:paraId="54DDE0E7" w14:textId="77777777" w:rsidR="00BD22C1" w:rsidRPr="0006468E" w:rsidRDefault="00BD22C1">
            <w:pPr>
              <w:tabs>
                <w:tab w:val="decimal" w:pos="972"/>
              </w:tabs>
              <w:spacing w:line="320" w:lineRule="exact"/>
              <w:ind w:right="32"/>
              <w:jc w:val="right"/>
              <w:rPr>
                <w:rFonts w:ascii="Arial" w:hAnsi="Arial" w:cs="Arial"/>
                <w:sz w:val="18"/>
                <w:szCs w:val="18"/>
                <w:cs/>
              </w:rPr>
            </w:pPr>
            <w:r>
              <w:rPr>
                <w:rFonts w:ascii="Arial" w:hAnsi="Arial" w:cs="Arial"/>
                <w:sz w:val="18"/>
                <w:szCs w:val="18"/>
              </w:rPr>
              <w:t>-</w:t>
            </w:r>
          </w:p>
        </w:tc>
        <w:tc>
          <w:tcPr>
            <w:tcW w:w="1170" w:type="dxa"/>
            <w:vAlign w:val="bottom"/>
          </w:tcPr>
          <w:p w14:paraId="5F09E192"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191F8E36"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3</w:t>
            </w:r>
          </w:p>
        </w:tc>
        <w:tc>
          <w:tcPr>
            <w:tcW w:w="1260" w:type="dxa"/>
            <w:vAlign w:val="bottom"/>
          </w:tcPr>
          <w:p w14:paraId="6A9F5DDE" w14:textId="77777777" w:rsidR="00BD22C1" w:rsidRPr="0006468E" w:rsidRDefault="00BD22C1">
            <w:pPr>
              <w:tabs>
                <w:tab w:val="decimal" w:pos="972"/>
              </w:tabs>
              <w:spacing w:line="320" w:lineRule="exact"/>
              <w:ind w:right="32"/>
              <w:jc w:val="right"/>
              <w:rPr>
                <w:rFonts w:ascii="Arial" w:hAnsi="Arial" w:cs="Arial"/>
                <w:sz w:val="18"/>
                <w:szCs w:val="18"/>
                <w:cs/>
              </w:rPr>
            </w:pPr>
            <w:r>
              <w:rPr>
                <w:rFonts w:ascii="Arial" w:hAnsi="Arial" w:cs="Arial"/>
                <w:sz w:val="18"/>
                <w:szCs w:val="18"/>
              </w:rPr>
              <w:t>3</w:t>
            </w:r>
          </w:p>
        </w:tc>
      </w:tr>
      <w:tr w:rsidR="00BD22C1" w:rsidRPr="0006468E" w14:paraId="1D992F6C" w14:textId="77777777">
        <w:trPr>
          <w:trHeight w:val="183"/>
        </w:trPr>
        <w:tc>
          <w:tcPr>
            <w:tcW w:w="4410" w:type="dxa"/>
            <w:vAlign w:val="bottom"/>
          </w:tcPr>
          <w:p w14:paraId="1ABAB76C" w14:textId="77777777" w:rsidR="00BD22C1" w:rsidRPr="0006468E" w:rsidRDefault="00BD22C1">
            <w:pPr>
              <w:tabs>
                <w:tab w:val="left" w:pos="390"/>
              </w:tabs>
              <w:spacing w:line="340" w:lineRule="exact"/>
              <w:ind w:left="165" w:hanging="165"/>
              <w:jc w:val="thaiDistribute"/>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06468E">
              <w:rPr>
                <w:rFonts w:ascii="Arial" w:hAnsi="Arial" w:cs="Arial"/>
                <w:kern w:val="28"/>
                <w:sz w:val="18"/>
                <w:szCs w:val="18"/>
              </w:rPr>
              <w:t>Investment</w:t>
            </w:r>
            <w:r>
              <w:rPr>
                <w:rFonts w:ascii="Arial" w:hAnsi="Arial" w:cs="Arial"/>
                <w:kern w:val="28"/>
                <w:sz w:val="18"/>
                <w:szCs w:val="18"/>
              </w:rPr>
              <w:t>s</w:t>
            </w:r>
            <w:r w:rsidRPr="0006468E">
              <w:rPr>
                <w:rFonts w:ascii="Arial" w:hAnsi="Arial" w:cs="Arial"/>
                <w:kern w:val="28"/>
                <w:sz w:val="18"/>
                <w:szCs w:val="18"/>
              </w:rPr>
              <w:t xml:space="preserve"> in equity </w:t>
            </w:r>
            <w:r>
              <w:rPr>
                <w:rFonts w:ascii="Arial" w:hAnsi="Arial" w:cs="Arial"/>
                <w:kern w:val="28"/>
                <w:sz w:val="18"/>
                <w:szCs w:val="18"/>
              </w:rPr>
              <w:t>securities</w:t>
            </w:r>
          </w:p>
        </w:tc>
        <w:tc>
          <w:tcPr>
            <w:tcW w:w="1170" w:type="dxa"/>
            <w:vAlign w:val="bottom"/>
          </w:tcPr>
          <w:p w14:paraId="081B6881"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1E84CE2B"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c>
          <w:tcPr>
            <w:tcW w:w="1170" w:type="dxa"/>
            <w:vAlign w:val="bottom"/>
          </w:tcPr>
          <w:p w14:paraId="67E60F07"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7FDB5D5A"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310</w:t>
            </w:r>
          </w:p>
        </w:tc>
      </w:tr>
      <w:tr w:rsidR="00BD22C1" w:rsidRPr="0006468E" w14:paraId="3D28D05A" w14:textId="77777777">
        <w:trPr>
          <w:trHeight w:val="360"/>
        </w:trPr>
        <w:tc>
          <w:tcPr>
            <w:tcW w:w="4410" w:type="dxa"/>
            <w:vAlign w:val="bottom"/>
          </w:tcPr>
          <w:p w14:paraId="18BD011A" w14:textId="77777777" w:rsidR="00BD22C1" w:rsidRPr="0006468E" w:rsidRDefault="00BD22C1">
            <w:pPr>
              <w:tabs>
                <w:tab w:val="right" w:pos="1422"/>
              </w:tabs>
              <w:spacing w:line="340" w:lineRule="exact"/>
              <w:ind w:hanging="18"/>
              <w:jc w:val="thaiDistribute"/>
              <w:rPr>
                <w:rFonts w:ascii="Arial" w:hAnsi="Arial" w:cs="Arial"/>
                <w:kern w:val="28"/>
                <w:sz w:val="18"/>
                <w:szCs w:val="18"/>
              </w:rPr>
            </w:pPr>
            <w:r w:rsidRPr="0006468E">
              <w:rPr>
                <w:rFonts w:ascii="Arial" w:hAnsi="Arial" w:cs="Arial"/>
                <w:b/>
                <w:bCs/>
                <w:kern w:val="28"/>
                <w:sz w:val="18"/>
                <w:szCs w:val="18"/>
              </w:rPr>
              <w:t xml:space="preserve"> Assets for which fair value are disclosed </w:t>
            </w:r>
          </w:p>
        </w:tc>
        <w:tc>
          <w:tcPr>
            <w:tcW w:w="1170" w:type="dxa"/>
            <w:vAlign w:val="bottom"/>
          </w:tcPr>
          <w:p w14:paraId="25E00522"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1E31B628"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7425D6F9"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260" w:type="dxa"/>
            <w:vAlign w:val="bottom"/>
          </w:tcPr>
          <w:p w14:paraId="6AB5025E" w14:textId="77777777" w:rsidR="00BD22C1" w:rsidRPr="0006468E" w:rsidRDefault="00BD22C1">
            <w:pPr>
              <w:tabs>
                <w:tab w:val="decimal" w:pos="972"/>
              </w:tabs>
              <w:spacing w:line="320" w:lineRule="exact"/>
              <w:ind w:right="32"/>
              <w:jc w:val="right"/>
              <w:rPr>
                <w:rFonts w:ascii="Arial" w:hAnsi="Arial" w:cs="Arial"/>
                <w:sz w:val="18"/>
                <w:szCs w:val="18"/>
              </w:rPr>
            </w:pPr>
          </w:p>
        </w:tc>
      </w:tr>
      <w:tr w:rsidR="00BD22C1" w:rsidRPr="0006468E" w14:paraId="44DA8109" w14:textId="77777777">
        <w:trPr>
          <w:trHeight w:val="360"/>
        </w:trPr>
        <w:tc>
          <w:tcPr>
            <w:tcW w:w="4410" w:type="dxa"/>
          </w:tcPr>
          <w:p w14:paraId="61CDDE5E" w14:textId="77777777" w:rsidR="00BD22C1" w:rsidRPr="0006468E" w:rsidRDefault="00BD22C1">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Pr>
                <w:rFonts w:ascii="Arial" w:hAnsi="Arial" w:cs="Arial"/>
                <w:kern w:val="28"/>
                <w:sz w:val="18"/>
                <w:szCs w:val="18"/>
              </w:rPr>
              <w:tab/>
            </w:r>
            <w:r w:rsidRPr="0006468E">
              <w:rPr>
                <w:rFonts w:ascii="Arial" w:hAnsi="Arial" w:cs="Arial"/>
                <w:kern w:val="28"/>
                <w:sz w:val="18"/>
                <w:szCs w:val="18"/>
              </w:rPr>
              <w:t xml:space="preserve">Investment properties </w:t>
            </w:r>
          </w:p>
        </w:tc>
        <w:tc>
          <w:tcPr>
            <w:tcW w:w="1170" w:type="dxa"/>
            <w:vAlign w:val="bottom"/>
          </w:tcPr>
          <w:p w14:paraId="31D8958A"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5CED9D5B"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22BA9E2D"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15,171</w:t>
            </w:r>
          </w:p>
        </w:tc>
        <w:tc>
          <w:tcPr>
            <w:tcW w:w="1260" w:type="dxa"/>
            <w:vAlign w:val="bottom"/>
          </w:tcPr>
          <w:p w14:paraId="6C52F053"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15,171</w:t>
            </w:r>
          </w:p>
        </w:tc>
      </w:tr>
      <w:tr w:rsidR="00BD22C1" w:rsidRPr="0006468E" w14:paraId="2B47E338" w14:textId="77777777">
        <w:trPr>
          <w:trHeight w:val="360"/>
        </w:trPr>
        <w:tc>
          <w:tcPr>
            <w:tcW w:w="4410" w:type="dxa"/>
          </w:tcPr>
          <w:p w14:paraId="0D950ADE" w14:textId="77777777" w:rsidR="00BD22C1" w:rsidRPr="0006468E" w:rsidRDefault="00BD22C1">
            <w:pPr>
              <w:tabs>
                <w:tab w:val="left" w:pos="390"/>
              </w:tabs>
              <w:spacing w:line="340" w:lineRule="exact"/>
              <w:ind w:left="165" w:hanging="165"/>
              <w:rPr>
                <w:rFonts w:ascii="Arial" w:hAnsi="Arial" w:cs="Arial"/>
                <w:kern w:val="28"/>
                <w:sz w:val="18"/>
                <w:szCs w:val="18"/>
              </w:rPr>
            </w:pPr>
            <w:r w:rsidRPr="0006468E">
              <w:rPr>
                <w:rFonts w:ascii="Arial" w:hAnsi="Arial" w:cs="Arial"/>
                <w:kern w:val="28"/>
                <w:sz w:val="18"/>
                <w:szCs w:val="18"/>
              </w:rPr>
              <w:t xml:space="preserve">  </w:t>
            </w:r>
            <w:r>
              <w:rPr>
                <w:rFonts w:ascii="Arial" w:hAnsi="Arial" w:cs="Arial"/>
                <w:kern w:val="28"/>
                <w:sz w:val="18"/>
                <w:szCs w:val="18"/>
              </w:rPr>
              <w:t xml:space="preserve">  </w:t>
            </w:r>
            <w:r w:rsidRPr="0006468E">
              <w:rPr>
                <w:rFonts w:ascii="Arial" w:hAnsi="Arial" w:cs="Arial"/>
                <w:kern w:val="28"/>
                <w:sz w:val="18"/>
                <w:szCs w:val="18"/>
              </w:rPr>
              <w:t>Investment</w:t>
            </w:r>
            <w:r>
              <w:rPr>
                <w:rFonts w:ascii="Arial" w:hAnsi="Arial" w:cs="Arial"/>
                <w:kern w:val="28"/>
                <w:sz w:val="18"/>
                <w:szCs w:val="18"/>
              </w:rPr>
              <w:t>s in associated company</w:t>
            </w:r>
          </w:p>
        </w:tc>
        <w:tc>
          <w:tcPr>
            <w:tcW w:w="1170" w:type="dxa"/>
            <w:vAlign w:val="bottom"/>
          </w:tcPr>
          <w:p w14:paraId="29CE9CE6"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c>
          <w:tcPr>
            <w:tcW w:w="1170" w:type="dxa"/>
            <w:vAlign w:val="bottom"/>
          </w:tcPr>
          <w:p w14:paraId="7665EA82"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170" w:type="dxa"/>
            <w:vAlign w:val="bottom"/>
          </w:tcPr>
          <w:p w14:paraId="3EE27DF4"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w:t>
            </w:r>
          </w:p>
        </w:tc>
        <w:tc>
          <w:tcPr>
            <w:tcW w:w="1260" w:type="dxa"/>
            <w:vAlign w:val="bottom"/>
          </w:tcPr>
          <w:p w14:paraId="1206D5E1" w14:textId="77777777" w:rsidR="00BD22C1" w:rsidRPr="0006468E" w:rsidRDefault="00BD22C1">
            <w:pPr>
              <w:tabs>
                <w:tab w:val="decimal" w:pos="972"/>
              </w:tabs>
              <w:spacing w:line="320" w:lineRule="exact"/>
              <w:ind w:right="32"/>
              <w:jc w:val="right"/>
              <w:rPr>
                <w:rFonts w:ascii="Arial" w:hAnsi="Arial" w:cs="Arial"/>
                <w:sz w:val="18"/>
                <w:szCs w:val="18"/>
              </w:rPr>
            </w:pPr>
            <w:r>
              <w:rPr>
                <w:rFonts w:ascii="Arial" w:hAnsi="Arial" w:cs="Arial"/>
                <w:sz w:val="18"/>
                <w:szCs w:val="18"/>
              </w:rPr>
              <w:t>13,186</w:t>
            </w:r>
          </w:p>
        </w:tc>
      </w:tr>
      <w:tr w:rsidR="00BD22C1" w:rsidRPr="0006468E" w14:paraId="43F1552F" w14:textId="77777777">
        <w:trPr>
          <w:trHeight w:val="225"/>
        </w:trPr>
        <w:tc>
          <w:tcPr>
            <w:tcW w:w="4410" w:type="dxa"/>
            <w:vAlign w:val="bottom"/>
          </w:tcPr>
          <w:p w14:paraId="7FE4A3F2" w14:textId="77777777" w:rsidR="00BD22C1" w:rsidRPr="0006468E" w:rsidRDefault="00BD22C1">
            <w:pPr>
              <w:tabs>
                <w:tab w:val="right" w:pos="1422"/>
              </w:tabs>
              <w:spacing w:line="340" w:lineRule="exact"/>
              <w:ind w:hanging="18"/>
              <w:jc w:val="thaiDistribute"/>
              <w:rPr>
                <w:rFonts w:ascii="Arial" w:hAnsi="Arial" w:cs="Arial"/>
                <w:b/>
                <w:bCs/>
                <w:kern w:val="28"/>
                <w:sz w:val="18"/>
                <w:szCs w:val="18"/>
              </w:rPr>
            </w:pPr>
            <w:r w:rsidRPr="0006468E">
              <w:rPr>
                <w:rFonts w:ascii="Arial" w:hAnsi="Arial" w:cs="Arial"/>
                <w:b/>
                <w:bCs/>
                <w:kern w:val="28"/>
                <w:sz w:val="18"/>
                <w:szCs w:val="18"/>
              </w:rPr>
              <w:t>Liabilities for which fair value are disclosed</w:t>
            </w:r>
          </w:p>
        </w:tc>
        <w:tc>
          <w:tcPr>
            <w:tcW w:w="1170" w:type="dxa"/>
            <w:vAlign w:val="bottom"/>
          </w:tcPr>
          <w:p w14:paraId="01727B7F"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1FF85EED"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170" w:type="dxa"/>
            <w:vAlign w:val="bottom"/>
          </w:tcPr>
          <w:p w14:paraId="165E6EE3" w14:textId="77777777" w:rsidR="00BD22C1" w:rsidRPr="0006468E" w:rsidRDefault="00BD22C1">
            <w:pPr>
              <w:tabs>
                <w:tab w:val="decimal" w:pos="972"/>
              </w:tabs>
              <w:spacing w:line="320" w:lineRule="exact"/>
              <w:ind w:right="32"/>
              <w:jc w:val="right"/>
              <w:rPr>
                <w:rFonts w:ascii="Arial" w:hAnsi="Arial" w:cs="Arial"/>
                <w:sz w:val="18"/>
                <w:szCs w:val="18"/>
              </w:rPr>
            </w:pPr>
          </w:p>
        </w:tc>
        <w:tc>
          <w:tcPr>
            <w:tcW w:w="1260" w:type="dxa"/>
            <w:vAlign w:val="bottom"/>
          </w:tcPr>
          <w:p w14:paraId="3FD0AFB4" w14:textId="77777777" w:rsidR="00BD22C1" w:rsidRPr="0006468E" w:rsidRDefault="00BD22C1">
            <w:pPr>
              <w:tabs>
                <w:tab w:val="decimal" w:pos="972"/>
              </w:tabs>
              <w:spacing w:line="320" w:lineRule="exact"/>
              <w:ind w:right="32"/>
              <w:jc w:val="right"/>
              <w:rPr>
                <w:rFonts w:ascii="Arial" w:hAnsi="Arial" w:cs="Arial"/>
                <w:sz w:val="18"/>
                <w:szCs w:val="18"/>
              </w:rPr>
            </w:pPr>
          </w:p>
        </w:tc>
      </w:tr>
      <w:tr w:rsidR="00BD22C1" w:rsidRPr="0006468E" w14:paraId="0CF90F6B" w14:textId="77777777">
        <w:trPr>
          <w:trHeight w:val="198"/>
        </w:trPr>
        <w:tc>
          <w:tcPr>
            <w:tcW w:w="4410" w:type="dxa"/>
            <w:vAlign w:val="bottom"/>
          </w:tcPr>
          <w:p w14:paraId="1C5DC47E" w14:textId="77777777" w:rsidR="00BD22C1" w:rsidRPr="0006468E" w:rsidRDefault="00BD22C1">
            <w:pPr>
              <w:spacing w:line="340" w:lineRule="exact"/>
              <w:ind w:left="342" w:hanging="180"/>
              <w:rPr>
                <w:rFonts w:ascii="Arial" w:hAnsi="Arial" w:cs="Arial"/>
                <w:kern w:val="28"/>
                <w:sz w:val="18"/>
                <w:szCs w:val="18"/>
              </w:rPr>
            </w:pPr>
            <w:r w:rsidRPr="0006468E">
              <w:rPr>
                <w:rFonts w:ascii="Arial" w:hAnsi="Arial" w:cs="Arial"/>
                <w:kern w:val="28"/>
                <w:sz w:val="18"/>
                <w:szCs w:val="18"/>
              </w:rPr>
              <w:t xml:space="preserve">Long-term debentures </w:t>
            </w:r>
          </w:p>
        </w:tc>
        <w:tc>
          <w:tcPr>
            <w:tcW w:w="1170" w:type="dxa"/>
            <w:vAlign w:val="bottom"/>
          </w:tcPr>
          <w:p w14:paraId="5447D623" w14:textId="77777777" w:rsidR="00BD22C1" w:rsidRPr="0006468E" w:rsidRDefault="00BD22C1">
            <w:pPr>
              <w:tabs>
                <w:tab w:val="decimal" w:pos="972"/>
              </w:tabs>
              <w:spacing w:line="340" w:lineRule="exact"/>
              <w:ind w:right="32"/>
              <w:jc w:val="right"/>
              <w:rPr>
                <w:rFonts w:asciiTheme="majorBidi" w:hAnsiTheme="majorBidi" w:cstheme="majorBidi"/>
                <w:kern w:val="28"/>
                <w:sz w:val="18"/>
                <w:szCs w:val="18"/>
              </w:rPr>
            </w:pPr>
            <w:r>
              <w:rPr>
                <w:rFonts w:ascii="Arial" w:hAnsi="Arial" w:cs="Arial"/>
                <w:sz w:val="18"/>
                <w:szCs w:val="18"/>
              </w:rPr>
              <w:t>-</w:t>
            </w:r>
          </w:p>
        </w:tc>
        <w:tc>
          <w:tcPr>
            <w:tcW w:w="1170" w:type="dxa"/>
            <w:vAlign w:val="bottom"/>
          </w:tcPr>
          <w:p w14:paraId="62EED7AD" w14:textId="77777777" w:rsidR="00BD22C1" w:rsidRPr="0006468E" w:rsidRDefault="00BD22C1">
            <w:pPr>
              <w:tabs>
                <w:tab w:val="decimal" w:pos="972"/>
              </w:tabs>
              <w:spacing w:line="340" w:lineRule="exact"/>
              <w:ind w:right="32"/>
              <w:jc w:val="right"/>
              <w:rPr>
                <w:rFonts w:ascii="Arial" w:hAnsi="Arial" w:cs="Arial"/>
                <w:kern w:val="28"/>
                <w:sz w:val="18"/>
                <w:szCs w:val="18"/>
                <w:cs/>
              </w:rPr>
            </w:pPr>
            <w:r>
              <w:rPr>
                <w:rFonts w:ascii="Arial" w:hAnsi="Arial" w:cs="Arial"/>
                <w:kern w:val="28"/>
                <w:sz w:val="18"/>
                <w:szCs w:val="18"/>
              </w:rPr>
              <w:t>18,624</w:t>
            </w:r>
          </w:p>
        </w:tc>
        <w:tc>
          <w:tcPr>
            <w:tcW w:w="1170" w:type="dxa"/>
            <w:vAlign w:val="bottom"/>
          </w:tcPr>
          <w:p w14:paraId="7FD4F550" w14:textId="77777777" w:rsidR="00BD22C1" w:rsidRPr="0006468E" w:rsidRDefault="00BD22C1">
            <w:pPr>
              <w:tabs>
                <w:tab w:val="decimal" w:pos="972"/>
              </w:tabs>
              <w:spacing w:line="340" w:lineRule="exact"/>
              <w:ind w:right="32"/>
              <w:jc w:val="right"/>
              <w:rPr>
                <w:rFonts w:ascii="Arial" w:hAnsi="Arial" w:cs="Arial"/>
                <w:kern w:val="28"/>
                <w:cs/>
              </w:rPr>
            </w:pPr>
            <w:r>
              <w:rPr>
                <w:rFonts w:ascii="Arial" w:hAnsi="Arial" w:cs="Arial"/>
                <w:kern w:val="28"/>
              </w:rPr>
              <w:t>-</w:t>
            </w:r>
          </w:p>
        </w:tc>
        <w:tc>
          <w:tcPr>
            <w:tcW w:w="1260" w:type="dxa"/>
            <w:vAlign w:val="bottom"/>
          </w:tcPr>
          <w:p w14:paraId="27D40CBA" w14:textId="77777777" w:rsidR="00BD22C1" w:rsidRPr="00B950FD" w:rsidRDefault="00BD22C1">
            <w:pPr>
              <w:tabs>
                <w:tab w:val="decimal" w:pos="972"/>
              </w:tabs>
              <w:spacing w:line="320" w:lineRule="exact"/>
              <w:ind w:right="32"/>
              <w:jc w:val="right"/>
              <w:rPr>
                <w:rFonts w:ascii="Arial" w:hAnsi="Arial" w:cs="Arial"/>
                <w:sz w:val="18"/>
                <w:szCs w:val="18"/>
                <w:cs/>
              </w:rPr>
            </w:pPr>
            <w:r>
              <w:rPr>
                <w:rFonts w:ascii="Arial" w:hAnsi="Arial" w:cs="Arial"/>
                <w:sz w:val="18"/>
                <w:szCs w:val="18"/>
              </w:rPr>
              <w:t>18,624</w:t>
            </w:r>
          </w:p>
        </w:tc>
      </w:tr>
    </w:tbl>
    <w:p w14:paraId="3C7F6846" w14:textId="77777777" w:rsidR="006177B8" w:rsidRPr="0006468E" w:rsidRDefault="006177B8" w:rsidP="006772D9">
      <w:pPr>
        <w:spacing w:before="240" w:after="120" w:line="380" w:lineRule="exact"/>
        <w:ind w:left="547"/>
        <w:jc w:val="thaiDistribute"/>
        <w:rPr>
          <w:rFonts w:ascii="Arial" w:hAnsi="Arial" w:cs="Arial"/>
          <w:sz w:val="22"/>
          <w:szCs w:val="22"/>
        </w:rPr>
      </w:pPr>
      <w:r w:rsidRPr="0006468E">
        <w:rPr>
          <w:rFonts w:ascii="Arial" w:hAnsi="Arial" w:cs="Arial"/>
          <w:sz w:val="22"/>
          <w:szCs w:val="22"/>
        </w:rPr>
        <w:t>During the current year, there was no transfer within the fair value hierarchy.</w:t>
      </w:r>
      <w:r w:rsidRPr="0006468E">
        <w:rPr>
          <w:rFonts w:ascii="Arial" w:hAnsi="Arial" w:cs="Arial"/>
          <w:i/>
          <w:iCs/>
          <w:sz w:val="22"/>
          <w:szCs w:val="22"/>
        </w:rPr>
        <w:t xml:space="preserve"> </w:t>
      </w:r>
    </w:p>
    <w:p w14:paraId="7ED008A3" w14:textId="4AB4C42B" w:rsidR="006177B8" w:rsidRPr="0006468E" w:rsidRDefault="00C967F2" w:rsidP="00C967F2">
      <w:pPr>
        <w:tabs>
          <w:tab w:val="left" w:pos="900"/>
        </w:tabs>
        <w:spacing w:before="60" w:after="60" w:line="380" w:lineRule="exact"/>
        <w:ind w:left="547" w:right="58" w:hanging="547"/>
        <w:jc w:val="both"/>
        <w:rPr>
          <w:rFonts w:ascii="Arial" w:hAnsi="Arial" w:cs="Arial"/>
          <w:b/>
          <w:bCs/>
          <w:sz w:val="22"/>
          <w:szCs w:val="22"/>
        </w:rPr>
      </w:pPr>
      <w:r w:rsidRPr="0006468E">
        <w:rPr>
          <w:rFonts w:ascii="Arial" w:hAnsi="Arial" w:cs="Arial"/>
          <w:b/>
          <w:bCs/>
          <w:sz w:val="22"/>
          <w:szCs w:val="22"/>
        </w:rPr>
        <w:t>4</w:t>
      </w:r>
      <w:r w:rsidR="00361052">
        <w:rPr>
          <w:rFonts w:ascii="Arial" w:hAnsi="Arial" w:cs="Arial"/>
          <w:b/>
          <w:bCs/>
          <w:sz w:val="22"/>
          <w:szCs w:val="22"/>
        </w:rPr>
        <w:t>7</w:t>
      </w:r>
      <w:r w:rsidRPr="0006468E">
        <w:rPr>
          <w:rFonts w:ascii="Arial" w:hAnsi="Arial" w:cs="Arial"/>
          <w:b/>
          <w:bCs/>
          <w:sz w:val="22"/>
          <w:szCs w:val="22"/>
        </w:rPr>
        <w:t>.</w:t>
      </w:r>
      <w:r w:rsidR="006177B8" w:rsidRPr="0006468E">
        <w:rPr>
          <w:rFonts w:ascii="Arial" w:hAnsi="Arial" w:cs="Arial"/>
          <w:b/>
          <w:bCs/>
          <w:sz w:val="22"/>
          <w:szCs w:val="22"/>
        </w:rPr>
        <w:tab/>
        <w:t>Financial instruments</w:t>
      </w:r>
    </w:p>
    <w:p w14:paraId="63CE7641" w14:textId="26A56663" w:rsidR="006177B8" w:rsidRPr="0006468E" w:rsidRDefault="004A1C50" w:rsidP="00BD22C1">
      <w:pPr>
        <w:pStyle w:val="Heading2"/>
        <w:spacing w:after="120" w:line="380" w:lineRule="exact"/>
        <w:ind w:left="547" w:hanging="547"/>
        <w:rPr>
          <w:rFonts w:ascii="Arial" w:hAnsi="Arial" w:cs="Arial"/>
          <w:i w:val="0"/>
          <w:iCs w:val="0"/>
          <w:sz w:val="22"/>
          <w:szCs w:val="22"/>
        </w:rPr>
      </w:pPr>
      <w:r w:rsidRPr="0006468E">
        <w:rPr>
          <w:rFonts w:ascii="Arial" w:hAnsi="Arial" w:cs="Arial"/>
          <w:i w:val="0"/>
          <w:iCs w:val="0"/>
          <w:sz w:val="22"/>
          <w:szCs w:val="22"/>
        </w:rPr>
        <w:t>4</w:t>
      </w:r>
      <w:r w:rsidR="00361052">
        <w:rPr>
          <w:rFonts w:ascii="Arial" w:hAnsi="Arial" w:cs="Arial"/>
          <w:i w:val="0"/>
          <w:iCs w:val="0"/>
          <w:sz w:val="22"/>
          <w:szCs w:val="22"/>
        </w:rPr>
        <w:t>7</w:t>
      </w:r>
      <w:r w:rsidR="00475B5E" w:rsidRPr="0006468E">
        <w:rPr>
          <w:rFonts w:ascii="Arial" w:hAnsi="Arial" w:cs="Arial"/>
          <w:i w:val="0"/>
          <w:iCs w:val="0"/>
          <w:sz w:val="22"/>
          <w:szCs w:val="22"/>
        </w:rPr>
        <w:t>.</w:t>
      </w:r>
      <w:r w:rsidR="0067342D">
        <w:rPr>
          <w:rFonts w:ascii="Arial" w:hAnsi="Arial" w:cs="Arial"/>
          <w:i w:val="0"/>
          <w:iCs w:val="0"/>
          <w:sz w:val="22"/>
          <w:szCs w:val="22"/>
        </w:rPr>
        <w:t>1</w:t>
      </w:r>
      <w:r w:rsidR="006177B8" w:rsidRPr="0006468E">
        <w:rPr>
          <w:rFonts w:ascii="Arial" w:hAnsi="Arial" w:cs="Arial"/>
          <w:i w:val="0"/>
          <w:iCs w:val="0"/>
          <w:sz w:val="22"/>
          <w:szCs w:val="22"/>
        </w:rPr>
        <w:tab/>
        <w:t>Financial risk management objectives and policies</w:t>
      </w:r>
    </w:p>
    <w:p w14:paraId="63CE523F" w14:textId="2478B961" w:rsidR="00B950FD" w:rsidRPr="00ED3E32" w:rsidRDefault="006177B8" w:rsidP="00ED3E32">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sz w:val="22"/>
          <w:szCs w:val="22"/>
        </w:rPr>
        <w:t>The Group’s financial instruments principally comprise cash and cash equivalents, trade receivable</w:t>
      </w:r>
      <w:r w:rsidR="00430EA3" w:rsidRPr="0006468E">
        <w:rPr>
          <w:rFonts w:ascii="Arial" w:hAnsi="Arial" w:cs="Arial"/>
          <w:sz w:val="22"/>
          <w:szCs w:val="22"/>
        </w:rPr>
        <w:t>s,</w:t>
      </w:r>
      <w:r w:rsidR="001824D1" w:rsidRPr="0006468E">
        <w:rPr>
          <w:rFonts w:ascii="Arial" w:hAnsi="Arial" w:cs="Arial"/>
          <w:sz w:val="22"/>
          <w:szCs w:val="22"/>
        </w:rPr>
        <w:t xml:space="preserve"> </w:t>
      </w:r>
      <w:r w:rsidR="00430EA3" w:rsidRPr="0006468E">
        <w:rPr>
          <w:rFonts w:ascii="Arial" w:hAnsi="Arial" w:cs="Arial"/>
          <w:sz w:val="22"/>
          <w:szCs w:val="22"/>
        </w:rPr>
        <w:t>loans to customers</w:t>
      </w:r>
      <w:r w:rsidRPr="0006468E">
        <w:rPr>
          <w:rFonts w:ascii="Arial" w:hAnsi="Arial" w:cs="Arial"/>
          <w:sz w:val="22"/>
          <w:szCs w:val="22"/>
        </w:rPr>
        <w:t>, investments, loans</w:t>
      </w:r>
      <w:r w:rsidR="00CF1576" w:rsidRPr="0006468E">
        <w:rPr>
          <w:rFonts w:ascii="Arial" w:hAnsi="Arial" w:cs="Arial"/>
          <w:sz w:val="22"/>
          <w:szCs w:val="22"/>
        </w:rPr>
        <w:t xml:space="preserve"> and debentures</w:t>
      </w:r>
      <w:r w:rsidRPr="0006468E">
        <w:rPr>
          <w:rFonts w:ascii="Arial" w:hAnsi="Arial" w:cs="Arial"/>
          <w:sz w:val="22"/>
          <w:szCs w:val="22"/>
        </w:rPr>
        <w:t xml:space="preserve">. The financial risks associated with these financial instruments and how they are managed </w:t>
      </w:r>
      <w:proofErr w:type="gramStart"/>
      <w:r w:rsidRPr="0006468E">
        <w:rPr>
          <w:rFonts w:ascii="Arial" w:hAnsi="Arial" w:cs="Arial"/>
          <w:sz w:val="22"/>
          <w:szCs w:val="22"/>
        </w:rPr>
        <w:t>is</w:t>
      </w:r>
      <w:proofErr w:type="gramEnd"/>
      <w:r w:rsidRPr="0006468E">
        <w:rPr>
          <w:rFonts w:ascii="Arial" w:hAnsi="Arial" w:cs="Arial"/>
          <w:sz w:val="22"/>
          <w:szCs w:val="22"/>
        </w:rPr>
        <w:t xml:space="preserve"> described below.</w:t>
      </w:r>
      <w:r w:rsidRPr="0006468E">
        <w:rPr>
          <w:rFonts w:ascii="Arial" w:hAnsi="Arial" w:cs="Arial"/>
          <w:strike/>
          <w:sz w:val="22"/>
          <w:szCs w:val="22"/>
        </w:rPr>
        <w:t xml:space="preserve"> </w:t>
      </w:r>
    </w:p>
    <w:p w14:paraId="25FD7AE0" w14:textId="437E6AA7"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b/>
          <w:bCs/>
          <w:sz w:val="22"/>
          <w:szCs w:val="22"/>
        </w:rPr>
        <w:t>Credit risk</w:t>
      </w:r>
    </w:p>
    <w:p w14:paraId="085FB7FA" w14:textId="54F0D368"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06468E">
        <w:rPr>
          <w:rFonts w:ascii="Arial" w:hAnsi="Arial" w:cs="Arial"/>
          <w:sz w:val="22"/>
          <w:szCs w:val="22"/>
        </w:rPr>
        <w:t>The Group is exposed to credit risk primarily with respect to</w:t>
      </w:r>
      <w:r w:rsidR="00430EA3" w:rsidRPr="0006468E">
        <w:rPr>
          <w:rFonts w:ascii="Arial" w:hAnsi="Arial" w:cs="Arial"/>
          <w:sz w:val="22"/>
          <w:szCs w:val="22"/>
        </w:rPr>
        <w:t xml:space="preserve"> cash at banks and financial institutions,</w:t>
      </w:r>
      <w:r w:rsidRPr="0006468E">
        <w:rPr>
          <w:rFonts w:ascii="Arial" w:hAnsi="Arial" w:cs="Arial"/>
          <w:sz w:val="22"/>
          <w:szCs w:val="22"/>
        </w:rPr>
        <w:t xml:space="preserve"> trade receivable</w:t>
      </w:r>
      <w:r w:rsidR="00430EA3" w:rsidRPr="0006468E">
        <w:rPr>
          <w:rFonts w:ascii="Arial" w:hAnsi="Arial" w:cs="Arial"/>
          <w:sz w:val="22"/>
          <w:szCs w:val="22"/>
        </w:rPr>
        <w:t>s</w:t>
      </w:r>
      <w:r w:rsidR="00757B75" w:rsidRPr="0006468E">
        <w:rPr>
          <w:rFonts w:ascii="Arial" w:hAnsi="Arial" w:cs="Arial"/>
          <w:sz w:val="22"/>
          <w:szCs w:val="22"/>
        </w:rPr>
        <w:t xml:space="preserve">, </w:t>
      </w:r>
      <w:r w:rsidR="00DE385B" w:rsidRPr="0006468E">
        <w:rPr>
          <w:rFonts w:ascii="Arial" w:hAnsi="Arial" w:cs="Arial"/>
          <w:sz w:val="22"/>
          <w:szCs w:val="22"/>
        </w:rPr>
        <w:t xml:space="preserve">loans to </w:t>
      </w:r>
      <w:proofErr w:type="gramStart"/>
      <w:r w:rsidR="00DE385B" w:rsidRPr="0006468E">
        <w:rPr>
          <w:rFonts w:ascii="Arial" w:hAnsi="Arial" w:cs="Arial"/>
          <w:sz w:val="22"/>
          <w:szCs w:val="22"/>
        </w:rPr>
        <w:t>customer</w:t>
      </w:r>
      <w:proofErr w:type="gramEnd"/>
      <w:r w:rsidRPr="0006468E">
        <w:rPr>
          <w:rFonts w:ascii="Arial" w:hAnsi="Arial" w:cs="Arial"/>
          <w:sz w:val="22"/>
          <w:szCs w:val="22"/>
        </w:rPr>
        <w:t xml:space="preserve"> and other financial instruments. </w:t>
      </w:r>
      <w:r w:rsidR="0065082D" w:rsidRPr="0006468E">
        <w:rPr>
          <w:rFonts w:ascii="Arial" w:hAnsi="Arial" w:cs="Arial"/>
          <w:sz w:val="22"/>
          <w:szCs w:val="22"/>
        </w:rPr>
        <w:t xml:space="preserve">The Group’s maximum exposure relating to derivatives is noted </w:t>
      </w:r>
      <w:proofErr w:type="gramStart"/>
      <w:r w:rsidR="0065082D" w:rsidRPr="0006468E">
        <w:rPr>
          <w:rFonts w:ascii="Arial" w:hAnsi="Arial" w:cs="Arial"/>
          <w:sz w:val="22"/>
          <w:szCs w:val="22"/>
        </w:rPr>
        <w:t>in</w:t>
      </w:r>
      <w:proofErr w:type="gramEnd"/>
      <w:r w:rsidR="0065082D" w:rsidRPr="0006468E">
        <w:rPr>
          <w:rFonts w:ascii="Arial" w:hAnsi="Arial" w:cs="Arial"/>
          <w:sz w:val="22"/>
          <w:szCs w:val="22"/>
        </w:rPr>
        <w:t xml:space="preserve"> the liquidity risk topic. </w:t>
      </w:r>
      <w:r w:rsidRPr="0006468E">
        <w:rPr>
          <w:rFonts w:ascii="Arial" w:hAnsi="Arial" w:cs="Arial"/>
          <w:sz w:val="22"/>
          <w:szCs w:val="22"/>
        </w:rPr>
        <w:t xml:space="preserve">Except for derivatives, the maximum exposure to credit risk is limited to the carrying amounts as stated in the statement of financial position. </w:t>
      </w:r>
    </w:p>
    <w:p w14:paraId="5B2198B5" w14:textId="5CA3D198"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 xml:space="preserve">Trade receivables </w:t>
      </w:r>
    </w:p>
    <w:p w14:paraId="4E352B11" w14:textId="6F456C3F" w:rsidR="00154219"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w:t>
      </w:r>
      <w:bookmarkStart w:id="24" w:name="_Hlk61506852"/>
      <w:r w:rsidR="006C37A3">
        <w:rPr>
          <w:rFonts w:ascii="Arial" w:hAnsi="Arial" w:cs="Arial"/>
          <w:sz w:val="22"/>
          <w:szCs w:val="22"/>
        </w:rPr>
        <w:t>.</w:t>
      </w:r>
    </w:p>
    <w:p w14:paraId="2BC6F3EA" w14:textId="75C5C4EF"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lastRenderedPageBreak/>
        <w:t xml:space="preserve">An impairment analysis is performed at each reporting date to measure expected credit losses. The provision rates are based on days past due </w:t>
      </w:r>
      <w:proofErr w:type="gramStart"/>
      <w:r w:rsidRPr="0006468E">
        <w:rPr>
          <w:rFonts w:ascii="Arial" w:hAnsi="Arial" w:cs="Arial"/>
          <w:sz w:val="22"/>
          <w:szCs w:val="22"/>
        </w:rPr>
        <w:t>for</w:t>
      </w:r>
      <w:proofErr w:type="gramEnd"/>
      <w:r w:rsidRPr="0006468E">
        <w:rPr>
          <w:rFonts w:ascii="Arial" w:hAnsi="Arial" w:cs="Arial"/>
          <w:sz w:val="22"/>
          <w:szCs w:val="22"/>
        </w:rPr>
        <w:t xml:space="preserve"> groupings of various customer segments with similar credit risks. The Group classifies customer segments by geography, product type, customer type and rating</w:t>
      </w:r>
      <w:bookmarkEnd w:id="24"/>
      <w:r w:rsidRPr="0006468E">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0A883406" w14:textId="3F20E87B" w:rsidR="006177B8" w:rsidRPr="0006468E" w:rsidRDefault="006177B8" w:rsidP="00CE5C2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b/>
          <w:bCs/>
          <w:i/>
          <w:iCs/>
          <w:sz w:val="22"/>
          <w:szCs w:val="22"/>
        </w:rPr>
        <w:t>Loans to customer</w:t>
      </w:r>
      <w:r w:rsidR="006D16D7">
        <w:rPr>
          <w:rFonts w:ascii="Arial" w:hAnsi="Arial" w:cs="Arial"/>
          <w:b/>
          <w:bCs/>
          <w:i/>
          <w:iCs/>
          <w:sz w:val="22"/>
          <w:szCs w:val="22"/>
        </w:rPr>
        <w:t>s</w:t>
      </w:r>
    </w:p>
    <w:p w14:paraId="26407FC1"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 is exposed to credit risk primarily with respect to hire-purchase and loan receivables. The Group manages the risk by adopting appropriate credit control policies and procedures and therefore does not expect to incur material financial losses. In addition, the Group does not have high concentrations of credit risk since it has a large customer base in various types. The Group’s maximum exposure relating to loans to </w:t>
      </w:r>
      <w:proofErr w:type="gramStart"/>
      <w:r w:rsidRPr="0006468E">
        <w:rPr>
          <w:rFonts w:ascii="Arial" w:hAnsi="Arial" w:cs="Arial"/>
          <w:sz w:val="22"/>
          <w:szCs w:val="22"/>
        </w:rPr>
        <w:t>customer</w:t>
      </w:r>
      <w:proofErr w:type="gramEnd"/>
      <w:r w:rsidRPr="0006468E">
        <w:rPr>
          <w:rFonts w:ascii="Arial" w:hAnsi="Arial" w:cs="Arial"/>
          <w:sz w:val="22"/>
          <w:szCs w:val="22"/>
        </w:rPr>
        <w:t xml:space="preserve"> is shown </w:t>
      </w:r>
      <w:proofErr w:type="gramStart"/>
      <w:r w:rsidRPr="0006468E">
        <w:rPr>
          <w:rFonts w:ascii="Arial" w:hAnsi="Arial" w:cs="Arial"/>
          <w:sz w:val="22"/>
          <w:szCs w:val="22"/>
        </w:rPr>
        <w:t>gross</w:t>
      </w:r>
      <w:proofErr w:type="gramEnd"/>
      <w:r w:rsidRPr="0006468E">
        <w:rPr>
          <w:rFonts w:ascii="Arial" w:hAnsi="Arial" w:cs="Arial"/>
          <w:sz w:val="22"/>
          <w:szCs w:val="22"/>
        </w:rPr>
        <w:t xml:space="preserve"> carrying amounts stated in the financial statements.</w:t>
      </w:r>
    </w:p>
    <w:p w14:paraId="1371E416" w14:textId="4EA82942"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Credit risk management policy</w:t>
      </w:r>
    </w:p>
    <w:p w14:paraId="1347D2B9" w14:textId="7777777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rPr>
      </w:pPr>
      <w:r w:rsidRPr="0006468E">
        <w:rPr>
          <w:rFonts w:ascii="Arial" w:hAnsi="Arial" w:cs="Arial"/>
          <w:sz w:val="22"/>
          <w:szCs w:val="22"/>
        </w:rPr>
        <w:t>The Group manages its credit risk starting with the credit approval process</w:t>
      </w:r>
      <w:r w:rsidRPr="0006468E">
        <w:rPr>
          <w:rFonts w:ascii="Arial" w:hAnsi="Arial" w:cs="Arial"/>
          <w:sz w:val="22"/>
          <w:szCs w:val="22"/>
          <w:cs/>
        </w:rPr>
        <w:t xml:space="preserve"> </w:t>
      </w:r>
      <w:r w:rsidRPr="0006468E">
        <w:rPr>
          <w:rFonts w:ascii="Arial" w:hAnsi="Arial" w:cs="Arial"/>
          <w:sz w:val="22"/>
          <w:szCs w:val="22"/>
        </w:rPr>
        <w:t xml:space="preserve">by performing risk analysis, debt payment ability analysis and monitoring the status of debtors. This is to examine and review credit quality </w:t>
      </w:r>
      <w:proofErr w:type="gramStart"/>
      <w:r w:rsidRPr="0006468E">
        <w:rPr>
          <w:rFonts w:ascii="Arial" w:hAnsi="Arial" w:cs="Arial"/>
          <w:sz w:val="22"/>
          <w:szCs w:val="22"/>
        </w:rPr>
        <w:t>in order to</w:t>
      </w:r>
      <w:proofErr w:type="gramEnd"/>
      <w:r w:rsidRPr="0006468E">
        <w:rPr>
          <w:rFonts w:ascii="Arial" w:hAnsi="Arial" w:cs="Arial"/>
          <w:sz w:val="22"/>
          <w:szCs w:val="22"/>
        </w:rPr>
        <w:t xml:space="preserve"> prevent and resolve loans that may be a problem in the future</w:t>
      </w:r>
      <w:r w:rsidRPr="0006468E">
        <w:rPr>
          <w:rFonts w:ascii="Arial" w:hAnsi="Arial" w:cs="Arial"/>
        </w:rPr>
        <w:t>.</w:t>
      </w:r>
    </w:p>
    <w:p w14:paraId="456BB58F" w14:textId="0F979327"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The maximum exposure to credit risk</w:t>
      </w:r>
    </w:p>
    <w:p w14:paraId="50210B2F" w14:textId="76C638AE"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The maximum exposure is shown gross carrying amounts before both the effect of mitigation through use of master netting and collateral arrangements</w:t>
      </w:r>
      <w:r w:rsidRPr="0006468E">
        <w:rPr>
          <w:rFonts w:ascii="Arial" w:hAnsi="Arial" w:cs="Arial"/>
          <w:sz w:val="22"/>
          <w:szCs w:val="22"/>
          <w:cs/>
        </w:rPr>
        <w:t xml:space="preserve">. </w:t>
      </w:r>
      <w:r w:rsidRPr="0006468E">
        <w:rPr>
          <w:rFonts w:ascii="Arial" w:hAnsi="Arial" w:cs="Arial"/>
          <w:sz w:val="22"/>
          <w:szCs w:val="22"/>
        </w:rPr>
        <w:t>The maximum exposure to credit risk equals their gross carrying amounts before deducting allowance for expected credit losses</w:t>
      </w:r>
      <w:r w:rsidRPr="0006468E">
        <w:rPr>
          <w:rFonts w:ascii="Arial" w:hAnsi="Arial" w:cs="Arial"/>
          <w:sz w:val="22"/>
          <w:szCs w:val="22"/>
          <w:cs/>
        </w:rPr>
        <w:t>.</w:t>
      </w:r>
    </w:p>
    <w:p w14:paraId="5EB6CE5C" w14:textId="41AC5A54" w:rsidR="006177B8" w:rsidRPr="0006468E" w:rsidRDefault="006177B8" w:rsidP="006177B8">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rPr>
      </w:pPr>
      <w:r w:rsidRPr="0006468E">
        <w:rPr>
          <w:rFonts w:ascii="Arial" w:hAnsi="Arial" w:cs="Arial"/>
          <w:i/>
          <w:iCs/>
          <w:sz w:val="22"/>
          <w:szCs w:val="22"/>
          <w:u w:val="single"/>
        </w:rPr>
        <w:t xml:space="preserve">Credit quality analysis </w:t>
      </w:r>
    </w:p>
    <w:p w14:paraId="26178015" w14:textId="2CFD1A7D" w:rsidR="006177B8" w:rsidRPr="0006468E" w:rsidRDefault="006177B8" w:rsidP="0048389F">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Credit risk refers to the risk that a customer or a counterparty will default on its contractual obligations resulting in a financial loss to the Group</w:t>
      </w:r>
      <w:r w:rsidRPr="0006468E">
        <w:rPr>
          <w:rFonts w:ascii="Arial" w:hAnsi="Arial" w:cs="Arial"/>
          <w:sz w:val="22"/>
          <w:szCs w:val="22"/>
          <w:cs/>
        </w:rPr>
        <w:t xml:space="preserve">. </w:t>
      </w:r>
      <w:r w:rsidRPr="0006468E">
        <w:rPr>
          <w:rFonts w:ascii="Arial" w:hAnsi="Arial" w:cs="Arial"/>
          <w:sz w:val="22"/>
          <w:szCs w:val="22"/>
        </w:rPr>
        <w:t xml:space="preserve">The Group has adopted the policy </w:t>
      </w:r>
      <w:proofErr w:type="gramStart"/>
      <w:r w:rsidRPr="0006468E">
        <w:rPr>
          <w:rFonts w:ascii="Arial" w:hAnsi="Arial" w:cs="Arial"/>
          <w:sz w:val="22"/>
          <w:szCs w:val="22"/>
        </w:rPr>
        <w:t>to prevent</w:t>
      </w:r>
      <w:proofErr w:type="gramEnd"/>
      <w:r w:rsidRPr="0006468E">
        <w:rPr>
          <w:rFonts w:ascii="Arial" w:hAnsi="Arial" w:cs="Arial"/>
          <w:sz w:val="22"/>
          <w:szCs w:val="22"/>
        </w:rPr>
        <w:t xml:space="preserve"> this risk by performing credit analysis from customers’ information and follow</w:t>
      </w:r>
      <w:r w:rsidRPr="0006468E">
        <w:rPr>
          <w:rFonts w:ascii="Arial" w:hAnsi="Arial" w:cs="Arial"/>
          <w:sz w:val="22"/>
          <w:szCs w:val="22"/>
          <w:cs/>
        </w:rPr>
        <w:t>-</w:t>
      </w:r>
      <w:r w:rsidRPr="0006468E">
        <w:rPr>
          <w:rFonts w:ascii="Arial" w:hAnsi="Arial" w:cs="Arial"/>
          <w:sz w:val="22"/>
          <w:szCs w:val="22"/>
        </w:rPr>
        <w:t>up on customer status consistently</w:t>
      </w:r>
      <w:r w:rsidRPr="0006468E">
        <w:rPr>
          <w:rFonts w:ascii="Arial" w:hAnsi="Arial" w:cs="Arial"/>
          <w:sz w:val="22"/>
          <w:szCs w:val="22"/>
          <w:cs/>
        </w:rPr>
        <w:t>.</w:t>
      </w:r>
    </w:p>
    <w:p w14:paraId="5187B7EA" w14:textId="2E92788F" w:rsidR="00430EA3" w:rsidRPr="0006468E" w:rsidRDefault="00430EA3" w:rsidP="00430EA3">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t>Explanation of 12</w:t>
      </w:r>
      <w:r w:rsidRPr="0006468E">
        <w:rPr>
          <w:rFonts w:ascii="Arial" w:hAnsi="Arial" w:cs="Arial"/>
          <w:sz w:val="22"/>
          <w:szCs w:val="22"/>
          <w:cs/>
        </w:rPr>
        <w:t>-</w:t>
      </w:r>
      <w:r w:rsidRPr="0006468E">
        <w:rPr>
          <w:rFonts w:ascii="Arial" w:hAnsi="Arial" w:cs="Arial"/>
          <w:sz w:val="22"/>
          <w:szCs w:val="22"/>
        </w:rPr>
        <w:t xml:space="preserve">months expected credit losses, lifetime expected credit losses </w:t>
      </w:r>
      <w:r w:rsidRPr="0006468E">
        <w:rPr>
          <w:rFonts w:ascii="Arial" w:hAnsi="Arial" w:cs="Arial"/>
          <w:sz w:val="22"/>
          <w:szCs w:val="22"/>
          <w:cs/>
        </w:rPr>
        <w:t xml:space="preserve">- </w:t>
      </w:r>
      <w:r w:rsidRPr="0006468E">
        <w:rPr>
          <w:rFonts w:ascii="Arial" w:hAnsi="Arial" w:cs="Arial"/>
          <w:sz w:val="22"/>
          <w:szCs w:val="22"/>
        </w:rPr>
        <w:t xml:space="preserve">not credit </w:t>
      </w:r>
      <w:r w:rsidRPr="00C7060D">
        <w:rPr>
          <w:rFonts w:ascii="Arial" w:hAnsi="Arial" w:cs="Arial"/>
          <w:sz w:val="22"/>
          <w:szCs w:val="22"/>
        </w:rPr>
        <w:t>impaired, and lifetime expected credit losses</w:t>
      </w:r>
      <w:r w:rsidRPr="00C7060D">
        <w:rPr>
          <w:rFonts w:ascii="Arial" w:hAnsi="Arial" w:cs="Arial"/>
          <w:sz w:val="22"/>
          <w:szCs w:val="22"/>
          <w:cs/>
        </w:rPr>
        <w:t>-</w:t>
      </w:r>
      <w:r w:rsidRPr="00C7060D">
        <w:rPr>
          <w:rFonts w:ascii="Arial" w:hAnsi="Arial" w:cs="Arial"/>
          <w:sz w:val="22"/>
          <w:szCs w:val="22"/>
        </w:rPr>
        <w:t>credit impaired are included in Note</w:t>
      </w:r>
      <w:r w:rsidRPr="00C7060D">
        <w:rPr>
          <w:rFonts w:ascii="Arial" w:hAnsi="Arial" w:cs="Arial"/>
          <w:sz w:val="22"/>
          <w:szCs w:val="22"/>
          <w:cs/>
        </w:rPr>
        <w:t xml:space="preserve"> </w:t>
      </w:r>
      <w:r w:rsidR="00EE7760" w:rsidRPr="00C7060D">
        <w:rPr>
          <w:rFonts w:ascii="Arial" w:hAnsi="Arial" w:cs="Arial"/>
          <w:sz w:val="22"/>
          <w:szCs w:val="22"/>
        </w:rPr>
        <w:t>5</w:t>
      </w:r>
      <w:r w:rsidRPr="00C7060D">
        <w:rPr>
          <w:rFonts w:ascii="Arial" w:hAnsi="Arial" w:cs="Arial"/>
          <w:sz w:val="22"/>
          <w:szCs w:val="22"/>
        </w:rPr>
        <w:t xml:space="preserve">.22 to </w:t>
      </w:r>
      <w:r w:rsidR="00890788" w:rsidRPr="00C7060D">
        <w:rPr>
          <w:rFonts w:ascii="Arial" w:hAnsi="Arial" w:cs="Arial"/>
          <w:sz w:val="22"/>
          <w:szCs w:val="22"/>
        </w:rPr>
        <w:t xml:space="preserve">consolidated </w:t>
      </w:r>
      <w:r w:rsidRPr="00C7060D">
        <w:rPr>
          <w:rFonts w:ascii="Arial" w:hAnsi="Arial" w:cs="Arial"/>
          <w:sz w:val="22"/>
          <w:szCs w:val="22"/>
        </w:rPr>
        <w:t>financial statements.</w:t>
      </w:r>
    </w:p>
    <w:p w14:paraId="2843B564" w14:textId="6992A5AC" w:rsidR="00B95DB7" w:rsidRDefault="0048389F" w:rsidP="00D53C2B">
      <w:pPr>
        <w:pStyle w:val="ListParagraph"/>
        <w:spacing w:before="120" w:after="120" w:line="380" w:lineRule="exact"/>
        <w:ind w:left="540"/>
        <w:contextualSpacing w:val="0"/>
        <w:jc w:val="thaiDistribute"/>
        <w:rPr>
          <w:rFonts w:ascii="Arial" w:hAnsi="Arial" w:cs="Arial"/>
          <w:sz w:val="22"/>
          <w:szCs w:val="22"/>
        </w:rPr>
      </w:pPr>
      <w:r w:rsidRPr="0006468E">
        <w:rPr>
          <w:rFonts w:ascii="Arial" w:hAnsi="Arial" w:cs="Arial"/>
          <w:sz w:val="22"/>
          <w:szCs w:val="22"/>
        </w:rPr>
        <w:lastRenderedPageBreak/>
        <w:t xml:space="preserve">Amount of credit quality of financial assets is their gross carrying balance (before deduction </w:t>
      </w:r>
      <w:r w:rsidRPr="00C7060D">
        <w:rPr>
          <w:rFonts w:ascii="Arial" w:hAnsi="Arial" w:cs="Arial"/>
          <w:sz w:val="22"/>
          <w:szCs w:val="22"/>
        </w:rPr>
        <w:t xml:space="preserve">of allowance for expected credit loss) which </w:t>
      </w:r>
      <w:proofErr w:type="gramStart"/>
      <w:r w:rsidRPr="00C7060D">
        <w:rPr>
          <w:rFonts w:ascii="Arial" w:hAnsi="Arial" w:cs="Arial"/>
          <w:sz w:val="22"/>
          <w:szCs w:val="22"/>
        </w:rPr>
        <w:t>presented</w:t>
      </w:r>
      <w:proofErr w:type="gramEnd"/>
      <w:r w:rsidRPr="00C7060D">
        <w:rPr>
          <w:rFonts w:ascii="Arial" w:hAnsi="Arial" w:cs="Arial"/>
          <w:sz w:val="22"/>
          <w:szCs w:val="22"/>
        </w:rPr>
        <w:t xml:space="preserve"> in Note </w:t>
      </w:r>
      <w:r w:rsidR="00A472AE" w:rsidRPr="00C7060D">
        <w:rPr>
          <w:rFonts w:ascii="Arial" w:hAnsi="Arial" w:cs="Arial"/>
          <w:sz w:val="22"/>
          <w:szCs w:val="22"/>
        </w:rPr>
        <w:t>1</w:t>
      </w:r>
      <w:r w:rsidR="004B3785" w:rsidRPr="00C7060D">
        <w:rPr>
          <w:rFonts w:ascii="Arial" w:hAnsi="Arial" w:cs="Arial"/>
          <w:sz w:val="22"/>
          <w:szCs w:val="22"/>
        </w:rPr>
        <w:t>1</w:t>
      </w:r>
      <w:r w:rsidR="00430EA3" w:rsidRPr="00C7060D">
        <w:rPr>
          <w:rFonts w:ascii="Arial" w:hAnsi="Arial" w:cs="Arial"/>
          <w:sz w:val="22"/>
          <w:szCs w:val="22"/>
        </w:rPr>
        <w:t xml:space="preserve"> to consolidate</w:t>
      </w:r>
      <w:r w:rsidR="00890788" w:rsidRPr="00C7060D">
        <w:rPr>
          <w:rFonts w:ascii="Arial" w:hAnsi="Arial" w:cs="Arial"/>
          <w:sz w:val="22"/>
          <w:szCs w:val="22"/>
        </w:rPr>
        <w:t>d</w:t>
      </w:r>
      <w:r w:rsidRPr="00C7060D">
        <w:rPr>
          <w:rFonts w:ascii="Arial" w:hAnsi="Arial" w:cs="Arial"/>
          <w:sz w:val="22"/>
          <w:szCs w:val="22"/>
        </w:rPr>
        <w:t xml:space="preserve"> financial</w:t>
      </w:r>
      <w:r w:rsidRPr="0006468E">
        <w:rPr>
          <w:rFonts w:ascii="Arial" w:hAnsi="Arial" w:cs="Arial"/>
          <w:sz w:val="22"/>
          <w:szCs w:val="22"/>
        </w:rPr>
        <w:t xml:space="preserve"> statements.</w:t>
      </w:r>
    </w:p>
    <w:p w14:paraId="16A7550B" w14:textId="3F15CA11" w:rsidR="006177B8" w:rsidRPr="0006468E" w:rsidRDefault="006177B8" w:rsidP="00FD5BA6">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u w:val="single"/>
          <w:cs/>
        </w:rPr>
      </w:pPr>
      <w:r w:rsidRPr="0006468E">
        <w:rPr>
          <w:rFonts w:ascii="Arial" w:hAnsi="Arial" w:cs="Arial"/>
          <w:i/>
          <w:iCs/>
          <w:sz w:val="22"/>
          <w:szCs w:val="22"/>
          <w:u w:val="single"/>
          <w:cs/>
        </w:rPr>
        <w:t xml:space="preserve">Collateral and </w:t>
      </w:r>
      <w:r w:rsidR="00430EA3" w:rsidRPr="0006468E">
        <w:rPr>
          <w:rFonts w:ascii="Arial" w:hAnsi="Arial" w:cs="Arial"/>
          <w:i/>
          <w:iCs/>
          <w:sz w:val="22"/>
          <w:szCs w:val="22"/>
          <w:u w:val="single"/>
        </w:rPr>
        <w:t>any operations</w:t>
      </w:r>
      <w:r w:rsidRPr="0006468E">
        <w:rPr>
          <w:rFonts w:ascii="Arial" w:hAnsi="Arial" w:cs="Arial"/>
          <w:i/>
          <w:iCs/>
          <w:sz w:val="22"/>
          <w:szCs w:val="22"/>
          <w:u w:val="single"/>
        </w:rPr>
        <w:t xml:space="preserve"> </w:t>
      </w:r>
      <w:r w:rsidRPr="0006468E">
        <w:rPr>
          <w:rFonts w:ascii="Arial" w:hAnsi="Arial" w:cs="Arial"/>
          <w:i/>
          <w:iCs/>
          <w:sz w:val="22"/>
          <w:szCs w:val="22"/>
          <w:u w:val="single"/>
          <w:cs/>
        </w:rPr>
        <w:t>to increase creditability</w:t>
      </w:r>
    </w:p>
    <w:p w14:paraId="2C765406" w14:textId="77777777" w:rsidR="006177B8" w:rsidRPr="0006468E" w:rsidRDefault="006177B8" w:rsidP="00CE5C27">
      <w:pPr>
        <w:pStyle w:val="ListParagraph"/>
        <w:spacing w:before="120" w:after="120" w:line="380" w:lineRule="exact"/>
        <w:ind w:left="540"/>
        <w:contextualSpacing w:val="0"/>
        <w:jc w:val="thaiDistribute"/>
        <w:rPr>
          <w:rFonts w:ascii="Arial" w:hAnsi="Arial" w:cs="Arial"/>
          <w:szCs w:val="22"/>
          <w:cs/>
        </w:rPr>
      </w:pPr>
      <w:bookmarkStart w:id="25" w:name="_Hlk46034391"/>
      <w:r w:rsidRPr="0006468E">
        <w:rPr>
          <w:rFonts w:ascii="Arial" w:hAnsi="Arial" w:cs="Arial"/>
          <w:sz w:val="22"/>
          <w:szCs w:val="22"/>
          <w:cs/>
        </w:rPr>
        <w:t xml:space="preserve">The </w:t>
      </w:r>
      <w:r w:rsidRPr="0006468E">
        <w:rPr>
          <w:rFonts w:ascii="Arial" w:hAnsi="Arial" w:cs="Arial"/>
          <w:sz w:val="22"/>
          <w:szCs w:val="22"/>
        </w:rPr>
        <w:t>Group</w:t>
      </w:r>
      <w:r w:rsidRPr="0006468E">
        <w:rPr>
          <w:rFonts w:ascii="Arial" w:hAnsi="Arial" w:cs="Arial"/>
          <w:sz w:val="22"/>
          <w:szCs w:val="22"/>
          <w:cs/>
        </w:rPr>
        <w:t xml:space="preserve"> has held collateral and any </w:t>
      </w:r>
      <w:r w:rsidRPr="0006468E">
        <w:rPr>
          <w:rFonts w:ascii="Arial" w:hAnsi="Arial" w:cs="Arial"/>
          <w:sz w:val="22"/>
          <w:szCs w:val="22"/>
        </w:rPr>
        <w:t xml:space="preserve">operations </w:t>
      </w:r>
      <w:r w:rsidRPr="0006468E">
        <w:rPr>
          <w:rFonts w:ascii="Arial" w:hAnsi="Arial" w:cs="Arial"/>
          <w:sz w:val="22"/>
          <w:szCs w:val="22"/>
          <w:cs/>
        </w:rPr>
        <w:t>to increase creditability of exposure to credit risk.</w:t>
      </w:r>
      <w:bookmarkEnd w:id="25"/>
      <w:r w:rsidRPr="0006468E">
        <w:rPr>
          <w:rFonts w:ascii="Arial" w:hAnsi="Arial" w:cs="Arial"/>
          <w:sz w:val="22"/>
          <w:szCs w:val="22"/>
          <w:cs/>
        </w:rPr>
        <w:t xml:space="preserve"> The details of the collateral held by the </w:t>
      </w:r>
      <w:r w:rsidRPr="0006468E">
        <w:rPr>
          <w:rFonts w:ascii="Arial" w:hAnsi="Arial" w:cs="Arial"/>
          <w:sz w:val="22"/>
          <w:szCs w:val="22"/>
        </w:rPr>
        <w:t>Group</w:t>
      </w:r>
      <w:r w:rsidRPr="0006468E">
        <w:rPr>
          <w:rFonts w:ascii="Arial" w:hAnsi="Arial" w:cs="Arial"/>
          <w:sz w:val="22"/>
          <w:szCs w:val="22"/>
          <w:cs/>
        </w:rPr>
        <w:t xml:space="preserve"> for each type of financial assets are as follows</w:t>
      </w:r>
      <w:r w:rsidRPr="0006468E">
        <w:rPr>
          <w:rFonts w:ascii="Arial" w:hAnsi="Arial" w:cs="Arial"/>
          <w:szCs w:val="22"/>
          <w:cs/>
        </w:rPr>
        <w:t xml:space="preserve">: </w:t>
      </w:r>
    </w:p>
    <w:p w14:paraId="201AF510" w14:textId="200BD973" w:rsidR="00685626" w:rsidRPr="0006468E" w:rsidRDefault="00685626"/>
    <w:tbl>
      <w:tblPr>
        <w:tblW w:w="9090" w:type="dxa"/>
        <w:tblInd w:w="540" w:type="dxa"/>
        <w:tblLayout w:type="fixed"/>
        <w:tblLook w:val="04A0" w:firstRow="1" w:lastRow="0" w:firstColumn="1" w:lastColumn="0" w:noHBand="0" w:noVBand="1"/>
      </w:tblPr>
      <w:tblGrid>
        <w:gridCol w:w="2430"/>
        <w:gridCol w:w="630"/>
        <w:gridCol w:w="1710"/>
        <w:gridCol w:w="1620"/>
        <w:gridCol w:w="2700"/>
      </w:tblGrid>
      <w:tr w:rsidR="00272D88" w:rsidRPr="0006468E" w14:paraId="68E5D797" w14:textId="77777777" w:rsidTr="00E97835">
        <w:tc>
          <w:tcPr>
            <w:tcW w:w="2430" w:type="dxa"/>
          </w:tcPr>
          <w:p w14:paraId="14CB20F1" w14:textId="2795278C" w:rsidR="00112475" w:rsidRPr="0006468E" w:rsidRDefault="00112475" w:rsidP="00E7632C">
            <w:pPr>
              <w:pStyle w:val="ListParagraph"/>
              <w:spacing w:line="320" w:lineRule="exact"/>
              <w:ind w:left="612"/>
              <w:contextualSpacing w:val="0"/>
              <w:jc w:val="right"/>
              <w:rPr>
                <w:rFonts w:ascii="Arial" w:hAnsi="Arial" w:cs="Arial"/>
                <w:sz w:val="18"/>
                <w:szCs w:val="18"/>
                <w:cs/>
              </w:rPr>
            </w:pPr>
          </w:p>
        </w:tc>
        <w:tc>
          <w:tcPr>
            <w:tcW w:w="6660" w:type="dxa"/>
            <w:gridSpan w:val="4"/>
          </w:tcPr>
          <w:p w14:paraId="52823987" w14:textId="4BD3BB74" w:rsidR="00112475" w:rsidRPr="0006468E" w:rsidRDefault="00112475" w:rsidP="00E7632C">
            <w:pPr>
              <w:pStyle w:val="ListParagraph"/>
              <w:spacing w:line="320" w:lineRule="exact"/>
              <w:ind w:left="612"/>
              <w:contextualSpacing w:val="0"/>
              <w:jc w:val="right"/>
              <w:rPr>
                <w:rFonts w:ascii="Arial" w:hAnsi="Arial" w:cs="Arial"/>
                <w:sz w:val="18"/>
                <w:szCs w:val="18"/>
                <w:cs/>
              </w:rPr>
            </w:pPr>
            <w:r w:rsidRPr="0006468E">
              <w:rPr>
                <w:rFonts w:ascii="Arial" w:hAnsi="Arial" w:cs="Arial"/>
                <w:sz w:val="18"/>
                <w:szCs w:val="18"/>
                <w:cs/>
              </w:rPr>
              <w:t>(Unit: Million Baht)</w:t>
            </w:r>
          </w:p>
        </w:tc>
      </w:tr>
      <w:tr w:rsidR="00272D88" w:rsidRPr="0006468E" w14:paraId="4136121F" w14:textId="77777777" w:rsidTr="00E97835">
        <w:tc>
          <w:tcPr>
            <w:tcW w:w="3060" w:type="dxa"/>
            <w:gridSpan w:val="2"/>
          </w:tcPr>
          <w:p w14:paraId="548CBD1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6030" w:type="dxa"/>
            <w:gridSpan w:val="3"/>
          </w:tcPr>
          <w:p w14:paraId="363F9B50" w14:textId="323F86E9"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Consolidated financial statements</w:t>
            </w:r>
          </w:p>
        </w:tc>
      </w:tr>
      <w:tr w:rsidR="00272D88" w:rsidRPr="0006468E" w14:paraId="294B17E0" w14:textId="77777777" w:rsidTr="00E97835">
        <w:tc>
          <w:tcPr>
            <w:tcW w:w="3060" w:type="dxa"/>
            <w:gridSpan w:val="2"/>
          </w:tcPr>
          <w:p w14:paraId="526202BB"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3330" w:type="dxa"/>
            <w:gridSpan w:val="2"/>
          </w:tcPr>
          <w:p w14:paraId="150FA71D" w14:textId="1B3DF07C"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theme="minorBidi"/>
                <w:sz w:val="18"/>
                <w:szCs w:val="18"/>
                <w:cs/>
              </w:rPr>
            </w:pPr>
            <w:r w:rsidRPr="0006468E">
              <w:rPr>
                <w:rFonts w:ascii="Arial" w:hAnsi="Arial" w:cs="Arial"/>
                <w:sz w:val="18"/>
                <w:szCs w:val="18"/>
                <w:cs/>
              </w:rPr>
              <w:t>Exposure to credit risk with collateral</w:t>
            </w:r>
          </w:p>
        </w:tc>
        <w:tc>
          <w:tcPr>
            <w:tcW w:w="2700" w:type="dxa"/>
          </w:tcPr>
          <w:p w14:paraId="148ABB96" w14:textId="77777777" w:rsidR="00112475" w:rsidRPr="0006468E" w:rsidRDefault="00112475" w:rsidP="00E7632C">
            <w:pPr>
              <w:pStyle w:val="ListParagraph"/>
              <w:spacing w:line="320" w:lineRule="exact"/>
              <w:ind w:left="0"/>
              <w:contextualSpacing w:val="0"/>
              <w:jc w:val="right"/>
              <w:rPr>
                <w:rFonts w:ascii="Arial" w:hAnsi="Arial" w:cs="Arial"/>
                <w:sz w:val="18"/>
                <w:szCs w:val="18"/>
              </w:rPr>
            </w:pPr>
          </w:p>
        </w:tc>
      </w:tr>
      <w:tr w:rsidR="00272D88" w:rsidRPr="0006468E" w14:paraId="27958814" w14:textId="77777777" w:rsidTr="00E97835">
        <w:tc>
          <w:tcPr>
            <w:tcW w:w="3060" w:type="dxa"/>
            <w:gridSpan w:val="2"/>
          </w:tcPr>
          <w:p w14:paraId="40DFB08F" w14:textId="77777777" w:rsidR="00112475" w:rsidRPr="0006468E" w:rsidRDefault="00112475" w:rsidP="00E7632C">
            <w:pPr>
              <w:pStyle w:val="ListParagraph"/>
              <w:spacing w:line="320" w:lineRule="exact"/>
              <w:ind w:left="0"/>
              <w:contextualSpacing w:val="0"/>
              <w:jc w:val="center"/>
              <w:rPr>
                <w:rFonts w:ascii="Arial" w:hAnsi="Arial" w:cs="Arial"/>
                <w:sz w:val="18"/>
                <w:szCs w:val="18"/>
                <w:cs/>
              </w:rPr>
            </w:pPr>
          </w:p>
        </w:tc>
        <w:tc>
          <w:tcPr>
            <w:tcW w:w="1710" w:type="dxa"/>
          </w:tcPr>
          <w:p w14:paraId="7605E903" w14:textId="78898049"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December </w:t>
            </w:r>
            <w:r w:rsidR="005970EB">
              <w:rPr>
                <w:rFonts w:ascii="Arial" w:hAnsi="Arial" w:cs="Arial"/>
                <w:spacing w:val="-2"/>
                <w:sz w:val="18"/>
                <w:szCs w:val="18"/>
              </w:rPr>
              <w:t>2025</w:t>
            </w:r>
          </w:p>
        </w:tc>
        <w:tc>
          <w:tcPr>
            <w:tcW w:w="1620" w:type="dxa"/>
            <w:vAlign w:val="bottom"/>
          </w:tcPr>
          <w:p w14:paraId="60854307" w14:textId="54D609EF"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 xml:space="preserve">31 December </w:t>
            </w:r>
            <w:r w:rsidR="000B44D1">
              <w:rPr>
                <w:rFonts w:ascii="Arial" w:hAnsi="Arial" w:cs="Arial"/>
                <w:spacing w:val="-2"/>
                <w:sz w:val="18"/>
                <w:szCs w:val="18"/>
              </w:rPr>
              <w:t>2024</w:t>
            </w:r>
          </w:p>
        </w:tc>
        <w:tc>
          <w:tcPr>
            <w:tcW w:w="2700" w:type="dxa"/>
            <w:vAlign w:val="bottom"/>
          </w:tcPr>
          <w:p w14:paraId="73693EA7" w14:textId="77777777" w:rsidR="00112475" w:rsidRPr="0006468E" w:rsidRDefault="00112475" w:rsidP="00E7632C">
            <w:pPr>
              <w:pStyle w:val="ListParagraph"/>
              <w:pBdr>
                <w:bottom w:val="single" w:sz="4" w:space="1" w:color="auto"/>
              </w:pBdr>
              <w:spacing w:line="320" w:lineRule="exact"/>
              <w:ind w:left="0"/>
              <w:contextualSpacing w:val="0"/>
              <w:jc w:val="center"/>
              <w:rPr>
                <w:rFonts w:ascii="Arial" w:hAnsi="Arial" w:cs="Arial"/>
                <w:spacing w:val="-2"/>
                <w:sz w:val="18"/>
                <w:szCs w:val="18"/>
                <w:cs/>
              </w:rPr>
            </w:pPr>
            <w:r w:rsidRPr="0006468E">
              <w:rPr>
                <w:rFonts w:ascii="Arial" w:hAnsi="Arial" w:cs="Arial"/>
                <w:spacing w:val="-2"/>
                <w:sz w:val="18"/>
                <w:szCs w:val="18"/>
                <w:cs/>
              </w:rPr>
              <w:t>Type of major collateral</w:t>
            </w:r>
          </w:p>
        </w:tc>
      </w:tr>
      <w:tr w:rsidR="00BD22C1" w:rsidRPr="0006468E" w14:paraId="6B908257" w14:textId="77777777" w:rsidTr="00D649F7">
        <w:tc>
          <w:tcPr>
            <w:tcW w:w="3060" w:type="dxa"/>
            <w:gridSpan w:val="2"/>
          </w:tcPr>
          <w:p w14:paraId="40C24CD7" w14:textId="77777777" w:rsidR="00BD22C1" w:rsidRPr="0006468E" w:rsidRDefault="00BD22C1" w:rsidP="00BD22C1">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Loans to customers and interest</w:t>
            </w:r>
          </w:p>
          <w:p w14:paraId="2E922109" w14:textId="445FDBAE" w:rsidR="00BD22C1" w:rsidRPr="0006468E" w:rsidRDefault="00BD22C1" w:rsidP="00BD22C1">
            <w:pPr>
              <w:pStyle w:val="ListParagraph"/>
              <w:spacing w:line="320" w:lineRule="exact"/>
              <w:ind w:left="0"/>
              <w:contextualSpacing w:val="0"/>
              <w:rPr>
                <w:rFonts w:ascii="Arial" w:hAnsi="Arial" w:cs="Arial"/>
                <w:sz w:val="18"/>
                <w:szCs w:val="18"/>
              </w:rPr>
            </w:pPr>
            <w:r w:rsidRPr="0006468E">
              <w:rPr>
                <w:rFonts w:ascii="Arial" w:hAnsi="Arial" w:cs="Arial"/>
                <w:sz w:val="18"/>
                <w:szCs w:val="18"/>
              </w:rPr>
              <w:t xml:space="preserve">    receivables</w:t>
            </w:r>
          </w:p>
        </w:tc>
        <w:tc>
          <w:tcPr>
            <w:tcW w:w="1710" w:type="dxa"/>
          </w:tcPr>
          <w:p w14:paraId="6288BD2D" w14:textId="06BCDC06" w:rsidR="00BD22C1" w:rsidRPr="0006468E" w:rsidRDefault="00370D2B" w:rsidP="00BD22C1">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9,466</w:t>
            </w:r>
          </w:p>
        </w:tc>
        <w:tc>
          <w:tcPr>
            <w:tcW w:w="1620" w:type="dxa"/>
          </w:tcPr>
          <w:p w14:paraId="370A31D5" w14:textId="2D226DED" w:rsidR="00BD22C1" w:rsidRPr="0006468E" w:rsidRDefault="00BD22C1" w:rsidP="00BD22C1">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8,741</w:t>
            </w:r>
          </w:p>
        </w:tc>
        <w:tc>
          <w:tcPr>
            <w:tcW w:w="2700" w:type="dxa"/>
          </w:tcPr>
          <w:p w14:paraId="1D2690DF" w14:textId="2355D7CB" w:rsidR="00BD22C1" w:rsidRPr="0006468E" w:rsidRDefault="00BD22C1" w:rsidP="00BD22C1">
            <w:pPr>
              <w:pStyle w:val="ListParagraph"/>
              <w:spacing w:line="320" w:lineRule="exact"/>
              <w:ind w:left="0"/>
              <w:contextualSpacing w:val="0"/>
              <w:rPr>
                <w:rFonts w:ascii="Arial" w:hAnsi="Arial" w:cs="Arial"/>
                <w:sz w:val="18"/>
                <w:szCs w:val="18"/>
              </w:rPr>
            </w:pPr>
            <w:r w:rsidRPr="0006468E">
              <w:rPr>
                <w:rFonts w:ascii="Arial" w:hAnsi="Arial" w:cs="Arial"/>
                <w:sz w:val="18"/>
                <w:szCs w:val="18"/>
              </w:rPr>
              <w:t>Land, land and construction thereon, properties, buildings and machine</w:t>
            </w:r>
          </w:p>
        </w:tc>
      </w:tr>
      <w:tr w:rsidR="00BD22C1" w:rsidRPr="0006468E" w14:paraId="3DB7476B" w14:textId="77777777" w:rsidTr="00E97835">
        <w:tc>
          <w:tcPr>
            <w:tcW w:w="3060" w:type="dxa"/>
            <w:gridSpan w:val="2"/>
          </w:tcPr>
          <w:p w14:paraId="6123AC48" w14:textId="646C9CFE" w:rsidR="00BD22C1" w:rsidRPr="0006468E" w:rsidRDefault="00BD22C1" w:rsidP="00BD22C1">
            <w:pPr>
              <w:pStyle w:val="ListParagraph"/>
              <w:tabs>
                <w:tab w:val="decimal" w:pos="1423"/>
              </w:tabs>
              <w:spacing w:line="320" w:lineRule="exact"/>
              <w:ind w:left="0"/>
              <w:contextualSpacing w:val="0"/>
              <w:rPr>
                <w:rFonts w:ascii="Arial" w:hAnsi="Arial" w:cs="Arial"/>
                <w:sz w:val="18"/>
                <w:szCs w:val="18"/>
              </w:rPr>
            </w:pPr>
            <w:r w:rsidRPr="0006468E">
              <w:rPr>
                <w:rFonts w:ascii="Arial" w:hAnsi="Arial" w:cs="Arial"/>
                <w:sz w:val="18"/>
                <w:szCs w:val="18"/>
              </w:rPr>
              <w:t>Hire purchase receivables</w:t>
            </w:r>
          </w:p>
        </w:tc>
        <w:tc>
          <w:tcPr>
            <w:tcW w:w="1710" w:type="dxa"/>
          </w:tcPr>
          <w:p w14:paraId="036CD995" w14:textId="675F992C" w:rsidR="00BD22C1" w:rsidRPr="0006468E" w:rsidRDefault="005C56F6" w:rsidP="00BD22C1">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7,331</w:t>
            </w:r>
          </w:p>
        </w:tc>
        <w:tc>
          <w:tcPr>
            <w:tcW w:w="1620" w:type="dxa"/>
          </w:tcPr>
          <w:p w14:paraId="309540AA" w14:textId="54930392" w:rsidR="00BD22C1" w:rsidRPr="0006468E" w:rsidRDefault="00BD22C1" w:rsidP="00BD22C1">
            <w:pPr>
              <w:pStyle w:val="ListParagraph"/>
              <w:tabs>
                <w:tab w:val="decimal" w:pos="1423"/>
              </w:tabs>
              <w:spacing w:line="320" w:lineRule="exact"/>
              <w:ind w:left="0"/>
              <w:contextualSpacing w:val="0"/>
              <w:rPr>
                <w:rFonts w:ascii="Arial" w:hAnsi="Arial" w:cs="Arial"/>
                <w:sz w:val="18"/>
                <w:szCs w:val="18"/>
              </w:rPr>
            </w:pPr>
            <w:r>
              <w:rPr>
                <w:rFonts w:ascii="Arial" w:hAnsi="Arial" w:cs="Arial"/>
                <w:sz w:val="18"/>
                <w:szCs w:val="18"/>
              </w:rPr>
              <w:t>7,478</w:t>
            </w:r>
          </w:p>
        </w:tc>
        <w:tc>
          <w:tcPr>
            <w:tcW w:w="2700" w:type="dxa"/>
            <w:vAlign w:val="bottom"/>
          </w:tcPr>
          <w:p w14:paraId="68DE92EC" w14:textId="2A12F4D2" w:rsidR="00BD22C1" w:rsidRPr="0006468E" w:rsidRDefault="00BD22C1" w:rsidP="00BD22C1">
            <w:pPr>
              <w:pStyle w:val="ListParagraph"/>
              <w:spacing w:line="320" w:lineRule="exact"/>
              <w:ind w:left="0"/>
              <w:contextualSpacing w:val="0"/>
              <w:rPr>
                <w:rFonts w:ascii="Arial" w:hAnsi="Arial" w:cs="Arial"/>
                <w:sz w:val="18"/>
                <w:szCs w:val="18"/>
              </w:rPr>
            </w:pPr>
            <w:r w:rsidRPr="0006468E">
              <w:rPr>
                <w:rFonts w:ascii="Arial" w:hAnsi="Arial" w:cs="Arial"/>
                <w:sz w:val="18"/>
                <w:szCs w:val="18"/>
              </w:rPr>
              <w:t>Motorcycle</w:t>
            </w:r>
          </w:p>
        </w:tc>
      </w:tr>
    </w:tbl>
    <w:p w14:paraId="21E540D0" w14:textId="4329E837" w:rsidR="006177B8" w:rsidRPr="0006468E" w:rsidRDefault="006177B8" w:rsidP="006772D9">
      <w:pPr>
        <w:overflowPunct/>
        <w:autoSpaceDE/>
        <w:autoSpaceDN/>
        <w:adjustRightInd/>
        <w:spacing w:before="240" w:after="120" w:line="380" w:lineRule="exact"/>
        <w:ind w:firstLine="547"/>
        <w:textAlignment w:val="auto"/>
        <w:rPr>
          <w:rFonts w:ascii="Arial" w:hAnsi="Arial" w:cs="Arial"/>
          <w:sz w:val="22"/>
          <w:szCs w:val="22"/>
        </w:rPr>
      </w:pPr>
      <w:r w:rsidRPr="0006468E">
        <w:rPr>
          <w:rFonts w:ascii="Arial" w:hAnsi="Arial" w:cs="Arial"/>
          <w:b/>
          <w:bCs/>
          <w:sz w:val="22"/>
          <w:szCs w:val="22"/>
        </w:rPr>
        <w:t>Market risk</w:t>
      </w:r>
      <w:r w:rsidRPr="0006468E">
        <w:rPr>
          <w:rFonts w:ascii="Arial" w:hAnsi="Arial" w:cs="Arial"/>
          <w:b/>
          <w:bCs/>
          <w:sz w:val="22"/>
          <w:szCs w:val="22"/>
          <w:cs/>
        </w:rPr>
        <w:t xml:space="preserve"> </w:t>
      </w:r>
    </w:p>
    <w:p w14:paraId="268BB361" w14:textId="69A4424D" w:rsidR="009121BE" w:rsidRDefault="006177B8" w:rsidP="00F2647F">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06468E">
        <w:rPr>
          <w:rFonts w:ascii="Arial" w:hAnsi="Arial" w:cs="Arial"/>
          <w:sz w:val="22"/>
          <w:szCs w:val="22"/>
        </w:rPr>
        <w:t xml:space="preserve">The </w:t>
      </w:r>
      <w:r w:rsidR="00C05BAB">
        <w:rPr>
          <w:rFonts w:ascii="Arial" w:hAnsi="Arial" w:cs="Arial"/>
          <w:sz w:val="22"/>
          <w:szCs w:val="22"/>
        </w:rPr>
        <w:t xml:space="preserve">Group has </w:t>
      </w:r>
      <w:r w:rsidR="00A13807">
        <w:rPr>
          <w:rFonts w:ascii="Arial" w:hAnsi="Arial" w:cs="Arial"/>
          <w:sz w:val="22"/>
          <w:szCs w:val="22"/>
        </w:rPr>
        <w:t>a type</w:t>
      </w:r>
      <w:r w:rsidRPr="0006468E">
        <w:rPr>
          <w:rFonts w:ascii="Arial" w:hAnsi="Arial" w:cs="Arial"/>
          <w:sz w:val="22"/>
          <w:szCs w:val="22"/>
        </w:rPr>
        <w:t xml:space="preserve"> of market risk comprising interest rate risk.</w:t>
      </w:r>
    </w:p>
    <w:p w14:paraId="0E2728F7" w14:textId="00130502" w:rsidR="003B5D36" w:rsidRPr="0006468E" w:rsidRDefault="006177B8" w:rsidP="00FA44E4">
      <w:pPr>
        <w:keepNext/>
        <w:tabs>
          <w:tab w:val="left" w:pos="2880"/>
          <w:tab w:val="left" w:pos="5760"/>
          <w:tab w:val="decimal" w:pos="6660"/>
          <w:tab w:val="left" w:pos="7110"/>
          <w:tab w:val="decimal" w:pos="7920"/>
        </w:tabs>
        <w:spacing w:before="120" w:after="120" w:line="380" w:lineRule="exact"/>
        <w:ind w:left="547" w:right="-43"/>
        <w:jc w:val="both"/>
        <w:rPr>
          <w:rFonts w:ascii="Cordia New" w:hAnsi="Cordia New" w:cs="Cordia New"/>
          <w:b/>
          <w:bCs/>
          <w:sz w:val="30"/>
          <w:szCs w:val="30"/>
        </w:rPr>
      </w:pPr>
      <w:r w:rsidRPr="0006468E">
        <w:rPr>
          <w:rFonts w:ascii="Arial" w:hAnsi="Arial" w:cs="Arial"/>
          <w:b/>
          <w:bCs/>
          <w:i/>
          <w:iCs/>
          <w:sz w:val="22"/>
          <w:szCs w:val="22"/>
        </w:rPr>
        <w:t>Interest rate risk</w:t>
      </w:r>
    </w:p>
    <w:p w14:paraId="56200D48" w14:textId="0BEAD1C6" w:rsidR="002B7E48" w:rsidRPr="0006468E" w:rsidRDefault="003B5D36"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The Group’s exposure to interest rate risk relates primarily to its cash at banks, </w:t>
      </w:r>
      <w:r w:rsidR="003A6275" w:rsidRPr="0006468E">
        <w:rPr>
          <w:rFonts w:ascii="Arial" w:hAnsi="Arial" w:cs="Arial"/>
          <w:sz w:val="22"/>
          <w:szCs w:val="22"/>
        </w:rPr>
        <w:t>debentures,</w:t>
      </w:r>
      <w:r w:rsidR="000309A7" w:rsidRPr="0006468E">
        <w:rPr>
          <w:rFonts w:ascii="Arial" w:hAnsi="Arial" w:cstheme="minorBidi" w:hint="cs"/>
          <w:sz w:val="22"/>
          <w:szCs w:val="22"/>
          <w:cs/>
        </w:rPr>
        <w:t xml:space="preserve"> </w:t>
      </w:r>
      <w:r w:rsidR="000309A7" w:rsidRPr="0006468E">
        <w:rPr>
          <w:rFonts w:ascii="Arial" w:hAnsi="Arial" w:cstheme="minorBidi"/>
          <w:sz w:val="22"/>
          <w:szCs w:val="22"/>
        </w:rPr>
        <w:t>and</w:t>
      </w:r>
      <w:r w:rsidRPr="0006468E">
        <w:rPr>
          <w:rFonts w:ascii="Arial" w:hAnsi="Arial" w:cs="Arial"/>
          <w:sz w:val="22"/>
          <w:szCs w:val="22"/>
        </w:rPr>
        <w:t xml:space="preserve"> loans</w:t>
      </w:r>
      <w:r w:rsidR="000309A7" w:rsidRPr="0006468E">
        <w:rPr>
          <w:rFonts w:ascii="Arial" w:hAnsi="Arial" w:cs="Arial"/>
          <w:sz w:val="22"/>
          <w:szCs w:val="22"/>
        </w:rPr>
        <w:t>.</w:t>
      </w:r>
      <w:r w:rsidR="002B7E48" w:rsidRPr="0006468E">
        <w:rPr>
          <w:rFonts w:ascii="Arial" w:hAnsi="Arial"/>
          <w:sz w:val="22"/>
          <w:szCs w:val="22"/>
        </w:rPr>
        <w:t xml:space="preserve"> Most of the Group’s financial assets and liabilities bear</w:t>
      </w:r>
      <w:r w:rsidR="003A6275" w:rsidRPr="0006468E">
        <w:rPr>
          <w:rFonts w:ascii="Arial" w:hAnsi="Arial"/>
          <w:sz w:val="22"/>
          <w:szCs w:val="22"/>
        </w:rPr>
        <w:t xml:space="preserve"> </w:t>
      </w:r>
      <w:r w:rsidR="002B7E48" w:rsidRPr="0006468E">
        <w:rPr>
          <w:rFonts w:ascii="Arial" w:hAnsi="Arial"/>
          <w:sz w:val="22"/>
          <w:szCs w:val="22"/>
        </w:rPr>
        <w:t>floating interest rates or fixed interest rates which are close to the market rate.</w:t>
      </w:r>
      <w:r w:rsidRPr="0006468E">
        <w:rPr>
          <w:rFonts w:ascii="Arial" w:hAnsi="Arial" w:cs="Arial"/>
          <w:sz w:val="22"/>
          <w:szCs w:val="22"/>
        </w:rPr>
        <w:t xml:space="preserve"> </w:t>
      </w:r>
    </w:p>
    <w:p w14:paraId="41806E30" w14:textId="722B83E2" w:rsidR="003B5D36" w:rsidRPr="0006468E" w:rsidRDefault="002B7E48" w:rsidP="003B5D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06468E">
        <w:rPr>
          <w:rFonts w:ascii="Arial" w:hAnsi="Arial" w:cs="Arial"/>
          <w:sz w:val="22"/>
          <w:szCs w:val="22"/>
        </w:rPr>
        <w:t>T</w:t>
      </w:r>
      <w:r w:rsidR="003B5D36" w:rsidRPr="0006468E">
        <w:rPr>
          <w:rFonts w:ascii="Arial" w:hAnsi="Arial" w:cs="Arial"/>
          <w:sz w:val="22"/>
          <w:szCs w:val="22"/>
        </w:rPr>
        <w:t>he Group manages its interest rate risk by</w:t>
      </w:r>
      <w:r w:rsidR="003B5D36" w:rsidRPr="0006468E">
        <w:rPr>
          <w:rFonts w:ascii="Arial" w:hAnsi="Arial" w:cs="Arial" w:hint="cs"/>
          <w:sz w:val="22"/>
          <w:szCs w:val="22"/>
          <w:cs/>
        </w:rPr>
        <w:t xml:space="preserve"> </w:t>
      </w:r>
      <w:r w:rsidR="003B5D36" w:rsidRPr="0006468E">
        <w:rPr>
          <w:rFonts w:ascii="Arial" w:hAnsi="Arial" w:cs="Arial"/>
          <w:sz w:val="22"/>
          <w:szCs w:val="22"/>
        </w:rPr>
        <w:t xml:space="preserve">restructuring and the proportion of </w:t>
      </w:r>
      <w:r w:rsidR="000D13D2" w:rsidRPr="0006468E">
        <w:rPr>
          <w:rFonts w:ascii="Arial" w:hAnsi="Arial" w:cs="Arial"/>
          <w:sz w:val="22"/>
          <w:szCs w:val="22"/>
        </w:rPr>
        <w:t xml:space="preserve">its </w:t>
      </w:r>
      <w:r w:rsidR="003B5D36" w:rsidRPr="0006468E">
        <w:rPr>
          <w:rFonts w:ascii="Arial" w:hAnsi="Arial" w:cs="Arial"/>
          <w:sz w:val="22"/>
          <w:szCs w:val="22"/>
        </w:rPr>
        <w:t xml:space="preserve">holdings </w:t>
      </w:r>
      <w:r w:rsidR="000D13D2" w:rsidRPr="0006468E">
        <w:rPr>
          <w:rFonts w:ascii="Arial" w:hAnsi="Arial" w:cs="Arial"/>
          <w:sz w:val="22"/>
          <w:szCs w:val="22"/>
        </w:rPr>
        <w:t xml:space="preserve">of </w:t>
      </w:r>
      <w:r w:rsidR="003B5D36" w:rsidRPr="0006468E">
        <w:rPr>
          <w:rFonts w:ascii="Arial" w:hAnsi="Arial" w:cs="Arial"/>
          <w:sz w:val="22"/>
          <w:szCs w:val="22"/>
        </w:rPr>
        <w:t xml:space="preserve">assets and liabilities with different interest rate adjustment periods to be appropriate and in the same direction </w:t>
      </w:r>
      <w:proofErr w:type="gramStart"/>
      <w:r w:rsidR="003B5D36" w:rsidRPr="0006468E">
        <w:rPr>
          <w:rFonts w:ascii="Arial" w:hAnsi="Arial" w:cs="Arial"/>
          <w:sz w:val="22"/>
          <w:szCs w:val="22"/>
        </w:rPr>
        <w:t>of</w:t>
      </w:r>
      <w:proofErr w:type="gramEnd"/>
      <w:r w:rsidR="003B5D36" w:rsidRPr="0006468E">
        <w:rPr>
          <w:rFonts w:ascii="Arial" w:hAnsi="Arial" w:cs="Arial"/>
          <w:sz w:val="22"/>
          <w:szCs w:val="22"/>
        </w:rPr>
        <w:t xml:space="preserve"> </w:t>
      </w:r>
      <w:r w:rsidR="000D13D2" w:rsidRPr="0006468E">
        <w:rPr>
          <w:rFonts w:ascii="Arial" w:hAnsi="Arial" w:cs="Arial"/>
          <w:sz w:val="22"/>
          <w:szCs w:val="22"/>
        </w:rPr>
        <w:t xml:space="preserve">the </w:t>
      </w:r>
      <w:r w:rsidR="003B5D36" w:rsidRPr="0006468E">
        <w:rPr>
          <w:rFonts w:ascii="Arial" w:hAnsi="Arial" w:cs="Arial"/>
          <w:sz w:val="22"/>
          <w:szCs w:val="22"/>
        </w:rPr>
        <w:t xml:space="preserve">market rate. </w:t>
      </w:r>
    </w:p>
    <w:p w14:paraId="1B03F699" w14:textId="0D54B7D6" w:rsidR="00B950FD" w:rsidRDefault="006177B8" w:rsidP="000D2EE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14"/>
          <w:szCs w:val="14"/>
          <w:lang w:val="x-none" w:eastAsia="x-none"/>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significant financial assets and liabilities classified by type of interest rat</w:t>
      </w:r>
      <w:r w:rsidR="008C2654" w:rsidRPr="0006468E">
        <w:rPr>
          <w:rFonts w:ascii="Arial" w:hAnsi="Arial" w:cs="Arial"/>
          <w:sz w:val="22"/>
          <w:szCs w:val="22"/>
        </w:rPr>
        <w:t>e</w:t>
      </w:r>
      <w:r w:rsidR="0096357A" w:rsidRPr="0006468E">
        <w:rPr>
          <w:rFonts w:ascii="Arial" w:hAnsi="Arial" w:cs="Arial"/>
          <w:sz w:val="22"/>
          <w:szCs w:val="22"/>
        </w:rPr>
        <w:t xml:space="preserve"> </w:t>
      </w:r>
      <w:r w:rsidR="0096357A" w:rsidRPr="0006468E">
        <w:rPr>
          <w:rFonts w:ascii="Arial" w:hAnsi="Arial"/>
          <w:sz w:val="22"/>
          <w:szCs w:val="22"/>
        </w:rPr>
        <w:t>are summarised in the table below, with those financial assets and liabilities that carry fixed interest rates further classified based on the maturity date, or the repricing date if this occurs before the maturity date.</w:t>
      </w:r>
    </w:p>
    <w:p w14:paraId="64D68A35" w14:textId="77777777" w:rsidR="00FA44E4" w:rsidRDefault="00FA44E4">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4DF25619" w14:textId="27E3AFA8" w:rsidR="006177B8" w:rsidRPr="0006468E" w:rsidRDefault="006177B8" w:rsidP="00B950FD">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95DB7" w:rsidRPr="0006468E" w14:paraId="3DC9A098" w14:textId="77777777" w:rsidTr="001603F7">
        <w:trPr>
          <w:cantSplit/>
        </w:trPr>
        <w:tc>
          <w:tcPr>
            <w:tcW w:w="2644" w:type="dxa"/>
            <w:vAlign w:val="bottom"/>
          </w:tcPr>
          <w:p w14:paraId="64DDDABE"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2E1D86D0" w14:textId="42A1B9B1" w:rsidR="00B95DB7" w:rsidRPr="0006468E" w:rsidRDefault="00B95DB7"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95DB7" w:rsidRPr="0006468E" w14:paraId="155891DF" w14:textId="77777777" w:rsidTr="001603F7">
        <w:trPr>
          <w:cantSplit/>
        </w:trPr>
        <w:tc>
          <w:tcPr>
            <w:tcW w:w="2644" w:type="dxa"/>
            <w:vAlign w:val="bottom"/>
          </w:tcPr>
          <w:p w14:paraId="7B22C88C" w14:textId="77777777" w:rsidR="00B95DB7" w:rsidRPr="0006468E" w:rsidRDefault="00B95DB7" w:rsidP="000610B4">
            <w:pPr>
              <w:tabs>
                <w:tab w:val="left" w:pos="240"/>
              </w:tabs>
              <w:spacing w:line="280" w:lineRule="exact"/>
              <w:jc w:val="thaiDistribute"/>
              <w:rPr>
                <w:rFonts w:ascii="Arial" w:hAnsi="Arial" w:cs="Arial"/>
                <w:sz w:val="14"/>
                <w:szCs w:val="14"/>
              </w:rPr>
            </w:pPr>
          </w:p>
        </w:tc>
        <w:tc>
          <w:tcPr>
            <w:tcW w:w="7669" w:type="dxa"/>
            <w:gridSpan w:val="8"/>
          </w:tcPr>
          <w:p w14:paraId="0074A131" w14:textId="45EF3DAF" w:rsidR="00B95DB7" w:rsidRPr="0006468E" w:rsidRDefault="00B95DB7" w:rsidP="000610B4">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sidR="005970EB">
              <w:rPr>
                <w:rFonts w:ascii="Arial" w:hAnsi="Arial" w:cs="Arial"/>
                <w:sz w:val="14"/>
                <w:szCs w:val="14"/>
              </w:rPr>
              <w:t>2025</w:t>
            </w:r>
          </w:p>
        </w:tc>
      </w:tr>
      <w:tr w:rsidR="0006468E" w:rsidRPr="0006468E" w14:paraId="1D49D1D5" w14:textId="77777777" w:rsidTr="00B95DB7">
        <w:trPr>
          <w:cantSplit/>
        </w:trPr>
        <w:tc>
          <w:tcPr>
            <w:tcW w:w="2644" w:type="dxa"/>
            <w:vAlign w:val="bottom"/>
          </w:tcPr>
          <w:p w14:paraId="01E0CCEB"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2754" w:type="dxa"/>
            <w:gridSpan w:val="3"/>
            <w:vAlign w:val="bottom"/>
          </w:tcPr>
          <w:p w14:paraId="2821F521" w14:textId="77777777" w:rsidR="00AA46B1" w:rsidRPr="0006468E" w:rsidRDefault="00AA46B1" w:rsidP="000610B4">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39C5B318" w14:textId="77777777" w:rsidR="00AA46B1" w:rsidRPr="0006468E" w:rsidRDefault="00AA46B1" w:rsidP="000610B4">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7074661C"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tcPr>
          <w:p w14:paraId="197515AA"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C7E4625" w14:textId="1BCCC382"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5355CA9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3721A565" w14:textId="77777777" w:rsidTr="00B95DB7">
        <w:trPr>
          <w:cantSplit/>
        </w:trPr>
        <w:tc>
          <w:tcPr>
            <w:tcW w:w="2644" w:type="dxa"/>
            <w:vAlign w:val="bottom"/>
          </w:tcPr>
          <w:p w14:paraId="34039D17"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09AE447D" w14:textId="77777777" w:rsidR="00AA46B1" w:rsidRPr="0006468E" w:rsidRDefault="00AA46B1" w:rsidP="000610B4">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7D862DAC" w14:textId="77777777" w:rsidR="00AA46B1" w:rsidRPr="0006468E" w:rsidRDefault="00AA46B1" w:rsidP="000610B4">
            <w:pPr>
              <w:spacing w:line="280" w:lineRule="exact"/>
              <w:jc w:val="center"/>
              <w:rPr>
                <w:rFonts w:ascii="Arial" w:hAnsi="Arial" w:cs="Arial"/>
                <w:sz w:val="14"/>
                <w:szCs w:val="14"/>
                <w:cs/>
              </w:rPr>
            </w:pPr>
          </w:p>
        </w:tc>
        <w:tc>
          <w:tcPr>
            <w:tcW w:w="918" w:type="dxa"/>
            <w:vAlign w:val="bottom"/>
          </w:tcPr>
          <w:p w14:paraId="1F931D84" w14:textId="2012A445" w:rsidR="00AA46B1" w:rsidRPr="0006468E" w:rsidRDefault="00AA46B1" w:rsidP="000610B4">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69E01882"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55191EF9" w14:textId="77777777" w:rsidR="00AA46B1" w:rsidRPr="0006468E" w:rsidRDefault="00AA46B1" w:rsidP="000610B4">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727C943F" w14:textId="77777777" w:rsidR="00AA46B1" w:rsidRPr="0006468E" w:rsidRDefault="00AA46B1" w:rsidP="000610B4">
            <w:pPr>
              <w:spacing w:line="280" w:lineRule="exact"/>
              <w:ind w:left="-92" w:right="-124"/>
              <w:jc w:val="center"/>
              <w:rPr>
                <w:rFonts w:ascii="Arial" w:hAnsi="Arial" w:cs="Arial"/>
                <w:sz w:val="14"/>
                <w:szCs w:val="14"/>
              </w:rPr>
            </w:pPr>
          </w:p>
        </w:tc>
        <w:tc>
          <w:tcPr>
            <w:tcW w:w="918" w:type="dxa"/>
            <w:vAlign w:val="bottom"/>
          </w:tcPr>
          <w:p w14:paraId="3FC617F0" w14:textId="23C5B34F" w:rsidR="00AA46B1" w:rsidRPr="0006468E" w:rsidRDefault="00AA46B1" w:rsidP="000610B4">
            <w:pPr>
              <w:spacing w:line="280" w:lineRule="exact"/>
              <w:ind w:left="-92" w:right="-124"/>
              <w:jc w:val="center"/>
              <w:rPr>
                <w:rFonts w:ascii="Arial" w:hAnsi="Arial" w:cs="Arial"/>
                <w:sz w:val="14"/>
                <w:szCs w:val="14"/>
              </w:rPr>
            </w:pPr>
          </w:p>
        </w:tc>
        <w:tc>
          <w:tcPr>
            <w:tcW w:w="1243" w:type="dxa"/>
            <w:vAlign w:val="bottom"/>
          </w:tcPr>
          <w:p w14:paraId="2D913817" w14:textId="77777777" w:rsidR="00AA46B1" w:rsidRPr="0006468E" w:rsidRDefault="00AA46B1" w:rsidP="000610B4">
            <w:pPr>
              <w:spacing w:line="280" w:lineRule="exact"/>
              <w:jc w:val="center"/>
              <w:rPr>
                <w:rFonts w:ascii="Arial" w:hAnsi="Arial" w:cs="Arial"/>
                <w:sz w:val="14"/>
                <w:szCs w:val="14"/>
                <w:cs/>
              </w:rPr>
            </w:pPr>
          </w:p>
        </w:tc>
      </w:tr>
      <w:tr w:rsidR="0006468E" w:rsidRPr="0006468E" w14:paraId="14B26297" w14:textId="77777777" w:rsidTr="00B95DB7">
        <w:trPr>
          <w:cantSplit/>
        </w:trPr>
        <w:tc>
          <w:tcPr>
            <w:tcW w:w="2644" w:type="dxa"/>
            <w:vAlign w:val="bottom"/>
          </w:tcPr>
          <w:p w14:paraId="20D2E1C5" w14:textId="77777777" w:rsidR="00AA46B1" w:rsidRPr="0006468E" w:rsidRDefault="00AA46B1" w:rsidP="000610B4">
            <w:pPr>
              <w:tabs>
                <w:tab w:val="left" w:pos="240"/>
              </w:tabs>
              <w:spacing w:line="280" w:lineRule="exact"/>
              <w:jc w:val="thaiDistribute"/>
              <w:rPr>
                <w:rFonts w:ascii="Arial" w:hAnsi="Arial" w:cs="Arial"/>
                <w:sz w:val="14"/>
                <w:szCs w:val="14"/>
              </w:rPr>
            </w:pPr>
          </w:p>
        </w:tc>
        <w:tc>
          <w:tcPr>
            <w:tcW w:w="918" w:type="dxa"/>
            <w:vAlign w:val="bottom"/>
          </w:tcPr>
          <w:p w14:paraId="552C0062"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141783D3" w14:textId="77777777"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6528EF6C" w14:textId="2E3F8ED0" w:rsidR="00AA46B1" w:rsidRPr="0006468E" w:rsidRDefault="00AA46B1" w:rsidP="000610B4">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6E75DDCB"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3ACAB39A" w14:textId="77777777"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2898D775" w14:textId="70D31ACC" w:rsidR="00AA46B1" w:rsidRPr="0006468E" w:rsidRDefault="00AA46B1" w:rsidP="000610B4">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0D58E25B" w14:textId="2F59F1AA" w:rsidR="00AA46B1" w:rsidRPr="0006468E" w:rsidRDefault="00AA46B1" w:rsidP="000610B4">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25F07482" w14:textId="77777777" w:rsidR="00AA46B1" w:rsidRPr="0006468E" w:rsidRDefault="00AA46B1" w:rsidP="006C37A3">
            <w:pPr>
              <w:pBdr>
                <w:bottom w:val="single" w:sz="4" w:space="1" w:color="auto"/>
                <w:between w:val="single" w:sz="4" w:space="1" w:color="auto"/>
              </w:pBdr>
              <w:spacing w:line="280" w:lineRule="exact"/>
              <w:ind w:left="-92" w:right="-124"/>
              <w:jc w:val="center"/>
              <w:rPr>
                <w:rFonts w:ascii="Arial" w:hAnsi="Arial" w:cs="Arial"/>
                <w:sz w:val="14"/>
                <w:szCs w:val="14"/>
                <w:cs/>
              </w:rPr>
            </w:pPr>
            <w:r w:rsidRPr="0006468E">
              <w:rPr>
                <w:rFonts w:ascii="Arial" w:hAnsi="Arial" w:cs="Arial"/>
                <w:sz w:val="14"/>
                <w:szCs w:val="14"/>
              </w:rPr>
              <w:t>Interest rate</w:t>
            </w:r>
          </w:p>
        </w:tc>
      </w:tr>
      <w:tr w:rsidR="0006468E" w:rsidRPr="0006468E" w14:paraId="050CEB6F" w14:textId="77777777" w:rsidTr="00B95DB7">
        <w:trPr>
          <w:cantSplit/>
        </w:trPr>
        <w:tc>
          <w:tcPr>
            <w:tcW w:w="2644" w:type="dxa"/>
            <w:vAlign w:val="bottom"/>
          </w:tcPr>
          <w:p w14:paraId="1A7CF9A6" w14:textId="77777777" w:rsidR="00AA46B1" w:rsidRPr="00B95DB7" w:rsidRDefault="00AA46B1" w:rsidP="000610B4">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47821106"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3D3E41A"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2E299E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A361DC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9227C91"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567A979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6B11B5DE" w14:textId="485DEDDA"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217AF4C5" w14:textId="77777777" w:rsidR="00AA46B1" w:rsidRPr="0006468E" w:rsidRDefault="00AA46B1" w:rsidP="006C37A3">
            <w:pPr>
              <w:spacing w:line="280" w:lineRule="exact"/>
              <w:ind w:left="-92" w:right="-124"/>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06468E" w:rsidRPr="0006468E" w14:paraId="68372653" w14:textId="77777777" w:rsidTr="00B95DB7">
        <w:trPr>
          <w:cantSplit/>
          <w:trHeight w:val="74"/>
        </w:trPr>
        <w:tc>
          <w:tcPr>
            <w:tcW w:w="2644" w:type="dxa"/>
            <w:vAlign w:val="bottom"/>
          </w:tcPr>
          <w:p w14:paraId="5BB0A7D6" w14:textId="77777777" w:rsidR="00AA46B1" w:rsidRPr="0006468E" w:rsidRDefault="00AA46B1" w:rsidP="000610B4">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2323A485"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296B4BB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1445B887"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1C4DA39"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07F4ABFB"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tcPr>
          <w:p w14:paraId="739C994F" w14:textId="77777777" w:rsidR="00AA46B1" w:rsidRPr="0006468E" w:rsidRDefault="00AA46B1" w:rsidP="000610B4">
            <w:pPr>
              <w:tabs>
                <w:tab w:val="decimal" w:pos="701"/>
              </w:tabs>
              <w:spacing w:line="280" w:lineRule="exact"/>
              <w:rPr>
                <w:rFonts w:ascii="Arial" w:hAnsi="Arial" w:cs="Arial"/>
                <w:sz w:val="14"/>
                <w:szCs w:val="14"/>
              </w:rPr>
            </w:pPr>
          </w:p>
        </w:tc>
        <w:tc>
          <w:tcPr>
            <w:tcW w:w="918" w:type="dxa"/>
            <w:vAlign w:val="bottom"/>
          </w:tcPr>
          <w:p w14:paraId="5076658B" w14:textId="63D16856" w:rsidR="00AA46B1" w:rsidRPr="0006468E" w:rsidRDefault="00AA46B1" w:rsidP="000610B4">
            <w:pPr>
              <w:tabs>
                <w:tab w:val="decimal" w:pos="701"/>
              </w:tabs>
              <w:spacing w:line="280" w:lineRule="exact"/>
              <w:rPr>
                <w:rFonts w:ascii="Arial" w:hAnsi="Arial" w:cs="Arial"/>
                <w:sz w:val="14"/>
                <w:szCs w:val="14"/>
              </w:rPr>
            </w:pPr>
          </w:p>
        </w:tc>
        <w:tc>
          <w:tcPr>
            <w:tcW w:w="1243" w:type="dxa"/>
            <w:vAlign w:val="bottom"/>
          </w:tcPr>
          <w:p w14:paraId="69226986" w14:textId="77777777" w:rsidR="00AA46B1" w:rsidRPr="0006468E" w:rsidRDefault="00AA46B1" w:rsidP="000610B4">
            <w:pPr>
              <w:spacing w:line="280" w:lineRule="exact"/>
              <w:jc w:val="center"/>
              <w:rPr>
                <w:rFonts w:ascii="Arial" w:hAnsi="Arial" w:cs="Arial"/>
                <w:sz w:val="14"/>
                <w:szCs w:val="14"/>
              </w:rPr>
            </w:pPr>
          </w:p>
        </w:tc>
      </w:tr>
      <w:tr w:rsidR="0006468E" w:rsidRPr="0006468E" w14:paraId="11D3FEB0" w14:textId="77777777" w:rsidTr="00B95DB7">
        <w:trPr>
          <w:cantSplit/>
        </w:trPr>
        <w:tc>
          <w:tcPr>
            <w:tcW w:w="2644" w:type="dxa"/>
            <w:vAlign w:val="bottom"/>
          </w:tcPr>
          <w:p w14:paraId="26C62688" w14:textId="77777777"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1AC0E3DC" w14:textId="48173339"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74F22817" w14:textId="3D14EE3E"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08F8EAE7" w14:textId="0ABA7CA3"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50584CCD" w14:textId="7AF1790A" w:rsidR="00AA46B1" w:rsidRPr="0006468E" w:rsidRDefault="004D26E7" w:rsidP="00755CCA">
            <w:pPr>
              <w:tabs>
                <w:tab w:val="decimal" w:pos="701"/>
              </w:tabs>
              <w:spacing w:line="280" w:lineRule="exact"/>
              <w:rPr>
                <w:rFonts w:ascii="Arial" w:hAnsi="Arial" w:cs="Arial"/>
                <w:sz w:val="14"/>
                <w:szCs w:val="14"/>
              </w:rPr>
            </w:pPr>
            <w:r>
              <w:rPr>
                <w:rFonts w:ascii="Arial" w:hAnsi="Arial" w:cs="Arial"/>
                <w:sz w:val="14"/>
                <w:szCs w:val="14"/>
              </w:rPr>
              <w:t>1,15</w:t>
            </w:r>
            <w:r w:rsidR="005B37DD">
              <w:rPr>
                <w:rFonts w:ascii="Arial" w:hAnsi="Arial" w:cs="Arial"/>
                <w:sz w:val="14"/>
                <w:szCs w:val="14"/>
              </w:rPr>
              <w:t>1</w:t>
            </w:r>
          </w:p>
        </w:tc>
        <w:tc>
          <w:tcPr>
            <w:tcW w:w="918" w:type="dxa"/>
            <w:vAlign w:val="bottom"/>
          </w:tcPr>
          <w:p w14:paraId="668726BE" w14:textId="5A2060F9"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1F6B8D79" w14:textId="482371B5"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69E631CB" w14:textId="28890653" w:rsidR="00AA46B1" w:rsidRPr="0006468E" w:rsidRDefault="00052C12" w:rsidP="00755CCA">
            <w:pPr>
              <w:tabs>
                <w:tab w:val="decimal" w:pos="701"/>
              </w:tabs>
              <w:spacing w:line="280" w:lineRule="exact"/>
              <w:rPr>
                <w:rFonts w:ascii="Arial" w:hAnsi="Arial" w:cs="Arial"/>
                <w:sz w:val="14"/>
                <w:szCs w:val="14"/>
              </w:rPr>
            </w:pPr>
            <w:r>
              <w:rPr>
                <w:rFonts w:ascii="Arial" w:hAnsi="Arial" w:cs="Arial"/>
                <w:sz w:val="14"/>
                <w:szCs w:val="14"/>
              </w:rPr>
              <w:t>1,15</w:t>
            </w:r>
            <w:r w:rsidR="005B37DD">
              <w:rPr>
                <w:rFonts w:ascii="Arial" w:hAnsi="Arial" w:cs="Arial"/>
                <w:sz w:val="14"/>
                <w:szCs w:val="14"/>
              </w:rPr>
              <w:t>1</w:t>
            </w:r>
          </w:p>
        </w:tc>
        <w:tc>
          <w:tcPr>
            <w:tcW w:w="1243" w:type="dxa"/>
            <w:vAlign w:val="bottom"/>
          </w:tcPr>
          <w:p w14:paraId="3F1132BB" w14:textId="3C075E52" w:rsidR="00AA46B1" w:rsidRPr="005B37DD" w:rsidRDefault="005B37DD" w:rsidP="006C37A3">
            <w:pPr>
              <w:spacing w:line="280" w:lineRule="exact"/>
              <w:jc w:val="center"/>
              <w:rPr>
                <w:rFonts w:ascii="Arial" w:hAnsi="Arial" w:cstheme="minorBidi"/>
                <w:sz w:val="14"/>
                <w:szCs w:val="14"/>
                <w:cs/>
              </w:rPr>
            </w:pPr>
            <w:r>
              <w:rPr>
                <w:rFonts w:ascii="Arial" w:hAnsi="Arial" w:cstheme="minorBidi"/>
                <w:sz w:val="14"/>
                <w:szCs w:val="14"/>
              </w:rPr>
              <w:t>0.</w:t>
            </w:r>
            <w:r w:rsidR="00AA48FD">
              <w:rPr>
                <w:rFonts w:ascii="Arial" w:hAnsi="Arial" w:cstheme="minorBidi"/>
                <w:sz w:val="14"/>
                <w:szCs w:val="14"/>
              </w:rPr>
              <w:t>0</w:t>
            </w:r>
            <w:r>
              <w:rPr>
                <w:rFonts w:ascii="Arial" w:hAnsi="Arial" w:cstheme="minorBidi"/>
                <w:sz w:val="14"/>
                <w:szCs w:val="14"/>
              </w:rPr>
              <w:t xml:space="preserve">5 </w:t>
            </w:r>
            <w:r w:rsidR="00CA0475">
              <w:rPr>
                <w:rFonts w:ascii="Arial" w:hAnsi="Arial" w:cstheme="minorBidi"/>
                <w:sz w:val="14"/>
                <w:szCs w:val="14"/>
              </w:rPr>
              <w:t>-</w:t>
            </w:r>
            <w:r>
              <w:rPr>
                <w:rFonts w:ascii="Arial" w:hAnsi="Arial" w:cstheme="minorBidi"/>
                <w:sz w:val="14"/>
                <w:szCs w:val="14"/>
              </w:rPr>
              <w:t xml:space="preserve"> </w:t>
            </w:r>
            <w:r w:rsidR="00AA48FD">
              <w:rPr>
                <w:rFonts w:ascii="Arial" w:hAnsi="Arial" w:cstheme="minorBidi"/>
                <w:sz w:val="14"/>
                <w:szCs w:val="14"/>
              </w:rPr>
              <w:t>0.95</w:t>
            </w:r>
          </w:p>
        </w:tc>
      </w:tr>
      <w:tr w:rsidR="0006468E" w:rsidRPr="0006468E" w14:paraId="30113CB0" w14:textId="77777777" w:rsidTr="00B95DB7">
        <w:trPr>
          <w:cantSplit/>
        </w:trPr>
        <w:tc>
          <w:tcPr>
            <w:tcW w:w="2644" w:type="dxa"/>
            <w:vAlign w:val="bottom"/>
          </w:tcPr>
          <w:p w14:paraId="1FC5AA03" w14:textId="07A62AA3" w:rsidR="00AA46B1" w:rsidRPr="0006468E" w:rsidRDefault="00AA46B1" w:rsidP="009A3780">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 xml:space="preserve">Trade and other </w:t>
            </w:r>
            <w:r w:rsidR="0067342D">
              <w:rPr>
                <w:rFonts w:ascii="Arial" w:hAnsi="Arial" w:cs="Arial"/>
                <w:sz w:val="14"/>
                <w:szCs w:val="14"/>
              </w:rPr>
              <w:t xml:space="preserve">current </w:t>
            </w:r>
            <w:r w:rsidRPr="0006468E">
              <w:rPr>
                <w:rFonts w:ascii="Arial" w:hAnsi="Arial" w:cs="Arial"/>
                <w:sz w:val="14"/>
                <w:szCs w:val="14"/>
              </w:rPr>
              <w:t>receivables</w:t>
            </w:r>
          </w:p>
        </w:tc>
        <w:tc>
          <w:tcPr>
            <w:tcW w:w="918" w:type="dxa"/>
            <w:vAlign w:val="bottom"/>
          </w:tcPr>
          <w:p w14:paraId="7D17F5E6" w14:textId="7E3B1133"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1B417D55" w14:textId="4B1D909A"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3A71D443" w14:textId="5E645BAB" w:rsidR="00AA46B1" w:rsidRPr="0006468E" w:rsidRDefault="001D0DAC"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3BE8D286" w14:textId="4C615792" w:rsidR="00AA46B1" w:rsidRPr="0006468E" w:rsidRDefault="004D26E7"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6DE143C1" w14:textId="4CD557A8"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647</w:t>
            </w:r>
          </w:p>
        </w:tc>
        <w:tc>
          <w:tcPr>
            <w:tcW w:w="918" w:type="dxa"/>
          </w:tcPr>
          <w:p w14:paraId="350E6BEB" w14:textId="0607D993"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75F14496" w14:textId="2806E142" w:rsidR="00AA46B1" w:rsidRPr="0006468E" w:rsidRDefault="00052C12" w:rsidP="00755CCA">
            <w:pPr>
              <w:tabs>
                <w:tab w:val="decimal" w:pos="701"/>
              </w:tabs>
              <w:spacing w:line="280" w:lineRule="exact"/>
              <w:rPr>
                <w:rFonts w:ascii="Arial" w:hAnsi="Arial" w:cs="Arial"/>
                <w:sz w:val="14"/>
                <w:szCs w:val="14"/>
              </w:rPr>
            </w:pPr>
            <w:r>
              <w:rPr>
                <w:rFonts w:ascii="Arial" w:hAnsi="Arial" w:cs="Arial"/>
                <w:sz w:val="14"/>
                <w:szCs w:val="14"/>
              </w:rPr>
              <w:t>647</w:t>
            </w:r>
          </w:p>
        </w:tc>
        <w:tc>
          <w:tcPr>
            <w:tcW w:w="1243" w:type="dxa"/>
            <w:vAlign w:val="bottom"/>
          </w:tcPr>
          <w:p w14:paraId="43E129E6" w14:textId="3D07CE8A" w:rsidR="00AA46B1" w:rsidRPr="0006468E" w:rsidRDefault="00052C12" w:rsidP="006C37A3">
            <w:pPr>
              <w:spacing w:line="280" w:lineRule="exact"/>
              <w:jc w:val="center"/>
              <w:rPr>
                <w:rFonts w:ascii="Arial" w:hAnsi="Arial" w:cs="Arial"/>
                <w:sz w:val="14"/>
                <w:szCs w:val="14"/>
                <w:cs/>
              </w:rPr>
            </w:pPr>
            <w:r>
              <w:rPr>
                <w:rFonts w:ascii="Arial" w:hAnsi="Arial" w:cs="Arial"/>
                <w:sz w:val="14"/>
                <w:szCs w:val="14"/>
              </w:rPr>
              <w:t>-</w:t>
            </w:r>
          </w:p>
        </w:tc>
      </w:tr>
      <w:tr w:rsidR="0006468E" w:rsidRPr="0006468E" w14:paraId="53BE5A0E" w14:textId="77777777" w:rsidTr="00B95DB7">
        <w:trPr>
          <w:cantSplit/>
        </w:trPr>
        <w:tc>
          <w:tcPr>
            <w:tcW w:w="2644" w:type="dxa"/>
            <w:vAlign w:val="bottom"/>
          </w:tcPr>
          <w:p w14:paraId="44893384" w14:textId="77777777" w:rsidR="00AA46B1" w:rsidRPr="0006468E" w:rsidRDefault="00AA46B1" w:rsidP="00517E90">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5E8A32D5" w14:textId="33B9E663" w:rsidR="00AA46B1" w:rsidRPr="0006468E" w:rsidRDefault="001D0DAC"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6CCF416" w14:textId="1C2BF0DB" w:rsidR="00AA46B1" w:rsidRPr="0006468E" w:rsidRDefault="00FE0450"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2FBCE09C" w14:textId="6D646428" w:rsidR="00AA46B1" w:rsidRPr="0006468E" w:rsidRDefault="00FE0450"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C019ACF" w14:textId="5C80B0E0" w:rsidR="00AA46B1" w:rsidRPr="0006468E" w:rsidRDefault="004D26E7" w:rsidP="00755CCA">
            <w:pPr>
              <w:tabs>
                <w:tab w:val="decimal" w:pos="701"/>
              </w:tabs>
              <w:spacing w:line="280" w:lineRule="exact"/>
              <w:rPr>
                <w:rFonts w:ascii="Arial" w:hAnsi="Arial" w:cs="Arial"/>
                <w:sz w:val="14"/>
                <w:szCs w:val="14"/>
                <w:cs/>
              </w:rPr>
            </w:pPr>
            <w:r>
              <w:rPr>
                <w:rFonts w:ascii="Arial" w:hAnsi="Arial" w:cs="Arial"/>
                <w:sz w:val="14"/>
                <w:szCs w:val="14"/>
              </w:rPr>
              <w:t>74</w:t>
            </w:r>
          </w:p>
        </w:tc>
        <w:tc>
          <w:tcPr>
            <w:tcW w:w="918" w:type="dxa"/>
            <w:vAlign w:val="bottom"/>
          </w:tcPr>
          <w:p w14:paraId="649CE4BE" w14:textId="19C08A8F" w:rsidR="00AA46B1" w:rsidRPr="0006468E" w:rsidRDefault="008906AE"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tcPr>
          <w:p w14:paraId="5740010A" w14:textId="76328CF4" w:rsidR="00AA46B1" w:rsidRPr="0006468E" w:rsidRDefault="008906AE"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2003C70" w14:textId="1C86D06D" w:rsidR="00AA46B1" w:rsidRPr="0006468E" w:rsidRDefault="00052C12" w:rsidP="00755CCA">
            <w:pPr>
              <w:tabs>
                <w:tab w:val="decimal" w:pos="701"/>
              </w:tabs>
              <w:spacing w:line="280" w:lineRule="exact"/>
              <w:rPr>
                <w:rFonts w:ascii="Arial" w:hAnsi="Arial" w:cs="Arial"/>
                <w:sz w:val="14"/>
                <w:szCs w:val="14"/>
                <w:cs/>
              </w:rPr>
            </w:pPr>
            <w:r>
              <w:rPr>
                <w:rFonts w:ascii="Arial" w:hAnsi="Arial" w:cs="Arial"/>
                <w:sz w:val="14"/>
                <w:szCs w:val="14"/>
              </w:rPr>
              <w:t>74</w:t>
            </w:r>
          </w:p>
        </w:tc>
        <w:tc>
          <w:tcPr>
            <w:tcW w:w="1243" w:type="dxa"/>
            <w:vAlign w:val="bottom"/>
          </w:tcPr>
          <w:p w14:paraId="0E1B98B7" w14:textId="60BBED46" w:rsidR="00AA46B1" w:rsidRPr="0006468E" w:rsidRDefault="00CC5FB3" w:rsidP="006C37A3">
            <w:pPr>
              <w:spacing w:line="280" w:lineRule="exact"/>
              <w:jc w:val="center"/>
              <w:rPr>
                <w:rFonts w:ascii="Arial" w:hAnsi="Arial" w:cs="Arial"/>
                <w:sz w:val="14"/>
                <w:szCs w:val="14"/>
                <w:cs/>
              </w:rPr>
            </w:pPr>
            <w:r>
              <w:rPr>
                <w:rFonts w:ascii="Arial" w:hAnsi="Arial" w:cs="Arial"/>
                <w:sz w:val="14"/>
                <w:szCs w:val="14"/>
              </w:rPr>
              <w:t>6.4</w:t>
            </w:r>
            <w:r w:rsidR="00BD5A26">
              <w:rPr>
                <w:rFonts w:ascii="Arial" w:hAnsi="Arial" w:cs="Arial"/>
                <w:sz w:val="14"/>
                <w:szCs w:val="14"/>
              </w:rPr>
              <w:t xml:space="preserve">8 </w:t>
            </w:r>
            <w:r w:rsidR="00CA0475">
              <w:rPr>
                <w:rFonts w:ascii="Arial" w:hAnsi="Arial" w:cs="Arial"/>
                <w:sz w:val="14"/>
                <w:szCs w:val="14"/>
              </w:rPr>
              <w:t>-</w:t>
            </w:r>
            <w:r w:rsidR="00BD5A26">
              <w:rPr>
                <w:rFonts w:ascii="Arial" w:hAnsi="Arial" w:cs="Arial"/>
                <w:sz w:val="14"/>
                <w:szCs w:val="14"/>
              </w:rPr>
              <w:t xml:space="preserve"> 8.05</w:t>
            </w:r>
          </w:p>
        </w:tc>
      </w:tr>
      <w:tr w:rsidR="003C4215" w:rsidRPr="0006468E" w14:paraId="6B6F745B" w14:textId="77777777" w:rsidTr="00B95DB7">
        <w:trPr>
          <w:cantSplit/>
        </w:trPr>
        <w:tc>
          <w:tcPr>
            <w:tcW w:w="2644" w:type="dxa"/>
            <w:vAlign w:val="bottom"/>
          </w:tcPr>
          <w:p w14:paraId="1A81825D" w14:textId="30004568" w:rsidR="003C4215" w:rsidRPr="0006468E" w:rsidRDefault="003C4215" w:rsidP="00517E90">
            <w:pPr>
              <w:tabs>
                <w:tab w:val="left" w:pos="240"/>
              </w:tabs>
              <w:spacing w:line="280" w:lineRule="exact"/>
              <w:ind w:left="252" w:right="-108" w:hanging="252"/>
              <w:rPr>
                <w:rFonts w:ascii="Arial" w:hAnsi="Arial" w:cs="Arial"/>
                <w:sz w:val="14"/>
                <w:szCs w:val="14"/>
              </w:rPr>
            </w:pPr>
            <w:r w:rsidRPr="003C4215">
              <w:rPr>
                <w:rFonts w:ascii="Arial" w:hAnsi="Arial" w:cs="Arial"/>
                <w:sz w:val="14"/>
                <w:szCs w:val="14"/>
              </w:rPr>
              <w:t xml:space="preserve">Long-term loans to related </w:t>
            </w:r>
            <w:proofErr w:type="gramStart"/>
            <w:r w:rsidRPr="003C4215">
              <w:rPr>
                <w:rFonts w:ascii="Arial" w:hAnsi="Arial" w:cs="Arial"/>
                <w:sz w:val="14"/>
                <w:szCs w:val="14"/>
              </w:rPr>
              <w:t>persons</w:t>
            </w:r>
            <w:proofErr w:type="gramEnd"/>
            <w:r w:rsidRPr="003C4215">
              <w:rPr>
                <w:rFonts w:ascii="Arial" w:hAnsi="Arial" w:cs="Arial"/>
                <w:sz w:val="14"/>
                <w:szCs w:val="14"/>
              </w:rPr>
              <w:t xml:space="preserve"> and companies</w:t>
            </w:r>
          </w:p>
        </w:tc>
        <w:tc>
          <w:tcPr>
            <w:tcW w:w="918" w:type="dxa"/>
            <w:vAlign w:val="bottom"/>
          </w:tcPr>
          <w:p w14:paraId="7572F04A" w14:textId="0AB64802" w:rsidR="003C4215" w:rsidRPr="0006468E" w:rsidRDefault="00FE0450"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55794429" w14:textId="5E30A1A6" w:rsidR="003C4215" w:rsidRPr="0006468E" w:rsidRDefault="00FE0450"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2838CDB6" w14:textId="544DCF4C" w:rsidR="003C4215" w:rsidRPr="0006468E" w:rsidRDefault="00CC5FB3"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2638796A" w14:textId="634A94CA" w:rsidR="003C4215" w:rsidRPr="0006468E" w:rsidRDefault="00CC5FB3" w:rsidP="00755CCA">
            <w:pPr>
              <w:tabs>
                <w:tab w:val="decimal" w:pos="701"/>
              </w:tabs>
              <w:spacing w:line="280" w:lineRule="exact"/>
              <w:rPr>
                <w:rFonts w:ascii="Arial" w:hAnsi="Arial" w:cs="Arial"/>
                <w:sz w:val="14"/>
                <w:szCs w:val="14"/>
                <w:cs/>
              </w:rPr>
            </w:pPr>
            <w:r>
              <w:rPr>
                <w:rFonts w:ascii="Arial" w:hAnsi="Arial" w:cs="Arial"/>
                <w:sz w:val="14"/>
                <w:szCs w:val="14"/>
              </w:rPr>
              <w:t>8</w:t>
            </w:r>
          </w:p>
        </w:tc>
        <w:tc>
          <w:tcPr>
            <w:tcW w:w="918" w:type="dxa"/>
            <w:vAlign w:val="bottom"/>
          </w:tcPr>
          <w:p w14:paraId="5F96971F" w14:textId="30BCFA6E" w:rsidR="003C4215" w:rsidRPr="0006468E" w:rsidRDefault="008906AE"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tcPr>
          <w:p w14:paraId="4C0AA59F" w14:textId="77777777" w:rsidR="00CC5FB3" w:rsidRDefault="00CC5FB3" w:rsidP="00755CCA">
            <w:pPr>
              <w:tabs>
                <w:tab w:val="decimal" w:pos="701"/>
              </w:tabs>
              <w:spacing w:line="280" w:lineRule="exact"/>
              <w:rPr>
                <w:rFonts w:ascii="Arial" w:hAnsi="Arial" w:cs="Arial"/>
                <w:sz w:val="14"/>
                <w:szCs w:val="14"/>
              </w:rPr>
            </w:pPr>
          </w:p>
          <w:p w14:paraId="2F306245" w14:textId="7DAF6034" w:rsidR="006C37A3" w:rsidRPr="0006468E" w:rsidRDefault="008906AE"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6E36BB05" w14:textId="07B3B22B" w:rsidR="003C4215" w:rsidRPr="0006468E" w:rsidRDefault="00B101F7" w:rsidP="00755CCA">
            <w:pPr>
              <w:tabs>
                <w:tab w:val="decimal" w:pos="701"/>
              </w:tabs>
              <w:spacing w:line="280" w:lineRule="exact"/>
              <w:rPr>
                <w:rFonts w:ascii="Arial" w:hAnsi="Arial" w:cs="Arial"/>
                <w:sz w:val="14"/>
                <w:szCs w:val="14"/>
                <w:cs/>
              </w:rPr>
            </w:pPr>
            <w:r>
              <w:rPr>
                <w:rFonts w:ascii="Arial" w:hAnsi="Arial" w:cs="Arial"/>
                <w:sz w:val="14"/>
                <w:szCs w:val="14"/>
              </w:rPr>
              <w:t>8</w:t>
            </w:r>
          </w:p>
        </w:tc>
        <w:tc>
          <w:tcPr>
            <w:tcW w:w="1243" w:type="dxa"/>
            <w:vAlign w:val="bottom"/>
          </w:tcPr>
          <w:p w14:paraId="44B1935F" w14:textId="5E06A14A" w:rsidR="003C4215" w:rsidRPr="0006468E" w:rsidRDefault="00324D2E" w:rsidP="006C37A3">
            <w:pPr>
              <w:spacing w:line="280" w:lineRule="exact"/>
              <w:jc w:val="center"/>
              <w:rPr>
                <w:rFonts w:ascii="Arial" w:hAnsi="Arial" w:cs="Arial"/>
                <w:sz w:val="14"/>
                <w:szCs w:val="14"/>
                <w:cs/>
              </w:rPr>
            </w:pPr>
            <w:r>
              <w:rPr>
                <w:rFonts w:ascii="Arial" w:hAnsi="Arial" w:cs="Arial"/>
                <w:sz w:val="14"/>
                <w:szCs w:val="14"/>
              </w:rPr>
              <w:t>4.00</w:t>
            </w:r>
          </w:p>
        </w:tc>
      </w:tr>
      <w:tr w:rsidR="0006468E" w:rsidRPr="0006468E" w14:paraId="70074411" w14:textId="77777777">
        <w:trPr>
          <w:cantSplit/>
        </w:trPr>
        <w:tc>
          <w:tcPr>
            <w:tcW w:w="2644" w:type="dxa"/>
            <w:vAlign w:val="bottom"/>
          </w:tcPr>
          <w:p w14:paraId="0948A980" w14:textId="77777777" w:rsidR="00AA46B1" w:rsidRPr="0006468E" w:rsidRDefault="00AA46B1" w:rsidP="004E4824">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vAlign w:val="bottom"/>
          </w:tcPr>
          <w:p w14:paraId="439B4DA5" w14:textId="32CA86AA" w:rsidR="00AA46B1" w:rsidRPr="00AA48FD" w:rsidRDefault="00BE1898" w:rsidP="00755CCA">
            <w:pPr>
              <w:tabs>
                <w:tab w:val="decimal" w:pos="701"/>
              </w:tabs>
              <w:spacing w:line="280" w:lineRule="exact"/>
              <w:rPr>
                <w:rFonts w:ascii="Arial" w:hAnsi="Arial" w:cstheme="minorBidi"/>
                <w:sz w:val="14"/>
                <w:szCs w:val="14"/>
                <w:cs/>
              </w:rPr>
            </w:pPr>
            <w:r>
              <w:rPr>
                <w:rFonts w:ascii="Arial" w:hAnsi="Arial" w:cstheme="minorBidi"/>
                <w:sz w:val="14"/>
                <w:szCs w:val="14"/>
              </w:rPr>
              <w:t>2</w:t>
            </w:r>
          </w:p>
        </w:tc>
        <w:tc>
          <w:tcPr>
            <w:tcW w:w="918" w:type="dxa"/>
            <w:vAlign w:val="bottom"/>
          </w:tcPr>
          <w:p w14:paraId="37FE8AFC" w14:textId="7820C956" w:rsidR="00AA46B1" w:rsidRPr="0006468E" w:rsidRDefault="00B979B0" w:rsidP="00755CCA">
            <w:pPr>
              <w:tabs>
                <w:tab w:val="decimal" w:pos="701"/>
              </w:tabs>
              <w:spacing w:line="280" w:lineRule="exact"/>
              <w:rPr>
                <w:rFonts w:ascii="Arial" w:hAnsi="Arial" w:cs="Arial"/>
                <w:sz w:val="14"/>
                <w:szCs w:val="14"/>
              </w:rPr>
            </w:pPr>
            <w:r>
              <w:rPr>
                <w:rFonts w:ascii="Arial" w:hAnsi="Arial" w:cs="Arial"/>
                <w:sz w:val="14"/>
                <w:szCs w:val="14"/>
              </w:rPr>
              <w:t>1</w:t>
            </w:r>
            <w:r w:rsidR="001232AA">
              <w:rPr>
                <w:rFonts w:ascii="Arial" w:hAnsi="Arial" w:cs="Arial"/>
                <w:sz w:val="14"/>
                <w:szCs w:val="14"/>
              </w:rPr>
              <w:t>,916</w:t>
            </w:r>
          </w:p>
        </w:tc>
        <w:tc>
          <w:tcPr>
            <w:tcW w:w="918" w:type="dxa"/>
            <w:vAlign w:val="bottom"/>
          </w:tcPr>
          <w:p w14:paraId="3B26A96F" w14:textId="7A905FD1" w:rsidR="00AA46B1" w:rsidRPr="0006468E" w:rsidRDefault="001232AA" w:rsidP="00755CCA">
            <w:pPr>
              <w:tabs>
                <w:tab w:val="decimal" w:pos="701"/>
              </w:tabs>
              <w:spacing w:line="280" w:lineRule="exact"/>
              <w:rPr>
                <w:rFonts w:ascii="Arial" w:hAnsi="Arial" w:cs="Arial"/>
                <w:sz w:val="14"/>
                <w:szCs w:val="14"/>
              </w:rPr>
            </w:pPr>
            <w:r>
              <w:rPr>
                <w:rFonts w:ascii="Arial" w:hAnsi="Arial" w:cs="Arial"/>
                <w:sz w:val="14"/>
                <w:szCs w:val="14"/>
              </w:rPr>
              <w:t>37</w:t>
            </w:r>
          </w:p>
        </w:tc>
        <w:tc>
          <w:tcPr>
            <w:tcW w:w="918" w:type="dxa"/>
            <w:vAlign w:val="bottom"/>
          </w:tcPr>
          <w:p w14:paraId="553ED087" w14:textId="343C5F9D" w:rsidR="00AA46B1" w:rsidRPr="0006468E" w:rsidRDefault="00BD5A26" w:rsidP="00755CCA">
            <w:pPr>
              <w:tabs>
                <w:tab w:val="decimal" w:pos="701"/>
              </w:tabs>
              <w:spacing w:line="280" w:lineRule="exact"/>
              <w:rPr>
                <w:rFonts w:ascii="Arial" w:hAnsi="Arial" w:cs="Arial"/>
                <w:sz w:val="14"/>
                <w:szCs w:val="14"/>
                <w:cs/>
              </w:rPr>
            </w:pPr>
            <w:r>
              <w:rPr>
                <w:rFonts w:ascii="Arial" w:hAnsi="Arial" w:cs="Arial"/>
                <w:sz w:val="14"/>
                <w:szCs w:val="14"/>
              </w:rPr>
              <w:t>7,539</w:t>
            </w:r>
          </w:p>
        </w:tc>
        <w:tc>
          <w:tcPr>
            <w:tcW w:w="918" w:type="dxa"/>
            <w:vAlign w:val="bottom"/>
          </w:tcPr>
          <w:p w14:paraId="65D2B6A3" w14:textId="259A6FBA"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3289F472" w14:textId="47677AF5" w:rsidR="00AA46B1" w:rsidRPr="00755CCA" w:rsidRDefault="008906AE" w:rsidP="00755CCA">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5FB5851F" w14:textId="4BA1A77E" w:rsidR="00AA46B1" w:rsidRPr="0006468E" w:rsidRDefault="00B101F7" w:rsidP="00755CCA">
            <w:pPr>
              <w:tabs>
                <w:tab w:val="decimal" w:pos="701"/>
              </w:tabs>
              <w:spacing w:line="280" w:lineRule="exact"/>
              <w:rPr>
                <w:rFonts w:ascii="Arial" w:hAnsi="Arial" w:cs="Arial"/>
                <w:sz w:val="14"/>
                <w:szCs w:val="14"/>
                <w:cs/>
              </w:rPr>
            </w:pPr>
            <w:r>
              <w:rPr>
                <w:rFonts w:ascii="Arial" w:hAnsi="Arial" w:cs="Arial"/>
                <w:sz w:val="14"/>
                <w:szCs w:val="14"/>
              </w:rPr>
              <w:t>9,494</w:t>
            </w:r>
          </w:p>
        </w:tc>
        <w:tc>
          <w:tcPr>
            <w:tcW w:w="1243" w:type="dxa"/>
            <w:vAlign w:val="bottom"/>
          </w:tcPr>
          <w:p w14:paraId="51C0E468" w14:textId="265A0FBC" w:rsidR="00AA46B1" w:rsidRPr="0006468E" w:rsidRDefault="00B979B0" w:rsidP="006C37A3">
            <w:pPr>
              <w:spacing w:line="280" w:lineRule="exact"/>
              <w:jc w:val="center"/>
              <w:rPr>
                <w:rFonts w:ascii="Arial" w:hAnsi="Arial" w:cs="Arial"/>
                <w:sz w:val="14"/>
                <w:szCs w:val="14"/>
              </w:rPr>
            </w:pPr>
            <w:r>
              <w:rPr>
                <w:rFonts w:ascii="Arial" w:hAnsi="Arial" w:cs="Arial"/>
                <w:sz w:val="14"/>
                <w:szCs w:val="14"/>
              </w:rPr>
              <w:t>3.5</w:t>
            </w:r>
            <w:r w:rsidR="00033331">
              <w:rPr>
                <w:rFonts w:ascii="Arial" w:hAnsi="Arial" w:cs="Arial"/>
                <w:sz w:val="14"/>
                <w:szCs w:val="14"/>
              </w:rPr>
              <w:t>0</w:t>
            </w:r>
            <w:r>
              <w:rPr>
                <w:rFonts w:ascii="Arial" w:hAnsi="Arial" w:cs="Arial"/>
                <w:sz w:val="14"/>
                <w:szCs w:val="14"/>
              </w:rPr>
              <w:t xml:space="preserve"> -</w:t>
            </w:r>
            <w:r w:rsidR="00960DA5">
              <w:rPr>
                <w:rFonts w:ascii="Arial" w:hAnsi="Arial" w:cs="Arial"/>
                <w:sz w:val="14"/>
                <w:szCs w:val="14"/>
              </w:rPr>
              <w:t xml:space="preserve"> </w:t>
            </w:r>
            <w:r>
              <w:rPr>
                <w:rFonts w:ascii="Arial" w:hAnsi="Arial" w:cs="Arial"/>
                <w:sz w:val="14"/>
                <w:szCs w:val="14"/>
              </w:rPr>
              <w:t>15.0</w:t>
            </w:r>
          </w:p>
        </w:tc>
      </w:tr>
      <w:tr w:rsidR="0006468E" w:rsidRPr="0006468E" w14:paraId="48451828" w14:textId="77777777">
        <w:trPr>
          <w:cantSplit/>
        </w:trPr>
        <w:tc>
          <w:tcPr>
            <w:tcW w:w="2644" w:type="dxa"/>
            <w:vAlign w:val="bottom"/>
          </w:tcPr>
          <w:p w14:paraId="37D04CFF" w14:textId="0C633686"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 xml:space="preserve">Hire purchase </w:t>
            </w:r>
            <w:r w:rsidR="00BB616B" w:rsidRPr="0006468E">
              <w:rPr>
                <w:rFonts w:ascii="Arial" w:hAnsi="Arial" w:cs="Arial"/>
                <w:sz w:val="14"/>
                <w:szCs w:val="14"/>
              </w:rPr>
              <w:t>receivables</w:t>
            </w:r>
            <w:r w:rsidR="00BB616B" w:rsidRPr="0006468E">
              <w:rPr>
                <w:rFonts w:ascii="Arial" w:hAnsi="Arial" w:cs="Arial"/>
                <w:sz w:val="14"/>
                <w:szCs w:val="14"/>
                <w:vertAlign w:val="superscript"/>
              </w:rPr>
              <w:t xml:space="preserve"> (1)</w:t>
            </w:r>
          </w:p>
        </w:tc>
        <w:tc>
          <w:tcPr>
            <w:tcW w:w="918" w:type="dxa"/>
            <w:vAlign w:val="bottom"/>
          </w:tcPr>
          <w:p w14:paraId="4D269E64" w14:textId="7E323B3E" w:rsidR="00AA46B1" w:rsidRPr="00387C9C" w:rsidRDefault="004200CC" w:rsidP="00755CCA">
            <w:pPr>
              <w:tabs>
                <w:tab w:val="decimal" w:pos="701"/>
              </w:tabs>
              <w:spacing w:line="280" w:lineRule="exact"/>
              <w:rPr>
                <w:rFonts w:ascii="Arial" w:hAnsi="Arial" w:cs="Arial"/>
                <w:sz w:val="14"/>
                <w:szCs w:val="14"/>
              </w:rPr>
            </w:pPr>
            <w:r w:rsidRPr="00387C9C">
              <w:rPr>
                <w:rFonts w:ascii="Arial" w:hAnsi="Arial" w:cs="Arial"/>
                <w:sz w:val="14"/>
                <w:szCs w:val="14"/>
              </w:rPr>
              <w:t>630</w:t>
            </w:r>
          </w:p>
        </w:tc>
        <w:tc>
          <w:tcPr>
            <w:tcW w:w="918" w:type="dxa"/>
            <w:vAlign w:val="bottom"/>
          </w:tcPr>
          <w:p w14:paraId="5D972E4E" w14:textId="04F4B2CD" w:rsidR="00AA46B1" w:rsidRPr="00387C9C" w:rsidRDefault="000D10E1" w:rsidP="00755CCA">
            <w:pPr>
              <w:tabs>
                <w:tab w:val="decimal" w:pos="701"/>
              </w:tabs>
              <w:spacing w:line="280" w:lineRule="exact"/>
              <w:rPr>
                <w:rFonts w:ascii="Arial" w:hAnsi="Arial" w:cs="Arial"/>
                <w:sz w:val="14"/>
                <w:szCs w:val="14"/>
              </w:rPr>
            </w:pPr>
            <w:r w:rsidRPr="00387C9C">
              <w:rPr>
                <w:rFonts w:ascii="Arial" w:hAnsi="Arial" w:cs="Arial"/>
                <w:sz w:val="14"/>
                <w:szCs w:val="14"/>
              </w:rPr>
              <w:t>6,597</w:t>
            </w:r>
          </w:p>
        </w:tc>
        <w:tc>
          <w:tcPr>
            <w:tcW w:w="918" w:type="dxa"/>
            <w:vAlign w:val="bottom"/>
          </w:tcPr>
          <w:p w14:paraId="0BD84739" w14:textId="4301785E" w:rsidR="00AA46B1" w:rsidRPr="0006468E" w:rsidRDefault="000D10E1" w:rsidP="00755CCA">
            <w:pPr>
              <w:tabs>
                <w:tab w:val="decimal" w:pos="701"/>
              </w:tabs>
              <w:spacing w:line="280" w:lineRule="exact"/>
              <w:rPr>
                <w:rFonts w:ascii="Arial" w:hAnsi="Arial" w:cs="Arial"/>
                <w:sz w:val="14"/>
                <w:szCs w:val="14"/>
              </w:rPr>
            </w:pPr>
            <w:r>
              <w:rPr>
                <w:rFonts w:ascii="Arial" w:hAnsi="Arial" w:cs="Arial"/>
                <w:sz w:val="14"/>
                <w:szCs w:val="14"/>
              </w:rPr>
              <w:t>1</w:t>
            </w:r>
          </w:p>
        </w:tc>
        <w:tc>
          <w:tcPr>
            <w:tcW w:w="918" w:type="dxa"/>
            <w:vAlign w:val="bottom"/>
          </w:tcPr>
          <w:p w14:paraId="033103DE" w14:textId="1E2DD4E7" w:rsidR="00AA46B1" w:rsidRPr="0006468E" w:rsidRDefault="003B52A3"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0A6E0AEF" w14:textId="2DFD9DA9" w:rsidR="00AA46B1" w:rsidRPr="0006468E" w:rsidRDefault="008906AE"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13CB49F5" w14:textId="4F24A4DB" w:rsidR="00AA46B1" w:rsidRPr="0006468E" w:rsidRDefault="000D10E1" w:rsidP="00755CCA">
            <w:pPr>
              <w:tabs>
                <w:tab w:val="decimal" w:pos="701"/>
              </w:tabs>
              <w:spacing w:line="280" w:lineRule="exact"/>
              <w:rPr>
                <w:rFonts w:ascii="Arial" w:hAnsi="Arial" w:cstheme="minorBidi"/>
                <w:sz w:val="14"/>
                <w:szCs w:val="14"/>
              </w:rPr>
            </w:pPr>
            <w:r>
              <w:rPr>
                <w:rFonts w:ascii="Arial" w:hAnsi="Arial" w:cstheme="minorBidi"/>
                <w:sz w:val="14"/>
                <w:szCs w:val="14"/>
              </w:rPr>
              <w:t>103</w:t>
            </w:r>
          </w:p>
        </w:tc>
        <w:tc>
          <w:tcPr>
            <w:tcW w:w="918" w:type="dxa"/>
            <w:vAlign w:val="bottom"/>
          </w:tcPr>
          <w:p w14:paraId="3AA6178B" w14:textId="5A7CA3AE" w:rsidR="00AA46B1" w:rsidRPr="0006468E" w:rsidRDefault="00B101F7" w:rsidP="00755CCA">
            <w:pPr>
              <w:tabs>
                <w:tab w:val="decimal" w:pos="701"/>
              </w:tabs>
              <w:spacing w:line="280" w:lineRule="exact"/>
              <w:rPr>
                <w:rFonts w:ascii="Arial" w:hAnsi="Arial" w:cs="Arial"/>
                <w:sz w:val="14"/>
                <w:szCs w:val="14"/>
              </w:rPr>
            </w:pPr>
            <w:r>
              <w:rPr>
                <w:rFonts w:ascii="Arial" w:hAnsi="Arial" w:cs="Arial"/>
                <w:sz w:val="14"/>
                <w:szCs w:val="14"/>
              </w:rPr>
              <w:t>7,331</w:t>
            </w:r>
          </w:p>
        </w:tc>
        <w:tc>
          <w:tcPr>
            <w:tcW w:w="1243" w:type="dxa"/>
            <w:vAlign w:val="bottom"/>
          </w:tcPr>
          <w:p w14:paraId="10E1FA1E" w14:textId="159E4F0E" w:rsidR="00AA46B1" w:rsidRPr="00C7060D" w:rsidRDefault="00B979B0" w:rsidP="006C37A3">
            <w:pPr>
              <w:spacing w:line="280" w:lineRule="exact"/>
              <w:jc w:val="center"/>
              <w:rPr>
                <w:rFonts w:ascii="Arial" w:hAnsi="Arial" w:cs="Arial"/>
                <w:sz w:val="14"/>
                <w:szCs w:val="14"/>
              </w:rPr>
            </w:pPr>
            <w:r w:rsidRPr="00C7060D">
              <w:rPr>
                <w:rFonts w:ascii="Arial" w:hAnsi="Arial" w:cs="Arial"/>
                <w:sz w:val="14"/>
                <w:szCs w:val="14"/>
              </w:rPr>
              <w:t>6.</w:t>
            </w:r>
            <w:r w:rsidR="00033331" w:rsidRPr="00C7060D">
              <w:rPr>
                <w:rFonts w:ascii="Arial" w:hAnsi="Arial" w:cs="Arial"/>
                <w:sz w:val="14"/>
                <w:szCs w:val="14"/>
              </w:rPr>
              <w:t>89</w:t>
            </w:r>
            <w:r w:rsidRPr="00C7060D">
              <w:rPr>
                <w:rFonts w:ascii="Arial" w:hAnsi="Arial" w:cs="Arial"/>
                <w:sz w:val="14"/>
                <w:szCs w:val="14"/>
              </w:rPr>
              <w:t xml:space="preserve"> </w:t>
            </w:r>
            <w:r w:rsidR="004366D1" w:rsidRPr="00C7060D">
              <w:rPr>
                <w:rFonts w:ascii="Arial" w:hAnsi="Arial" w:cs="Arial"/>
                <w:sz w:val="14"/>
                <w:szCs w:val="14"/>
              </w:rPr>
              <w:t>-</w:t>
            </w:r>
            <w:r w:rsidRPr="00C7060D">
              <w:rPr>
                <w:rFonts w:ascii="Arial" w:hAnsi="Arial" w:cs="Arial"/>
                <w:sz w:val="14"/>
                <w:szCs w:val="14"/>
              </w:rPr>
              <w:t xml:space="preserve"> 22.2</w:t>
            </w:r>
            <w:r w:rsidR="00033331" w:rsidRPr="00C7060D">
              <w:rPr>
                <w:rFonts w:ascii="Arial" w:hAnsi="Arial" w:cs="Arial"/>
                <w:sz w:val="14"/>
                <w:szCs w:val="14"/>
              </w:rPr>
              <w:t>3</w:t>
            </w:r>
          </w:p>
        </w:tc>
      </w:tr>
      <w:tr w:rsidR="0006468E" w:rsidRPr="0006468E" w14:paraId="50A5EF55" w14:textId="77777777">
        <w:trPr>
          <w:cantSplit/>
        </w:trPr>
        <w:tc>
          <w:tcPr>
            <w:tcW w:w="2644" w:type="dxa"/>
            <w:vAlign w:val="bottom"/>
          </w:tcPr>
          <w:p w14:paraId="45FC6FB1" w14:textId="17DC4FBA" w:rsidR="00AA46B1" w:rsidRPr="0006468E" w:rsidRDefault="00AA46B1" w:rsidP="004E4824">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vAlign w:val="bottom"/>
          </w:tcPr>
          <w:p w14:paraId="0055B145" w14:textId="6FD2B69C" w:rsidR="00AA46B1" w:rsidRPr="0006468E" w:rsidRDefault="0038410A" w:rsidP="00755CCA">
            <w:pPr>
              <w:tabs>
                <w:tab w:val="decimal" w:pos="701"/>
              </w:tabs>
              <w:spacing w:line="280" w:lineRule="exact"/>
              <w:rPr>
                <w:rFonts w:ascii="Arial" w:hAnsi="Arial" w:cs="Arial"/>
                <w:sz w:val="14"/>
                <w:szCs w:val="14"/>
              </w:rPr>
            </w:pPr>
            <w:r>
              <w:rPr>
                <w:rFonts w:ascii="Arial" w:hAnsi="Arial" w:cs="Arial"/>
                <w:sz w:val="14"/>
                <w:szCs w:val="14"/>
              </w:rPr>
              <w:t>1</w:t>
            </w:r>
            <w:r w:rsidR="004200CC">
              <w:rPr>
                <w:rFonts w:ascii="Arial" w:hAnsi="Arial" w:cs="Arial"/>
                <w:sz w:val="14"/>
                <w:szCs w:val="14"/>
              </w:rPr>
              <w:t>2</w:t>
            </w:r>
          </w:p>
        </w:tc>
        <w:tc>
          <w:tcPr>
            <w:tcW w:w="918" w:type="dxa"/>
            <w:vAlign w:val="bottom"/>
          </w:tcPr>
          <w:p w14:paraId="727E60FB" w14:textId="0B999718" w:rsidR="00AA46B1" w:rsidRPr="0006468E" w:rsidRDefault="0038410A"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755B70DF" w14:textId="689A897E" w:rsidR="00AA46B1" w:rsidRPr="0006468E" w:rsidRDefault="0038410A"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5006149F" w14:textId="5D52B000" w:rsidR="00AA46B1" w:rsidRPr="0006468E" w:rsidRDefault="003B52A3"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1451EA1C" w14:textId="709E01ED" w:rsidR="00AA46B1" w:rsidRPr="0006468E" w:rsidRDefault="003B52A3" w:rsidP="00755CCA">
            <w:pPr>
              <w:tabs>
                <w:tab w:val="decimal" w:pos="701"/>
              </w:tabs>
              <w:spacing w:line="280" w:lineRule="exact"/>
              <w:rPr>
                <w:rFonts w:ascii="Arial" w:hAnsi="Arial" w:cs="Arial"/>
                <w:sz w:val="14"/>
                <w:szCs w:val="14"/>
              </w:rPr>
            </w:pPr>
            <w:r>
              <w:rPr>
                <w:rFonts w:ascii="Arial" w:hAnsi="Arial" w:cs="Arial"/>
                <w:sz w:val="14"/>
                <w:szCs w:val="14"/>
              </w:rPr>
              <w:t>3,93</w:t>
            </w:r>
            <w:r w:rsidR="004200CC">
              <w:rPr>
                <w:rFonts w:ascii="Arial" w:hAnsi="Arial" w:cs="Arial"/>
                <w:sz w:val="14"/>
                <w:szCs w:val="14"/>
              </w:rPr>
              <w:t>0</w:t>
            </w:r>
          </w:p>
        </w:tc>
        <w:tc>
          <w:tcPr>
            <w:tcW w:w="918" w:type="dxa"/>
          </w:tcPr>
          <w:p w14:paraId="077CD7F9" w14:textId="11F2CAE4" w:rsidR="00AA46B1" w:rsidRPr="0006468E" w:rsidRDefault="00445717"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258EFF8D" w14:textId="7BBCBCA6" w:rsidR="00AA46B1" w:rsidRPr="0006468E" w:rsidRDefault="00445717" w:rsidP="00755CCA">
            <w:pPr>
              <w:tabs>
                <w:tab w:val="decimal" w:pos="701"/>
              </w:tabs>
              <w:spacing w:line="280" w:lineRule="exact"/>
              <w:rPr>
                <w:rFonts w:ascii="Arial" w:hAnsi="Arial" w:cs="Arial"/>
                <w:sz w:val="14"/>
                <w:szCs w:val="14"/>
              </w:rPr>
            </w:pPr>
            <w:r>
              <w:rPr>
                <w:rFonts w:ascii="Arial" w:hAnsi="Arial" w:cs="Arial"/>
                <w:sz w:val="14"/>
                <w:szCs w:val="14"/>
              </w:rPr>
              <w:t>3,942</w:t>
            </w:r>
          </w:p>
        </w:tc>
        <w:tc>
          <w:tcPr>
            <w:tcW w:w="1243" w:type="dxa"/>
            <w:vAlign w:val="bottom"/>
          </w:tcPr>
          <w:p w14:paraId="79EE93B8" w14:textId="139E1A5E" w:rsidR="00AA46B1" w:rsidRPr="00C7060D" w:rsidRDefault="000D10E1" w:rsidP="006C37A3">
            <w:pPr>
              <w:spacing w:line="280" w:lineRule="exact"/>
              <w:jc w:val="center"/>
              <w:rPr>
                <w:rFonts w:ascii="Arial" w:hAnsi="Arial" w:cs="Arial"/>
                <w:sz w:val="14"/>
                <w:szCs w:val="14"/>
              </w:rPr>
            </w:pPr>
            <w:r w:rsidRPr="00C7060D">
              <w:rPr>
                <w:rFonts w:ascii="Arial" w:hAnsi="Arial" w:cs="Arial"/>
                <w:sz w:val="14"/>
                <w:szCs w:val="14"/>
              </w:rPr>
              <w:t>5.5</w:t>
            </w:r>
            <w:r w:rsidR="00F11657" w:rsidRPr="00C7060D">
              <w:rPr>
                <w:rFonts w:ascii="Arial" w:hAnsi="Arial" w:cs="Arial"/>
                <w:sz w:val="14"/>
                <w:szCs w:val="14"/>
              </w:rPr>
              <w:t>0</w:t>
            </w:r>
          </w:p>
        </w:tc>
      </w:tr>
      <w:tr w:rsidR="0006468E" w:rsidRPr="0006468E" w14:paraId="463A618D" w14:textId="77777777">
        <w:trPr>
          <w:cantSplit/>
        </w:trPr>
        <w:tc>
          <w:tcPr>
            <w:tcW w:w="2644" w:type="dxa"/>
            <w:vAlign w:val="bottom"/>
          </w:tcPr>
          <w:p w14:paraId="226236FE" w14:textId="06373563" w:rsidR="00AA46B1" w:rsidRPr="0006468E" w:rsidRDefault="00AA46B1" w:rsidP="004E4824">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vAlign w:val="bottom"/>
          </w:tcPr>
          <w:p w14:paraId="2CE47AB4" w14:textId="377C637F" w:rsidR="00AA46B1" w:rsidRPr="0006468E" w:rsidRDefault="0038410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5444095B" w14:textId="18EA2B57" w:rsidR="00AA46B1" w:rsidRPr="0006468E" w:rsidRDefault="0038410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31</w:t>
            </w:r>
            <w:r w:rsidR="004200CC">
              <w:rPr>
                <w:rFonts w:ascii="Arial" w:hAnsi="Arial" w:cs="Arial"/>
                <w:sz w:val="14"/>
                <w:szCs w:val="14"/>
              </w:rPr>
              <w:t>8</w:t>
            </w:r>
          </w:p>
        </w:tc>
        <w:tc>
          <w:tcPr>
            <w:tcW w:w="918" w:type="dxa"/>
            <w:vAlign w:val="bottom"/>
          </w:tcPr>
          <w:p w14:paraId="5127CA37" w14:textId="4E9D6397" w:rsidR="00AA46B1" w:rsidRPr="0006468E" w:rsidRDefault="0038410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7E8577DE" w14:textId="4836D77A" w:rsidR="00AA46B1" w:rsidRPr="0006468E" w:rsidRDefault="003B52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61548252" w14:textId="36AA92F4" w:rsidR="00AA46B1" w:rsidRPr="0006468E" w:rsidRDefault="003B52A3"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w:t>
            </w:r>
            <w:r w:rsidR="004200CC">
              <w:rPr>
                <w:rFonts w:ascii="Arial" w:hAnsi="Arial" w:cs="Arial"/>
                <w:sz w:val="14"/>
                <w:szCs w:val="14"/>
              </w:rPr>
              <w:t>5</w:t>
            </w:r>
          </w:p>
        </w:tc>
        <w:tc>
          <w:tcPr>
            <w:tcW w:w="918" w:type="dxa"/>
          </w:tcPr>
          <w:p w14:paraId="2A55AEB6" w14:textId="21ACF515" w:rsidR="00AA46B1" w:rsidRPr="0006468E" w:rsidRDefault="00445717"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02187B9A" w14:textId="48F5A890" w:rsidR="00AA46B1" w:rsidRPr="0006468E" w:rsidRDefault="00445717"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333</w:t>
            </w:r>
          </w:p>
        </w:tc>
        <w:tc>
          <w:tcPr>
            <w:tcW w:w="1243" w:type="dxa"/>
            <w:vAlign w:val="bottom"/>
          </w:tcPr>
          <w:p w14:paraId="004A876F" w14:textId="3366442B" w:rsidR="00AA46B1" w:rsidRPr="00C7060D" w:rsidRDefault="0074681E" w:rsidP="006C37A3">
            <w:pPr>
              <w:spacing w:line="280" w:lineRule="exact"/>
              <w:jc w:val="center"/>
              <w:rPr>
                <w:rFonts w:ascii="Arial" w:hAnsi="Arial" w:cs="Arial"/>
                <w:sz w:val="14"/>
                <w:szCs w:val="14"/>
              </w:rPr>
            </w:pPr>
            <w:r w:rsidRPr="00C7060D">
              <w:rPr>
                <w:rFonts w:ascii="Arial" w:hAnsi="Arial" w:cs="Arial"/>
                <w:sz w:val="14"/>
                <w:szCs w:val="14"/>
              </w:rPr>
              <w:t>5.5</w:t>
            </w:r>
            <w:r w:rsidR="00F11657" w:rsidRPr="00C7060D">
              <w:rPr>
                <w:rFonts w:ascii="Arial" w:hAnsi="Arial" w:cs="Arial"/>
                <w:sz w:val="14"/>
                <w:szCs w:val="14"/>
              </w:rPr>
              <w:t>0</w:t>
            </w:r>
          </w:p>
        </w:tc>
      </w:tr>
      <w:tr w:rsidR="0006468E" w:rsidRPr="0006468E" w14:paraId="0AAD0D6C" w14:textId="77777777">
        <w:trPr>
          <w:cantSplit/>
        </w:trPr>
        <w:tc>
          <w:tcPr>
            <w:tcW w:w="2644" w:type="dxa"/>
            <w:vAlign w:val="bottom"/>
          </w:tcPr>
          <w:p w14:paraId="505C35AB" w14:textId="77777777" w:rsidR="00AA46B1" w:rsidRPr="0006468E" w:rsidRDefault="00AA46B1" w:rsidP="004E4824">
            <w:pPr>
              <w:tabs>
                <w:tab w:val="left" w:pos="240"/>
              </w:tabs>
              <w:spacing w:line="280" w:lineRule="exact"/>
              <w:ind w:left="252" w:right="-108" w:hanging="252"/>
              <w:rPr>
                <w:rFonts w:ascii="Arial" w:hAnsi="Arial" w:cs="Arial"/>
                <w:sz w:val="14"/>
                <w:szCs w:val="14"/>
              </w:rPr>
            </w:pPr>
          </w:p>
        </w:tc>
        <w:tc>
          <w:tcPr>
            <w:tcW w:w="918" w:type="dxa"/>
            <w:vAlign w:val="bottom"/>
          </w:tcPr>
          <w:p w14:paraId="7C83C0E0" w14:textId="6BCF1542" w:rsidR="00AA46B1" w:rsidRPr="0006468E" w:rsidRDefault="004200CC"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644</w:t>
            </w:r>
          </w:p>
        </w:tc>
        <w:tc>
          <w:tcPr>
            <w:tcW w:w="918" w:type="dxa"/>
            <w:vAlign w:val="bottom"/>
          </w:tcPr>
          <w:p w14:paraId="658B56D2" w14:textId="4E8B5CE7" w:rsidR="00AA46B1" w:rsidRPr="0006468E" w:rsidRDefault="004200CC"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8,831</w:t>
            </w:r>
          </w:p>
        </w:tc>
        <w:tc>
          <w:tcPr>
            <w:tcW w:w="918" w:type="dxa"/>
            <w:vAlign w:val="bottom"/>
          </w:tcPr>
          <w:p w14:paraId="2D8EA376" w14:textId="3ADD9A70" w:rsidR="00AA46B1" w:rsidRPr="0006468E" w:rsidRDefault="004200CC"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38</w:t>
            </w:r>
          </w:p>
        </w:tc>
        <w:tc>
          <w:tcPr>
            <w:tcW w:w="918" w:type="dxa"/>
            <w:vAlign w:val="bottom"/>
          </w:tcPr>
          <w:p w14:paraId="5421B24B" w14:textId="0E923BA6" w:rsidR="00AA46B1" w:rsidRPr="0006468E" w:rsidRDefault="004200CC"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8,772</w:t>
            </w:r>
          </w:p>
        </w:tc>
        <w:tc>
          <w:tcPr>
            <w:tcW w:w="918" w:type="dxa"/>
            <w:vAlign w:val="bottom"/>
          </w:tcPr>
          <w:p w14:paraId="2BC1CB94" w14:textId="6E127338" w:rsidR="00AA46B1" w:rsidRPr="0006468E" w:rsidRDefault="004200CC"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4,592</w:t>
            </w:r>
          </w:p>
        </w:tc>
        <w:tc>
          <w:tcPr>
            <w:tcW w:w="918" w:type="dxa"/>
          </w:tcPr>
          <w:p w14:paraId="76788BB4" w14:textId="004CD430" w:rsidR="00AA46B1" w:rsidRPr="0006468E" w:rsidRDefault="003C5B00" w:rsidP="00755CCA">
            <w:pPr>
              <w:pBdr>
                <w:bottom w:val="double" w:sz="4" w:space="1" w:color="auto"/>
              </w:pBdr>
              <w:tabs>
                <w:tab w:val="decimal" w:pos="701"/>
              </w:tabs>
              <w:spacing w:line="280" w:lineRule="exact"/>
              <w:rPr>
                <w:rFonts w:ascii="Arial" w:hAnsi="Arial" w:cstheme="minorBidi"/>
                <w:sz w:val="14"/>
                <w:szCs w:val="14"/>
              </w:rPr>
            </w:pPr>
            <w:r>
              <w:rPr>
                <w:rFonts w:ascii="Arial" w:hAnsi="Arial" w:cstheme="minorBidi"/>
                <w:sz w:val="14"/>
                <w:szCs w:val="14"/>
              </w:rPr>
              <w:t>103</w:t>
            </w:r>
          </w:p>
        </w:tc>
        <w:tc>
          <w:tcPr>
            <w:tcW w:w="918" w:type="dxa"/>
            <w:vAlign w:val="bottom"/>
          </w:tcPr>
          <w:p w14:paraId="44ABA88F" w14:textId="7FCCC18C" w:rsidR="00AA46B1" w:rsidRPr="0006468E" w:rsidRDefault="00450EA9"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22,980</w:t>
            </w:r>
          </w:p>
        </w:tc>
        <w:tc>
          <w:tcPr>
            <w:tcW w:w="1243" w:type="dxa"/>
            <w:vAlign w:val="bottom"/>
          </w:tcPr>
          <w:p w14:paraId="086E4DD8" w14:textId="77777777" w:rsidR="00AA46B1" w:rsidRPr="0006468E" w:rsidRDefault="00AA46B1" w:rsidP="006C37A3">
            <w:pPr>
              <w:spacing w:line="280" w:lineRule="exact"/>
              <w:jc w:val="center"/>
              <w:rPr>
                <w:rFonts w:ascii="Arial" w:hAnsi="Arial" w:cs="Arial"/>
                <w:sz w:val="14"/>
                <w:szCs w:val="14"/>
              </w:rPr>
            </w:pPr>
          </w:p>
        </w:tc>
      </w:tr>
      <w:tr w:rsidR="0006468E" w:rsidRPr="0006468E" w14:paraId="5257B887" w14:textId="77777777" w:rsidTr="00B95DB7">
        <w:trPr>
          <w:cantSplit/>
        </w:trPr>
        <w:tc>
          <w:tcPr>
            <w:tcW w:w="2644" w:type="dxa"/>
            <w:vAlign w:val="bottom"/>
          </w:tcPr>
          <w:p w14:paraId="2BE89352" w14:textId="1FFD25CB" w:rsidR="00AA46B1" w:rsidRPr="0006468E" w:rsidRDefault="00AA46B1" w:rsidP="004E4824">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vAlign w:val="bottom"/>
          </w:tcPr>
          <w:p w14:paraId="14687547" w14:textId="77777777" w:rsidR="00AA46B1" w:rsidRPr="0006468E" w:rsidRDefault="00AA46B1" w:rsidP="00755CCA">
            <w:pPr>
              <w:tabs>
                <w:tab w:val="decimal" w:pos="701"/>
              </w:tabs>
              <w:spacing w:line="280" w:lineRule="exact"/>
              <w:rPr>
                <w:rFonts w:ascii="Arial" w:hAnsi="Arial" w:cs="Arial"/>
                <w:sz w:val="14"/>
                <w:szCs w:val="14"/>
              </w:rPr>
            </w:pPr>
          </w:p>
        </w:tc>
        <w:tc>
          <w:tcPr>
            <w:tcW w:w="918" w:type="dxa"/>
            <w:vAlign w:val="bottom"/>
          </w:tcPr>
          <w:p w14:paraId="0667D906"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58FD5F72"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0B436EF6"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35047EFA"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tcPr>
          <w:p w14:paraId="4ED9558C" w14:textId="77777777" w:rsidR="00AA46B1" w:rsidRPr="0006468E" w:rsidRDefault="00AA46B1" w:rsidP="00755CCA">
            <w:pPr>
              <w:tabs>
                <w:tab w:val="decimal" w:pos="701"/>
              </w:tabs>
              <w:spacing w:line="280" w:lineRule="exact"/>
              <w:rPr>
                <w:rFonts w:ascii="Arial" w:hAnsi="Arial" w:cs="Arial"/>
                <w:sz w:val="14"/>
                <w:szCs w:val="14"/>
                <w:cs/>
              </w:rPr>
            </w:pPr>
          </w:p>
        </w:tc>
        <w:tc>
          <w:tcPr>
            <w:tcW w:w="918" w:type="dxa"/>
            <w:vAlign w:val="bottom"/>
          </w:tcPr>
          <w:p w14:paraId="08880BB9" w14:textId="367558B8" w:rsidR="00AA46B1" w:rsidRPr="0006468E" w:rsidRDefault="00AA46B1" w:rsidP="00755CCA">
            <w:pPr>
              <w:tabs>
                <w:tab w:val="decimal" w:pos="701"/>
              </w:tabs>
              <w:spacing w:line="280" w:lineRule="exact"/>
              <w:rPr>
                <w:rFonts w:ascii="Arial" w:hAnsi="Arial" w:cs="Arial"/>
                <w:sz w:val="14"/>
                <w:szCs w:val="14"/>
                <w:cs/>
              </w:rPr>
            </w:pPr>
          </w:p>
        </w:tc>
        <w:tc>
          <w:tcPr>
            <w:tcW w:w="1243" w:type="dxa"/>
            <w:vAlign w:val="bottom"/>
          </w:tcPr>
          <w:p w14:paraId="663675F2" w14:textId="77777777" w:rsidR="00AA46B1" w:rsidRPr="0006468E" w:rsidRDefault="00AA46B1" w:rsidP="006C37A3">
            <w:pPr>
              <w:spacing w:line="280" w:lineRule="exact"/>
              <w:jc w:val="center"/>
              <w:rPr>
                <w:rFonts w:ascii="Arial" w:hAnsi="Arial" w:cs="Arial"/>
                <w:sz w:val="14"/>
                <w:szCs w:val="14"/>
              </w:rPr>
            </w:pPr>
          </w:p>
        </w:tc>
      </w:tr>
      <w:tr w:rsidR="0006468E" w:rsidRPr="0006468E" w14:paraId="748F3474" w14:textId="77777777">
        <w:trPr>
          <w:cantSplit/>
        </w:trPr>
        <w:tc>
          <w:tcPr>
            <w:tcW w:w="2644" w:type="dxa"/>
            <w:vAlign w:val="bottom"/>
          </w:tcPr>
          <w:p w14:paraId="0A4EF74D" w14:textId="3F741AC2" w:rsidR="00AA46B1" w:rsidRPr="0006468E" w:rsidRDefault="00AA46B1" w:rsidP="004E4824">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vAlign w:val="bottom"/>
          </w:tcPr>
          <w:p w14:paraId="1271F9CD" w14:textId="0239D2F4" w:rsidR="00AA46B1" w:rsidRPr="0006468E" w:rsidRDefault="00B17655"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3988E31F" w14:textId="5E5D7A24"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537DF833" w14:textId="43239C62"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22A79180" w14:textId="471662A6" w:rsidR="00AA46B1" w:rsidRPr="0006468E" w:rsidRDefault="00B17655" w:rsidP="00755CCA">
            <w:pPr>
              <w:tabs>
                <w:tab w:val="decimal" w:pos="701"/>
              </w:tabs>
              <w:spacing w:line="280" w:lineRule="exact"/>
              <w:rPr>
                <w:rFonts w:ascii="Arial" w:hAnsi="Arial" w:cs="Arial"/>
                <w:sz w:val="14"/>
                <w:szCs w:val="14"/>
              </w:rPr>
            </w:pPr>
            <w:r>
              <w:rPr>
                <w:rFonts w:ascii="Arial" w:hAnsi="Arial" w:cs="Arial"/>
                <w:sz w:val="14"/>
                <w:szCs w:val="14"/>
              </w:rPr>
              <w:t>3,</w:t>
            </w:r>
            <w:r w:rsidR="000A40DB">
              <w:rPr>
                <w:rFonts w:ascii="Arial" w:hAnsi="Arial" w:cs="Arial"/>
                <w:sz w:val="14"/>
                <w:szCs w:val="14"/>
              </w:rPr>
              <w:t>158</w:t>
            </w:r>
          </w:p>
        </w:tc>
        <w:tc>
          <w:tcPr>
            <w:tcW w:w="918" w:type="dxa"/>
            <w:vAlign w:val="bottom"/>
          </w:tcPr>
          <w:p w14:paraId="11858E3B" w14:textId="04E659CB"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5EDD421C" w14:textId="77777777" w:rsidR="00B17655" w:rsidRDefault="00B17655" w:rsidP="00755CCA">
            <w:pPr>
              <w:tabs>
                <w:tab w:val="decimal" w:pos="701"/>
              </w:tabs>
              <w:spacing w:line="280" w:lineRule="exact"/>
              <w:rPr>
                <w:rFonts w:ascii="Arial" w:hAnsi="Arial" w:cs="Arial"/>
                <w:sz w:val="14"/>
                <w:szCs w:val="14"/>
              </w:rPr>
            </w:pPr>
          </w:p>
          <w:p w14:paraId="11C8110A" w14:textId="68B76652" w:rsidR="006C37A3"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4BAE1FC9" w14:textId="79FF2D76"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3,158</w:t>
            </w:r>
          </w:p>
        </w:tc>
        <w:tc>
          <w:tcPr>
            <w:tcW w:w="1243" w:type="dxa"/>
            <w:vAlign w:val="bottom"/>
          </w:tcPr>
          <w:p w14:paraId="72063E41" w14:textId="5027D6FA" w:rsidR="00AA46B1" w:rsidRPr="0006468E" w:rsidRDefault="00691D92" w:rsidP="006C37A3">
            <w:pPr>
              <w:spacing w:line="280" w:lineRule="exact"/>
              <w:jc w:val="center"/>
              <w:rPr>
                <w:rFonts w:ascii="Arial" w:hAnsi="Arial" w:cs="Arial"/>
                <w:sz w:val="14"/>
                <w:szCs w:val="14"/>
              </w:rPr>
            </w:pPr>
            <w:r>
              <w:rPr>
                <w:rFonts w:ascii="Arial" w:hAnsi="Arial" w:cs="Arial"/>
                <w:sz w:val="14"/>
                <w:szCs w:val="14"/>
              </w:rPr>
              <w:t xml:space="preserve">1.35 </w:t>
            </w:r>
            <w:r w:rsidR="0053341B">
              <w:rPr>
                <w:rFonts w:ascii="Arial" w:hAnsi="Arial" w:cs="Arial"/>
                <w:sz w:val="14"/>
                <w:szCs w:val="14"/>
              </w:rPr>
              <w:t>-</w:t>
            </w:r>
            <w:r>
              <w:rPr>
                <w:rFonts w:ascii="Arial" w:hAnsi="Arial" w:cs="Arial"/>
                <w:sz w:val="14"/>
                <w:szCs w:val="14"/>
              </w:rPr>
              <w:t xml:space="preserve"> </w:t>
            </w:r>
            <w:r w:rsidR="00B17655">
              <w:rPr>
                <w:rFonts w:ascii="Arial" w:hAnsi="Arial" w:cs="Arial"/>
                <w:sz w:val="14"/>
                <w:szCs w:val="14"/>
              </w:rPr>
              <w:t>1.36</w:t>
            </w:r>
          </w:p>
        </w:tc>
      </w:tr>
      <w:tr w:rsidR="0006468E" w:rsidRPr="0006468E" w14:paraId="5445A1F8" w14:textId="77777777">
        <w:trPr>
          <w:cantSplit/>
        </w:trPr>
        <w:tc>
          <w:tcPr>
            <w:tcW w:w="2644" w:type="dxa"/>
            <w:vAlign w:val="bottom"/>
          </w:tcPr>
          <w:p w14:paraId="34DC3543" w14:textId="29C56746" w:rsidR="00AA46B1" w:rsidRPr="0006468E" w:rsidRDefault="00AA46B1" w:rsidP="004E4824">
            <w:pPr>
              <w:spacing w:line="280" w:lineRule="exact"/>
              <w:ind w:right="-108"/>
              <w:rPr>
                <w:rFonts w:ascii="Arial" w:hAnsi="Arial" w:cs="Arial"/>
                <w:sz w:val="14"/>
                <w:szCs w:val="14"/>
              </w:rPr>
            </w:pPr>
            <w:r w:rsidRPr="0006468E">
              <w:rPr>
                <w:rFonts w:ascii="Arial" w:hAnsi="Arial" w:cs="Arial"/>
                <w:sz w:val="14"/>
                <w:szCs w:val="14"/>
              </w:rPr>
              <w:t>Trade and other</w:t>
            </w:r>
            <w:r w:rsidR="0067342D">
              <w:rPr>
                <w:rFonts w:ascii="Arial" w:hAnsi="Arial" w:cs="Arial"/>
                <w:sz w:val="14"/>
                <w:szCs w:val="14"/>
              </w:rPr>
              <w:t xml:space="preserve"> current </w:t>
            </w:r>
            <w:r w:rsidRPr="0006468E">
              <w:rPr>
                <w:rFonts w:ascii="Arial" w:hAnsi="Arial" w:cs="Arial"/>
                <w:sz w:val="14"/>
                <w:szCs w:val="14"/>
              </w:rPr>
              <w:t>payables</w:t>
            </w:r>
          </w:p>
        </w:tc>
        <w:tc>
          <w:tcPr>
            <w:tcW w:w="918" w:type="dxa"/>
          </w:tcPr>
          <w:p w14:paraId="7EF40D33" w14:textId="33D54750" w:rsidR="00AA46B1" w:rsidRPr="0006468E" w:rsidRDefault="002C2F1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73AB50C4" w14:textId="5E257745"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0E465722" w14:textId="48332542"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3B89646E" w14:textId="1A15BE52"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20DEA8D4" w14:textId="35D5F17B"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1,554</w:t>
            </w:r>
          </w:p>
        </w:tc>
        <w:tc>
          <w:tcPr>
            <w:tcW w:w="918" w:type="dxa"/>
          </w:tcPr>
          <w:p w14:paraId="5D22B19A" w14:textId="3BB6EC7E"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18FF90D4" w14:textId="7CFDAB9D"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1,554</w:t>
            </w:r>
          </w:p>
        </w:tc>
        <w:tc>
          <w:tcPr>
            <w:tcW w:w="1243" w:type="dxa"/>
            <w:vAlign w:val="bottom"/>
          </w:tcPr>
          <w:p w14:paraId="1F63D741" w14:textId="7C1FC7A5" w:rsidR="00AA46B1" w:rsidRPr="0006468E" w:rsidRDefault="00691D92" w:rsidP="006C37A3">
            <w:pPr>
              <w:spacing w:line="280" w:lineRule="exact"/>
              <w:jc w:val="center"/>
              <w:rPr>
                <w:rFonts w:ascii="Arial" w:hAnsi="Arial" w:cs="Arial"/>
                <w:sz w:val="14"/>
                <w:szCs w:val="14"/>
                <w:cs/>
              </w:rPr>
            </w:pPr>
            <w:r>
              <w:rPr>
                <w:rFonts w:ascii="Arial" w:hAnsi="Arial" w:cs="Arial"/>
                <w:sz w:val="14"/>
                <w:szCs w:val="14"/>
              </w:rPr>
              <w:t>-</w:t>
            </w:r>
          </w:p>
        </w:tc>
      </w:tr>
      <w:tr w:rsidR="0006468E" w:rsidRPr="0006468E" w14:paraId="4376E64E" w14:textId="77777777">
        <w:trPr>
          <w:cantSplit/>
        </w:trPr>
        <w:tc>
          <w:tcPr>
            <w:tcW w:w="2644" w:type="dxa"/>
            <w:vAlign w:val="bottom"/>
          </w:tcPr>
          <w:p w14:paraId="257FD5DA"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vAlign w:val="bottom"/>
          </w:tcPr>
          <w:p w14:paraId="343BD8EC" w14:textId="4C2A7CF3" w:rsidR="00AA46B1" w:rsidRPr="0006468E" w:rsidRDefault="007C024C" w:rsidP="00755CCA">
            <w:pPr>
              <w:tabs>
                <w:tab w:val="decimal" w:pos="701"/>
              </w:tabs>
              <w:spacing w:line="280" w:lineRule="exact"/>
              <w:rPr>
                <w:rFonts w:ascii="Arial" w:hAnsi="Arial" w:cs="Arial"/>
                <w:sz w:val="14"/>
                <w:szCs w:val="14"/>
              </w:rPr>
            </w:pPr>
            <w:r>
              <w:rPr>
                <w:rFonts w:ascii="Arial" w:hAnsi="Arial" w:cs="Arial"/>
                <w:sz w:val="14"/>
                <w:szCs w:val="14"/>
              </w:rPr>
              <w:t>1,600</w:t>
            </w:r>
          </w:p>
        </w:tc>
        <w:tc>
          <w:tcPr>
            <w:tcW w:w="918" w:type="dxa"/>
            <w:vAlign w:val="bottom"/>
          </w:tcPr>
          <w:p w14:paraId="76FDAF92" w14:textId="7A320BAE" w:rsidR="00AA46B1" w:rsidRPr="0006468E" w:rsidRDefault="007C024C" w:rsidP="00755CCA">
            <w:pPr>
              <w:tabs>
                <w:tab w:val="decimal" w:pos="701"/>
              </w:tabs>
              <w:spacing w:line="280" w:lineRule="exact"/>
              <w:rPr>
                <w:rFonts w:ascii="Arial" w:hAnsi="Arial" w:cs="Arial"/>
                <w:sz w:val="14"/>
                <w:szCs w:val="14"/>
              </w:rPr>
            </w:pPr>
            <w:r>
              <w:rPr>
                <w:rFonts w:ascii="Arial" w:hAnsi="Arial" w:cs="Arial"/>
                <w:sz w:val="14"/>
                <w:szCs w:val="14"/>
              </w:rPr>
              <w:t>14,</w:t>
            </w:r>
            <w:r w:rsidR="00057AE2">
              <w:rPr>
                <w:rFonts w:ascii="Arial" w:hAnsi="Arial" w:cs="Browallia New"/>
                <w:sz w:val="14"/>
                <w:szCs w:val="17"/>
              </w:rPr>
              <w:t>882</w:t>
            </w:r>
          </w:p>
        </w:tc>
        <w:tc>
          <w:tcPr>
            <w:tcW w:w="918" w:type="dxa"/>
            <w:vAlign w:val="bottom"/>
          </w:tcPr>
          <w:p w14:paraId="7D456C12" w14:textId="4DBE3F1F"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2,000</w:t>
            </w:r>
          </w:p>
        </w:tc>
        <w:tc>
          <w:tcPr>
            <w:tcW w:w="918" w:type="dxa"/>
            <w:vAlign w:val="bottom"/>
          </w:tcPr>
          <w:p w14:paraId="6B4FEE70" w14:textId="16885EA8" w:rsidR="00AA46B1" w:rsidRPr="0006468E" w:rsidRDefault="00057AE2"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747B4149" w14:textId="5CBA49F9"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305CAEBC" w14:textId="3E144CFE"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37847E70" w14:textId="12891C0E" w:rsidR="00AA46B1" w:rsidRPr="0006468E" w:rsidRDefault="00820004" w:rsidP="00755CCA">
            <w:pPr>
              <w:tabs>
                <w:tab w:val="decimal" w:pos="701"/>
              </w:tabs>
              <w:spacing w:line="280" w:lineRule="exact"/>
              <w:rPr>
                <w:rFonts w:ascii="Arial" w:hAnsi="Arial" w:cs="Arial"/>
                <w:sz w:val="14"/>
                <w:szCs w:val="14"/>
              </w:rPr>
            </w:pPr>
            <w:r>
              <w:rPr>
                <w:rFonts w:ascii="Arial" w:hAnsi="Arial" w:cs="Arial"/>
                <w:sz w:val="14"/>
                <w:szCs w:val="14"/>
              </w:rPr>
              <w:t>18,482</w:t>
            </w:r>
          </w:p>
        </w:tc>
        <w:tc>
          <w:tcPr>
            <w:tcW w:w="1243" w:type="dxa"/>
            <w:vAlign w:val="bottom"/>
          </w:tcPr>
          <w:p w14:paraId="70F35E55" w14:textId="7EAC3188" w:rsidR="00AA46B1" w:rsidRPr="0006468E" w:rsidRDefault="00691D92" w:rsidP="006C37A3">
            <w:pPr>
              <w:spacing w:line="280" w:lineRule="exact"/>
              <w:jc w:val="center"/>
              <w:rPr>
                <w:rFonts w:ascii="Arial" w:hAnsi="Arial" w:cs="Arial"/>
                <w:sz w:val="14"/>
                <w:szCs w:val="14"/>
              </w:rPr>
            </w:pPr>
            <w:r>
              <w:rPr>
                <w:rFonts w:ascii="Arial" w:hAnsi="Arial" w:cs="Arial"/>
                <w:sz w:val="14"/>
                <w:szCs w:val="14"/>
              </w:rPr>
              <w:t>1.9</w:t>
            </w:r>
            <w:r w:rsidR="000E74E1">
              <w:rPr>
                <w:rFonts w:ascii="Arial" w:hAnsi="Arial" w:cs="Arial"/>
                <w:sz w:val="14"/>
                <w:szCs w:val="14"/>
              </w:rPr>
              <w:t>1</w:t>
            </w:r>
            <w:r>
              <w:rPr>
                <w:rFonts w:ascii="Arial" w:hAnsi="Arial" w:cs="Arial"/>
                <w:sz w:val="14"/>
                <w:szCs w:val="14"/>
              </w:rPr>
              <w:t xml:space="preserve"> - 5.10</w:t>
            </w:r>
          </w:p>
        </w:tc>
      </w:tr>
      <w:tr w:rsidR="0006468E" w:rsidRPr="0006468E" w14:paraId="11D7A9D3" w14:textId="77777777" w:rsidTr="00B95DB7">
        <w:trPr>
          <w:cantSplit/>
        </w:trPr>
        <w:tc>
          <w:tcPr>
            <w:tcW w:w="2644" w:type="dxa"/>
            <w:vAlign w:val="bottom"/>
          </w:tcPr>
          <w:p w14:paraId="6F57E266" w14:textId="2D5F8762"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vAlign w:val="bottom"/>
          </w:tcPr>
          <w:p w14:paraId="19955F83" w14:textId="08C7C939" w:rsidR="00AA46B1" w:rsidRPr="0006468E" w:rsidRDefault="006D154A" w:rsidP="00755CCA">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1,197</w:t>
            </w:r>
          </w:p>
        </w:tc>
        <w:tc>
          <w:tcPr>
            <w:tcW w:w="918" w:type="dxa"/>
            <w:vAlign w:val="bottom"/>
          </w:tcPr>
          <w:p w14:paraId="127DF331" w14:textId="03528EBD" w:rsidR="00AA46B1" w:rsidRPr="0006468E" w:rsidRDefault="006D154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4,631</w:t>
            </w:r>
          </w:p>
        </w:tc>
        <w:tc>
          <w:tcPr>
            <w:tcW w:w="918" w:type="dxa"/>
            <w:vAlign w:val="bottom"/>
          </w:tcPr>
          <w:p w14:paraId="04E76709" w14:textId="3A8BCC7E" w:rsidR="00AA46B1" w:rsidRPr="0006468E" w:rsidRDefault="006D154A" w:rsidP="00755CCA">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5,226</w:t>
            </w:r>
          </w:p>
        </w:tc>
        <w:tc>
          <w:tcPr>
            <w:tcW w:w="918" w:type="dxa"/>
            <w:vAlign w:val="bottom"/>
          </w:tcPr>
          <w:p w14:paraId="3C687BA4" w14:textId="2030D238" w:rsidR="00AA46B1" w:rsidRPr="0006468E" w:rsidRDefault="006D154A" w:rsidP="00755CCA">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0F5C2556" w14:textId="0BFD7D06" w:rsidR="00AA46B1" w:rsidRPr="0006468E" w:rsidRDefault="006D154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024F9E43" w14:textId="16B1F805" w:rsidR="00AA46B1" w:rsidRPr="0006468E" w:rsidRDefault="006D154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5D111727" w14:textId="2A8F3117" w:rsidR="00AA46B1" w:rsidRPr="0006468E" w:rsidRDefault="006D154A" w:rsidP="00755CCA">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11,054</w:t>
            </w:r>
          </w:p>
        </w:tc>
        <w:tc>
          <w:tcPr>
            <w:tcW w:w="1243" w:type="dxa"/>
            <w:vAlign w:val="bottom"/>
          </w:tcPr>
          <w:p w14:paraId="73B214DF" w14:textId="76795EE0" w:rsidR="00AA46B1" w:rsidRPr="0006468E" w:rsidRDefault="003B217E" w:rsidP="006C37A3">
            <w:pPr>
              <w:spacing w:line="280" w:lineRule="exact"/>
              <w:ind w:right="-58"/>
              <w:jc w:val="center"/>
              <w:rPr>
                <w:rFonts w:ascii="Arial" w:hAnsi="Arial" w:cs="Arial"/>
                <w:sz w:val="14"/>
                <w:szCs w:val="14"/>
              </w:rPr>
            </w:pPr>
            <w:r>
              <w:rPr>
                <w:rFonts w:ascii="Arial" w:hAnsi="Arial" w:cs="Arial"/>
                <w:sz w:val="14"/>
                <w:szCs w:val="14"/>
              </w:rPr>
              <w:t xml:space="preserve">4.78 </w:t>
            </w:r>
            <w:r w:rsidR="00227F47">
              <w:rPr>
                <w:rFonts w:ascii="Arial" w:hAnsi="Arial" w:cs="Arial"/>
                <w:sz w:val="14"/>
                <w:szCs w:val="14"/>
              </w:rPr>
              <w:t>-</w:t>
            </w:r>
            <w:r>
              <w:rPr>
                <w:rFonts w:ascii="Arial" w:hAnsi="Arial" w:cs="Arial"/>
                <w:sz w:val="14"/>
                <w:szCs w:val="14"/>
              </w:rPr>
              <w:t xml:space="preserve"> </w:t>
            </w:r>
            <w:r w:rsidR="00227F47">
              <w:rPr>
                <w:rFonts w:ascii="Arial" w:hAnsi="Arial" w:cs="Arial"/>
                <w:sz w:val="14"/>
                <w:szCs w:val="14"/>
              </w:rPr>
              <w:t>6.36</w:t>
            </w:r>
          </w:p>
        </w:tc>
      </w:tr>
      <w:tr w:rsidR="0006468E" w:rsidRPr="0006468E" w14:paraId="032CC1E3" w14:textId="77777777" w:rsidTr="00B95DB7">
        <w:trPr>
          <w:cantSplit/>
          <w:trHeight w:val="79"/>
        </w:trPr>
        <w:tc>
          <w:tcPr>
            <w:tcW w:w="2644" w:type="dxa"/>
            <w:vAlign w:val="bottom"/>
          </w:tcPr>
          <w:p w14:paraId="199AAC0B" w14:textId="77777777" w:rsidR="00AA46B1" w:rsidRPr="0006468E" w:rsidRDefault="00AA46B1" w:rsidP="004E4824">
            <w:pPr>
              <w:tabs>
                <w:tab w:val="left" w:pos="900"/>
                <w:tab w:val="left" w:pos="1440"/>
                <w:tab w:val="left" w:pos="1980"/>
              </w:tabs>
              <w:spacing w:line="280" w:lineRule="exact"/>
              <w:ind w:right="-108"/>
              <w:rPr>
                <w:rFonts w:ascii="Arial" w:hAnsi="Arial" w:cs="Arial"/>
                <w:sz w:val="14"/>
                <w:szCs w:val="14"/>
              </w:rPr>
            </w:pPr>
          </w:p>
        </w:tc>
        <w:tc>
          <w:tcPr>
            <w:tcW w:w="918" w:type="dxa"/>
            <w:vAlign w:val="bottom"/>
          </w:tcPr>
          <w:p w14:paraId="5DC6D1CD" w14:textId="0146B2CF" w:rsidR="00AA46B1" w:rsidRPr="0032006B" w:rsidRDefault="0032006B" w:rsidP="00755CCA">
            <w:pPr>
              <w:pBdr>
                <w:bottom w:val="double" w:sz="4" w:space="1" w:color="auto"/>
              </w:pBdr>
              <w:tabs>
                <w:tab w:val="decimal" w:pos="701"/>
              </w:tabs>
              <w:spacing w:line="280" w:lineRule="exact"/>
              <w:rPr>
                <w:rFonts w:ascii="Arial" w:hAnsi="Arial" w:cstheme="minorBidi"/>
                <w:sz w:val="14"/>
                <w:szCs w:val="14"/>
                <w:cs/>
              </w:rPr>
            </w:pPr>
            <w:r>
              <w:rPr>
                <w:rFonts w:ascii="Arial" w:hAnsi="Arial" w:cstheme="minorBidi"/>
                <w:sz w:val="14"/>
                <w:szCs w:val="14"/>
              </w:rPr>
              <w:t>2,797</w:t>
            </w:r>
          </w:p>
        </w:tc>
        <w:tc>
          <w:tcPr>
            <w:tcW w:w="918" w:type="dxa"/>
            <w:vAlign w:val="bottom"/>
          </w:tcPr>
          <w:p w14:paraId="2F6B7AF8" w14:textId="5A715FF3" w:rsidR="00AA46B1" w:rsidRPr="0006468E" w:rsidRDefault="002D3A2B"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19,513</w:t>
            </w:r>
          </w:p>
        </w:tc>
        <w:tc>
          <w:tcPr>
            <w:tcW w:w="918" w:type="dxa"/>
            <w:vAlign w:val="bottom"/>
          </w:tcPr>
          <w:p w14:paraId="4959393C" w14:textId="10823397" w:rsidR="00AA46B1" w:rsidRPr="0006468E" w:rsidRDefault="00987D3D" w:rsidP="00755CCA">
            <w:pPr>
              <w:pBdr>
                <w:bottom w:val="double" w:sz="4" w:space="1" w:color="auto"/>
              </w:pBdr>
              <w:tabs>
                <w:tab w:val="decimal" w:pos="701"/>
              </w:tabs>
              <w:spacing w:line="280" w:lineRule="exact"/>
              <w:rPr>
                <w:rFonts w:ascii="Arial" w:hAnsi="Arial" w:cs="Arial"/>
                <w:sz w:val="14"/>
                <w:szCs w:val="14"/>
                <w:cs/>
              </w:rPr>
            </w:pPr>
            <w:r>
              <w:rPr>
                <w:rFonts w:ascii="Arial" w:hAnsi="Arial" w:cs="Arial"/>
                <w:sz w:val="14"/>
                <w:szCs w:val="14"/>
              </w:rPr>
              <w:t>7,226</w:t>
            </w:r>
          </w:p>
        </w:tc>
        <w:tc>
          <w:tcPr>
            <w:tcW w:w="918" w:type="dxa"/>
            <w:vAlign w:val="bottom"/>
          </w:tcPr>
          <w:p w14:paraId="7EF59506" w14:textId="5BA7913E" w:rsidR="00AA46B1" w:rsidRPr="0006468E" w:rsidRDefault="00987D3D"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3,1</w:t>
            </w:r>
            <w:r w:rsidR="000A40DB">
              <w:rPr>
                <w:rFonts w:ascii="Arial" w:hAnsi="Arial" w:cs="Arial"/>
                <w:sz w:val="14"/>
                <w:szCs w:val="14"/>
              </w:rPr>
              <w:t>58</w:t>
            </w:r>
          </w:p>
        </w:tc>
        <w:tc>
          <w:tcPr>
            <w:tcW w:w="918" w:type="dxa"/>
            <w:vAlign w:val="bottom"/>
          </w:tcPr>
          <w:p w14:paraId="2E630C67" w14:textId="6E63C3B5" w:rsidR="00AA46B1" w:rsidRPr="0006468E" w:rsidRDefault="00987D3D"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1,554</w:t>
            </w:r>
          </w:p>
        </w:tc>
        <w:tc>
          <w:tcPr>
            <w:tcW w:w="918" w:type="dxa"/>
          </w:tcPr>
          <w:p w14:paraId="19A1A058" w14:textId="252CF96E" w:rsidR="00AA46B1" w:rsidRPr="0006468E" w:rsidRDefault="00AE7545"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28DFA3C3" w14:textId="3D288F76" w:rsidR="00AA46B1" w:rsidRPr="0006468E" w:rsidRDefault="000A40DB" w:rsidP="00755CCA">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34,248</w:t>
            </w:r>
          </w:p>
        </w:tc>
        <w:tc>
          <w:tcPr>
            <w:tcW w:w="1243" w:type="dxa"/>
            <w:vAlign w:val="bottom"/>
          </w:tcPr>
          <w:p w14:paraId="269A293D" w14:textId="77777777" w:rsidR="00AA46B1" w:rsidRPr="0006468E" w:rsidRDefault="00AA46B1" w:rsidP="006C37A3">
            <w:pPr>
              <w:spacing w:line="280" w:lineRule="exact"/>
              <w:jc w:val="center"/>
              <w:rPr>
                <w:rFonts w:ascii="Arial" w:hAnsi="Arial" w:cs="Arial"/>
                <w:sz w:val="14"/>
                <w:szCs w:val="14"/>
              </w:rPr>
            </w:pPr>
          </w:p>
        </w:tc>
      </w:tr>
    </w:tbl>
    <w:p w14:paraId="41E427F2" w14:textId="0692FA14" w:rsidR="00870764" w:rsidRPr="00CA0475" w:rsidRDefault="00870764" w:rsidP="00A36737">
      <w:pPr>
        <w:pStyle w:val="BodyTextIndent3"/>
        <w:spacing w:before="120" w:after="0" w:line="280" w:lineRule="exact"/>
        <w:ind w:left="0" w:right="72" w:firstLine="288"/>
        <w:rPr>
          <w:rFonts w:ascii="Arial" w:hAnsi="Arial" w:cs="Arial"/>
          <w:sz w:val="12"/>
          <w:szCs w:val="12"/>
        </w:rPr>
      </w:pPr>
      <w:r w:rsidRPr="0006468E">
        <w:rPr>
          <w:rFonts w:ascii="Arial" w:hAnsi="Arial" w:cs="Arial"/>
          <w:vertAlign w:val="superscript"/>
        </w:rPr>
        <w:t>(1)</w:t>
      </w:r>
      <w:r w:rsidRPr="0006468E">
        <w:rPr>
          <w:rFonts w:ascii="Arial" w:hAnsi="Arial" w:cs="Arial"/>
          <w:vertAlign w:val="superscript"/>
          <w:lang w:val="en-US"/>
        </w:rPr>
        <w:t xml:space="preserve"> </w:t>
      </w:r>
      <w:r w:rsidRPr="00CA0475">
        <w:rPr>
          <w:rFonts w:ascii="Arial" w:hAnsi="Arial" w:cs="Arial"/>
          <w:sz w:val="14"/>
          <w:szCs w:val="14"/>
          <w:vertAlign w:val="superscript"/>
          <w:lang w:val="en-US"/>
        </w:rPr>
        <w:t xml:space="preserve"> </w:t>
      </w:r>
      <w:r w:rsidRPr="00CA0475">
        <w:rPr>
          <w:rFonts w:ascii="Arial" w:hAnsi="Arial" w:cs="Arial"/>
          <w:sz w:val="14"/>
          <w:szCs w:val="14"/>
        </w:rPr>
        <w:t>Indefinite hire purchase receivables are a part of receivable with credit-impaired</w:t>
      </w:r>
    </w:p>
    <w:p w14:paraId="2140874C" w14:textId="77777777" w:rsidR="00BD22C1" w:rsidRPr="0006468E" w:rsidRDefault="00BD22C1" w:rsidP="00BD22C1">
      <w:pPr>
        <w:pStyle w:val="BodyTextIndent3"/>
        <w:spacing w:after="0" w:line="280" w:lineRule="exact"/>
        <w:ind w:left="288" w:right="-637"/>
        <w:jc w:val="right"/>
        <w:rPr>
          <w:rFonts w:ascii="Arial" w:hAnsi="Arial" w:cs="Arial"/>
          <w:sz w:val="14"/>
          <w:szCs w:val="14"/>
        </w:rPr>
      </w:pPr>
      <w:r w:rsidRPr="0006468E">
        <w:rPr>
          <w:rFonts w:ascii="Arial" w:hAnsi="Arial" w:cs="Arial"/>
          <w:sz w:val="14"/>
          <w:szCs w:val="14"/>
        </w:rPr>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D22C1" w:rsidRPr="0006468E" w14:paraId="1766A302" w14:textId="77777777">
        <w:trPr>
          <w:cantSplit/>
        </w:trPr>
        <w:tc>
          <w:tcPr>
            <w:tcW w:w="2644" w:type="dxa"/>
            <w:vAlign w:val="bottom"/>
          </w:tcPr>
          <w:p w14:paraId="43933CE9" w14:textId="77777777" w:rsidR="00BD22C1" w:rsidRPr="0006468E" w:rsidRDefault="00BD22C1">
            <w:pPr>
              <w:tabs>
                <w:tab w:val="left" w:pos="240"/>
              </w:tabs>
              <w:spacing w:line="280" w:lineRule="exact"/>
              <w:jc w:val="thaiDistribute"/>
              <w:rPr>
                <w:rFonts w:ascii="Arial" w:hAnsi="Arial" w:cs="Arial"/>
                <w:sz w:val="14"/>
                <w:szCs w:val="14"/>
              </w:rPr>
            </w:pPr>
          </w:p>
        </w:tc>
        <w:tc>
          <w:tcPr>
            <w:tcW w:w="7669" w:type="dxa"/>
            <w:gridSpan w:val="8"/>
          </w:tcPr>
          <w:p w14:paraId="0294895F" w14:textId="77777777" w:rsidR="00BD22C1" w:rsidRPr="0006468E" w:rsidRDefault="00BD22C1">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D22C1" w:rsidRPr="0006468E" w14:paraId="7D02B42C" w14:textId="77777777">
        <w:trPr>
          <w:cantSplit/>
        </w:trPr>
        <w:tc>
          <w:tcPr>
            <w:tcW w:w="2644" w:type="dxa"/>
            <w:vAlign w:val="bottom"/>
          </w:tcPr>
          <w:p w14:paraId="57883E9F" w14:textId="77777777" w:rsidR="00BD22C1" w:rsidRPr="0006468E" w:rsidRDefault="00BD22C1">
            <w:pPr>
              <w:tabs>
                <w:tab w:val="left" w:pos="240"/>
              </w:tabs>
              <w:spacing w:line="280" w:lineRule="exact"/>
              <w:jc w:val="thaiDistribute"/>
              <w:rPr>
                <w:rFonts w:ascii="Arial" w:hAnsi="Arial" w:cs="Arial"/>
                <w:sz w:val="14"/>
                <w:szCs w:val="14"/>
              </w:rPr>
            </w:pPr>
          </w:p>
        </w:tc>
        <w:tc>
          <w:tcPr>
            <w:tcW w:w="7669" w:type="dxa"/>
            <w:gridSpan w:val="8"/>
          </w:tcPr>
          <w:p w14:paraId="20D741C4" w14:textId="63C1B3C6" w:rsidR="00BD22C1" w:rsidRPr="0006468E" w:rsidRDefault="00BD22C1">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2024</w:t>
            </w:r>
          </w:p>
        </w:tc>
      </w:tr>
      <w:tr w:rsidR="00BD22C1" w:rsidRPr="0006468E" w14:paraId="6AC9AFF0" w14:textId="77777777">
        <w:trPr>
          <w:cantSplit/>
        </w:trPr>
        <w:tc>
          <w:tcPr>
            <w:tcW w:w="2644" w:type="dxa"/>
            <w:vAlign w:val="bottom"/>
          </w:tcPr>
          <w:p w14:paraId="6BC6F01F" w14:textId="77777777" w:rsidR="00BD22C1" w:rsidRPr="0006468E" w:rsidRDefault="00BD22C1">
            <w:pPr>
              <w:tabs>
                <w:tab w:val="left" w:pos="240"/>
              </w:tabs>
              <w:spacing w:line="280" w:lineRule="exact"/>
              <w:jc w:val="thaiDistribute"/>
              <w:rPr>
                <w:rFonts w:ascii="Arial" w:hAnsi="Arial" w:cs="Arial"/>
                <w:sz w:val="14"/>
                <w:szCs w:val="14"/>
              </w:rPr>
            </w:pPr>
          </w:p>
        </w:tc>
        <w:tc>
          <w:tcPr>
            <w:tcW w:w="2754" w:type="dxa"/>
            <w:gridSpan w:val="3"/>
            <w:vAlign w:val="bottom"/>
          </w:tcPr>
          <w:p w14:paraId="49F6C415" w14:textId="77777777" w:rsidR="00BD22C1" w:rsidRPr="0006468E" w:rsidRDefault="00BD22C1">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1ACD25FC" w14:textId="77777777" w:rsidR="00BD22C1" w:rsidRPr="0006468E" w:rsidRDefault="00BD22C1">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4B36EB8B" w14:textId="77777777" w:rsidR="00BD22C1" w:rsidRPr="0006468E" w:rsidRDefault="00BD22C1">
            <w:pPr>
              <w:spacing w:line="280" w:lineRule="exact"/>
              <w:ind w:left="-92" w:right="-124"/>
              <w:jc w:val="center"/>
              <w:rPr>
                <w:rFonts w:ascii="Arial" w:hAnsi="Arial" w:cs="Arial"/>
                <w:sz w:val="14"/>
                <w:szCs w:val="14"/>
              </w:rPr>
            </w:pPr>
          </w:p>
        </w:tc>
        <w:tc>
          <w:tcPr>
            <w:tcW w:w="918" w:type="dxa"/>
          </w:tcPr>
          <w:p w14:paraId="14F719C7" w14:textId="77777777" w:rsidR="00BD22C1" w:rsidRPr="0006468E" w:rsidRDefault="00BD22C1">
            <w:pPr>
              <w:spacing w:line="280" w:lineRule="exact"/>
              <w:ind w:left="-92" w:right="-124"/>
              <w:jc w:val="center"/>
              <w:rPr>
                <w:rFonts w:ascii="Arial" w:hAnsi="Arial" w:cs="Arial"/>
                <w:sz w:val="14"/>
                <w:szCs w:val="14"/>
              </w:rPr>
            </w:pPr>
          </w:p>
        </w:tc>
        <w:tc>
          <w:tcPr>
            <w:tcW w:w="918" w:type="dxa"/>
            <w:vAlign w:val="bottom"/>
          </w:tcPr>
          <w:p w14:paraId="66A49872" w14:textId="77777777" w:rsidR="00BD22C1" w:rsidRPr="0006468E" w:rsidRDefault="00BD22C1">
            <w:pPr>
              <w:spacing w:line="280" w:lineRule="exact"/>
              <w:ind w:left="-92" w:right="-124"/>
              <w:jc w:val="center"/>
              <w:rPr>
                <w:rFonts w:ascii="Arial" w:hAnsi="Arial" w:cs="Arial"/>
                <w:sz w:val="14"/>
                <w:szCs w:val="14"/>
              </w:rPr>
            </w:pPr>
          </w:p>
        </w:tc>
        <w:tc>
          <w:tcPr>
            <w:tcW w:w="1243" w:type="dxa"/>
            <w:vAlign w:val="bottom"/>
          </w:tcPr>
          <w:p w14:paraId="53792D3F" w14:textId="77777777" w:rsidR="00BD22C1" w:rsidRPr="0006468E" w:rsidRDefault="00BD22C1">
            <w:pPr>
              <w:spacing w:line="280" w:lineRule="exact"/>
              <w:jc w:val="center"/>
              <w:rPr>
                <w:rFonts w:ascii="Arial" w:hAnsi="Arial" w:cs="Arial"/>
                <w:sz w:val="14"/>
                <w:szCs w:val="14"/>
                <w:cs/>
              </w:rPr>
            </w:pPr>
          </w:p>
        </w:tc>
      </w:tr>
      <w:tr w:rsidR="00BD22C1" w:rsidRPr="0006468E" w14:paraId="4D8BE220" w14:textId="77777777">
        <w:trPr>
          <w:cantSplit/>
        </w:trPr>
        <w:tc>
          <w:tcPr>
            <w:tcW w:w="2644" w:type="dxa"/>
            <w:vAlign w:val="bottom"/>
          </w:tcPr>
          <w:p w14:paraId="566F7329" w14:textId="77777777" w:rsidR="00BD22C1" w:rsidRPr="0006468E" w:rsidRDefault="00BD22C1">
            <w:pPr>
              <w:tabs>
                <w:tab w:val="left" w:pos="240"/>
              </w:tabs>
              <w:spacing w:line="280" w:lineRule="exact"/>
              <w:jc w:val="thaiDistribute"/>
              <w:rPr>
                <w:rFonts w:ascii="Arial" w:hAnsi="Arial" w:cs="Arial"/>
                <w:sz w:val="14"/>
                <w:szCs w:val="14"/>
              </w:rPr>
            </w:pPr>
          </w:p>
        </w:tc>
        <w:tc>
          <w:tcPr>
            <w:tcW w:w="918" w:type="dxa"/>
            <w:vAlign w:val="bottom"/>
          </w:tcPr>
          <w:p w14:paraId="0CA1D82B" w14:textId="77777777" w:rsidR="00BD22C1" w:rsidRPr="0006468E" w:rsidRDefault="00BD22C1">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37EEAF28" w14:textId="77777777" w:rsidR="00BD22C1" w:rsidRPr="0006468E" w:rsidRDefault="00BD22C1">
            <w:pPr>
              <w:spacing w:line="280" w:lineRule="exact"/>
              <w:jc w:val="center"/>
              <w:rPr>
                <w:rFonts w:ascii="Arial" w:hAnsi="Arial" w:cs="Arial"/>
                <w:sz w:val="14"/>
                <w:szCs w:val="14"/>
                <w:cs/>
              </w:rPr>
            </w:pPr>
          </w:p>
        </w:tc>
        <w:tc>
          <w:tcPr>
            <w:tcW w:w="918" w:type="dxa"/>
            <w:vAlign w:val="bottom"/>
          </w:tcPr>
          <w:p w14:paraId="5AC25A96" w14:textId="77777777" w:rsidR="00BD22C1" w:rsidRPr="0006468E" w:rsidRDefault="00BD22C1">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6D1A0A26"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1B0455F5"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10625F1D" w14:textId="77777777" w:rsidR="00BD22C1" w:rsidRPr="0006468E" w:rsidRDefault="00BD22C1">
            <w:pPr>
              <w:spacing w:line="280" w:lineRule="exact"/>
              <w:ind w:left="-92" w:right="-124"/>
              <w:jc w:val="center"/>
              <w:rPr>
                <w:rFonts w:ascii="Arial" w:hAnsi="Arial" w:cs="Arial"/>
                <w:sz w:val="14"/>
                <w:szCs w:val="14"/>
              </w:rPr>
            </w:pPr>
          </w:p>
        </w:tc>
        <w:tc>
          <w:tcPr>
            <w:tcW w:w="918" w:type="dxa"/>
            <w:vAlign w:val="bottom"/>
          </w:tcPr>
          <w:p w14:paraId="28E79D79" w14:textId="77777777" w:rsidR="00BD22C1" w:rsidRPr="0006468E" w:rsidRDefault="00BD22C1">
            <w:pPr>
              <w:spacing w:line="280" w:lineRule="exact"/>
              <w:ind w:left="-92" w:right="-124"/>
              <w:jc w:val="center"/>
              <w:rPr>
                <w:rFonts w:ascii="Arial" w:hAnsi="Arial" w:cs="Arial"/>
                <w:sz w:val="14"/>
                <w:szCs w:val="14"/>
              </w:rPr>
            </w:pPr>
          </w:p>
        </w:tc>
        <w:tc>
          <w:tcPr>
            <w:tcW w:w="1243" w:type="dxa"/>
            <w:vAlign w:val="bottom"/>
          </w:tcPr>
          <w:p w14:paraId="5890FECD" w14:textId="77777777" w:rsidR="00BD22C1" w:rsidRPr="0006468E" w:rsidRDefault="00BD22C1">
            <w:pPr>
              <w:spacing w:line="280" w:lineRule="exact"/>
              <w:jc w:val="center"/>
              <w:rPr>
                <w:rFonts w:ascii="Arial" w:hAnsi="Arial" w:cs="Arial"/>
                <w:sz w:val="14"/>
                <w:szCs w:val="14"/>
                <w:cs/>
              </w:rPr>
            </w:pPr>
          </w:p>
        </w:tc>
      </w:tr>
      <w:tr w:rsidR="00BD22C1" w:rsidRPr="0006468E" w14:paraId="065FE959" w14:textId="77777777">
        <w:trPr>
          <w:cantSplit/>
        </w:trPr>
        <w:tc>
          <w:tcPr>
            <w:tcW w:w="2644" w:type="dxa"/>
            <w:vAlign w:val="bottom"/>
          </w:tcPr>
          <w:p w14:paraId="0A6ED5CC" w14:textId="77777777" w:rsidR="00BD22C1" w:rsidRPr="0006468E" w:rsidRDefault="00BD22C1">
            <w:pPr>
              <w:tabs>
                <w:tab w:val="left" w:pos="240"/>
              </w:tabs>
              <w:spacing w:line="280" w:lineRule="exact"/>
              <w:jc w:val="thaiDistribute"/>
              <w:rPr>
                <w:rFonts w:ascii="Arial" w:hAnsi="Arial" w:cs="Arial"/>
                <w:sz w:val="14"/>
                <w:szCs w:val="14"/>
              </w:rPr>
            </w:pPr>
          </w:p>
        </w:tc>
        <w:tc>
          <w:tcPr>
            <w:tcW w:w="918" w:type="dxa"/>
            <w:vAlign w:val="bottom"/>
          </w:tcPr>
          <w:p w14:paraId="590CA35D"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54E3FFB9"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49D64D59"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3D6233D0"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7B6A7C4A"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3F2F18E5" w14:textId="77777777" w:rsidR="00BD22C1" w:rsidRPr="0006468E" w:rsidRDefault="00BD22C1">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0CDAE655"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44C2F5E3" w14:textId="77777777" w:rsidR="00BD22C1" w:rsidRPr="0006468E" w:rsidRDefault="00BD22C1">
            <w:pPr>
              <w:pBdr>
                <w:bottom w:val="single" w:sz="4" w:space="1" w:color="auto"/>
                <w:between w:val="single" w:sz="4" w:space="1" w:color="auto"/>
              </w:pBdr>
              <w:spacing w:line="280" w:lineRule="exact"/>
              <w:ind w:left="-92" w:right="-124"/>
              <w:jc w:val="center"/>
              <w:rPr>
                <w:rFonts w:ascii="Arial" w:hAnsi="Arial" w:cs="Arial"/>
                <w:sz w:val="14"/>
                <w:szCs w:val="14"/>
                <w:cs/>
              </w:rPr>
            </w:pPr>
            <w:r w:rsidRPr="0006468E">
              <w:rPr>
                <w:rFonts w:ascii="Arial" w:hAnsi="Arial" w:cs="Arial"/>
                <w:sz w:val="14"/>
                <w:szCs w:val="14"/>
              </w:rPr>
              <w:t>Interest rate</w:t>
            </w:r>
          </w:p>
        </w:tc>
      </w:tr>
      <w:tr w:rsidR="00BD22C1" w:rsidRPr="0006468E" w14:paraId="4E49E2D5" w14:textId="77777777">
        <w:trPr>
          <w:cantSplit/>
        </w:trPr>
        <w:tc>
          <w:tcPr>
            <w:tcW w:w="2644" w:type="dxa"/>
            <w:vAlign w:val="bottom"/>
          </w:tcPr>
          <w:p w14:paraId="2887B3AE" w14:textId="77777777" w:rsidR="00BD22C1" w:rsidRPr="00B95DB7" w:rsidRDefault="00BD22C1">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7904E476"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4BBD834B"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4062BAF9"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6ABBD6C"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58E9F58" w14:textId="77777777" w:rsidR="00BD22C1" w:rsidRPr="0006468E" w:rsidRDefault="00BD22C1">
            <w:pPr>
              <w:tabs>
                <w:tab w:val="decimal" w:pos="701"/>
              </w:tabs>
              <w:spacing w:line="280" w:lineRule="exact"/>
              <w:rPr>
                <w:rFonts w:ascii="Arial" w:hAnsi="Arial" w:cs="Arial"/>
                <w:sz w:val="14"/>
                <w:szCs w:val="14"/>
              </w:rPr>
            </w:pPr>
          </w:p>
        </w:tc>
        <w:tc>
          <w:tcPr>
            <w:tcW w:w="918" w:type="dxa"/>
          </w:tcPr>
          <w:p w14:paraId="6B83B4E7"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36BFFC20" w14:textId="77777777" w:rsidR="00BD22C1" w:rsidRPr="0006468E" w:rsidRDefault="00BD22C1">
            <w:pPr>
              <w:tabs>
                <w:tab w:val="decimal" w:pos="701"/>
              </w:tabs>
              <w:spacing w:line="280" w:lineRule="exact"/>
              <w:rPr>
                <w:rFonts w:ascii="Arial" w:hAnsi="Arial" w:cs="Arial"/>
                <w:sz w:val="14"/>
                <w:szCs w:val="14"/>
              </w:rPr>
            </w:pPr>
          </w:p>
        </w:tc>
        <w:tc>
          <w:tcPr>
            <w:tcW w:w="1243" w:type="dxa"/>
            <w:vAlign w:val="bottom"/>
          </w:tcPr>
          <w:p w14:paraId="7E383B5A"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BD22C1" w:rsidRPr="0006468E" w14:paraId="5EE2E574" w14:textId="77777777">
        <w:trPr>
          <w:cantSplit/>
          <w:trHeight w:val="74"/>
        </w:trPr>
        <w:tc>
          <w:tcPr>
            <w:tcW w:w="2644" w:type="dxa"/>
            <w:vAlign w:val="bottom"/>
          </w:tcPr>
          <w:p w14:paraId="038FD807" w14:textId="77777777" w:rsidR="00BD22C1" w:rsidRPr="0006468E" w:rsidRDefault="00BD22C1">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18" w:type="dxa"/>
            <w:vAlign w:val="bottom"/>
          </w:tcPr>
          <w:p w14:paraId="405F456E"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1F77257"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CEA443B"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32484FFF"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1B31A4D5" w14:textId="77777777" w:rsidR="00BD22C1" w:rsidRPr="0006468E" w:rsidRDefault="00BD22C1">
            <w:pPr>
              <w:tabs>
                <w:tab w:val="decimal" w:pos="701"/>
              </w:tabs>
              <w:spacing w:line="280" w:lineRule="exact"/>
              <w:rPr>
                <w:rFonts w:ascii="Arial" w:hAnsi="Arial" w:cs="Arial"/>
                <w:sz w:val="14"/>
                <w:szCs w:val="14"/>
              </w:rPr>
            </w:pPr>
          </w:p>
        </w:tc>
        <w:tc>
          <w:tcPr>
            <w:tcW w:w="918" w:type="dxa"/>
          </w:tcPr>
          <w:p w14:paraId="5A8D45E3"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78BEEC61" w14:textId="77777777" w:rsidR="00BD22C1" w:rsidRPr="0006468E" w:rsidRDefault="00BD22C1">
            <w:pPr>
              <w:tabs>
                <w:tab w:val="decimal" w:pos="701"/>
              </w:tabs>
              <w:spacing w:line="280" w:lineRule="exact"/>
              <w:rPr>
                <w:rFonts w:ascii="Arial" w:hAnsi="Arial" w:cs="Arial"/>
                <w:sz w:val="14"/>
                <w:szCs w:val="14"/>
              </w:rPr>
            </w:pPr>
          </w:p>
        </w:tc>
        <w:tc>
          <w:tcPr>
            <w:tcW w:w="1243" w:type="dxa"/>
            <w:vAlign w:val="bottom"/>
          </w:tcPr>
          <w:p w14:paraId="4F7F3A0D" w14:textId="77777777" w:rsidR="00BD22C1" w:rsidRPr="0006468E" w:rsidRDefault="00BD22C1">
            <w:pPr>
              <w:spacing w:line="280" w:lineRule="exact"/>
              <w:jc w:val="center"/>
              <w:rPr>
                <w:rFonts w:ascii="Arial" w:hAnsi="Arial" w:cs="Arial"/>
                <w:sz w:val="14"/>
                <w:szCs w:val="14"/>
              </w:rPr>
            </w:pPr>
          </w:p>
        </w:tc>
      </w:tr>
      <w:tr w:rsidR="00BD22C1" w:rsidRPr="0006468E" w14:paraId="4CEA2056" w14:textId="77777777">
        <w:trPr>
          <w:cantSplit/>
        </w:trPr>
        <w:tc>
          <w:tcPr>
            <w:tcW w:w="2644" w:type="dxa"/>
            <w:vAlign w:val="bottom"/>
          </w:tcPr>
          <w:p w14:paraId="41898016" w14:textId="77777777"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18" w:type="dxa"/>
            <w:vAlign w:val="bottom"/>
          </w:tcPr>
          <w:p w14:paraId="5303A9E0"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4E98E711"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5AE55835"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B75CBB6"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1,269</w:t>
            </w:r>
          </w:p>
        </w:tc>
        <w:tc>
          <w:tcPr>
            <w:tcW w:w="918" w:type="dxa"/>
            <w:vAlign w:val="bottom"/>
          </w:tcPr>
          <w:p w14:paraId="6114D284"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76DD0424"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17F4D264"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1,269</w:t>
            </w:r>
          </w:p>
        </w:tc>
        <w:tc>
          <w:tcPr>
            <w:tcW w:w="1243" w:type="dxa"/>
            <w:vAlign w:val="bottom"/>
          </w:tcPr>
          <w:p w14:paraId="2637FCCE" w14:textId="77777777" w:rsidR="00BD22C1" w:rsidRPr="0006468E" w:rsidRDefault="00BD22C1">
            <w:pPr>
              <w:spacing w:line="280" w:lineRule="exact"/>
              <w:jc w:val="center"/>
              <w:rPr>
                <w:rFonts w:ascii="Arial" w:hAnsi="Arial" w:cs="Arial"/>
                <w:sz w:val="14"/>
                <w:szCs w:val="14"/>
                <w:cs/>
              </w:rPr>
            </w:pPr>
            <w:r w:rsidRPr="00755CCA">
              <w:rPr>
                <w:rFonts w:ascii="Arial" w:hAnsi="Arial" w:cs="Arial"/>
                <w:sz w:val="14"/>
                <w:szCs w:val="14"/>
              </w:rPr>
              <w:t>0.15 - 1.</w:t>
            </w:r>
            <w:r>
              <w:rPr>
                <w:rFonts w:ascii="Arial" w:hAnsi="Arial" w:cs="Arial"/>
                <w:sz w:val="14"/>
                <w:szCs w:val="14"/>
              </w:rPr>
              <w:t>85</w:t>
            </w:r>
          </w:p>
        </w:tc>
      </w:tr>
      <w:tr w:rsidR="00BD22C1" w:rsidRPr="0006468E" w14:paraId="755A0CD0" w14:textId="77777777">
        <w:trPr>
          <w:cantSplit/>
        </w:trPr>
        <w:tc>
          <w:tcPr>
            <w:tcW w:w="2644" w:type="dxa"/>
            <w:vAlign w:val="bottom"/>
          </w:tcPr>
          <w:p w14:paraId="4CE7513E" w14:textId="0F20DC22"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Trade and other</w:t>
            </w:r>
            <w:r w:rsidR="0067342D">
              <w:rPr>
                <w:rFonts w:ascii="Arial" w:hAnsi="Arial" w:cs="Arial"/>
                <w:sz w:val="14"/>
                <w:szCs w:val="14"/>
              </w:rPr>
              <w:t xml:space="preserve"> current</w:t>
            </w:r>
            <w:r w:rsidRPr="0006468E">
              <w:rPr>
                <w:rFonts w:ascii="Arial" w:hAnsi="Arial" w:cs="Arial"/>
                <w:sz w:val="14"/>
                <w:szCs w:val="14"/>
              </w:rPr>
              <w:t xml:space="preserve"> receivables</w:t>
            </w:r>
          </w:p>
        </w:tc>
        <w:tc>
          <w:tcPr>
            <w:tcW w:w="918" w:type="dxa"/>
            <w:vAlign w:val="bottom"/>
          </w:tcPr>
          <w:p w14:paraId="612494BC"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536AC8A3"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429FF4F9"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0D85D38B"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211423A"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614</w:t>
            </w:r>
          </w:p>
        </w:tc>
        <w:tc>
          <w:tcPr>
            <w:tcW w:w="918" w:type="dxa"/>
          </w:tcPr>
          <w:p w14:paraId="4B2696E4"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2779148"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614</w:t>
            </w:r>
          </w:p>
        </w:tc>
        <w:tc>
          <w:tcPr>
            <w:tcW w:w="1243" w:type="dxa"/>
            <w:vAlign w:val="bottom"/>
          </w:tcPr>
          <w:p w14:paraId="600D3293" w14:textId="77777777" w:rsidR="00BD22C1" w:rsidRPr="0006468E" w:rsidRDefault="00BD22C1">
            <w:pPr>
              <w:spacing w:line="280" w:lineRule="exact"/>
              <w:jc w:val="center"/>
              <w:rPr>
                <w:rFonts w:ascii="Arial" w:hAnsi="Arial" w:cs="Arial"/>
                <w:sz w:val="14"/>
                <w:szCs w:val="14"/>
                <w:cs/>
              </w:rPr>
            </w:pPr>
            <w:r w:rsidRPr="00755CCA">
              <w:rPr>
                <w:rFonts w:ascii="Arial" w:hAnsi="Arial" w:cs="Arial"/>
                <w:sz w:val="14"/>
                <w:szCs w:val="14"/>
              </w:rPr>
              <w:t>-</w:t>
            </w:r>
          </w:p>
        </w:tc>
      </w:tr>
      <w:tr w:rsidR="00BD22C1" w:rsidRPr="0006468E" w14:paraId="17F45EAD" w14:textId="77777777">
        <w:trPr>
          <w:cantSplit/>
        </w:trPr>
        <w:tc>
          <w:tcPr>
            <w:tcW w:w="2644" w:type="dxa"/>
            <w:vAlign w:val="bottom"/>
          </w:tcPr>
          <w:p w14:paraId="1AAA787B" w14:textId="77777777" w:rsidR="00BD22C1" w:rsidRPr="0006468E" w:rsidRDefault="00BD22C1">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Short-term loans to related companies</w:t>
            </w:r>
          </w:p>
        </w:tc>
        <w:tc>
          <w:tcPr>
            <w:tcW w:w="918" w:type="dxa"/>
            <w:vAlign w:val="bottom"/>
          </w:tcPr>
          <w:p w14:paraId="18DCD656"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6B1757F0"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99582F4"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77CDB2B7"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75</w:t>
            </w:r>
          </w:p>
        </w:tc>
        <w:tc>
          <w:tcPr>
            <w:tcW w:w="918" w:type="dxa"/>
            <w:vAlign w:val="bottom"/>
          </w:tcPr>
          <w:p w14:paraId="294DFBDC"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tcPr>
          <w:p w14:paraId="2FC3F79F"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0BFF5A4B"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75</w:t>
            </w:r>
          </w:p>
        </w:tc>
        <w:tc>
          <w:tcPr>
            <w:tcW w:w="1243" w:type="dxa"/>
            <w:vAlign w:val="bottom"/>
          </w:tcPr>
          <w:p w14:paraId="5E37A651" w14:textId="77777777" w:rsidR="00BD22C1" w:rsidRPr="0006468E" w:rsidRDefault="00BD22C1">
            <w:pPr>
              <w:spacing w:line="280" w:lineRule="exact"/>
              <w:jc w:val="center"/>
              <w:rPr>
                <w:rFonts w:ascii="Arial" w:hAnsi="Arial" w:cs="Arial"/>
                <w:sz w:val="14"/>
                <w:szCs w:val="14"/>
                <w:cs/>
              </w:rPr>
            </w:pPr>
            <w:r>
              <w:rPr>
                <w:rFonts w:ascii="Arial" w:hAnsi="Arial" w:cs="Arial"/>
                <w:sz w:val="14"/>
                <w:szCs w:val="14"/>
              </w:rPr>
              <w:t>3.80 - 8.73</w:t>
            </w:r>
          </w:p>
        </w:tc>
      </w:tr>
      <w:tr w:rsidR="00BD22C1" w:rsidRPr="0006468E" w14:paraId="341D855A" w14:textId="77777777">
        <w:trPr>
          <w:cantSplit/>
        </w:trPr>
        <w:tc>
          <w:tcPr>
            <w:tcW w:w="2644" w:type="dxa"/>
            <w:vAlign w:val="bottom"/>
          </w:tcPr>
          <w:p w14:paraId="14E0BFE2" w14:textId="77777777" w:rsidR="00BD22C1" w:rsidRPr="0006468E" w:rsidRDefault="00BD22C1">
            <w:pPr>
              <w:tabs>
                <w:tab w:val="left" w:pos="240"/>
              </w:tabs>
              <w:spacing w:line="280" w:lineRule="exact"/>
              <w:ind w:left="252" w:right="-108" w:hanging="252"/>
              <w:rPr>
                <w:rFonts w:ascii="Arial" w:hAnsi="Arial" w:cs="Arial"/>
                <w:sz w:val="14"/>
                <w:szCs w:val="14"/>
              </w:rPr>
            </w:pPr>
            <w:r w:rsidRPr="003C4215">
              <w:rPr>
                <w:rFonts w:ascii="Arial" w:hAnsi="Arial" w:cs="Arial"/>
                <w:sz w:val="14"/>
                <w:szCs w:val="14"/>
              </w:rPr>
              <w:t xml:space="preserve">Long-term loans to related </w:t>
            </w:r>
            <w:proofErr w:type="gramStart"/>
            <w:r w:rsidRPr="003C4215">
              <w:rPr>
                <w:rFonts w:ascii="Arial" w:hAnsi="Arial" w:cs="Arial"/>
                <w:sz w:val="14"/>
                <w:szCs w:val="14"/>
              </w:rPr>
              <w:t>persons</w:t>
            </w:r>
            <w:proofErr w:type="gramEnd"/>
            <w:r w:rsidRPr="003C4215">
              <w:rPr>
                <w:rFonts w:ascii="Arial" w:hAnsi="Arial" w:cs="Arial"/>
                <w:sz w:val="14"/>
                <w:szCs w:val="14"/>
              </w:rPr>
              <w:t xml:space="preserve"> and companies</w:t>
            </w:r>
          </w:p>
        </w:tc>
        <w:tc>
          <w:tcPr>
            <w:tcW w:w="918" w:type="dxa"/>
            <w:vAlign w:val="bottom"/>
          </w:tcPr>
          <w:p w14:paraId="0D2DFAF3" w14:textId="77777777" w:rsidR="00BD22C1" w:rsidRPr="0006468E" w:rsidRDefault="00BD22C1">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3800F872" w14:textId="77777777" w:rsidR="00BD22C1" w:rsidRPr="0006468E" w:rsidRDefault="00BD22C1">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184801C9"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10</w:t>
            </w:r>
          </w:p>
        </w:tc>
        <w:tc>
          <w:tcPr>
            <w:tcW w:w="918" w:type="dxa"/>
            <w:vAlign w:val="bottom"/>
          </w:tcPr>
          <w:p w14:paraId="1D7943BA"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w:t>
            </w:r>
          </w:p>
        </w:tc>
        <w:tc>
          <w:tcPr>
            <w:tcW w:w="918" w:type="dxa"/>
            <w:vAlign w:val="bottom"/>
          </w:tcPr>
          <w:p w14:paraId="502809E4" w14:textId="77777777" w:rsidR="00BD22C1" w:rsidRPr="0006468E" w:rsidRDefault="00BD22C1">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tcPr>
          <w:p w14:paraId="2B104912" w14:textId="77777777" w:rsidR="00BD22C1" w:rsidRDefault="00BD22C1">
            <w:pPr>
              <w:tabs>
                <w:tab w:val="decimal" w:pos="701"/>
              </w:tabs>
              <w:spacing w:line="280" w:lineRule="exact"/>
              <w:rPr>
                <w:rFonts w:ascii="Arial" w:hAnsi="Arial" w:cs="Arial"/>
                <w:sz w:val="14"/>
                <w:szCs w:val="14"/>
              </w:rPr>
            </w:pPr>
          </w:p>
          <w:p w14:paraId="2ACFF7D4" w14:textId="77777777" w:rsidR="00BD22C1" w:rsidRPr="0006468E" w:rsidRDefault="00BD22C1">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07635404"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10</w:t>
            </w:r>
          </w:p>
        </w:tc>
        <w:tc>
          <w:tcPr>
            <w:tcW w:w="1243" w:type="dxa"/>
            <w:vAlign w:val="bottom"/>
          </w:tcPr>
          <w:p w14:paraId="089AC252" w14:textId="77777777" w:rsidR="00BD22C1" w:rsidRPr="0006468E" w:rsidRDefault="00BD22C1">
            <w:pPr>
              <w:spacing w:line="280" w:lineRule="exact"/>
              <w:jc w:val="center"/>
              <w:rPr>
                <w:rFonts w:ascii="Arial" w:hAnsi="Arial" w:cs="Arial"/>
                <w:sz w:val="14"/>
                <w:szCs w:val="14"/>
                <w:cs/>
              </w:rPr>
            </w:pPr>
            <w:r>
              <w:rPr>
                <w:rFonts w:ascii="Arial" w:hAnsi="Arial" w:cs="Arial"/>
                <w:sz w:val="14"/>
                <w:szCs w:val="14"/>
              </w:rPr>
              <w:t>4.00</w:t>
            </w:r>
          </w:p>
        </w:tc>
      </w:tr>
      <w:tr w:rsidR="00BD22C1" w:rsidRPr="0006468E" w14:paraId="3613CBE1" w14:textId="77777777">
        <w:trPr>
          <w:cantSplit/>
        </w:trPr>
        <w:tc>
          <w:tcPr>
            <w:tcW w:w="2644" w:type="dxa"/>
            <w:vAlign w:val="bottom"/>
          </w:tcPr>
          <w:p w14:paraId="6B91A50F" w14:textId="77777777" w:rsidR="00BD22C1" w:rsidRPr="0006468E" w:rsidRDefault="00BD22C1">
            <w:pPr>
              <w:spacing w:line="280" w:lineRule="exact"/>
              <w:ind w:left="124" w:right="-108" w:hanging="124"/>
              <w:rPr>
                <w:rFonts w:ascii="Arial" w:hAnsi="Arial" w:cs="Arial"/>
                <w:sz w:val="14"/>
                <w:szCs w:val="14"/>
              </w:rPr>
            </w:pPr>
            <w:r w:rsidRPr="0006468E">
              <w:rPr>
                <w:rFonts w:ascii="Arial" w:hAnsi="Arial" w:cs="Arial"/>
                <w:sz w:val="14"/>
                <w:szCs w:val="14"/>
              </w:rPr>
              <w:t xml:space="preserve">Loans and installment receivables </w:t>
            </w:r>
          </w:p>
        </w:tc>
        <w:tc>
          <w:tcPr>
            <w:tcW w:w="918" w:type="dxa"/>
            <w:vAlign w:val="bottom"/>
          </w:tcPr>
          <w:p w14:paraId="4D7628B5"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170</w:t>
            </w:r>
          </w:p>
        </w:tc>
        <w:tc>
          <w:tcPr>
            <w:tcW w:w="918" w:type="dxa"/>
            <w:vAlign w:val="bottom"/>
          </w:tcPr>
          <w:p w14:paraId="49049620"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2,065</w:t>
            </w:r>
          </w:p>
        </w:tc>
        <w:tc>
          <w:tcPr>
            <w:tcW w:w="918" w:type="dxa"/>
            <w:vAlign w:val="bottom"/>
          </w:tcPr>
          <w:p w14:paraId="50001274"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40</w:t>
            </w:r>
          </w:p>
        </w:tc>
        <w:tc>
          <w:tcPr>
            <w:tcW w:w="918" w:type="dxa"/>
            <w:vAlign w:val="bottom"/>
          </w:tcPr>
          <w:p w14:paraId="2DD0DB43"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6,497</w:t>
            </w:r>
          </w:p>
        </w:tc>
        <w:tc>
          <w:tcPr>
            <w:tcW w:w="918" w:type="dxa"/>
            <w:vAlign w:val="bottom"/>
          </w:tcPr>
          <w:p w14:paraId="40785B21"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44CC6E5" w14:textId="77777777" w:rsidR="00BD22C1" w:rsidRPr="00755CCA" w:rsidRDefault="00BD22C1">
            <w:pP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70772B16" w14:textId="77777777" w:rsidR="00BD22C1" w:rsidRPr="0006468E" w:rsidRDefault="00BD22C1">
            <w:pPr>
              <w:tabs>
                <w:tab w:val="decimal" w:pos="701"/>
              </w:tabs>
              <w:spacing w:line="280" w:lineRule="exact"/>
              <w:rPr>
                <w:rFonts w:ascii="Arial" w:hAnsi="Arial" w:cs="Arial"/>
                <w:sz w:val="14"/>
                <w:szCs w:val="14"/>
                <w:cs/>
              </w:rPr>
            </w:pPr>
            <w:r>
              <w:rPr>
                <w:rFonts w:ascii="Arial" w:hAnsi="Arial" w:cs="Arial"/>
                <w:sz w:val="14"/>
                <w:szCs w:val="14"/>
              </w:rPr>
              <w:t>8,772</w:t>
            </w:r>
          </w:p>
        </w:tc>
        <w:tc>
          <w:tcPr>
            <w:tcW w:w="1243" w:type="dxa"/>
            <w:vAlign w:val="bottom"/>
          </w:tcPr>
          <w:p w14:paraId="26BCDA6A" w14:textId="77777777" w:rsidR="00BD22C1" w:rsidRPr="0006468E" w:rsidRDefault="00BD22C1">
            <w:pPr>
              <w:spacing w:line="280" w:lineRule="exact"/>
              <w:jc w:val="center"/>
              <w:rPr>
                <w:rFonts w:ascii="Arial" w:hAnsi="Arial" w:cs="Arial"/>
                <w:sz w:val="14"/>
                <w:szCs w:val="14"/>
              </w:rPr>
            </w:pPr>
            <w:r w:rsidRPr="00755CCA">
              <w:rPr>
                <w:rFonts w:ascii="Arial" w:hAnsi="Arial" w:cs="Arial"/>
                <w:sz w:val="14"/>
                <w:szCs w:val="14"/>
              </w:rPr>
              <w:t>3.50 - 15.00</w:t>
            </w:r>
          </w:p>
        </w:tc>
      </w:tr>
      <w:tr w:rsidR="00BD22C1" w:rsidRPr="0006468E" w14:paraId="29A57963" w14:textId="77777777">
        <w:trPr>
          <w:cantSplit/>
        </w:trPr>
        <w:tc>
          <w:tcPr>
            <w:tcW w:w="2644" w:type="dxa"/>
            <w:vAlign w:val="bottom"/>
          </w:tcPr>
          <w:p w14:paraId="3081597F" w14:textId="77777777" w:rsidR="00BD22C1" w:rsidRPr="0006468E" w:rsidRDefault="00BD22C1">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Hire purchase receivables</w:t>
            </w:r>
            <w:r w:rsidRPr="0006468E">
              <w:rPr>
                <w:rFonts w:ascii="Arial" w:hAnsi="Arial" w:cs="Arial"/>
                <w:sz w:val="14"/>
                <w:szCs w:val="14"/>
                <w:vertAlign w:val="superscript"/>
              </w:rPr>
              <w:t xml:space="preserve"> (1)</w:t>
            </w:r>
          </w:p>
        </w:tc>
        <w:tc>
          <w:tcPr>
            <w:tcW w:w="918" w:type="dxa"/>
            <w:vAlign w:val="bottom"/>
          </w:tcPr>
          <w:p w14:paraId="6D53200C"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561</w:t>
            </w:r>
          </w:p>
        </w:tc>
        <w:tc>
          <w:tcPr>
            <w:tcW w:w="918" w:type="dxa"/>
            <w:vAlign w:val="bottom"/>
          </w:tcPr>
          <w:p w14:paraId="29014E11"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6,768</w:t>
            </w:r>
          </w:p>
        </w:tc>
        <w:tc>
          <w:tcPr>
            <w:tcW w:w="918" w:type="dxa"/>
            <w:vAlign w:val="bottom"/>
          </w:tcPr>
          <w:p w14:paraId="321CB69F"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1296C071"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C6157E3"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7D757913" w14:textId="77777777" w:rsidR="00BD22C1" w:rsidRPr="0006468E" w:rsidRDefault="00BD22C1">
            <w:pPr>
              <w:tabs>
                <w:tab w:val="decimal" w:pos="701"/>
              </w:tabs>
              <w:spacing w:line="280" w:lineRule="exact"/>
              <w:rPr>
                <w:rFonts w:ascii="Arial" w:hAnsi="Arial" w:cstheme="minorBidi"/>
                <w:sz w:val="14"/>
                <w:szCs w:val="14"/>
              </w:rPr>
            </w:pPr>
            <w:r>
              <w:rPr>
                <w:rFonts w:ascii="Arial" w:hAnsi="Arial" w:cs="Arial"/>
                <w:sz w:val="14"/>
                <w:szCs w:val="14"/>
              </w:rPr>
              <w:t>149</w:t>
            </w:r>
          </w:p>
        </w:tc>
        <w:tc>
          <w:tcPr>
            <w:tcW w:w="918" w:type="dxa"/>
            <w:vAlign w:val="bottom"/>
          </w:tcPr>
          <w:p w14:paraId="1EB2D766"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7,478</w:t>
            </w:r>
          </w:p>
        </w:tc>
        <w:tc>
          <w:tcPr>
            <w:tcW w:w="1243" w:type="dxa"/>
            <w:vAlign w:val="bottom"/>
          </w:tcPr>
          <w:p w14:paraId="4DFE2385" w14:textId="77777777" w:rsidR="00BD22C1" w:rsidRPr="0006468E" w:rsidRDefault="00BD22C1">
            <w:pPr>
              <w:spacing w:line="280" w:lineRule="exact"/>
              <w:jc w:val="center"/>
              <w:rPr>
                <w:rFonts w:ascii="Arial" w:hAnsi="Arial" w:cs="Arial"/>
                <w:sz w:val="14"/>
                <w:szCs w:val="14"/>
              </w:rPr>
            </w:pPr>
            <w:r>
              <w:rPr>
                <w:rFonts w:ascii="Arial" w:hAnsi="Arial" w:cs="Arial"/>
                <w:sz w:val="14"/>
                <w:szCs w:val="14"/>
              </w:rPr>
              <w:t>6.77 - 22.12</w:t>
            </w:r>
          </w:p>
        </w:tc>
      </w:tr>
      <w:tr w:rsidR="00BD22C1" w:rsidRPr="0006468E" w14:paraId="5D267C23" w14:textId="77777777">
        <w:trPr>
          <w:cantSplit/>
        </w:trPr>
        <w:tc>
          <w:tcPr>
            <w:tcW w:w="2644" w:type="dxa"/>
            <w:vAlign w:val="bottom"/>
          </w:tcPr>
          <w:p w14:paraId="4C2E9D29" w14:textId="77777777" w:rsidR="00BD22C1" w:rsidRPr="0006468E" w:rsidRDefault="00BD22C1">
            <w:pPr>
              <w:tabs>
                <w:tab w:val="left" w:pos="240"/>
              </w:tabs>
              <w:spacing w:line="280" w:lineRule="exact"/>
              <w:ind w:left="252" w:right="-108" w:hanging="252"/>
              <w:rPr>
                <w:rFonts w:ascii="Arial" w:hAnsi="Arial" w:cs="Arial"/>
                <w:sz w:val="14"/>
                <w:szCs w:val="14"/>
              </w:rPr>
            </w:pPr>
            <w:r w:rsidRPr="0006468E">
              <w:rPr>
                <w:rFonts w:ascii="Arial" w:hAnsi="Arial" w:cs="Arial"/>
                <w:sz w:val="14"/>
                <w:szCs w:val="14"/>
              </w:rPr>
              <w:t>Other current financial assets</w:t>
            </w:r>
          </w:p>
        </w:tc>
        <w:tc>
          <w:tcPr>
            <w:tcW w:w="918" w:type="dxa"/>
            <w:vAlign w:val="bottom"/>
          </w:tcPr>
          <w:p w14:paraId="335011B3"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12</w:t>
            </w:r>
          </w:p>
        </w:tc>
        <w:tc>
          <w:tcPr>
            <w:tcW w:w="918" w:type="dxa"/>
            <w:vAlign w:val="bottom"/>
          </w:tcPr>
          <w:p w14:paraId="21C3D7C5"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67</w:t>
            </w:r>
          </w:p>
        </w:tc>
        <w:tc>
          <w:tcPr>
            <w:tcW w:w="918" w:type="dxa"/>
            <w:vAlign w:val="bottom"/>
          </w:tcPr>
          <w:p w14:paraId="71396EF0"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4361ED3D"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1ED72756"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683</w:t>
            </w:r>
          </w:p>
        </w:tc>
        <w:tc>
          <w:tcPr>
            <w:tcW w:w="918" w:type="dxa"/>
          </w:tcPr>
          <w:p w14:paraId="3F0CD07B"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9A6C809"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762</w:t>
            </w:r>
          </w:p>
        </w:tc>
        <w:tc>
          <w:tcPr>
            <w:tcW w:w="1243" w:type="dxa"/>
            <w:vAlign w:val="bottom"/>
          </w:tcPr>
          <w:p w14:paraId="3E54FACE" w14:textId="77777777" w:rsidR="00BD22C1" w:rsidRPr="0006468E" w:rsidRDefault="00BD22C1">
            <w:pPr>
              <w:spacing w:line="280" w:lineRule="exact"/>
              <w:jc w:val="center"/>
              <w:rPr>
                <w:rFonts w:ascii="Arial" w:hAnsi="Arial" w:cs="Arial"/>
                <w:sz w:val="14"/>
                <w:szCs w:val="14"/>
              </w:rPr>
            </w:pPr>
            <w:r w:rsidRPr="00755CCA">
              <w:rPr>
                <w:rFonts w:ascii="Arial" w:hAnsi="Arial" w:cs="Arial"/>
                <w:sz w:val="14"/>
                <w:szCs w:val="14"/>
              </w:rPr>
              <w:t>0.20 -</w:t>
            </w:r>
            <w:r>
              <w:rPr>
                <w:rFonts w:ascii="Arial" w:hAnsi="Arial" w:cs="Arial"/>
                <w:sz w:val="14"/>
                <w:szCs w:val="14"/>
              </w:rPr>
              <w:t xml:space="preserve"> 5.50</w:t>
            </w:r>
          </w:p>
        </w:tc>
      </w:tr>
      <w:tr w:rsidR="00BD22C1" w:rsidRPr="0006468E" w14:paraId="73E2EF99" w14:textId="77777777">
        <w:trPr>
          <w:cantSplit/>
        </w:trPr>
        <w:tc>
          <w:tcPr>
            <w:tcW w:w="2644" w:type="dxa"/>
            <w:vAlign w:val="bottom"/>
          </w:tcPr>
          <w:p w14:paraId="2875399C" w14:textId="77777777"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Other non-current financial assets</w:t>
            </w:r>
          </w:p>
        </w:tc>
        <w:tc>
          <w:tcPr>
            <w:tcW w:w="918" w:type="dxa"/>
            <w:vAlign w:val="bottom"/>
          </w:tcPr>
          <w:p w14:paraId="342FE8EB"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D0751A5"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310</w:t>
            </w:r>
          </w:p>
        </w:tc>
        <w:tc>
          <w:tcPr>
            <w:tcW w:w="918" w:type="dxa"/>
            <w:vAlign w:val="bottom"/>
          </w:tcPr>
          <w:p w14:paraId="0CD3EB5B"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8F8AF51"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76A852D"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15</w:t>
            </w:r>
          </w:p>
        </w:tc>
        <w:tc>
          <w:tcPr>
            <w:tcW w:w="918" w:type="dxa"/>
          </w:tcPr>
          <w:p w14:paraId="0C83E585"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B08CE72"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325</w:t>
            </w:r>
          </w:p>
        </w:tc>
        <w:tc>
          <w:tcPr>
            <w:tcW w:w="1243" w:type="dxa"/>
            <w:vAlign w:val="bottom"/>
          </w:tcPr>
          <w:p w14:paraId="5BE4CEEB" w14:textId="77777777" w:rsidR="00BD22C1" w:rsidRPr="0006468E" w:rsidRDefault="00BD22C1">
            <w:pPr>
              <w:spacing w:line="280" w:lineRule="exact"/>
              <w:jc w:val="center"/>
              <w:rPr>
                <w:rFonts w:ascii="Arial" w:hAnsi="Arial" w:cs="Arial"/>
                <w:sz w:val="14"/>
                <w:szCs w:val="14"/>
              </w:rPr>
            </w:pPr>
            <w:r w:rsidRPr="00755CCA">
              <w:rPr>
                <w:rFonts w:ascii="Arial" w:hAnsi="Arial" w:cs="Arial"/>
                <w:sz w:val="14"/>
                <w:szCs w:val="14"/>
              </w:rPr>
              <w:t>5.50</w:t>
            </w:r>
          </w:p>
        </w:tc>
      </w:tr>
      <w:tr w:rsidR="00BD22C1" w:rsidRPr="0006468E" w14:paraId="7F6D1E44" w14:textId="77777777">
        <w:trPr>
          <w:cantSplit/>
        </w:trPr>
        <w:tc>
          <w:tcPr>
            <w:tcW w:w="2644" w:type="dxa"/>
            <w:vAlign w:val="bottom"/>
          </w:tcPr>
          <w:p w14:paraId="640EC5CD" w14:textId="77777777" w:rsidR="00BD22C1" w:rsidRPr="0006468E" w:rsidRDefault="00BD22C1">
            <w:pPr>
              <w:tabs>
                <w:tab w:val="left" w:pos="240"/>
              </w:tabs>
              <w:spacing w:line="280" w:lineRule="exact"/>
              <w:ind w:left="252" w:right="-108" w:hanging="252"/>
              <w:rPr>
                <w:rFonts w:ascii="Arial" w:hAnsi="Arial" w:cs="Arial"/>
                <w:sz w:val="14"/>
                <w:szCs w:val="14"/>
              </w:rPr>
            </w:pPr>
          </w:p>
        </w:tc>
        <w:tc>
          <w:tcPr>
            <w:tcW w:w="918" w:type="dxa"/>
            <w:vAlign w:val="bottom"/>
          </w:tcPr>
          <w:p w14:paraId="25C7482E"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743</w:t>
            </w:r>
          </w:p>
        </w:tc>
        <w:tc>
          <w:tcPr>
            <w:tcW w:w="918" w:type="dxa"/>
            <w:vAlign w:val="bottom"/>
          </w:tcPr>
          <w:p w14:paraId="6928C61B"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9,210</w:t>
            </w:r>
          </w:p>
        </w:tc>
        <w:tc>
          <w:tcPr>
            <w:tcW w:w="918" w:type="dxa"/>
            <w:vAlign w:val="bottom"/>
          </w:tcPr>
          <w:p w14:paraId="5C44D8E4"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50</w:t>
            </w:r>
          </w:p>
        </w:tc>
        <w:tc>
          <w:tcPr>
            <w:tcW w:w="918" w:type="dxa"/>
            <w:vAlign w:val="bottom"/>
          </w:tcPr>
          <w:p w14:paraId="58418FEC"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7,841</w:t>
            </w:r>
          </w:p>
        </w:tc>
        <w:tc>
          <w:tcPr>
            <w:tcW w:w="918" w:type="dxa"/>
            <w:vAlign w:val="bottom"/>
          </w:tcPr>
          <w:p w14:paraId="663B3C8E"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1,312</w:t>
            </w:r>
          </w:p>
        </w:tc>
        <w:tc>
          <w:tcPr>
            <w:tcW w:w="918" w:type="dxa"/>
          </w:tcPr>
          <w:p w14:paraId="098EFC0A" w14:textId="77777777" w:rsidR="00BD22C1" w:rsidRPr="0006468E" w:rsidRDefault="00BD22C1">
            <w:pPr>
              <w:pBdr>
                <w:bottom w:val="double" w:sz="4" w:space="1" w:color="auto"/>
              </w:pBdr>
              <w:tabs>
                <w:tab w:val="decimal" w:pos="701"/>
              </w:tabs>
              <w:spacing w:line="280" w:lineRule="exact"/>
              <w:rPr>
                <w:rFonts w:ascii="Arial" w:hAnsi="Arial" w:cstheme="minorBidi"/>
                <w:sz w:val="14"/>
                <w:szCs w:val="14"/>
              </w:rPr>
            </w:pPr>
            <w:r>
              <w:rPr>
                <w:rFonts w:ascii="Arial" w:hAnsi="Arial" w:cs="Arial"/>
                <w:sz w:val="14"/>
                <w:szCs w:val="14"/>
              </w:rPr>
              <w:t>149</w:t>
            </w:r>
          </w:p>
        </w:tc>
        <w:tc>
          <w:tcPr>
            <w:tcW w:w="918" w:type="dxa"/>
            <w:vAlign w:val="bottom"/>
          </w:tcPr>
          <w:p w14:paraId="4D67C70D"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19,305</w:t>
            </w:r>
          </w:p>
        </w:tc>
        <w:tc>
          <w:tcPr>
            <w:tcW w:w="1243" w:type="dxa"/>
            <w:vAlign w:val="bottom"/>
          </w:tcPr>
          <w:p w14:paraId="214C1923" w14:textId="77777777" w:rsidR="00BD22C1" w:rsidRPr="0006468E" w:rsidRDefault="00BD22C1">
            <w:pPr>
              <w:spacing w:line="280" w:lineRule="exact"/>
              <w:jc w:val="center"/>
              <w:rPr>
                <w:rFonts w:ascii="Arial" w:hAnsi="Arial" w:cs="Arial"/>
                <w:sz w:val="14"/>
                <w:szCs w:val="14"/>
              </w:rPr>
            </w:pPr>
          </w:p>
        </w:tc>
      </w:tr>
    </w:tbl>
    <w:p w14:paraId="5F2346D9" w14:textId="77777777" w:rsidR="00BD22C1" w:rsidRPr="0006468E" w:rsidRDefault="00BD22C1" w:rsidP="00BD22C1">
      <w:pPr>
        <w:pStyle w:val="BodyTextIndent3"/>
        <w:spacing w:after="0" w:line="280" w:lineRule="exact"/>
        <w:ind w:left="288" w:right="-637"/>
        <w:jc w:val="right"/>
        <w:rPr>
          <w:rFonts w:ascii="Arial" w:hAnsi="Arial" w:cs="Arial"/>
          <w:sz w:val="14"/>
          <w:szCs w:val="14"/>
        </w:rPr>
      </w:pPr>
      <w:r>
        <w:br w:type="page"/>
      </w:r>
      <w:r w:rsidRPr="0006468E">
        <w:rPr>
          <w:rFonts w:ascii="Arial" w:hAnsi="Arial" w:cs="Arial"/>
          <w:sz w:val="14"/>
          <w:szCs w:val="14"/>
        </w:rPr>
        <w:lastRenderedPageBreak/>
        <w:t>(Unit: Million Baht)</w:t>
      </w:r>
    </w:p>
    <w:tbl>
      <w:tblPr>
        <w:tblW w:w="10313" w:type="dxa"/>
        <w:tblInd w:w="-34" w:type="dxa"/>
        <w:tblLayout w:type="fixed"/>
        <w:tblLook w:val="0000" w:firstRow="0" w:lastRow="0" w:firstColumn="0" w:lastColumn="0" w:noHBand="0" w:noVBand="0"/>
      </w:tblPr>
      <w:tblGrid>
        <w:gridCol w:w="2644"/>
        <w:gridCol w:w="918"/>
        <w:gridCol w:w="918"/>
        <w:gridCol w:w="918"/>
        <w:gridCol w:w="918"/>
        <w:gridCol w:w="918"/>
        <w:gridCol w:w="918"/>
        <w:gridCol w:w="918"/>
        <w:gridCol w:w="1243"/>
      </w:tblGrid>
      <w:tr w:rsidR="00BD22C1" w:rsidRPr="0006468E" w14:paraId="63110D4E" w14:textId="77777777">
        <w:trPr>
          <w:cantSplit/>
        </w:trPr>
        <w:tc>
          <w:tcPr>
            <w:tcW w:w="2644" w:type="dxa"/>
            <w:vAlign w:val="bottom"/>
          </w:tcPr>
          <w:p w14:paraId="6761E1A6" w14:textId="77777777" w:rsidR="00BD22C1" w:rsidRPr="0006468E" w:rsidRDefault="00BD22C1">
            <w:pPr>
              <w:tabs>
                <w:tab w:val="left" w:pos="240"/>
              </w:tabs>
              <w:spacing w:line="280" w:lineRule="exact"/>
              <w:jc w:val="thaiDistribute"/>
              <w:rPr>
                <w:rFonts w:ascii="Arial" w:hAnsi="Arial" w:cs="Arial"/>
                <w:sz w:val="14"/>
                <w:szCs w:val="14"/>
              </w:rPr>
            </w:pPr>
          </w:p>
        </w:tc>
        <w:tc>
          <w:tcPr>
            <w:tcW w:w="7669" w:type="dxa"/>
            <w:gridSpan w:val="8"/>
          </w:tcPr>
          <w:p w14:paraId="311A8FF2" w14:textId="77777777" w:rsidR="00BD22C1" w:rsidRPr="0006468E" w:rsidRDefault="00BD22C1">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Consolidated financial statements</w:t>
            </w:r>
          </w:p>
        </w:tc>
      </w:tr>
      <w:tr w:rsidR="00BD22C1" w:rsidRPr="0006468E" w14:paraId="5DF5EE0A" w14:textId="77777777">
        <w:trPr>
          <w:cantSplit/>
        </w:trPr>
        <w:tc>
          <w:tcPr>
            <w:tcW w:w="2644" w:type="dxa"/>
            <w:vAlign w:val="bottom"/>
          </w:tcPr>
          <w:p w14:paraId="203853BD" w14:textId="77777777" w:rsidR="00BD22C1" w:rsidRPr="0006468E" w:rsidRDefault="00BD22C1">
            <w:pPr>
              <w:tabs>
                <w:tab w:val="left" w:pos="240"/>
              </w:tabs>
              <w:spacing w:line="280" w:lineRule="exact"/>
              <w:jc w:val="thaiDistribute"/>
              <w:rPr>
                <w:rFonts w:ascii="Arial" w:hAnsi="Arial" w:cs="Arial"/>
                <w:sz w:val="14"/>
                <w:szCs w:val="14"/>
              </w:rPr>
            </w:pPr>
          </w:p>
        </w:tc>
        <w:tc>
          <w:tcPr>
            <w:tcW w:w="7669" w:type="dxa"/>
            <w:gridSpan w:val="8"/>
          </w:tcPr>
          <w:p w14:paraId="2BF12A71" w14:textId="38EA8716" w:rsidR="00BD22C1" w:rsidRPr="0006468E" w:rsidRDefault="00BD22C1">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2024</w:t>
            </w:r>
          </w:p>
        </w:tc>
      </w:tr>
      <w:tr w:rsidR="00BD22C1" w:rsidRPr="0006468E" w14:paraId="672A1CF7" w14:textId="77777777">
        <w:trPr>
          <w:cantSplit/>
        </w:trPr>
        <w:tc>
          <w:tcPr>
            <w:tcW w:w="2644" w:type="dxa"/>
            <w:vAlign w:val="bottom"/>
          </w:tcPr>
          <w:p w14:paraId="3EB9F04A" w14:textId="77777777" w:rsidR="00BD22C1" w:rsidRPr="0006468E" w:rsidRDefault="00BD22C1">
            <w:pPr>
              <w:tabs>
                <w:tab w:val="left" w:pos="240"/>
              </w:tabs>
              <w:spacing w:line="280" w:lineRule="exact"/>
              <w:jc w:val="thaiDistribute"/>
              <w:rPr>
                <w:rFonts w:ascii="Arial" w:hAnsi="Arial" w:cs="Arial"/>
                <w:sz w:val="14"/>
                <w:szCs w:val="14"/>
              </w:rPr>
            </w:pPr>
          </w:p>
        </w:tc>
        <w:tc>
          <w:tcPr>
            <w:tcW w:w="2754" w:type="dxa"/>
            <w:gridSpan w:val="3"/>
            <w:vAlign w:val="bottom"/>
          </w:tcPr>
          <w:p w14:paraId="7E442DFB" w14:textId="77777777" w:rsidR="00BD22C1" w:rsidRPr="0006468E" w:rsidRDefault="00BD22C1">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18" w:type="dxa"/>
            <w:vAlign w:val="bottom"/>
          </w:tcPr>
          <w:p w14:paraId="18A4F3FE" w14:textId="77777777" w:rsidR="00BD22C1" w:rsidRPr="0006468E" w:rsidRDefault="00BD22C1">
            <w:pPr>
              <w:spacing w:line="280" w:lineRule="exact"/>
              <w:jc w:val="center"/>
              <w:rPr>
                <w:rFonts w:ascii="Arial" w:hAnsi="Arial" w:cs="Arial"/>
                <w:sz w:val="14"/>
                <w:szCs w:val="14"/>
                <w:rtl/>
                <w:cs/>
              </w:rPr>
            </w:pPr>
            <w:r w:rsidRPr="0006468E">
              <w:rPr>
                <w:rFonts w:ascii="Arial" w:hAnsi="Arial" w:cs="Arial"/>
                <w:sz w:val="14"/>
                <w:szCs w:val="14"/>
              </w:rPr>
              <w:t>Floating</w:t>
            </w:r>
          </w:p>
        </w:tc>
        <w:tc>
          <w:tcPr>
            <w:tcW w:w="918" w:type="dxa"/>
            <w:vAlign w:val="bottom"/>
          </w:tcPr>
          <w:p w14:paraId="0B3109DB" w14:textId="77777777" w:rsidR="00BD22C1" w:rsidRPr="0006468E" w:rsidRDefault="00BD22C1">
            <w:pPr>
              <w:spacing w:line="280" w:lineRule="exact"/>
              <w:ind w:left="-92" w:right="-124"/>
              <w:jc w:val="center"/>
              <w:rPr>
                <w:rFonts w:ascii="Arial" w:hAnsi="Arial" w:cs="Arial"/>
                <w:sz w:val="14"/>
                <w:szCs w:val="14"/>
              </w:rPr>
            </w:pPr>
          </w:p>
        </w:tc>
        <w:tc>
          <w:tcPr>
            <w:tcW w:w="918" w:type="dxa"/>
          </w:tcPr>
          <w:p w14:paraId="7353BAF9" w14:textId="77777777" w:rsidR="00BD22C1" w:rsidRPr="0006468E" w:rsidRDefault="00BD22C1">
            <w:pPr>
              <w:spacing w:line="280" w:lineRule="exact"/>
              <w:ind w:left="-92" w:right="-124"/>
              <w:jc w:val="center"/>
              <w:rPr>
                <w:rFonts w:ascii="Arial" w:hAnsi="Arial" w:cs="Arial"/>
                <w:sz w:val="14"/>
                <w:szCs w:val="14"/>
              </w:rPr>
            </w:pPr>
          </w:p>
        </w:tc>
        <w:tc>
          <w:tcPr>
            <w:tcW w:w="918" w:type="dxa"/>
            <w:vAlign w:val="bottom"/>
          </w:tcPr>
          <w:p w14:paraId="6E38C6EF" w14:textId="77777777" w:rsidR="00BD22C1" w:rsidRPr="0006468E" w:rsidRDefault="00BD22C1">
            <w:pPr>
              <w:spacing w:line="280" w:lineRule="exact"/>
              <w:ind w:left="-92" w:right="-124"/>
              <w:jc w:val="center"/>
              <w:rPr>
                <w:rFonts w:ascii="Arial" w:hAnsi="Arial" w:cs="Arial"/>
                <w:sz w:val="14"/>
                <w:szCs w:val="14"/>
              </w:rPr>
            </w:pPr>
          </w:p>
        </w:tc>
        <w:tc>
          <w:tcPr>
            <w:tcW w:w="1243" w:type="dxa"/>
            <w:vAlign w:val="bottom"/>
          </w:tcPr>
          <w:p w14:paraId="1334AEFF" w14:textId="77777777" w:rsidR="00BD22C1" w:rsidRPr="0006468E" w:rsidRDefault="00BD22C1">
            <w:pPr>
              <w:spacing w:line="280" w:lineRule="exact"/>
              <w:jc w:val="center"/>
              <w:rPr>
                <w:rFonts w:ascii="Arial" w:hAnsi="Arial" w:cs="Arial"/>
                <w:sz w:val="14"/>
                <w:szCs w:val="14"/>
                <w:cs/>
              </w:rPr>
            </w:pPr>
          </w:p>
        </w:tc>
      </w:tr>
      <w:tr w:rsidR="00BD22C1" w:rsidRPr="0006468E" w14:paraId="006D8A69" w14:textId="77777777">
        <w:trPr>
          <w:cantSplit/>
        </w:trPr>
        <w:tc>
          <w:tcPr>
            <w:tcW w:w="2644" w:type="dxa"/>
            <w:vAlign w:val="bottom"/>
          </w:tcPr>
          <w:p w14:paraId="55A60FA3" w14:textId="77777777" w:rsidR="00BD22C1" w:rsidRPr="0006468E" w:rsidRDefault="00BD22C1">
            <w:pPr>
              <w:tabs>
                <w:tab w:val="left" w:pos="240"/>
              </w:tabs>
              <w:spacing w:line="280" w:lineRule="exact"/>
              <w:jc w:val="thaiDistribute"/>
              <w:rPr>
                <w:rFonts w:ascii="Arial" w:hAnsi="Arial" w:cs="Arial"/>
                <w:sz w:val="14"/>
                <w:szCs w:val="14"/>
              </w:rPr>
            </w:pPr>
          </w:p>
        </w:tc>
        <w:tc>
          <w:tcPr>
            <w:tcW w:w="918" w:type="dxa"/>
            <w:vAlign w:val="bottom"/>
          </w:tcPr>
          <w:p w14:paraId="5EB2CD3C" w14:textId="77777777" w:rsidR="00BD22C1" w:rsidRPr="0006468E" w:rsidRDefault="00BD22C1">
            <w:pPr>
              <w:spacing w:line="280" w:lineRule="exact"/>
              <w:jc w:val="center"/>
              <w:rPr>
                <w:rFonts w:ascii="Arial" w:hAnsi="Arial" w:cs="Arial"/>
                <w:sz w:val="14"/>
                <w:szCs w:val="14"/>
              </w:rPr>
            </w:pPr>
            <w:r w:rsidRPr="0006468E">
              <w:rPr>
                <w:rFonts w:ascii="Arial" w:hAnsi="Arial" w:cs="Arial"/>
                <w:sz w:val="14"/>
                <w:szCs w:val="14"/>
              </w:rPr>
              <w:t>Within</w:t>
            </w:r>
          </w:p>
        </w:tc>
        <w:tc>
          <w:tcPr>
            <w:tcW w:w="918" w:type="dxa"/>
            <w:vAlign w:val="bottom"/>
          </w:tcPr>
          <w:p w14:paraId="0C785BA7" w14:textId="77777777" w:rsidR="00BD22C1" w:rsidRPr="0006468E" w:rsidRDefault="00BD22C1">
            <w:pPr>
              <w:spacing w:line="280" w:lineRule="exact"/>
              <w:jc w:val="center"/>
              <w:rPr>
                <w:rFonts w:ascii="Arial" w:hAnsi="Arial" w:cs="Arial"/>
                <w:sz w:val="14"/>
                <w:szCs w:val="14"/>
                <w:cs/>
              </w:rPr>
            </w:pPr>
          </w:p>
        </w:tc>
        <w:tc>
          <w:tcPr>
            <w:tcW w:w="918" w:type="dxa"/>
            <w:vAlign w:val="bottom"/>
          </w:tcPr>
          <w:p w14:paraId="0060DBE1" w14:textId="77777777" w:rsidR="00BD22C1" w:rsidRPr="0006468E" w:rsidRDefault="00BD22C1">
            <w:pPr>
              <w:spacing w:line="280" w:lineRule="exact"/>
              <w:jc w:val="center"/>
              <w:rPr>
                <w:rFonts w:ascii="Arial" w:hAnsi="Arial" w:cs="Arial"/>
                <w:sz w:val="14"/>
                <w:szCs w:val="14"/>
                <w:cs/>
              </w:rPr>
            </w:pPr>
            <w:r w:rsidRPr="0006468E">
              <w:rPr>
                <w:rFonts w:ascii="Arial" w:hAnsi="Arial" w:cs="Arial"/>
                <w:sz w:val="14"/>
                <w:szCs w:val="14"/>
              </w:rPr>
              <w:t>Over</w:t>
            </w:r>
          </w:p>
        </w:tc>
        <w:tc>
          <w:tcPr>
            <w:tcW w:w="918" w:type="dxa"/>
            <w:vAlign w:val="bottom"/>
          </w:tcPr>
          <w:p w14:paraId="1EE001C9"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rPr>
              <w:t xml:space="preserve">interest  </w:t>
            </w:r>
          </w:p>
        </w:tc>
        <w:tc>
          <w:tcPr>
            <w:tcW w:w="918" w:type="dxa"/>
            <w:vAlign w:val="bottom"/>
          </w:tcPr>
          <w:p w14:paraId="12B13498"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18" w:type="dxa"/>
          </w:tcPr>
          <w:p w14:paraId="333B7267" w14:textId="77777777" w:rsidR="00BD22C1" w:rsidRPr="0006468E" w:rsidRDefault="00BD22C1">
            <w:pPr>
              <w:spacing w:line="280" w:lineRule="exact"/>
              <w:ind w:left="-92" w:right="-124"/>
              <w:jc w:val="center"/>
              <w:rPr>
                <w:rFonts w:ascii="Arial" w:hAnsi="Arial" w:cs="Arial"/>
                <w:sz w:val="14"/>
                <w:szCs w:val="14"/>
              </w:rPr>
            </w:pPr>
          </w:p>
        </w:tc>
        <w:tc>
          <w:tcPr>
            <w:tcW w:w="918" w:type="dxa"/>
            <w:vAlign w:val="bottom"/>
          </w:tcPr>
          <w:p w14:paraId="0AA0A254" w14:textId="77777777" w:rsidR="00BD22C1" w:rsidRPr="0006468E" w:rsidRDefault="00BD22C1">
            <w:pPr>
              <w:spacing w:line="280" w:lineRule="exact"/>
              <w:ind w:left="-92" w:right="-124"/>
              <w:jc w:val="center"/>
              <w:rPr>
                <w:rFonts w:ascii="Arial" w:hAnsi="Arial" w:cs="Arial"/>
                <w:sz w:val="14"/>
                <w:szCs w:val="14"/>
              </w:rPr>
            </w:pPr>
          </w:p>
        </w:tc>
        <w:tc>
          <w:tcPr>
            <w:tcW w:w="1243" w:type="dxa"/>
            <w:vAlign w:val="bottom"/>
          </w:tcPr>
          <w:p w14:paraId="4F8019E0" w14:textId="77777777" w:rsidR="00BD22C1" w:rsidRPr="0006468E" w:rsidRDefault="00BD22C1">
            <w:pPr>
              <w:spacing w:line="280" w:lineRule="exact"/>
              <w:jc w:val="center"/>
              <w:rPr>
                <w:rFonts w:ascii="Arial" w:hAnsi="Arial" w:cs="Arial"/>
                <w:sz w:val="14"/>
                <w:szCs w:val="14"/>
                <w:cs/>
              </w:rPr>
            </w:pPr>
          </w:p>
        </w:tc>
      </w:tr>
      <w:tr w:rsidR="00BD22C1" w:rsidRPr="0006468E" w14:paraId="6768E3F2" w14:textId="77777777">
        <w:trPr>
          <w:cantSplit/>
        </w:trPr>
        <w:tc>
          <w:tcPr>
            <w:tcW w:w="2644" w:type="dxa"/>
            <w:vAlign w:val="bottom"/>
          </w:tcPr>
          <w:p w14:paraId="05637E11" w14:textId="77777777" w:rsidR="00BD22C1" w:rsidRPr="0006468E" w:rsidRDefault="00BD22C1">
            <w:pPr>
              <w:tabs>
                <w:tab w:val="left" w:pos="240"/>
              </w:tabs>
              <w:spacing w:line="280" w:lineRule="exact"/>
              <w:jc w:val="thaiDistribute"/>
              <w:rPr>
                <w:rFonts w:ascii="Arial" w:hAnsi="Arial" w:cs="Arial"/>
                <w:sz w:val="14"/>
                <w:szCs w:val="14"/>
              </w:rPr>
            </w:pPr>
          </w:p>
        </w:tc>
        <w:tc>
          <w:tcPr>
            <w:tcW w:w="918" w:type="dxa"/>
            <w:vAlign w:val="bottom"/>
          </w:tcPr>
          <w:p w14:paraId="54E81430"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18" w:type="dxa"/>
            <w:vAlign w:val="bottom"/>
          </w:tcPr>
          <w:p w14:paraId="665B5BBF"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18" w:type="dxa"/>
            <w:vAlign w:val="bottom"/>
          </w:tcPr>
          <w:p w14:paraId="59DB94F6"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18" w:type="dxa"/>
            <w:vAlign w:val="bottom"/>
          </w:tcPr>
          <w:p w14:paraId="57EE94C1"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18" w:type="dxa"/>
            <w:vAlign w:val="bottom"/>
          </w:tcPr>
          <w:p w14:paraId="76CDA5D3"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18" w:type="dxa"/>
          </w:tcPr>
          <w:p w14:paraId="4A5F7734" w14:textId="77777777" w:rsidR="00BD22C1" w:rsidRPr="0006468E" w:rsidRDefault="00BD22C1">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18" w:type="dxa"/>
            <w:vAlign w:val="bottom"/>
          </w:tcPr>
          <w:p w14:paraId="4B6CE0EE"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243" w:type="dxa"/>
            <w:vAlign w:val="bottom"/>
          </w:tcPr>
          <w:p w14:paraId="2AFDD88A" w14:textId="77777777" w:rsidR="00BD22C1" w:rsidRPr="0006468E" w:rsidRDefault="00BD22C1">
            <w:pPr>
              <w:pBdr>
                <w:bottom w:val="single" w:sz="4" w:space="1" w:color="auto"/>
                <w:between w:val="single" w:sz="4" w:space="1" w:color="auto"/>
              </w:pBdr>
              <w:spacing w:line="280" w:lineRule="exact"/>
              <w:ind w:left="-92" w:right="-124"/>
              <w:jc w:val="center"/>
              <w:rPr>
                <w:rFonts w:ascii="Arial" w:hAnsi="Arial" w:cs="Arial"/>
                <w:sz w:val="14"/>
                <w:szCs w:val="14"/>
                <w:cs/>
              </w:rPr>
            </w:pPr>
            <w:r w:rsidRPr="0006468E">
              <w:rPr>
                <w:rFonts w:ascii="Arial" w:hAnsi="Arial" w:cs="Arial"/>
                <w:sz w:val="14"/>
                <w:szCs w:val="14"/>
              </w:rPr>
              <w:t>Interest rate</w:t>
            </w:r>
          </w:p>
        </w:tc>
      </w:tr>
      <w:tr w:rsidR="00BD22C1" w:rsidRPr="0006468E" w14:paraId="27847A8A" w14:textId="77777777">
        <w:trPr>
          <w:cantSplit/>
        </w:trPr>
        <w:tc>
          <w:tcPr>
            <w:tcW w:w="2644" w:type="dxa"/>
            <w:vAlign w:val="bottom"/>
          </w:tcPr>
          <w:p w14:paraId="3DFDB57F" w14:textId="77777777" w:rsidR="00BD22C1" w:rsidRPr="00B95DB7" w:rsidRDefault="00BD22C1">
            <w:pPr>
              <w:tabs>
                <w:tab w:val="left" w:pos="900"/>
                <w:tab w:val="left" w:pos="1440"/>
                <w:tab w:val="left" w:pos="1980"/>
              </w:tabs>
              <w:spacing w:line="280" w:lineRule="exact"/>
              <w:jc w:val="thaiDistribute"/>
              <w:rPr>
                <w:rFonts w:ascii="Arial" w:hAnsi="Arial" w:cstheme="minorBidi"/>
                <w:sz w:val="14"/>
                <w:szCs w:val="14"/>
                <w:u w:val="single"/>
                <w:cs/>
              </w:rPr>
            </w:pPr>
          </w:p>
        </w:tc>
        <w:tc>
          <w:tcPr>
            <w:tcW w:w="918" w:type="dxa"/>
            <w:vAlign w:val="bottom"/>
          </w:tcPr>
          <w:p w14:paraId="4928A945"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37F297A1"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70AFD3FA"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4640B84"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2D1A9DCC" w14:textId="77777777" w:rsidR="00BD22C1" w:rsidRPr="0006468E" w:rsidRDefault="00BD22C1">
            <w:pPr>
              <w:tabs>
                <w:tab w:val="decimal" w:pos="701"/>
              </w:tabs>
              <w:spacing w:line="280" w:lineRule="exact"/>
              <w:rPr>
                <w:rFonts w:ascii="Arial" w:hAnsi="Arial" w:cs="Arial"/>
                <w:sz w:val="14"/>
                <w:szCs w:val="14"/>
              </w:rPr>
            </w:pPr>
          </w:p>
        </w:tc>
        <w:tc>
          <w:tcPr>
            <w:tcW w:w="918" w:type="dxa"/>
          </w:tcPr>
          <w:p w14:paraId="71246297"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1BE71FA3" w14:textId="77777777" w:rsidR="00BD22C1" w:rsidRPr="0006468E" w:rsidRDefault="00BD22C1">
            <w:pPr>
              <w:tabs>
                <w:tab w:val="decimal" w:pos="701"/>
              </w:tabs>
              <w:spacing w:line="280" w:lineRule="exact"/>
              <w:rPr>
                <w:rFonts w:ascii="Arial" w:hAnsi="Arial" w:cs="Arial"/>
                <w:sz w:val="14"/>
                <w:szCs w:val="14"/>
              </w:rPr>
            </w:pPr>
          </w:p>
        </w:tc>
        <w:tc>
          <w:tcPr>
            <w:tcW w:w="1243" w:type="dxa"/>
            <w:vAlign w:val="bottom"/>
          </w:tcPr>
          <w:p w14:paraId="0CB56F88"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BD22C1" w:rsidRPr="0006468E" w14:paraId="44C7A26C" w14:textId="77777777">
        <w:trPr>
          <w:cantSplit/>
        </w:trPr>
        <w:tc>
          <w:tcPr>
            <w:tcW w:w="2644" w:type="dxa"/>
            <w:vAlign w:val="bottom"/>
          </w:tcPr>
          <w:p w14:paraId="182F0CA5" w14:textId="5D1AD299" w:rsidR="00BD22C1" w:rsidRPr="0006468E" w:rsidRDefault="00BD22C1">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18" w:type="dxa"/>
            <w:vAlign w:val="bottom"/>
          </w:tcPr>
          <w:p w14:paraId="6004C5D2" w14:textId="77777777" w:rsidR="00BD22C1" w:rsidRPr="0006468E" w:rsidRDefault="00BD22C1">
            <w:pPr>
              <w:tabs>
                <w:tab w:val="decimal" w:pos="701"/>
              </w:tabs>
              <w:spacing w:line="280" w:lineRule="exact"/>
              <w:rPr>
                <w:rFonts w:ascii="Arial" w:hAnsi="Arial" w:cs="Arial"/>
                <w:sz w:val="14"/>
                <w:szCs w:val="14"/>
              </w:rPr>
            </w:pPr>
          </w:p>
        </w:tc>
        <w:tc>
          <w:tcPr>
            <w:tcW w:w="918" w:type="dxa"/>
            <w:vAlign w:val="bottom"/>
          </w:tcPr>
          <w:p w14:paraId="3225E5C0" w14:textId="77777777" w:rsidR="00BD22C1" w:rsidRPr="0006468E" w:rsidRDefault="00BD22C1">
            <w:pPr>
              <w:tabs>
                <w:tab w:val="decimal" w:pos="701"/>
              </w:tabs>
              <w:spacing w:line="280" w:lineRule="exact"/>
              <w:rPr>
                <w:rFonts w:ascii="Arial" w:hAnsi="Arial" w:cs="Arial"/>
                <w:sz w:val="14"/>
                <w:szCs w:val="14"/>
                <w:cs/>
              </w:rPr>
            </w:pPr>
          </w:p>
        </w:tc>
        <w:tc>
          <w:tcPr>
            <w:tcW w:w="918" w:type="dxa"/>
            <w:vAlign w:val="bottom"/>
          </w:tcPr>
          <w:p w14:paraId="72EBD622" w14:textId="77777777" w:rsidR="00BD22C1" w:rsidRPr="0006468E" w:rsidRDefault="00BD22C1">
            <w:pPr>
              <w:tabs>
                <w:tab w:val="decimal" w:pos="701"/>
              </w:tabs>
              <w:spacing w:line="280" w:lineRule="exact"/>
              <w:rPr>
                <w:rFonts w:ascii="Arial" w:hAnsi="Arial" w:cs="Arial"/>
                <w:sz w:val="14"/>
                <w:szCs w:val="14"/>
                <w:cs/>
              </w:rPr>
            </w:pPr>
          </w:p>
        </w:tc>
        <w:tc>
          <w:tcPr>
            <w:tcW w:w="918" w:type="dxa"/>
            <w:vAlign w:val="bottom"/>
          </w:tcPr>
          <w:p w14:paraId="5C82B8F5" w14:textId="77777777" w:rsidR="00BD22C1" w:rsidRPr="0006468E" w:rsidRDefault="00BD22C1">
            <w:pPr>
              <w:tabs>
                <w:tab w:val="decimal" w:pos="701"/>
              </w:tabs>
              <w:spacing w:line="280" w:lineRule="exact"/>
              <w:rPr>
                <w:rFonts w:ascii="Arial" w:hAnsi="Arial" w:cs="Arial"/>
                <w:sz w:val="14"/>
                <w:szCs w:val="14"/>
                <w:cs/>
              </w:rPr>
            </w:pPr>
          </w:p>
        </w:tc>
        <w:tc>
          <w:tcPr>
            <w:tcW w:w="918" w:type="dxa"/>
            <w:vAlign w:val="bottom"/>
          </w:tcPr>
          <w:p w14:paraId="1DFE6A58" w14:textId="77777777" w:rsidR="00BD22C1" w:rsidRPr="0006468E" w:rsidRDefault="00BD22C1">
            <w:pPr>
              <w:tabs>
                <w:tab w:val="decimal" w:pos="701"/>
              </w:tabs>
              <w:spacing w:line="280" w:lineRule="exact"/>
              <w:rPr>
                <w:rFonts w:ascii="Arial" w:hAnsi="Arial" w:cs="Arial"/>
                <w:sz w:val="14"/>
                <w:szCs w:val="14"/>
                <w:cs/>
              </w:rPr>
            </w:pPr>
          </w:p>
        </w:tc>
        <w:tc>
          <w:tcPr>
            <w:tcW w:w="918" w:type="dxa"/>
          </w:tcPr>
          <w:p w14:paraId="4442758E" w14:textId="77777777" w:rsidR="00BD22C1" w:rsidRPr="0006468E" w:rsidRDefault="00BD22C1">
            <w:pPr>
              <w:tabs>
                <w:tab w:val="decimal" w:pos="701"/>
              </w:tabs>
              <w:spacing w:line="280" w:lineRule="exact"/>
              <w:rPr>
                <w:rFonts w:ascii="Arial" w:hAnsi="Arial" w:cs="Arial"/>
                <w:sz w:val="14"/>
                <w:szCs w:val="14"/>
                <w:cs/>
              </w:rPr>
            </w:pPr>
          </w:p>
        </w:tc>
        <w:tc>
          <w:tcPr>
            <w:tcW w:w="918" w:type="dxa"/>
            <w:vAlign w:val="bottom"/>
          </w:tcPr>
          <w:p w14:paraId="44A49C48" w14:textId="77777777" w:rsidR="00BD22C1" w:rsidRPr="0006468E" w:rsidRDefault="00BD22C1">
            <w:pPr>
              <w:tabs>
                <w:tab w:val="decimal" w:pos="701"/>
              </w:tabs>
              <w:spacing w:line="280" w:lineRule="exact"/>
              <w:rPr>
                <w:rFonts w:ascii="Arial" w:hAnsi="Arial" w:cs="Arial"/>
                <w:sz w:val="14"/>
                <w:szCs w:val="14"/>
                <w:cs/>
              </w:rPr>
            </w:pPr>
          </w:p>
        </w:tc>
        <w:tc>
          <w:tcPr>
            <w:tcW w:w="1243" w:type="dxa"/>
            <w:vAlign w:val="bottom"/>
          </w:tcPr>
          <w:p w14:paraId="7A0C4BDF" w14:textId="77777777" w:rsidR="00BD22C1" w:rsidRPr="0006468E" w:rsidRDefault="00BD22C1">
            <w:pPr>
              <w:spacing w:line="280" w:lineRule="exact"/>
              <w:jc w:val="center"/>
              <w:rPr>
                <w:rFonts w:ascii="Arial" w:hAnsi="Arial" w:cs="Arial"/>
                <w:sz w:val="14"/>
                <w:szCs w:val="14"/>
              </w:rPr>
            </w:pPr>
          </w:p>
        </w:tc>
      </w:tr>
      <w:tr w:rsidR="00BD22C1" w:rsidRPr="0006468E" w14:paraId="4B3CF4E2" w14:textId="77777777">
        <w:trPr>
          <w:cantSplit/>
        </w:trPr>
        <w:tc>
          <w:tcPr>
            <w:tcW w:w="2644" w:type="dxa"/>
            <w:vAlign w:val="bottom"/>
          </w:tcPr>
          <w:p w14:paraId="39AEDF2E" w14:textId="77777777" w:rsidR="00BD22C1" w:rsidRPr="0006468E" w:rsidRDefault="00BD22C1">
            <w:pPr>
              <w:tabs>
                <w:tab w:val="left" w:pos="900"/>
                <w:tab w:val="left" w:pos="1440"/>
                <w:tab w:val="left" w:pos="1980"/>
              </w:tabs>
              <w:spacing w:line="280" w:lineRule="exact"/>
              <w:ind w:left="214" w:right="-108" w:hanging="214"/>
              <w:rPr>
                <w:rFonts w:ascii="Arial" w:hAnsi="Arial" w:cs="Arial"/>
                <w:sz w:val="14"/>
                <w:szCs w:val="14"/>
              </w:rPr>
            </w:pPr>
            <w:r w:rsidRPr="0006468E">
              <w:rPr>
                <w:rFonts w:ascii="Arial" w:hAnsi="Arial" w:cs="Arial"/>
                <w:sz w:val="14"/>
                <w:szCs w:val="14"/>
              </w:rPr>
              <w:t>Short-term loans from financial institutions</w:t>
            </w:r>
          </w:p>
        </w:tc>
        <w:tc>
          <w:tcPr>
            <w:tcW w:w="918" w:type="dxa"/>
            <w:vAlign w:val="bottom"/>
          </w:tcPr>
          <w:p w14:paraId="04B4A84E"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2,990</w:t>
            </w:r>
          </w:p>
        </w:tc>
        <w:tc>
          <w:tcPr>
            <w:tcW w:w="918" w:type="dxa"/>
            <w:vAlign w:val="bottom"/>
          </w:tcPr>
          <w:p w14:paraId="21A95B7B"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7927386D"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70AC9705"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82A8A89"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03117D05" w14:textId="77777777" w:rsidR="00BD22C1" w:rsidRDefault="00BD22C1">
            <w:pPr>
              <w:tabs>
                <w:tab w:val="decimal" w:pos="701"/>
              </w:tabs>
              <w:spacing w:line="280" w:lineRule="exact"/>
              <w:rPr>
                <w:rFonts w:ascii="Arial" w:hAnsi="Arial" w:cs="Arial"/>
                <w:sz w:val="14"/>
                <w:szCs w:val="14"/>
              </w:rPr>
            </w:pPr>
          </w:p>
          <w:p w14:paraId="50F5D4B9"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vAlign w:val="bottom"/>
          </w:tcPr>
          <w:p w14:paraId="01EEA7FC"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2,990</w:t>
            </w:r>
          </w:p>
        </w:tc>
        <w:tc>
          <w:tcPr>
            <w:tcW w:w="1243" w:type="dxa"/>
            <w:vAlign w:val="bottom"/>
          </w:tcPr>
          <w:p w14:paraId="3BAF32CF" w14:textId="77777777" w:rsidR="00BD22C1" w:rsidRPr="0006468E" w:rsidRDefault="00BD22C1">
            <w:pPr>
              <w:spacing w:line="280" w:lineRule="exact"/>
              <w:jc w:val="center"/>
              <w:rPr>
                <w:rFonts w:ascii="Arial" w:hAnsi="Arial" w:cs="Arial"/>
                <w:sz w:val="14"/>
                <w:szCs w:val="14"/>
              </w:rPr>
            </w:pPr>
            <w:r>
              <w:rPr>
                <w:rFonts w:ascii="Arial" w:hAnsi="Arial" w:cs="Arial"/>
                <w:sz w:val="14"/>
                <w:szCs w:val="14"/>
              </w:rPr>
              <w:t>2.35 - 2.68</w:t>
            </w:r>
          </w:p>
        </w:tc>
      </w:tr>
      <w:tr w:rsidR="00BD22C1" w:rsidRPr="0006468E" w14:paraId="46E1DA29" w14:textId="77777777">
        <w:trPr>
          <w:cantSplit/>
        </w:trPr>
        <w:tc>
          <w:tcPr>
            <w:tcW w:w="2644" w:type="dxa"/>
            <w:vAlign w:val="bottom"/>
          </w:tcPr>
          <w:p w14:paraId="7C8B7018" w14:textId="7BEBBC04" w:rsidR="00BD22C1" w:rsidRPr="0006468E" w:rsidRDefault="00BD22C1">
            <w:pPr>
              <w:spacing w:line="280" w:lineRule="exact"/>
              <w:ind w:right="-108"/>
              <w:rPr>
                <w:rFonts w:ascii="Arial" w:hAnsi="Arial" w:cs="Arial"/>
                <w:sz w:val="14"/>
                <w:szCs w:val="14"/>
              </w:rPr>
            </w:pPr>
            <w:r w:rsidRPr="0006468E">
              <w:rPr>
                <w:rFonts w:ascii="Arial" w:hAnsi="Arial" w:cs="Arial"/>
                <w:sz w:val="14"/>
                <w:szCs w:val="14"/>
              </w:rPr>
              <w:t>Trade and other</w:t>
            </w:r>
            <w:r w:rsidR="0067342D">
              <w:rPr>
                <w:rFonts w:ascii="Arial" w:hAnsi="Arial" w:cs="Arial"/>
                <w:sz w:val="14"/>
                <w:szCs w:val="14"/>
              </w:rPr>
              <w:t xml:space="preserve"> current</w:t>
            </w:r>
            <w:r w:rsidRPr="0006468E">
              <w:rPr>
                <w:rFonts w:ascii="Arial" w:hAnsi="Arial" w:cs="Arial"/>
                <w:sz w:val="14"/>
                <w:szCs w:val="14"/>
              </w:rPr>
              <w:t xml:space="preserve"> payables</w:t>
            </w:r>
          </w:p>
        </w:tc>
        <w:tc>
          <w:tcPr>
            <w:tcW w:w="918" w:type="dxa"/>
          </w:tcPr>
          <w:p w14:paraId="0C583B70"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2FECEEC3"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2F9075B9"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54010D9A"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4773AD27"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1,265</w:t>
            </w:r>
          </w:p>
        </w:tc>
        <w:tc>
          <w:tcPr>
            <w:tcW w:w="918" w:type="dxa"/>
          </w:tcPr>
          <w:p w14:paraId="3BC693B3"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4C1D0E65"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1,265</w:t>
            </w:r>
          </w:p>
        </w:tc>
        <w:tc>
          <w:tcPr>
            <w:tcW w:w="1243" w:type="dxa"/>
            <w:vAlign w:val="bottom"/>
          </w:tcPr>
          <w:p w14:paraId="11BE26C4" w14:textId="77777777" w:rsidR="00BD22C1" w:rsidRPr="0006468E" w:rsidRDefault="00BD22C1">
            <w:pPr>
              <w:spacing w:line="280" w:lineRule="exact"/>
              <w:jc w:val="center"/>
              <w:rPr>
                <w:rFonts w:ascii="Arial" w:hAnsi="Arial" w:cs="Arial"/>
                <w:sz w:val="14"/>
                <w:szCs w:val="14"/>
                <w:cs/>
              </w:rPr>
            </w:pPr>
            <w:r w:rsidRPr="00755CCA">
              <w:rPr>
                <w:rFonts w:ascii="Arial" w:hAnsi="Arial" w:cs="Arial"/>
                <w:sz w:val="14"/>
                <w:szCs w:val="14"/>
              </w:rPr>
              <w:t>-</w:t>
            </w:r>
          </w:p>
        </w:tc>
      </w:tr>
      <w:tr w:rsidR="00BD22C1" w:rsidRPr="0006468E" w14:paraId="4E6A5CBE" w14:textId="77777777">
        <w:trPr>
          <w:cantSplit/>
        </w:trPr>
        <w:tc>
          <w:tcPr>
            <w:tcW w:w="2644" w:type="dxa"/>
            <w:vAlign w:val="bottom"/>
          </w:tcPr>
          <w:p w14:paraId="617B3022"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loan from financial institution</w:t>
            </w:r>
          </w:p>
        </w:tc>
        <w:tc>
          <w:tcPr>
            <w:tcW w:w="918" w:type="dxa"/>
          </w:tcPr>
          <w:p w14:paraId="4DF26F01"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7</w:t>
            </w:r>
          </w:p>
        </w:tc>
        <w:tc>
          <w:tcPr>
            <w:tcW w:w="918" w:type="dxa"/>
          </w:tcPr>
          <w:p w14:paraId="68994D5B"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w:t>
            </w:r>
          </w:p>
        </w:tc>
        <w:tc>
          <w:tcPr>
            <w:tcW w:w="918" w:type="dxa"/>
          </w:tcPr>
          <w:p w14:paraId="5C398DA6"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6FC013B"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2CC80BCD"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1179895F"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7E97C970"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7</w:t>
            </w:r>
          </w:p>
        </w:tc>
        <w:tc>
          <w:tcPr>
            <w:tcW w:w="1243" w:type="dxa"/>
            <w:vAlign w:val="bottom"/>
          </w:tcPr>
          <w:p w14:paraId="2017DC47" w14:textId="77777777" w:rsidR="00BD22C1" w:rsidRPr="0006468E" w:rsidRDefault="00BD22C1">
            <w:pPr>
              <w:spacing w:line="280" w:lineRule="exact"/>
              <w:jc w:val="center"/>
              <w:rPr>
                <w:rFonts w:ascii="Arial" w:hAnsi="Arial" w:cs="Arial"/>
                <w:sz w:val="14"/>
                <w:szCs w:val="14"/>
              </w:rPr>
            </w:pPr>
            <w:r>
              <w:rPr>
                <w:rFonts w:ascii="Arial" w:hAnsi="Arial" w:cs="Arial"/>
                <w:sz w:val="14"/>
                <w:szCs w:val="14"/>
              </w:rPr>
              <w:t>4.84</w:t>
            </w:r>
          </w:p>
        </w:tc>
      </w:tr>
      <w:tr w:rsidR="00BD22C1" w:rsidRPr="0006468E" w14:paraId="00A3DA23" w14:textId="77777777">
        <w:trPr>
          <w:cantSplit/>
        </w:trPr>
        <w:tc>
          <w:tcPr>
            <w:tcW w:w="2644" w:type="dxa"/>
            <w:vAlign w:val="bottom"/>
          </w:tcPr>
          <w:p w14:paraId="6174D3C4"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18" w:type="dxa"/>
            <w:vAlign w:val="bottom"/>
          </w:tcPr>
          <w:p w14:paraId="59ECF1E0"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4,410</w:t>
            </w:r>
          </w:p>
        </w:tc>
        <w:tc>
          <w:tcPr>
            <w:tcW w:w="918" w:type="dxa"/>
            <w:vAlign w:val="bottom"/>
          </w:tcPr>
          <w:p w14:paraId="7207F8E3"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11,596</w:t>
            </w:r>
          </w:p>
        </w:tc>
        <w:tc>
          <w:tcPr>
            <w:tcW w:w="918" w:type="dxa"/>
            <w:vAlign w:val="bottom"/>
          </w:tcPr>
          <w:p w14:paraId="36E4067D"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2,500</w:t>
            </w:r>
          </w:p>
        </w:tc>
        <w:tc>
          <w:tcPr>
            <w:tcW w:w="918" w:type="dxa"/>
            <w:vAlign w:val="bottom"/>
          </w:tcPr>
          <w:p w14:paraId="64D9C425"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1146BE60"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620210CF" w14:textId="77777777" w:rsidR="00BD22C1" w:rsidRPr="0006468E" w:rsidRDefault="00BD22C1">
            <w:pP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044BCE4A" w14:textId="77777777" w:rsidR="00BD22C1" w:rsidRPr="0006468E" w:rsidRDefault="00BD22C1">
            <w:pPr>
              <w:tabs>
                <w:tab w:val="decimal" w:pos="701"/>
              </w:tabs>
              <w:spacing w:line="280" w:lineRule="exact"/>
              <w:rPr>
                <w:rFonts w:ascii="Arial" w:hAnsi="Arial" w:cs="Arial"/>
                <w:sz w:val="14"/>
                <w:szCs w:val="14"/>
              </w:rPr>
            </w:pPr>
            <w:r>
              <w:rPr>
                <w:rFonts w:ascii="Arial" w:hAnsi="Arial" w:cs="Arial"/>
                <w:sz w:val="14"/>
                <w:szCs w:val="14"/>
              </w:rPr>
              <w:t>18,506</w:t>
            </w:r>
          </w:p>
        </w:tc>
        <w:tc>
          <w:tcPr>
            <w:tcW w:w="1243" w:type="dxa"/>
            <w:vAlign w:val="bottom"/>
          </w:tcPr>
          <w:p w14:paraId="6B358E60" w14:textId="77777777" w:rsidR="00BD22C1" w:rsidRPr="0006468E" w:rsidRDefault="00BD22C1">
            <w:pPr>
              <w:spacing w:line="280" w:lineRule="exact"/>
              <w:jc w:val="center"/>
              <w:rPr>
                <w:rFonts w:ascii="Arial" w:hAnsi="Arial" w:cs="Arial"/>
                <w:sz w:val="14"/>
                <w:szCs w:val="14"/>
              </w:rPr>
            </w:pPr>
            <w:r>
              <w:rPr>
                <w:rFonts w:ascii="Arial" w:hAnsi="Arial" w:cs="Arial"/>
                <w:sz w:val="14"/>
                <w:szCs w:val="14"/>
              </w:rPr>
              <w:t>2.80</w:t>
            </w:r>
            <w:r w:rsidRPr="00755CCA">
              <w:rPr>
                <w:rFonts w:ascii="Arial" w:hAnsi="Arial" w:cs="Arial"/>
                <w:sz w:val="14"/>
                <w:szCs w:val="14"/>
              </w:rPr>
              <w:t xml:space="preserve"> - 5.10</w:t>
            </w:r>
          </w:p>
        </w:tc>
      </w:tr>
      <w:tr w:rsidR="00BD22C1" w:rsidRPr="0006468E" w14:paraId="73082FA0" w14:textId="77777777">
        <w:trPr>
          <w:cantSplit/>
        </w:trPr>
        <w:tc>
          <w:tcPr>
            <w:tcW w:w="2644" w:type="dxa"/>
            <w:vAlign w:val="bottom"/>
          </w:tcPr>
          <w:p w14:paraId="28F41B80"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Lease liabilities </w:t>
            </w:r>
          </w:p>
        </w:tc>
        <w:tc>
          <w:tcPr>
            <w:tcW w:w="918" w:type="dxa"/>
            <w:vAlign w:val="bottom"/>
          </w:tcPr>
          <w:p w14:paraId="37CFCC7A" w14:textId="77777777" w:rsidR="00BD22C1" w:rsidRPr="0006468E" w:rsidRDefault="00BD22C1">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1,115</w:t>
            </w:r>
          </w:p>
        </w:tc>
        <w:tc>
          <w:tcPr>
            <w:tcW w:w="918" w:type="dxa"/>
            <w:vAlign w:val="bottom"/>
          </w:tcPr>
          <w:p w14:paraId="39E43488"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4,249</w:t>
            </w:r>
          </w:p>
        </w:tc>
        <w:tc>
          <w:tcPr>
            <w:tcW w:w="918" w:type="dxa"/>
            <w:vAlign w:val="bottom"/>
          </w:tcPr>
          <w:p w14:paraId="02C01D3A" w14:textId="77777777" w:rsidR="00BD22C1" w:rsidRPr="0006468E" w:rsidRDefault="00BD22C1">
            <w:pPr>
              <w:pBdr>
                <w:bottom w:val="single" w:sz="4" w:space="1" w:color="auto"/>
              </w:pBdr>
              <w:tabs>
                <w:tab w:val="decimal" w:pos="701"/>
              </w:tabs>
              <w:spacing w:line="280" w:lineRule="exact"/>
              <w:rPr>
                <w:rFonts w:ascii="Arial" w:hAnsi="Arial" w:cs="Arial"/>
                <w:sz w:val="14"/>
                <w:szCs w:val="14"/>
                <w:cs/>
              </w:rPr>
            </w:pPr>
            <w:r>
              <w:rPr>
                <w:rFonts w:ascii="Arial" w:hAnsi="Arial" w:cs="Arial"/>
                <w:sz w:val="14"/>
                <w:szCs w:val="14"/>
              </w:rPr>
              <w:t>6,413</w:t>
            </w:r>
          </w:p>
        </w:tc>
        <w:tc>
          <w:tcPr>
            <w:tcW w:w="918" w:type="dxa"/>
            <w:vAlign w:val="bottom"/>
          </w:tcPr>
          <w:p w14:paraId="1F2DE90D" w14:textId="77777777" w:rsidR="00BD22C1" w:rsidRPr="0006468E" w:rsidRDefault="00BD22C1">
            <w:pPr>
              <w:pBdr>
                <w:bottom w:val="single" w:sz="4" w:space="1" w:color="auto"/>
              </w:pBdr>
              <w:tabs>
                <w:tab w:val="decimal" w:pos="701"/>
              </w:tabs>
              <w:spacing w:line="280" w:lineRule="exact"/>
              <w:rPr>
                <w:rFonts w:ascii="Arial" w:hAnsi="Arial" w:cs="Arial"/>
                <w:sz w:val="14"/>
                <w:szCs w:val="14"/>
                <w:cs/>
              </w:rPr>
            </w:pPr>
            <w:r w:rsidRPr="00755CCA">
              <w:rPr>
                <w:rFonts w:ascii="Arial" w:hAnsi="Arial" w:cs="Arial"/>
                <w:sz w:val="14"/>
                <w:szCs w:val="14"/>
              </w:rPr>
              <w:t>-</w:t>
            </w:r>
          </w:p>
        </w:tc>
        <w:tc>
          <w:tcPr>
            <w:tcW w:w="918" w:type="dxa"/>
            <w:vAlign w:val="bottom"/>
          </w:tcPr>
          <w:p w14:paraId="3F526D4B"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tcPr>
          <w:p w14:paraId="5837B15C"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B9BEB77" w14:textId="77777777" w:rsidR="00BD22C1" w:rsidRPr="0006468E" w:rsidRDefault="00BD22C1">
            <w:pPr>
              <w:pBdr>
                <w:bottom w:val="single" w:sz="4" w:space="1" w:color="auto"/>
              </w:pBdr>
              <w:tabs>
                <w:tab w:val="decimal" w:pos="701"/>
              </w:tabs>
              <w:spacing w:line="280" w:lineRule="exact"/>
              <w:rPr>
                <w:rFonts w:ascii="Arial" w:hAnsi="Arial" w:cs="Arial"/>
                <w:sz w:val="14"/>
                <w:szCs w:val="14"/>
              </w:rPr>
            </w:pPr>
            <w:r>
              <w:rPr>
                <w:rFonts w:ascii="Arial" w:hAnsi="Arial" w:cs="Arial"/>
                <w:sz w:val="14"/>
                <w:szCs w:val="14"/>
              </w:rPr>
              <w:t>11,777</w:t>
            </w:r>
          </w:p>
        </w:tc>
        <w:tc>
          <w:tcPr>
            <w:tcW w:w="1243" w:type="dxa"/>
            <w:vAlign w:val="bottom"/>
          </w:tcPr>
          <w:p w14:paraId="57A5144A" w14:textId="77777777" w:rsidR="00BD22C1" w:rsidRPr="0006468E" w:rsidRDefault="00BD22C1">
            <w:pPr>
              <w:spacing w:line="280" w:lineRule="exact"/>
              <w:ind w:right="-58"/>
              <w:jc w:val="center"/>
              <w:rPr>
                <w:rFonts w:ascii="Arial" w:hAnsi="Arial" w:cs="Arial"/>
                <w:sz w:val="14"/>
                <w:szCs w:val="14"/>
              </w:rPr>
            </w:pPr>
            <w:r w:rsidRPr="00755CCA">
              <w:rPr>
                <w:rFonts w:ascii="Arial" w:hAnsi="Arial" w:cs="Arial"/>
                <w:sz w:val="14"/>
                <w:szCs w:val="14"/>
              </w:rPr>
              <w:t xml:space="preserve">4.78 - </w:t>
            </w:r>
            <w:r>
              <w:rPr>
                <w:rFonts w:ascii="Arial" w:hAnsi="Arial" w:cs="Arial"/>
                <w:sz w:val="14"/>
                <w:szCs w:val="14"/>
              </w:rPr>
              <w:t>6.36</w:t>
            </w:r>
          </w:p>
        </w:tc>
      </w:tr>
      <w:tr w:rsidR="00BD22C1" w:rsidRPr="0006468E" w14:paraId="2C4CBCEA" w14:textId="77777777">
        <w:trPr>
          <w:cantSplit/>
          <w:trHeight w:val="79"/>
        </w:trPr>
        <w:tc>
          <w:tcPr>
            <w:tcW w:w="2644" w:type="dxa"/>
            <w:vAlign w:val="bottom"/>
          </w:tcPr>
          <w:p w14:paraId="1C17F7AD"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p>
        </w:tc>
        <w:tc>
          <w:tcPr>
            <w:tcW w:w="918" w:type="dxa"/>
            <w:vAlign w:val="bottom"/>
          </w:tcPr>
          <w:p w14:paraId="5E8566B6" w14:textId="77777777" w:rsidR="00BD22C1" w:rsidRPr="0006468E" w:rsidRDefault="00BD22C1">
            <w:pPr>
              <w:pBdr>
                <w:bottom w:val="double" w:sz="4" w:space="1" w:color="auto"/>
              </w:pBdr>
              <w:tabs>
                <w:tab w:val="decimal" w:pos="701"/>
              </w:tabs>
              <w:spacing w:line="280" w:lineRule="exact"/>
              <w:rPr>
                <w:rFonts w:ascii="Arial" w:hAnsi="Arial" w:cs="Arial"/>
                <w:sz w:val="14"/>
                <w:szCs w:val="14"/>
                <w:cs/>
              </w:rPr>
            </w:pPr>
            <w:r>
              <w:rPr>
                <w:rFonts w:ascii="Arial" w:hAnsi="Arial" w:cs="Arial"/>
                <w:sz w:val="14"/>
                <w:szCs w:val="14"/>
              </w:rPr>
              <w:t>8,522</w:t>
            </w:r>
          </w:p>
        </w:tc>
        <w:tc>
          <w:tcPr>
            <w:tcW w:w="918" w:type="dxa"/>
            <w:vAlign w:val="bottom"/>
          </w:tcPr>
          <w:p w14:paraId="3EC23D2B"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15,845</w:t>
            </w:r>
          </w:p>
        </w:tc>
        <w:tc>
          <w:tcPr>
            <w:tcW w:w="918" w:type="dxa"/>
            <w:vAlign w:val="bottom"/>
          </w:tcPr>
          <w:p w14:paraId="3CB1676C" w14:textId="77777777" w:rsidR="00BD22C1" w:rsidRPr="0006468E" w:rsidRDefault="00BD22C1">
            <w:pPr>
              <w:pBdr>
                <w:bottom w:val="double" w:sz="4" w:space="1" w:color="auto"/>
              </w:pBdr>
              <w:tabs>
                <w:tab w:val="decimal" w:pos="701"/>
              </w:tabs>
              <w:spacing w:line="280" w:lineRule="exact"/>
              <w:rPr>
                <w:rFonts w:ascii="Arial" w:hAnsi="Arial" w:cs="Arial"/>
                <w:sz w:val="14"/>
                <w:szCs w:val="14"/>
                <w:cs/>
              </w:rPr>
            </w:pPr>
            <w:r>
              <w:rPr>
                <w:rFonts w:ascii="Arial" w:hAnsi="Arial" w:cs="Arial"/>
                <w:sz w:val="14"/>
                <w:szCs w:val="14"/>
              </w:rPr>
              <w:t>8,913</w:t>
            </w:r>
          </w:p>
        </w:tc>
        <w:tc>
          <w:tcPr>
            <w:tcW w:w="918" w:type="dxa"/>
            <w:vAlign w:val="bottom"/>
          </w:tcPr>
          <w:p w14:paraId="7CD97B0A"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3E52228C"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1,265</w:t>
            </w:r>
          </w:p>
        </w:tc>
        <w:tc>
          <w:tcPr>
            <w:tcW w:w="918" w:type="dxa"/>
          </w:tcPr>
          <w:p w14:paraId="70042EB2"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sidRPr="00755CCA">
              <w:rPr>
                <w:rFonts w:ascii="Arial" w:hAnsi="Arial" w:cs="Arial"/>
                <w:sz w:val="14"/>
                <w:szCs w:val="14"/>
              </w:rPr>
              <w:t>-</w:t>
            </w:r>
          </w:p>
        </w:tc>
        <w:tc>
          <w:tcPr>
            <w:tcW w:w="918" w:type="dxa"/>
            <w:vAlign w:val="bottom"/>
          </w:tcPr>
          <w:p w14:paraId="6B805AB2" w14:textId="77777777" w:rsidR="00BD22C1" w:rsidRPr="0006468E" w:rsidRDefault="00BD22C1">
            <w:pPr>
              <w:pBdr>
                <w:bottom w:val="double" w:sz="4" w:space="1" w:color="auto"/>
              </w:pBdr>
              <w:tabs>
                <w:tab w:val="decimal" w:pos="701"/>
              </w:tabs>
              <w:spacing w:line="280" w:lineRule="exact"/>
              <w:rPr>
                <w:rFonts w:ascii="Arial" w:hAnsi="Arial" w:cs="Arial"/>
                <w:sz w:val="14"/>
                <w:szCs w:val="14"/>
              </w:rPr>
            </w:pPr>
            <w:r>
              <w:rPr>
                <w:rFonts w:ascii="Arial" w:hAnsi="Arial" w:cs="Arial"/>
                <w:sz w:val="14"/>
                <w:szCs w:val="14"/>
              </w:rPr>
              <w:t>34,545</w:t>
            </w:r>
          </w:p>
        </w:tc>
        <w:tc>
          <w:tcPr>
            <w:tcW w:w="1243" w:type="dxa"/>
            <w:vAlign w:val="bottom"/>
          </w:tcPr>
          <w:p w14:paraId="36245E91" w14:textId="77777777" w:rsidR="00BD22C1" w:rsidRPr="0006468E" w:rsidRDefault="00BD22C1">
            <w:pPr>
              <w:spacing w:line="280" w:lineRule="exact"/>
              <w:jc w:val="center"/>
              <w:rPr>
                <w:rFonts w:ascii="Arial" w:hAnsi="Arial" w:cs="Arial"/>
                <w:sz w:val="14"/>
                <w:szCs w:val="14"/>
              </w:rPr>
            </w:pPr>
          </w:p>
        </w:tc>
      </w:tr>
    </w:tbl>
    <w:p w14:paraId="737C3642" w14:textId="601C8915" w:rsidR="00525F39" w:rsidRPr="0006468E" w:rsidRDefault="00525F39" w:rsidP="00BD22C1">
      <w:pPr>
        <w:pStyle w:val="BodyTextIndent3"/>
        <w:spacing w:before="120" w:after="0" w:line="280" w:lineRule="exact"/>
        <w:ind w:left="288" w:right="72"/>
        <w:rPr>
          <w:rFonts w:ascii="Arial" w:hAnsi="Arial" w:cs="Arial"/>
          <w:sz w:val="14"/>
          <w:szCs w:val="14"/>
        </w:rPr>
      </w:pPr>
      <w:r w:rsidRPr="0006468E">
        <w:rPr>
          <w:rFonts w:ascii="Arial" w:hAnsi="Arial" w:cs="Arial"/>
          <w:vertAlign w:val="superscript"/>
        </w:rPr>
        <w:t>(1)</w:t>
      </w:r>
      <w:r w:rsidRPr="0006468E">
        <w:rPr>
          <w:rFonts w:ascii="Arial" w:hAnsi="Arial" w:cs="Arial"/>
          <w:vertAlign w:val="superscript"/>
          <w:lang w:val="en-US"/>
        </w:rPr>
        <w:t xml:space="preserve"> </w:t>
      </w:r>
      <w:r w:rsidRPr="00CA0475">
        <w:rPr>
          <w:rFonts w:ascii="Arial" w:hAnsi="Arial" w:cs="Arial"/>
          <w:sz w:val="14"/>
          <w:szCs w:val="14"/>
        </w:rPr>
        <w:t>Indefinite hire purchase receivables are a part of receivable with credit-impaired</w:t>
      </w:r>
    </w:p>
    <w:p w14:paraId="1399C5FE" w14:textId="46AB43E3" w:rsidR="006177B8" w:rsidRPr="0006468E" w:rsidRDefault="006177B8" w:rsidP="009121BE">
      <w:pPr>
        <w:pStyle w:val="BodyTextIndent3"/>
        <w:spacing w:before="100" w:beforeAutospacing="1" w:after="0" w:line="280" w:lineRule="exact"/>
        <w:ind w:left="288" w:right="-457"/>
        <w:jc w:val="right"/>
        <w:rPr>
          <w:rFonts w:ascii="Arial" w:hAnsi="Arial" w:cs="Arial"/>
          <w:sz w:val="14"/>
          <w:szCs w:val="14"/>
        </w:rPr>
      </w:pPr>
      <w:r w:rsidRPr="0006468E">
        <w:rPr>
          <w:rFonts w:ascii="Arial" w:hAnsi="Arial" w:cs="Arial"/>
          <w:sz w:val="14"/>
          <w:szCs w:val="14"/>
        </w:rPr>
        <w:t>(Unit: Million Baht)</w:t>
      </w:r>
    </w:p>
    <w:tbl>
      <w:tblPr>
        <w:tblW w:w="10062" w:type="dxa"/>
        <w:tblInd w:w="18" w:type="dxa"/>
        <w:tblLayout w:type="fixed"/>
        <w:tblLook w:val="0000" w:firstRow="0" w:lastRow="0" w:firstColumn="0" w:lastColumn="0" w:noHBand="0" w:noVBand="0"/>
      </w:tblPr>
      <w:tblGrid>
        <w:gridCol w:w="2592"/>
        <w:gridCol w:w="900"/>
        <w:gridCol w:w="964"/>
        <w:gridCol w:w="926"/>
        <w:gridCol w:w="900"/>
        <w:gridCol w:w="900"/>
        <w:gridCol w:w="900"/>
        <w:gridCol w:w="964"/>
        <w:gridCol w:w="1016"/>
      </w:tblGrid>
      <w:tr w:rsidR="00B95DB7" w:rsidRPr="0006468E" w14:paraId="6E3C8C02" w14:textId="77777777" w:rsidTr="001603F7">
        <w:trPr>
          <w:cantSplit/>
        </w:trPr>
        <w:tc>
          <w:tcPr>
            <w:tcW w:w="2592" w:type="dxa"/>
            <w:vAlign w:val="bottom"/>
          </w:tcPr>
          <w:p w14:paraId="0D4D4DA2"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69A807B5" w14:textId="4F6FD788"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B95DB7" w:rsidRPr="0006468E" w14:paraId="74C07683" w14:textId="77777777" w:rsidTr="001603F7">
        <w:trPr>
          <w:cantSplit/>
        </w:trPr>
        <w:tc>
          <w:tcPr>
            <w:tcW w:w="2592" w:type="dxa"/>
            <w:vAlign w:val="bottom"/>
          </w:tcPr>
          <w:p w14:paraId="23D42017" w14:textId="77777777" w:rsidR="00B95DB7" w:rsidRPr="0006468E" w:rsidRDefault="00B95DB7" w:rsidP="00B55F0C">
            <w:pPr>
              <w:tabs>
                <w:tab w:val="left" w:pos="240"/>
              </w:tabs>
              <w:spacing w:line="280" w:lineRule="exact"/>
              <w:jc w:val="thaiDistribute"/>
              <w:rPr>
                <w:rFonts w:ascii="Arial" w:hAnsi="Arial" w:cs="Arial"/>
                <w:sz w:val="14"/>
                <w:szCs w:val="14"/>
              </w:rPr>
            </w:pPr>
          </w:p>
        </w:tc>
        <w:tc>
          <w:tcPr>
            <w:tcW w:w="7470" w:type="dxa"/>
            <w:gridSpan w:val="8"/>
          </w:tcPr>
          <w:p w14:paraId="1BDFD378" w14:textId="50B2E3AC" w:rsidR="00B95DB7" w:rsidRPr="0006468E" w:rsidRDefault="00B95DB7" w:rsidP="00B55F0C">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sidR="005970EB">
              <w:rPr>
                <w:rFonts w:ascii="Arial" w:hAnsi="Arial" w:cs="Arial"/>
                <w:sz w:val="14"/>
                <w:szCs w:val="14"/>
              </w:rPr>
              <w:t>2025</w:t>
            </w:r>
          </w:p>
        </w:tc>
      </w:tr>
      <w:tr w:rsidR="005264EA" w:rsidRPr="0006468E" w14:paraId="7130897D" w14:textId="77777777" w:rsidTr="00B95DB7">
        <w:trPr>
          <w:cantSplit/>
        </w:trPr>
        <w:tc>
          <w:tcPr>
            <w:tcW w:w="2592" w:type="dxa"/>
            <w:vAlign w:val="bottom"/>
          </w:tcPr>
          <w:p w14:paraId="168F6A37"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2790" w:type="dxa"/>
            <w:gridSpan w:val="3"/>
            <w:vAlign w:val="bottom"/>
          </w:tcPr>
          <w:p w14:paraId="16EA85BE" w14:textId="77777777" w:rsidR="005264EA" w:rsidRPr="0006468E" w:rsidRDefault="005264EA" w:rsidP="00B55F0C">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3E19819F" w14:textId="77777777"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738E820E" w14:textId="77777777" w:rsidR="005264EA" w:rsidRPr="0006468E" w:rsidRDefault="005264EA" w:rsidP="00B55F0C">
            <w:pPr>
              <w:spacing w:line="280" w:lineRule="exact"/>
              <w:ind w:left="-92" w:right="-124"/>
              <w:jc w:val="center"/>
              <w:rPr>
                <w:rFonts w:ascii="Arial" w:hAnsi="Arial" w:cs="Arial"/>
                <w:sz w:val="14"/>
                <w:szCs w:val="14"/>
              </w:rPr>
            </w:pPr>
          </w:p>
        </w:tc>
        <w:tc>
          <w:tcPr>
            <w:tcW w:w="900" w:type="dxa"/>
          </w:tcPr>
          <w:p w14:paraId="2AEB1631"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3D20565C" w14:textId="366A6680"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1C9DEA41"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1357999" w14:textId="77777777" w:rsidTr="00B95DB7">
        <w:trPr>
          <w:cantSplit/>
        </w:trPr>
        <w:tc>
          <w:tcPr>
            <w:tcW w:w="2592" w:type="dxa"/>
            <w:vAlign w:val="bottom"/>
          </w:tcPr>
          <w:p w14:paraId="6E17845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173D9252"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Within</w:t>
            </w:r>
          </w:p>
        </w:tc>
        <w:tc>
          <w:tcPr>
            <w:tcW w:w="964" w:type="dxa"/>
            <w:vAlign w:val="bottom"/>
          </w:tcPr>
          <w:p w14:paraId="3022FFA0" w14:textId="77777777" w:rsidR="005264EA" w:rsidRPr="0006468E" w:rsidRDefault="005264EA" w:rsidP="00B55F0C">
            <w:pPr>
              <w:spacing w:line="280" w:lineRule="exact"/>
              <w:jc w:val="center"/>
              <w:rPr>
                <w:rFonts w:ascii="Arial" w:hAnsi="Arial" w:cs="Arial"/>
                <w:sz w:val="14"/>
                <w:szCs w:val="14"/>
                <w:cs/>
              </w:rPr>
            </w:pPr>
          </w:p>
        </w:tc>
        <w:tc>
          <w:tcPr>
            <w:tcW w:w="926" w:type="dxa"/>
            <w:vAlign w:val="bottom"/>
          </w:tcPr>
          <w:p w14:paraId="49B55A91" w14:textId="353B8242" w:rsidR="005264EA" w:rsidRPr="0006468E" w:rsidRDefault="005264EA" w:rsidP="00B55F0C">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4D60446B"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012D8B40" w14:textId="77777777" w:rsidR="005264EA" w:rsidRPr="0006468E" w:rsidRDefault="005264EA" w:rsidP="00B55F0C">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515CDDFD" w14:textId="77777777" w:rsidR="005264EA" w:rsidRPr="0006468E" w:rsidRDefault="005264EA" w:rsidP="00B55F0C">
            <w:pPr>
              <w:spacing w:line="280" w:lineRule="exact"/>
              <w:ind w:left="-92" w:right="-124"/>
              <w:jc w:val="center"/>
              <w:rPr>
                <w:rFonts w:ascii="Arial" w:hAnsi="Arial" w:cs="Arial"/>
                <w:sz w:val="14"/>
                <w:szCs w:val="14"/>
              </w:rPr>
            </w:pPr>
          </w:p>
        </w:tc>
        <w:tc>
          <w:tcPr>
            <w:tcW w:w="964" w:type="dxa"/>
            <w:vAlign w:val="bottom"/>
          </w:tcPr>
          <w:p w14:paraId="4B43C993" w14:textId="4D5502E5" w:rsidR="005264EA" w:rsidRPr="0006468E" w:rsidRDefault="005264EA" w:rsidP="00B55F0C">
            <w:pPr>
              <w:spacing w:line="280" w:lineRule="exact"/>
              <w:ind w:left="-92" w:right="-124"/>
              <w:jc w:val="center"/>
              <w:rPr>
                <w:rFonts w:ascii="Arial" w:hAnsi="Arial" w:cs="Arial"/>
                <w:sz w:val="14"/>
                <w:szCs w:val="14"/>
              </w:rPr>
            </w:pPr>
          </w:p>
        </w:tc>
        <w:tc>
          <w:tcPr>
            <w:tcW w:w="1016" w:type="dxa"/>
            <w:vAlign w:val="bottom"/>
          </w:tcPr>
          <w:p w14:paraId="0298F682" w14:textId="77777777" w:rsidR="005264EA" w:rsidRPr="0006468E" w:rsidRDefault="005264EA" w:rsidP="00B55F0C">
            <w:pPr>
              <w:spacing w:line="280" w:lineRule="exact"/>
              <w:jc w:val="center"/>
              <w:rPr>
                <w:rFonts w:ascii="Arial" w:hAnsi="Arial" w:cs="Arial"/>
                <w:sz w:val="14"/>
                <w:szCs w:val="14"/>
                <w:cs/>
              </w:rPr>
            </w:pPr>
          </w:p>
        </w:tc>
      </w:tr>
      <w:tr w:rsidR="005264EA" w:rsidRPr="0006468E" w14:paraId="43669ACE" w14:textId="77777777" w:rsidTr="00B95DB7">
        <w:trPr>
          <w:cantSplit/>
        </w:trPr>
        <w:tc>
          <w:tcPr>
            <w:tcW w:w="2592" w:type="dxa"/>
            <w:vAlign w:val="bottom"/>
          </w:tcPr>
          <w:p w14:paraId="3B86A80B" w14:textId="77777777" w:rsidR="005264EA" w:rsidRPr="0006468E" w:rsidRDefault="005264EA" w:rsidP="00B55F0C">
            <w:pPr>
              <w:tabs>
                <w:tab w:val="left" w:pos="240"/>
              </w:tabs>
              <w:spacing w:line="280" w:lineRule="exact"/>
              <w:jc w:val="thaiDistribute"/>
              <w:rPr>
                <w:rFonts w:ascii="Arial" w:hAnsi="Arial" w:cs="Arial"/>
                <w:sz w:val="14"/>
                <w:szCs w:val="14"/>
              </w:rPr>
            </w:pPr>
          </w:p>
        </w:tc>
        <w:tc>
          <w:tcPr>
            <w:tcW w:w="900" w:type="dxa"/>
            <w:vAlign w:val="bottom"/>
          </w:tcPr>
          <w:p w14:paraId="37E9871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64" w:type="dxa"/>
            <w:vAlign w:val="bottom"/>
          </w:tcPr>
          <w:p w14:paraId="14F02FB6"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26" w:type="dxa"/>
            <w:vAlign w:val="bottom"/>
          </w:tcPr>
          <w:p w14:paraId="5D630EFD" w14:textId="0755EAF6"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3C42F0C1"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6F1AE4B7" w14:textId="77777777"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63454D6A" w14:textId="5F118307" w:rsidR="005264EA" w:rsidRPr="0006468E" w:rsidRDefault="005264EA" w:rsidP="00B55F0C">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75C5410E" w14:textId="6F7E81C5" w:rsidR="005264EA" w:rsidRPr="0006468E" w:rsidRDefault="005264EA" w:rsidP="00B55F0C">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016" w:type="dxa"/>
            <w:vAlign w:val="bottom"/>
          </w:tcPr>
          <w:p w14:paraId="2B5DAA9A" w14:textId="77777777" w:rsidR="005264EA" w:rsidRPr="0006468E" w:rsidRDefault="005264EA" w:rsidP="00B55F0C">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5264EA" w:rsidRPr="0006468E" w14:paraId="055CAC51" w14:textId="77777777" w:rsidTr="00B95DB7">
        <w:trPr>
          <w:cantSplit/>
        </w:trPr>
        <w:tc>
          <w:tcPr>
            <w:tcW w:w="2592" w:type="dxa"/>
            <w:vAlign w:val="bottom"/>
          </w:tcPr>
          <w:p w14:paraId="524DA7E7" w14:textId="77777777" w:rsidR="005264EA" w:rsidRPr="0006468E" w:rsidRDefault="005264EA" w:rsidP="00B55F0C">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082F254F"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13B6F9C1"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6D982179"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0049204A"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106857C8"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6F65D083"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0DFC3D2C" w14:textId="50A89B97"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0C37498" w14:textId="77777777" w:rsidR="005264EA" w:rsidRPr="0006468E" w:rsidRDefault="005264EA" w:rsidP="00B55F0C">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5264EA" w:rsidRPr="0006468E" w14:paraId="1F1E0651" w14:textId="77777777" w:rsidTr="00B95DB7">
        <w:trPr>
          <w:cantSplit/>
          <w:trHeight w:val="74"/>
        </w:trPr>
        <w:tc>
          <w:tcPr>
            <w:tcW w:w="2592" w:type="dxa"/>
            <w:vAlign w:val="bottom"/>
          </w:tcPr>
          <w:p w14:paraId="4F4B54D9" w14:textId="77777777" w:rsidR="005264EA" w:rsidRPr="0006468E" w:rsidRDefault="005264EA" w:rsidP="00B55F0C">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1802F63B"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4ACF067" w14:textId="77777777" w:rsidR="005264EA" w:rsidRPr="0006468E" w:rsidRDefault="005264EA" w:rsidP="00B55F0C">
            <w:pPr>
              <w:tabs>
                <w:tab w:val="decimal" w:pos="702"/>
              </w:tabs>
              <w:spacing w:line="280" w:lineRule="exact"/>
              <w:rPr>
                <w:rFonts w:ascii="Arial" w:hAnsi="Arial" w:cs="Arial"/>
                <w:sz w:val="14"/>
                <w:szCs w:val="14"/>
              </w:rPr>
            </w:pPr>
          </w:p>
        </w:tc>
        <w:tc>
          <w:tcPr>
            <w:tcW w:w="926" w:type="dxa"/>
            <w:vAlign w:val="bottom"/>
          </w:tcPr>
          <w:p w14:paraId="398F776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4FE3CDE2"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vAlign w:val="bottom"/>
          </w:tcPr>
          <w:p w14:paraId="715E246D" w14:textId="77777777" w:rsidR="005264EA" w:rsidRPr="0006468E" w:rsidRDefault="005264EA" w:rsidP="00B55F0C">
            <w:pPr>
              <w:tabs>
                <w:tab w:val="decimal" w:pos="702"/>
              </w:tabs>
              <w:spacing w:line="280" w:lineRule="exact"/>
              <w:rPr>
                <w:rFonts w:ascii="Arial" w:hAnsi="Arial" w:cs="Arial"/>
                <w:sz w:val="14"/>
                <w:szCs w:val="14"/>
              </w:rPr>
            </w:pPr>
          </w:p>
        </w:tc>
        <w:tc>
          <w:tcPr>
            <w:tcW w:w="900" w:type="dxa"/>
          </w:tcPr>
          <w:p w14:paraId="0F478F7E" w14:textId="77777777" w:rsidR="005264EA" w:rsidRPr="0006468E" w:rsidRDefault="005264EA" w:rsidP="00B55F0C">
            <w:pPr>
              <w:tabs>
                <w:tab w:val="decimal" w:pos="702"/>
              </w:tabs>
              <w:spacing w:line="280" w:lineRule="exact"/>
              <w:rPr>
                <w:rFonts w:ascii="Arial" w:hAnsi="Arial" w:cs="Arial"/>
                <w:sz w:val="14"/>
                <w:szCs w:val="14"/>
              </w:rPr>
            </w:pPr>
          </w:p>
        </w:tc>
        <w:tc>
          <w:tcPr>
            <w:tcW w:w="964" w:type="dxa"/>
            <w:vAlign w:val="bottom"/>
          </w:tcPr>
          <w:p w14:paraId="43A854D2" w14:textId="4A969E66" w:rsidR="005264EA" w:rsidRPr="0006468E" w:rsidRDefault="005264EA" w:rsidP="00B55F0C">
            <w:pPr>
              <w:tabs>
                <w:tab w:val="decimal" w:pos="702"/>
              </w:tabs>
              <w:spacing w:line="280" w:lineRule="exact"/>
              <w:rPr>
                <w:rFonts w:ascii="Arial" w:hAnsi="Arial" w:cs="Arial"/>
                <w:sz w:val="14"/>
                <w:szCs w:val="14"/>
              </w:rPr>
            </w:pPr>
          </w:p>
        </w:tc>
        <w:tc>
          <w:tcPr>
            <w:tcW w:w="1016" w:type="dxa"/>
            <w:vAlign w:val="bottom"/>
          </w:tcPr>
          <w:p w14:paraId="2BCAD36F" w14:textId="77777777" w:rsidR="005264EA" w:rsidRPr="0006468E" w:rsidRDefault="005264EA" w:rsidP="00B55F0C">
            <w:pPr>
              <w:spacing w:line="280" w:lineRule="exact"/>
              <w:ind w:right="-71"/>
              <w:jc w:val="center"/>
              <w:rPr>
                <w:rFonts w:ascii="Arial" w:hAnsi="Arial" w:cs="Arial"/>
                <w:sz w:val="14"/>
                <w:szCs w:val="14"/>
              </w:rPr>
            </w:pPr>
          </w:p>
        </w:tc>
      </w:tr>
      <w:tr w:rsidR="005264EA" w:rsidRPr="0006468E" w14:paraId="7D446FD1" w14:textId="77777777" w:rsidTr="00B95DB7">
        <w:trPr>
          <w:cantSplit/>
        </w:trPr>
        <w:tc>
          <w:tcPr>
            <w:tcW w:w="2592" w:type="dxa"/>
            <w:vAlign w:val="bottom"/>
          </w:tcPr>
          <w:p w14:paraId="5DE525B8"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3AE4EAF2" w14:textId="1B3578C8" w:rsidR="005264EA" w:rsidRPr="0006468E" w:rsidRDefault="007601F7"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7B161D5A" w14:textId="6D674A93" w:rsidR="005264EA" w:rsidRPr="0006468E" w:rsidRDefault="007601F7"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1A7104ED" w14:textId="2EA4E9E8" w:rsidR="005264EA" w:rsidRPr="0006468E" w:rsidRDefault="007601F7"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7CD6BC0E" w14:textId="5974C5A4" w:rsidR="005264EA" w:rsidRPr="0006468E" w:rsidRDefault="008527AB" w:rsidP="00B55F0C">
            <w:pPr>
              <w:tabs>
                <w:tab w:val="decimal" w:pos="599"/>
              </w:tabs>
              <w:spacing w:line="280" w:lineRule="exact"/>
              <w:ind w:left="-7"/>
              <w:rPr>
                <w:rFonts w:ascii="Arial" w:hAnsi="Arial" w:cs="Arial"/>
                <w:sz w:val="14"/>
                <w:szCs w:val="14"/>
              </w:rPr>
            </w:pPr>
            <w:r>
              <w:rPr>
                <w:rFonts w:ascii="Arial" w:hAnsi="Arial" w:cs="Arial"/>
                <w:sz w:val="14"/>
                <w:szCs w:val="14"/>
              </w:rPr>
              <w:t>552</w:t>
            </w:r>
          </w:p>
        </w:tc>
        <w:tc>
          <w:tcPr>
            <w:tcW w:w="900" w:type="dxa"/>
            <w:vAlign w:val="bottom"/>
          </w:tcPr>
          <w:p w14:paraId="54F95B9F" w14:textId="7187F406"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tcPr>
          <w:p w14:paraId="30393D21" w14:textId="07A96BBD"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7D3CCA62" w14:textId="2F00305E"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552</w:t>
            </w:r>
          </w:p>
        </w:tc>
        <w:tc>
          <w:tcPr>
            <w:tcW w:w="1016" w:type="dxa"/>
            <w:vAlign w:val="bottom"/>
          </w:tcPr>
          <w:p w14:paraId="202D19D3" w14:textId="318A4B13" w:rsidR="005264EA" w:rsidRPr="0006468E" w:rsidRDefault="00661A2E" w:rsidP="00B55F0C">
            <w:pPr>
              <w:spacing w:line="280" w:lineRule="exact"/>
              <w:ind w:left="-7" w:right="-71"/>
              <w:jc w:val="center"/>
              <w:rPr>
                <w:rFonts w:ascii="Arial" w:hAnsi="Arial" w:cs="Arial"/>
                <w:sz w:val="14"/>
                <w:szCs w:val="14"/>
              </w:rPr>
            </w:pPr>
            <w:r>
              <w:rPr>
                <w:rFonts w:ascii="Arial" w:hAnsi="Arial" w:cs="Arial"/>
                <w:sz w:val="14"/>
                <w:szCs w:val="14"/>
              </w:rPr>
              <w:t>0.05 - 0.95</w:t>
            </w:r>
          </w:p>
        </w:tc>
      </w:tr>
      <w:tr w:rsidR="005264EA" w:rsidRPr="0006468E" w14:paraId="6BA348C8" w14:textId="77777777" w:rsidTr="00B95DB7">
        <w:trPr>
          <w:cantSplit/>
        </w:trPr>
        <w:tc>
          <w:tcPr>
            <w:tcW w:w="2592" w:type="dxa"/>
            <w:vAlign w:val="bottom"/>
          </w:tcPr>
          <w:p w14:paraId="45829FA9" w14:textId="6F54E943" w:rsidR="005264EA" w:rsidRPr="0006468E" w:rsidRDefault="005264EA" w:rsidP="00B55F0C">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 xml:space="preserve">Trade and other </w:t>
            </w:r>
            <w:r w:rsidR="0067342D">
              <w:rPr>
                <w:rFonts w:ascii="Arial" w:hAnsi="Arial" w:cs="Arial"/>
                <w:sz w:val="14"/>
                <w:szCs w:val="14"/>
              </w:rPr>
              <w:t xml:space="preserve">current </w:t>
            </w:r>
            <w:r w:rsidRPr="0006468E">
              <w:rPr>
                <w:rFonts w:ascii="Arial" w:hAnsi="Arial" w:cs="Arial"/>
                <w:sz w:val="14"/>
                <w:szCs w:val="14"/>
              </w:rPr>
              <w:t>receivables</w:t>
            </w:r>
          </w:p>
        </w:tc>
        <w:tc>
          <w:tcPr>
            <w:tcW w:w="900" w:type="dxa"/>
            <w:vAlign w:val="bottom"/>
          </w:tcPr>
          <w:p w14:paraId="3F33DE40" w14:textId="13094BDA" w:rsidR="005264EA" w:rsidRPr="0006468E" w:rsidRDefault="00CE096D" w:rsidP="00B55F0C">
            <w:pPr>
              <w:tabs>
                <w:tab w:val="decimal" w:pos="599"/>
              </w:tabs>
              <w:spacing w:line="280" w:lineRule="exact"/>
              <w:ind w:left="-7"/>
              <w:rPr>
                <w:rFonts w:ascii="Arial" w:hAnsi="Arial" w:cs="Arial"/>
                <w:sz w:val="14"/>
                <w:szCs w:val="14"/>
                <w:cs/>
              </w:rPr>
            </w:pPr>
            <w:r>
              <w:rPr>
                <w:rFonts w:ascii="Arial" w:hAnsi="Arial" w:cs="Arial"/>
                <w:sz w:val="14"/>
                <w:szCs w:val="14"/>
              </w:rPr>
              <w:t>-</w:t>
            </w:r>
          </w:p>
        </w:tc>
        <w:tc>
          <w:tcPr>
            <w:tcW w:w="964" w:type="dxa"/>
            <w:vAlign w:val="bottom"/>
          </w:tcPr>
          <w:p w14:paraId="43E21E82" w14:textId="66AF99C6" w:rsidR="005264EA" w:rsidRPr="0006468E" w:rsidRDefault="00CE096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54B93239" w14:textId="5CE77C47" w:rsidR="005264EA" w:rsidRPr="0006468E" w:rsidRDefault="00C25E5A"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5FC89C1B" w14:textId="6EF58B22" w:rsidR="005264EA" w:rsidRPr="0006468E" w:rsidRDefault="00C25E5A"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2E19AB20" w14:textId="687527E2"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220</w:t>
            </w:r>
          </w:p>
        </w:tc>
        <w:tc>
          <w:tcPr>
            <w:tcW w:w="900" w:type="dxa"/>
          </w:tcPr>
          <w:p w14:paraId="181512A8" w14:textId="7C9B5AC1" w:rsidR="005264EA" w:rsidRPr="0006468E" w:rsidRDefault="00C25E5A"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29C6B302" w14:textId="03A71C5A"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220</w:t>
            </w:r>
          </w:p>
        </w:tc>
        <w:tc>
          <w:tcPr>
            <w:tcW w:w="1016" w:type="dxa"/>
            <w:vAlign w:val="bottom"/>
          </w:tcPr>
          <w:p w14:paraId="46CE1909" w14:textId="6ACE04CF" w:rsidR="005264EA" w:rsidRPr="0006468E" w:rsidRDefault="00C25E5A" w:rsidP="00B55F0C">
            <w:pPr>
              <w:spacing w:line="280" w:lineRule="exact"/>
              <w:ind w:left="-7" w:right="-71"/>
              <w:jc w:val="center"/>
              <w:rPr>
                <w:rFonts w:ascii="Arial" w:hAnsi="Arial" w:cs="Arial"/>
                <w:sz w:val="14"/>
                <w:szCs w:val="14"/>
              </w:rPr>
            </w:pPr>
            <w:r>
              <w:rPr>
                <w:rFonts w:ascii="Arial" w:hAnsi="Arial" w:cs="Arial"/>
                <w:sz w:val="14"/>
                <w:szCs w:val="14"/>
              </w:rPr>
              <w:t>-</w:t>
            </w:r>
          </w:p>
        </w:tc>
      </w:tr>
      <w:tr w:rsidR="003C4215" w:rsidRPr="0006468E" w14:paraId="7729B140" w14:textId="77777777">
        <w:trPr>
          <w:cantSplit/>
        </w:trPr>
        <w:tc>
          <w:tcPr>
            <w:tcW w:w="2592" w:type="dxa"/>
            <w:vAlign w:val="bottom"/>
          </w:tcPr>
          <w:p w14:paraId="31FF0964" w14:textId="52690D29" w:rsidR="003C4215" w:rsidRPr="0006468E" w:rsidRDefault="00A36737" w:rsidP="00B55F0C">
            <w:pPr>
              <w:tabs>
                <w:tab w:val="left" w:pos="900"/>
                <w:tab w:val="left" w:pos="1440"/>
                <w:tab w:val="left" w:pos="1980"/>
              </w:tabs>
              <w:spacing w:line="280" w:lineRule="exact"/>
              <w:ind w:left="252" w:right="-108" w:hanging="252"/>
              <w:rPr>
                <w:rFonts w:ascii="Arial" w:hAnsi="Arial" w:cs="Arial"/>
                <w:sz w:val="14"/>
                <w:szCs w:val="14"/>
              </w:rPr>
            </w:pPr>
            <w:r>
              <w:rPr>
                <w:rFonts w:ascii="Arial" w:hAnsi="Arial" w:cs="Arial"/>
                <w:sz w:val="14"/>
                <w:szCs w:val="14"/>
              </w:rPr>
              <w:t>Short</w:t>
            </w:r>
            <w:r w:rsidR="003C4215" w:rsidRPr="003C4215">
              <w:rPr>
                <w:rFonts w:ascii="Arial" w:hAnsi="Arial" w:cs="Arial"/>
                <w:sz w:val="14"/>
                <w:szCs w:val="14"/>
              </w:rPr>
              <w:t>-term loans to related companies</w:t>
            </w:r>
          </w:p>
        </w:tc>
        <w:tc>
          <w:tcPr>
            <w:tcW w:w="900" w:type="dxa"/>
            <w:vAlign w:val="bottom"/>
          </w:tcPr>
          <w:p w14:paraId="20181AA5" w14:textId="67C129AC" w:rsidR="003C4215"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57C2F332" w14:textId="78688745" w:rsidR="003C4215"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6CF8BB66" w14:textId="5D1A4F76" w:rsidR="003C4215"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1D3A2A06" w14:textId="7C0BFB5E" w:rsidR="003C4215" w:rsidRPr="0006468E" w:rsidRDefault="008527AB" w:rsidP="00B55F0C">
            <w:pPr>
              <w:tabs>
                <w:tab w:val="decimal" w:pos="599"/>
              </w:tabs>
              <w:spacing w:line="280" w:lineRule="exact"/>
              <w:ind w:left="-7"/>
              <w:rPr>
                <w:rFonts w:ascii="Arial" w:hAnsi="Arial" w:cs="Arial"/>
                <w:sz w:val="14"/>
                <w:szCs w:val="14"/>
              </w:rPr>
            </w:pPr>
            <w:r>
              <w:rPr>
                <w:rFonts w:ascii="Arial" w:hAnsi="Arial" w:cs="Arial"/>
                <w:sz w:val="14"/>
                <w:szCs w:val="14"/>
              </w:rPr>
              <w:t>21,463</w:t>
            </w:r>
          </w:p>
        </w:tc>
        <w:tc>
          <w:tcPr>
            <w:tcW w:w="900" w:type="dxa"/>
            <w:vAlign w:val="bottom"/>
          </w:tcPr>
          <w:p w14:paraId="5B6AE64B" w14:textId="43002B99" w:rsidR="003C4215" w:rsidRPr="0006468E" w:rsidRDefault="007520B6"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tcPr>
          <w:p w14:paraId="2F11BB57" w14:textId="3CF75068" w:rsidR="003C4215"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564CC841" w14:textId="2CC704F1" w:rsidR="003C4215" w:rsidRPr="0006468E" w:rsidRDefault="00661A2E" w:rsidP="00B55F0C">
            <w:pPr>
              <w:tabs>
                <w:tab w:val="decimal" w:pos="599"/>
              </w:tabs>
              <w:spacing w:line="280" w:lineRule="exact"/>
              <w:ind w:left="-7"/>
              <w:rPr>
                <w:rFonts w:ascii="Arial" w:hAnsi="Arial" w:cs="Arial"/>
                <w:sz w:val="14"/>
                <w:szCs w:val="14"/>
              </w:rPr>
            </w:pPr>
            <w:r>
              <w:rPr>
                <w:rFonts w:ascii="Arial" w:hAnsi="Arial" w:cs="Arial"/>
                <w:sz w:val="14"/>
                <w:szCs w:val="14"/>
              </w:rPr>
              <w:t>21,463</w:t>
            </w:r>
          </w:p>
        </w:tc>
        <w:tc>
          <w:tcPr>
            <w:tcW w:w="1016" w:type="dxa"/>
            <w:vAlign w:val="bottom"/>
          </w:tcPr>
          <w:p w14:paraId="5AAB42AC" w14:textId="61FA8711" w:rsidR="003C4215" w:rsidRPr="0006468E" w:rsidRDefault="00A46D7E" w:rsidP="00B55F0C">
            <w:pPr>
              <w:spacing w:line="280" w:lineRule="exact"/>
              <w:ind w:left="-7" w:right="-71"/>
              <w:jc w:val="center"/>
              <w:rPr>
                <w:rFonts w:ascii="Arial" w:hAnsi="Arial" w:cs="Arial"/>
                <w:sz w:val="14"/>
                <w:szCs w:val="14"/>
              </w:rPr>
            </w:pPr>
            <w:r>
              <w:rPr>
                <w:rFonts w:ascii="Arial" w:hAnsi="Arial" w:cs="Arial"/>
                <w:sz w:val="14"/>
                <w:szCs w:val="14"/>
              </w:rPr>
              <w:t xml:space="preserve">4.65 </w:t>
            </w:r>
            <w:r w:rsidR="00F11A6C">
              <w:rPr>
                <w:rFonts w:ascii="Arial" w:hAnsi="Arial" w:cs="Arial"/>
                <w:sz w:val="14"/>
                <w:szCs w:val="14"/>
              </w:rPr>
              <w:t>-</w:t>
            </w:r>
            <w:r>
              <w:rPr>
                <w:rFonts w:ascii="Arial" w:hAnsi="Arial" w:cs="Arial"/>
                <w:sz w:val="14"/>
                <w:szCs w:val="14"/>
              </w:rPr>
              <w:t xml:space="preserve"> </w:t>
            </w:r>
            <w:r w:rsidR="00F11A6C">
              <w:rPr>
                <w:rFonts w:ascii="Arial" w:hAnsi="Arial" w:cs="Arial"/>
                <w:sz w:val="14"/>
                <w:szCs w:val="14"/>
              </w:rPr>
              <w:t>8.05</w:t>
            </w:r>
          </w:p>
        </w:tc>
      </w:tr>
      <w:tr w:rsidR="005264EA" w:rsidRPr="0006468E" w14:paraId="0DD3B94E" w14:textId="77777777" w:rsidTr="00B95DB7">
        <w:trPr>
          <w:cantSplit/>
        </w:trPr>
        <w:tc>
          <w:tcPr>
            <w:tcW w:w="2592" w:type="dxa"/>
            <w:vAlign w:val="bottom"/>
          </w:tcPr>
          <w:p w14:paraId="45684E43" w14:textId="346913E8"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4D8F29B2" w14:textId="7589D37D" w:rsidR="005264EA"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11</w:t>
            </w:r>
          </w:p>
        </w:tc>
        <w:tc>
          <w:tcPr>
            <w:tcW w:w="964" w:type="dxa"/>
            <w:vAlign w:val="bottom"/>
          </w:tcPr>
          <w:p w14:paraId="083F64D7" w14:textId="3BDB4C92" w:rsidR="005264EA"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030C310D" w14:textId="67155215" w:rsidR="005264EA" w:rsidRPr="0006468E" w:rsidRDefault="007C55CD"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05C261E5" w14:textId="72B74FC3" w:rsidR="005264EA" w:rsidRPr="0006468E" w:rsidRDefault="008527AB"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0D323B14" w14:textId="13446C6C" w:rsidR="005264EA" w:rsidRPr="0006468E" w:rsidRDefault="007520B6" w:rsidP="00B55F0C">
            <w:pPr>
              <w:tabs>
                <w:tab w:val="decimal" w:pos="599"/>
              </w:tabs>
              <w:spacing w:line="280" w:lineRule="exact"/>
              <w:ind w:left="-7"/>
              <w:rPr>
                <w:rFonts w:ascii="Arial" w:hAnsi="Arial" w:cs="Arial"/>
                <w:sz w:val="14"/>
                <w:szCs w:val="14"/>
              </w:rPr>
            </w:pPr>
            <w:r>
              <w:rPr>
                <w:rFonts w:ascii="Arial" w:hAnsi="Arial" w:cs="Arial"/>
                <w:sz w:val="14"/>
                <w:szCs w:val="14"/>
              </w:rPr>
              <w:t>3,931</w:t>
            </w:r>
          </w:p>
        </w:tc>
        <w:tc>
          <w:tcPr>
            <w:tcW w:w="900" w:type="dxa"/>
          </w:tcPr>
          <w:p w14:paraId="48EA956C" w14:textId="76D489F5" w:rsidR="005264EA" w:rsidRPr="0006468E" w:rsidRDefault="00EE7E96"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5B11312A" w14:textId="12AF55D0" w:rsidR="005264EA" w:rsidRPr="0006468E" w:rsidRDefault="00661A2E" w:rsidP="00B55F0C">
            <w:pPr>
              <w:tabs>
                <w:tab w:val="decimal" w:pos="599"/>
              </w:tabs>
              <w:spacing w:line="280" w:lineRule="exact"/>
              <w:ind w:left="-7"/>
              <w:rPr>
                <w:rFonts w:ascii="Arial" w:hAnsi="Arial" w:cs="Arial"/>
                <w:sz w:val="14"/>
                <w:szCs w:val="14"/>
              </w:rPr>
            </w:pPr>
            <w:r>
              <w:rPr>
                <w:rFonts w:ascii="Arial" w:hAnsi="Arial" w:cs="Arial"/>
                <w:sz w:val="14"/>
                <w:szCs w:val="14"/>
              </w:rPr>
              <w:t>3,942</w:t>
            </w:r>
          </w:p>
        </w:tc>
        <w:tc>
          <w:tcPr>
            <w:tcW w:w="1016" w:type="dxa"/>
            <w:vAlign w:val="bottom"/>
          </w:tcPr>
          <w:p w14:paraId="3D981112" w14:textId="429C142D" w:rsidR="005264EA" w:rsidRPr="0006468E" w:rsidRDefault="003B6BD7" w:rsidP="00B55F0C">
            <w:pPr>
              <w:spacing w:line="280" w:lineRule="exact"/>
              <w:ind w:left="-7" w:right="-71"/>
              <w:jc w:val="center"/>
              <w:rPr>
                <w:rFonts w:ascii="Arial" w:hAnsi="Arial" w:cs="Arial"/>
                <w:sz w:val="14"/>
                <w:szCs w:val="14"/>
              </w:rPr>
            </w:pPr>
            <w:r>
              <w:rPr>
                <w:rFonts w:ascii="Arial" w:hAnsi="Arial" w:cs="Arial"/>
                <w:sz w:val="14"/>
                <w:szCs w:val="14"/>
              </w:rPr>
              <w:t>5.5</w:t>
            </w:r>
          </w:p>
        </w:tc>
      </w:tr>
      <w:tr w:rsidR="005264EA" w:rsidRPr="0006468E" w14:paraId="22BEA794" w14:textId="77777777" w:rsidTr="00B95DB7">
        <w:trPr>
          <w:cantSplit/>
          <w:trHeight w:val="52"/>
        </w:trPr>
        <w:tc>
          <w:tcPr>
            <w:tcW w:w="2592" w:type="dxa"/>
            <w:vAlign w:val="bottom"/>
          </w:tcPr>
          <w:p w14:paraId="722C0AAD" w14:textId="4429D27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1EA28FF4" w14:textId="43836C0E" w:rsidR="005264EA" w:rsidRPr="0006468E" w:rsidRDefault="007C55CD"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5D7935EB" w14:textId="7E05B41A" w:rsidR="005264EA" w:rsidRPr="0006468E" w:rsidRDefault="007C55CD"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315</w:t>
            </w:r>
          </w:p>
        </w:tc>
        <w:tc>
          <w:tcPr>
            <w:tcW w:w="926" w:type="dxa"/>
            <w:vAlign w:val="bottom"/>
          </w:tcPr>
          <w:p w14:paraId="0E164DA5" w14:textId="37FACFB0" w:rsidR="005264EA" w:rsidRPr="0006468E" w:rsidRDefault="007C55CD"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08AD5B2E" w14:textId="7D7BED8A" w:rsidR="005264EA" w:rsidRPr="0006468E" w:rsidRDefault="008527AB"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7D8FBBF0" w14:textId="7E13D405" w:rsidR="005264EA" w:rsidRPr="0006468E" w:rsidRDefault="007520B6"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3</w:t>
            </w:r>
          </w:p>
        </w:tc>
        <w:tc>
          <w:tcPr>
            <w:tcW w:w="900" w:type="dxa"/>
          </w:tcPr>
          <w:p w14:paraId="5B076398" w14:textId="52BD7696" w:rsidR="005264EA" w:rsidRPr="0006468E" w:rsidRDefault="00EE7E96"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0E29EA4A" w14:textId="074213E4" w:rsidR="005264EA" w:rsidRPr="0006468E" w:rsidRDefault="00661A2E"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318</w:t>
            </w:r>
          </w:p>
        </w:tc>
        <w:tc>
          <w:tcPr>
            <w:tcW w:w="1016" w:type="dxa"/>
            <w:vAlign w:val="bottom"/>
          </w:tcPr>
          <w:p w14:paraId="790DD559" w14:textId="43D33220" w:rsidR="005264EA" w:rsidRPr="0006468E" w:rsidRDefault="003B6BD7" w:rsidP="00B55F0C">
            <w:pPr>
              <w:spacing w:line="280" w:lineRule="exact"/>
              <w:ind w:left="-7" w:right="-71"/>
              <w:jc w:val="center"/>
              <w:rPr>
                <w:rFonts w:ascii="Arial" w:hAnsi="Arial" w:cs="Arial"/>
                <w:sz w:val="14"/>
                <w:szCs w:val="14"/>
              </w:rPr>
            </w:pPr>
            <w:r>
              <w:rPr>
                <w:rFonts w:ascii="Arial" w:hAnsi="Arial" w:cs="Arial"/>
                <w:sz w:val="14"/>
                <w:szCs w:val="14"/>
              </w:rPr>
              <w:t>5.5</w:t>
            </w:r>
          </w:p>
        </w:tc>
      </w:tr>
      <w:tr w:rsidR="005264EA" w:rsidRPr="0006468E" w14:paraId="243FC8B0" w14:textId="77777777" w:rsidTr="00B95DB7">
        <w:trPr>
          <w:cantSplit/>
        </w:trPr>
        <w:tc>
          <w:tcPr>
            <w:tcW w:w="2592" w:type="dxa"/>
            <w:vAlign w:val="bottom"/>
          </w:tcPr>
          <w:p w14:paraId="072F9024" w14:textId="77777777" w:rsidR="005264EA" w:rsidRPr="0006468E" w:rsidRDefault="005264EA" w:rsidP="00B55F0C">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46B97178" w14:textId="59D6A904" w:rsidR="005264EA" w:rsidRPr="0006468E" w:rsidRDefault="007C55CD"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11</w:t>
            </w:r>
          </w:p>
        </w:tc>
        <w:tc>
          <w:tcPr>
            <w:tcW w:w="964" w:type="dxa"/>
            <w:vAlign w:val="bottom"/>
          </w:tcPr>
          <w:p w14:paraId="5342F1DE" w14:textId="3D344A55" w:rsidR="005264EA" w:rsidRPr="0006468E" w:rsidRDefault="007C55CD"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315</w:t>
            </w:r>
          </w:p>
        </w:tc>
        <w:tc>
          <w:tcPr>
            <w:tcW w:w="926" w:type="dxa"/>
            <w:vAlign w:val="bottom"/>
          </w:tcPr>
          <w:p w14:paraId="4A45B35B" w14:textId="1A1481C9" w:rsidR="005264EA" w:rsidRPr="0006468E" w:rsidRDefault="007C55CD"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6EFE7E80" w14:textId="19F7459B" w:rsidR="005264EA" w:rsidRPr="0006468E" w:rsidRDefault="008D7FA2"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2</w:t>
            </w:r>
            <w:r w:rsidR="007520B6">
              <w:rPr>
                <w:rFonts w:ascii="Arial" w:hAnsi="Arial" w:cs="Arial"/>
                <w:sz w:val="14"/>
                <w:szCs w:val="14"/>
              </w:rPr>
              <w:t>2,015</w:t>
            </w:r>
          </w:p>
        </w:tc>
        <w:tc>
          <w:tcPr>
            <w:tcW w:w="900" w:type="dxa"/>
            <w:vAlign w:val="bottom"/>
          </w:tcPr>
          <w:p w14:paraId="3447E98A" w14:textId="7743C61A" w:rsidR="005264EA" w:rsidRPr="0006468E" w:rsidRDefault="007520B6"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4,154</w:t>
            </w:r>
          </w:p>
        </w:tc>
        <w:tc>
          <w:tcPr>
            <w:tcW w:w="900" w:type="dxa"/>
          </w:tcPr>
          <w:p w14:paraId="2CA579AA" w14:textId="497B38A0" w:rsidR="005264EA" w:rsidRPr="0006468E" w:rsidRDefault="00EE7E96"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45D7227B" w14:textId="36B80F86" w:rsidR="005264EA" w:rsidRPr="0006468E" w:rsidRDefault="00EE7E96"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26,495</w:t>
            </w:r>
          </w:p>
        </w:tc>
        <w:tc>
          <w:tcPr>
            <w:tcW w:w="1016" w:type="dxa"/>
            <w:vAlign w:val="bottom"/>
          </w:tcPr>
          <w:p w14:paraId="6952B03B" w14:textId="77777777" w:rsidR="005264EA" w:rsidRPr="0006468E" w:rsidRDefault="005264EA" w:rsidP="00B55F0C">
            <w:pPr>
              <w:spacing w:line="280" w:lineRule="exact"/>
              <w:ind w:left="-7" w:right="-71"/>
              <w:jc w:val="center"/>
              <w:rPr>
                <w:rFonts w:ascii="Arial" w:hAnsi="Arial" w:cs="Arial"/>
                <w:sz w:val="14"/>
                <w:szCs w:val="14"/>
              </w:rPr>
            </w:pPr>
          </w:p>
        </w:tc>
      </w:tr>
      <w:tr w:rsidR="005264EA" w:rsidRPr="0006468E" w14:paraId="4F11C5EC" w14:textId="77777777" w:rsidTr="00B95DB7">
        <w:trPr>
          <w:cantSplit/>
        </w:trPr>
        <w:tc>
          <w:tcPr>
            <w:tcW w:w="2592" w:type="dxa"/>
            <w:vAlign w:val="bottom"/>
          </w:tcPr>
          <w:p w14:paraId="3E02C814" w14:textId="77777777" w:rsidR="005264EA" w:rsidRPr="0006468E" w:rsidRDefault="005264EA" w:rsidP="00B55F0C">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0BC26D54"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64" w:type="dxa"/>
            <w:vAlign w:val="bottom"/>
          </w:tcPr>
          <w:p w14:paraId="3CE8DC9F"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26" w:type="dxa"/>
            <w:vAlign w:val="bottom"/>
          </w:tcPr>
          <w:p w14:paraId="4C64A6F0"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vAlign w:val="bottom"/>
          </w:tcPr>
          <w:p w14:paraId="4C652399"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vAlign w:val="bottom"/>
          </w:tcPr>
          <w:p w14:paraId="5F137953"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00" w:type="dxa"/>
          </w:tcPr>
          <w:p w14:paraId="2D90D97C" w14:textId="77777777" w:rsidR="005264EA" w:rsidRPr="0006468E" w:rsidRDefault="005264EA" w:rsidP="00107B7D">
            <w:pPr>
              <w:tabs>
                <w:tab w:val="decimal" w:pos="599"/>
              </w:tabs>
              <w:spacing w:line="280" w:lineRule="exact"/>
              <w:ind w:left="-7"/>
              <w:rPr>
                <w:rFonts w:ascii="Arial" w:hAnsi="Arial" w:cs="Arial"/>
                <w:sz w:val="14"/>
                <w:szCs w:val="14"/>
              </w:rPr>
            </w:pPr>
          </w:p>
        </w:tc>
        <w:tc>
          <w:tcPr>
            <w:tcW w:w="964" w:type="dxa"/>
            <w:vAlign w:val="bottom"/>
          </w:tcPr>
          <w:p w14:paraId="09224FB4" w14:textId="5B38D003" w:rsidR="005264EA" w:rsidRPr="0006468E" w:rsidRDefault="005264EA" w:rsidP="00107B7D">
            <w:pPr>
              <w:tabs>
                <w:tab w:val="decimal" w:pos="599"/>
              </w:tabs>
              <w:spacing w:line="280" w:lineRule="exact"/>
              <w:ind w:left="-7"/>
              <w:rPr>
                <w:rFonts w:ascii="Arial" w:hAnsi="Arial" w:cs="Arial"/>
                <w:sz w:val="14"/>
                <w:szCs w:val="14"/>
              </w:rPr>
            </w:pPr>
          </w:p>
        </w:tc>
        <w:tc>
          <w:tcPr>
            <w:tcW w:w="1016" w:type="dxa"/>
            <w:vAlign w:val="bottom"/>
          </w:tcPr>
          <w:p w14:paraId="04586B1C" w14:textId="77777777" w:rsidR="005264EA" w:rsidRPr="0006468E" w:rsidRDefault="005264EA" w:rsidP="00107B7D">
            <w:pPr>
              <w:tabs>
                <w:tab w:val="decimal" w:pos="599"/>
              </w:tabs>
              <w:spacing w:line="280" w:lineRule="exact"/>
              <w:ind w:left="-7" w:right="-71"/>
              <w:jc w:val="center"/>
              <w:rPr>
                <w:rFonts w:ascii="Arial" w:hAnsi="Arial" w:cs="Arial"/>
                <w:sz w:val="14"/>
                <w:szCs w:val="14"/>
              </w:rPr>
            </w:pPr>
          </w:p>
        </w:tc>
      </w:tr>
      <w:tr w:rsidR="005264EA" w:rsidRPr="0006468E" w14:paraId="79148F10" w14:textId="77777777">
        <w:trPr>
          <w:cantSplit/>
        </w:trPr>
        <w:tc>
          <w:tcPr>
            <w:tcW w:w="2592" w:type="dxa"/>
            <w:vAlign w:val="bottom"/>
          </w:tcPr>
          <w:p w14:paraId="2EB881CF" w14:textId="1A217B2A" w:rsidR="005264EA" w:rsidRPr="0006468E" w:rsidRDefault="005264EA" w:rsidP="00B55F0C">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vAlign w:val="bottom"/>
          </w:tcPr>
          <w:p w14:paraId="7758AF99" w14:textId="07A5C4F2" w:rsidR="005264EA" w:rsidRPr="0006468E" w:rsidRDefault="003B6BD7" w:rsidP="00B55F0C">
            <w:pPr>
              <w:tabs>
                <w:tab w:val="decimal" w:pos="599"/>
              </w:tabs>
              <w:spacing w:line="280" w:lineRule="exact"/>
              <w:ind w:left="-7"/>
              <w:rPr>
                <w:rFonts w:ascii="Arial" w:hAnsi="Arial" w:cs="Arial"/>
                <w:sz w:val="14"/>
                <w:szCs w:val="14"/>
              </w:rPr>
            </w:pPr>
            <w:r>
              <w:rPr>
                <w:rFonts w:ascii="Arial" w:hAnsi="Arial" w:cs="Arial"/>
                <w:sz w:val="14"/>
                <w:szCs w:val="14"/>
              </w:rPr>
              <w:t>3,000</w:t>
            </w:r>
          </w:p>
        </w:tc>
        <w:tc>
          <w:tcPr>
            <w:tcW w:w="964" w:type="dxa"/>
            <w:vAlign w:val="bottom"/>
          </w:tcPr>
          <w:p w14:paraId="205572C6" w14:textId="4C217ECD" w:rsidR="005264EA" w:rsidRPr="0006468E" w:rsidRDefault="00A15BF8"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0920E8E1" w14:textId="3C0A6A4C" w:rsidR="005264EA" w:rsidRPr="0006468E" w:rsidRDefault="00A15BF8"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4E92B623" w14:textId="6D9B67C4" w:rsidR="005264EA" w:rsidRPr="0006468E" w:rsidRDefault="006854D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6D62319B" w14:textId="1329253B" w:rsidR="005264EA" w:rsidRPr="0006468E" w:rsidRDefault="000157FE"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tcPr>
          <w:p w14:paraId="1CC7FB65" w14:textId="77777777" w:rsidR="00DA1D67" w:rsidRDefault="00DA1D67" w:rsidP="00B55F0C">
            <w:pPr>
              <w:tabs>
                <w:tab w:val="decimal" w:pos="599"/>
              </w:tabs>
              <w:spacing w:line="280" w:lineRule="exact"/>
              <w:ind w:left="-7"/>
              <w:rPr>
                <w:rFonts w:ascii="Arial" w:hAnsi="Arial" w:cs="Arial"/>
                <w:sz w:val="14"/>
                <w:szCs w:val="14"/>
              </w:rPr>
            </w:pPr>
          </w:p>
          <w:p w14:paraId="5055BC07" w14:textId="2C86099F" w:rsidR="005264EA" w:rsidRPr="0006468E" w:rsidRDefault="000157FE"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6B15FFCA" w14:textId="68729573"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3,000</w:t>
            </w:r>
          </w:p>
        </w:tc>
        <w:tc>
          <w:tcPr>
            <w:tcW w:w="1016" w:type="dxa"/>
            <w:vAlign w:val="bottom"/>
          </w:tcPr>
          <w:p w14:paraId="4602EB95" w14:textId="7D24D523" w:rsidR="005264EA" w:rsidRPr="0006468E" w:rsidRDefault="00DE49E3" w:rsidP="00B55F0C">
            <w:pPr>
              <w:spacing w:line="280" w:lineRule="exact"/>
              <w:ind w:left="-7" w:right="-71"/>
              <w:jc w:val="center"/>
              <w:rPr>
                <w:rFonts w:ascii="Arial" w:hAnsi="Arial" w:cs="Arial"/>
                <w:sz w:val="14"/>
                <w:szCs w:val="14"/>
              </w:rPr>
            </w:pPr>
            <w:r>
              <w:rPr>
                <w:rFonts w:ascii="Arial" w:hAnsi="Arial" w:cs="Arial"/>
                <w:sz w:val="14"/>
                <w:szCs w:val="14"/>
              </w:rPr>
              <w:t>1.35 - 1.36</w:t>
            </w:r>
          </w:p>
        </w:tc>
      </w:tr>
      <w:tr w:rsidR="005264EA" w:rsidRPr="0006468E" w14:paraId="13F4DDFF" w14:textId="77777777">
        <w:trPr>
          <w:cantSplit/>
        </w:trPr>
        <w:tc>
          <w:tcPr>
            <w:tcW w:w="2592" w:type="dxa"/>
            <w:vAlign w:val="bottom"/>
          </w:tcPr>
          <w:p w14:paraId="77E2C3C6" w14:textId="53332D1B"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Trade and other </w:t>
            </w:r>
            <w:r w:rsidR="00953778">
              <w:rPr>
                <w:rFonts w:ascii="Arial" w:hAnsi="Arial" w:cs="Arial"/>
                <w:sz w:val="14"/>
                <w:szCs w:val="14"/>
              </w:rPr>
              <w:t xml:space="preserve">current </w:t>
            </w:r>
            <w:r w:rsidRPr="0006468E">
              <w:rPr>
                <w:rFonts w:ascii="Arial" w:hAnsi="Arial" w:cs="Arial"/>
                <w:sz w:val="14"/>
                <w:szCs w:val="14"/>
              </w:rPr>
              <w:t>payables</w:t>
            </w:r>
          </w:p>
        </w:tc>
        <w:tc>
          <w:tcPr>
            <w:tcW w:w="900" w:type="dxa"/>
            <w:vAlign w:val="bottom"/>
          </w:tcPr>
          <w:p w14:paraId="517D895A" w14:textId="7D812FCF" w:rsidR="005264EA" w:rsidRPr="0006468E" w:rsidRDefault="003B6BD7"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580B1670" w14:textId="798DB339" w:rsidR="005264EA" w:rsidRPr="0006468E" w:rsidRDefault="00A15BF8"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26" w:type="dxa"/>
            <w:vAlign w:val="bottom"/>
          </w:tcPr>
          <w:p w14:paraId="3C68B13C" w14:textId="769CA7B1" w:rsidR="005264EA" w:rsidRPr="0006468E" w:rsidRDefault="00A15BF8"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17642FE1" w14:textId="7DE8AB15" w:rsidR="005264EA" w:rsidRPr="0006468E" w:rsidRDefault="006854D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798D7F7C" w14:textId="57026D54" w:rsidR="005264EA" w:rsidRPr="0006468E" w:rsidRDefault="000157FE" w:rsidP="00B55F0C">
            <w:pPr>
              <w:tabs>
                <w:tab w:val="decimal" w:pos="599"/>
              </w:tabs>
              <w:spacing w:line="280" w:lineRule="exact"/>
              <w:ind w:left="-7"/>
              <w:rPr>
                <w:rFonts w:ascii="Arial" w:hAnsi="Arial" w:cs="Arial"/>
                <w:sz w:val="14"/>
                <w:szCs w:val="14"/>
              </w:rPr>
            </w:pPr>
            <w:r>
              <w:rPr>
                <w:rFonts w:ascii="Arial" w:hAnsi="Arial" w:cs="Arial"/>
                <w:sz w:val="14"/>
                <w:szCs w:val="14"/>
              </w:rPr>
              <w:t>372</w:t>
            </w:r>
          </w:p>
        </w:tc>
        <w:tc>
          <w:tcPr>
            <w:tcW w:w="900" w:type="dxa"/>
          </w:tcPr>
          <w:p w14:paraId="109B3B68" w14:textId="159BAA73"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4460B374" w14:textId="45C3702F"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372</w:t>
            </w:r>
          </w:p>
        </w:tc>
        <w:tc>
          <w:tcPr>
            <w:tcW w:w="1016" w:type="dxa"/>
            <w:vAlign w:val="bottom"/>
          </w:tcPr>
          <w:p w14:paraId="4CD14946" w14:textId="75A27BDC" w:rsidR="005264EA" w:rsidRPr="0006468E" w:rsidRDefault="00DE49E3" w:rsidP="00B55F0C">
            <w:pPr>
              <w:spacing w:line="280" w:lineRule="exact"/>
              <w:ind w:left="-7" w:right="-71"/>
              <w:jc w:val="center"/>
              <w:rPr>
                <w:rFonts w:ascii="Arial" w:hAnsi="Arial" w:cs="Arial"/>
                <w:sz w:val="14"/>
                <w:szCs w:val="14"/>
              </w:rPr>
            </w:pPr>
            <w:r>
              <w:rPr>
                <w:rFonts w:ascii="Arial" w:hAnsi="Arial" w:cs="Arial"/>
                <w:sz w:val="14"/>
                <w:szCs w:val="14"/>
              </w:rPr>
              <w:t>-</w:t>
            </w:r>
          </w:p>
        </w:tc>
      </w:tr>
      <w:tr w:rsidR="005264EA" w:rsidRPr="0006468E" w14:paraId="0FED3974" w14:textId="77777777">
        <w:trPr>
          <w:cantSplit/>
        </w:trPr>
        <w:tc>
          <w:tcPr>
            <w:tcW w:w="2592" w:type="dxa"/>
            <w:vAlign w:val="bottom"/>
          </w:tcPr>
          <w:p w14:paraId="33F531C4" w14:textId="77777777"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vAlign w:val="bottom"/>
          </w:tcPr>
          <w:p w14:paraId="6082F388" w14:textId="699E9063" w:rsidR="005264EA" w:rsidRPr="0006468E" w:rsidRDefault="003B6BD7" w:rsidP="00B55F0C">
            <w:pPr>
              <w:tabs>
                <w:tab w:val="decimal" w:pos="599"/>
              </w:tabs>
              <w:spacing w:line="280" w:lineRule="exact"/>
              <w:ind w:left="-7"/>
              <w:rPr>
                <w:rFonts w:ascii="Arial" w:hAnsi="Arial" w:cs="Arial"/>
                <w:sz w:val="14"/>
                <w:szCs w:val="14"/>
              </w:rPr>
            </w:pPr>
            <w:r>
              <w:rPr>
                <w:rFonts w:ascii="Arial" w:hAnsi="Arial" w:cs="Arial"/>
                <w:sz w:val="14"/>
                <w:szCs w:val="14"/>
              </w:rPr>
              <w:t>329</w:t>
            </w:r>
          </w:p>
        </w:tc>
        <w:tc>
          <w:tcPr>
            <w:tcW w:w="964" w:type="dxa"/>
            <w:vAlign w:val="bottom"/>
          </w:tcPr>
          <w:p w14:paraId="1AC5A59D" w14:textId="48121A74" w:rsidR="005264EA" w:rsidRPr="0006468E" w:rsidRDefault="00A15BF8" w:rsidP="00B55F0C">
            <w:pPr>
              <w:tabs>
                <w:tab w:val="decimal" w:pos="599"/>
              </w:tabs>
              <w:spacing w:line="280" w:lineRule="exact"/>
              <w:ind w:left="-7"/>
              <w:rPr>
                <w:rFonts w:ascii="Arial" w:hAnsi="Arial" w:cs="Arial"/>
                <w:sz w:val="14"/>
                <w:szCs w:val="14"/>
                <w:cs/>
              </w:rPr>
            </w:pPr>
            <w:r>
              <w:rPr>
                <w:rFonts w:ascii="Arial" w:hAnsi="Arial" w:cs="Arial"/>
                <w:sz w:val="14"/>
                <w:szCs w:val="14"/>
              </w:rPr>
              <w:t>-</w:t>
            </w:r>
          </w:p>
        </w:tc>
        <w:tc>
          <w:tcPr>
            <w:tcW w:w="926" w:type="dxa"/>
            <w:vAlign w:val="bottom"/>
          </w:tcPr>
          <w:p w14:paraId="2B6F3F85" w14:textId="72DA3971" w:rsidR="005264EA" w:rsidRPr="0006468E" w:rsidRDefault="00A15BF8" w:rsidP="00B55F0C">
            <w:pPr>
              <w:tabs>
                <w:tab w:val="decimal" w:pos="599"/>
              </w:tabs>
              <w:spacing w:line="280" w:lineRule="exact"/>
              <w:ind w:left="-7"/>
              <w:rPr>
                <w:rFonts w:ascii="Arial" w:hAnsi="Arial" w:cs="Arial"/>
                <w:sz w:val="14"/>
                <w:szCs w:val="14"/>
                <w:cs/>
              </w:rPr>
            </w:pPr>
            <w:r>
              <w:rPr>
                <w:rFonts w:ascii="Arial" w:hAnsi="Arial" w:cs="Arial"/>
                <w:sz w:val="14"/>
                <w:szCs w:val="14"/>
              </w:rPr>
              <w:t>-</w:t>
            </w:r>
          </w:p>
        </w:tc>
        <w:tc>
          <w:tcPr>
            <w:tcW w:w="900" w:type="dxa"/>
            <w:vAlign w:val="bottom"/>
          </w:tcPr>
          <w:p w14:paraId="65E48FBB" w14:textId="6940C4A2" w:rsidR="005264EA" w:rsidRPr="0006468E" w:rsidRDefault="006854D3" w:rsidP="00B55F0C">
            <w:pPr>
              <w:tabs>
                <w:tab w:val="decimal" w:pos="599"/>
              </w:tabs>
              <w:spacing w:line="280" w:lineRule="exact"/>
              <w:ind w:left="-7"/>
              <w:rPr>
                <w:rFonts w:ascii="Arial" w:hAnsi="Arial" w:cs="Arial"/>
                <w:sz w:val="14"/>
                <w:szCs w:val="14"/>
              </w:rPr>
            </w:pPr>
            <w:r>
              <w:rPr>
                <w:rFonts w:ascii="Arial" w:hAnsi="Arial" w:cs="Arial"/>
                <w:sz w:val="14"/>
                <w:szCs w:val="14"/>
              </w:rPr>
              <w:t>143</w:t>
            </w:r>
          </w:p>
        </w:tc>
        <w:tc>
          <w:tcPr>
            <w:tcW w:w="900" w:type="dxa"/>
            <w:vAlign w:val="bottom"/>
          </w:tcPr>
          <w:p w14:paraId="0C6ADE8A" w14:textId="14AAD4A8" w:rsidR="005264EA" w:rsidRPr="0006468E" w:rsidRDefault="006854D3" w:rsidP="00B55F0C">
            <w:pPr>
              <w:tabs>
                <w:tab w:val="decimal" w:pos="599"/>
              </w:tabs>
              <w:spacing w:line="280" w:lineRule="exact"/>
              <w:ind w:left="-7"/>
              <w:rPr>
                <w:rFonts w:ascii="Arial" w:hAnsi="Arial" w:cs="Arial"/>
                <w:sz w:val="14"/>
                <w:szCs w:val="14"/>
                <w:cs/>
              </w:rPr>
            </w:pPr>
            <w:r>
              <w:rPr>
                <w:rFonts w:ascii="Arial" w:hAnsi="Arial" w:cs="Arial"/>
                <w:sz w:val="14"/>
                <w:szCs w:val="14"/>
              </w:rPr>
              <w:t>-</w:t>
            </w:r>
          </w:p>
        </w:tc>
        <w:tc>
          <w:tcPr>
            <w:tcW w:w="900" w:type="dxa"/>
          </w:tcPr>
          <w:p w14:paraId="5D8E1CD5" w14:textId="0FE6C39D"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7AE8134B" w14:textId="54C1C1CC"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472</w:t>
            </w:r>
          </w:p>
        </w:tc>
        <w:tc>
          <w:tcPr>
            <w:tcW w:w="1016" w:type="dxa"/>
            <w:vAlign w:val="bottom"/>
          </w:tcPr>
          <w:p w14:paraId="3439292C" w14:textId="22300796" w:rsidR="005264EA" w:rsidRPr="0006468E" w:rsidRDefault="00DE49E3" w:rsidP="00B55F0C">
            <w:pPr>
              <w:spacing w:line="280" w:lineRule="exact"/>
              <w:ind w:left="-7" w:right="-71"/>
              <w:jc w:val="center"/>
              <w:rPr>
                <w:rFonts w:ascii="Arial" w:hAnsi="Arial" w:cs="Arial"/>
                <w:sz w:val="14"/>
                <w:szCs w:val="14"/>
              </w:rPr>
            </w:pPr>
            <w:r>
              <w:rPr>
                <w:rFonts w:ascii="Arial" w:hAnsi="Arial" w:cs="Arial"/>
                <w:sz w:val="14"/>
                <w:szCs w:val="14"/>
              </w:rPr>
              <w:t>1.25 - 6.48</w:t>
            </w:r>
          </w:p>
        </w:tc>
      </w:tr>
      <w:tr w:rsidR="005264EA" w:rsidRPr="0006468E" w14:paraId="52EFBEB6" w14:textId="77777777">
        <w:trPr>
          <w:cantSplit/>
        </w:trPr>
        <w:tc>
          <w:tcPr>
            <w:tcW w:w="2592" w:type="dxa"/>
            <w:vAlign w:val="bottom"/>
          </w:tcPr>
          <w:p w14:paraId="1AC1E10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vAlign w:val="bottom"/>
          </w:tcPr>
          <w:p w14:paraId="1AE25A68" w14:textId="49EFC2B9" w:rsidR="005264EA" w:rsidRPr="0006468E" w:rsidRDefault="003B6BD7" w:rsidP="00B55F0C">
            <w:pPr>
              <w:tabs>
                <w:tab w:val="decimal" w:pos="599"/>
              </w:tabs>
              <w:spacing w:line="280" w:lineRule="exact"/>
              <w:ind w:left="-7"/>
              <w:rPr>
                <w:rFonts w:ascii="Arial" w:hAnsi="Arial" w:cs="Arial"/>
                <w:sz w:val="14"/>
                <w:szCs w:val="14"/>
                <w:cs/>
              </w:rPr>
            </w:pPr>
            <w:r>
              <w:rPr>
                <w:rFonts w:ascii="Arial" w:hAnsi="Arial" w:cs="Arial"/>
                <w:sz w:val="14"/>
                <w:szCs w:val="14"/>
              </w:rPr>
              <w:t>1,600</w:t>
            </w:r>
          </w:p>
        </w:tc>
        <w:tc>
          <w:tcPr>
            <w:tcW w:w="964" w:type="dxa"/>
            <w:vAlign w:val="bottom"/>
          </w:tcPr>
          <w:p w14:paraId="78B2F63C" w14:textId="661ED65A" w:rsidR="005264EA" w:rsidRPr="0006468E" w:rsidRDefault="00A15BF8" w:rsidP="00B55F0C">
            <w:pPr>
              <w:tabs>
                <w:tab w:val="decimal" w:pos="599"/>
              </w:tabs>
              <w:spacing w:line="280" w:lineRule="exact"/>
              <w:ind w:left="-7"/>
              <w:rPr>
                <w:rFonts w:ascii="Arial" w:hAnsi="Arial" w:cs="Arial"/>
                <w:sz w:val="14"/>
                <w:szCs w:val="14"/>
              </w:rPr>
            </w:pPr>
            <w:r>
              <w:rPr>
                <w:rFonts w:ascii="Arial" w:hAnsi="Arial" w:cs="Arial"/>
                <w:sz w:val="14"/>
                <w:szCs w:val="14"/>
              </w:rPr>
              <w:t>14,882</w:t>
            </w:r>
          </w:p>
        </w:tc>
        <w:tc>
          <w:tcPr>
            <w:tcW w:w="926" w:type="dxa"/>
            <w:vAlign w:val="bottom"/>
          </w:tcPr>
          <w:p w14:paraId="049D4D51" w14:textId="58A96115" w:rsidR="005264EA" w:rsidRPr="0006468E" w:rsidRDefault="00A15BF8" w:rsidP="00B55F0C">
            <w:pPr>
              <w:tabs>
                <w:tab w:val="decimal" w:pos="599"/>
              </w:tabs>
              <w:spacing w:line="280" w:lineRule="exact"/>
              <w:ind w:left="-7"/>
              <w:rPr>
                <w:rFonts w:ascii="Arial" w:hAnsi="Arial" w:cs="Arial"/>
                <w:sz w:val="14"/>
                <w:szCs w:val="14"/>
                <w:cs/>
              </w:rPr>
            </w:pPr>
            <w:r>
              <w:rPr>
                <w:rFonts w:ascii="Arial" w:hAnsi="Arial" w:cs="Arial"/>
                <w:sz w:val="14"/>
                <w:szCs w:val="14"/>
              </w:rPr>
              <w:t>2,000</w:t>
            </w:r>
          </w:p>
        </w:tc>
        <w:tc>
          <w:tcPr>
            <w:tcW w:w="900" w:type="dxa"/>
            <w:vAlign w:val="bottom"/>
          </w:tcPr>
          <w:p w14:paraId="21ABD719" w14:textId="74C47774" w:rsidR="005264EA" w:rsidRPr="0006468E" w:rsidRDefault="006854D3" w:rsidP="00B55F0C">
            <w:pPr>
              <w:tabs>
                <w:tab w:val="decimal" w:pos="599"/>
              </w:tabs>
              <w:spacing w:line="280" w:lineRule="exact"/>
              <w:ind w:left="-7"/>
              <w:rPr>
                <w:rFonts w:ascii="Arial" w:hAnsi="Arial" w:cs="Arial"/>
                <w:sz w:val="14"/>
                <w:szCs w:val="14"/>
                <w:cs/>
              </w:rPr>
            </w:pPr>
            <w:r>
              <w:rPr>
                <w:rFonts w:ascii="Arial" w:hAnsi="Arial" w:cs="Arial"/>
                <w:sz w:val="14"/>
                <w:szCs w:val="14"/>
              </w:rPr>
              <w:t>-</w:t>
            </w:r>
          </w:p>
        </w:tc>
        <w:tc>
          <w:tcPr>
            <w:tcW w:w="900" w:type="dxa"/>
            <w:vAlign w:val="bottom"/>
          </w:tcPr>
          <w:p w14:paraId="5867962C" w14:textId="45597A04" w:rsidR="005264EA" w:rsidRPr="0006468E" w:rsidRDefault="006854D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tcPr>
          <w:p w14:paraId="3255BAAC" w14:textId="22EB1C9A"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18F909C0" w14:textId="42A6D23E" w:rsidR="005264EA" w:rsidRPr="0006468E" w:rsidRDefault="00DE49E3" w:rsidP="00B55F0C">
            <w:pPr>
              <w:tabs>
                <w:tab w:val="decimal" w:pos="599"/>
              </w:tabs>
              <w:spacing w:line="280" w:lineRule="exact"/>
              <w:ind w:left="-7"/>
              <w:rPr>
                <w:rFonts w:ascii="Arial" w:hAnsi="Arial" w:cs="Arial"/>
                <w:sz w:val="14"/>
                <w:szCs w:val="14"/>
              </w:rPr>
            </w:pPr>
            <w:r>
              <w:rPr>
                <w:rFonts w:ascii="Arial" w:hAnsi="Arial" w:cs="Arial"/>
                <w:sz w:val="14"/>
                <w:szCs w:val="14"/>
              </w:rPr>
              <w:t>18,482</w:t>
            </w:r>
          </w:p>
        </w:tc>
        <w:tc>
          <w:tcPr>
            <w:tcW w:w="1016" w:type="dxa"/>
            <w:vAlign w:val="bottom"/>
          </w:tcPr>
          <w:p w14:paraId="24F7D694" w14:textId="2A84DE02" w:rsidR="005264EA" w:rsidRPr="0006468E" w:rsidRDefault="00DE49E3" w:rsidP="00B55F0C">
            <w:pPr>
              <w:spacing w:line="280" w:lineRule="exact"/>
              <w:ind w:left="-7" w:right="-71"/>
              <w:jc w:val="center"/>
              <w:rPr>
                <w:rFonts w:ascii="Arial" w:hAnsi="Arial" w:cs="Arial"/>
                <w:sz w:val="14"/>
                <w:szCs w:val="14"/>
              </w:rPr>
            </w:pPr>
            <w:r>
              <w:rPr>
                <w:rFonts w:ascii="Arial" w:hAnsi="Arial" w:cs="Arial"/>
                <w:sz w:val="14"/>
                <w:szCs w:val="14"/>
              </w:rPr>
              <w:t>1.99 - 5.10</w:t>
            </w:r>
          </w:p>
        </w:tc>
      </w:tr>
      <w:tr w:rsidR="005264EA" w:rsidRPr="0006468E" w14:paraId="6309FE06" w14:textId="77777777" w:rsidTr="00B95DB7">
        <w:trPr>
          <w:cantSplit/>
        </w:trPr>
        <w:tc>
          <w:tcPr>
            <w:tcW w:w="2592" w:type="dxa"/>
            <w:vAlign w:val="bottom"/>
          </w:tcPr>
          <w:p w14:paraId="527428E1" w14:textId="3EDAEDD4" w:rsidR="005264EA" w:rsidRPr="0006468E" w:rsidRDefault="005264EA" w:rsidP="00B55F0C">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4D5114A2" w14:textId="1E68D376" w:rsidR="005264EA" w:rsidRPr="0006468E" w:rsidRDefault="003B6BD7"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968</w:t>
            </w:r>
          </w:p>
        </w:tc>
        <w:tc>
          <w:tcPr>
            <w:tcW w:w="964" w:type="dxa"/>
            <w:vAlign w:val="bottom"/>
          </w:tcPr>
          <w:p w14:paraId="3A915CF9" w14:textId="4199D445" w:rsidR="005264EA" w:rsidRPr="0006468E" w:rsidRDefault="00A15BF8" w:rsidP="00B55F0C">
            <w:pPr>
              <w:pBdr>
                <w:bottom w:val="single" w:sz="4" w:space="1" w:color="auto"/>
              </w:pBdr>
              <w:tabs>
                <w:tab w:val="decimal" w:pos="599"/>
              </w:tabs>
              <w:spacing w:line="280" w:lineRule="exact"/>
              <w:ind w:left="-7"/>
              <w:rPr>
                <w:rFonts w:ascii="Arial" w:hAnsi="Arial" w:cs="Arial"/>
                <w:sz w:val="14"/>
                <w:szCs w:val="14"/>
                <w:cs/>
              </w:rPr>
            </w:pPr>
            <w:r>
              <w:rPr>
                <w:rFonts w:ascii="Arial" w:hAnsi="Arial" w:cs="Arial"/>
                <w:sz w:val="14"/>
                <w:szCs w:val="14"/>
              </w:rPr>
              <w:t>3,913</w:t>
            </w:r>
          </w:p>
        </w:tc>
        <w:tc>
          <w:tcPr>
            <w:tcW w:w="926" w:type="dxa"/>
            <w:vAlign w:val="bottom"/>
          </w:tcPr>
          <w:p w14:paraId="75A8994A" w14:textId="283298D3" w:rsidR="005264EA" w:rsidRPr="0006468E" w:rsidRDefault="00A15BF8" w:rsidP="00B55F0C">
            <w:pPr>
              <w:pBdr>
                <w:bottom w:val="single" w:sz="4" w:space="1" w:color="auto"/>
              </w:pBdr>
              <w:tabs>
                <w:tab w:val="decimal" w:pos="599"/>
              </w:tabs>
              <w:spacing w:line="280" w:lineRule="exact"/>
              <w:ind w:left="-7"/>
              <w:rPr>
                <w:rFonts w:ascii="Arial" w:hAnsi="Arial" w:cs="Arial"/>
                <w:sz w:val="14"/>
                <w:szCs w:val="14"/>
                <w:cs/>
              </w:rPr>
            </w:pPr>
            <w:r>
              <w:rPr>
                <w:rFonts w:ascii="Arial" w:hAnsi="Arial" w:cs="Arial"/>
                <w:sz w:val="14"/>
                <w:szCs w:val="14"/>
              </w:rPr>
              <w:t>2,786</w:t>
            </w:r>
          </w:p>
        </w:tc>
        <w:tc>
          <w:tcPr>
            <w:tcW w:w="900" w:type="dxa"/>
            <w:vAlign w:val="bottom"/>
          </w:tcPr>
          <w:p w14:paraId="600DAE1B" w14:textId="30279FF7" w:rsidR="005264EA" w:rsidRPr="0006468E" w:rsidRDefault="006854D3"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00" w:type="dxa"/>
            <w:vAlign w:val="bottom"/>
          </w:tcPr>
          <w:p w14:paraId="07DD3653" w14:textId="114E10FC" w:rsidR="005264EA" w:rsidRPr="0006468E" w:rsidRDefault="006854D3" w:rsidP="00B55F0C">
            <w:pPr>
              <w:pBdr>
                <w:bottom w:val="single" w:sz="4" w:space="1" w:color="auto"/>
              </w:pBdr>
              <w:tabs>
                <w:tab w:val="decimal" w:pos="599"/>
              </w:tabs>
              <w:spacing w:line="280" w:lineRule="exact"/>
              <w:ind w:left="-7"/>
              <w:rPr>
                <w:rFonts w:ascii="Arial" w:hAnsi="Arial" w:cs="Arial"/>
                <w:sz w:val="14"/>
                <w:szCs w:val="14"/>
                <w:cs/>
              </w:rPr>
            </w:pPr>
            <w:r>
              <w:rPr>
                <w:rFonts w:ascii="Arial" w:hAnsi="Arial" w:cs="Arial"/>
                <w:sz w:val="14"/>
                <w:szCs w:val="14"/>
              </w:rPr>
              <w:t>-</w:t>
            </w:r>
          </w:p>
        </w:tc>
        <w:tc>
          <w:tcPr>
            <w:tcW w:w="900" w:type="dxa"/>
          </w:tcPr>
          <w:p w14:paraId="5AF95E98" w14:textId="39E7091A" w:rsidR="005264EA" w:rsidRPr="0006468E" w:rsidRDefault="00DE49E3"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4C79D2F0" w14:textId="675F1B73" w:rsidR="005264EA" w:rsidRPr="0006468E" w:rsidRDefault="00DE49E3" w:rsidP="00B55F0C">
            <w:pPr>
              <w:pBdr>
                <w:bottom w:val="single" w:sz="4" w:space="1" w:color="auto"/>
              </w:pBdr>
              <w:tabs>
                <w:tab w:val="decimal" w:pos="599"/>
              </w:tabs>
              <w:spacing w:line="280" w:lineRule="exact"/>
              <w:ind w:left="-7"/>
              <w:rPr>
                <w:rFonts w:ascii="Arial" w:hAnsi="Arial" w:cs="Arial"/>
                <w:sz w:val="14"/>
                <w:szCs w:val="14"/>
              </w:rPr>
            </w:pPr>
            <w:r>
              <w:rPr>
                <w:rFonts w:ascii="Arial" w:hAnsi="Arial" w:cs="Arial"/>
                <w:sz w:val="14"/>
                <w:szCs w:val="14"/>
              </w:rPr>
              <w:t>7,667</w:t>
            </w:r>
          </w:p>
        </w:tc>
        <w:tc>
          <w:tcPr>
            <w:tcW w:w="1016" w:type="dxa"/>
            <w:vAlign w:val="bottom"/>
          </w:tcPr>
          <w:p w14:paraId="789E1148" w14:textId="6F90DF51" w:rsidR="005264EA" w:rsidRPr="0006468E" w:rsidRDefault="00995863" w:rsidP="00B55F0C">
            <w:pPr>
              <w:spacing w:line="280" w:lineRule="exact"/>
              <w:ind w:left="-7" w:right="-71"/>
              <w:jc w:val="center"/>
              <w:rPr>
                <w:rFonts w:ascii="Arial" w:hAnsi="Arial" w:cs="Arial"/>
                <w:sz w:val="14"/>
                <w:szCs w:val="14"/>
              </w:rPr>
            </w:pPr>
            <w:r>
              <w:rPr>
                <w:rFonts w:ascii="Arial" w:hAnsi="Arial" w:cs="Arial"/>
                <w:sz w:val="14"/>
                <w:szCs w:val="14"/>
              </w:rPr>
              <w:t>4.78 - 6.01</w:t>
            </w:r>
          </w:p>
        </w:tc>
      </w:tr>
      <w:tr w:rsidR="005264EA" w:rsidRPr="0006468E" w14:paraId="0E38D2EA" w14:textId="77777777" w:rsidTr="00B95DB7">
        <w:trPr>
          <w:cantSplit/>
        </w:trPr>
        <w:tc>
          <w:tcPr>
            <w:tcW w:w="2592" w:type="dxa"/>
            <w:vAlign w:val="bottom"/>
          </w:tcPr>
          <w:p w14:paraId="11632A96" w14:textId="77777777" w:rsidR="005264EA" w:rsidRPr="0006468E" w:rsidRDefault="005264EA" w:rsidP="00B55F0C">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24658061" w14:textId="347734A1" w:rsidR="005264EA" w:rsidRPr="0006468E" w:rsidRDefault="003B6BD7"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5,897</w:t>
            </w:r>
          </w:p>
        </w:tc>
        <w:tc>
          <w:tcPr>
            <w:tcW w:w="964" w:type="dxa"/>
            <w:vAlign w:val="bottom"/>
          </w:tcPr>
          <w:p w14:paraId="64FAD271" w14:textId="2971236C" w:rsidR="005264EA" w:rsidRPr="0006468E" w:rsidRDefault="003B6BD7"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18,795</w:t>
            </w:r>
          </w:p>
        </w:tc>
        <w:tc>
          <w:tcPr>
            <w:tcW w:w="926" w:type="dxa"/>
            <w:vAlign w:val="bottom"/>
          </w:tcPr>
          <w:p w14:paraId="056824A7" w14:textId="613A5AE2" w:rsidR="005264EA" w:rsidRPr="0006468E" w:rsidRDefault="00A15BF8" w:rsidP="00B55F0C">
            <w:pPr>
              <w:pBdr>
                <w:bottom w:val="double" w:sz="4" w:space="1" w:color="auto"/>
              </w:pBdr>
              <w:tabs>
                <w:tab w:val="decimal" w:pos="599"/>
              </w:tabs>
              <w:spacing w:line="280" w:lineRule="exact"/>
              <w:ind w:left="-7"/>
              <w:rPr>
                <w:rFonts w:ascii="Arial" w:hAnsi="Arial" w:cs="Arial"/>
                <w:sz w:val="14"/>
                <w:szCs w:val="14"/>
                <w:cs/>
              </w:rPr>
            </w:pPr>
            <w:r>
              <w:rPr>
                <w:rFonts w:ascii="Arial" w:hAnsi="Arial" w:cs="Arial"/>
                <w:sz w:val="14"/>
                <w:szCs w:val="14"/>
              </w:rPr>
              <w:t>4,786</w:t>
            </w:r>
          </w:p>
        </w:tc>
        <w:tc>
          <w:tcPr>
            <w:tcW w:w="900" w:type="dxa"/>
            <w:vAlign w:val="bottom"/>
          </w:tcPr>
          <w:p w14:paraId="0752C7DB" w14:textId="5963D958" w:rsidR="005264EA" w:rsidRPr="0006468E" w:rsidRDefault="006854D3"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143</w:t>
            </w:r>
          </w:p>
        </w:tc>
        <w:tc>
          <w:tcPr>
            <w:tcW w:w="900" w:type="dxa"/>
            <w:vAlign w:val="bottom"/>
          </w:tcPr>
          <w:p w14:paraId="0DC9BDFB" w14:textId="219AA931" w:rsidR="005264EA" w:rsidRPr="0006468E" w:rsidRDefault="006854D3"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372</w:t>
            </w:r>
          </w:p>
        </w:tc>
        <w:tc>
          <w:tcPr>
            <w:tcW w:w="900" w:type="dxa"/>
          </w:tcPr>
          <w:p w14:paraId="0FE98799" w14:textId="72150F47" w:rsidR="005264EA" w:rsidRPr="0006468E" w:rsidRDefault="00DE49E3"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w:t>
            </w:r>
          </w:p>
        </w:tc>
        <w:tc>
          <w:tcPr>
            <w:tcW w:w="964" w:type="dxa"/>
            <w:vAlign w:val="bottom"/>
          </w:tcPr>
          <w:p w14:paraId="0F89FA1D" w14:textId="6CF43AC5" w:rsidR="005264EA" w:rsidRPr="0006468E" w:rsidRDefault="00DE49E3" w:rsidP="00B55F0C">
            <w:pPr>
              <w:pBdr>
                <w:bottom w:val="double" w:sz="4" w:space="1" w:color="auto"/>
              </w:pBdr>
              <w:tabs>
                <w:tab w:val="decimal" w:pos="599"/>
              </w:tabs>
              <w:spacing w:line="280" w:lineRule="exact"/>
              <w:ind w:left="-7"/>
              <w:rPr>
                <w:rFonts w:ascii="Arial" w:hAnsi="Arial" w:cs="Arial"/>
                <w:sz w:val="14"/>
                <w:szCs w:val="14"/>
              </w:rPr>
            </w:pPr>
            <w:r>
              <w:rPr>
                <w:rFonts w:ascii="Arial" w:hAnsi="Arial" w:cs="Arial"/>
                <w:sz w:val="14"/>
                <w:szCs w:val="14"/>
              </w:rPr>
              <w:t>29,993</w:t>
            </w:r>
          </w:p>
        </w:tc>
        <w:tc>
          <w:tcPr>
            <w:tcW w:w="1016" w:type="dxa"/>
          </w:tcPr>
          <w:p w14:paraId="3B4CD94B" w14:textId="77777777" w:rsidR="005264EA" w:rsidRPr="0006468E" w:rsidRDefault="005264EA" w:rsidP="00B55F0C">
            <w:pPr>
              <w:tabs>
                <w:tab w:val="decimal" w:pos="599"/>
              </w:tabs>
              <w:spacing w:line="280" w:lineRule="exact"/>
              <w:ind w:left="-7" w:right="-71"/>
              <w:jc w:val="center"/>
              <w:rPr>
                <w:rFonts w:ascii="Arial" w:hAnsi="Arial" w:cs="Arial"/>
                <w:sz w:val="14"/>
                <w:szCs w:val="14"/>
              </w:rPr>
            </w:pPr>
          </w:p>
        </w:tc>
      </w:tr>
    </w:tbl>
    <w:p w14:paraId="584716EC" w14:textId="77777777" w:rsidR="00FA44E4" w:rsidRDefault="00FA44E4" w:rsidP="009121BE">
      <w:pPr>
        <w:pStyle w:val="BodyTextIndent3"/>
        <w:spacing w:after="0" w:line="280" w:lineRule="exact"/>
        <w:ind w:left="288" w:right="-457"/>
        <w:jc w:val="right"/>
        <w:rPr>
          <w:rFonts w:ascii="Arial" w:hAnsi="Arial" w:cs="Arial"/>
          <w:sz w:val="14"/>
          <w:szCs w:val="14"/>
        </w:rPr>
      </w:pPr>
    </w:p>
    <w:p w14:paraId="5BECF6E5" w14:textId="77777777" w:rsidR="00FA44E4" w:rsidRDefault="00FA44E4">
      <w:pPr>
        <w:overflowPunct/>
        <w:autoSpaceDE/>
        <w:autoSpaceDN/>
        <w:adjustRightInd/>
        <w:spacing w:after="160" w:line="259" w:lineRule="auto"/>
        <w:textAlignment w:val="auto"/>
        <w:rPr>
          <w:rFonts w:ascii="Arial" w:hAnsi="Arial" w:cs="Arial"/>
          <w:sz w:val="14"/>
          <w:szCs w:val="14"/>
          <w:lang w:val="x-none" w:eastAsia="x-none"/>
        </w:rPr>
      </w:pPr>
      <w:r>
        <w:rPr>
          <w:rFonts w:ascii="Arial" w:hAnsi="Arial" w:cs="Arial"/>
          <w:sz w:val="14"/>
          <w:szCs w:val="14"/>
        </w:rPr>
        <w:br w:type="page"/>
      </w:r>
    </w:p>
    <w:p w14:paraId="3FA33E86" w14:textId="77777777" w:rsidR="00BD22C1" w:rsidRPr="0006468E" w:rsidRDefault="00BD22C1" w:rsidP="00BD22C1">
      <w:pPr>
        <w:pStyle w:val="BodyTextIndent3"/>
        <w:spacing w:before="100" w:beforeAutospacing="1" w:after="0" w:line="280" w:lineRule="exact"/>
        <w:ind w:left="288" w:right="-457"/>
        <w:jc w:val="right"/>
        <w:rPr>
          <w:rFonts w:ascii="Arial" w:hAnsi="Arial" w:cs="Arial"/>
          <w:sz w:val="14"/>
          <w:szCs w:val="14"/>
        </w:rPr>
      </w:pPr>
      <w:r w:rsidRPr="0006468E">
        <w:rPr>
          <w:rFonts w:ascii="Arial" w:hAnsi="Arial" w:cs="Arial"/>
          <w:sz w:val="14"/>
          <w:szCs w:val="14"/>
        </w:rPr>
        <w:lastRenderedPageBreak/>
        <w:t>(Unit: Million Baht)</w:t>
      </w:r>
    </w:p>
    <w:tbl>
      <w:tblPr>
        <w:tblW w:w="10062" w:type="dxa"/>
        <w:tblInd w:w="18" w:type="dxa"/>
        <w:tblLayout w:type="fixed"/>
        <w:tblLook w:val="0000" w:firstRow="0" w:lastRow="0" w:firstColumn="0" w:lastColumn="0" w:noHBand="0" w:noVBand="0"/>
      </w:tblPr>
      <w:tblGrid>
        <w:gridCol w:w="2592"/>
        <w:gridCol w:w="900"/>
        <w:gridCol w:w="964"/>
        <w:gridCol w:w="926"/>
        <w:gridCol w:w="900"/>
        <w:gridCol w:w="900"/>
        <w:gridCol w:w="900"/>
        <w:gridCol w:w="964"/>
        <w:gridCol w:w="1016"/>
      </w:tblGrid>
      <w:tr w:rsidR="00BD22C1" w:rsidRPr="0006468E" w14:paraId="073B84F3" w14:textId="77777777">
        <w:trPr>
          <w:cantSplit/>
        </w:trPr>
        <w:tc>
          <w:tcPr>
            <w:tcW w:w="2592" w:type="dxa"/>
            <w:vAlign w:val="bottom"/>
          </w:tcPr>
          <w:p w14:paraId="74A26D53" w14:textId="77777777" w:rsidR="00BD22C1" w:rsidRPr="0006468E" w:rsidRDefault="00BD22C1">
            <w:pPr>
              <w:tabs>
                <w:tab w:val="left" w:pos="240"/>
              </w:tabs>
              <w:spacing w:line="280" w:lineRule="exact"/>
              <w:jc w:val="thaiDistribute"/>
              <w:rPr>
                <w:rFonts w:ascii="Arial" w:hAnsi="Arial" w:cs="Arial"/>
                <w:sz w:val="14"/>
                <w:szCs w:val="14"/>
              </w:rPr>
            </w:pPr>
          </w:p>
        </w:tc>
        <w:tc>
          <w:tcPr>
            <w:tcW w:w="7470" w:type="dxa"/>
            <w:gridSpan w:val="8"/>
          </w:tcPr>
          <w:p w14:paraId="1648F068" w14:textId="77777777" w:rsidR="00BD22C1" w:rsidRPr="0006468E" w:rsidRDefault="00BD22C1">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Separate financial statements</w:t>
            </w:r>
          </w:p>
        </w:tc>
      </w:tr>
      <w:tr w:rsidR="00BD22C1" w:rsidRPr="0006468E" w14:paraId="7CF90984" w14:textId="77777777">
        <w:trPr>
          <w:cantSplit/>
        </w:trPr>
        <w:tc>
          <w:tcPr>
            <w:tcW w:w="2592" w:type="dxa"/>
            <w:vAlign w:val="bottom"/>
          </w:tcPr>
          <w:p w14:paraId="1168167A" w14:textId="77777777" w:rsidR="00BD22C1" w:rsidRPr="0006468E" w:rsidRDefault="00BD22C1">
            <w:pPr>
              <w:tabs>
                <w:tab w:val="left" w:pos="240"/>
              </w:tabs>
              <w:spacing w:line="280" w:lineRule="exact"/>
              <w:jc w:val="thaiDistribute"/>
              <w:rPr>
                <w:rFonts w:ascii="Arial" w:hAnsi="Arial" w:cs="Arial"/>
                <w:sz w:val="14"/>
                <w:szCs w:val="14"/>
              </w:rPr>
            </w:pPr>
          </w:p>
        </w:tc>
        <w:tc>
          <w:tcPr>
            <w:tcW w:w="7470" w:type="dxa"/>
            <w:gridSpan w:val="8"/>
          </w:tcPr>
          <w:p w14:paraId="613302A3" w14:textId="417D89C5" w:rsidR="00BD22C1" w:rsidRPr="0006468E" w:rsidRDefault="00BD22C1">
            <w:pPr>
              <w:pBdr>
                <w:bottom w:val="single" w:sz="4" w:space="1" w:color="auto"/>
              </w:pBdr>
              <w:spacing w:line="280" w:lineRule="exact"/>
              <w:jc w:val="center"/>
              <w:rPr>
                <w:rFonts w:ascii="Arial" w:hAnsi="Arial" w:cs="Arial"/>
                <w:sz w:val="14"/>
                <w:szCs w:val="14"/>
              </w:rPr>
            </w:pPr>
            <w:r w:rsidRPr="0006468E">
              <w:rPr>
                <w:rFonts w:ascii="Arial" w:hAnsi="Arial" w:cs="Arial"/>
                <w:sz w:val="14"/>
                <w:szCs w:val="14"/>
              </w:rPr>
              <w:t xml:space="preserve">31 December </w:t>
            </w:r>
            <w:r>
              <w:rPr>
                <w:rFonts w:ascii="Arial" w:hAnsi="Arial" w:cs="Arial"/>
                <w:sz w:val="14"/>
                <w:szCs w:val="14"/>
              </w:rPr>
              <w:t>2024</w:t>
            </w:r>
          </w:p>
        </w:tc>
      </w:tr>
      <w:tr w:rsidR="00BD22C1" w:rsidRPr="0006468E" w14:paraId="33E2B072" w14:textId="77777777">
        <w:trPr>
          <w:cantSplit/>
        </w:trPr>
        <w:tc>
          <w:tcPr>
            <w:tcW w:w="2592" w:type="dxa"/>
            <w:vAlign w:val="bottom"/>
          </w:tcPr>
          <w:p w14:paraId="78EF1924" w14:textId="77777777" w:rsidR="00BD22C1" w:rsidRPr="0006468E" w:rsidRDefault="00BD22C1">
            <w:pPr>
              <w:tabs>
                <w:tab w:val="left" w:pos="240"/>
              </w:tabs>
              <w:spacing w:line="280" w:lineRule="exact"/>
              <w:jc w:val="thaiDistribute"/>
              <w:rPr>
                <w:rFonts w:ascii="Arial" w:hAnsi="Arial" w:cs="Arial"/>
                <w:sz w:val="14"/>
                <w:szCs w:val="14"/>
              </w:rPr>
            </w:pPr>
          </w:p>
        </w:tc>
        <w:tc>
          <w:tcPr>
            <w:tcW w:w="2790" w:type="dxa"/>
            <w:gridSpan w:val="3"/>
            <w:vAlign w:val="bottom"/>
          </w:tcPr>
          <w:p w14:paraId="07A47497" w14:textId="77777777" w:rsidR="00BD22C1" w:rsidRPr="0006468E" w:rsidRDefault="00BD22C1">
            <w:pPr>
              <w:pBdr>
                <w:bottom w:val="single" w:sz="4" w:space="1" w:color="auto"/>
              </w:pBdr>
              <w:spacing w:line="280" w:lineRule="exact"/>
              <w:jc w:val="center"/>
              <w:rPr>
                <w:rFonts w:ascii="Arial" w:hAnsi="Arial" w:cs="Arial"/>
                <w:sz w:val="14"/>
                <w:szCs w:val="14"/>
                <w:cs/>
              </w:rPr>
            </w:pPr>
            <w:r w:rsidRPr="0006468E">
              <w:rPr>
                <w:rFonts w:ascii="Arial" w:hAnsi="Arial" w:cs="Arial"/>
                <w:sz w:val="14"/>
                <w:szCs w:val="14"/>
              </w:rPr>
              <w:t>Fixed interest rates</w:t>
            </w:r>
          </w:p>
        </w:tc>
        <w:tc>
          <w:tcPr>
            <w:tcW w:w="900" w:type="dxa"/>
            <w:vAlign w:val="bottom"/>
          </w:tcPr>
          <w:p w14:paraId="4B1977BB" w14:textId="77777777" w:rsidR="00BD22C1" w:rsidRPr="0006468E" w:rsidRDefault="00BD22C1">
            <w:pPr>
              <w:spacing w:line="280" w:lineRule="exact"/>
              <w:jc w:val="center"/>
              <w:rPr>
                <w:rFonts w:ascii="Arial" w:hAnsi="Arial" w:cs="Arial"/>
                <w:sz w:val="14"/>
                <w:szCs w:val="14"/>
                <w:cs/>
              </w:rPr>
            </w:pPr>
            <w:r w:rsidRPr="0006468E">
              <w:rPr>
                <w:rFonts w:ascii="Arial" w:hAnsi="Arial" w:cs="Arial"/>
                <w:sz w:val="14"/>
                <w:szCs w:val="14"/>
              </w:rPr>
              <w:t>Floating</w:t>
            </w:r>
          </w:p>
        </w:tc>
        <w:tc>
          <w:tcPr>
            <w:tcW w:w="900" w:type="dxa"/>
            <w:vAlign w:val="bottom"/>
          </w:tcPr>
          <w:p w14:paraId="2B132796" w14:textId="77777777" w:rsidR="00BD22C1" w:rsidRPr="0006468E" w:rsidRDefault="00BD22C1">
            <w:pPr>
              <w:spacing w:line="280" w:lineRule="exact"/>
              <w:ind w:left="-92" w:right="-124"/>
              <w:jc w:val="center"/>
              <w:rPr>
                <w:rFonts w:ascii="Arial" w:hAnsi="Arial" w:cs="Arial"/>
                <w:sz w:val="14"/>
                <w:szCs w:val="14"/>
              </w:rPr>
            </w:pPr>
          </w:p>
        </w:tc>
        <w:tc>
          <w:tcPr>
            <w:tcW w:w="900" w:type="dxa"/>
          </w:tcPr>
          <w:p w14:paraId="18E2797D" w14:textId="77777777" w:rsidR="00BD22C1" w:rsidRPr="0006468E" w:rsidRDefault="00BD22C1">
            <w:pPr>
              <w:spacing w:line="280" w:lineRule="exact"/>
              <w:ind w:left="-92" w:right="-124"/>
              <w:jc w:val="center"/>
              <w:rPr>
                <w:rFonts w:ascii="Arial" w:hAnsi="Arial" w:cs="Arial"/>
                <w:sz w:val="14"/>
                <w:szCs w:val="14"/>
              </w:rPr>
            </w:pPr>
          </w:p>
        </w:tc>
        <w:tc>
          <w:tcPr>
            <w:tcW w:w="964" w:type="dxa"/>
            <w:vAlign w:val="bottom"/>
          </w:tcPr>
          <w:p w14:paraId="435B7BA3" w14:textId="77777777" w:rsidR="00BD22C1" w:rsidRPr="0006468E" w:rsidRDefault="00BD22C1">
            <w:pPr>
              <w:spacing w:line="280" w:lineRule="exact"/>
              <w:ind w:left="-92" w:right="-124"/>
              <w:jc w:val="center"/>
              <w:rPr>
                <w:rFonts w:ascii="Arial" w:hAnsi="Arial" w:cs="Arial"/>
                <w:sz w:val="14"/>
                <w:szCs w:val="14"/>
              </w:rPr>
            </w:pPr>
          </w:p>
        </w:tc>
        <w:tc>
          <w:tcPr>
            <w:tcW w:w="1016" w:type="dxa"/>
            <w:vAlign w:val="bottom"/>
          </w:tcPr>
          <w:p w14:paraId="27A30424" w14:textId="77777777" w:rsidR="00BD22C1" w:rsidRPr="0006468E" w:rsidRDefault="00BD22C1">
            <w:pPr>
              <w:spacing w:line="280" w:lineRule="exact"/>
              <w:jc w:val="center"/>
              <w:rPr>
                <w:rFonts w:ascii="Arial" w:hAnsi="Arial" w:cs="Arial"/>
                <w:sz w:val="14"/>
                <w:szCs w:val="14"/>
                <w:cs/>
              </w:rPr>
            </w:pPr>
          </w:p>
        </w:tc>
      </w:tr>
      <w:tr w:rsidR="00BD22C1" w:rsidRPr="0006468E" w14:paraId="7F6304C2" w14:textId="77777777">
        <w:trPr>
          <w:cantSplit/>
        </w:trPr>
        <w:tc>
          <w:tcPr>
            <w:tcW w:w="2592" w:type="dxa"/>
            <w:vAlign w:val="bottom"/>
          </w:tcPr>
          <w:p w14:paraId="1A97D750" w14:textId="77777777" w:rsidR="00BD22C1" w:rsidRPr="0006468E" w:rsidRDefault="00BD22C1">
            <w:pPr>
              <w:tabs>
                <w:tab w:val="left" w:pos="240"/>
              </w:tabs>
              <w:spacing w:line="280" w:lineRule="exact"/>
              <w:jc w:val="thaiDistribute"/>
              <w:rPr>
                <w:rFonts w:ascii="Arial" w:hAnsi="Arial" w:cs="Arial"/>
                <w:sz w:val="14"/>
                <w:szCs w:val="14"/>
              </w:rPr>
            </w:pPr>
          </w:p>
        </w:tc>
        <w:tc>
          <w:tcPr>
            <w:tcW w:w="900" w:type="dxa"/>
            <w:vAlign w:val="bottom"/>
          </w:tcPr>
          <w:p w14:paraId="4E2BDFFE" w14:textId="77777777" w:rsidR="00BD22C1" w:rsidRPr="0006468E" w:rsidRDefault="00BD22C1">
            <w:pPr>
              <w:spacing w:line="280" w:lineRule="exact"/>
              <w:jc w:val="center"/>
              <w:rPr>
                <w:rFonts w:ascii="Arial" w:hAnsi="Arial" w:cs="Arial"/>
                <w:sz w:val="14"/>
                <w:szCs w:val="14"/>
              </w:rPr>
            </w:pPr>
            <w:r w:rsidRPr="0006468E">
              <w:rPr>
                <w:rFonts w:ascii="Arial" w:hAnsi="Arial" w:cs="Arial"/>
                <w:sz w:val="14"/>
                <w:szCs w:val="14"/>
              </w:rPr>
              <w:t>Within</w:t>
            </w:r>
          </w:p>
        </w:tc>
        <w:tc>
          <w:tcPr>
            <w:tcW w:w="964" w:type="dxa"/>
            <w:vAlign w:val="bottom"/>
          </w:tcPr>
          <w:p w14:paraId="043CFB81" w14:textId="77777777" w:rsidR="00BD22C1" w:rsidRPr="0006468E" w:rsidRDefault="00BD22C1">
            <w:pPr>
              <w:spacing w:line="280" w:lineRule="exact"/>
              <w:jc w:val="center"/>
              <w:rPr>
                <w:rFonts w:ascii="Arial" w:hAnsi="Arial" w:cs="Arial"/>
                <w:sz w:val="14"/>
                <w:szCs w:val="14"/>
                <w:cs/>
              </w:rPr>
            </w:pPr>
          </w:p>
        </w:tc>
        <w:tc>
          <w:tcPr>
            <w:tcW w:w="926" w:type="dxa"/>
            <w:vAlign w:val="bottom"/>
          </w:tcPr>
          <w:p w14:paraId="32892A61" w14:textId="77777777" w:rsidR="00BD22C1" w:rsidRPr="0006468E" w:rsidRDefault="00BD22C1">
            <w:pPr>
              <w:spacing w:line="280" w:lineRule="exact"/>
              <w:jc w:val="center"/>
              <w:rPr>
                <w:rFonts w:ascii="Arial" w:hAnsi="Arial" w:cs="Arial"/>
                <w:sz w:val="14"/>
                <w:szCs w:val="14"/>
                <w:cs/>
              </w:rPr>
            </w:pPr>
            <w:r w:rsidRPr="0006468E">
              <w:rPr>
                <w:rFonts w:ascii="Arial" w:hAnsi="Arial" w:cs="Arial"/>
                <w:sz w:val="14"/>
                <w:szCs w:val="14"/>
              </w:rPr>
              <w:t>Over</w:t>
            </w:r>
          </w:p>
        </w:tc>
        <w:tc>
          <w:tcPr>
            <w:tcW w:w="900" w:type="dxa"/>
            <w:vAlign w:val="bottom"/>
          </w:tcPr>
          <w:p w14:paraId="532B8CA6" w14:textId="77777777" w:rsidR="00BD22C1" w:rsidRPr="0006468E" w:rsidRDefault="00BD22C1">
            <w:pPr>
              <w:spacing w:line="280" w:lineRule="exact"/>
              <w:jc w:val="center"/>
              <w:rPr>
                <w:rFonts w:ascii="Arial" w:hAnsi="Arial" w:cs="Arial"/>
                <w:sz w:val="14"/>
                <w:szCs w:val="14"/>
              </w:rPr>
            </w:pPr>
            <w:r w:rsidRPr="0006468E">
              <w:rPr>
                <w:rFonts w:ascii="Arial" w:hAnsi="Arial" w:cs="Arial"/>
                <w:sz w:val="14"/>
                <w:szCs w:val="14"/>
              </w:rPr>
              <w:t xml:space="preserve">interest  </w:t>
            </w:r>
          </w:p>
        </w:tc>
        <w:tc>
          <w:tcPr>
            <w:tcW w:w="900" w:type="dxa"/>
            <w:vAlign w:val="bottom"/>
          </w:tcPr>
          <w:p w14:paraId="48BFAC19" w14:textId="77777777" w:rsidR="00BD22C1" w:rsidRPr="0006468E" w:rsidRDefault="00BD22C1">
            <w:pPr>
              <w:spacing w:line="280" w:lineRule="exact"/>
              <w:ind w:left="-92" w:right="-124"/>
              <w:jc w:val="center"/>
              <w:rPr>
                <w:rFonts w:ascii="Arial" w:hAnsi="Arial" w:cs="Arial"/>
                <w:sz w:val="14"/>
                <w:szCs w:val="14"/>
              </w:rPr>
            </w:pPr>
            <w:r w:rsidRPr="0006468E">
              <w:rPr>
                <w:rFonts w:ascii="Arial" w:hAnsi="Arial" w:cs="Arial"/>
                <w:sz w:val="14"/>
                <w:szCs w:val="14"/>
              </w:rPr>
              <w:t>Non-interest</w:t>
            </w:r>
          </w:p>
        </w:tc>
        <w:tc>
          <w:tcPr>
            <w:tcW w:w="900" w:type="dxa"/>
          </w:tcPr>
          <w:p w14:paraId="7C3A1538" w14:textId="77777777" w:rsidR="00BD22C1" w:rsidRPr="0006468E" w:rsidRDefault="00BD22C1">
            <w:pPr>
              <w:spacing w:line="280" w:lineRule="exact"/>
              <w:ind w:left="-92" w:right="-124"/>
              <w:jc w:val="center"/>
              <w:rPr>
                <w:rFonts w:ascii="Arial" w:hAnsi="Arial" w:cs="Arial"/>
                <w:sz w:val="14"/>
                <w:szCs w:val="14"/>
              </w:rPr>
            </w:pPr>
          </w:p>
        </w:tc>
        <w:tc>
          <w:tcPr>
            <w:tcW w:w="964" w:type="dxa"/>
            <w:vAlign w:val="bottom"/>
          </w:tcPr>
          <w:p w14:paraId="5B4CF2E3" w14:textId="77777777" w:rsidR="00BD22C1" w:rsidRPr="0006468E" w:rsidRDefault="00BD22C1">
            <w:pPr>
              <w:spacing w:line="280" w:lineRule="exact"/>
              <w:ind w:left="-92" w:right="-124"/>
              <w:jc w:val="center"/>
              <w:rPr>
                <w:rFonts w:ascii="Arial" w:hAnsi="Arial" w:cs="Arial"/>
                <w:sz w:val="14"/>
                <w:szCs w:val="14"/>
              </w:rPr>
            </w:pPr>
          </w:p>
        </w:tc>
        <w:tc>
          <w:tcPr>
            <w:tcW w:w="1016" w:type="dxa"/>
            <w:vAlign w:val="bottom"/>
          </w:tcPr>
          <w:p w14:paraId="320EDDE2" w14:textId="77777777" w:rsidR="00BD22C1" w:rsidRPr="0006468E" w:rsidRDefault="00BD22C1">
            <w:pPr>
              <w:spacing w:line="280" w:lineRule="exact"/>
              <w:jc w:val="center"/>
              <w:rPr>
                <w:rFonts w:ascii="Arial" w:hAnsi="Arial" w:cs="Arial"/>
                <w:sz w:val="14"/>
                <w:szCs w:val="14"/>
                <w:cs/>
              </w:rPr>
            </w:pPr>
          </w:p>
        </w:tc>
      </w:tr>
      <w:tr w:rsidR="00BD22C1" w:rsidRPr="0006468E" w14:paraId="53D311F2" w14:textId="77777777">
        <w:trPr>
          <w:cantSplit/>
        </w:trPr>
        <w:tc>
          <w:tcPr>
            <w:tcW w:w="2592" w:type="dxa"/>
            <w:vAlign w:val="bottom"/>
          </w:tcPr>
          <w:p w14:paraId="14BA88A1" w14:textId="77777777" w:rsidR="00BD22C1" w:rsidRPr="0006468E" w:rsidRDefault="00BD22C1">
            <w:pPr>
              <w:tabs>
                <w:tab w:val="left" w:pos="240"/>
              </w:tabs>
              <w:spacing w:line="280" w:lineRule="exact"/>
              <w:jc w:val="thaiDistribute"/>
              <w:rPr>
                <w:rFonts w:ascii="Arial" w:hAnsi="Arial" w:cs="Arial"/>
                <w:sz w:val="14"/>
                <w:szCs w:val="14"/>
              </w:rPr>
            </w:pPr>
          </w:p>
        </w:tc>
        <w:tc>
          <w:tcPr>
            <w:tcW w:w="900" w:type="dxa"/>
            <w:vAlign w:val="bottom"/>
          </w:tcPr>
          <w:p w14:paraId="53184F98"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w:t>
            </w:r>
            <w:r w:rsidRPr="0006468E">
              <w:rPr>
                <w:rFonts w:ascii="Arial" w:hAnsi="Arial" w:cs="Arial"/>
                <w:sz w:val="14"/>
                <w:szCs w:val="14"/>
                <w:cs/>
              </w:rPr>
              <w:t xml:space="preserve"> </w:t>
            </w:r>
            <w:r w:rsidRPr="0006468E">
              <w:rPr>
                <w:rFonts w:ascii="Arial" w:hAnsi="Arial" w:cs="Arial"/>
                <w:sz w:val="14"/>
                <w:szCs w:val="14"/>
              </w:rPr>
              <w:t>year</w:t>
            </w:r>
          </w:p>
        </w:tc>
        <w:tc>
          <w:tcPr>
            <w:tcW w:w="964" w:type="dxa"/>
            <w:vAlign w:val="bottom"/>
          </w:tcPr>
          <w:p w14:paraId="66B26284"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1 - 5</w:t>
            </w:r>
            <w:r w:rsidRPr="0006468E">
              <w:rPr>
                <w:rFonts w:ascii="Arial" w:hAnsi="Arial" w:cs="Arial"/>
                <w:sz w:val="14"/>
                <w:szCs w:val="14"/>
                <w:cs/>
              </w:rPr>
              <w:t xml:space="preserve"> </w:t>
            </w:r>
            <w:r w:rsidRPr="0006468E">
              <w:rPr>
                <w:rFonts w:ascii="Arial" w:hAnsi="Arial" w:cs="Arial"/>
                <w:sz w:val="14"/>
                <w:szCs w:val="14"/>
              </w:rPr>
              <w:t>years</w:t>
            </w:r>
          </w:p>
        </w:tc>
        <w:tc>
          <w:tcPr>
            <w:tcW w:w="926" w:type="dxa"/>
            <w:vAlign w:val="bottom"/>
          </w:tcPr>
          <w:p w14:paraId="647A5C29"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5 years</w:t>
            </w:r>
          </w:p>
        </w:tc>
        <w:tc>
          <w:tcPr>
            <w:tcW w:w="900" w:type="dxa"/>
            <w:vAlign w:val="bottom"/>
          </w:tcPr>
          <w:p w14:paraId="452E748D"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Rate</w:t>
            </w:r>
          </w:p>
        </w:tc>
        <w:tc>
          <w:tcPr>
            <w:tcW w:w="900" w:type="dxa"/>
            <w:vAlign w:val="bottom"/>
          </w:tcPr>
          <w:p w14:paraId="223A0F07"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bearing</w:t>
            </w:r>
          </w:p>
        </w:tc>
        <w:tc>
          <w:tcPr>
            <w:tcW w:w="900" w:type="dxa"/>
          </w:tcPr>
          <w:p w14:paraId="285F5629" w14:textId="77777777" w:rsidR="00BD22C1" w:rsidRPr="0006468E" w:rsidRDefault="00BD22C1">
            <w:pPr>
              <w:pBdr>
                <w:bottom w:val="single" w:sz="4" w:space="1" w:color="auto"/>
              </w:pBdr>
              <w:spacing w:line="280" w:lineRule="exact"/>
              <w:ind w:right="-3"/>
              <w:jc w:val="center"/>
              <w:rPr>
                <w:rFonts w:ascii="Arial" w:hAnsi="Arial" w:cs="Arial"/>
                <w:sz w:val="14"/>
                <w:szCs w:val="14"/>
              </w:rPr>
            </w:pPr>
            <w:r w:rsidRPr="0006468E">
              <w:rPr>
                <w:rFonts w:ascii="Arial" w:hAnsi="Arial" w:cs="Arial"/>
                <w:sz w:val="14"/>
                <w:szCs w:val="14"/>
              </w:rPr>
              <w:t>Indefinitely</w:t>
            </w:r>
          </w:p>
        </w:tc>
        <w:tc>
          <w:tcPr>
            <w:tcW w:w="964" w:type="dxa"/>
            <w:vAlign w:val="bottom"/>
          </w:tcPr>
          <w:p w14:paraId="6C793BD5" w14:textId="77777777" w:rsidR="00BD22C1" w:rsidRPr="0006468E" w:rsidRDefault="00BD22C1">
            <w:pPr>
              <w:pBdr>
                <w:bottom w:val="single" w:sz="4" w:space="1" w:color="auto"/>
              </w:pBdr>
              <w:spacing w:line="280" w:lineRule="exact"/>
              <w:ind w:right="-3"/>
              <w:jc w:val="center"/>
              <w:rPr>
                <w:rFonts w:ascii="Arial" w:hAnsi="Arial" w:cs="Arial"/>
                <w:sz w:val="14"/>
                <w:szCs w:val="14"/>
                <w:cs/>
              </w:rPr>
            </w:pPr>
            <w:r w:rsidRPr="0006468E">
              <w:rPr>
                <w:rFonts w:ascii="Arial" w:hAnsi="Arial" w:cs="Arial"/>
                <w:sz w:val="14"/>
                <w:szCs w:val="14"/>
              </w:rPr>
              <w:t>Total</w:t>
            </w:r>
          </w:p>
        </w:tc>
        <w:tc>
          <w:tcPr>
            <w:tcW w:w="1016" w:type="dxa"/>
            <w:vAlign w:val="bottom"/>
          </w:tcPr>
          <w:p w14:paraId="01F94B86" w14:textId="77777777" w:rsidR="00BD22C1" w:rsidRPr="0006468E" w:rsidRDefault="00BD22C1">
            <w:pPr>
              <w:pBdr>
                <w:bottom w:val="single" w:sz="4" w:space="1" w:color="auto"/>
                <w:between w:val="single" w:sz="4" w:space="1" w:color="auto"/>
              </w:pBdr>
              <w:spacing w:line="280" w:lineRule="exact"/>
              <w:jc w:val="center"/>
              <w:rPr>
                <w:rFonts w:ascii="Arial" w:hAnsi="Arial" w:cs="Arial"/>
                <w:sz w:val="14"/>
                <w:szCs w:val="14"/>
                <w:cs/>
              </w:rPr>
            </w:pPr>
            <w:r w:rsidRPr="0006468E">
              <w:rPr>
                <w:rFonts w:ascii="Arial" w:hAnsi="Arial" w:cs="Arial"/>
                <w:sz w:val="14"/>
                <w:szCs w:val="14"/>
              </w:rPr>
              <w:t>Interest rate</w:t>
            </w:r>
          </w:p>
        </w:tc>
      </w:tr>
      <w:tr w:rsidR="00BD22C1" w:rsidRPr="0006468E" w14:paraId="3AD25CE0" w14:textId="77777777">
        <w:trPr>
          <w:cantSplit/>
        </w:trPr>
        <w:tc>
          <w:tcPr>
            <w:tcW w:w="2592" w:type="dxa"/>
            <w:vAlign w:val="bottom"/>
          </w:tcPr>
          <w:p w14:paraId="63644895" w14:textId="77777777" w:rsidR="00BD22C1" w:rsidRPr="0006468E" w:rsidRDefault="00BD22C1">
            <w:pPr>
              <w:tabs>
                <w:tab w:val="left" w:pos="900"/>
                <w:tab w:val="left" w:pos="1440"/>
                <w:tab w:val="left" w:pos="1980"/>
              </w:tabs>
              <w:spacing w:line="280" w:lineRule="exact"/>
              <w:jc w:val="thaiDistribute"/>
              <w:rPr>
                <w:rFonts w:ascii="Arial" w:hAnsi="Arial" w:cs="Arial"/>
                <w:sz w:val="14"/>
                <w:szCs w:val="14"/>
                <w:u w:val="single"/>
              </w:rPr>
            </w:pPr>
          </w:p>
        </w:tc>
        <w:tc>
          <w:tcPr>
            <w:tcW w:w="900" w:type="dxa"/>
            <w:vAlign w:val="bottom"/>
          </w:tcPr>
          <w:p w14:paraId="19415A8B" w14:textId="77777777" w:rsidR="00BD22C1" w:rsidRPr="0006468E" w:rsidRDefault="00BD22C1">
            <w:pPr>
              <w:tabs>
                <w:tab w:val="decimal" w:pos="702"/>
              </w:tabs>
              <w:spacing w:line="280" w:lineRule="exact"/>
              <w:rPr>
                <w:rFonts w:ascii="Arial" w:hAnsi="Arial" w:cs="Arial"/>
                <w:sz w:val="14"/>
                <w:szCs w:val="14"/>
              </w:rPr>
            </w:pPr>
          </w:p>
        </w:tc>
        <w:tc>
          <w:tcPr>
            <w:tcW w:w="964" w:type="dxa"/>
            <w:vAlign w:val="bottom"/>
          </w:tcPr>
          <w:p w14:paraId="7B3B34E0" w14:textId="77777777" w:rsidR="00BD22C1" w:rsidRPr="0006468E" w:rsidRDefault="00BD22C1">
            <w:pPr>
              <w:tabs>
                <w:tab w:val="decimal" w:pos="702"/>
              </w:tabs>
              <w:spacing w:line="280" w:lineRule="exact"/>
              <w:rPr>
                <w:rFonts w:ascii="Arial" w:hAnsi="Arial" w:cs="Arial"/>
                <w:sz w:val="14"/>
                <w:szCs w:val="14"/>
              </w:rPr>
            </w:pPr>
          </w:p>
        </w:tc>
        <w:tc>
          <w:tcPr>
            <w:tcW w:w="926" w:type="dxa"/>
            <w:vAlign w:val="bottom"/>
          </w:tcPr>
          <w:p w14:paraId="29685FED" w14:textId="77777777" w:rsidR="00BD22C1" w:rsidRPr="0006468E" w:rsidRDefault="00BD22C1">
            <w:pPr>
              <w:tabs>
                <w:tab w:val="decimal" w:pos="702"/>
              </w:tabs>
              <w:spacing w:line="280" w:lineRule="exact"/>
              <w:rPr>
                <w:rFonts w:ascii="Arial" w:hAnsi="Arial" w:cs="Arial"/>
                <w:sz w:val="14"/>
                <w:szCs w:val="14"/>
              </w:rPr>
            </w:pPr>
          </w:p>
        </w:tc>
        <w:tc>
          <w:tcPr>
            <w:tcW w:w="900" w:type="dxa"/>
            <w:vAlign w:val="bottom"/>
          </w:tcPr>
          <w:p w14:paraId="2434C5F7" w14:textId="77777777" w:rsidR="00BD22C1" w:rsidRPr="0006468E" w:rsidRDefault="00BD22C1">
            <w:pPr>
              <w:tabs>
                <w:tab w:val="decimal" w:pos="702"/>
              </w:tabs>
              <w:spacing w:line="280" w:lineRule="exact"/>
              <w:rPr>
                <w:rFonts w:ascii="Arial" w:hAnsi="Arial" w:cs="Arial"/>
                <w:sz w:val="14"/>
                <w:szCs w:val="14"/>
              </w:rPr>
            </w:pPr>
          </w:p>
        </w:tc>
        <w:tc>
          <w:tcPr>
            <w:tcW w:w="900" w:type="dxa"/>
            <w:vAlign w:val="bottom"/>
          </w:tcPr>
          <w:p w14:paraId="179B576B" w14:textId="77777777" w:rsidR="00BD22C1" w:rsidRPr="0006468E" w:rsidRDefault="00BD22C1">
            <w:pPr>
              <w:tabs>
                <w:tab w:val="decimal" w:pos="702"/>
              </w:tabs>
              <w:spacing w:line="280" w:lineRule="exact"/>
              <w:rPr>
                <w:rFonts w:ascii="Arial" w:hAnsi="Arial" w:cs="Arial"/>
                <w:sz w:val="14"/>
                <w:szCs w:val="14"/>
              </w:rPr>
            </w:pPr>
          </w:p>
        </w:tc>
        <w:tc>
          <w:tcPr>
            <w:tcW w:w="900" w:type="dxa"/>
          </w:tcPr>
          <w:p w14:paraId="3D7570AC" w14:textId="77777777" w:rsidR="00BD22C1" w:rsidRPr="0006468E" w:rsidRDefault="00BD22C1">
            <w:pPr>
              <w:tabs>
                <w:tab w:val="decimal" w:pos="702"/>
              </w:tabs>
              <w:spacing w:line="280" w:lineRule="exact"/>
              <w:rPr>
                <w:rFonts w:ascii="Arial" w:hAnsi="Arial" w:cs="Arial"/>
                <w:sz w:val="14"/>
                <w:szCs w:val="14"/>
              </w:rPr>
            </w:pPr>
          </w:p>
        </w:tc>
        <w:tc>
          <w:tcPr>
            <w:tcW w:w="964" w:type="dxa"/>
            <w:vAlign w:val="bottom"/>
          </w:tcPr>
          <w:p w14:paraId="5D70574A" w14:textId="77777777" w:rsidR="00BD22C1" w:rsidRPr="0006468E" w:rsidRDefault="00BD22C1">
            <w:pPr>
              <w:tabs>
                <w:tab w:val="decimal" w:pos="702"/>
              </w:tabs>
              <w:spacing w:line="280" w:lineRule="exact"/>
              <w:rPr>
                <w:rFonts w:ascii="Arial" w:hAnsi="Arial" w:cs="Arial"/>
                <w:sz w:val="14"/>
                <w:szCs w:val="14"/>
              </w:rPr>
            </w:pPr>
          </w:p>
        </w:tc>
        <w:tc>
          <w:tcPr>
            <w:tcW w:w="1016" w:type="dxa"/>
            <w:vAlign w:val="bottom"/>
          </w:tcPr>
          <w:p w14:paraId="39D1A5CC" w14:textId="77777777" w:rsidR="00BD22C1" w:rsidRPr="0006468E" w:rsidRDefault="00BD22C1">
            <w:pPr>
              <w:spacing w:line="280" w:lineRule="exact"/>
              <w:jc w:val="center"/>
              <w:rPr>
                <w:rFonts w:ascii="Arial" w:hAnsi="Arial" w:cs="Arial"/>
                <w:sz w:val="14"/>
                <w:szCs w:val="14"/>
              </w:rPr>
            </w:pPr>
            <w:r w:rsidRPr="0006468E">
              <w:rPr>
                <w:rFonts w:ascii="Arial" w:hAnsi="Arial" w:cs="Arial"/>
                <w:sz w:val="14"/>
                <w:szCs w:val="14"/>
                <w:cs/>
              </w:rPr>
              <w:t>(</w:t>
            </w:r>
            <w:r w:rsidRPr="0006468E">
              <w:rPr>
                <w:rFonts w:ascii="Arial" w:hAnsi="Arial" w:cs="Arial"/>
                <w:sz w:val="14"/>
                <w:szCs w:val="14"/>
              </w:rPr>
              <w:t>% p.a.</w:t>
            </w:r>
            <w:r w:rsidRPr="0006468E">
              <w:rPr>
                <w:rFonts w:ascii="Arial" w:hAnsi="Arial" w:cs="Arial"/>
                <w:sz w:val="14"/>
                <w:szCs w:val="14"/>
                <w:cs/>
              </w:rPr>
              <w:t>)</w:t>
            </w:r>
          </w:p>
        </w:tc>
      </w:tr>
      <w:tr w:rsidR="00BD22C1" w:rsidRPr="0006468E" w14:paraId="644F7AA7" w14:textId="77777777">
        <w:trPr>
          <w:cantSplit/>
          <w:trHeight w:val="74"/>
        </w:trPr>
        <w:tc>
          <w:tcPr>
            <w:tcW w:w="2592" w:type="dxa"/>
            <w:vAlign w:val="bottom"/>
          </w:tcPr>
          <w:p w14:paraId="3341C814" w14:textId="77777777" w:rsidR="00BD22C1" w:rsidRPr="0006468E" w:rsidRDefault="00BD22C1">
            <w:pPr>
              <w:tabs>
                <w:tab w:val="left" w:pos="900"/>
                <w:tab w:val="left" w:pos="1440"/>
                <w:tab w:val="left" w:pos="1980"/>
              </w:tabs>
              <w:spacing w:line="280" w:lineRule="exact"/>
              <w:jc w:val="thaiDistribute"/>
              <w:rPr>
                <w:rFonts w:ascii="Arial" w:hAnsi="Arial" w:cs="Arial"/>
                <w:b/>
                <w:bCs/>
                <w:sz w:val="14"/>
                <w:szCs w:val="14"/>
              </w:rPr>
            </w:pPr>
            <w:r w:rsidRPr="0006468E">
              <w:rPr>
                <w:rFonts w:ascii="Arial" w:hAnsi="Arial" w:cs="Arial"/>
                <w:b/>
                <w:bCs/>
                <w:sz w:val="14"/>
                <w:szCs w:val="14"/>
              </w:rPr>
              <w:t>Financial assets</w:t>
            </w:r>
          </w:p>
        </w:tc>
        <w:tc>
          <w:tcPr>
            <w:tcW w:w="900" w:type="dxa"/>
            <w:vAlign w:val="bottom"/>
          </w:tcPr>
          <w:p w14:paraId="7DA584C6" w14:textId="77777777" w:rsidR="00BD22C1" w:rsidRPr="0006468E" w:rsidRDefault="00BD22C1">
            <w:pPr>
              <w:tabs>
                <w:tab w:val="decimal" w:pos="702"/>
              </w:tabs>
              <w:spacing w:line="280" w:lineRule="exact"/>
              <w:rPr>
                <w:rFonts w:ascii="Arial" w:hAnsi="Arial" w:cs="Arial"/>
                <w:sz w:val="14"/>
                <w:szCs w:val="14"/>
              </w:rPr>
            </w:pPr>
          </w:p>
        </w:tc>
        <w:tc>
          <w:tcPr>
            <w:tcW w:w="964" w:type="dxa"/>
            <w:vAlign w:val="bottom"/>
          </w:tcPr>
          <w:p w14:paraId="51E39425" w14:textId="77777777" w:rsidR="00BD22C1" w:rsidRPr="0006468E" w:rsidRDefault="00BD22C1">
            <w:pPr>
              <w:tabs>
                <w:tab w:val="decimal" w:pos="702"/>
              </w:tabs>
              <w:spacing w:line="280" w:lineRule="exact"/>
              <w:rPr>
                <w:rFonts w:ascii="Arial" w:hAnsi="Arial" w:cs="Arial"/>
                <w:sz w:val="14"/>
                <w:szCs w:val="14"/>
              </w:rPr>
            </w:pPr>
          </w:p>
        </w:tc>
        <w:tc>
          <w:tcPr>
            <w:tcW w:w="926" w:type="dxa"/>
            <w:vAlign w:val="bottom"/>
          </w:tcPr>
          <w:p w14:paraId="22B71ECB" w14:textId="77777777" w:rsidR="00BD22C1" w:rsidRPr="0006468E" w:rsidRDefault="00BD22C1">
            <w:pPr>
              <w:tabs>
                <w:tab w:val="decimal" w:pos="702"/>
              </w:tabs>
              <w:spacing w:line="280" w:lineRule="exact"/>
              <w:rPr>
                <w:rFonts w:ascii="Arial" w:hAnsi="Arial" w:cs="Arial"/>
                <w:sz w:val="14"/>
                <w:szCs w:val="14"/>
              </w:rPr>
            </w:pPr>
          </w:p>
        </w:tc>
        <w:tc>
          <w:tcPr>
            <w:tcW w:w="900" w:type="dxa"/>
            <w:vAlign w:val="bottom"/>
          </w:tcPr>
          <w:p w14:paraId="662512EF" w14:textId="77777777" w:rsidR="00BD22C1" w:rsidRPr="0006468E" w:rsidRDefault="00BD22C1">
            <w:pPr>
              <w:tabs>
                <w:tab w:val="decimal" w:pos="702"/>
              </w:tabs>
              <w:spacing w:line="280" w:lineRule="exact"/>
              <w:rPr>
                <w:rFonts w:ascii="Arial" w:hAnsi="Arial" w:cs="Arial"/>
                <w:sz w:val="14"/>
                <w:szCs w:val="14"/>
              </w:rPr>
            </w:pPr>
          </w:p>
        </w:tc>
        <w:tc>
          <w:tcPr>
            <w:tcW w:w="900" w:type="dxa"/>
            <w:vAlign w:val="bottom"/>
          </w:tcPr>
          <w:p w14:paraId="375435B7" w14:textId="77777777" w:rsidR="00BD22C1" w:rsidRPr="0006468E" w:rsidRDefault="00BD22C1">
            <w:pPr>
              <w:tabs>
                <w:tab w:val="decimal" w:pos="702"/>
              </w:tabs>
              <w:spacing w:line="280" w:lineRule="exact"/>
              <w:rPr>
                <w:rFonts w:ascii="Arial" w:hAnsi="Arial" w:cs="Arial"/>
                <w:sz w:val="14"/>
                <w:szCs w:val="14"/>
              </w:rPr>
            </w:pPr>
          </w:p>
        </w:tc>
        <w:tc>
          <w:tcPr>
            <w:tcW w:w="900" w:type="dxa"/>
          </w:tcPr>
          <w:p w14:paraId="349D6D9F" w14:textId="77777777" w:rsidR="00BD22C1" w:rsidRPr="0006468E" w:rsidRDefault="00BD22C1">
            <w:pPr>
              <w:tabs>
                <w:tab w:val="decimal" w:pos="702"/>
              </w:tabs>
              <w:spacing w:line="280" w:lineRule="exact"/>
              <w:rPr>
                <w:rFonts w:ascii="Arial" w:hAnsi="Arial" w:cs="Arial"/>
                <w:sz w:val="14"/>
                <w:szCs w:val="14"/>
              </w:rPr>
            </w:pPr>
          </w:p>
        </w:tc>
        <w:tc>
          <w:tcPr>
            <w:tcW w:w="964" w:type="dxa"/>
            <w:vAlign w:val="bottom"/>
          </w:tcPr>
          <w:p w14:paraId="168332D3" w14:textId="77777777" w:rsidR="00BD22C1" w:rsidRPr="0006468E" w:rsidRDefault="00BD22C1">
            <w:pPr>
              <w:tabs>
                <w:tab w:val="decimal" w:pos="702"/>
              </w:tabs>
              <w:spacing w:line="280" w:lineRule="exact"/>
              <w:rPr>
                <w:rFonts w:ascii="Arial" w:hAnsi="Arial" w:cs="Arial"/>
                <w:sz w:val="14"/>
                <w:szCs w:val="14"/>
              </w:rPr>
            </w:pPr>
          </w:p>
        </w:tc>
        <w:tc>
          <w:tcPr>
            <w:tcW w:w="1016" w:type="dxa"/>
            <w:vAlign w:val="bottom"/>
          </w:tcPr>
          <w:p w14:paraId="424175C2" w14:textId="77777777" w:rsidR="00BD22C1" w:rsidRPr="0006468E" w:rsidRDefault="00BD22C1">
            <w:pPr>
              <w:spacing w:line="280" w:lineRule="exact"/>
              <w:ind w:right="-71"/>
              <w:jc w:val="center"/>
              <w:rPr>
                <w:rFonts w:ascii="Arial" w:hAnsi="Arial" w:cs="Arial"/>
                <w:sz w:val="14"/>
                <w:szCs w:val="14"/>
              </w:rPr>
            </w:pPr>
          </w:p>
        </w:tc>
      </w:tr>
      <w:tr w:rsidR="00BD22C1" w:rsidRPr="0006468E" w14:paraId="5DA94011" w14:textId="77777777">
        <w:trPr>
          <w:cantSplit/>
        </w:trPr>
        <w:tc>
          <w:tcPr>
            <w:tcW w:w="2592" w:type="dxa"/>
            <w:vAlign w:val="bottom"/>
          </w:tcPr>
          <w:p w14:paraId="58213714" w14:textId="77777777"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Cash equivalents (excluding cash)</w:t>
            </w:r>
          </w:p>
        </w:tc>
        <w:tc>
          <w:tcPr>
            <w:tcW w:w="900" w:type="dxa"/>
            <w:vAlign w:val="bottom"/>
          </w:tcPr>
          <w:p w14:paraId="0D4ACF03"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09F46A47"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009DE483"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44542A57"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551</w:t>
            </w:r>
          </w:p>
        </w:tc>
        <w:tc>
          <w:tcPr>
            <w:tcW w:w="900" w:type="dxa"/>
            <w:vAlign w:val="bottom"/>
          </w:tcPr>
          <w:p w14:paraId="6BE920A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69966BD3"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AB370AB"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551</w:t>
            </w:r>
          </w:p>
        </w:tc>
        <w:tc>
          <w:tcPr>
            <w:tcW w:w="1016" w:type="dxa"/>
            <w:vAlign w:val="bottom"/>
          </w:tcPr>
          <w:p w14:paraId="60F622FD"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0.15 - 1.85</w:t>
            </w:r>
          </w:p>
        </w:tc>
      </w:tr>
      <w:tr w:rsidR="00BD22C1" w:rsidRPr="0006468E" w14:paraId="50447BB5" w14:textId="77777777">
        <w:trPr>
          <w:cantSplit/>
        </w:trPr>
        <w:tc>
          <w:tcPr>
            <w:tcW w:w="2592" w:type="dxa"/>
            <w:vAlign w:val="bottom"/>
          </w:tcPr>
          <w:p w14:paraId="410BA531" w14:textId="001ABAF7"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sidRPr="0006468E">
              <w:rPr>
                <w:rFonts w:ascii="Arial" w:hAnsi="Arial" w:cs="Arial"/>
                <w:sz w:val="14"/>
                <w:szCs w:val="14"/>
              </w:rPr>
              <w:t xml:space="preserve">Trade and other </w:t>
            </w:r>
            <w:r w:rsidR="0067342D">
              <w:rPr>
                <w:rFonts w:ascii="Arial" w:hAnsi="Arial" w:cs="Arial"/>
                <w:sz w:val="14"/>
                <w:szCs w:val="14"/>
              </w:rPr>
              <w:t xml:space="preserve">current </w:t>
            </w:r>
            <w:r w:rsidRPr="0006468E">
              <w:rPr>
                <w:rFonts w:ascii="Arial" w:hAnsi="Arial" w:cs="Arial"/>
                <w:sz w:val="14"/>
                <w:szCs w:val="14"/>
              </w:rPr>
              <w:t>receivables</w:t>
            </w:r>
          </w:p>
        </w:tc>
        <w:tc>
          <w:tcPr>
            <w:tcW w:w="900" w:type="dxa"/>
            <w:vAlign w:val="bottom"/>
          </w:tcPr>
          <w:p w14:paraId="76CD1A8B"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64" w:type="dxa"/>
            <w:vAlign w:val="bottom"/>
          </w:tcPr>
          <w:p w14:paraId="35804D38"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161F279A"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443EF2A5"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3DEF8A85"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188</w:t>
            </w:r>
          </w:p>
        </w:tc>
        <w:tc>
          <w:tcPr>
            <w:tcW w:w="900" w:type="dxa"/>
          </w:tcPr>
          <w:p w14:paraId="29A1DD58"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1B54851"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188</w:t>
            </w:r>
          </w:p>
        </w:tc>
        <w:tc>
          <w:tcPr>
            <w:tcW w:w="1016" w:type="dxa"/>
            <w:vAlign w:val="bottom"/>
          </w:tcPr>
          <w:p w14:paraId="62A432FA"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w:t>
            </w:r>
          </w:p>
        </w:tc>
      </w:tr>
      <w:tr w:rsidR="00BD22C1" w:rsidRPr="0006468E" w14:paraId="5C5E9029" w14:textId="77777777">
        <w:trPr>
          <w:cantSplit/>
        </w:trPr>
        <w:tc>
          <w:tcPr>
            <w:tcW w:w="2592" w:type="dxa"/>
            <w:vAlign w:val="bottom"/>
          </w:tcPr>
          <w:p w14:paraId="6E4AB541" w14:textId="77777777" w:rsidR="00BD22C1" w:rsidRPr="0006468E" w:rsidRDefault="00BD22C1">
            <w:pPr>
              <w:tabs>
                <w:tab w:val="left" w:pos="900"/>
                <w:tab w:val="left" w:pos="1440"/>
                <w:tab w:val="left" w:pos="1980"/>
              </w:tabs>
              <w:spacing w:line="280" w:lineRule="exact"/>
              <w:ind w:left="252" w:right="-108" w:hanging="252"/>
              <w:rPr>
                <w:rFonts w:ascii="Arial" w:hAnsi="Arial" w:cs="Arial"/>
                <w:sz w:val="14"/>
                <w:szCs w:val="14"/>
              </w:rPr>
            </w:pPr>
            <w:r>
              <w:rPr>
                <w:rFonts w:ascii="Arial" w:hAnsi="Arial" w:cs="Arial"/>
                <w:sz w:val="14"/>
                <w:szCs w:val="14"/>
              </w:rPr>
              <w:t>Short</w:t>
            </w:r>
            <w:r w:rsidRPr="003C4215">
              <w:rPr>
                <w:rFonts w:ascii="Arial" w:hAnsi="Arial" w:cs="Arial"/>
                <w:sz w:val="14"/>
                <w:szCs w:val="14"/>
              </w:rPr>
              <w:t>-term loans to related companies</w:t>
            </w:r>
          </w:p>
        </w:tc>
        <w:tc>
          <w:tcPr>
            <w:tcW w:w="900" w:type="dxa"/>
            <w:vAlign w:val="bottom"/>
          </w:tcPr>
          <w:p w14:paraId="43186B09"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1ACF0BD1"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140518B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2291B20B"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21,512</w:t>
            </w:r>
          </w:p>
        </w:tc>
        <w:tc>
          <w:tcPr>
            <w:tcW w:w="900" w:type="dxa"/>
            <w:vAlign w:val="bottom"/>
          </w:tcPr>
          <w:p w14:paraId="4A68251D"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1864B090"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69D654C9"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21,512</w:t>
            </w:r>
          </w:p>
        </w:tc>
        <w:tc>
          <w:tcPr>
            <w:tcW w:w="1016" w:type="dxa"/>
            <w:vAlign w:val="bottom"/>
          </w:tcPr>
          <w:p w14:paraId="5E7F8001"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3.80 - 7.33</w:t>
            </w:r>
          </w:p>
        </w:tc>
      </w:tr>
      <w:tr w:rsidR="00BD22C1" w:rsidRPr="0006468E" w14:paraId="49F9943C" w14:textId="77777777">
        <w:trPr>
          <w:cantSplit/>
        </w:trPr>
        <w:tc>
          <w:tcPr>
            <w:tcW w:w="2592" w:type="dxa"/>
            <w:vAlign w:val="bottom"/>
          </w:tcPr>
          <w:p w14:paraId="32CD6104"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Other current financial assets</w:t>
            </w:r>
          </w:p>
        </w:tc>
        <w:tc>
          <w:tcPr>
            <w:tcW w:w="900" w:type="dxa"/>
            <w:vAlign w:val="bottom"/>
          </w:tcPr>
          <w:p w14:paraId="0C0FB46B"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11</w:t>
            </w:r>
          </w:p>
        </w:tc>
        <w:tc>
          <w:tcPr>
            <w:tcW w:w="964" w:type="dxa"/>
            <w:vAlign w:val="bottom"/>
          </w:tcPr>
          <w:p w14:paraId="518917CE"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67</w:t>
            </w:r>
          </w:p>
        </w:tc>
        <w:tc>
          <w:tcPr>
            <w:tcW w:w="926" w:type="dxa"/>
            <w:vAlign w:val="bottom"/>
          </w:tcPr>
          <w:p w14:paraId="136316C0"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5B6C8037"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6C7FAE38"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683</w:t>
            </w:r>
          </w:p>
        </w:tc>
        <w:tc>
          <w:tcPr>
            <w:tcW w:w="900" w:type="dxa"/>
          </w:tcPr>
          <w:p w14:paraId="794B9E4A"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65047823"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761</w:t>
            </w:r>
          </w:p>
        </w:tc>
        <w:tc>
          <w:tcPr>
            <w:tcW w:w="1016" w:type="dxa"/>
            <w:vAlign w:val="bottom"/>
          </w:tcPr>
          <w:p w14:paraId="7781CF45"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4.17 - 5.50</w:t>
            </w:r>
          </w:p>
        </w:tc>
      </w:tr>
      <w:tr w:rsidR="00BD22C1" w:rsidRPr="0006468E" w14:paraId="56F67E1C" w14:textId="77777777">
        <w:trPr>
          <w:cantSplit/>
          <w:trHeight w:val="52"/>
        </w:trPr>
        <w:tc>
          <w:tcPr>
            <w:tcW w:w="2592" w:type="dxa"/>
            <w:vAlign w:val="bottom"/>
          </w:tcPr>
          <w:p w14:paraId="06B8998B" w14:textId="77777777" w:rsidR="00BD22C1" w:rsidRPr="0006468E" w:rsidRDefault="00BD22C1">
            <w:pPr>
              <w:spacing w:line="280" w:lineRule="exact"/>
              <w:ind w:left="162" w:right="-108" w:hanging="162"/>
              <w:rPr>
                <w:rFonts w:ascii="Arial" w:hAnsi="Arial" w:cs="Arial"/>
                <w:sz w:val="14"/>
                <w:szCs w:val="14"/>
              </w:rPr>
            </w:pPr>
            <w:r w:rsidRPr="0006468E">
              <w:rPr>
                <w:rFonts w:ascii="Arial" w:hAnsi="Arial" w:cs="Arial"/>
                <w:sz w:val="14"/>
                <w:szCs w:val="14"/>
              </w:rPr>
              <w:t>Other non-current financial assets</w:t>
            </w:r>
          </w:p>
        </w:tc>
        <w:tc>
          <w:tcPr>
            <w:tcW w:w="900" w:type="dxa"/>
            <w:vAlign w:val="bottom"/>
          </w:tcPr>
          <w:p w14:paraId="72E71181"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259781EB"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310</w:t>
            </w:r>
          </w:p>
        </w:tc>
        <w:tc>
          <w:tcPr>
            <w:tcW w:w="926" w:type="dxa"/>
            <w:vAlign w:val="bottom"/>
          </w:tcPr>
          <w:p w14:paraId="405FD82E"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37F54550"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5770D76B"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w:t>
            </w:r>
          </w:p>
        </w:tc>
        <w:tc>
          <w:tcPr>
            <w:tcW w:w="900" w:type="dxa"/>
          </w:tcPr>
          <w:p w14:paraId="1F04F70B"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1C862C4D"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313</w:t>
            </w:r>
          </w:p>
        </w:tc>
        <w:tc>
          <w:tcPr>
            <w:tcW w:w="1016" w:type="dxa"/>
            <w:vAlign w:val="bottom"/>
          </w:tcPr>
          <w:p w14:paraId="625E4E80"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5.5</w:t>
            </w:r>
          </w:p>
        </w:tc>
      </w:tr>
      <w:tr w:rsidR="00BD22C1" w:rsidRPr="0006468E" w14:paraId="083C4C55" w14:textId="77777777">
        <w:trPr>
          <w:cantSplit/>
        </w:trPr>
        <w:tc>
          <w:tcPr>
            <w:tcW w:w="2592" w:type="dxa"/>
            <w:vAlign w:val="bottom"/>
          </w:tcPr>
          <w:p w14:paraId="4950CA71" w14:textId="77777777" w:rsidR="00BD22C1" w:rsidRPr="0006468E" w:rsidRDefault="00BD22C1">
            <w:pPr>
              <w:tabs>
                <w:tab w:val="left" w:pos="240"/>
              </w:tabs>
              <w:spacing w:line="280" w:lineRule="exact"/>
              <w:ind w:left="252" w:right="-108" w:hanging="252"/>
              <w:rPr>
                <w:rFonts w:ascii="Arial" w:hAnsi="Arial" w:cs="Arial"/>
                <w:b/>
                <w:bCs/>
                <w:sz w:val="14"/>
                <w:szCs w:val="14"/>
                <w:rtl/>
                <w:cs/>
              </w:rPr>
            </w:pPr>
          </w:p>
        </w:tc>
        <w:tc>
          <w:tcPr>
            <w:tcW w:w="900" w:type="dxa"/>
            <w:vAlign w:val="bottom"/>
          </w:tcPr>
          <w:p w14:paraId="3B733BD3"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11</w:t>
            </w:r>
          </w:p>
        </w:tc>
        <w:tc>
          <w:tcPr>
            <w:tcW w:w="964" w:type="dxa"/>
            <w:vAlign w:val="bottom"/>
          </w:tcPr>
          <w:p w14:paraId="4ECAE146"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377</w:t>
            </w:r>
          </w:p>
        </w:tc>
        <w:tc>
          <w:tcPr>
            <w:tcW w:w="926" w:type="dxa"/>
            <w:vAlign w:val="bottom"/>
          </w:tcPr>
          <w:p w14:paraId="5831092E"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6C39FFE0"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22,063</w:t>
            </w:r>
          </w:p>
        </w:tc>
        <w:tc>
          <w:tcPr>
            <w:tcW w:w="900" w:type="dxa"/>
            <w:vAlign w:val="bottom"/>
          </w:tcPr>
          <w:p w14:paraId="081A303C"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874</w:t>
            </w:r>
          </w:p>
        </w:tc>
        <w:tc>
          <w:tcPr>
            <w:tcW w:w="900" w:type="dxa"/>
          </w:tcPr>
          <w:p w14:paraId="6FB92B03"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2DB3FB4A"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23,325</w:t>
            </w:r>
          </w:p>
        </w:tc>
        <w:tc>
          <w:tcPr>
            <w:tcW w:w="1016" w:type="dxa"/>
            <w:vAlign w:val="bottom"/>
          </w:tcPr>
          <w:p w14:paraId="6CBC209E" w14:textId="77777777" w:rsidR="00BD22C1" w:rsidRPr="0006468E" w:rsidRDefault="00BD22C1">
            <w:pPr>
              <w:spacing w:line="280" w:lineRule="exact"/>
              <w:ind w:left="-7" w:right="-71"/>
              <w:jc w:val="center"/>
              <w:rPr>
                <w:rFonts w:ascii="Arial" w:hAnsi="Arial" w:cs="Arial"/>
                <w:sz w:val="14"/>
                <w:szCs w:val="14"/>
              </w:rPr>
            </w:pPr>
          </w:p>
        </w:tc>
      </w:tr>
      <w:tr w:rsidR="00BD22C1" w:rsidRPr="0006468E" w14:paraId="51C6FCD9" w14:textId="77777777">
        <w:trPr>
          <w:cantSplit/>
        </w:trPr>
        <w:tc>
          <w:tcPr>
            <w:tcW w:w="2592" w:type="dxa"/>
            <w:vAlign w:val="bottom"/>
          </w:tcPr>
          <w:p w14:paraId="0C4900F8" w14:textId="77777777" w:rsidR="00BD22C1" w:rsidRPr="0006468E" w:rsidRDefault="00BD22C1">
            <w:pPr>
              <w:tabs>
                <w:tab w:val="left" w:pos="900"/>
                <w:tab w:val="left" w:pos="1440"/>
                <w:tab w:val="left" w:pos="1980"/>
              </w:tabs>
              <w:spacing w:line="280" w:lineRule="exact"/>
              <w:ind w:left="252" w:right="-108" w:hanging="252"/>
              <w:rPr>
                <w:rFonts w:ascii="Arial" w:hAnsi="Arial" w:cs="Arial"/>
                <w:b/>
                <w:bCs/>
                <w:sz w:val="14"/>
                <w:szCs w:val="14"/>
              </w:rPr>
            </w:pPr>
            <w:r w:rsidRPr="0006468E">
              <w:rPr>
                <w:rFonts w:ascii="Arial" w:hAnsi="Arial" w:cs="Arial"/>
                <w:b/>
                <w:bCs/>
                <w:sz w:val="14"/>
                <w:szCs w:val="14"/>
              </w:rPr>
              <w:t>Financial liabilities</w:t>
            </w:r>
          </w:p>
        </w:tc>
        <w:tc>
          <w:tcPr>
            <w:tcW w:w="900" w:type="dxa"/>
            <w:vAlign w:val="bottom"/>
          </w:tcPr>
          <w:p w14:paraId="67B6E463" w14:textId="77777777" w:rsidR="00BD22C1" w:rsidRPr="0006468E" w:rsidRDefault="00BD22C1">
            <w:pPr>
              <w:tabs>
                <w:tab w:val="decimal" w:pos="599"/>
              </w:tabs>
              <w:spacing w:line="280" w:lineRule="exact"/>
              <w:ind w:left="-7"/>
              <w:rPr>
                <w:rFonts w:ascii="Arial" w:hAnsi="Arial" w:cs="Arial"/>
                <w:sz w:val="14"/>
                <w:szCs w:val="14"/>
              </w:rPr>
            </w:pPr>
          </w:p>
        </w:tc>
        <w:tc>
          <w:tcPr>
            <w:tcW w:w="964" w:type="dxa"/>
            <w:vAlign w:val="bottom"/>
          </w:tcPr>
          <w:p w14:paraId="6E648FF1" w14:textId="77777777" w:rsidR="00BD22C1" w:rsidRPr="0006468E" w:rsidRDefault="00BD22C1">
            <w:pPr>
              <w:tabs>
                <w:tab w:val="decimal" w:pos="599"/>
              </w:tabs>
              <w:spacing w:line="280" w:lineRule="exact"/>
              <w:ind w:left="-7"/>
              <w:rPr>
                <w:rFonts w:ascii="Arial" w:hAnsi="Arial" w:cs="Arial"/>
                <w:sz w:val="14"/>
                <w:szCs w:val="14"/>
              </w:rPr>
            </w:pPr>
          </w:p>
        </w:tc>
        <w:tc>
          <w:tcPr>
            <w:tcW w:w="926" w:type="dxa"/>
            <w:vAlign w:val="bottom"/>
          </w:tcPr>
          <w:p w14:paraId="22F2F28F" w14:textId="77777777" w:rsidR="00BD22C1" w:rsidRPr="0006468E" w:rsidRDefault="00BD22C1">
            <w:pPr>
              <w:tabs>
                <w:tab w:val="decimal" w:pos="599"/>
              </w:tabs>
              <w:spacing w:line="280" w:lineRule="exact"/>
              <w:ind w:left="-7"/>
              <w:rPr>
                <w:rFonts w:ascii="Arial" w:hAnsi="Arial" w:cs="Arial"/>
                <w:sz w:val="14"/>
                <w:szCs w:val="14"/>
              </w:rPr>
            </w:pPr>
          </w:p>
        </w:tc>
        <w:tc>
          <w:tcPr>
            <w:tcW w:w="900" w:type="dxa"/>
            <w:vAlign w:val="bottom"/>
          </w:tcPr>
          <w:p w14:paraId="5D5021E7" w14:textId="77777777" w:rsidR="00BD22C1" w:rsidRPr="0006468E" w:rsidRDefault="00BD22C1">
            <w:pPr>
              <w:tabs>
                <w:tab w:val="decimal" w:pos="599"/>
              </w:tabs>
              <w:spacing w:line="280" w:lineRule="exact"/>
              <w:ind w:left="-7"/>
              <w:rPr>
                <w:rFonts w:ascii="Arial" w:hAnsi="Arial" w:cs="Arial"/>
                <w:sz w:val="14"/>
                <w:szCs w:val="14"/>
              </w:rPr>
            </w:pPr>
          </w:p>
        </w:tc>
        <w:tc>
          <w:tcPr>
            <w:tcW w:w="900" w:type="dxa"/>
            <w:vAlign w:val="bottom"/>
          </w:tcPr>
          <w:p w14:paraId="66317F78" w14:textId="77777777" w:rsidR="00BD22C1" w:rsidRPr="0006468E" w:rsidRDefault="00BD22C1">
            <w:pPr>
              <w:tabs>
                <w:tab w:val="decimal" w:pos="599"/>
              </w:tabs>
              <w:spacing w:line="280" w:lineRule="exact"/>
              <w:ind w:left="-7"/>
              <w:rPr>
                <w:rFonts w:ascii="Arial" w:hAnsi="Arial" w:cs="Arial"/>
                <w:sz w:val="14"/>
                <w:szCs w:val="14"/>
              </w:rPr>
            </w:pPr>
          </w:p>
        </w:tc>
        <w:tc>
          <w:tcPr>
            <w:tcW w:w="900" w:type="dxa"/>
          </w:tcPr>
          <w:p w14:paraId="13F415A8" w14:textId="77777777" w:rsidR="00BD22C1" w:rsidRPr="0006468E" w:rsidRDefault="00BD22C1">
            <w:pPr>
              <w:tabs>
                <w:tab w:val="decimal" w:pos="599"/>
              </w:tabs>
              <w:spacing w:line="280" w:lineRule="exact"/>
              <w:ind w:left="-7"/>
              <w:rPr>
                <w:rFonts w:ascii="Arial" w:hAnsi="Arial" w:cs="Arial"/>
                <w:sz w:val="14"/>
                <w:szCs w:val="14"/>
              </w:rPr>
            </w:pPr>
          </w:p>
        </w:tc>
        <w:tc>
          <w:tcPr>
            <w:tcW w:w="964" w:type="dxa"/>
            <w:vAlign w:val="bottom"/>
          </w:tcPr>
          <w:p w14:paraId="15EF9990" w14:textId="77777777" w:rsidR="00BD22C1" w:rsidRPr="0006468E" w:rsidRDefault="00BD22C1">
            <w:pPr>
              <w:tabs>
                <w:tab w:val="decimal" w:pos="599"/>
              </w:tabs>
              <w:spacing w:line="280" w:lineRule="exact"/>
              <w:ind w:left="-7"/>
              <w:rPr>
                <w:rFonts w:ascii="Arial" w:hAnsi="Arial" w:cs="Arial"/>
                <w:sz w:val="14"/>
                <w:szCs w:val="14"/>
              </w:rPr>
            </w:pPr>
          </w:p>
        </w:tc>
        <w:tc>
          <w:tcPr>
            <w:tcW w:w="1016" w:type="dxa"/>
            <w:vAlign w:val="bottom"/>
          </w:tcPr>
          <w:p w14:paraId="23E2E063" w14:textId="77777777" w:rsidR="00BD22C1" w:rsidRPr="0006468E" w:rsidRDefault="00BD22C1">
            <w:pPr>
              <w:tabs>
                <w:tab w:val="decimal" w:pos="599"/>
              </w:tabs>
              <w:spacing w:line="280" w:lineRule="exact"/>
              <w:ind w:left="-7" w:right="-71"/>
              <w:jc w:val="center"/>
              <w:rPr>
                <w:rFonts w:ascii="Arial" w:hAnsi="Arial" w:cs="Arial"/>
                <w:sz w:val="14"/>
                <w:szCs w:val="14"/>
              </w:rPr>
            </w:pPr>
          </w:p>
        </w:tc>
      </w:tr>
      <w:tr w:rsidR="00BD22C1" w:rsidRPr="0006468E" w14:paraId="70B2E8DA" w14:textId="77777777">
        <w:trPr>
          <w:cantSplit/>
        </w:trPr>
        <w:tc>
          <w:tcPr>
            <w:tcW w:w="2592" w:type="dxa"/>
            <w:vAlign w:val="bottom"/>
          </w:tcPr>
          <w:p w14:paraId="59DEE43A" w14:textId="77777777" w:rsidR="00BD22C1" w:rsidRPr="0006468E" w:rsidRDefault="00BD22C1">
            <w:pPr>
              <w:spacing w:line="280" w:lineRule="exact"/>
              <w:ind w:left="162" w:right="-108" w:hanging="162"/>
              <w:rPr>
                <w:rFonts w:ascii="Arial" w:hAnsi="Arial" w:cs="Arial"/>
                <w:b/>
                <w:bCs/>
                <w:sz w:val="14"/>
                <w:szCs w:val="14"/>
              </w:rPr>
            </w:pPr>
            <w:r w:rsidRPr="0006468E">
              <w:rPr>
                <w:rFonts w:ascii="Arial" w:hAnsi="Arial" w:cs="Arial"/>
                <w:sz w:val="14"/>
                <w:szCs w:val="14"/>
              </w:rPr>
              <w:t>Short-term loans from financial institutions</w:t>
            </w:r>
          </w:p>
        </w:tc>
        <w:tc>
          <w:tcPr>
            <w:tcW w:w="900" w:type="dxa"/>
            <w:vAlign w:val="bottom"/>
          </w:tcPr>
          <w:p w14:paraId="56E66547"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2,700</w:t>
            </w:r>
          </w:p>
        </w:tc>
        <w:tc>
          <w:tcPr>
            <w:tcW w:w="964" w:type="dxa"/>
            <w:vAlign w:val="bottom"/>
          </w:tcPr>
          <w:p w14:paraId="5FC83752"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1EFF3F8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4134BF63"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1F9F0C4A"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33A725C3" w14:textId="77777777" w:rsidR="00BD22C1" w:rsidRDefault="00BD22C1">
            <w:pPr>
              <w:tabs>
                <w:tab w:val="decimal" w:pos="599"/>
              </w:tabs>
              <w:spacing w:line="280" w:lineRule="exact"/>
              <w:ind w:left="-7"/>
              <w:rPr>
                <w:rFonts w:ascii="Arial" w:hAnsi="Arial" w:cs="Arial"/>
                <w:sz w:val="14"/>
                <w:szCs w:val="14"/>
              </w:rPr>
            </w:pPr>
          </w:p>
          <w:p w14:paraId="2E606A21"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43D447FC"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2,700</w:t>
            </w:r>
          </w:p>
        </w:tc>
        <w:tc>
          <w:tcPr>
            <w:tcW w:w="1016" w:type="dxa"/>
            <w:vAlign w:val="bottom"/>
          </w:tcPr>
          <w:p w14:paraId="41DA59C6"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2.35</w:t>
            </w:r>
          </w:p>
        </w:tc>
      </w:tr>
      <w:tr w:rsidR="00BD22C1" w:rsidRPr="0006468E" w14:paraId="75CE47A8" w14:textId="77777777">
        <w:trPr>
          <w:cantSplit/>
        </w:trPr>
        <w:tc>
          <w:tcPr>
            <w:tcW w:w="2592" w:type="dxa"/>
            <w:vAlign w:val="bottom"/>
          </w:tcPr>
          <w:p w14:paraId="1A9BF0ED" w14:textId="5548742A"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 xml:space="preserve">Trade and other </w:t>
            </w:r>
            <w:r w:rsidR="00C574CE">
              <w:rPr>
                <w:rFonts w:ascii="Arial" w:hAnsi="Arial" w:cs="Arial"/>
                <w:sz w:val="14"/>
                <w:szCs w:val="14"/>
              </w:rPr>
              <w:t xml:space="preserve">current </w:t>
            </w:r>
            <w:r w:rsidRPr="0006468E">
              <w:rPr>
                <w:rFonts w:ascii="Arial" w:hAnsi="Arial" w:cs="Arial"/>
                <w:sz w:val="14"/>
                <w:szCs w:val="14"/>
              </w:rPr>
              <w:t>payables</w:t>
            </w:r>
          </w:p>
        </w:tc>
        <w:tc>
          <w:tcPr>
            <w:tcW w:w="900" w:type="dxa"/>
            <w:vAlign w:val="bottom"/>
          </w:tcPr>
          <w:p w14:paraId="6B768624"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3D050F4F"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26" w:type="dxa"/>
            <w:vAlign w:val="bottom"/>
          </w:tcPr>
          <w:p w14:paraId="062929D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7436ABF0"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706F150A"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900" w:type="dxa"/>
          </w:tcPr>
          <w:p w14:paraId="70870E6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0840634F"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1016" w:type="dxa"/>
            <w:vAlign w:val="bottom"/>
          </w:tcPr>
          <w:p w14:paraId="292E71BE"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w:t>
            </w:r>
          </w:p>
        </w:tc>
      </w:tr>
      <w:tr w:rsidR="00BD22C1" w:rsidRPr="0006468E" w14:paraId="3F45183D" w14:textId="77777777">
        <w:trPr>
          <w:cantSplit/>
        </w:trPr>
        <w:tc>
          <w:tcPr>
            <w:tcW w:w="2592" w:type="dxa"/>
            <w:vAlign w:val="bottom"/>
          </w:tcPr>
          <w:p w14:paraId="059FFCBC" w14:textId="77777777" w:rsidR="00BD22C1" w:rsidRPr="0006468E" w:rsidRDefault="00BD22C1">
            <w:pPr>
              <w:spacing w:line="280" w:lineRule="exact"/>
              <w:ind w:left="162" w:right="-108" w:hanging="162"/>
              <w:rPr>
                <w:rFonts w:ascii="Arial" w:hAnsi="Arial" w:cs="Arial"/>
                <w:sz w:val="14"/>
                <w:szCs w:val="14"/>
              </w:rPr>
            </w:pPr>
            <w:r w:rsidRPr="0006468E">
              <w:rPr>
                <w:rFonts w:ascii="Arial" w:hAnsi="Arial" w:cs="Arial"/>
                <w:sz w:val="14"/>
                <w:szCs w:val="14"/>
              </w:rPr>
              <w:t>Short-term loans from related companies</w:t>
            </w:r>
          </w:p>
        </w:tc>
        <w:tc>
          <w:tcPr>
            <w:tcW w:w="900" w:type="dxa"/>
            <w:vAlign w:val="bottom"/>
          </w:tcPr>
          <w:p w14:paraId="65AF5FC8"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230</w:t>
            </w:r>
          </w:p>
        </w:tc>
        <w:tc>
          <w:tcPr>
            <w:tcW w:w="964" w:type="dxa"/>
            <w:vAlign w:val="bottom"/>
          </w:tcPr>
          <w:p w14:paraId="13FA714C"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26" w:type="dxa"/>
            <w:vAlign w:val="bottom"/>
          </w:tcPr>
          <w:p w14:paraId="09D92AD5"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vAlign w:val="bottom"/>
          </w:tcPr>
          <w:p w14:paraId="6B4CE606"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56</w:t>
            </w:r>
          </w:p>
        </w:tc>
        <w:tc>
          <w:tcPr>
            <w:tcW w:w="900" w:type="dxa"/>
            <w:vAlign w:val="bottom"/>
          </w:tcPr>
          <w:p w14:paraId="00215A50"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tcPr>
          <w:p w14:paraId="1A92525B" w14:textId="77777777" w:rsidR="00BD22C1" w:rsidRDefault="00BD22C1">
            <w:pPr>
              <w:tabs>
                <w:tab w:val="decimal" w:pos="599"/>
              </w:tabs>
              <w:spacing w:line="280" w:lineRule="exact"/>
              <w:ind w:left="-7"/>
              <w:rPr>
                <w:rFonts w:ascii="Arial" w:hAnsi="Arial" w:cs="Arial"/>
                <w:sz w:val="14"/>
                <w:szCs w:val="14"/>
              </w:rPr>
            </w:pPr>
          </w:p>
          <w:p w14:paraId="7A6E35BD"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71108335"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286</w:t>
            </w:r>
          </w:p>
        </w:tc>
        <w:tc>
          <w:tcPr>
            <w:tcW w:w="1016" w:type="dxa"/>
            <w:vAlign w:val="bottom"/>
          </w:tcPr>
          <w:p w14:paraId="21867BB8"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2.30 - 7.33</w:t>
            </w:r>
          </w:p>
        </w:tc>
      </w:tr>
      <w:tr w:rsidR="00BD22C1" w:rsidRPr="0006468E" w14:paraId="2F570750" w14:textId="77777777">
        <w:trPr>
          <w:cantSplit/>
        </w:trPr>
        <w:tc>
          <w:tcPr>
            <w:tcW w:w="2592" w:type="dxa"/>
            <w:vAlign w:val="bottom"/>
          </w:tcPr>
          <w:p w14:paraId="58BFA032"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r w:rsidRPr="0006468E">
              <w:rPr>
                <w:rFonts w:ascii="Arial" w:hAnsi="Arial" w:cs="Arial"/>
                <w:sz w:val="14"/>
                <w:szCs w:val="14"/>
              </w:rPr>
              <w:t>Long-term debentures</w:t>
            </w:r>
          </w:p>
        </w:tc>
        <w:tc>
          <w:tcPr>
            <w:tcW w:w="900" w:type="dxa"/>
            <w:vAlign w:val="bottom"/>
          </w:tcPr>
          <w:p w14:paraId="4A71754E"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4,410</w:t>
            </w:r>
          </w:p>
        </w:tc>
        <w:tc>
          <w:tcPr>
            <w:tcW w:w="964" w:type="dxa"/>
            <w:vAlign w:val="bottom"/>
          </w:tcPr>
          <w:p w14:paraId="7DAE14B0"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11,596</w:t>
            </w:r>
          </w:p>
        </w:tc>
        <w:tc>
          <w:tcPr>
            <w:tcW w:w="926" w:type="dxa"/>
            <w:vAlign w:val="bottom"/>
          </w:tcPr>
          <w:p w14:paraId="1A5C9E99"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2,500</w:t>
            </w:r>
          </w:p>
        </w:tc>
        <w:tc>
          <w:tcPr>
            <w:tcW w:w="900" w:type="dxa"/>
            <w:vAlign w:val="bottom"/>
          </w:tcPr>
          <w:p w14:paraId="6E3D1464" w14:textId="77777777" w:rsidR="00BD22C1" w:rsidRPr="0006468E" w:rsidRDefault="00BD22C1">
            <w:pP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vAlign w:val="bottom"/>
          </w:tcPr>
          <w:p w14:paraId="3844451A"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tcPr>
          <w:p w14:paraId="2E1BCB31"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7B4EDAFB" w14:textId="77777777" w:rsidR="00BD22C1" w:rsidRPr="0006468E" w:rsidRDefault="00BD22C1">
            <w:pPr>
              <w:tabs>
                <w:tab w:val="decimal" w:pos="599"/>
              </w:tabs>
              <w:spacing w:line="280" w:lineRule="exact"/>
              <w:ind w:left="-7"/>
              <w:rPr>
                <w:rFonts w:ascii="Arial" w:hAnsi="Arial" w:cs="Arial"/>
                <w:sz w:val="14"/>
                <w:szCs w:val="14"/>
              </w:rPr>
            </w:pPr>
            <w:r w:rsidRPr="00107B7D">
              <w:rPr>
                <w:rFonts w:ascii="Arial" w:hAnsi="Arial" w:cs="Arial"/>
                <w:sz w:val="14"/>
                <w:szCs w:val="14"/>
              </w:rPr>
              <w:t>18,506</w:t>
            </w:r>
          </w:p>
        </w:tc>
        <w:tc>
          <w:tcPr>
            <w:tcW w:w="1016" w:type="dxa"/>
            <w:vAlign w:val="bottom"/>
          </w:tcPr>
          <w:p w14:paraId="1B33DAA1"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2.80 - 5.10</w:t>
            </w:r>
          </w:p>
        </w:tc>
      </w:tr>
      <w:tr w:rsidR="00BD22C1" w:rsidRPr="0006468E" w14:paraId="07A8B72A" w14:textId="77777777">
        <w:trPr>
          <w:cantSplit/>
        </w:trPr>
        <w:tc>
          <w:tcPr>
            <w:tcW w:w="2592" w:type="dxa"/>
            <w:vAlign w:val="bottom"/>
          </w:tcPr>
          <w:p w14:paraId="38C06413" w14:textId="77777777" w:rsidR="00BD22C1" w:rsidRPr="0006468E" w:rsidRDefault="00BD22C1">
            <w:pPr>
              <w:spacing w:line="280" w:lineRule="exact"/>
              <w:ind w:left="162" w:right="-108" w:hanging="162"/>
              <w:rPr>
                <w:rFonts w:ascii="Arial" w:hAnsi="Arial" w:cs="Arial"/>
                <w:sz w:val="14"/>
                <w:szCs w:val="14"/>
              </w:rPr>
            </w:pPr>
            <w:r w:rsidRPr="0006468E">
              <w:rPr>
                <w:rFonts w:ascii="Arial" w:hAnsi="Arial" w:cs="Arial"/>
                <w:sz w:val="14"/>
                <w:szCs w:val="14"/>
              </w:rPr>
              <w:t xml:space="preserve">Lease liabilities </w:t>
            </w:r>
          </w:p>
        </w:tc>
        <w:tc>
          <w:tcPr>
            <w:tcW w:w="900" w:type="dxa"/>
            <w:vAlign w:val="bottom"/>
          </w:tcPr>
          <w:p w14:paraId="47CC08D7"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895</w:t>
            </w:r>
          </w:p>
        </w:tc>
        <w:tc>
          <w:tcPr>
            <w:tcW w:w="964" w:type="dxa"/>
            <w:vAlign w:val="bottom"/>
          </w:tcPr>
          <w:p w14:paraId="797BF512"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3,440</w:t>
            </w:r>
          </w:p>
        </w:tc>
        <w:tc>
          <w:tcPr>
            <w:tcW w:w="926" w:type="dxa"/>
            <w:vAlign w:val="bottom"/>
          </w:tcPr>
          <w:p w14:paraId="2375B2FF"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3,952</w:t>
            </w:r>
          </w:p>
        </w:tc>
        <w:tc>
          <w:tcPr>
            <w:tcW w:w="900" w:type="dxa"/>
            <w:vAlign w:val="bottom"/>
          </w:tcPr>
          <w:p w14:paraId="7560930F"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00" w:type="dxa"/>
            <w:vAlign w:val="bottom"/>
          </w:tcPr>
          <w:p w14:paraId="14F6B005"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w:t>
            </w:r>
          </w:p>
        </w:tc>
        <w:tc>
          <w:tcPr>
            <w:tcW w:w="900" w:type="dxa"/>
          </w:tcPr>
          <w:p w14:paraId="56CB762C"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56816554" w14:textId="77777777" w:rsidR="00BD22C1" w:rsidRPr="0006468E" w:rsidRDefault="00BD22C1">
            <w:pPr>
              <w:pBdr>
                <w:bottom w:val="sing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8,287</w:t>
            </w:r>
          </w:p>
        </w:tc>
        <w:tc>
          <w:tcPr>
            <w:tcW w:w="1016" w:type="dxa"/>
            <w:vAlign w:val="bottom"/>
          </w:tcPr>
          <w:p w14:paraId="3D191E35" w14:textId="77777777" w:rsidR="00BD22C1" w:rsidRPr="0006468E" w:rsidRDefault="00BD22C1">
            <w:pPr>
              <w:spacing w:line="280" w:lineRule="exact"/>
              <w:ind w:left="-7" w:right="-71"/>
              <w:jc w:val="center"/>
              <w:rPr>
                <w:rFonts w:ascii="Arial" w:hAnsi="Arial" w:cs="Arial"/>
                <w:sz w:val="14"/>
                <w:szCs w:val="14"/>
              </w:rPr>
            </w:pPr>
            <w:r w:rsidRPr="00107B7D">
              <w:rPr>
                <w:rFonts w:ascii="Arial" w:hAnsi="Arial" w:cs="Arial"/>
                <w:sz w:val="14"/>
                <w:szCs w:val="14"/>
              </w:rPr>
              <w:t>4.78 - 6.36</w:t>
            </w:r>
          </w:p>
        </w:tc>
      </w:tr>
      <w:tr w:rsidR="00BD22C1" w:rsidRPr="0006468E" w14:paraId="6C8C3906" w14:textId="77777777">
        <w:trPr>
          <w:cantSplit/>
        </w:trPr>
        <w:tc>
          <w:tcPr>
            <w:tcW w:w="2592" w:type="dxa"/>
            <w:vAlign w:val="bottom"/>
          </w:tcPr>
          <w:p w14:paraId="6E878CEA" w14:textId="77777777" w:rsidR="00BD22C1" w:rsidRPr="0006468E" w:rsidRDefault="00BD22C1">
            <w:pPr>
              <w:tabs>
                <w:tab w:val="left" w:pos="900"/>
                <w:tab w:val="left" w:pos="1440"/>
                <w:tab w:val="left" w:pos="1980"/>
              </w:tabs>
              <w:spacing w:line="280" w:lineRule="exact"/>
              <w:ind w:right="-108"/>
              <w:rPr>
                <w:rFonts w:ascii="Arial" w:hAnsi="Arial" w:cs="Arial"/>
                <w:sz w:val="14"/>
                <w:szCs w:val="14"/>
              </w:rPr>
            </w:pPr>
          </w:p>
        </w:tc>
        <w:tc>
          <w:tcPr>
            <w:tcW w:w="900" w:type="dxa"/>
            <w:vAlign w:val="bottom"/>
          </w:tcPr>
          <w:p w14:paraId="6135D1DC"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8,235</w:t>
            </w:r>
          </w:p>
        </w:tc>
        <w:tc>
          <w:tcPr>
            <w:tcW w:w="964" w:type="dxa"/>
            <w:vAlign w:val="bottom"/>
          </w:tcPr>
          <w:p w14:paraId="68C0D1A4"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15,036</w:t>
            </w:r>
          </w:p>
        </w:tc>
        <w:tc>
          <w:tcPr>
            <w:tcW w:w="926" w:type="dxa"/>
            <w:vAlign w:val="bottom"/>
          </w:tcPr>
          <w:p w14:paraId="48376FEC"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cs/>
              </w:rPr>
            </w:pPr>
            <w:r w:rsidRPr="00107B7D">
              <w:rPr>
                <w:rFonts w:ascii="Arial" w:hAnsi="Arial" w:cs="Arial"/>
                <w:sz w:val="14"/>
                <w:szCs w:val="14"/>
              </w:rPr>
              <w:t>6,452</w:t>
            </w:r>
          </w:p>
        </w:tc>
        <w:tc>
          <w:tcPr>
            <w:tcW w:w="900" w:type="dxa"/>
            <w:vAlign w:val="bottom"/>
          </w:tcPr>
          <w:p w14:paraId="11CD876E"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56</w:t>
            </w:r>
          </w:p>
        </w:tc>
        <w:tc>
          <w:tcPr>
            <w:tcW w:w="900" w:type="dxa"/>
            <w:vAlign w:val="bottom"/>
          </w:tcPr>
          <w:p w14:paraId="14D14082"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743</w:t>
            </w:r>
          </w:p>
        </w:tc>
        <w:tc>
          <w:tcPr>
            <w:tcW w:w="900" w:type="dxa"/>
          </w:tcPr>
          <w:p w14:paraId="3AA481E2"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w:t>
            </w:r>
          </w:p>
        </w:tc>
        <w:tc>
          <w:tcPr>
            <w:tcW w:w="964" w:type="dxa"/>
            <w:vAlign w:val="bottom"/>
          </w:tcPr>
          <w:p w14:paraId="54179FF4" w14:textId="77777777" w:rsidR="00BD22C1" w:rsidRPr="0006468E" w:rsidRDefault="00BD22C1">
            <w:pPr>
              <w:pBdr>
                <w:bottom w:val="double" w:sz="4" w:space="1" w:color="auto"/>
              </w:pBdr>
              <w:tabs>
                <w:tab w:val="decimal" w:pos="599"/>
              </w:tabs>
              <w:spacing w:line="280" w:lineRule="exact"/>
              <w:ind w:left="-7"/>
              <w:rPr>
                <w:rFonts w:ascii="Arial" w:hAnsi="Arial" w:cs="Arial"/>
                <w:sz w:val="14"/>
                <w:szCs w:val="14"/>
              </w:rPr>
            </w:pPr>
            <w:r w:rsidRPr="00107B7D">
              <w:rPr>
                <w:rFonts w:ascii="Arial" w:hAnsi="Arial" w:cs="Arial"/>
                <w:sz w:val="14"/>
                <w:szCs w:val="14"/>
              </w:rPr>
              <w:t>30,522</w:t>
            </w:r>
          </w:p>
        </w:tc>
        <w:tc>
          <w:tcPr>
            <w:tcW w:w="1016" w:type="dxa"/>
          </w:tcPr>
          <w:p w14:paraId="29604037" w14:textId="77777777" w:rsidR="00BD22C1" w:rsidRPr="0006468E" w:rsidRDefault="00BD22C1">
            <w:pPr>
              <w:tabs>
                <w:tab w:val="decimal" w:pos="599"/>
              </w:tabs>
              <w:spacing w:line="280" w:lineRule="exact"/>
              <w:ind w:left="-7" w:right="-71"/>
              <w:jc w:val="center"/>
              <w:rPr>
                <w:rFonts w:ascii="Arial" w:hAnsi="Arial" w:cs="Arial"/>
                <w:sz w:val="14"/>
                <w:szCs w:val="14"/>
              </w:rPr>
            </w:pPr>
          </w:p>
        </w:tc>
      </w:tr>
    </w:tbl>
    <w:p w14:paraId="76C6ABA8" w14:textId="42B27B1A" w:rsidR="003C400F" w:rsidRPr="0006468E" w:rsidRDefault="00DA573A" w:rsidP="00DA573A">
      <w:pPr>
        <w:keepNext/>
        <w:keepLines/>
        <w:tabs>
          <w:tab w:val="left" w:pos="540"/>
          <w:tab w:val="left" w:pos="2880"/>
          <w:tab w:val="left" w:pos="5760"/>
          <w:tab w:val="decimal" w:pos="6660"/>
          <w:tab w:val="left" w:pos="7110"/>
          <w:tab w:val="decimal" w:pos="7920"/>
        </w:tabs>
        <w:spacing w:before="240" w:after="120" w:line="380" w:lineRule="exact"/>
        <w:ind w:right="-43"/>
        <w:jc w:val="both"/>
        <w:rPr>
          <w:rFonts w:ascii="Arial" w:hAnsi="Arial" w:cs="Arial"/>
          <w:sz w:val="22"/>
          <w:szCs w:val="22"/>
          <w:u w:val="single"/>
        </w:rPr>
      </w:pPr>
      <w:r w:rsidRPr="0006468E">
        <w:rPr>
          <w:rFonts w:ascii="Arial" w:hAnsi="Arial" w:cs="Arial"/>
          <w:i/>
          <w:iCs/>
          <w:sz w:val="22"/>
          <w:szCs w:val="22"/>
        </w:rPr>
        <w:tab/>
      </w:r>
      <w:r w:rsidR="003C400F" w:rsidRPr="0006468E">
        <w:rPr>
          <w:rFonts w:ascii="Arial" w:hAnsi="Arial" w:cs="Arial"/>
          <w:sz w:val="22"/>
          <w:szCs w:val="22"/>
          <w:u w:val="single"/>
        </w:rPr>
        <w:t>Interest rate sensitivity analysis</w:t>
      </w:r>
    </w:p>
    <w:p w14:paraId="3EB430A9" w14:textId="68E75ED1" w:rsidR="003C400F" w:rsidRPr="0006468E" w:rsidRDefault="003C40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06468E">
        <w:rPr>
          <w:rFonts w:ascii="Arial" w:hAnsi="Arial" w:cs="Arial"/>
          <w:sz w:val="22"/>
          <w:szCs w:val="22"/>
        </w:rPr>
        <w:t>The interest rate sensitivity analysis of the Group’s comprehensive income and equity to a reasonably possible change in interest rates, with all other variables held constant. The Group has risk management from interest rate sensitivity as aforementioned</w:t>
      </w:r>
      <w:r w:rsidR="004523EA" w:rsidRPr="0006468E">
        <w:rPr>
          <w:rFonts w:ascii="Arial" w:hAnsi="Arial" w:cs="Arial"/>
          <w:sz w:val="22"/>
          <w:szCs w:val="22"/>
        </w:rPr>
        <w:t xml:space="preserve">. </w:t>
      </w:r>
    </w:p>
    <w:p w14:paraId="5D001DAA" w14:textId="7C2306ED" w:rsidR="00D825AC" w:rsidRPr="0006468E" w:rsidRDefault="00D825AC" w:rsidP="00E333A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The following table demonstrates the sensitivity of the Group’s profit before tax to a reasonably possible change in interest rates on that portion of </w:t>
      </w:r>
      <w:r w:rsidR="00BF49D7" w:rsidRPr="0006468E">
        <w:rPr>
          <w:rFonts w:ascii="Arial" w:hAnsi="Arial" w:cs="Arial"/>
          <w:sz w:val="22"/>
          <w:szCs w:val="22"/>
        </w:rPr>
        <w:t>inter</w:t>
      </w:r>
      <w:r w:rsidR="00F46182" w:rsidRPr="0006468E">
        <w:rPr>
          <w:rFonts w:ascii="Arial" w:hAnsi="Arial" w:cs="Arial"/>
          <w:sz w:val="22"/>
          <w:szCs w:val="22"/>
        </w:rPr>
        <w:t>est</w:t>
      </w:r>
      <w:r w:rsidRPr="0006468E">
        <w:rPr>
          <w:rFonts w:ascii="Arial" w:hAnsi="Arial" w:cs="Arial"/>
          <w:sz w:val="22"/>
          <w:szCs w:val="22"/>
        </w:rPr>
        <w:t xml:space="preserve"> rate </w:t>
      </w:r>
      <w:r w:rsidR="00F46182" w:rsidRPr="0006468E">
        <w:rPr>
          <w:rFonts w:ascii="Arial" w:hAnsi="Arial" w:cs="Arial"/>
          <w:sz w:val="22"/>
          <w:szCs w:val="22"/>
        </w:rPr>
        <w:t xml:space="preserve">of </w:t>
      </w:r>
      <w:r w:rsidRPr="0006468E">
        <w:rPr>
          <w:rFonts w:ascii="Arial" w:hAnsi="Arial" w:cs="Browallia New"/>
          <w:sz w:val="22"/>
          <w:szCs w:val="28"/>
        </w:rPr>
        <w:t>l</w:t>
      </w:r>
      <w:r w:rsidRPr="0006468E">
        <w:rPr>
          <w:rFonts w:ascii="Arial" w:hAnsi="Arial" w:cs="Arial"/>
          <w:sz w:val="22"/>
          <w:szCs w:val="22"/>
        </w:rPr>
        <w:t xml:space="preserve">oans </w:t>
      </w:r>
      <w:r w:rsidR="00D43AE4" w:rsidRPr="0006468E">
        <w:rPr>
          <w:rFonts w:ascii="Arial" w:hAnsi="Arial" w:cs="Arial"/>
          <w:sz w:val="22"/>
          <w:szCs w:val="22"/>
        </w:rPr>
        <w:t xml:space="preserve">and installment receivables </w:t>
      </w:r>
      <w:r w:rsidR="005544DA" w:rsidRPr="0006468E">
        <w:rPr>
          <w:rFonts w:ascii="Arial" w:hAnsi="Arial" w:cs="Arial"/>
          <w:sz w:val="22"/>
          <w:szCs w:val="22"/>
        </w:rPr>
        <w:t>and l</w:t>
      </w:r>
      <w:r w:rsidR="006A7551" w:rsidRPr="0006468E">
        <w:rPr>
          <w:rFonts w:ascii="Arial" w:hAnsi="Arial" w:cs="Arial"/>
          <w:sz w:val="22"/>
          <w:szCs w:val="22"/>
        </w:rPr>
        <w:t>ong-term loan</w:t>
      </w:r>
      <w:r w:rsidRPr="0006468E">
        <w:rPr>
          <w:rFonts w:ascii="Arial" w:hAnsi="Arial" w:cs="Arial"/>
          <w:sz w:val="22"/>
          <w:szCs w:val="22"/>
        </w:rPr>
        <w:t xml:space="preserve"> from </w:t>
      </w:r>
      <w:r w:rsidR="006A7551" w:rsidRPr="0006468E">
        <w:rPr>
          <w:rFonts w:ascii="Arial" w:hAnsi="Arial" w:cs="Arial"/>
          <w:sz w:val="22"/>
          <w:szCs w:val="22"/>
        </w:rPr>
        <w:t>financial institution</w:t>
      </w:r>
      <w:r w:rsidRPr="0006468E">
        <w:rPr>
          <w:rFonts w:ascii="Arial" w:hAnsi="Arial" w:cs="Arial"/>
          <w:sz w:val="22"/>
          <w:szCs w:val="22"/>
        </w:rPr>
        <w:t xml:space="preserve"> affected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w:t>
      </w:r>
    </w:p>
    <w:tbl>
      <w:tblPr>
        <w:tblW w:w="9180" w:type="dxa"/>
        <w:tblInd w:w="450" w:type="dxa"/>
        <w:tblLayout w:type="fixed"/>
        <w:tblCellMar>
          <w:left w:w="115" w:type="dxa"/>
          <w:right w:w="115" w:type="dxa"/>
        </w:tblCellMar>
        <w:tblLook w:val="04A0" w:firstRow="1" w:lastRow="0" w:firstColumn="1" w:lastColumn="0" w:noHBand="0" w:noVBand="1"/>
      </w:tblPr>
      <w:tblGrid>
        <w:gridCol w:w="2160"/>
        <w:gridCol w:w="1530"/>
        <w:gridCol w:w="2070"/>
        <w:gridCol w:w="1440"/>
        <w:gridCol w:w="1980"/>
      </w:tblGrid>
      <w:tr w:rsidR="00D825AC" w:rsidRPr="0006468E" w14:paraId="25037BFE" w14:textId="77777777" w:rsidTr="00B55F0C">
        <w:trPr>
          <w:tblHeader/>
        </w:trPr>
        <w:tc>
          <w:tcPr>
            <w:tcW w:w="2160" w:type="dxa"/>
          </w:tcPr>
          <w:p w14:paraId="687EF7B8" w14:textId="77777777" w:rsidR="00D825AC" w:rsidRPr="0006468E" w:rsidRDefault="00D825AC">
            <w:pPr>
              <w:spacing w:line="380" w:lineRule="exact"/>
              <w:ind w:right="-18"/>
              <w:jc w:val="center"/>
              <w:rPr>
                <w:rFonts w:ascii="Arial" w:hAnsi="Arial" w:cs="Arial"/>
                <w:sz w:val="22"/>
                <w:szCs w:val="22"/>
              </w:rPr>
            </w:pPr>
          </w:p>
        </w:tc>
        <w:tc>
          <w:tcPr>
            <w:tcW w:w="3600" w:type="dxa"/>
            <w:gridSpan w:val="2"/>
            <w:vAlign w:val="bottom"/>
            <w:hideMark/>
          </w:tcPr>
          <w:p w14:paraId="69F23C70" w14:textId="12FD8C9D" w:rsidR="00D825AC" w:rsidRPr="0006468E" w:rsidRDefault="005970EB">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2025</w:t>
            </w:r>
          </w:p>
        </w:tc>
        <w:tc>
          <w:tcPr>
            <w:tcW w:w="3420" w:type="dxa"/>
            <w:gridSpan w:val="2"/>
            <w:hideMark/>
          </w:tcPr>
          <w:p w14:paraId="0D05726D" w14:textId="7C077F2D" w:rsidR="00D825AC" w:rsidRPr="0006468E" w:rsidRDefault="000B44D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2024</w:t>
            </w:r>
          </w:p>
        </w:tc>
      </w:tr>
      <w:tr w:rsidR="00D825AC" w:rsidRPr="0006468E" w14:paraId="6FD12D04" w14:textId="77777777" w:rsidTr="00B55F0C">
        <w:trPr>
          <w:tblHeader/>
        </w:trPr>
        <w:tc>
          <w:tcPr>
            <w:tcW w:w="2160" w:type="dxa"/>
          </w:tcPr>
          <w:p w14:paraId="11B88230" w14:textId="77777777" w:rsidR="00D825AC" w:rsidRPr="0006468E" w:rsidRDefault="00D825AC">
            <w:pPr>
              <w:pBdr>
                <w:bottom w:val="single" w:sz="4" w:space="1" w:color="auto"/>
              </w:pBdr>
              <w:spacing w:line="380" w:lineRule="exact"/>
              <w:ind w:right="-18"/>
              <w:jc w:val="center"/>
              <w:rPr>
                <w:rFonts w:ascii="Arial" w:hAnsi="Arial" w:cs="Arial"/>
                <w:sz w:val="22"/>
                <w:szCs w:val="22"/>
              </w:rPr>
            </w:pPr>
          </w:p>
          <w:p w14:paraId="6E6726C7"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Currency</w:t>
            </w:r>
          </w:p>
        </w:tc>
        <w:tc>
          <w:tcPr>
            <w:tcW w:w="1530" w:type="dxa"/>
            <w:vAlign w:val="bottom"/>
            <w:hideMark/>
          </w:tcPr>
          <w:p w14:paraId="06479B1B"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Increase/ decrease</w:t>
            </w:r>
          </w:p>
        </w:tc>
        <w:tc>
          <w:tcPr>
            <w:tcW w:w="2070" w:type="dxa"/>
            <w:hideMark/>
          </w:tcPr>
          <w:p w14:paraId="04160333"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c>
          <w:tcPr>
            <w:tcW w:w="1440" w:type="dxa"/>
            <w:vAlign w:val="bottom"/>
            <w:hideMark/>
          </w:tcPr>
          <w:p w14:paraId="5B856B55" w14:textId="48134028" w:rsidR="00D825AC" w:rsidRPr="0006468E" w:rsidRDefault="00003745">
            <w:pPr>
              <w:pBdr>
                <w:bottom w:val="single" w:sz="4" w:space="1" w:color="auto"/>
              </w:pBdr>
              <w:spacing w:line="380" w:lineRule="exact"/>
              <w:ind w:right="-18"/>
              <w:jc w:val="center"/>
              <w:rPr>
                <w:rFonts w:ascii="Arial" w:hAnsi="Arial" w:cs="Arial"/>
                <w:sz w:val="22"/>
                <w:szCs w:val="22"/>
                <w:cs/>
              </w:rPr>
            </w:pPr>
            <w:r w:rsidRPr="0006468E">
              <w:rPr>
                <w:rFonts w:ascii="Arial" w:hAnsi="Arial" w:cs="Arial"/>
                <w:sz w:val="22"/>
                <w:szCs w:val="22"/>
              </w:rPr>
              <w:t>Increase/ decrease</w:t>
            </w:r>
          </w:p>
        </w:tc>
        <w:tc>
          <w:tcPr>
            <w:tcW w:w="1980" w:type="dxa"/>
            <w:hideMark/>
          </w:tcPr>
          <w:p w14:paraId="28737160" w14:textId="77777777" w:rsidR="00D825AC" w:rsidRPr="0006468E" w:rsidRDefault="00D825AC">
            <w:pPr>
              <w:pBdr>
                <w:bottom w:val="single" w:sz="4" w:space="1" w:color="auto"/>
              </w:pBdr>
              <w:spacing w:line="380" w:lineRule="exact"/>
              <w:ind w:right="-18"/>
              <w:jc w:val="center"/>
              <w:rPr>
                <w:rFonts w:ascii="Arial" w:hAnsi="Arial" w:cs="Arial"/>
                <w:sz w:val="22"/>
                <w:szCs w:val="22"/>
              </w:rPr>
            </w:pPr>
            <w:r w:rsidRPr="0006468E">
              <w:rPr>
                <w:rFonts w:ascii="Arial" w:hAnsi="Arial" w:cs="Arial"/>
                <w:sz w:val="22"/>
                <w:szCs w:val="22"/>
              </w:rPr>
              <w:t>Effect on profit</w:t>
            </w:r>
            <w:r w:rsidRPr="0006468E">
              <w:rPr>
                <w:rFonts w:ascii="Arial" w:hAnsi="Arial" w:cstheme="minorBidi"/>
                <w:sz w:val="22"/>
                <w:szCs w:val="22"/>
                <w:cs/>
              </w:rPr>
              <w:t xml:space="preserve"> </w:t>
            </w:r>
            <w:r w:rsidRPr="0006468E">
              <w:rPr>
                <w:rFonts w:ascii="Arial" w:hAnsi="Arial" w:cs="Arial"/>
                <w:sz w:val="22"/>
                <w:szCs w:val="22"/>
              </w:rPr>
              <w:t>before tax</w:t>
            </w:r>
          </w:p>
        </w:tc>
      </w:tr>
      <w:tr w:rsidR="00D825AC" w:rsidRPr="0006468E" w14:paraId="25D32734" w14:textId="77777777" w:rsidTr="00B55F0C">
        <w:trPr>
          <w:tblHeader/>
        </w:trPr>
        <w:tc>
          <w:tcPr>
            <w:tcW w:w="2160" w:type="dxa"/>
          </w:tcPr>
          <w:p w14:paraId="46B8D4AF" w14:textId="77777777" w:rsidR="00D825AC" w:rsidRPr="0006468E" w:rsidRDefault="00D825AC">
            <w:pPr>
              <w:spacing w:line="380" w:lineRule="exact"/>
              <w:ind w:right="-18"/>
              <w:jc w:val="center"/>
              <w:rPr>
                <w:rFonts w:ascii="Arial" w:hAnsi="Arial" w:cs="Arial"/>
                <w:sz w:val="22"/>
                <w:szCs w:val="22"/>
              </w:rPr>
            </w:pPr>
          </w:p>
        </w:tc>
        <w:tc>
          <w:tcPr>
            <w:tcW w:w="1530" w:type="dxa"/>
            <w:hideMark/>
          </w:tcPr>
          <w:p w14:paraId="3BC41C82" w14:textId="77777777" w:rsidR="00D825AC" w:rsidRPr="0006468E" w:rsidRDefault="00D825AC">
            <w:pPr>
              <w:spacing w:line="380" w:lineRule="exact"/>
              <w:ind w:right="-18"/>
              <w:jc w:val="center"/>
              <w:rPr>
                <w:rFonts w:ascii="Arial" w:hAnsi="Arial" w:cs="Arial"/>
                <w:sz w:val="22"/>
                <w:szCs w:val="22"/>
              </w:rPr>
            </w:pPr>
            <w:r w:rsidRPr="0006468E">
              <w:rPr>
                <w:rFonts w:ascii="Arial" w:hAnsi="Arial" w:cs="Arial"/>
                <w:sz w:val="22"/>
                <w:szCs w:val="22"/>
              </w:rPr>
              <w:t>(%)</w:t>
            </w:r>
          </w:p>
        </w:tc>
        <w:tc>
          <w:tcPr>
            <w:tcW w:w="2070" w:type="dxa"/>
            <w:hideMark/>
          </w:tcPr>
          <w:p w14:paraId="6D868662" w14:textId="77777777" w:rsidR="00D825AC" w:rsidRPr="0006468E" w:rsidRDefault="00D825AC">
            <w:pPr>
              <w:spacing w:line="380" w:lineRule="exact"/>
              <w:ind w:right="-18"/>
              <w:jc w:val="center"/>
              <w:rPr>
                <w:rFonts w:ascii="Arial" w:hAnsi="Arial" w:cs="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c>
          <w:tcPr>
            <w:tcW w:w="1440" w:type="dxa"/>
            <w:hideMark/>
          </w:tcPr>
          <w:p w14:paraId="5CDE51AA" w14:textId="77777777" w:rsidR="00D825AC" w:rsidRPr="0006468E" w:rsidRDefault="00D825AC">
            <w:pPr>
              <w:spacing w:line="380" w:lineRule="exact"/>
              <w:ind w:right="-18"/>
              <w:jc w:val="center"/>
              <w:rPr>
                <w:rFonts w:ascii="Arial" w:hAnsi="Arial"/>
                <w:sz w:val="22"/>
                <w:szCs w:val="22"/>
                <w:cs/>
              </w:rPr>
            </w:pPr>
            <w:r w:rsidRPr="0006468E">
              <w:rPr>
                <w:rFonts w:ascii="Arial" w:hAnsi="Arial" w:cs="Arial"/>
                <w:sz w:val="22"/>
                <w:szCs w:val="22"/>
              </w:rPr>
              <w:t>(%)</w:t>
            </w:r>
          </w:p>
        </w:tc>
        <w:tc>
          <w:tcPr>
            <w:tcW w:w="1980" w:type="dxa"/>
            <w:hideMark/>
          </w:tcPr>
          <w:p w14:paraId="57EFCE88" w14:textId="77777777" w:rsidR="00D825AC" w:rsidRPr="0006468E" w:rsidRDefault="00D825AC">
            <w:pPr>
              <w:spacing w:line="380" w:lineRule="exact"/>
              <w:ind w:right="-18"/>
              <w:jc w:val="center"/>
              <w:rPr>
                <w:rFonts w:ascii="Arial" w:hAnsi="Arial"/>
                <w:sz w:val="22"/>
                <w:szCs w:val="22"/>
              </w:rPr>
            </w:pPr>
            <w:r w:rsidRPr="0006468E">
              <w:rPr>
                <w:rFonts w:ascii="Arial" w:hAnsi="Arial"/>
                <w:sz w:val="22"/>
                <w:szCs w:val="22"/>
              </w:rPr>
              <w:t>(</w:t>
            </w:r>
            <w:r w:rsidRPr="0006468E">
              <w:rPr>
                <w:rFonts w:ascii="Arial" w:hAnsi="Arial" w:cs="Arial"/>
                <w:sz w:val="22"/>
                <w:szCs w:val="22"/>
              </w:rPr>
              <w:t>Thousand Baht</w:t>
            </w:r>
            <w:r w:rsidRPr="0006468E">
              <w:rPr>
                <w:rFonts w:ascii="Arial" w:hAnsi="Arial"/>
                <w:sz w:val="22"/>
                <w:szCs w:val="22"/>
              </w:rPr>
              <w:t>)</w:t>
            </w:r>
          </w:p>
        </w:tc>
      </w:tr>
      <w:tr w:rsidR="003A00F5" w:rsidRPr="0006468E" w14:paraId="63EDD4A7" w14:textId="77777777">
        <w:trPr>
          <w:tblHeader/>
        </w:trPr>
        <w:tc>
          <w:tcPr>
            <w:tcW w:w="2160" w:type="dxa"/>
            <w:hideMark/>
          </w:tcPr>
          <w:p w14:paraId="3093A9AB" w14:textId="72F2F2C3" w:rsidR="003A00F5" w:rsidRPr="003F3F29" w:rsidRDefault="003A00F5" w:rsidP="003A00F5">
            <w:pPr>
              <w:spacing w:line="380" w:lineRule="exact"/>
              <w:ind w:right="-18"/>
              <w:jc w:val="center"/>
              <w:rPr>
                <w:rFonts w:ascii="Arial" w:hAnsi="Arial" w:cstheme="minorBidi"/>
                <w:sz w:val="22"/>
                <w:szCs w:val="22"/>
              </w:rPr>
            </w:pPr>
            <w:r w:rsidRPr="0006468E">
              <w:rPr>
                <w:rFonts w:ascii="Arial" w:hAnsi="Arial" w:cs="Arial"/>
                <w:sz w:val="22"/>
                <w:szCs w:val="22"/>
              </w:rPr>
              <w:t>Baht</w:t>
            </w:r>
          </w:p>
        </w:tc>
        <w:tc>
          <w:tcPr>
            <w:tcW w:w="1530" w:type="dxa"/>
            <w:vAlign w:val="bottom"/>
          </w:tcPr>
          <w:p w14:paraId="2BE0CC4E" w14:textId="2048ECE2" w:rsidR="003A00F5" w:rsidRPr="00387C9C" w:rsidRDefault="003A00F5" w:rsidP="003A00F5">
            <w:pPr>
              <w:spacing w:line="380" w:lineRule="exact"/>
              <w:ind w:right="-18"/>
              <w:jc w:val="center"/>
              <w:rPr>
                <w:rFonts w:ascii="Arial" w:hAnsi="Arial"/>
                <w:sz w:val="22"/>
                <w:szCs w:val="22"/>
                <w:cs/>
              </w:rPr>
            </w:pPr>
            <w:r w:rsidRPr="00387C9C">
              <w:rPr>
                <w:rFonts w:ascii="Arial" w:hAnsi="Arial"/>
                <w:sz w:val="22"/>
                <w:szCs w:val="22"/>
              </w:rPr>
              <w:t>1</w:t>
            </w:r>
          </w:p>
        </w:tc>
        <w:tc>
          <w:tcPr>
            <w:tcW w:w="2070" w:type="dxa"/>
            <w:vAlign w:val="bottom"/>
          </w:tcPr>
          <w:p w14:paraId="6A0A953D" w14:textId="0862891E" w:rsidR="003A00F5" w:rsidRPr="00BA3580" w:rsidRDefault="002C0D3F" w:rsidP="003A00F5">
            <w:pPr>
              <w:spacing w:line="380" w:lineRule="exact"/>
              <w:ind w:right="-18"/>
              <w:jc w:val="center"/>
              <w:rPr>
                <w:rFonts w:ascii="Arial" w:hAnsi="Arial"/>
                <w:sz w:val="22"/>
                <w:szCs w:val="22"/>
                <w:cs/>
              </w:rPr>
            </w:pPr>
            <w:r>
              <w:rPr>
                <w:rFonts w:ascii="Arial" w:hAnsi="Arial"/>
                <w:sz w:val="22"/>
                <w:szCs w:val="22"/>
              </w:rPr>
              <w:t>66,</w:t>
            </w:r>
            <w:r w:rsidR="008D2AF1">
              <w:rPr>
                <w:rFonts w:ascii="Arial" w:hAnsi="Arial"/>
                <w:sz w:val="22"/>
                <w:szCs w:val="22"/>
              </w:rPr>
              <w:t>0</w:t>
            </w:r>
            <w:r>
              <w:rPr>
                <w:rFonts w:ascii="Arial" w:hAnsi="Arial"/>
                <w:sz w:val="22"/>
                <w:szCs w:val="22"/>
              </w:rPr>
              <w:t>46</w:t>
            </w:r>
          </w:p>
        </w:tc>
        <w:tc>
          <w:tcPr>
            <w:tcW w:w="1440" w:type="dxa"/>
            <w:vAlign w:val="bottom"/>
            <w:hideMark/>
          </w:tcPr>
          <w:p w14:paraId="330C3B40" w14:textId="552E8DCE" w:rsidR="003A00F5" w:rsidRPr="0006468E" w:rsidRDefault="003A00F5" w:rsidP="003A00F5">
            <w:pPr>
              <w:spacing w:line="380" w:lineRule="exact"/>
              <w:ind w:right="-18"/>
              <w:jc w:val="center"/>
              <w:rPr>
                <w:rFonts w:ascii="Arial" w:hAnsi="Arial" w:cs="Arial"/>
                <w:sz w:val="22"/>
                <w:szCs w:val="22"/>
                <w:cs/>
              </w:rPr>
            </w:pPr>
            <w:r w:rsidRPr="00BA3580">
              <w:rPr>
                <w:rFonts w:ascii="Arial" w:hAnsi="Arial"/>
                <w:sz w:val="22"/>
                <w:szCs w:val="22"/>
              </w:rPr>
              <w:t>1</w:t>
            </w:r>
          </w:p>
        </w:tc>
        <w:tc>
          <w:tcPr>
            <w:tcW w:w="1980" w:type="dxa"/>
            <w:vAlign w:val="bottom"/>
            <w:hideMark/>
          </w:tcPr>
          <w:p w14:paraId="7749C3EA" w14:textId="6C2352D1" w:rsidR="003A00F5" w:rsidRPr="0006468E" w:rsidRDefault="003A00F5" w:rsidP="003A00F5">
            <w:pPr>
              <w:spacing w:line="380" w:lineRule="exact"/>
              <w:ind w:right="-18"/>
              <w:jc w:val="center"/>
              <w:rPr>
                <w:rFonts w:ascii="Arial" w:hAnsi="Arial" w:cs="Arial"/>
                <w:sz w:val="22"/>
                <w:szCs w:val="22"/>
              </w:rPr>
            </w:pPr>
            <w:r w:rsidRPr="00BA3580">
              <w:rPr>
                <w:rFonts w:ascii="Arial" w:hAnsi="Arial"/>
                <w:sz w:val="22"/>
                <w:szCs w:val="22"/>
              </w:rPr>
              <w:t>63,011</w:t>
            </w:r>
          </w:p>
        </w:tc>
      </w:tr>
      <w:tr w:rsidR="003A00F5" w:rsidRPr="0006468E" w14:paraId="7B6D3304" w14:textId="77777777">
        <w:trPr>
          <w:tblHeader/>
        </w:trPr>
        <w:tc>
          <w:tcPr>
            <w:tcW w:w="2160" w:type="dxa"/>
          </w:tcPr>
          <w:p w14:paraId="3603F332" w14:textId="77777777" w:rsidR="003A00F5" w:rsidRPr="0006468E" w:rsidRDefault="003A00F5" w:rsidP="003A00F5">
            <w:pPr>
              <w:spacing w:line="380" w:lineRule="exact"/>
              <w:ind w:right="-18"/>
              <w:jc w:val="right"/>
              <w:rPr>
                <w:rFonts w:ascii="Arial" w:hAnsi="Arial" w:cs="Arial"/>
                <w:sz w:val="22"/>
                <w:szCs w:val="22"/>
              </w:rPr>
            </w:pPr>
          </w:p>
        </w:tc>
        <w:tc>
          <w:tcPr>
            <w:tcW w:w="1530" w:type="dxa"/>
            <w:vAlign w:val="bottom"/>
          </w:tcPr>
          <w:p w14:paraId="5095878D" w14:textId="28B451A0" w:rsidR="003A00F5" w:rsidRPr="00387C9C" w:rsidRDefault="003A00F5" w:rsidP="003A00F5">
            <w:pPr>
              <w:spacing w:line="380" w:lineRule="exact"/>
              <w:ind w:right="-18"/>
              <w:jc w:val="center"/>
              <w:rPr>
                <w:rFonts w:ascii="Arial" w:hAnsi="Arial" w:cs="Arial"/>
                <w:sz w:val="22"/>
                <w:szCs w:val="22"/>
              </w:rPr>
            </w:pPr>
            <w:r w:rsidRPr="00387C9C">
              <w:rPr>
                <w:rFonts w:ascii="Arial" w:hAnsi="Arial"/>
                <w:sz w:val="22"/>
                <w:szCs w:val="22"/>
              </w:rPr>
              <w:t>(1)</w:t>
            </w:r>
          </w:p>
        </w:tc>
        <w:tc>
          <w:tcPr>
            <w:tcW w:w="2070" w:type="dxa"/>
            <w:vAlign w:val="bottom"/>
          </w:tcPr>
          <w:p w14:paraId="137E0384" w14:textId="3E9865E9" w:rsidR="003A00F5" w:rsidRPr="00BA3580" w:rsidRDefault="002C0D3F" w:rsidP="003A00F5">
            <w:pPr>
              <w:spacing w:line="380" w:lineRule="exact"/>
              <w:ind w:right="-18"/>
              <w:jc w:val="center"/>
              <w:rPr>
                <w:rFonts w:ascii="Arial" w:hAnsi="Arial"/>
                <w:sz w:val="22"/>
                <w:szCs w:val="22"/>
                <w:cs/>
              </w:rPr>
            </w:pPr>
            <w:r>
              <w:rPr>
                <w:rFonts w:ascii="Arial" w:hAnsi="Arial"/>
                <w:sz w:val="22"/>
                <w:szCs w:val="22"/>
              </w:rPr>
              <w:t>(66,046)</w:t>
            </w:r>
          </w:p>
        </w:tc>
        <w:tc>
          <w:tcPr>
            <w:tcW w:w="1440" w:type="dxa"/>
            <w:vAlign w:val="bottom"/>
            <w:hideMark/>
          </w:tcPr>
          <w:p w14:paraId="6459A9E1" w14:textId="3494D2A7" w:rsidR="003A00F5" w:rsidRPr="0006468E" w:rsidRDefault="003A00F5" w:rsidP="003A00F5">
            <w:pPr>
              <w:spacing w:line="380" w:lineRule="exact"/>
              <w:ind w:right="-18"/>
              <w:jc w:val="center"/>
              <w:rPr>
                <w:rFonts w:ascii="Arial" w:hAnsi="Arial" w:cs="Arial"/>
                <w:sz w:val="22"/>
                <w:szCs w:val="22"/>
                <w:cs/>
              </w:rPr>
            </w:pPr>
            <w:r w:rsidRPr="00BA3580">
              <w:rPr>
                <w:rFonts w:ascii="Arial" w:hAnsi="Arial"/>
                <w:sz w:val="22"/>
                <w:szCs w:val="22"/>
              </w:rPr>
              <w:t>(1)</w:t>
            </w:r>
          </w:p>
        </w:tc>
        <w:tc>
          <w:tcPr>
            <w:tcW w:w="1980" w:type="dxa"/>
            <w:vAlign w:val="bottom"/>
            <w:hideMark/>
          </w:tcPr>
          <w:p w14:paraId="5ED70F27" w14:textId="6E056363" w:rsidR="003A00F5" w:rsidRPr="0006468E" w:rsidRDefault="003A00F5" w:rsidP="003A00F5">
            <w:pPr>
              <w:spacing w:line="380" w:lineRule="exact"/>
              <w:ind w:right="-18"/>
              <w:jc w:val="center"/>
              <w:rPr>
                <w:rFonts w:ascii="Arial" w:hAnsi="Arial" w:cs="Arial"/>
                <w:sz w:val="22"/>
                <w:szCs w:val="22"/>
              </w:rPr>
            </w:pPr>
            <w:r w:rsidRPr="00BA3580">
              <w:rPr>
                <w:rFonts w:ascii="Arial" w:hAnsi="Arial"/>
                <w:sz w:val="22"/>
                <w:szCs w:val="22"/>
              </w:rPr>
              <w:t>(63,011)</w:t>
            </w:r>
          </w:p>
        </w:tc>
      </w:tr>
    </w:tbl>
    <w:p w14:paraId="0932CAEB" w14:textId="74D0AF41" w:rsidR="00D825AC" w:rsidRPr="00626B46" w:rsidRDefault="00626B46" w:rsidP="00B55F0C">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626B46">
        <w:rPr>
          <w:rFonts w:ascii="Arial" w:hAnsi="Arial" w:cs="Arial"/>
          <w:sz w:val="22"/>
          <w:szCs w:val="22"/>
        </w:rPr>
        <w:lastRenderedPageBreak/>
        <w:t xml:space="preserve">The above impact analysis was made under the assumption that the amount of loans and receivables under installment agreements and long-term loan from financial institutions, and all other variables remained constant over 1 year. It is also assumed that the interest rates that fluctuate based on the market rates of such items did not have a fixed interest rate. Hence, any changes in interest rates affect the interest payable throughout a 12-month period. </w:t>
      </w:r>
    </w:p>
    <w:p w14:paraId="202C9E78" w14:textId="77777777" w:rsidR="00515D0F" w:rsidRPr="0006468E" w:rsidRDefault="00515D0F" w:rsidP="00CE5C27">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06468E">
        <w:rPr>
          <w:rFonts w:ascii="Arial" w:hAnsi="Arial" w:cs="Arial"/>
          <w:b/>
          <w:bCs/>
          <w:sz w:val="22"/>
          <w:szCs w:val="22"/>
        </w:rPr>
        <w:t>Liquidity risk</w:t>
      </w:r>
    </w:p>
    <w:p w14:paraId="790E3D07" w14:textId="7E4B7FFF" w:rsidR="00D41B55" w:rsidRPr="0006468E" w:rsidRDefault="00515D0F" w:rsidP="00D41B55">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Liquidity risk is the risk that the Group will be unable to liquidate their financial assets and procure sufficient funds to discharge their obligations in a timely manner, resulting in the incurrence of a financial loss.</w:t>
      </w:r>
      <w:r w:rsidR="00D41B55" w:rsidRPr="0006468E">
        <w:rPr>
          <w:rFonts w:ascii="Arial" w:hAnsi="Arial" w:cs="Arial"/>
          <w:sz w:val="22"/>
          <w:szCs w:val="22"/>
        </w:rPr>
        <w:t xml:space="preserve"> Approximately </w:t>
      </w:r>
      <w:r w:rsidR="0011743B">
        <w:rPr>
          <w:rFonts w:ascii="Arial" w:hAnsi="Arial" w:cs="Arial"/>
          <w:sz w:val="22"/>
          <w:szCs w:val="22"/>
        </w:rPr>
        <w:t>20</w:t>
      </w:r>
      <w:r w:rsidR="00D41B55" w:rsidRPr="0006468E">
        <w:rPr>
          <w:rFonts w:ascii="Arial" w:hAnsi="Arial" w:cs="Arial"/>
          <w:sz w:val="22"/>
          <w:szCs w:val="22"/>
        </w:rPr>
        <w:t xml:space="preserve">% of the Group’s debt will mature in less than one year </w:t>
      </w:r>
      <w:proofErr w:type="gramStart"/>
      <w:r w:rsidR="00D41B55" w:rsidRPr="0006468E">
        <w:rPr>
          <w:rFonts w:ascii="Arial" w:hAnsi="Arial" w:cs="Arial"/>
          <w:sz w:val="22"/>
          <w:szCs w:val="22"/>
        </w:rPr>
        <w:t>at</w:t>
      </w:r>
      <w:proofErr w:type="gramEnd"/>
      <w:r w:rsidR="00D41B55" w:rsidRPr="0006468E">
        <w:rPr>
          <w:rFonts w:ascii="Arial" w:hAnsi="Arial" w:cs="Arial"/>
          <w:sz w:val="22"/>
          <w:szCs w:val="22"/>
        </w:rPr>
        <w:t xml:space="preserve"> 31 December </w:t>
      </w:r>
      <w:r w:rsidR="005970EB">
        <w:rPr>
          <w:rFonts w:ascii="Arial" w:hAnsi="Arial" w:cs="Arial"/>
          <w:sz w:val="22"/>
          <w:szCs w:val="22"/>
        </w:rPr>
        <w:t>2025</w:t>
      </w:r>
      <w:r w:rsidR="00D41B55" w:rsidRPr="0006468E">
        <w:rPr>
          <w:rFonts w:ascii="Arial" w:hAnsi="Arial" w:cs="Arial" w:hint="cs"/>
          <w:sz w:val="22"/>
          <w:szCs w:val="22"/>
          <w:cs/>
        </w:rPr>
        <w:t xml:space="preserve"> </w:t>
      </w:r>
      <w:r w:rsidR="00D41B55" w:rsidRPr="0006468E">
        <w:rPr>
          <w:rFonts w:ascii="Arial" w:hAnsi="Arial" w:cs="Arial"/>
          <w:sz w:val="22"/>
          <w:szCs w:val="22"/>
        </w:rPr>
        <w:t>(</w:t>
      </w:r>
      <w:r w:rsidR="000B44D1">
        <w:rPr>
          <w:rFonts w:ascii="Arial" w:hAnsi="Arial" w:cs="Arial"/>
          <w:sz w:val="22"/>
          <w:szCs w:val="22"/>
        </w:rPr>
        <w:t>2024</w:t>
      </w:r>
      <w:r w:rsidR="00D41B55" w:rsidRPr="0006468E">
        <w:rPr>
          <w:rFonts w:ascii="Arial" w:hAnsi="Arial" w:cs="Arial"/>
          <w:sz w:val="22"/>
          <w:szCs w:val="22"/>
        </w:rPr>
        <w:t>:</w:t>
      </w:r>
      <w:r w:rsidR="00D41B55" w:rsidRPr="0006468E">
        <w:rPr>
          <w:rFonts w:ascii="Arial" w:hAnsi="Arial" w:cs="Arial" w:hint="cs"/>
          <w:sz w:val="22"/>
          <w:szCs w:val="22"/>
          <w:cs/>
        </w:rPr>
        <w:t xml:space="preserve"> </w:t>
      </w:r>
      <w:r w:rsidR="00BD22C1">
        <w:rPr>
          <w:rFonts w:ascii="Arial" w:hAnsi="Arial" w:cs="Arial"/>
          <w:sz w:val="22"/>
          <w:szCs w:val="22"/>
        </w:rPr>
        <w:t>26</w:t>
      </w:r>
      <w:r w:rsidR="00D41B55" w:rsidRPr="0006468E">
        <w:rPr>
          <w:rFonts w:ascii="Arial" w:hAnsi="Arial" w:cs="Arial"/>
          <w:sz w:val="22"/>
          <w:szCs w:val="22"/>
        </w:rPr>
        <w:t xml:space="preserve">%) (the Company only: </w:t>
      </w:r>
      <w:r w:rsidR="0011743B">
        <w:rPr>
          <w:rFonts w:ascii="Arial" w:hAnsi="Arial" w:cs="Arial"/>
          <w:sz w:val="22"/>
          <w:szCs w:val="22"/>
        </w:rPr>
        <w:t>21</w:t>
      </w:r>
      <w:r w:rsidR="00720FF0" w:rsidRPr="0006468E">
        <w:rPr>
          <w:rFonts w:ascii="Arial" w:hAnsi="Arial" w:cs="Arial"/>
          <w:sz w:val="22"/>
          <w:szCs w:val="22"/>
        </w:rPr>
        <w:t>%</w:t>
      </w:r>
      <w:r w:rsidR="00D41B55" w:rsidRPr="0006468E">
        <w:rPr>
          <w:rFonts w:ascii="Arial" w:hAnsi="Arial" w:cs="Arial"/>
          <w:sz w:val="22"/>
          <w:szCs w:val="22"/>
        </w:rPr>
        <w:t xml:space="preserve">, </w:t>
      </w:r>
      <w:r w:rsidR="000B44D1">
        <w:rPr>
          <w:rFonts w:ascii="Arial" w:hAnsi="Arial" w:cs="Arial"/>
          <w:sz w:val="22"/>
          <w:szCs w:val="22"/>
        </w:rPr>
        <w:t>2024</w:t>
      </w:r>
      <w:r w:rsidR="00D41B55" w:rsidRPr="0006468E">
        <w:rPr>
          <w:rFonts w:ascii="Arial" w:hAnsi="Arial" w:cs="Arial"/>
          <w:sz w:val="22"/>
          <w:szCs w:val="22"/>
        </w:rPr>
        <w:t xml:space="preserve">: </w:t>
      </w:r>
      <w:r w:rsidR="00BD22C1">
        <w:rPr>
          <w:rFonts w:ascii="Arial" w:hAnsi="Arial" w:cs="Arial"/>
          <w:sz w:val="22"/>
          <w:szCs w:val="22"/>
        </w:rPr>
        <w:t>2</w:t>
      </w:r>
      <w:r w:rsidR="00DB3DC6" w:rsidRPr="0006468E">
        <w:rPr>
          <w:rFonts w:ascii="Arial" w:hAnsi="Arial" w:cs="Arial"/>
          <w:sz w:val="22"/>
          <w:szCs w:val="22"/>
        </w:rPr>
        <w:t>8</w:t>
      </w:r>
      <w:r w:rsidR="00D41B55" w:rsidRPr="0006468E">
        <w:rPr>
          <w:rFonts w:ascii="Arial" w:hAnsi="Arial" w:cs="Arial"/>
          <w:sz w:val="22"/>
          <w:szCs w:val="22"/>
        </w:rPr>
        <w:t>%) based on the carrying value of borrowings reflected in the financial statements.</w:t>
      </w:r>
    </w:p>
    <w:p w14:paraId="369D7794" w14:textId="77777777"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The Group manages liquidity risk by means of appropriate structuring of short-term and long-term sources of capital to maintain liquidity to ensure that it has sufficient liquidity to meet both present and future requirements.</w:t>
      </w:r>
    </w:p>
    <w:p w14:paraId="1176F33F" w14:textId="4E67795D" w:rsidR="009C56BE" w:rsidRPr="0006468E" w:rsidRDefault="009C56BE" w:rsidP="009C56B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6468E">
        <w:rPr>
          <w:rFonts w:ascii="Arial" w:hAnsi="Arial" w:cs="Arial"/>
          <w:sz w:val="22"/>
          <w:szCs w:val="22"/>
        </w:rPr>
        <w:t xml:space="preserve">Counting from the statement of financial position date, the periods to maturity of financial instruments held as </w:t>
      </w:r>
      <w:proofErr w:type="gramStart"/>
      <w:r w:rsidRPr="0006468E">
        <w:rPr>
          <w:rFonts w:ascii="Arial" w:hAnsi="Arial" w:cs="Arial"/>
          <w:sz w:val="22"/>
          <w:szCs w:val="22"/>
        </w:rPr>
        <w:t>at</w:t>
      </w:r>
      <w:proofErr w:type="gramEnd"/>
      <w:r w:rsidRPr="0006468E">
        <w:rPr>
          <w:rFonts w:ascii="Arial" w:hAnsi="Arial" w:cs="Arial"/>
          <w:sz w:val="22"/>
          <w:szCs w:val="22"/>
        </w:rPr>
        <w:t xml:space="preserve"> 31 December </w:t>
      </w:r>
      <w:r w:rsidR="005970EB">
        <w:rPr>
          <w:rFonts w:ascii="Arial" w:hAnsi="Arial" w:cs="Arial"/>
          <w:sz w:val="22"/>
          <w:szCs w:val="22"/>
        </w:rPr>
        <w:t>2025</w:t>
      </w:r>
      <w:r w:rsidRPr="0006468E">
        <w:rPr>
          <w:rFonts w:ascii="Arial" w:hAnsi="Arial" w:cs="Arial"/>
          <w:sz w:val="22"/>
          <w:szCs w:val="22"/>
        </w:rPr>
        <w:t xml:space="preserve"> and </w:t>
      </w:r>
      <w:r w:rsidR="000B44D1">
        <w:rPr>
          <w:rFonts w:ascii="Arial" w:hAnsi="Arial" w:cs="Arial"/>
          <w:sz w:val="22"/>
          <w:szCs w:val="22"/>
        </w:rPr>
        <w:t>2024</w:t>
      </w:r>
      <w:r w:rsidRPr="0006468E">
        <w:rPr>
          <w:rFonts w:ascii="Arial" w:hAnsi="Arial" w:cs="Arial"/>
          <w:sz w:val="22"/>
          <w:szCs w:val="22"/>
        </w:rPr>
        <w:t xml:space="preserve"> are as follows:</w:t>
      </w:r>
      <w:r w:rsidR="00852F8E" w:rsidRPr="0006468E">
        <w:rPr>
          <w:rFonts w:ascii="Arial" w:hAnsi="Arial" w:cs="Arial"/>
          <w:sz w:val="22"/>
          <w:szCs w:val="22"/>
        </w:rPr>
        <w:t xml:space="preserve"> </w:t>
      </w:r>
    </w:p>
    <w:tbl>
      <w:tblPr>
        <w:tblW w:w="9630" w:type="dxa"/>
        <w:tblInd w:w="450" w:type="dxa"/>
        <w:tblLayout w:type="fixed"/>
        <w:tblLook w:val="0000" w:firstRow="0" w:lastRow="0" w:firstColumn="0" w:lastColumn="0" w:noHBand="0" w:noVBand="0"/>
      </w:tblPr>
      <w:tblGrid>
        <w:gridCol w:w="2759"/>
        <w:gridCol w:w="1021"/>
        <w:gridCol w:w="1170"/>
        <w:gridCol w:w="1260"/>
        <w:gridCol w:w="1080"/>
        <w:gridCol w:w="1080"/>
        <w:gridCol w:w="1260"/>
      </w:tblGrid>
      <w:tr w:rsidR="00272D88" w:rsidRPr="0006468E" w14:paraId="5E7261FA" w14:textId="77777777" w:rsidTr="00B55F0C">
        <w:trPr>
          <w:cantSplit/>
        </w:trPr>
        <w:tc>
          <w:tcPr>
            <w:tcW w:w="2759" w:type="dxa"/>
            <w:vAlign w:val="bottom"/>
          </w:tcPr>
          <w:p w14:paraId="22A1E7B1"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tcPr>
          <w:p w14:paraId="76097AA3" w14:textId="77777777" w:rsidR="000F1111" w:rsidRPr="0006468E" w:rsidRDefault="000F1111" w:rsidP="00B55F0C">
            <w:pPr>
              <w:spacing w:line="260" w:lineRule="exact"/>
              <w:jc w:val="right"/>
              <w:rPr>
                <w:rFonts w:ascii="Arial" w:hAnsi="Arial" w:cs="Arial"/>
                <w:sz w:val="16"/>
                <w:szCs w:val="16"/>
              </w:rPr>
            </w:pPr>
          </w:p>
        </w:tc>
        <w:tc>
          <w:tcPr>
            <w:tcW w:w="5850" w:type="dxa"/>
            <w:gridSpan w:val="5"/>
            <w:vAlign w:val="bottom"/>
          </w:tcPr>
          <w:p w14:paraId="38423184" w14:textId="77777777" w:rsidR="002835FC" w:rsidRPr="0006468E" w:rsidRDefault="002835FC" w:rsidP="00B55F0C">
            <w:pPr>
              <w:spacing w:line="260" w:lineRule="exact"/>
              <w:jc w:val="right"/>
              <w:rPr>
                <w:rFonts w:ascii="Arial" w:hAnsi="Arial" w:cs="Arial"/>
                <w:sz w:val="16"/>
                <w:szCs w:val="16"/>
              </w:rPr>
            </w:pPr>
            <w:r w:rsidRPr="0006468E">
              <w:rPr>
                <w:rFonts w:ascii="Arial" w:hAnsi="Arial" w:cs="Arial"/>
                <w:sz w:val="16"/>
                <w:szCs w:val="16"/>
              </w:rPr>
              <w:t>(Unit: Thousand Baht)</w:t>
            </w:r>
          </w:p>
        </w:tc>
      </w:tr>
      <w:tr w:rsidR="00B55F0C" w:rsidRPr="0006468E" w14:paraId="364F6AE5" w14:textId="77777777" w:rsidTr="00B55F0C">
        <w:trPr>
          <w:cantSplit/>
        </w:trPr>
        <w:tc>
          <w:tcPr>
            <w:tcW w:w="2759" w:type="dxa"/>
            <w:vAlign w:val="bottom"/>
          </w:tcPr>
          <w:p w14:paraId="6525A98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70E5ADF4" w14:textId="77777777"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Consolidated financial statement</w:t>
            </w:r>
          </w:p>
        </w:tc>
      </w:tr>
      <w:tr w:rsidR="00B55F0C" w:rsidRPr="0006468E" w14:paraId="69E5D98C" w14:textId="77777777" w:rsidTr="00B55F0C">
        <w:trPr>
          <w:cantSplit/>
        </w:trPr>
        <w:tc>
          <w:tcPr>
            <w:tcW w:w="2759" w:type="dxa"/>
            <w:vAlign w:val="bottom"/>
          </w:tcPr>
          <w:p w14:paraId="1FC49368" w14:textId="77777777" w:rsidR="00B55F0C" w:rsidRPr="0006468E" w:rsidRDefault="00B55F0C" w:rsidP="00B55F0C">
            <w:pPr>
              <w:tabs>
                <w:tab w:val="left" w:pos="900"/>
                <w:tab w:val="left" w:pos="1440"/>
                <w:tab w:val="left" w:pos="1980"/>
              </w:tabs>
              <w:spacing w:line="260" w:lineRule="exact"/>
              <w:jc w:val="thaiDistribute"/>
              <w:rPr>
                <w:rFonts w:ascii="Arial" w:hAnsi="Arial" w:cs="Arial"/>
                <w:sz w:val="16"/>
                <w:szCs w:val="16"/>
                <w:u w:val="single"/>
              </w:rPr>
            </w:pPr>
          </w:p>
        </w:tc>
        <w:tc>
          <w:tcPr>
            <w:tcW w:w="6871" w:type="dxa"/>
            <w:gridSpan w:val="6"/>
          </w:tcPr>
          <w:p w14:paraId="5357C9CF" w14:textId="7508E62E" w:rsidR="00B55F0C" w:rsidRPr="0006468E" w:rsidRDefault="00B55F0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 xml:space="preserve">31 December </w:t>
            </w:r>
            <w:r w:rsidR="005970EB">
              <w:rPr>
                <w:rFonts w:ascii="Arial" w:hAnsi="Arial" w:cs="Arial"/>
                <w:sz w:val="16"/>
                <w:szCs w:val="16"/>
              </w:rPr>
              <w:t>2025</w:t>
            </w:r>
          </w:p>
        </w:tc>
      </w:tr>
      <w:tr w:rsidR="00272D88" w:rsidRPr="0006468E" w14:paraId="0D9866FF" w14:textId="77777777" w:rsidTr="00B55F0C">
        <w:trPr>
          <w:cantSplit/>
        </w:trPr>
        <w:tc>
          <w:tcPr>
            <w:tcW w:w="2759" w:type="dxa"/>
            <w:vAlign w:val="bottom"/>
          </w:tcPr>
          <w:p w14:paraId="31D7B769" w14:textId="77777777" w:rsidR="002835FC" w:rsidRPr="0006468E" w:rsidRDefault="002835FC" w:rsidP="00B55F0C">
            <w:pPr>
              <w:tabs>
                <w:tab w:val="left" w:pos="900"/>
                <w:tab w:val="left" w:pos="1440"/>
                <w:tab w:val="left" w:pos="1980"/>
              </w:tabs>
              <w:spacing w:line="260" w:lineRule="exact"/>
              <w:jc w:val="thaiDistribute"/>
              <w:rPr>
                <w:rFonts w:ascii="Arial" w:hAnsi="Arial" w:cs="Arial"/>
                <w:sz w:val="16"/>
                <w:szCs w:val="16"/>
                <w:u w:val="single"/>
              </w:rPr>
            </w:pPr>
          </w:p>
        </w:tc>
        <w:tc>
          <w:tcPr>
            <w:tcW w:w="1021" w:type="dxa"/>
            <w:vAlign w:val="bottom"/>
          </w:tcPr>
          <w:p w14:paraId="3BA41208" w14:textId="77777777" w:rsidR="002835FC" w:rsidRPr="0006468E" w:rsidRDefault="002835FC" w:rsidP="00B55F0C">
            <w:pPr>
              <w:spacing w:line="260" w:lineRule="exact"/>
              <w:jc w:val="center"/>
              <w:rPr>
                <w:rFonts w:ascii="Arial" w:hAnsi="Arial" w:cs="Arial"/>
                <w:sz w:val="16"/>
                <w:szCs w:val="16"/>
              </w:rPr>
            </w:pPr>
          </w:p>
        </w:tc>
        <w:tc>
          <w:tcPr>
            <w:tcW w:w="1170" w:type="dxa"/>
            <w:vAlign w:val="bottom"/>
          </w:tcPr>
          <w:p w14:paraId="2054A369"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vAlign w:val="bottom"/>
          </w:tcPr>
          <w:p w14:paraId="6A0DB933" w14:textId="77777777" w:rsidR="002835FC" w:rsidRPr="0006468E" w:rsidRDefault="002835FC" w:rsidP="00B55F0C">
            <w:pPr>
              <w:spacing w:line="260" w:lineRule="exact"/>
              <w:rPr>
                <w:rFonts w:ascii="Arial" w:hAnsi="Arial" w:cs="Arial"/>
                <w:sz w:val="16"/>
                <w:szCs w:val="16"/>
              </w:rPr>
            </w:pPr>
          </w:p>
        </w:tc>
        <w:tc>
          <w:tcPr>
            <w:tcW w:w="1080" w:type="dxa"/>
            <w:vAlign w:val="bottom"/>
          </w:tcPr>
          <w:p w14:paraId="2B86D35D" w14:textId="77777777" w:rsidR="002835FC" w:rsidRPr="0006468E" w:rsidRDefault="002835FC" w:rsidP="00B55F0C">
            <w:pPr>
              <w:spacing w:line="260" w:lineRule="exact"/>
              <w:jc w:val="center"/>
              <w:rPr>
                <w:rFonts w:ascii="Arial" w:hAnsi="Arial" w:cs="Arial"/>
                <w:sz w:val="16"/>
                <w:szCs w:val="16"/>
              </w:rPr>
            </w:pPr>
            <w:r w:rsidRPr="0006468E">
              <w:rPr>
                <w:rFonts w:ascii="Arial" w:hAnsi="Arial" w:cs="Arial"/>
                <w:sz w:val="16"/>
                <w:szCs w:val="16"/>
              </w:rPr>
              <w:t xml:space="preserve">Over </w:t>
            </w:r>
          </w:p>
        </w:tc>
        <w:tc>
          <w:tcPr>
            <w:tcW w:w="1080" w:type="dxa"/>
          </w:tcPr>
          <w:p w14:paraId="17351FF1" w14:textId="77777777" w:rsidR="000F1111" w:rsidRPr="0006468E" w:rsidRDefault="000F1111" w:rsidP="00B55F0C">
            <w:pPr>
              <w:spacing w:line="260" w:lineRule="exact"/>
              <w:jc w:val="center"/>
              <w:rPr>
                <w:rFonts w:ascii="Arial" w:hAnsi="Arial" w:cs="Arial"/>
                <w:sz w:val="16"/>
                <w:szCs w:val="16"/>
              </w:rPr>
            </w:pPr>
          </w:p>
        </w:tc>
        <w:tc>
          <w:tcPr>
            <w:tcW w:w="1260" w:type="dxa"/>
            <w:vAlign w:val="bottom"/>
          </w:tcPr>
          <w:p w14:paraId="6E675798" w14:textId="77777777" w:rsidR="002835FC" w:rsidRPr="0006468E" w:rsidRDefault="002835FC" w:rsidP="00B55F0C">
            <w:pPr>
              <w:spacing w:line="260" w:lineRule="exact"/>
              <w:jc w:val="center"/>
              <w:rPr>
                <w:rFonts w:ascii="Arial" w:hAnsi="Arial" w:cs="Arial"/>
                <w:sz w:val="16"/>
                <w:szCs w:val="16"/>
              </w:rPr>
            </w:pPr>
          </w:p>
        </w:tc>
      </w:tr>
      <w:tr w:rsidR="00272D88" w:rsidRPr="0006468E" w14:paraId="628BC8B9" w14:textId="77777777" w:rsidTr="00B55F0C">
        <w:trPr>
          <w:cantSplit/>
        </w:trPr>
        <w:tc>
          <w:tcPr>
            <w:tcW w:w="2759" w:type="dxa"/>
            <w:vAlign w:val="bottom"/>
          </w:tcPr>
          <w:p w14:paraId="2AB3F305" w14:textId="77777777" w:rsidR="002835FC" w:rsidRPr="0006468E" w:rsidRDefault="002835FC" w:rsidP="00B55F0C">
            <w:pPr>
              <w:tabs>
                <w:tab w:val="left" w:pos="900"/>
                <w:tab w:val="left" w:pos="1440"/>
                <w:tab w:val="left" w:pos="1980"/>
              </w:tabs>
              <w:spacing w:line="260" w:lineRule="exact"/>
              <w:jc w:val="center"/>
              <w:rPr>
                <w:rFonts w:ascii="Arial" w:hAnsi="Arial" w:cs="Arial"/>
                <w:sz w:val="16"/>
                <w:szCs w:val="16"/>
              </w:rPr>
            </w:pPr>
          </w:p>
        </w:tc>
        <w:tc>
          <w:tcPr>
            <w:tcW w:w="1021" w:type="dxa"/>
            <w:vAlign w:val="bottom"/>
          </w:tcPr>
          <w:p w14:paraId="547ECB00"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At call</w:t>
            </w:r>
          </w:p>
        </w:tc>
        <w:tc>
          <w:tcPr>
            <w:tcW w:w="1170" w:type="dxa"/>
            <w:vAlign w:val="bottom"/>
          </w:tcPr>
          <w:p w14:paraId="1F3EA415"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year</w:t>
            </w:r>
          </w:p>
        </w:tc>
        <w:tc>
          <w:tcPr>
            <w:tcW w:w="1260" w:type="dxa"/>
            <w:vAlign w:val="bottom"/>
          </w:tcPr>
          <w:p w14:paraId="41296E61"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1 - 5 years</w:t>
            </w:r>
          </w:p>
        </w:tc>
        <w:tc>
          <w:tcPr>
            <w:tcW w:w="1080" w:type="dxa"/>
            <w:vAlign w:val="bottom"/>
          </w:tcPr>
          <w:p w14:paraId="6D7C5448"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5 years</w:t>
            </w:r>
          </w:p>
        </w:tc>
        <w:tc>
          <w:tcPr>
            <w:tcW w:w="1080" w:type="dxa"/>
          </w:tcPr>
          <w:p w14:paraId="106A7AA7" w14:textId="2F22B8D2" w:rsidR="000F1111" w:rsidRPr="0006468E" w:rsidRDefault="000F1111" w:rsidP="00B55F0C">
            <w:pPr>
              <w:pBdr>
                <w:bottom w:val="single" w:sz="4" w:space="1" w:color="auto"/>
              </w:pBdr>
              <w:spacing w:line="260" w:lineRule="exact"/>
              <w:jc w:val="center"/>
              <w:rPr>
                <w:rFonts w:ascii="Arial" w:hAnsi="Arial" w:cs="Arial"/>
                <w:sz w:val="16"/>
                <w:szCs w:val="16"/>
              </w:rPr>
            </w:pPr>
            <w:r w:rsidRPr="0006468E">
              <w:rPr>
                <w:rFonts w:ascii="Arial" w:hAnsi="Arial" w:cstheme="minorBidi"/>
                <w:sz w:val="16"/>
                <w:szCs w:val="16"/>
              </w:rPr>
              <w:t>Indefinitely</w:t>
            </w:r>
          </w:p>
        </w:tc>
        <w:tc>
          <w:tcPr>
            <w:tcW w:w="1260" w:type="dxa"/>
            <w:vAlign w:val="bottom"/>
          </w:tcPr>
          <w:p w14:paraId="55BA2E37" w14:textId="77777777" w:rsidR="002835FC" w:rsidRPr="0006468E" w:rsidRDefault="002835FC" w:rsidP="00B55F0C">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Total</w:t>
            </w:r>
          </w:p>
        </w:tc>
      </w:tr>
      <w:tr w:rsidR="00272D88" w:rsidRPr="0006468E" w14:paraId="54B75EED" w14:textId="77777777" w:rsidTr="00B55F0C">
        <w:trPr>
          <w:cantSplit/>
        </w:trPr>
        <w:tc>
          <w:tcPr>
            <w:tcW w:w="2759" w:type="dxa"/>
            <w:vAlign w:val="bottom"/>
          </w:tcPr>
          <w:p w14:paraId="3FDB2497" w14:textId="7616E37B" w:rsidR="006C2C86" w:rsidRPr="0006468E" w:rsidRDefault="006C2C86"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tcPr>
          <w:p w14:paraId="55179297" w14:textId="77777777" w:rsidR="006C2C86" w:rsidRPr="0006468E" w:rsidRDefault="006C2C86" w:rsidP="00B55F0C">
            <w:pPr>
              <w:tabs>
                <w:tab w:val="decimal" w:pos="912"/>
              </w:tabs>
              <w:spacing w:line="260" w:lineRule="exact"/>
              <w:rPr>
                <w:rFonts w:ascii="Arial" w:hAnsi="Arial" w:cs="Arial"/>
                <w:sz w:val="16"/>
                <w:szCs w:val="16"/>
              </w:rPr>
            </w:pPr>
          </w:p>
        </w:tc>
        <w:tc>
          <w:tcPr>
            <w:tcW w:w="1170" w:type="dxa"/>
          </w:tcPr>
          <w:p w14:paraId="045F8D9D" w14:textId="77777777" w:rsidR="006C2C86" w:rsidRPr="0006468E" w:rsidRDefault="006C2C86" w:rsidP="00B55F0C">
            <w:pPr>
              <w:tabs>
                <w:tab w:val="decimal" w:pos="912"/>
              </w:tabs>
              <w:spacing w:line="260" w:lineRule="exact"/>
              <w:rPr>
                <w:rFonts w:ascii="Arial" w:hAnsi="Arial" w:cs="Arial"/>
                <w:sz w:val="16"/>
                <w:szCs w:val="16"/>
              </w:rPr>
            </w:pPr>
          </w:p>
        </w:tc>
        <w:tc>
          <w:tcPr>
            <w:tcW w:w="1260" w:type="dxa"/>
          </w:tcPr>
          <w:p w14:paraId="60C882F2"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07545FA0" w14:textId="77777777" w:rsidR="006C2C86" w:rsidRPr="0006468E" w:rsidRDefault="006C2C86" w:rsidP="00B55F0C">
            <w:pPr>
              <w:tabs>
                <w:tab w:val="decimal" w:pos="912"/>
              </w:tabs>
              <w:spacing w:line="260" w:lineRule="exact"/>
              <w:rPr>
                <w:rFonts w:ascii="Arial" w:hAnsi="Arial" w:cs="Arial"/>
                <w:sz w:val="16"/>
                <w:szCs w:val="16"/>
              </w:rPr>
            </w:pPr>
          </w:p>
        </w:tc>
        <w:tc>
          <w:tcPr>
            <w:tcW w:w="1080" w:type="dxa"/>
          </w:tcPr>
          <w:p w14:paraId="42508403"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tcPr>
          <w:p w14:paraId="4AE52B35" w14:textId="77777777" w:rsidR="006C2C86" w:rsidRPr="0006468E" w:rsidRDefault="006C2C86" w:rsidP="00B55F0C">
            <w:pPr>
              <w:tabs>
                <w:tab w:val="decimal" w:pos="912"/>
              </w:tabs>
              <w:spacing w:line="260" w:lineRule="exact"/>
              <w:rPr>
                <w:rFonts w:ascii="Arial" w:hAnsi="Arial" w:cs="Arial"/>
                <w:sz w:val="16"/>
                <w:szCs w:val="16"/>
              </w:rPr>
            </w:pPr>
          </w:p>
        </w:tc>
      </w:tr>
      <w:tr w:rsidR="00B272AC" w:rsidRPr="0006468E" w14:paraId="7726779C" w14:textId="77777777">
        <w:trPr>
          <w:cantSplit/>
        </w:trPr>
        <w:tc>
          <w:tcPr>
            <w:tcW w:w="2759" w:type="dxa"/>
            <w:vAlign w:val="bottom"/>
          </w:tcPr>
          <w:p w14:paraId="19C19FAA" w14:textId="1C52D601" w:rsidR="00B272AC" w:rsidRPr="0006468E" w:rsidRDefault="00B272A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vAlign w:val="bottom"/>
          </w:tcPr>
          <w:p w14:paraId="3416F003" w14:textId="04F63EFD" w:rsidR="00B272AC" w:rsidRPr="0006468E" w:rsidRDefault="00AE7F18" w:rsidP="00B55F0C">
            <w:pPr>
              <w:tabs>
                <w:tab w:val="decimal" w:pos="735"/>
              </w:tabs>
              <w:spacing w:line="260" w:lineRule="exact"/>
              <w:rPr>
                <w:rFonts w:ascii="Arial" w:hAnsi="Arial" w:cs="Arial"/>
                <w:sz w:val="16"/>
                <w:szCs w:val="16"/>
              </w:rPr>
            </w:pPr>
            <w:r>
              <w:rPr>
                <w:rFonts w:ascii="Arial" w:hAnsi="Arial" w:cs="Arial"/>
                <w:sz w:val="16"/>
                <w:szCs w:val="16"/>
              </w:rPr>
              <w:t>-</w:t>
            </w:r>
          </w:p>
        </w:tc>
        <w:tc>
          <w:tcPr>
            <w:tcW w:w="1170" w:type="dxa"/>
            <w:vAlign w:val="bottom"/>
          </w:tcPr>
          <w:p w14:paraId="6F025FDB" w14:textId="2FE8ABB7" w:rsidR="00B272AC" w:rsidRPr="0006468E" w:rsidRDefault="00AE7F18" w:rsidP="00B55F0C">
            <w:pPr>
              <w:tabs>
                <w:tab w:val="decimal" w:pos="912"/>
              </w:tabs>
              <w:spacing w:line="260" w:lineRule="exact"/>
              <w:rPr>
                <w:rFonts w:ascii="Arial" w:hAnsi="Arial" w:cs="Browallia New"/>
                <w:sz w:val="16"/>
              </w:rPr>
            </w:pPr>
            <w:r>
              <w:rPr>
                <w:rFonts w:ascii="Arial" w:hAnsi="Arial" w:cs="Browallia New"/>
                <w:sz w:val="16"/>
              </w:rPr>
              <w:t>2,407,399</w:t>
            </w:r>
          </w:p>
        </w:tc>
        <w:tc>
          <w:tcPr>
            <w:tcW w:w="1260" w:type="dxa"/>
            <w:vAlign w:val="bottom"/>
          </w:tcPr>
          <w:p w14:paraId="49243A50" w14:textId="0422E6E3" w:rsidR="00B272AC" w:rsidRPr="0006468E" w:rsidRDefault="00AE7F18" w:rsidP="00B55F0C">
            <w:pPr>
              <w:tabs>
                <w:tab w:val="decimal" w:pos="912"/>
              </w:tabs>
              <w:spacing w:line="260" w:lineRule="exact"/>
              <w:rPr>
                <w:rFonts w:ascii="Arial" w:hAnsi="Arial" w:cs="Browallia New"/>
                <w:sz w:val="16"/>
              </w:rPr>
            </w:pPr>
            <w:r>
              <w:rPr>
                <w:rFonts w:ascii="Arial" w:hAnsi="Arial" w:cs="Browallia New"/>
                <w:sz w:val="16"/>
              </w:rPr>
              <w:t>6,941,464</w:t>
            </w:r>
          </w:p>
        </w:tc>
        <w:tc>
          <w:tcPr>
            <w:tcW w:w="1080" w:type="dxa"/>
            <w:vAlign w:val="bottom"/>
          </w:tcPr>
          <w:p w14:paraId="0DDDDC51" w14:textId="40EE4B67" w:rsidR="00B272AC" w:rsidRPr="0006468E" w:rsidRDefault="008429FD" w:rsidP="00B55F0C">
            <w:pPr>
              <w:tabs>
                <w:tab w:val="decimal" w:pos="795"/>
              </w:tabs>
              <w:spacing w:line="260" w:lineRule="exact"/>
              <w:rPr>
                <w:rFonts w:ascii="Arial" w:hAnsi="Arial" w:cstheme="minorBidi"/>
                <w:sz w:val="16"/>
                <w:szCs w:val="16"/>
              </w:rPr>
            </w:pPr>
            <w:r>
              <w:rPr>
                <w:rFonts w:ascii="Arial" w:hAnsi="Arial" w:cstheme="minorBidi"/>
                <w:sz w:val="16"/>
                <w:szCs w:val="16"/>
              </w:rPr>
              <w:t>145</w:t>
            </w:r>
            <w:r w:rsidR="0062481B">
              <w:rPr>
                <w:rFonts w:ascii="Arial" w:hAnsi="Arial" w:cstheme="minorBidi"/>
                <w:sz w:val="16"/>
                <w:szCs w:val="16"/>
              </w:rPr>
              <w:t>,577</w:t>
            </w:r>
          </w:p>
        </w:tc>
        <w:tc>
          <w:tcPr>
            <w:tcW w:w="1080" w:type="dxa"/>
            <w:vAlign w:val="bottom"/>
          </w:tcPr>
          <w:p w14:paraId="66A779E8" w14:textId="6A59D580" w:rsidR="000F1111" w:rsidRPr="0006468E" w:rsidRDefault="000F1111" w:rsidP="00B55F0C">
            <w:pPr>
              <w:tabs>
                <w:tab w:val="decimal" w:pos="705"/>
              </w:tabs>
              <w:spacing w:line="260" w:lineRule="exact"/>
              <w:rPr>
                <w:rFonts w:ascii="Arial" w:hAnsi="Arial" w:cs="Browallia New"/>
                <w:sz w:val="16"/>
              </w:rPr>
            </w:pPr>
          </w:p>
        </w:tc>
        <w:tc>
          <w:tcPr>
            <w:tcW w:w="1260" w:type="dxa"/>
            <w:vAlign w:val="bottom"/>
          </w:tcPr>
          <w:p w14:paraId="1359CD52" w14:textId="6F06E2DD" w:rsidR="00B272AC" w:rsidRPr="0006468E" w:rsidRDefault="0062481B" w:rsidP="00B55F0C">
            <w:pPr>
              <w:tabs>
                <w:tab w:val="decimal" w:pos="912"/>
              </w:tabs>
              <w:spacing w:line="260" w:lineRule="exact"/>
              <w:rPr>
                <w:rFonts w:ascii="Arial" w:hAnsi="Arial" w:cs="Browallia New"/>
                <w:sz w:val="16"/>
              </w:rPr>
            </w:pPr>
            <w:r>
              <w:rPr>
                <w:rFonts w:ascii="Arial" w:hAnsi="Arial" w:cs="Browallia New"/>
                <w:sz w:val="16"/>
              </w:rPr>
              <w:t>9,494,440</w:t>
            </w:r>
          </w:p>
        </w:tc>
      </w:tr>
      <w:tr w:rsidR="00B272AC" w:rsidRPr="0006468E" w14:paraId="4BB10599" w14:textId="77777777" w:rsidTr="00B55F0C">
        <w:trPr>
          <w:cantSplit/>
        </w:trPr>
        <w:tc>
          <w:tcPr>
            <w:tcW w:w="2759" w:type="dxa"/>
            <w:vAlign w:val="bottom"/>
          </w:tcPr>
          <w:p w14:paraId="19C79E0D" w14:textId="74FEF1A7" w:rsidR="00B272AC" w:rsidRPr="0006468E" w:rsidRDefault="00B272A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Hire purchase receivables</w:t>
            </w:r>
          </w:p>
        </w:tc>
        <w:tc>
          <w:tcPr>
            <w:tcW w:w="1021" w:type="dxa"/>
          </w:tcPr>
          <w:p w14:paraId="1A070E4D" w14:textId="3D740A7F" w:rsidR="00B272AC" w:rsidRPr="0006468E" w:rsidRDefault="00AE7F18" w:rsidP="00B55F0C">
            <w:pPr>
              <w:pBdr>
                <w:bottom w:val="single" w:sz="4" w:space="1" w:color="auto"/>
              </w:pBdr>
              <w:tabs>
                <w:tab w:val="decimal" w:pos="735"/>
              </w:tabs>
              <w:spacing w:line="260" w:lineRule="exact"/>
              <w:rPr>
                <w:rFonts w:ascii="Arial" w:hAnsi="Arial" w:cs="Arial"/>
                <w:sz w:val="16"/>
                <w:szCs w:val="16"/>
              </w:rPr>
            </w:pPr>
            <w:r>
              <w:rPr>
                <w:rFonts w:ascii="Arial" w:hAnsi="Arial" w:cs="Arial"/>
                <w:sz w:val="16"/>
                <w:szCs w:val="16"/>
              </w:rPr>
              <w:t>-</w:t>
            </w:r>
          </w:p>
        </w:tc>
        <w:tc>
          <w:tcPr>
            <w:tcW w:w="1170" w:type="dxa"/>
          </w:tcPr>
          <w:p w14:paraId="1BBC4E95" w14:textId="68473502" w:rsidR="00B272AC" w:rsidRPr="0006468E" w:rsidRDefault="00AE7F18" w:rsidP="00B55F0C">
            <w:pPr>
              <w:pBdr>
                <w:bottom w:val="single" w:sz="4" w:space="1" w:color="auto"/>
              </w:pBdr>
              <w:tabs>
                <w:tab w:val="decimal" w:pos="912"/>
              </w:tabs>
              <w:spacing w:line="260" w:lineRule="exact"/>
              <w:rPr>
                <w:rFonts w:ascii="Arial" w:hAnsi="Arial" w:cs="Arial"/>
                <w:sz w:val="16"/>
                <w:szCs w:val="16"/>
              </w:rPr>
            </w:pPr>
            <w:r>
              <w:rPr>
                <w:rFonts w:ascii="Arial" w:hAnsi="Arial" w:cs="Arial"/>
                <w:sz w:val="16"/>
                <w:szCs w:val="16"/>
              </w:rPr>
              <w:t>3,279,057</w:t>
            </w:r>
          </w:p>
        </w:tc>
        <w:tc>
          <w:tcPr>
            <w:tcW w:w="1260" w:type="dxa"/>
          </w:tcPr>
          <w:p w14:paraId="221F5CDC" w14:textId="1B99F997" w:rsidR="00B272AC" w:rsidRPr="0006468E" w:rsidRDefault="00AE7F18" w:rsidP="00B55F0C">
            <w:pPr>
              <w:pBdr>
                <w:bottom w:val="single" w:sz="4" w:space="1" w:color="auto"/>
              </w:pBdr>
              <w:tabs>
                <w:tab w:val="decimal" w:pos="912"/>
              </w:tabs>
              <w:spacing w:line="260" w:lineRule="exact"/>
              <w:rPr>
                <w:rFonts w:ascii="Arial" w:hAnsi="Arial" w:cs="Arial"/>
                <w:sz w:val="16"/>
                <w:szCs w:val="16"/>
              </w:rPr>
            </w:pPr>
            <w:r>
              <w:rPr>
                <w:rFonts w:ascii="Arial" w:hAnsi="Arial" w:cs="Arial"/>
                <w:sz w:val="16"/>
                <w:szCs w:val="16"/>
              </w:rPr>
              <w:t>3,948,202</w:t>
            </w:r>
          </w:p>
        </w:tc>
        <w:tc>
          <w:tcPr>
            <w:tcW w:w="1080" w:type="dxa"/>
          </w:tcPr>
          <w:p w14:paraId="283A1647" w14:textId="63891590" w:rsidR="00B272AC" w:rsidRPr="0006468E" w:rsidRDefault="00AE7F18" w:rsidP="00B55F0C">
            <w:pPr>
              <w:pBdr>
                <w:bottom w:val="single" w:sz="4" w:space="1" w:color="auto"/>
              </w:pBdr>
              <w:tabs>
                <w:tab w:val="decimal" w:pos="795"/>
              </w:tabs>
              <w:spacing w:line="260" w:lineRule="exact"/>
              <w:rPr>
                <w:rFonts w:ascii="Arial" w:hAnsi="Arial" w:cs="Arial"/>
                <w:sz w:val="16"/>
                <w:szCs w:val="16"/>
              </w:rPr>
            </w:pPr>
            <w:r>
              <w:rPr>
                <w:rFonts w:ascii="Arial" w:hAnsi="Arial" w:cs="Arial"/>
                <w:sz w:val="16"/>
                <w:szCs w:val="16"/>
              </w:rPr>
              <w:t>-</w:t>
            </w:r>
          </w:p>
        </w:tc>
        <w:tc>
          <w:tcPr>
            <w:tcW w:w="1080" w:type="dxa"/>
          </w:tcPr>
          <w:p w14:paraId="355EEB8A" w14:textId="0FC499F4" w:rsidR="000F1111" w:rsidRPr="00F45D91" w:rsidRDefault="00731677" w:rsidP="00B55F0C">
            <w:pPr>
              <w:pBdr>
                <w:bottom w:val="single" w:sz="4" w:space="1" w:color="auto"/>
              </w:pBdr>
              <w:tabs>
                <w:tab w:val="decimal" w:pos="705"/>
              </w:tabs>
              <w:spacing w:line="260" w:lineRule="exact"/>
              <w:rPr>
                <w:rFonts w:ascii="Arial" w:hAnsi="Arial" w:cs="Arial"/>
                <w:sz w:val="16"/>
                <w:szCs w:val="16"/>
              </w:rPr>
            </w:pPr>
            <w:r w:rsidRPr="00731677">
              <w:rPr>
                <w:rFonts w:asciiTheme="majorBidi" w:hAnsiTheme="majorBidi" w:cstheme="majorBidi"/>
                <w:sz w:val="28"/>
                <w:szCs w:val="28"/>
              </w:rPr>
              <w:t>103,464</w:t>
            </w:r>
            <w:r w:rsidRPr="00731677">
              <w:rPr>
                <w:rFonts w:asciiTheme="majorBidi" w:hAnsiTheme="majorBidi" w:cstheme="majorBidi"/>
                <w:kern w:val="2"/>
                <w:sz w:val="28"/>
                <w:szCs w:val="28"/>
                <w:vertAlign w:val="superscript"/>
                <w14:ligatures w14:val="standardContextual"/>
              </w:rPr>
              <w:t>(1)</w:t>
            </w:r>
          </w:p>
        </w:tc>
        <w:tc>
          <w:tcPr>
            <w:tcW w:w="1260" w:type="dxa"/>
          </w:tcPr>
          <w:p w14:paraId="577557AA" w14:textId="04DAE06F" w:rsidR="00B272AC" w:rsidRPr="0006468E" w:rsidRDefault="00731677" w:rsidP="00B55F0C">
            <w:pPr>
              <w:pBdr>
                <w:bottom w:val="single" w:sz="4" w:space="1" w:color="auto"/>
              </w:pBdr>
              <w:tabs>
                <w:tab w:val="decimal" w:pos="912"/>
              </w:tabs>
              <w:spacing w:line="260" w:lineRule="exact"/>
              <w:rPr>
                <w:rFonts w:ascii="Arial" w:hAnsi="Arial" w:cs="Arial"/>
                <w:sz w:val="16"/>
                <w:szCs w:val="16"/>
              </w:rPr>
            </w:pPr>
            <w:r>
              <w:rPr>
                <w:rFonts w:ascii="Arial" w:hAnsi="Arial" w:cs="Arial"/>
                <w:sz w:val="16"/>
                <w:szCs w:val="16"/>
              </w:rPr>
              <w:t>7,330,723</w:t>
            </w:r>
          </w:p>
        </w:tc>
      </w:tr>
      <w:tr w:rsidR="00B272AC" w:rsidRPr="0006468E" w14:paraId="2EA4D689" w14:textId="77777777">
        <w:trPr>
          <w:cantSplit/>
        </w:trPr>
        <w:tc>
          <w:tcPr>
            <w:tcW w:w="2759" w:type="dxa"/>
            <w:vAlign w:val="bottom"/>
          </w:tcPr>
          <w:p w14:paraId="597D2985" w14:textId="77777777" w:rsidR="00B272AC" w:rsidRPr="0006468E" w:rsidRDefault="00B272AC" w:rsidP="00B55F0C">
            <w:pPr>
              <w:tabs>
                <w:tab w:val="left" w:pos="900"/>
                <w:tab w:val="left" w:pos="1440"/>
                <w:tab w:val="left" w:pos="1980"/>
              </w:tabs>
              <w:spacing w:line="260" w:lineRule="exact"/>
              <w:rPr>
                <w:rFonts w:ascii="Arial" w:hAnsi="Arial" w:cs="Arial"/>
                <w:sz w:val="16"/>
                <w:szCs w:val="16"/>
              </w:rPr>
            </w:pPr>
          </w:p>
        </w:tc>
        <w:tc>
          <w:tcPr>
            <w:tcW w:w="1021" w:type="dxa"/>
            <w:vAlign w:val="bottom"/>
          </w:tcPr>
          <w:p w14:paraId="31AEC595" w14:textId="27C36FD2" w:rsidR="00B272AC" w:rsidRPr="0006468E" w:rsidRDefault="00AE7F18" w:rsidP="00B55F0C">
            <w:pPr>
              <w:pBdr>
                <w:bottom w:val="double" w:sz="4" w:space="1" w:color="auto"/>
              </w:pBdr>
              <w:tabs>
                <w:tab w:val="decimal" w:pos="735"/>
              </w:tabs>
              <w:spacing w:line="260" w:lineRule="exact"/>
              <w:rPr>
                <w:rFonts w:ascii="Arial" w:hAnsi="Arial" w:cs="Arial"/>
                <w:sz w:val="16"/>
                <w:szCs w:val="16"/>
              </w:rPr>
            </w:pPr>
            <w:r>
              <w:rPr>
                <w:rFonts w:ascii="Arial" w:hAnsi="Arial" w:cs="Arial"/>
                <w:sz w:val="16"/>
                <w:szCs w:val="16"/>
              </w:rPr>
              <w:t>-</w:t>
            </w:r>
          </w:p>
        </w:tc>
        <w:tc>
          <w:tcPr>
            <w:tcW w:w="1170" w:type="dxa"/>
          </w:tcPr>
          <w:p w14:paraId="18DEBF0C" w14:textId="3F2B3FA6" w:rsidR="00B272AC" w:rsidRPr="0006468E" w:rsidRDefault="00AE7F18" w:rsidP="00B55F0C">
            <w:pPr>
              <w:pBdr>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5,686,456</w:t>
            </w:r>
          </w:p>
        </w:tc>
        <w:tc>
          <w:tcPr>
            <w:tcW w:w="1260" w:type="dxa"/>
          </w:tcPr>
          <w:p w14:paraId="3453E1A3" w14:textId="0118B05C" w:rsidR="00B272AC" w:rsidRPr="0006468E" w:rsidRDefault="00AE7F18" w:rsidP="00B55F0C">
            <w:pPr>
              <w:pBdr>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10,889,666</w:t>
            </w:r>
          </w:p>
        </w:tc>
        <w:tc>
          <w:tcPr>
            <w:tcW w:w="1080" w:type="dxa"/>
          </w:tcPr>
          <w:p w14:paraId="1103FF7D" w14:textId="47415348" w:rsidR="00B272AC" w:rsidRPr="0006468E" w:rsidRDefault="0062481B" w:rsidP="00B55F0C">
            <w:pPr>
              <w:pBdr>
                <w:bottom w:val="double" w:sz="4" w:space="1" w:color="auto"/>
              </w:pBdr>
              <w:tabs>
                <w:tab w:val="decimal" w:pos="795"/>
              </w:tabs>
              <w:spacing w:line="260" w:lineRule="exact"/>
              <w:rPr>
                <w:rFonts w:ascii="Arial" w:hAnsi="Arial" w:cs="Arial"/>
                <w:sz w:val="16"/>
                <w:szCs w:val="16"/>
              </w:rPr>
            </w:pPr>
            <w:r>
              <w:rPr>
                <w:rFonts w:ascii="Arial" w:hAnsi="Arial" w:cs="Arial"/>
                <w:sz w:val="16"/>
                <w:szCs w:val="16"/>
              </w:rPr>
              <w:t>145,577</w:t>
            </w:r>
          </w:p>
        </w:tc>
        <w:tc>
          <w:tcPr>
            <w:tcW w:w="1080" w:type="dxa"/>
          </w:tcPr>
          <w:p w14:paraId="6AE7DEB8" w14:textId="2A51A9BA" w:rsidR="000F1111" w:rsidRPr="0006468E" w:rsidRDefault="00AE7F18" w:rsidP="00B55F0C">
            <w:pPr>
              <w:pBdr>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103,464</w:t>
            </w:r>
          </w:p>
        </w:tc>
        <w:tc>
          <w:tcPr>
            <w:tcW w:w="1260" w:type="dxa"/>
          </w:tcPr>
          <w:p w14:paraId="616D06A5" w14:textId="76151B84" w:rsidR="00B272AC" w:rsidRPr="0006468E" w:rsidRDefault="0062481B" w:rsidP="00B55F0C">
            <w:pPr>
              <w:pBdr>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16,825,163</w:t>
            </w:r>
          </w:p>
        </w:tc>
      </w:tr>
      <w:tr w:rsidR="00B272AC" w:rsidRPr="0006468E" w14:paraId="2EC1EEDD" w14:textId="77777777">
        <w:trPr>
          <w:cantSplit/>
        </w:trPr>
        <w:tc>
          <w:tcPr>
            <w:tcW w:w="2759" w:type="dxa"/>
            <w:vAlign w:val="bottom"/>
          </w:tcPr>
          <w:p w14:paraId="27A04BC2" w14:textId="77777777" w:rsidR="00B272AC" w:rsidRPr="0006468E" w:rsidRDefault="00B272AC" w:rsidP="00B55F0C">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vAlign w:val="bottom"/>
          </w:tcPr>
          <w:p w14:paraId="4B871031" w14:textId="77777777" w:rsidR="00B272AC" w:rsidRPr="0006468E" w:rsidRDefault="00B272AC" w:rsidP="00B55F0C">
            <w:pPr>
              <w:tabs>
                <w:tab w:val="decimal" w:pos="735"/>
              </w:tabs>
              <w:spacing w:line="260" w:lineRule="exact"/>
              <w:rPr>
                <w:rFonts w:ascii="Arial" w:hAnsi="Arial" w:cs="Arial"/>
                <w:sz w:val="16"/>
                <w:szCs w:val="16"/>
              </w:rPr>
            </w:pPr>
          </w:p>
        </w:tc>
        <w:tc>
          <w:tcPr>
            <w:tcW w:w="1170" w:type="dxa"/>
            <w:vAlign w:val="bottom"/>
          </w:tcPr>
          <w:p w14:paraId="178502EB" w14:textId="77777777" w:rsidR="00B272AC" w:rsidRPr="0006468E" w:rsidRDefault="00B272AC" w:rsidP="00B55F0C">
            <w:pPr>
              <w:tabs>
                <w:tab w:val="decimal" w:pos="912"/>
              </w:tabs>
              <w:spacing w:line="260" w:lineRule="exact"/>
              <w:rPr>
                <w:rFonts w:ascii="Arial" w:hAnsi="Arial" w:cs="Arial"/>
                <w:sz w:val="16"/>
                <w:szCs w:val="16"/>
              </w:rPr>
            </w:pPr>
          </w:p>
        </w:tc>
        <w:tc>
          <w:tcPr>
            <w:tcW w:w="1260" w:type="dxa"/>
            <w:vAlign w:val="bottom"/>
          </w:tcPr>
          <w:p w14:paraId="64CDA00D"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vAlign w:val="bottom"/>
          </w:tcPr>
          <w:p w14:paraId="3F81F2C8" w14:textId="77777777" w:rsidR="00B272AC" w:rsidRPr="0006468E" w:rsidRDefault="00B272AC" w:rsidP="00B55F0C">
            <w:pPr>
              <w:tabs>
                <w:tab w:val="decimal" w:pos="795"/>
              </w:tabs>
              <w:spacing w:line="260" w:lineRule="exact"/>
              <w:rPr>
                <w:rFonts w:ascii="Arial" w:hAnsi="Arial" w:cs="Arial"/>
                <w:sz w:val="16"/>
                <w:szCs w:val="16"/>
              </w:rPr>
            </w:pPr>
          </w:p>
        </w:tc>
        <w:tc>
          <w:tcPr>
            <w:tcW w:w="1080" w:type="dxa"/>
          </w:tcPr>
          <w:p w14:paraId="1A65FBCC" w14:textId="77777777" w:rsidR="000F1111" w:rsidRPr="0006468E" w:rsidRDefault="000F1111" w:rsidP="00B55F0C">
            <w:pPr>
              <w:tabs>
                <w:tab w:val="decimal" w:pos="705"/>
              </w:tabs>
              <w:spacing w:line="260" w:lineRule="exact"/>
              <w:rPr>
                <w:rFonts w:ascii="Arial" w:hAnsi="Arial" w:cs="Arial"/>
                <w:sz w:val="16"/>
                <w:szCs w:val="16"/>
              </w:rPr>
            </w:pPr>
          </w:p>
        </w:tc>
        <w:tc>
          <w:tcPr>
            <w:tcW w:w="1260" w:type="dxa"/>
            <w:vAlign w:val="bottom"/>
          </w:tcPr>
          <w:p w14:paraId="774BB73F" w14:textId="77777777" w:rsidR="00B272AC" w:rsidRPr="0006468E" w:rsidRDefault="00B272AC" w:rsidP="00B55F0C">
            <w:pPr>
              <w:tabs>
                <w:tab w:val="decimal" w:pos="912"/>
              </w:tabs>
              <w:spacing w:line="260" w:lineRule="exact"/>
              <w:rPr>
                <w:rFonts w:ascii="Arial" w:hAnsi="Arial" w:cs="Arial"/>
                <w:sz w:val="16"/>
                <w:szCs w:val="16"/>
              </w:rPr>
            </w:pPr>
          </w:p>
        </w:tc>
      </w:tr>
      <w:tr w:rsidR="00B55F0C" w:rsidRPr="0006468E" w14:paraId="1B7A8252" w14:textId="77777777">
        <w:trPr>
          <w:cantSplit/>
        </w:trPr>
        <w:tc>
          <w:tcPr>
            <w:tcW w:w="2759" w:type="dxa"/>
            <w:vAlign w:val="bottom"/>
          </w:tcPr>
          <w:p w14:paraId="60F55B3E" w14:textId="34799BAD" w:rsidR="00B55F0C" w:rsidRPr="0006468E" w:rsidRDefault="00B55F0C" w:rsidP="00B55F0C">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vAlign w:val="bottom"/>
          </w:tcPr>
          <w:p w14:paraId="3FBA33E3" w14:textId="69B81146" w:rsidR="00B55F0C" w:rsidRPr="0006468E" w:rsidRDefault="00731677" w:rsidP="00B55F0C">
            <w:pPr>
              <w:tabs>
                <w:tab w:val="decimal" w:pos="735"/>
              </w:tabs>
              <w:spacing w:line="260" w:lineRule="exact"/>
              <w:rPr>
                <w:rFonts w:ascii="Arial" w:hAnsi="Arial" w:cs="Arial"/>
                <w:sz w:val="16"/>
                <w:szCs w:val="16"/>
              </w:rPr>
            </w:pPr>
            <w:r>
              <w:rPr>
                <w:rFonts w:ascii="Arial" w:hAnsi="Arial" w:cs="Arial"/>
                <w:sz w:val="16"/>
                <w:szCs w:val="16"/>
              </w:rPr>
              <w:t>858,000</w:t>
            </w:r>
          </w:p>
        </w:tc>
        <w:tc>
          <w:tcPr>
            <w:tcW w:w="1170" w:type="dxa"/>
            <w:vAlign w:val="bottom"/>
          </w:tcPr>
          <w:p w14:paraId="6565678D" w14:textId="00EE3932" w:rsidR="00B55F0C" w:rsidRPr="0006468E" w:rsidRDefault="00731677" w:rsidP="00B55F0C">
            <w:pPr>
              <w:tabs>
                <w:tab w:val="decimal" w:pos="912"/>
              </w:tabs>
              <w:spacing w:line="260" w:lineRule="exact"/>
              <w:rPr>
                <w:rFonts w:ascii="Arial" w:hAnsi="Arial" w:cs="Arial"/>
                <w:sz w:val="16"/>
                <w:szCs w:val="16"/>
              </w:rPr>
            </w:pPr>
            <w:r>
              <w:rPr>
                <w:rFonts w:ascii="Arial" w:hAnsi="Arial" w:cs="Arial"/>
                <w:sz w:val="16"/>
                <w:szCs w:val="16"/>
              </w:rPr>
              <w:t>2,300,000</w:t>
            </w:r>
          </w:p>
        </w:tc>
        <w:tc>
          <w:tcPr>
            <w:tcW w:w="1260" w:type="dxa"/>
            <w:vAlign w:val="bottom"/>
          </w:tcPr>
          <w:p w14:paraId="7E426F20" w14:textId="4E14D615" w:rsidR="00B55F0C" w:rsidRPr="0006468E" w:rsidRDefault="00731677" w:rsidP="00B55F0C">
            <w:pPr>
              <w:tabs>
                <w:tab w:val="decimal" w:pos="912"/>
              </w:tabs>
              <w:spacing w:line="260" w:lineRule="exact"/>
              <w:rPr>
                <w:rFonts w:ascii="Arial" w:hAnsi="Arial" w:cs="Arial"/>
                <w:sz w:val="16"/>
                <w:szCs w:val="16"/>
              </w:rPr>
            </w:pPr>
            <w:r>
              <w:rPr>
                <w:rFonts w:ascii="Arial" w:hAnsi="Arial" w:cs="Arial"/>
                <w:sz w:val="16"/>
                <w:szCs w:val="16"/>
              </w:rPr>
              <w:t>-</w:t>
            </w:r>
          </w:p>
        </w:tc>
        <w:tc>
          <w:tcPr>
            <w:tcW w:w="1080" w:type="dxa"/>
            <w:vAlign w:val="bottom"/>
          </w:tcPr>
          <w:p w14:paraId="55AE15D6" w14:textId="1065AFD6" w:rsidR="00B55F0C" w:rsidRPr="0006468E" w:rsidRDefault="00731677" w:rsidP="00B55F0C">
            <w:pPr>
              <w:tabs>
                <w:tab w:val="decimal" w:pos="795"/>
              </w:tabs>
              <w:spacing w:line="260" w:lineRule="exact"/>
              <w:rPr>
                <w:rFonts w:ascii="Arial" w:hAnsi="Arial" w:cs="Arial"/>
                <w:sz w:val="16"/>
                <w:szCs w:val="16"/>
              </w:rPr>
            </w:pPr>
            <w:r>
              <w:rPr>
                <w:rFonts w:ascii="Arial" w:hAnsi="Arial" w:cs="Arial"/>
                <w:sz w:val="16"/>
                <w:szCs w:val="16"/>
              </w:rPr>
              <w:t>-</w:t>
            </w:r>
          </w:p>
        </w:tc>
        <w:tc>
          <w:tcPr>
            <w:tcW w:w="1080" w:type="dxa"/>
            <w:vAlign w:val="bottom"/>
          </w:tcPr>
          <w:p w14:paraId="481A9E4F" w14:textId="28175945" w:rsidR="00B55F0C" w:rsidRPr="0006468E" w:rsidRDefault="00731677" w:rsidP="00B55F0C">
            <w:pPr>
              <w:tabs>
                <w:tab w:val="decimal" w:pos="705"/>
              </w:tabs>
              <w:spacing w:line="260" w:lineRule="exact"/>
              <w:rPr>
                <w:rFonts w:ascii="Arial" w:hAnsi="Arial" w:cs="Arial"/>
                <w:sz w:val="16"/>
                <w:szCs w:val="16"/>
              </w:rPr>
            </w:pPr>
            <w:r>
              <w:rPr>
                <w:rFonts w:ascii="Arial" w:hAnsi="Arial" w:cs="Arial"/>
                <w:sz w:val="16"/>
                <w:szCs w:val="16"/>
              </w:rPr>
              <w:t>-</w:t>
            </w:r>
          </w:p>
        </w:tc>
        <w:tc>
          <w:tcPr>
            <w:tcW w:w="1260" w:type="dxa"/>
            <w:vAlign w:val="bottom"/>
          </w:tcPr>
          <w:p w14:paraId="12888C49" w14:textId="72DD0D8B" w:rsidR="00B55F0C" w:rsidRPr="0006468E" w:rsidRDefault="00731677" w:rsidP="00B55F0C">
            <w:pPr>
              <w:tabs>
                <w:tab w:val="decimal" w:pos="912"/>
              </w:tabs>
              <w:spacing w:line="260" w:lineRule="exact"/>
              <w:rPr>
                <w:rFonts w:ascii="Arial" w:hAnsi="Arial" w:cs="Arial"/>
                <w:sz w:val="16"/>
                <w:szCs w:val="16"/>
              </w:rPr>
            </w:pPr>
            <w:r>
              <w:rPr>
                <w:rFonts w:ascii="Arial" w:hAnsi="Arial" w:cs="Arial"/>
                <w:sz w:val="16"/>
                <w:szCs w:val="16"/>
              </w:rPr>
              <w:t>3,158,000</w:t>
            </w:r>
          </w:p>
        </w:tc>
      </w:tr>
      <w:tr w:rsidR="00B55F0C" w:rsidRPr="0006468E" w14:paraId="326F22B9" w14:textId="77777777">
        <w:trPr>
          <w:cantSplit/>
        </w:trPr>
        <w:tc>
          <w:tcPr>
            <w:tcW w:w="2759" w:type="dxa"/>
            <w:vAlign w:val="bottom"/>
          </w:tcPr>
          <w:p w14:paraId="45E6474D" w14:textId="39372961" w:rsidR="00B55F0C" w:rsidRPr="0006468E" w:rsidRDefault="00B55F0C" w:rsidP="00B55F0C">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Trade and other</w:t>
            </w:r>
            <w:r w:rsidR="008A03E4">
              <w:rPr>
                <w:rFonts w:ascii="Arial" w:hAnsi="Arial" w:cs="Arial"/>
                <w:sz w:val="16"/>
                <w:szCs w:val="16"/>
              </w:rPr>
              <w:t xml:space="preserve"> current</w:t>
            </w:r>
            <w:r w:rsidRPr="0006468E">
              <w:rPr>
                <w:rFonts w:ascii="Arial" w:hAnsi="Arial" w:cs="Arial"/>
                <w:sz w:val="16"/>
                <w:szCs w:val="16"/>
              </w:rPr>
              <w:t xml:space="preserve"> payables</w:t>
            </w:r>
          </w:p>
        </w:tc>
        <w:tc>
          <w:tcPr>
            <w:tcW w:w="1021" w:type="dxa"/>
            <w:vAlign w:val="bottom"/>
          </w:tcPr>
          <w:p w14:paraId="2E4A21B3" w14:textId="0A9AAE4F" w:rsidR="00B55F0C" w:rsidRPr="0006468E" w:rsidRDefault="00921216" w:rsidP="00B55F0C">
            <w:pPr>
              <w:tabs>
                <w:tab w:val="decimal" w:pos="735"/>
              </w:tabs>
              <w:spacing w:line="260" w:lineRule="exact"/>
              <w:rPr>
                <w:rFonts w:ascii="Arial" w:hAnsi="Arial" w:cs="Arial"/>
                <w:sz w:val="16"/>
                <w:szCs w:val="16"/>
              </w:rPr>
            </w:pPr>
            <w:r>
              <w:rPr>
                <w:rFonts w:ascii="Arial" w:hAnsi="Arial" w:cs="Arial"/>
                <w:sz w:val="16"/>
                <w:szCs w:val="16"/>
              </w:rPr>
              <w:t>-</w:t>
            </w:r>
          </w:p>
        </w:tc>
        <w:tc>
          <w:tcPr>
            <w:tcW w:w="1170" w:type="dxa"/>
            <w:vAlign w:val="bottom"/>
          </w:tcPr>
          <w:p w14:paraId="6CFBA9DD" w14:textId="799E0602" w:rsidR="00B55F0C" w:rsidRPr="0006468E" w:rsidRDefault="00DD0980" w:rsidP="00B55F0C">
            <w:pPr>
              <w:tabs>
                <w:tab w:val="decimal" w:pos="912"/>
              </w:tabs>
              <w:spacing w:line="260" w:lineRule="exact"/>
              <w:rPr>
                <w:rFonts w:ascii="Arial" w:hAnsi="Arial" w:cs="Arial"/>
                <w:sz w:val="16"/>
                <w:szCs w:val="16"/>
              </w:rPr>
            </w:pPr>
            <w:r>
              <w:rPr>
                <w:rFonts w:ascii="Arial" w:hAnsi="Arial" w:cs="Arial"/>
                <w:sz w:val="16"/>
                <w:szCs w:val="16"/>
              </w:rPr>
              <w:t>1,553,811</w:t>
            </w:r>
          </w:p>
        </w:tc>
        <w:tc>
          <w:tcPr>
            <w:tcW w:w="1260" w:type="dxa"/>
            <w:vAlign w:val="bottom"/>
          </w:tcPr>
          <w:p w14:paraId="0DB07B53" w14:textId="78F671FE" w:rsidR="00B55F0C" w:rsidRPr="0006468E" w:rsidRDefault="00DD0980" w:rsidP="00B55F0C">
            <w:pPr>
              <w:tabs>
                <w:tab w:val="decimal" w:pos="912"/>
              </w:tabs>
              <w:spacing w:line="260" w:lineRule="exact"/>
              <w:rPr>
                <w:rFonts w:ascii="Arial" w:hAnsi="Arial" w:cs="Arial"/>
                <w:sz w:val="16"/>
                <w:szCs w:val="16"/>
              </w:rPr>
            </w:pPr>
            <w:r>
              <w:rPr>
                <w:rFonts w:ascii="Arial" w:hAnsi="Arial" w:cs="Arial"/>
                <w:sz w:val="16"/>
                <w:szCs w:val="16"/>
              </w:rPr>
              <w:t>-</w:t>
            </w:r>
          </w:p>
        </w:tc>
        <w:tc>
          <w:tcPr>
            <w:tcW w:w="1080" w:type="dxa"/>
            <w:vAlign w:val="bottom"/>
          </w:tcPr>
          <w:p w14:paraId="4677D254" w14:textId="21800DE5" w:rsidR="00B55F0C" w:rsidRPr="0006468E" w:rsidRDefault="00DD0980" w:rsidP="00B55F0C">
            <w:pPr>
              <w:tabs>
                <w:tab w:val="decimal" w:pos="795"/>
              </w:tabs>
              <w:spacing w:line="260" w:lineRule="exact"/>
              <w:rPr>
                <w:rFonts w:ascii="Arial" w:hAnsi="Arial" w:cs="Arial"/>
                <w:sz w:val="16"/>
                <w:szCs w:val="16"/>
              </w:rPr>
            </w:pPr>
            <w:r>
              <w:rPr>
                <w:rFonts w:ascii="Arial" w:hAnsi="Arial" w:cs="Arial"/>
                <w:sz w:val="16"/>
                <w:szCs w:val="16"/>
              </w:rPr>
              <w:t>-</w:t>
            </w:r>
          </w:p>
        </w:tc>
        <w:tc>
          <w:tcPr>
            <w:tcW w:w="1080" w:type="dxa"/>
            <w:vAlign w:val="bottom"/>
          </w:tcPr>
          <w:p w14:paraId="5444922D" w14:textId="48A1BDF7" w:rsidR="00B55F0C" w:rsidRPr="0006468E" w:rsidRDefault="00DD0980" w:rsidP="00B55F0C">
            <w:pPr>
              <w:tabs>
                <w:tab w:val="decimal" w:pos="705"/>
              </w:tabs>
              <w:spacing w:line="260" w:lineRule="exact"/>
              <w:rPr>
                <w:rFonts w:ascii="Arial" w:hAnsi="Arial" w:cs="Arial"/>
                <w:sz w:val="16"/>
                <w:szCs w:val="16"/>
              </w:rPr>
            </w:pPr>
            <w:r>
              <w:rPr>
                <w:rFonts w:ascii="Arial" w:hAnsi="Arial" w:cs="Arial"/>
                <w:sz w:val="16"/>
                <w:szCs w:val="16"/>
              </w:rPr>
              <w:t>-</w:t>
            </w:r>
          </w:p>
        </w:tc>
        <w:tc>
          <w:tcPr>
            <w:tcW w:w="1260" w:type="dxa"/>
            <w:vAlign w:val="bottom"/>
          </w:tcPr>
          <w:p w14:paraId="7DCCBCAD" w14:textId="6ED92EAE" w:rsidR="00B55F0C" w:rsidRPr="0006468E" w:rsidRDefault="00DD0980" w:rsidP="00B55F0C">
            <w:pPr>
              <w:tabs>
                <w:tab w:val="decimal" w:pos="912"/>
              </w:tabs>
              <w:spacing w:line="260" w:lineRule="exact"/>
              <w:rPr>
                <w:rFonts w:ascii="Arial" w:hAnsi="Arial" w:cs="Arial"/>
                <w:sz w:val="16"/>
                <w:szCs w:val="16"/>
              </w:rPr>
            </w:pPr>
            <w:r>
              <w:rPr>
                <w:rFonts w:ascii="Arial" w:hAnsi="Arial" w:cs="Arial"/>
                <w:sz w:val="16"/>
                <w:szCs w:val="16"/>
              </w:rPr>
              <w:t>1,553,811</w:t>
            </w:r>
          </w:p>
        </w:tc>
      </w:tr>
      <w:tr w:rsidR="00B55F0C" w:rsidRPr="0006468E" w14:paraId="20711865" w14:textId="77777777">
        <w:trPr>
          <w:cantSplit/>
        </w:trPr>
        <w:tc>
          <w:tcPr>
            <w:tcW w:w="2759" w:type="dxa"/>
            <w:vAlign w:val="bottom"/>
          </w:tcPr>
          <w:p w14:paraId="3B04108F"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vAlign w:val="bottom"/>
          </w:tcPr>
          <w:p w14:paraId="25FC22A8" w14:textId="6E6B1B24" w:rsidR="00B55F0C" w:rsidRPr="0006468E" w:rsidRDefault="00921216" w:rsidP="00B55F0C">
            <w:pPr>
              <w:tabs>
                <w:tab w:val="decimal" w:pos="735"/>
              </w:tabs>
              <w:spacing w:line="260" w:lineRule="exact"/>
              <w:rPr>
                <w:rFonts w:ascii="Arial" w:hAnsi="Arial" w:cs="Arial"/>
                <w:sz w:val="16"/>
                <w:szCs w:val="16"/>
              </w:rPr>
            </w:pPr>
            <w:r>
              <w:rPr>
                <w:rFonts w:ascii="Arial" w:hAnsi="Arial" w:cs="Arial"/>
                <w:sz w:val="16"/>
                <w:szCs w:val="16"/>
              </w:rPr>
              <w:t>-</w:t>
            </w:r>
          </w:p>
        </w:tc>
        <w:tc>
          <w:tcPr>
            <w:tcW w:w="1170" w:type="dxa"/>
            <w:vAlign w:val="bottom"/>
          </w:tcPr>
          <w:p w14:paraId="54CA3F4D" w14:textId="72BF5982" w:rsidR="00B55F0C" w:rsidRPr="0006468E" w:rsidRDefault="00921216" w:rsidP="00B55F0C">
            <w:pPr>
              <w:tabs>
                <w:tab w:val="decimal" w:pos="912"/>
              </w:tabs>
              <w:spacing w:line="260" w:lineRule="exact"/>
              <w:rPr>
                <w:rFonts w:ascii="Arial" w:hAnsi="Arial" w:cs="Arial"/>
                <w:sz w:val="16"/>
                <w:szCs w:val="16"/>
              </w:rPr>
            </w:pPr>
            <w:r>
              <w:rPr>
                <w:rFonts w:ascii="Arial" w:hAnsi="Arial" w:cs="Arial"/>
                <w:sz w:val="16"/>
                <w:szCs w:val="16"/>
              </w:rPr>
              <w:t>1,600,000</w:t>
            </w:r>
          </w:p>
        </w:tc>
        <w:tc>
          <w:tcPr>
            <w:tcW w:w="1260" w:type="dxa"/>
            <w:vAlign w:val="bottom"/>
          </w:tcPr>
          <w:p w14:paraId="6DEB569E" w14:textId="00C93B46" w:rsidR="00B55F0C" w:rsidRPr="0006468E" w:rsidRDefault="001E70EE" w:rsidP="00B55F0C">
            <w:pPr>
              <w:tabs>
                <w:tab w:val="decimal" w:pos="912"/>
              </w:tabs>
              <w:spacing w:line="260" w:lineRule="exact"/>
              <w:rPr>
                <w:rFonts w:ascii="Arial" w:hAnsi="Arial" w:cs="Arial"/>
                <w:sz w:val="16"/>
                <w:szCs w:val="16"/>
              </w:rPr>
            </w:pPr>
            <w:r>
              <w:rPr>
                <w:rFonts w:ascii="Arial" w:hAnsi="Arial" w:cs="Arial"/>
                <w:sz w:val="16"/>
                <w:szCs w:val="16"/>
              </w:rPr>
              <w:t>14,882,417</w:t>
            </w:r>
          </w:p>
        </w:tc>
        <w:tc>
          <w:tcPr>
            <w:tcW w:w="1080" w:type="dxa"/>
            <w:vAlign w:val="bottom"/>
          </w:tcPr>
          <w:p w14:paraId="7866EFF2" w14:textId="7EFD5C96" w:rsidR="00B55F0C" w:rsidRPr="0006468E" w:rsidRDefault="00F85EBF" w:rsidP="00B55F0C">
            <w:pPr>
              <w:tabs>
                <w:tab w:val="decimal" w:pos="795"/>
              </w:tabs>
              <w:spacing w:line="260" w:lineRule="exact"/>
              <w:rPr>
                <w:rFonts w:ascii="Arial" w:hAnsi="Arial" w:cs="Arial"/>
                <w:sz w:val="16"/>
                <w:szCs w:val="16"/>
              </w:rPr>
            </w:pPr>
            <w:r>
              <w:rPr>
                <w:rFonts w:ascii="Arial" w:hAnsi="Arial" w:cs="Arial"/>
                <w:sz w:val="16"/>
                <w:szCs w:val="16"/>
              </w:rPr>
              <w:t>1,999,397</w:t>
            </w:r>
          </w:p>
        </w:tc>
        <w:tc>
          <w:tcPr>
            <w:tcW w:w="1080" w:type="dxa"/>
          </w:tcPr>
          <w:p w14:paraId="1CEA095F" w14:textId="2252739B" w:rsidR="00B55F0C" w:rsidRPr="0006468E" w:rsidRDefault="000D44B2" w:rsidP="00B55F0C">
            <w:pPr>
              <w:tabs>
                <w:tab w:val="decimal" w:pos="705"/>
              </w:tabs>
              <w:spacing w:line="260" w:lineRule="exact"/>
              <w:rPr>
                <w:rFonts w:ascii="Arial" w:hAnsi="Arial" w:cs="Arial"/>
                <w:sz w:val="16"/>
                <w:szCs w:val="16"/>
              </w:rPr>
            </w:pPr>
            <w:r>
              <w:rPr>
                <w:rFonts w:ascii="Arial" w:hAnsi="Arial" w:cs="Arial"/>
                <w:sz w:val="16"/>
                <w:szCs w:val="16"/>
              </w:rPr>
              <w:t>-</w:t>
            </w:r>
          </w:p>
        </w:tc>
        <w:tc>
          <w:tcPr>
            <w:tcW w:w="1260" w:type="dxa"/>
          </w:tcPr>
          <w:p w14:paraId="200FFD32" w14:textId="73BE3B3D" w:rsidR="00B55F0C" w:rsidRPr="0006468E" w:rsidRDefault="000D44B2" w:rsidP="00B55F0C">
            <w:pPr>
              <w:tabs>
                <w:tab w:val="decimal" w:pos="912"/>
              </w:tabs>
              <w:spacing w:line="260" w:lineRule="exact"/>
              <w:rPr>
                <w:rFonts w:ascii="Arial" w:hAnsi="Arial" w:cs="Arial"/>
                <w:sz w:val="16"/>
                <w:szCs w:val="16"/>
              </w:rPr>
            </w:pPr>
            <w:r>
              <w:rPr>
                <w:rFonts w:ascii="Arial" w:hAnsi="Arial" w:cs="Arial"/>
                <w:sz w:val="16"/>
                <w:szCs w:val="16"/>
              </w:rPr>
              <w:t>18,481,814</w:t>
            </w:r>
          </w:p>
        </w:tc>
      </w:tr>
      <w:tr w:rsidR="00B55F0C" w:rsidRPr="0006468E" w14:paraId="3B325592" w14:textId="77777777" w:rsidTr="00B55F0C">
        <w:trPr>
          <w:cantSplit/>
        </w:trPr>
        <w:tc>
          <w:tcPr>
            <w:tcW w:w="2759" w:type="dxa"/>
            <w:vAlign w:val="bottom"/>
          </w:tcPr>
          <w:p w14:paraId="2DC19B22" w14:textId="77777777" w:rsidR="00B55F0C" w:rsidRPr="0006468E" w:rsidRDefault="00B55F0C" w:rsidP="00B55F0C">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tcPr>
          <w:p w14:paraId="776922EB" w14:textId="1DFD169C" w:rsidR="00B55F0C" w:rsidRPr="0006468E" w:rsidRDefault="00921216" w:rsidP="00B55F0C">
            <w:pPr>
              <w:tabs>
                <w:tab w:val="decimal" w:pos="735"/>
              </w:tabs>
              <w:spacing w:line="260" w:lineRule="exact"/>
              <w:rPr>
                <w:rFonts w:ascii="Arial" w:hAnsi="Arial" w:cs="Arial"/>
                <w:sz w:val="16"/>
                <w:szCs w:val="16"/>
              </w:rPr>
            </w:pPr>
            <w:r>
              <w:rPr>
                <w:rFonts w:ascii="Arial" w:hAnsi="Arial" w:cs="Arial"/>
                <w:sz w:val="16"/>
                <w:szCs w:val="16"/>
              </w:rPr>
              <w:t>-</w:t>
            </w:r>
          </w:p>
        </w:tc>
        <w:tc>
          <w:tcPr>
            <w:tcW w:w="1170" w:type="dxa"/>
          </w:tcPr>
          <w:p w14:paraId="176D7AB9" w14:textId="5B4D177B" w:rsidR="00B55F0C" w:rsidRPr="0006468E" w:rsidRDefault="00921216" w:rsidP="00B55F0C">
            <w:pPr>
              <w:tabs>
                <w:tab w:val="decimal" w:pos="912"/>
              </w:tabs>
              <w:spacing w:line="260" w:lineRule="exact"/>
              <w:rPr>
                <w:rFonts w:ascii="Arial" w:hAnsi="Arial" w:cs="Arial"/>
                <w:sz w:val="16"/>
                <w:szCs w:val="16"/>
              </w:rPr>
            </w:pPr>
            <w:r>
              <w:rPr>
                <w:rFonts w:ascii="Arial" w:hAnsi="Arial" w:cs="Arial"/>
                <w:sz w:val="16"/>
                <w:szCs w:val="16"/>
              </w:rPr>
              <w:t>1,374,393</w:t>
            </w:r>
          </w:p>
        </w:tc>
        <w:tc>
          <w:tcPr>
            <w:tcW w:w="1260" w:type="dxa"/>
          </w:tcPr>
          <w:p w14:paraId="5E09CDAB" w14:textId="148E3163" w:rsidR="00B55F0C" w:rsidRPr="0006468E" w:rsidRDefault="001E70EE" w:rsidP="00B55F0C">
            <w:pPr>
              <w:tabs>
                <w:tab w:val="decimal" w:pos="912"/>
              </w:tabs>
              <w:spacing w:line="260" w:lineRule="exact"/>
              <w:rPr>
                <w:rFonts w:ascii="Arial" w:hAnsi="Arial" w:cs="Arial"/>
                <w:sz w:val="16"/>
                <w:szCs w:val="16"/>
              </w:rPr>
            </w:pPr>
            <w:r>
              <w:rPr>
                <w:rFonts w:ascii="Arial" w:hAnsi="Arial" w:cs="Arial"/>
                <w:sz w:val="16"/>
                <w:szCs w:val="16"/>
              </w:rPr>
              <w:t>6,553,503</w:t>
            </w:r>
          </w:p>
        </w:tc>
        <w:tc>
          <w:tcPr>
            <w:tcW w:w="1080" w:type="dxa"/>
          </w:tcPr>
          <w:p w14:paraId="3923F762" w14:textId="3F64D947" w:rsidR="00B55F0C" w:rsidRPr="0006468E" w:rsidRDefault="002942BF" w:rsidP="00B55F0C">
            <w:pPr>
              <w:tabs>
                <w:tab w:val="decimal" w:pos="795"/>
              </w:tabs>
              <w:spacing w:line="260" w:lineRule="exact"/>
              <w:rPr>
                <w:rFonts w:ascii="Arial" w:hAnsi="Arial" w:cs="Arial"/>
                <w:sz w:val="16"/>
                <w:szCs w:val="16"/>
              </w:rPr>
            </w:pPr>
            <w:r>
              <w:rPr>
                <w:rFonts w:ascii="Arial" w:hAnsi="Arial" w:cs="Arial"/>
                <w:sz w:val="16"/>
                <w:szCs w:val="16"/>
              </w:rPr>
              <w:t>6,789,576</w:t>
            </w:r>
          </w:p>
        </w:tc>
        <w:tc>
          <w:tcPr>
            <w:tcW w:w="1080" w:type="dxa"/>
          </w:tcPr>
          <w:p w14:paraId="60C7BA5D" w14:textId="412422A9" w:rsidR="00B55F0C" w:rsidRPr="0006468E" w:rsidRDefault="000D44B2" w:rsidP="00B55F0C">
            <w:pPr>
              <w:tabs>
                <w:tab w:val="decimal" w:pos="705"/>
              </w:tabs>
              <w:spacing w:line="260" w:lineRule="exact"/>
              <w:rPr>
                <w:rFonts w:ascii="Arial" w:hAnsi="Arial" w:cs="Arial"/>
                <w:sz w:val="16"/>
                <w:szCs w:val="16"/>
              </w:rPr>
            </w:pPr>
            <w:r>
              <w:rPr>
                <w:rFonts w:ascii="Arial" w:hAnsi="Arial" w:cs="Arial"/>
                <w:sz w:val="16"/>
                <w:szCs w:val="16"/>
              </w:rPr>
              <w:t>-</w:t>
            </w:r>
          </w:p>
        </w:tc>
        <w:tc>
          <w:tcPr>
            <w:tcW w:w="1260" w:type="dxa"/>
          </w:tcPr>
          <w:p w14:paraId="33D63169" w14:textId="49EB7925" w:rsidR="00B55F0C" w:rsidRPr="0006468E" w:rsidRDefault="000D44B2" w:rsidP="00B55F0C">
            <w:pPr>
              <w:tabs>
                <w:tab w:val="decimal" w:pos="912"/>
              </w:tabs>
              <w:spacing w:line="260" w:lineRule="exact"/>
              <w:rPr>
                <w:rFonts w:ascii="Arial" w:hAnsi="Arial" w:cs="Arial"/>
                <w:sz w:val="16"/>
                <w:szCs w:val="16"/>
              </w:rPr>
            </w:pPr>
            <w:r>
              <w:rPr>
                <w:rFonts w:ascii="Arial" w:hAnsi="Arial" w:cs="Arial"/>
                <w:sz w:val="16"/>
                <w:szCs w:val="16"/>
              </w:rPr>
              <w:t>14,717,472</w:t>
            </w:r>
          </w:p>
        </w:tc>
      </w:tr>
      <w:tr w:rsidR="00B272AC" w:rsidRPr="0006468E" w14:paraId="1FA826D8" w14:textId="77777777" w:rsidTr="00B55F0C">
        <w:trPr>
          <w:cantSplit/>
        </w:trPr>
        <w:tc>
          <w:tcPr>
            <w:tcW w:w="2759" w:type="dxa"/>
            <w:vAlign w:val="bottom"/>
          </w:tcPr>
          <w:p w14:paraId="1509A65F" w14:textId="7C7DDE66" w:rsidR="00B272AC" w:rsidRPr="0006468E" w:rsidRDefault="00B272AC" w:rsidP="00B55F0C">
            <w:pPr>
              <w:tabs>
                <w:tab w:val="left" w:pos="900"/>
                <w:tab w:val="left" w:pos="1440"/>
                <w:tab w:val="left" w:pos="1980"/>
              </w:tabs>
              <w:spacing w:line="260" w:lineRule="exact"/>
              <w:ind w:left="162" w:hanging="162"/>
              <w:jc w:val="thaiDistribute"/>
              <w:rPr>
                <w:rFonts w:ascii="Arial" w:hAnsi="Arial" w:cs="Arial"/>
                <w:sz w:val="16"/>
                <w:szCs w:val="16"/>
              </w:rPr>
            </w:pPr>
          </w:p>
        </w:tc>
        <w:tc>
          <w:tcPr>
            <w:tcW w:w="1021" w:type="dxa"/>
            <w:vAlign w:val="bottom"/>
          </w:tcPr>
          <w:p w14:paraId="2E40464E" w14:textId="7DACF210" w:rsidR="00B272AC" w:rsidRPr="0006468E" w:rsidRDefault="00921216" w:rsidP="00B55F0C">
            <w:pPr>
              <w:pBdr>
                <w:top w:val="single" w:sz="4" w:space="1" w:color="auto"/>
                <w:bottom w:val="double" w:sz="4" w:space="1" w:color="auto"/>
              </w:pBdr>
              <w:tabs>
                <w:tab w:val="decimal" w:pos="735"/>
              </w:tabs>
              <w:spacing w:line="260" w:lineRule="exact"/>
              <w:rPr>
                <w:rFonts w:ascii="Arial" w:hAnsi="Arial" w:cs="Arial"/>
                <w:sz w:val="16"/>
                <w:szCs w:val="16"/>
              </w:rPr>
            </w:pPr>
            <w:r>
              <w:rPr>
                <w:rFonts w:ascii="Arial" w:hAnsi="Arial" w:cs="Arial"/>
                <w:sz w:val="16"/>
                <w:szCs w:val="16"/>
              </w:rPr>
              <w:t>858,000</w:t>
            </w:r>
          </w:p>
        </w:tc>
        <w:tc>
          <w:tcPr>
            <w:tcW w:w="1170" w:type="dxa"/>
            <w:vAlign w:val="bottom"/>
          </w:tcPr>
          <w:p w14:paraId="72D5F639" w14:textId="22FB36B6" w:rsidR="00B272AC" w:rsidRPr="0006468E" w:rsidRDefault="00921216"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6,828,204</w:t>
            </w:r>
          </w:p>
        </w:tc>
        <w:tc>
          <w:tcPr>
            <w:tcW w:w="1260" w:type="dxa"/>
            <w:vAlign w:val="bottom"/>
          </w:tcPr>
          <w:p w14:paraId="1553EB63" w14:textId="5921C95B" w:rsidR="00B272AC" w:rsidRPr="0006468E" w:rsidRDefault="005314A7"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21,435,920</w:t>
            </w:r>
          </w:p>
        </w:tc>
        <w:tc>
          <w:tcPr>
            <w:tcW w:w="1080" w:type="dxa"/>
            <w:vAlign w:val="bottom"/>
          </w:tcPr>
          <w:p w14:paraId="4F79E00C" w14:textId="34F80F9D" w:rsidR="00B272AC" w:rsidRPr="0006468E" w:rsidRDefault="002942BF" w:rsidP="00B55F0C">
            <w:pPr>
              <w:pBdr>
                <w:top w:val="single" w:sz="4" w:space="1" w:color="auto"/>
                <w:bottom w:val="double" w:sz="4" w:space="1" w:color="auto"/>
              </w:pBdr>
              <w:tabs>
                <w:tab w:val="decimal" w:pos="795"/>
              </w:tabs>
              <w:spacing w:line="260" w:lineRule="exact"/>
              <w:rPr>
                <w:rFonts w:ascii="Arial" w:hAnsi="Arial" w:cs="Arial"/>
                <w:sz w:val="16"/>
                <w:szCs w:val="16"/>
              </w:rPr>
            </w:pPr>
            <w:r>
              <w:rPr>
                <w:rFonts w:ascii="Arial" w:hAnsi="Arial" w:cs="Arial"/>
                <w:sz w:val="16"/>
                <w:szCs w:val="16"/>
              </w:rPr>
              <w:t>8,788,973</w:t>
            </w:r>
          </w:p>
        </w:tc>
        <w:tc>
          <w:tcPr>
            <w:tcW w:w="1080" w:type="dxa"/>
          </w:tcPr>
          <w:p w14:paraId="725341C7" w14:textId="20A6FC27" w:rsidR="000F1111" w:rsidRPr="0006468E" w:rsidRDefault="000D44B2" w:rsidP="00B55F0C">
            <w:pPr>
              <w:pBdr>
                <w:top w:val="single" w:sz="4" w:space="1" w:color="auto"/>
                <w:bottom w:val="double" w:sz="4" w:space="1" w:color="auto"/>
              </w:pBdr>
              <w:tabs>
                <w:tab w:val="decimal" w:pos="705"/>
              </w:tabs>
              <w:spacing w:line="260" w:lineRule="exact"/>
              <w:rPr>
                <w:rFonts w:ascii="Arial" w:hAnsi="Arial" w:cs="Arial"/>
                <w:sz w:val="16"/>
                <w:szCs w:val="16"/>
              </w:rPr>
            </w:pPr>
            <w:r>
              <w:rPr>
                <w:rFonts w:ascii="Arial" w:hAnsi="Arial" w:cs="Arial"/>
                <w:sz w:val="16"/>
                <w:szCs w:val="16"/>
              </w:rPr>
              <w:t>-</w:t>
            </w:r>
          </w:p>
        </w:tc>
        <w:tc>
          <w:tcPr>
            <w:tcW w:w="1260" w:type="dxa"/>
            <w:vAlign w:val="bottom"/>
          </w:tcPr>
          <w:p w14:paraId="11951736" w14:textId="5A80F795" w:rsidR="00B272AC" w:rsidRPr="0006468E" w:rsidRDefault="000D44B2" w:rsidP="00B55F0C">
            <w:pPr>
              <w:pBdr>
                <w:top w:val="single" w:sz="4" w:space="1" w:color="auto"/>
                <w:bottom w:val="double" w:sz="4" w:space="1" w:color="auto"/>
              </w:pBdr>
              <w:tabs>
                <w:tab w:val="decimal" w:pos="912"/>
              </w:tabs>
              <w:spacing w:line="260" w:lineRule="exact"/>
              <w:rPr>
                <w:rFonts w:ascii="Arial" w:hAnsi="Arial" w:cs="Arial"/>
                <w:sz w:val="16"/>
                <w:szCs w:val="16"/>
              </w:rPr>
            </w:pPr>
            <w:r>
              <w:rPr>
                <w:rFonts w:ascii="Arial" w:hAnsi="Arial" w:cs="Arial"/>
                <w:sz w:val="16"/>
                <w:szCs w:val="16"/>
              </w:rPr>
              <w:t>37,911,097</w:t>
            </w:r>
          </w:p>
        </w:tc>
      </w:tr>
      <w:tr w:rsidR="00B272AC" w:rsidRPr="0006468E" w14:paraId="373700F9" w14:textId="77777777" w:rsidTr="00B55F0C">
        <w:trPr>
          <w:cantSplit/>
        </w:trPr>
        <w:tc>
          <w:tcPr>
            <w:tcW w:w="6210" w:type="dxa"/>
            <w:gridSpan w:val="4"/>
            <w:vAlign w:val="bottom"/>
          </w:tcPr>
          <w:p w14:paraId="6435DD1B" w14:textId="3E795A5A" w:rsidR="00B272AC" w:rsidRPr="0006468E" w:rsidRDefault="00B272AC" w:rsidP="00B55F0C">
            <w:pPr>
              <w:spacing w:line="26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vAlign w:val="bottom"/>
          </w:tcPr>
          <w:p w14:paraId="017040A2" w14:textId="77777777" w:rsidR="00B272AC" w:rsidRPr="0006468E" w:rsidRDefault="00B272AC" w:rsidP="00B55F0C">
            <w:pPr>
              <w:tabs>
                <w:tab w:val="decimal" w:pos="912"/>
              </w:tabs>
              <w:spacing w:line="260" w:lineRule="exact"/>
              <w:rPr>
                <w:rFonts w:ascii="Arial" w:hAnsi="Arial" w:cs="Arial"/>
                <w:sz w:val="16"/>
                <w:szCs w:val="16"/>
              </w:rPr>
            </w:pPr>
          </w:p>
        </w:tc>
        <w:tc>
          <w:tcPr>
            <w:tcW w:w="1080" w:type="dxa"/>
          </w:tcPr>
          <w:p w14:paraId="5FFD0661" w14:textId="77777777" w:rsidR="000F1111" w:rsidRPr="0006468E" w:rsidRDefault="000F1111" w:rsidP="00B55F0C">
            <w:pPr>
              <w:tabs>
                <w:tab w:val="decimal" w:pos="912"/>
              </w:tabs>
              <w:spacing w:line="260" w:lineRule="exact"/>
              <w:rPr>
                <w:rFonts w:ascii="Arial" w:hAnsi="Arial" w:cs="Arial"/>
                <w:sz w:val="16"/>
                <w:szCs w:val="16"/>
              </w:rPr>
            </w:pPr>
          </w:p>
        </w:tc>
        <w:tc>
          <w:tcPr>
            <w:tcW w:w="1260" w:type="dxa"/>
            <w:vAlign w:val="bottom"/>
          </w:tcPr>
          <w:p w14:paraId="4A6C48F0" w14:textId="77777777" w:rsidR="00B272AC" w:rsidRPr="0006468E" w:rsidRDefault="00B272AC" w:rsidP="00B55F0C">
            <w:pPr>
              <w:tabs>
                <w:tab w:val="decimal" w:pos="912"/>
              </w:tabs>
              <w:spacing w:line="260" w:lineRule="exact"/>
              <w:rPr>
                <w:rFonts w:ascii="Arial" w:hAnsi="Arial" w:cs="Arial"/>
                <w:sz w:val="16"/>
                <w:szCs w:val="16"/>
              </w:rPr>
            </w:pPr>
          </w:p>
        </w:tc>
      </w:tr>
    </w:tbl>
    <w:p w14:paraId="46CE4304" w14:textId="77777777" w:rsidR="00FC365E" w:rsidRPr="0006468E" w:rsidRDefault="00FC365E"/>
    <w:p w14:paraId="28AA56A0" w14:textId="77777777" w:rsidR="00FA44E4" w:rsidRDefault="00FA44E4">
      <w:pPr>
        <w:rPr>
          <w:cs/>
        </w:rPr>
      </w:pPr>
      <w:r>
        <w:br w:type="page"/>
      </w:r>
    </w:p>
    <w:tbl>
      <w:tblPr>
        <w:tblW w:w="9630" w:type="dxa"/>
        <w:tblInd w:w="450" w:type="dxa"/>
        <w:tblLayout w:type="fixed"/>
        <w:tblLook w:val="0000" w:firstRow="0" w:lastRow="0" w:firstColumn="0" w:lastColumn="0" w:noHBand="0" w:noVBand="0"/>
      </w:tblPr>
      <w:tblGrid>
        <w:gridCol w:w="2421"/>
        <w:gridCol w:w="335"/>
        <w:gridCol w:w="28"/>
        <w:gridCol w:w="993"/>
        <w:gridCol w:w="1077"/>
        <w:gridCol w:w="6"/>
        <w:gridCol w:w="87"/>
        <w:gridCol w:w="993"/>
        <w:gridCol w:w="18"/>
        <w:gridCol w:w="249"/>
        <w:gridCol w:w="903"/>
        <w:gridCol w:w="15"/>
        <w:gridCol w:w="162"/>
        <w:gridCol w:w="903"/>
        <w:gridCol w:w="177"/>
        <w:gridCol w:w="993"/>
        <w:gridCol w:w="270"/>
      </w:tblGrid>
      <w:tr w:rsidR="00BD22C1" w:rsidRPr="0006468E" w14:paraId="7A702E0B" w14:textId="77777777" w:rsidTr="00BD22C1">
        <w:trPr>
          <w:cantSplit/>
        </w:trPr>
        <w:tc>
          <w:tcPr>
            <w:tcW w:w="2421" w:type="dxa"/>
            <w:vAlign w:val="bottom"/>
          </w:tcPr>
          <w:p w14:paraId="0F9D806C" w14:textId="77777777" w:rsidR="00BD22C1" w:rsidRPr="0006468E" w:rsidRDefault="00BD22C1" w:rsidP="00BD22C1">
            <w:pPr>
              <w:tabs>
                <w:tab w:val="left" w:pos="900"/>
                <w:tab w:val="left" w:pos="1440"/>
                <w:tab w:val="left" w:pos="1980"/>
              </w:tabs>
              <w:spacing w:line="310" w:lineRule="exact"/>
              <w:jc w:val="thaiDistribute"/>
              <w:rPr>
                <w:rFonts w:ascii="Arial" w:hAnsi="Arial" w:cs="Arial"/>
                <w:sz w:val="16"/>
                <w:szCs w:val="16"/>
                <w:u w:val="single"/>
              </w:rPr>
            </w:pPr>
          </w:p>
        </w:tc>
        <w:tc>
          <w:tcPr>
            <w:tcW w:w="363" w:type="dxa"/>
            <w:gridSpan w:val="2"/>
          </w:tcPr>
          <w:p w14:paraId="285472F9" w14:textId="77777777" w:rsidR="00BD22C1" w:rsidRPr="0006468E" w:rsidRDefault="00BD22C1" w:rsidP="00BD22C1">
            <w:pPr>
              <w:spacing w:line="310" w:lineRule="exact"/>
              <w:jc w:val="right"/>
              <w:rPr>
                <w:rFonts w:ascii="Arial" w:hAnsi="Arial" w:cs="Arial"/>
                <w:sz w:val="16"/>
                <w:szCs w:val="16"/>
              </w:rPr>
            </w:pPr>
          </w:p>
        </w:tc>
        <w:tc>
          <w:tcPr>
            <w:tcW w:w="6846" w:type="dxa"/>
            <w:gridSpan w:val="14"/>
            <w:vAlign w:val="bottom"/>
          </w:tcPr>
          <w:p w14:paraId="4ACB75BA" w14:textId="77777777" w:rsidR="00BD22C1" w:rsidRPr="0006468E" w:rsidRDefault="00BD22C1" w:rsidP="00BD22C1">
            <w:pPr>
              <w:spacing w:line="310" w:lineRule="exact"/>
              <w:jc w:val="right"/>
              <w:rPr>
                <w:rFonts w:ascii="Arial" w:hAnsi="Arial" w:cs="Arial"/>
                <w:sz w:val="16"/>
                <w:szCs w:val="16"/>
              </w:rPr>
            </w:pPr>
            <w:r w:rsidRPr="0006468E">
              <w:rPr>
                <w:rFonts w:ascii="Arial" w:hAnsi="Arial" w:cs="Arial"/>
                <w:sz w:val="16"/>
                <w:szCs w:val="16"/>
              </w:rPr>
              <w:t>(Unit: Thousand Baht)</w:t>
            </w:r>
          </w:p>
        </w:tc>
      </w:tr>
      <w:tr w:rsidR="00BD22C1" w:rsidRPr="0006468E" w14:paraId="585E9610" w14:textId="77777777" w:rsidTr="00BD22C1">
        <w:trPr>
          <w:cantSplit/>
        </w:trPr>
        <w:tc>
          <w:tcPr>
            <w:tcW w:w="2756" w:type="dxa"/>
            <w:gridSpan w:val="2"/>
            <w:vAlign w:val="bottom"/>
          </w:tcPr>
          <w:p w14:paraId="3CA35528" w14:textId="77777777" w:rsidR="00BD22C1" w:rsidRPr="0006468E" w:rsidRDefault="00BD22C1">
            <w:pPr>
              <w:tabs>
                <w:tab w:val="left" w:pos="900"/>
                <w:tab w:val="left" w:pos="1440"/>
                <w:tab w:val="left" w:pos="1980"/>
              </w:tabs>
              <w:spacing w:line="260" w:lineRule="exact"/>
              <w:jc w:val="thaiDistribute"/>
              <w:rPr>
                <w:rFonts w:ascii="Arial" w:hAnsi="Arial" w:cs="Arial"/>
                <w:sz w:val="16"/>
                <w:szCs w:val="16"/>
                <w:u w:val="single"/>
              </w:rPr>
            </w:pPr>
          </w:p>
        </w:tc>
        <w:tc>
          <w:tcPr>
            <w:tcW w:w="6874" w:type="dxa"/>
            <w:gridSpan w:val="15"/>
          </w:tcPr>
          <w:p w14:paraId="6106AE6E"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Consolidated financial statement</w:t>
            </w:r>
          </w:p>
        </w:tc>
      </w:tr>
      <w:tr w:rsidR="00BD22C1" w:rsidRPr="0006468E" w14:paraId="070C0A63" w14:textId="77777777" w:rsidTr="00BD22C1">
        <w:trPr>
          <w:cantSplit/>
        </w:trPr>
        <w:tc>
          <w:tcPr>
            <w:tcW w:w="2756" w:type="dxa"/>
            <w:gridSpan w:val="2"/>
            <w:vAlign w:val="bottom"/>
          </w:tcPr>
          <w:p w14:paraId="3FAFD76D" w14:textId="77777777" w:rsidR="00BD22C1" w:rsidRPr="0006468E" w:rsidRDefault="00BD22C1">
            <w:pPr>
              <w:tabs>
                <w:tab w:val="left" w:pos="900"/>
                <w:tab w:val="left" w:pos="1440"/>
                <w:tab w:val="left" w:pos="1980"/>
              </w:tabs>
              <w:spacing w:line="260" w:lineRule="exact"/>
              <w:jc w:val="thaiDistribute"/>
              <w:rPr>
                <w:rFonts w:ascii="Arial" w:hAnsi="Arial" w:cs="Arial"/>
                <w:sz w:val="16"/>
                <w:szCs w:val="16"/>
                <w:u w:val="single"/>
              </w:rPr>
            </w:pPr>
          </w:p>
        </w:tc>
        <w:tc>
          <w:tcPr>
            <w:tcW w:w="6874" w:type="dxa"/>
            <w:gridSpan w:val="15"/>
          </w:tcPr>
          <w:p w14:paraId="57E854DA" w14:textId="393020C4"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 xml:space="preserve">31 December </w:t>
            </w:r>
            <w:r>
              <w:rPr>
                <w:rFonts w:ascii="Arial" w:hAnsi="Arial" w:cs="Arial"/>
                <w:sz w:val="16"/>
                <w:szCs w:val="16"/>
              </w:rPr>
              <w:t>2024</w:t>
            </w:r>
          </w:p>
        </w:tc>
      </w:tr>
      <w:tr w:rsidR="00BD22C1" w:rsidRPr="0006468E" w14:paraId="48389DEC" w14:textId="77777777" w:rsidTr="00BD22C1">
        <w:trPr>
          <w:cantSplit/>
        </w:trPr>
        <w:tc>
          <w:tcPr>
            <w:tcW w:w="2756" w:type="dxa"/>
            <w:gridSpan w:val="2"/>
            <w:vAlign w:val="bottom"/>
          </w:tcPr>
          <w:p w14:paraId="73F72D9C" w14:textId="77777777" w:rsidR="00BD22C1" w:rsidRPr="0006468E" w:rsidRDefault="00BD22C1">
            <w:pPr>
              <w:tabs>
                <w:tab w:val="left" w:pos="900"/>
                <w:tab w:val="left" w:pos="1440"/>
                <w:tab w:val="left" w:pos="1980"/>
              </w:tabs>
              <w:spacing w:line="260" w:lineRule="exact"/>
              <w:jc w:val="thaiDistribute"/>
              <w:rPr>
                <w:rFonts w:ascii="Arial" w:hAnsi="Arial" w:cs="Arial"/>
                <w:sz w:val="16"/>
                <w:szCs w:val="16"/>
                <w:u w:val="single"/>
              </w:rPr>
            </w:pPr>
          </w:p>
        </w:tc>
        <w:tc>
          <w:tcPr>
            <w:tcW w:w="1021" w:type="dxa"/>
            <w:gridSpan w:val="2"/>
            <w:vAlign w:val="bottom"/>
          </w:tcPr>
          <w:p w14:paraId="6C9DBBF8" w14:textId="77777777" w:rsidR="00BD22C1" w:rsidRPr="0006468E" w:rsidRDefault="00BD22C1">
            <w:pPr>
              <w:spacing w:line="260" w:lineRule="exact"/>
              <w:jc w:val="center"/>
              <w:rPr>
                <w:rFonts w:ascii="Arial" w:hAnsi="Arial" w:cs="Arial"/>
                <w:sz w:val="16"/>
                <w:szCs w:val="16"/>
              </w:rPr>
            </w:pPr>
          </w:p>
        </w:tc>
        <w:tc>
          <w:tcPr>
            <w:tcW w:w="1170" w:type="dxa"/>
            <w:gridSpan w:val="3"/>
            <w:vAlign w:val="bottom"/>
          </w:tcPr>
          <w:p w14:paraId="7A41147F" w14:textId="77777777" w:rsidR="00BD22C1" w:rsidRPr="0006468E" w:rsidRDefault="00BD22C1">
            <w:pPr>
              <w:spacing w:line="260" w:lineRule="exact"/>
              <w:jc w:val="center"/>
              <w:rPr>
                <w:rFonts w:ascii="Arial" w:hAnsi="Arial" w:cs="Arial"/>
                <w:sz w:val="16"/>
                <w:szCs w:val="16"/>
              </w:rPr>
            </w:pPr>
            <w:r w:rsidRPr="0006468E">
              <w:rPr>
                <w:rFonts w:ascii="Arial" w:hAnsi="Arial" w:cs="Arial"/>
                <w:sz w:val="16"/>
                <w:szCs w:val="16"/>
              </w:rPr>
              <w:t xml:space="preserve">Less than </w:t>
            </w:r>
          </w:p>
        </w:tc>
        <w:tc>
          <w:tcPr>
            <w:tcW w:w="1260" w:type="dxa"/>
            <w:gridSpan w:val="3"/>
            <w:vAlign w:val="bottom"/>
          </w:tcPr>
          <w:p w14:paraId="2DBC52A2" w14:textId="77777777" w:rsidR="00BD22C1" w:rsidRPr="0006468E" w:rsidRDefault="00BD22C1">
            <w:pPr>
              <w:spacing w:line="260" w:lineRule="exact"/>
              <w:rPr>
                <w:rFonts w:ascii="Arial" w:hAnsi="Arial" w:cs="Arial"/>
                <w:sz w:val="16"/>
                <w:szCs w:val="16"/>
              </w:rPr>
            </w:pPr>
          </w:p>
        </w:tc>
        <w:tc>
          <w:tcPr>
            <w:tcW w:w="1080" w:type="dxa"/>
            <w:gridSpan w:val="3"/>
            <w:vAlign w:val="bottom"/>
          </w:tcPr>
          <w:p w14:paraId="2CBAEC7E" w14:textId="77777777" w:rsidR="00BD22C1" w:rsidRPr="0006468E" w:rsidRDefault="00BD22C1">
            <w:pPr>
              <w:spacing w:line="26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2"/>
          </w:tcPr>
          <w:p w14:paraId="1A0F56DF" w14:textId="77777777" w:rsidR="00BD22C1" w:rsidRPr="0006468E" w:rsidRDefault="00BD22C1">
            <w:pPr>
              <w:spacing w:line="260" w:lineRule="exact"/>
              <w:jc w:val="center"/>
              <w:rPr>
                <w:rFonts w:ascii="Arial" w:hAnsi="Arial" w:cs="Arial"/>
                <w:sz w:val="16"/>
                <w:szCs w:val="16"/>
              </w:rPr>
            </w:pPr>
          </w:p>
        </w:tc>
        <w:tc>
          <w:tcPr>
            <w:tcW w:w="1263" w:type="dxa"/>
            <w:gridSpan w:val="2"/>
            <w:vAlign w:val="bottom"/>
          </w:tcPr>
          <w:p w14:paraId="59846C39" w14:textId="77777777" w:rsidR="00BD22C1" w:rsidRPr="0006468E" w:rsidRDefault="00BD22C1">
            <w:pPr>
              <w:spacing w:line="260" w:lineRule="exact"/>
              <w:jc w:val="center"/>
              <w:rPr>
                <w:rFonts w:ascii="Arial" w:hAnsi="Arial" w:cs="Arial"/>
                <w:sz w:val="16"/>
                <w:szCs w:val="16"/>
              </w:rPr>
            </w:pPr>
          </w:p>
        </w:tc>
      </w:tr>
      <w:tr w:rsidR="00BD22C1" w:rsidRPr="0006468E" w14:paraId="7F5CDB6F" w14:textId="77777777" w:rsidTr="00BD22C1">
        <w:trPr>
          <w:cantSplit/>
        </w:trPr>
        <w:tc>
          <w:tcPr>
            <w:tcW w:w="2756" w:type="dxa"/>
            <w:gridSpan w:val="2"/>
            <w:vAlign w:val="bottom"/>
          </w:tcPr>
          <w:p w14:paraId="3F0F510F" w14:textId="77777777" w:rsidR="00BD22C1" w:rsidRPr="0006468E" w:rsidRDefault="00BD22C1">
            <w:pPr>
              <w:tabs>
                <w:tab w:val="left" w:pos="900"/>
                <w:tab w:val="left" w:pos="1440"/>
                <w:tab w:val="left" w:pos="1980"/>
              </w:tabs>
              <w:spacing w:line="260" w:lineRule="exact"/>
              <w:jc w:val="center"/>
              <w:rPr>
                <w:rFonts w:ascii="Arial" w:hAnsi="Arial" w:cs="Arial"/>
                <w:sz w:val="16"/>
                <w:szCs w:val="16"/>
              </w:rPr>
            </w:pPr>
          </w:p>
        </w:tc>
        <w:tc>
          <w:tcPr>
            <w:tcW w:w="1021" w:type="dxa"/>
            <w:gridSpan w:val="2"/>
            <w:vAlign w:val="bottom"/>
          </w:tcPr>
          <w:p w14:paraId="49A57C9F"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At call</w:t>
            </w:r>
          </w:p>
        </w:tc>
        <w:tc>
          <w:tcPr>
            <w:tcW w:w="1170" w:type="dxa"/>
            <w:gridSpan w:val="3"/>
            <w:vAlign w:val="bottom"/>
          </w:tcPr>
          <w:p w14:paraId="6CAAC73C"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year</w:t>
            </w:r>
          </w:p>
        </w:tc>
        <w:tc>
          <w:tcPr>
            <w:tcW w:w="1260" w:type="dxa"/>
            <w:gridSpan w:val="3"/>
            <w:vAlign w:val="bottom"/>
          </w:tcPr>
          <w:p w14:paraId="6EAA4314"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1 - 5 years</w:t>
            </w:r>
          </w:p>
        </w:tc>
        <w:tc>
          <w:tcPr>
            <w:tcW w:w="1080" w:type="dxa"/>
            <w:gridSpan w:val="3"/>
            <w:vAlign w:val="bottom"/>
          </w:tcPr>
          <w:p w14:paraId="14DC40E4"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5 years</w:t>
            </w:r>
          </w:p>
        </w:tc>
        <w:tc>
          <w:tcPr>
            <w:tcW w:w="1080" w:type="dxa"/>
            <w:gridSpan w:val="2"/>
          </w:tcPr>
          <w:p w14:paraId="60B23096"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theme="minorBidi"/>
                <w:sz w:val="16"/>
                <w:szCs w:val="16"/>
              </w:rPr>
              <w:t>Indefinitely</w:t>
            </w:r>
          </w:p>
        </w:tc>
        <w:tc>
          <w:tcPr>
            <w:tcW w:w="1263" w:type="dxa"/>
            <w:gridSpan w:val="2"/>
            <w:vAlign w:val="bottom"/>
          </w:tcPr>
          <w:p w14:paraId="2EFEC874" w14:textId="77777777" w:rsidR="00BD22C1" w:rsidRPr="0006468E" w:rsidRDefault="00BD22C1">
            <w:pPr>
              <w:pBdr>
                <w:bottom w:val="single" w:sz="4" w:space="1" w:color="auto"/>
              </w:pBdr>
              <w:spacing w:line="260" w:lineRule="exact"/>
              <w:jc w:val="center"/>
              <w:rPr>
                <w:rFonts w:ascii="Arial" w:hAnsi="Arial" w:cs="Arial"/>
                <w:sz w:val="16"/>
                <w:szCs w:val="16"/>
              </w:rPr>
            </w:pPr>
            <w:r w:rsidRPr="0006468E">
              <w:rPr>
                <w:rFonts w:ascii="Arial" w:hAnsi="Arial" w:cs="Arial"/>
                <w:sz w:val="16"/>
                <w:szCs w:val="16"/>
              </w:rPr>
              <w:t>Total</w:t>
            </w:r>
          </w:p>
        </w:tc>
      </w:tr>
      <w:tr w:rsidR="00BD22C1" w:rsidRPr="0006468E" w14:paraId="35B97833" w14:textId="77777777" w:rsidTr="00BD22C1">
        <w:trPr>
          <w:cantSplit/>
        </w:trPr>
        <w:tc>
          <w:tcPr>
            <w:tcW w:w="2756" w:type="dxa"/>
            <w:gridSpan w:val="2"/>
            <w:vAlign w:val="bottom"/>
          </w:tcPr>
          <w:p w14:paraId="285B349A" w14:textId="77777777" w:rsidR="00BD22C1" w:rsidRPr="0006468E" w:rsidRDefault="00BD22C1">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assets</w:t>
            </w:r>
          </w:p>
        </w:tc>
        <w:tc>
          <w:tcPr>
            <w:tcW w:w="1021" w:type="dxa"/>
            <w:gridSpan w:val="2"/>
          </w:tcPr>
          <w:p w14:paraId="4DFDB469" w14:textId="77777777" w:rsidR="00BD22C1" w:rsidRPr="0006468E" w:rsidRDefault="00BD22C1">
            <w:pPr>
              <w:tabs>
                <w:tab w:val="decimal" w:pos="912"/>
              </w:tabs>
              <w:spacing w:line="260" w:lineRule="exact"/>
              <w:rPr>
                <w:rFonts w:ascii="Arial" w:hAnsi="Arial" w:cs="Arial"/>
                <w:sz w:val="16"/>
                <w:szCs w:val="16"/>
              </w:rPr>
            </w:pPr>
          </w:p>
        </w:tc>
        <w:tc>
          <w:tcPr>
            <w:tcW w:w="1170" w:type="dxa"/>
            <w:gridSpan w:val="3"/>
          </w:tcPr>
          <w:p w14:paraId="18FF1064" w14:textId="77777777" w:rsidR="00BD22C1" w:rsidRPr="0006468E" w:rsidRDefault="00BD22C1">
            <w:pPr>
              <w:tabs>
                <w:tab w:val="decimal" w:pos="912"/>
              </w:tabs>
              <w:spacing w:line="260" w:lineRule="exact"/>
              <w:rPr>
                <w:rFonts w:ascii="Arial" w:hAnsi="Arial" w:cs="Arial"/>
                <w:sz w:val="16"/>
                <w:szCs w:val="16"/>
              </w:rPr>
            </w:pPr>
          </w:p>
        </w:tc>
        <w:tc>
          <w:tcPr>
            <w:tcW w:w="1260" w:type="dxa"/>
            <w:gridSpan w:val="3"/>
          </w:tcPr>
          <w:p w14:paraId="0C24838E" w14:textId="77777777" w:rsidR="00BD22C1" w:rsidRPr="0006468E" w:rsidRDefault="00BD22C1">
            <w:pPr>
              <w:tabs>
                <w:tab w:val="decimal" w:pos="912"/>
              </w:tabs>
              <w:spacing w:line="260" w:lineRule="exact"/>
              <w:rPr>
                <w:rFonts w:ascii="Arial" w:hAnsi="Arial" w:cs="Arial"/>
                <w:sz w:val="16"/>
                <w:szCs w:val="16"/>
              </w:rPr>
            </w:pPr>
          </w:p>
        </w:tc>
        <w:tc>
          <w:tcPr>
            <w:tcW w:w="1080" w:type="dxa"/>
            <w:gridSpan w:val="3"/>
          </w:tcPr>
          <w:p w14:paraId="6FD78D0A" w14:textId="77777777" w:rsidR="00BD22C1" w:rsidRPr="0006468E" w:rsidRDefault="00BD22C1">
            <w:pPr>
              <w:tabs>
                <w:tab w:val="decimal" w:pos="912"/>
              </w:tabs>
              <w:spacing w:line="260" w:lineRule="exact"/>
              <w:rPr>
                <w:rFonts w:ascii="Arial" w:hAnsi="Arial" w:cs="Arial"/>
                <w:sz w:val="16"/>
                <w:szCs w:val="16"/>
              </w:rPr>
            </w:pPr>
          </w:p>
        </w:tc>
        <w:tc>
          <w:tcPr>
            <w:tcW w:w="1080" w:type="dxa"/>
            <w:gridSpan w:val="2"/>
          </w:tcPr>
          <w:p w14:paraId="3B4AAA26" w14:textId="77777777" w:rsidR="00BD22C1" w:rsidRPr="0006468E" w:rsidRDefault="00BD22C1">
            <w:pPr>
              <w:tabs>
                <w:tab w:val="decimal" w:pos="912"/>
              </w:tabs>
              <w:spacing w:line="260" w:lineRule="exact"/>
              <w:rPr>
                <w:rFonts w:ascii="Arial" w:hAnsi="Arial" w:cs="Arial"/>
                <w:sz w:val="16"/>
                <w:szCs w:val="16"/>
              </w:rPr>
            </w:pPr>
          </w:p>
        </w:tc>
        <w:tc>
          <w:tcPr>
            <w:tcW w:w="1263" w:type="dxa"/>
            <w:gridSpan w:val="2"/>
          </w:tcPr>
          <w:p w14:paraId="3A6E54D6" w14:textId="77777777" w:rsidR="00BD22C1" w:rsidRPr="0006468E" w:rsidRDefault="00BD22C1">
            <w:pPr>
              <w:tabs>
                <w:tab w:val="decimal" w:pos="912"/>
              </w:tabs>
              <w:spacing w:line="260" w:lineRule="exact"/>
              <w:rPr>
                <w:rFonts w:ascii="Arial" w:hAnsi="Arial" w:cs="Arial"/>
                <w:sz w:val="16"/>
                <w:szCs w:val="16"/>
              </w:rPr>
            </w:pPr>
          </w:p>
        </w:tc>
      </w:tr>
      <w:tr w:rsidR="00BD22C1" w:rsidRPr="0006468E" w14:paraId="7557E3E1" w14:textId="77777777" w:rsidTr="00BD22C1">
        <w:trPr>
          <w:cantSplit/>
        </w:trPr>
        <w:tc>
          <w:tcPr>
            <w:tcW w:w="2756" w:type="dxa"/>
            <w:gridSpan w:val="2"/>
            <w:vAlign w:val="bottom"/>
          </w:tcPr>
          <w:p w14:paraId="274509EE" w14:textId="77777777" w:rsidR="00BD22C1" w:rsidRPr="0006468E" w:rsidRDefault="00BD22C1">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Loans and installment receivables</w:t>
            </w:r>
          </w:p>
        </w:tc>
        <w:tc>
          <w:tcPr>
            <w:tcW w:w="1021" w:type="dxa"/>
            <w:gridSpan w:val="2"/>
            <w:vAlign w:val="bottom"/>
          </w:tcPr>
          <w:p w14:paraId="1E9ABB4A"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vAlign w:val="bottom"/>
          </w:tcPr>
          <w:p w14:paraId="310FD8D4" w14:textId="77777777" w:rsidR="00BD22C1" w:rsidRPr="0006468E" w:rsidRDefault="00BD22C1">
            <w:pPr>
              <w:tabs>
                <w:tab w:val="decimal" w:pos="912"/>
              </w:tabs>
              <w:spacing w:line="260" w:lineRule="exact"/>
              <w:rPr>
                <w:rFonts w:ascii="Arial" w:hAnsi="Arial" w:cs="Browallia New"/>
                <w:sz w:val="16"/>
              </w:rPr>
            </w:pPr>
            <w:r w:rsidRPr="00F45D91">
              <w:rPr>
                <w:rFonts w:ascii="Arial" w:hAnsi="Arial" w:cs="Arial"/>
                <w:sz w:val="16"/>
                <w:szCs w:val="16"/>
              </w:rPr>
              <w:t>2,478,831</w:t>
            </w:r>
          </w:p>
        </w:tc>
        <w:tc>
          <w:tcPr>
            <w:tcW w:w="1260" w:type="dxa"/>
            <w:gridSpan w:val="3"/>
            <w:vAlign w:val="bottom"/>
          </w:tcPr>
          <w:p w14:paraId="47FE19C7" w14:textId="77777777" w:rsidR="00BD22C1" w:rsidRPr="0006468E" w:rsidRDefault="00BD22C1">
            <w:pPr>
              <w:tabs>
                <w:tab w:val="decimal" w:pos="912"/>
              </w:tabs>
              <w:spacing w:line="260" w:lineRule="exact"/>
              <w:rPr>
                <w:rFonts w:ascii="Arial" w:hAnsi="Arial" w:cs="Browallia New"/>
                <w:sz w:val="16"/>
              </w:rPr>
            </w:pPr>
            <w:r w:rsidRPr="00F45D91">
              <w:rPr>
                <w:rFonts w:ascii="Arial" w:hAnsi="Arial" w:cs="Arial"/>
                <w:sz w:val="16"/>
                <w:szCs w:val="16"/>
              </w:rPr>
              <w:t>6,106,290</w:t>
            </w:r>
          </w:p>
        </w:tc>
        <w:tc>
          <w:tcPr>
            <w:tcW w:w="1080" w:type="dxa"/>
            <w:gridSpan w:val="3"/>
            <w:vAlign w:val="bottom"/>
          </w:tcPr>
          <w:p w14:paraId="7A2FBC2F" w14:textId="77777777" w:rsidR="00BD22C1" w:rsidRPr="0006468E" w:rsidRDefault="00BD22C1">
            <w:pPr>
              <w:tabs>
                <w:tab w:val="decimal" w:pos="795"/>
              </w:tabs>
              <w:spacing w:line="260" w:lineRule="exact"/>
              <w:rPr>
                <w:rFonts w:ascii="Arial" w:hAnsi="Arial" w:cstheme="minorBidi"/>
                <w:sz w:val="16"/>
                <w:szCs w:val="16"/>
              </w:rPr>
            </w:pPr>
            <w:r w:rsidRPr="00F45D91">
              <w:rPr>
                <w:rFonts w:ascii="Arial" w:hAnsi="Arial" w:cs="Arial"/>
                <w:sz w:val="16"/>
                <w:szCs w:val="16"/>
              </w:rPr>
              <w:t>187,040</w:t>
            </w:r>
          </w:p>
        </w:tc>
        <w:tc>
          <w:tcPr>
            <w:tcW w:w="1080" w:type="dxa"/>
            <w:gridSpan w:val="2"/>
            <w:vAlign w:val="bottom"/>
          </w:tcPr>
          <w:p w14:paraId="14534F90" w14:textId="77777777" w:rsidR="00BD22C1" w:rsidRPr="0006468E" w:rsidRDefault="00BD22C1">
            <w:pPr>
              <w:tabs>
                <w:tab w:val="decimal" w:pos="705"/>
              </w:tabs>
              <w:spacing w:line="260" w:lineRule="exact"/>
              <w:rPr>
                <w:rFonts w:ascii="Arial" w:hAnsi="Arial" w:cs="Browallia New"/>
                <w:sz w:val="16"/>
              </w:rPr>
            </w:pPr>
            <w:r w:rsidRPr="00F45D91">
              <w:rPr>
                <w:rFonts w:ascii="Arial" w:hAnsi="Arial" w:cs="Arial"/>
                <w:sz w:val="16"/>
                <w:szCs w:val="16"/>
              </w:rPr>
              <w:t>-</w:t>
            </w:r>
          </w:p>
        </w:tc>
        <w:tc>
          <w:tcPr>
            <w:tcW w:w="1263" w:type="dxa"/>
            <w:gridSpan w:val="2"/>
            <w:vAlign w:val="bottom"/>
          </w:tcPr>
          <w:p w14:paraId="5B1FFDC9" w14:textId="77777777" w:rsidR="00BD22C1" w:rsidRPr="0006468E" w:rsidRDefault="00BD22C1">
            <w:pPr>
              <w:tabs>
                <w:tab w:val="decimal" w:pos="912"/>
              </w:tabs>
              <w:spacing w:line="260" w:lineRule="exact"/>
              <w:rPr>
                <w:rFonts w:ascii="Arial" w:hAnsi="Arial" w:cs="Browallia New"/>
                <w:sz w:val="16"/>
              </w:rPr>
            </w:pPr>
            <w:r w:rsidRPr="00F45D91">
              <w:rPr>
                <w:rFonts w:ascii="Arial" w:hAnsi="Arial" w:cs="Arial"/>
                <w:sz w:val="16"/>
                <w:szCs w:val="16"/>
              </w:rPr>
              <w:t>8,772,161</w:t>
            </w:r>
          </w:p>
        </w:tc>
      </w:tr>
      <w:tr w:rsidR="00BD22C1" w:rsidRPr="0006468E" w14:paraId="173E6C7B" w14:textId="77777777" w:rsidTr="00BD22C1">
        <w:trPr>
          <w:cantSplit/>
        </w:trPr>
        <w:tc>
          <w:tcPr>
            <w:tcW w:w="2756" w:type="dxa"/>
            <w:gridSpan w:val="2"/>
            <w:vAlign w:val="bottom"/>
          </w:tcPr>
          <w:p w14:paraId="47CE231A" w14:textId="2648B279" w:rsidR="00BD22C1" w:rsidRPr="0006468E" w:rsidRDefault="00BD22C1">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Hire purchase receivables</w:t>
            </w:r>
          </w:p>
        </w:tc>
        <w:tc>
          <w:tcPr>
            <w:tcW w:w="1021" w:type="dxa"/>
            <w:gridSpan w:val="2"/>
          </w:tcPr>
          <w:p w14:paraId="4A2579BB" w14:textId="77777777" w:rsidR="00BD22C1" w:rsidRPr="0006468E" w:rsidRDefault="00BD22C1">
            <w:pPr>
              <w:pBdr>
                <w:bottom w:val="sing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tcPr>
          <w:p w14:paraId="1ABBDA3F" w14:textId="77777777" w:rsidR="00BD22C1" w:rsidRPr="0006468E" w:rsidRDefault="00BD22C1">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3,181,826</w:t>
            </w:r>
          </w:p>
        </w:tc>
        <w:tc>
          <w:tcPr>
            <w:tcW w:w="1260" w:type="dxa"/>
            <w:gridSpan w:val="3"/>
          </w:tcPr>
          <w:p w14:paraId="33B05829" w14:textId="77777777" w:rsidR="00BD22C1" w:rsidRPr="0006468E" w:rsidRDefault="00BD22C1">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4,147,081</w:t>
            </w:r>
          </w:p>
        </w:tc>
        <w:tc>
          <w:tcPr>
            <w:tcW w:w="1080" w:type="dxa"/>
            <w:gridSpan w:val="3"/>
          </w:tcPr>
          <w:p w14:paraId="0F32FC5B" w14:textId="77777777" w:rsidR="00BD22C1" w:rsidRPr="0006468E" w:rsidRDefault="00BD22C1">
            <w:pPr>
              <w:pBdr>
                <w:bottom w:val="sing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gridSpan w:val="2"/>
          </w:tcPr>
          <w:p w14:paraId="3207F245" w14:textId="77777777" w:rsidR="00BD22C1" w:rsidRPr="00F45D91" w:rsidRDefault="00BD22C1">
            <w:pPr>
              <w:pBdr>
                <w:bottom w:val="sing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149,563</w:t>
            </w:r>
            <w:r w:rsidRPr="00A36737">
              <w:rPr>
                <w:rFonts w:ascii="Arial" w:hAnsi="Arial" w:cs="Arial"/>
                <w:sz w:val="16"/>
                <w:szCs w:val="16"/>
                <w:vertAlign w:val="superscript"/>
              </w:rPr>
              <w:t>(1)</w:t>
            </w:r>
          </w:p>
        </w:tc>
        <w:tc>
          <w:tcPr>
            <w:tcW w:w="1263" w:type="dxa"/>
            <w:gridSpan w:val="2"/>
          </w:tcPr>
          <w:p w14:paraId="75E61848" w14:textId="77777777" w:rsidR="00BD22C1" w:rsidRPr="0006468E" w:rsidRDefault="00BD22C1">
            <w:pPr>
              <w:pBdr>
                <w:bottom w:val="sing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7,478,470</w:t>
            </w:r>
          </w:p>
        </w:tc>
      </w:tr>
      <w:tr w:rsidR="00BD22C1" w:rsidRPr="0006468E" w14:paraId="3C2E2CC2" w14:textId="77777777" w:rsidTr="00BD22C1">
        <w:trPr>
          <w:cantSplit/>
        </w:trPr>
        <w:tc>
          <w:tcPr>
            <w:tcW w:w="2756" w:type="dxa"/>
            <w:gridSpan w:val="2"/>
            <w:vAlign w:val="bottom"/>
          </w:tcPr>
          <w:p w14:paraId="50D47AEE" w14:textId="77777777" w:rsidR="00BD22C1" w:rsidRPr="0006468E" w:rsidRDefault="00BD22C1">
            <w:pPr>
              <w:tabs>
                <w:tab w:val="left" w:pos="900"/>
                <w:tab w:val="left" w:pos="1440"/>
                <w:tab w:val="left" w:pos="1980"/>
              </w:tabs>
              <w:spacing w:line="260" w:lineRule="exact"/>
              <w:rPr>
                <w:rFonts w:ascii="Arial" w:hAnsi="Arial" w:cs="Arial"/>
                <w:sz w:val="16"/>
                <w:szCs w:val="16"/>
              </w:rPr>
            </w:pPr>
          </w:p>
        </w:tc>
        <w:tc>
          <w:tcPr>
            <w:tcW w:w="1021" w:type="dxa"/>
            <w:gridSpan w:val="2"/>
            <w:vAlign w:val="bottom"/>
          </w:tcPr>
          <w:p w14:paraId="027CEAE9" w14:textId="77777777" w:rsidR="00BD22C1" w:rsidRPr="0006468E" w:rsidRDefault="00BD22C1">
            <w:pPr>
              <w:pBdr>
                <w:bottom w:val="doub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tcPr>
          <w:p w14:paraId="0D4C9615" w14:textId="77777777" w:rsidR="00BD22C1" w:rsidRPr="0006468E" w:rsidRDefault="00BD22C1">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5,660,657</w:t>
            </w:r>
          </w:p>
        </w:tc>
        <w:tc>
          <w:tcPr>
            <w:tcW w:w="1260" w:type="dxa"/>
            <w:gridSpan w:val="3"/>
          </w:tcPr>
          <w:p w14:paraId="4E266844" w14:textId="77777777" w:rsidR="00BD22C1" w:rsidRPr="0006468E" w:rsidRDefault="00BD22C1">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10,253,371</w:t>
            </w:r>
          </w:p>
        </w:tc>
        <w:tc>
          <w:tcPr>
            <w:tcW w:w="1080" w:type="dxa"/>
            <w:gridSpan w:val="3"/>
          </w:tcPr>
          <w:p w14:paraId="327AD1DC" w14:textId="77777777" w:rsidR="00BD22C1" w:rsidRPr="0006468E" w:rsidRDefault="00BD22C1">
            <w:pPr>
              <w:pBdr>
                <w:bottom w:val="doub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187,040</w:t>
            </w:r>
          </w:p>
        </w:tc>
        <w:tc>
          <w:tcPr>
            <w:tcW w:w="1080" w:type="dxa"/>
            <w:gridSpan w:val="2"/>
          </w:tcPr>
          <w:p w14:paraId="2CD1B552" w14:textId="77777777" w:rsidR="00BD22C1" w:rsidRPr="0006468E" w:rsidRDefault="00BD22C1">
            <w:pPr>
              <w:pBdr>
                <w:bottom w:val="doub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149,563</w:t>
            </w:r>
          </w:p>
        </w:tc>
        <w:tc>
          <w:tcPr>
            <w:tcW w:w="1263" w:type="dxa"/>
            <w:gridSpan w:val="2"/>
          </w:tcPr>
          <w:p w14:paraId="0425E0D0" w14:textId="77777777" w:rsidR="00BD22C1" w:rsidRPr="0006468E" w:rsidRDefault="00BD22C1">
            <w:pPr>
              <w:pBdr>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16,250,631</w:t>
            </w:r>
          </w:p>
        </w:tc>
      </w:tr>
      <w:tr w:rsidR="00BD22C1" w:rsidRPr="0006468E" w14:paraId="3791E2FD" w14:textId="77777777" w:rsidTr="00BD22C1">
        <w:trPr>
          <w:cantSplit/>
        </w:trPr>
        <w:tc>
          <w:tcPr>
            <w:tcW w:w="2756" w:type="dxa"/>
            <w:gridSpan w:val="2"/>
            <w:vAlign w:val="bottom"/>
          </w:tcPr>
          <w:p w14:paraId="5277D3DC" w14:textId="77777777" w:rsidR="00BD22C1" w:rsidRPr="0006468E" w:rsidRDefault="00BD22C1">
            <w:pPr>
              <w:tabs>
                <w:tab w:val="left" w:pos="900"/>
                <w:tab w:val="left" w:pos="1440"/>
                <w:tab w:val="left" w:pos="1980"/>
              </w:tabs>
              <w:spacing w:line="26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1021" w:type="dxa"/>
            <w:gridSpan w:val="2"/>
            <w:vAlign w:val="bottom"/>
          </w:tcPr>
          <w:p w14:paraId="5A078067" w14:textId="77777777" w:rsidR="00BD22C1" w:rsidRPr="0006468E" w:rsidRDefault="00BD22C1">
            <w:pPr>
              <w:tabs>
                <w:tab w:val="decimal" w:pos="735"/>
              </w:tabs>
              <w:spacing w:line="260" w:lineRule="exact"/>
              <w:rPr>
                <w:rFonts w:ascii="Arial" w:hAnsi="Arial" w:cs="Arial"/>
                <w:sz w:val="16"/>
                <w:szCs w:val="16"/>
              </w:rPr>
            </w:pPr>
          </w:p>
        </w:tc>
        <w:tc>
          <w:tcPr>
            <w:tcW w:w="1170" w:type="dxa"/>
            <w:gridSpan w:val="3"/>
            <w:vAlign w:val="bottom"/>
          </w:tcPr>
          <w:p w14:paraId="6CD5D551" w14:textId="77777777" w:rsidR="00BD22C1" w:rsidRPr="0006468E" w:rsidRDefault="00BD22C1">
            <w:pPr>
              <w:tabs>
                <w:tab w:val="decimal" w:pos="912"/>
              </w:tabs>
              <w:spacing w:line="260" w:lineRule="exact"/>
              <w:rPr>
                <w:rFonts w:ascii="Arial" w:hAnsi="Arial" w:cs="Arial"/>
                <w:sz w:val="16"/>
                <w:szCs w:val="16"/>
              </w:rPr>
            </w:pPr>
          </w:p>
        </w:tc>
        <w:tc>
          <w:tcPr>
            <w:tcW w:w="1260" w:type="dxa"/>
            <w:gridSpan w:val="3"/>
            <w:vAlign w:val="bottom"/>
          </w:tcPr>
          <w:p w14:paraId="626585D3" w14:textId="77777777" w:rsidR="00BD22C1" w:rsidRPr="0006468E" w:rsidRDefault="00BD22C1">
            <w:pPr>
              <w:tabs>
                <w:tab w:val="decimal" w:pos="912"/>
              </w:tabs>
              <w:spacing w:line="260" w:lineRule="exact"/>
              <w:rPr>
                <w:rFonts w:ascii="Arial" w:hAnsi="Arial" w:cs="Arial"/>
                <w:sz w:val="16"/>
                <w:szCs w:val="16"/>
              </w:rPr>
            </w:pPr>
          </w:p>
        </w:tc>
        <w:tc>
          <w:tcPr>
            <w:tcW w:w="1080" w:type="dxa"/>
            <w:gridSpan w:val="3"/>
            <w:vAlign w:val="bottom"/>
          </w:tcPr>
          <w:p w14:paraId="6BCBE42A" w14:textId="77777777" w:rsidR="00BD22C1" w:rsidRPr="0006468E" w:rsidRDefault="00BD22C1">
            <w:pPr>
              <w:tabs>
                <w:tab w:val="decimal" w:pos="795"/>
              </w:tabs>
              <w:spacing w:line="260" w:lineRule="exact"/>
              <w:rPr>
                <w:rFonts w:ascii="Arial" w:hAnsi="Arial" w:cs="Arial"/>
                <w:sz w:val="16"/>
                <w:szCs w:val="16"/>
              </w:rPr>
            </w:pPr>
          </w:p>
        </w:tc>
        <w:tc>
          <w:tcPr>
            <w:tcW w:w="1080" w:type="dxa"/>
            <w:gridSpan w:val="2"/>
          </w:tcPr>
          <w:p w14:paraId="07FD0A69" w14:textId="77777777" w:rsidR="00BD22C1" w:rsidRPr="0006468E" w:rsidRDefault="00BD22C1">
            <w:pPr>
              <w:tabs>
                <w:tab w:val="decimal" w:pos="705"/>
              </w:tabs>
              <w:spacing w:line="260" w:lineRule="exact"/>
              <w:rPr>
                <w:rFonts w:ascii="Arial" w:hAnsi="Arial" w:cs="Arial"/>
                <w:sz w:val="16"/>
                <w:szCs w:val="16"/>
              </w:rPr>
            </w:pPr>
          </w:p>
        </w:tc>
        <w:tc>
          <w:tcPr>
            <w:tcW w:w="1263" w:type="dxa"/>
            <w:gridSpan w:val="2"/>
            <w:vAlign w:val="bottom"/>
          </w:tcPr>
          <w:p w14:paraId="11850808" w14:textId="77777777" w:rsidR="00BD22C1" w:rsidRPr="0006468E" w:rsidRDefault="00BD22C1">
            <w:pPr>
              <w:tabs>
                <w:tab w:val="decimal" w:pos="912"/>
              </w:tabs>
              <w:spacing w:line="260" w:lineRule="exact"/>
              <w:rPr>
                <w:rFonts w:ascii="Arial" w:hAnsi="Arial" w:cs="Arial"/>
                <w:sz w:val="16"/>
                <w:szCs w:val="16"/>
              </w:rPr>
            </w:pPr>
          </w:p>
        </w:tc>
      </w:tr>
      <w:tr w:rsidR="00BD22C1" w:rsidRPr="0006468E" w14:paraId="13EAC59D" w14:textId="77777777" w:rsidTr="00BD22C1">
        <w:trPr>
          <w:cantSplit/>
        </w:trPr>
        <w:tc>
          <w:tcPr>
            <w:tcW w:w="2756" w:type="dxa"/>
            <w:gridSpan w:val="2"/>
            <w:vAlign w:val="bottom"/>
          </w:tcPr>
          <w:p w14:paraId="72BDD3B5" w14:textId="77777777" w:rsidR="00BD22C1" w:rsidRPr="0006468E" w:rsidRDefault="00BD22C1">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 xml:space="preserve">Short-term loans from financial institutions </w:t>
            </w:r>
          </w:p>
        </w:tc>
        <w:tc>
          <w:tcPr>
            <w:tcW w:w="1021" w:type="dxa"/>
            <w:gridSpan w:val="2"/>
            <w:vAlign w:val="bottom"/>
          </w:tcPr>
          <w:p w14:paraId="776FB1C0"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1,700,000</w:t>
            </w:r>
          </w:p>
        </w:tc>
        <w:tc>
          <w:tcPr>
            <w:tcW w:w="1170" w:type="dxa"/>
            <w:gridSpan w:val="3"/>
            <w:vAlign w:val="bottom"/>
          </w:tcPr>
          <w:p w14:paraId="1302FB47"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1,290,000</w:t>
            </w:r>
          </w:p>
        </w:tc>
        <w:tc>
          <w:tcPr>
            <w:tcW w:w="1260" w:type="dxa"/>
            <w:gridSpan w:val="3"/>
            <w:vAlign w:val="bottom"/>
          </w:tcPr>
          <w:p w14:paraId="746E9540"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gridSpan w:val="3"/>
            <w:vAlign w:val="bottom"/>
          </w:tcPr>
          <w:p w14:paraId="5160BCDF" w14:textId="77777777" w:rsidR="00BD22C1" w:rsidRPr="0006468E" w:rsidRDefault="00BD22C1">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gridSpan w:val="2"/>
            <w:vAlign w:val="bottom"/>
          </w:tcPr>
          <w:p w14:paraId="073AA456" w14:textId="77777777" w:rsidR="00BD22C1" w:rsidRPr="0006468E" w:rsidRDefault="00BD22C1">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vAlign w:val="bottom"/>
          </w:tcPr>
          <w:p w14:paraId="6FBF2B3D"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cs/>
              </w:rPr>
              <w:t>2</w:t>
            </w:r>
            <w:r w:rsidRPr="00F45D91">
              <w:rPr>
                <w:rFonts w:ascii="Arial" w:hAnsi="Arial" w:cs="Arial"/>
                <w:sz w:val="16"/>
                <w:szCs w:val="16"/>
              </w:rPr>
              <w:t>,</w:t>
            </w:r>
            <w:r w:rsidRPr="00F45D91">
              <w:rPr>
                <w:rFonts w:ascii="Arial" w:hAnsi="Arial" w:cs="Arial"/>
                <w:sz w:val="16"/>
                <w:szCs w:val="16"/>
                <w:cs/>
              </w:rPr>
              <w:t>990</w:t>
            </w:r>
            <w:r w:rsidRPr="00F45D91">
              <w:rPr>
                <w:rFonts w:ascii="Arial" w:hAnsi="Arial" w:cs="Arial"/>
                <w:sz w:val="16"/>
                <w:szCs w:val="16"/>
              </w:rPr>
              <w:t>,</w:t>
            </w:r>
            <w:r w:rsidRPr="00F45D91">
              <w:rPr>
                <w:rFonts w:ascii="Arial" w:hAnsi="Arial" w:cs="Arial"/>
                <w:sz w:val="16"/>
                <w:szCs w:val="16"/>
                <w:cs/>
              </w:rPr>
              <w:t>000</w:t>
            </w:r>
          </w:p>
        </w:tc>
      </w:tr>
      <w:tr w:rsidR="00BD22C1" w:rsidRPr="0006468E" w14:paraId="4C141EA9" w14:textId="77777777" w:rsidTr="00BD22C1">
        <w:trPr>
          <w:cantSplit/>
        </w:trPr>
        <w:tc>
          <w:tcPr>
            <w:tcW w:w="2756" w:type="dxa"/>
            <w:gridSpan w:val="2"/>
            <w:vAlign w:val="bottom"/>
          </w:tcPr>
          <w:p w14:paraId="30ABD4A7" w14:textId="64B1CF58" w:rsidR="00BD22C1" w:rsidRPr="0006468E" w:rsidRDefault="00BD22C1">
            <w:pPr>
              <w:tabs>
                <w:tab w:val="left" w:pos="900"/>
                <w:tab w:val="left" w:pos="1440"/>
                <w:tab w:val="left" w:pos="1980"/>
              </w:tabs>
              <w:spacing w:line="260" w:lineRule="exact"/>
              <w:rPr>
                <w:rFonts w:ascii="Arial" w:hAnsi="Arial" w:cs="Arial"/>
                <w:sz w:val="16"/>
                <w:szCs w:val="16"/>
              </w:rPr>
            </w:pPr>
            <w:r w:rsidRPr="0006468E">
              <w:rPr>
                <w:rFonts w:ascii="Arial" w:hAnsi="Arial" w:cs="Arial"/>
                <w:sz w:val="16"/>
                <w:szCs w:val="16"/>
              </w:rPr>
              <w:t xml:space="preserve">Trade and other </w:t>
            </w:r>
            <w:r w:rsidR="008A03E4">
              <w:rPr>
                <w:rFonts w:ascii="Arial" w:hAnsi="Arial" w:cs="Arial"/>
                <w:sz w:val="16"/>
                <w:szCs w:val="16"/>
              </w:rPr>
              <w:t xml:space="preserve">current </w:t>
            </w:r>
            <w:r w:rsidRPr="0006468E">
              <w:rPr>
                <w:rFonts w:ascii="Arial" w:hAnsi="Arial" w:cs="Arial"/>
                <w:sz w:val="16"/>
                <w:szCs w:val="16"/>
              </w:rPr>
              <w:t>payables</w:t>
            </w:r>
          </w:p>
        </w:tc>
        <w:tc>
          <w:tcPr>
            <w:tcW w:w="1021" w:type="dxa"/>
            <w:gridSpan w:val="2"/>
            <w:vAlign w:val="bottom"/>
          </w:tcPr>
          <w:p w14:paraId="4B09E27C"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vAlign w:val="bottom"/>
          </w:tcPr>
          <w:p w14:paraId="55428464" w14:textId="736A234E"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cs/>
              </w:rPr>
              <w:t>1</w:t>
            </w:r>
            <w:r w:rsidRPr="00F45D91">
              <w:rPr>
                <w:rFonts w:ascii="Arial" w:hAnsi="Arial" w:cs="Arial"/>
                <w:sz w:val="16"/>
                <w:szCs w:val="16"/>
              </w:rPr>
              <w:t>,</w:t>
            </w:r>
            <w:r w:rsidR="007A6969">
              <w:rPr>
                <w:rFonts w:ascii="Arial" w:hAnsi="Arial" w:cs="Arial"/>
                <w:sz w:val="16"/>
                <w:szCs w:val="16"/>
              </w:rPr>
              <w:t>381</w:t>
            </w:r>
            <w:r w:rsidRPr="00F45D91">
              <w:rPr>
                <w:rFonts w:ascii="Arial" w:hAnsi="Arial" w:cs="Arial"/>
                <w:sz w:val="16"/>
                <w:szCs w:val="16"/>
              </w:rPr>
              <w:t>,</w:t>
            </w:r>
            <w:r w:rsidR="007A6969">
              <w:rPr>
                <w:rFonts w:ascii="Arial" w:hAnsi="Arial" w:cs="Arial"/>
                <w:sz w:val="16"/>
                <w:szCs w:val="16"/>
              </w:rPr>
              <w:t>602</w:t>
            </w:r>
          </w:p>
        </w:tc>
        <w:tc>
          <w:tcPr>
            <w:tcW w:w="1260" w:type="dxa"/>
            <w:gridSpan w:val="3"/>
            <w:vAlign w:val="bottom"/>
          </w:tcPr>
          <w:p w14:paraId="73DDC5E5"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gridSpan w:val="3"/>
            <w:vAlign w:val="bottom"/>
          </w:tcPr>
          <w:p w14:paraId="1DFDCCAB" w14:textId="77777777" w:rsidR="00BD22C1" w:rsidRPr="0006468E" w:rsidRDefault="00BD22C1">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gridSpan w:val="2"/>
            <w:vAlign w:val="bottom"/>
          </w:tcPr>
          <w:p w14:paraId="2CA173F2" w14:textId="77777777" w:rsidR="00BD22C1" w:rsidRPr="0006468E" w:rsidRDefault="00BD22C1">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vAlign w:val="bottom"/>
          </w:tcPr>
          <w:p w14:paraId="48E9CAC1" w14:textId="00B32EFD"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cs/>
              </w:rPr>
              <w:t>1</w:t>
            </w:r>
            <w:r w:rsidRPr="00F45D91">
              <w:rPr>
                <w:rFonts w:ascii="Arial" w:hAnsi="Arial" w:cs="Arial"/>
                <w:sz w:val="16"/>
                <w:szCs w:val="16"/>
              </w:rPr>
              <w:t>,</w:t>
            </w:r>
            <w:r w:rsidR="007A6969">
              <w:rPr>
                <w:rFonts w:ascii="Arial" w:hAnsi="Arial" w:cs="Arial"/>
                <w:sz w:val="16"/>
                <w:szCs w:val="16"/>
              </w:rPr>
              <w:t>381</w:t>
            </w:r>
            <w:r w:rsidRPr="00F45D91">
              <w:rPr>
                <w:rFonts w:ascii="Arial" w:hAnsi="Arial" w:cs="Arial"/>
                <w:sz w:val="16"/>
                <w:szCs w:val="16"/>
              </w:rPr>
              <w:t>,</w:t>
            </w:r>
            <w:r w:rsidR="007A6969">
              <w:rPr>
                <w:rFonts w:ascii="Arial" w:hAnsi="Arial" w:cs="Arial"/>
                <w:sz w:val="16"/>
                <w:szCs w:val="16"/>
              </w:rPr>
              <w:t>602</w:t>
            </w:r>
          </w:p>
        </w:tc>
      </w:tr>
      <w:tr w:rsidR="00BD22C1" w:rsidRPr="0006468E" w14:paraId="47CF49BA" w14:textId="77777777" w:rsidTr="00BD22C1">
        <w:trPr>
          <w:cantSplit/>
        </w:trPr>
        <w:tc>
          <w:tcPr>
            <w:tcW w:w="2756" w:type="dxa"/>
            <w:gridSpan w:val="2"/>
            <w:vAlign w:val="bottom"/>
          </w:tcPr>
          <w:p w14:paraId="3AE91D59" w14:textId="77777777" w:rsidR="00BD22C1" w:rsidRPr="0006468E" w:rsidRDefault="00BD22C1">
            <w:pPr>
              <w:tabs>
                <w:tab w:val="left" w:pos="900"/>
                <w:tab w:val="left" w:pos="1440"/>
                <w:tab w:val="left" w:pos="1980"/>
              </w:tabs>
              <w:spacing w:line="260" w:lineRule="exact"/>
              <w:ind w:left="162" w:hanging="162"/>
              <w:rPr>
                <w:rFonts w:ascii="Arial" w:hAnsi="Arial" w:cs="Arial"/>
                <w:sz w:val="16"/>
                <w:szCs w:val="16"/>
              </w:rPr>
            </w:pPr>
            <w:r w:rsidRPr="0006468E">
              <w:rPr>
                <w:rFonts w:ascii="Arial" w:hAnsi="Arial" w:cs="Arial"/>
                <w:sz w:val="16"/>
                <w:szCs w:val="16"/>
              </w:rPr>
              <w:t>Long-term loans from financial</w:t>
            </w:r>
            <w:r w:rsidRPr="0006468E">
              <w:rPr>
                <w:rFonts w:ascii="Arial" w:hAnsi="Arial" w:cs="Arial"/>
                <w:sz w:val="16"/>
                <w:szCs w:val="16"/>
              </w:rPr>
              <w:br/>
              <w:t>institutions</w:t>
            </w:r>
          </w:p>
        </w:tc>
        <w:tc>
          <w:tcPr>
            <w:tcW w:w="1021" w:type="dxa"/>
            <w:gridSpan w:val="2"/>
            <w:vAlign w:val="bottom"/>
          </w:tcPr>
          <w:p w14:paraId="1C17C503"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vAlign w:val="bottom"/>
          </w:tcPr>
          <w:p w14:paraId="56EDCA39"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6,943</w:t>
            </w:r>
          </w:p>
        </w:tc>
        <w:tc>
          <w:tcPr>
            <w:tcW w:w="1260" w:type="dxa"/>
            <w:gridSpan w:val="3"/>
            <w:vAlign w:val="bottom"/>
          </w:tcPr>
          <w:p w14:paraId="7B73C724"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w:t>
            </w:r>
          </w:p>
        </w:tc>
        <w:tc>
          <w:tcPr>
            <w:tcW w:w="1080" w:type="dxa"/>
            <w:gridSpan w:val="3"/>
            <w:vAlign w:val="bottom"/>
          </w:tcPr>
          <w:p w14:paraId="23ABB980" w14:textId="77777777" w:rsidR="00BD22C1" w:rsidRPr="0006468E" w:rsidRDefault="00BD22C1">
            <w:pPr>
              <w:tabs>
                <w:tab w:val="decimal" w:pos="795"/>
              </w:tabs>
              <w:spacing w:line="260" w:lineRule="exact"/>
              <w:rPr>
                <w:rFonts w:ascii="Arial" w:hAnsi="Arial" w:cs="Arial"/>
                <w:sz w:val="16"/>
                <w:szCs w:val="16"/>
              </w:rPr>
            </w:pPr>
            <w:r w:rsidRPr="00F45D91">
              <w:rPr>
                <w:rFonts w:ascii="Arial" w:hAnsi="Arial" w:cs="Arial"/>
                <w:sz w:val="16"/>
                <w:szCs w:val="16"/>
              </w:rPr>
              <w:t>-</w:t>
            </w:r>
          </w:p>
        </w:tc>
        <w:tc>
          <w:tcPr>
            <w:tcW w:w="1080" w:type="dxa"/>
            <w:gridSpan w:val="2"/>
            <w:vAlign w:val="bottom"/>
          </w:tcPr>
          <w:p w14:paraId="0DF81C13" w14:textId="77777777" w:rsidR="00BD22C1" w:rsidRPr="0006468E" w:rsidRDefault="00BD22C1">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vAlign w:val="bottom"/>
          </w:tcPr>
          <w:p w14:paraId="0259BDB4"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6,943</w:t>
            </w:r>
          </w:p>
        </w:tc>
      </w:tr>
      <w:tr w:rsidR="00BD22C1" w:rsidRPr="0006468E" w14:paraId="03F69F07" w14:textId="77777777" w:rsidTr="00BD22C1">
        <w:trPr>
          <w:cantSplit/>
        </w:trPr>
        <w:tc>
          <w:tcPr>
            <w:tcW w:w="2756" w:type="dxa"/>
            <w:gridSpan w:val="2"/>
            <w:vAlign w:val="bottom"/>
          </w:tcPr>
          <w:p w14:paraId="764C4C45" w14:textId="77777777" w:rsidR="00BD22C1" w:rsidRPr="0006468E" w:rsidRDefault="00BD22C1">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1021" w:type="dxa"/>
            <w:gridSpan w:val="2"/>
            <w:vAlign w:val="bottom"/>
          </w:tcPr>
          <w:p w14:paraId="6816F2E4"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vAlign w:val="bottom"/>
          </w:tcPr>
          <w:p w14:paraId="53711089"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4,410,360</w:t>
            </w:r>
          </w:p>
        </w:tc>
        <w:tc>
          <w:tcPr>
            <w:tcW w:w="1260" w:type="dxa"/>
            <w:gridSpan w:val="3"/>
            <w:vAlign w:val="bottom"/>
          </w:tcPr>
          <w:p w14:paraId="33942D57"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11,596,326</w:t>
            </w:r>
          </w:p>
        </w:tc>
        <w:tc>
          <w:tcPr>
            <w:tcW w:w="1080" w:type="dxa"/>
            <w:gridSpan w:val="3"/>
            <w:vAlign w:val="bottom"/>
          </w:tcPr>
          <w:p w14:paraId="569C26B7" w14:textId="77777777" w:rsidR="00BD22C1" w:rsidRPr="0006468E" w:rsidRDefault="00BD22C1">
            <w:pPr>
              <w:tabs>
                <w:tab w:val="decimal" w:pos="795"/>
              </w:tabs>
              <w:spacing w:line="260" w:lineRule="exact"/>
              <w:rPr>
                <w:rFonts w:ascii="Arial" w:hAnsi="Arial" w:cs="Arial"/>
                <w:sz w:val="16"/>
                <w:szCs w:val="16"/>
              </w:rPr>
            </w:pPr>
            <w:r w:rsidRPr="00F45D91">
              <w:rPr>
                <w:rFonts w:ascii="Arial" w:hAnsi="Arial" w:cs="Arial"/>
                <w:sz w:val="16"/>
                <w:szCs w:val="16"/>
              </w:rPr>
              <w:t>2,499,111</w:t>
            </w:r>
          </w:p>
        </w:tc>
        <w:tc>
          <w:tcPr>
            <w:tcW w:w="1080" w:type="dxa"/>
            <w:gridSpan w:val="2"/>
          </w:tcPr>
          <w:p w14:paraId="3F861897" w14:textId="77777777" w:rsidR="00BD22C1" w:rsidRPr="0006468E" w:rsidRDefault="00BD22C1">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tcPr>
          <w:p w14:paraId="166A3818"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18,505,797</w:t>
            </w:r>
          </w:p>
        </w:tc>
      </w:tr>
      <w:tr w:rsidR="00BD22C1" w:rsidRPr="0006468E" w14:paraId="190A47E6" w14:textId="77777777" w:rsidTr="00BD22C1">
        <w:trPr>
          <w:cantSplit/>
        </w:trPr>
        <w:tc>
          <w:tcPr>
            <w:tcW w:w="2756" w:type="dxa"/>
            <w:gridSpan w:val="2"/>
            <w:vAlign w:val="bottom"/>
          </w:tcPr>
          <w:p w14:paraId="273F8CC3" w14:textId="77777777" w:rsidR="00BD22C1" w:rsidRPr="0006468E" w:rsidRDefault="00BD22C1">
            <w:pPr>
              <w:tabs>
                <w:tab w:val="left" w:pos="900"/>
                <w:tab w:val="left" w:pos="1440"/>
                <w:tab w:val="left" w:pos="1980"/>
              </w:tabs>
              <w:spacing w:line="26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1021" w:type="dxa"/>
            <w:gridSpan w:val="2"/>
          </w:tcPr>
          <w:p w14:paraId="4C07D7AD" w14:textId="77777777" w:rsidR="00BD22C1" w:rsidRPr="0006468E" w:rsidRDefault="00BD22C1">
            <w:pPr>
              <w:tabs>
                <w:tab w:val="decimal" w:pos="735"/>
              </w:tabs>
              <w:spacing w:line="260" w:lineRule="exact"/>
              <w:rPr>
                <w:rFonts w:ascii="Arial" w:hAnsi="Arial" w:cs="Arial"/>
                <w:sz w:val="16"/>
                <w:szCs w:val="16"/>
              </w:rPr>
            </w:pPr>
            <w:r w:rsidRPr="00F45D91">
              <w:rPr>
                <w:rFonts w:ascii="Arial" w:hAnsi="Arial" w:cs="Arial"/>
                <w:sz w:val="16"/>
                <w:szCs w:val="16"/>
              </w:rPr>
              <w:t>-</w:t>
            </w:r>
          </w:p>
        </w:tc>
        <w:tc>
          <w:tcPr>
            <w:tcW w:w="1170" w:type="dxa"/>
            <w:gridSpan w:val="3"/>
          </w:tcPr>
          <w:p w14:paraId="63E9E295"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1,305,752</w:t>
            </w:r>
          </w:p>
        </w:tc>
        <w:tc>
          <w:tcPr>
            <w:tcW w:w="1260" w:type="dxa"/>
            <w:gridSpan w:val="3"/>
          </w:tcPr>
          <w:p w14:paraId="1EA66D0F"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6,188,704</w:t>
            </w:r>
          </w:p>
        </w:tc>
        <w:tc>
          <w:tcPr>
            <w:tcW w:w="1080" w:type="dxa"/>
            <w:gridSpan w:val="3"/>
          </w:tcPr>
          <w:p w14:paraId="71B2A6BF" w14:textId="77777777" w:rsidR="00BD22C1" w:rsidRPr="0006468E" w:rsidRDefault="00BD22C1">
            <w:pPr>
              <w:tabs>
                <w:tab w:val="decimal" w:pos="795"/>
              </w:tabs>
              <w:spacing w:line="260" w:lineRule="exact"/>
              <w:rPr>
                <w:rFonts w:ascii="Arial" w:hAnsi="Arial" w:cs="Arial"/>
                <w:sz w:val="16"/>
                <w:szCs w:val="16"/>
              </w:rPr>
            </w:pPr>
            <w:r w:rsidRPr="00F45D91">
              <w:rPr>
                <w:rFonts w:ascii="Arial" w:hAnsi="Arial" w:cs="Arial"/>
                <w:sz w:val="16"/>
                <w:szCs w:val="16"/>
              </w:rPr>
              <w:t>8,552,862</w:t>
            </w:r>
          </w:p>
        </w:tc>
        <w:tc>
          <w:tcPr>
            <w:tcW w:w="1080" w:type="dxa"/>
            <w:gridSpan w:val="2"/>
          </w:tcPr>
          <w:p w14:paraId="6DB3E678" w14:textId="77777777" w:rsidR="00BD22C1" w:rsidRPr="0006468E" w:rsidRDefault="00BD22C1">
            <w:pP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tcPr>
          <w:p w14:paraId="299D77D1" w14:textId="77777777" w:rsidR="00BD22C1" w:rsidRPr="0006468E" w:rsidRDefault="00BD22C1">
            <w:pPr>
              <w:tabs>
                <w:tab w:val="decimal" w:pos="912"/>
              </w:tabs>
              <w:spacing w:line="260" w:lineRule="exact"/>
              <w:rPr>
                <w:rFonts w:ascii="Arial" w:hAnsi="Arial" w:cs="Arial"/>
                <w:sz w:val="16"/>
                <w:szCs w:val="16"/>
              </w:rPr>
            </w:pPr>
            <w:r w:rsidRPr="00F45D91">
              <w:rPr>
                <w:rFonts w:ascii="Arial" w:hAnsi="Arial" w:cs="Arial"/>
                <w:sz w:val="16"/>
                <w:szCs w:val="16"/>
              </w:rPr>
              <w:t>16,047,318</w:t>
            </w:r>
          </w:p>
        </w:tc>
      </w:tr>
      <w:tr w:rsidR="00BD22C1" w:rsidRPr="0006468E" w14:paraId="34ECF0FC" w14:textId="77777777" w:rsidTr="00BD22C1">
        <w:trPr>
          <w:cantSplit/>
        </w:trPr>
        <w:tc>
          <w:tcPr>
            <w:tcW w:w="2756" w:type="dxa"/>
            <w:gridSpan w:val="2"/>
            <w:vAlign w:val="bottom"/>
          </w:tcPr>
          <w:p w14:paraId="3A74F428" w14:textId="77777777" w:rsidR="00BD22C1" w:rsidRPr="0006468E" w:rsidRDefault="00BD22C1">
            <w:pPr>
              <w:tabs>
                <w:tab w:val="left" w:pos="900"/>
                <w:tab w:val="left" w:pos="1440"/>
                <w:tab w:val="left" w:pos="1980"/>
              </w:tabs>
              <w:spacing w:line="260" w:lineRule="exact"/>
              <w:ind w:left="162" w:hanging="162"/>
              <w:jc w:val="thaiDistribute"/>
              <w:rPr>
                <w:rFonts w:ascii="Arial" w:hAnsi="Arial" w:cs="Arial"/>
                <w:sz w:val="16"/>
                <w:szCs w:val="16"/>
              </w:rPr>
            </w:pPr>
          </w:p>
        </w:tc>
        <w:tc>
          <w:tcPr>
            <w:tcW w:w="1021" w:type="dxa"/>
            <w:gridSpan w:val="2"/>
            <w:vAlign w:val="bottom"/>
          </w:tcPr>
          <w:p w14:paraId="33C785D0" w14:textId="77777777" w:rsidR="00BD22C1" w:rsidRPr="0006468E" w:rsidRDefault="00BD22C1">
            <w:pPr>
              <w:pBdr>
                <w:top w:val="single" w:sz="4" w:space="1" w:color="auto"/>
                <w:bottom w:val="double" w:sz="4" w:space="1" w:color="auto"/>
              </w:pBdr>
              <w:tabs>
                <w:tab w:val="decimal" w:pos="735"/>
              </w:tabs>
              <w:spacing w:line="260" w:lineRule="exact"/>
              <w:rPr>
                <w:rFonts w:ascii="Arial" w:hAnsi="Arial" w:cs="Arial"/>
                <w:sz w:val="16"/>
                <w:szCs w:val="16"/>
              </w:rPr>
            </w:pPr>
            <w:r w:rsidRPr="00F45D91">
              <w:rPr>
                <w:rFonts w:ascii="Arial" w:hAnsi="Arial" w:cs="Arial"/>
                <w:sz w:val="16"/>
                <w:szCs w:val="16"/>
              </w:rPr>
              <w:t>1,700,000</w:t>
            </w:r>
          </w:p>
        </w:tc>
        <w:tc>
          <w:tcPr>
            <w:tcW w:w="1170" w:type="dxa"/>
            <w:gridSpan w:val="3"/>
            <w:vAlign w:val="bottom"/>
          </w:tcPr>
          <w:p w14:paraId="086549E4" w14:textId="351EE6C3" w:rsidR="00BD22C1" w:rsidRPr="0006468E" w:rsidRDefault="00BD22C1">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8,</w:t>
            </w:r>
            <w:r w:rsidR="007A6969">
              <w:rPr>
                <w:rFonts w:ascii="Arial" w:hAnsi="Arial" w:cs="Arial"/>
                <w:sz w:val="16"/>
                <w:szCs w:val="16"/>
              </w:rPr>
              <w:t>394</w:t>
            </w:r>
            <w:r w:rsidRPr="00F45D91">
              <w:rPr>
                <w:rFonts w:ascii="Arial" w:hAnsi="Arial" w:cs="Arial"/>
                <w:sz w:val="16"/>
                <w:szCs w:val="16"/>
              </w:rPr>
              <w:t>,</w:t>
            </w:r>
            <w:r w:rsidR="007A6969">
              <w:rPr>
                <w:rFonts w:ascii="Arial" w:hAnsi="Arial" w:cs="Arial"/>
                <w:sz w:val="16"/>
                <w:szCs w:val="16"/>
              </w:rPr>
              <w:t>657</w:t>
            </w:r>
          </w:p>
        </w:tc>
        <w:tc>
          <w:tcPr>
            <w:tcW w:w="1260" w:type="dxa"/>
            <w:gridSpan w:val="3"/>
            <w:vAlign w:val="bottom"/>
          </w:tcPr>
          <w:p w14:paraId="30D074B0" w14:textId="77777777" w:rsidR="00BD22C1" w:rsidRPr="0006468E" w:rsidRDefault="00BD22C1">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17,785,030</w:t>
            </w:r>
          </w:p>
        </w:tc>
        <w:tc>
          <w:tcPr>
            <w:tcW w:w="1080" w:type="dxa"/>
            <w:gridSpan w:val="3"/>
            <w:vAlign w:val="bottom"/>
          </w:tcPr>
          <w:p w14:paraId="48195B01" w14:textId="77777777" w:rsidR="00BD22C1" w:rsidRPr="0006468E" w:rsidRDefault="00BD22C1">
            <w:pPr>
              <w:pBdr>
                <w:top w:val="single" w:sz="4" w:space="1" w:color="auto"/>
                <w:bottom w:val="double" w:sz="4" w:space="1" w:color="auto"/>
              </w:pBdr>
              <w:tabs>
                <w:tab w:val="decimal" w:pos="795"/>
              </w:tabs>
              <w:spacing w:line="260" w:lineRule="exact"/>
              <w:rPr>
                <w:rFonts w:ascii="Arial" w:hAnsi="Arial" w:cs="Arial"/>
                <w:sz w:val="16"/>
                <w:szCs w:val="16"/>
              </w:rPr>
            </w:pPr>
            <w:r w:rsidRPr="00F45D91">
              <w:rPr>
                <w:rFonts w:ascii="Arial" w:hAnsi="Arial" w:cs="Arial"/>
                <w:sz w:val="16"/>
                <w:szCs w:val="16"/>
              </w:rPr>
              <w:t>11,051,973</w:t>
            </w:r>
          </w:p>
        </w:tc>
        <w:tc>
          <w:tcPr>
            <w:tcW w:w="1080" w:type="dxa"/>
            <w:gridSpan w:val="2"/>
          </w:tcPr>
          <w:p w14:paraId="0FC511C1" w14:textId="77777777" w:rsidR="00BD22C1" w:rsidRPr="0006468E" w:rsidRDefault="00BD22C1">
            <w:pPr>
              <w:pBdr>
                <w:top w:val="single" w:sz="4" w:space="1" w:color="auto"/>
                <w:bottom w:val="double" w:sz="4" w:space="1" w:color="auto"/>
              </w:pBdr>
              <w:tabs>
                <w:tab w:val="decimal" w:pos="705"/>
              </w:tabs>
              <w:spacing w:line="260" w:lineRule="exact"/>
              <w:rPr>
                <w:rFonts w:ascii="Arial" w:hAnsi="Arial" w:cs="Arial"/>
                <w:sz w:val="16"/>
                <w:szCs w:val="16"/>
              </w:rPr>
            </w:pPr>
            <w:r w:rsidRPr="00F45D91">
              <w:rPr>
                <w:rFonts w:ascii="Arial" w:hAnsi="Arial" w:cs="Arial"/>
                <w:sz w:val="16"/>
                <w:szCs w:val="16"/>
              </w:rPr>
              <w:t>-</w:t>
            </w:r>
          </w:p>
        </w:tc>
        <w:tc>
          <w:tcPr>
            <w:tcW w:w="1263" w:type="dxa"/>
            <w:gridSpan w:val="2"/>
            <w:vAlign w:val="bottom"/>
          </w:tcPr>
          <w:p w14:paraId="1646CB2B" w14:textId="69038C3A" w:rsidR="00BD22C1" w:rsidRPr="0006468E" w:rsidRDefault="00BD22C1">
            <w:pPr>
              <w:pBdr>
                <w:top w:val="single" w:sz="4" w:space="1" w:color="auto"/>
                <w:bottom w:val="double" w:sz="4" w:space="1" w:color="auto"/>
              </w:pBdr>
              <w:tabs>
                <w:tab w:val="decimal" w:pos="912"/>
              </w:tabs>
              <w:spacing w:line="260" w:lineRule="exact"/>
              <w:rPr>
                <w:rFonts w:ascii="Arial" w:hAnsi="Arial" w:cs="Arial"/>
                <w:sz w:val="16"/>
                <w:szCs w:val="16"/>
              </w:rPr>
            </w:pPr>
            <w:r w:rsidRPr="00F45D91">
              <w:rPr>
                <w:rFonts w:ascii="Arial" w:hAnsi="Arial" w:cs="Arial"/>
                <w:sz w:val="16"/>
                <w:szCs w:val="16"/>
              </w:rPr>
              <w:t>38,</w:t>
            </w:r>
            <w:r w:rsidR="007A6969">
              <w:rPr>
                <w:rFonts w:ascii="Arial" w:hAnsi="Arial" w:cs="Arial"/>
                <w:sz w:val="16"/>
                <w:szCs w:val="16"/>
              </w:rPr>
              <w:t>931</w:t>
            </w:r>
            <w:r w:rsidRPr="00F45D91">
              <w:rPr>
                <w:rFonts w:ascii="Arial" w:hAnsi="Arial" w:cs="Arial"/>
                <w:sz w:val="16"/>
                <w:szCs w:val="16"/>
              </w:rPr>
              <w:t>,</w:t>
            </w:r>
            <w:r w:rsidR="007A6969">
              <w:rPr>
                <w:rFonts w:ascii="Arial" w:hAnsi="Arial" w:cs="Arial"/>
                <w:sz w:val="16"/>
                <w:szCs w:val="16"/>
              </w:rPr>
              <w:t>660</w:t>
            </w:r>
          </w:p>
        </w:tc>
      </w:tr>
      <w:tr w:rsidR="00BD22C1" w:rsidRPr="0006468E" w14:paraId="5C99AC3E" w14:textId="77777777" w:rsidTr="00BD22C1">
        <w:trPr>
          <w:cantSplit/>
        </w:trPr>
        <w:tc>
          <w:tcPr>
            <w:tcW w:w="6207" w:type="dxa"/>
            <w:gridSpan w:val="10"/>
            <w:vAlign w:val="bottom"/>
          </w:tcPr>
          <w:p w14:paraId="00E5CE84" w14:textId="77777777" w:rsidR="00BD22C1" w:rsidRPr="0006468E" w:rsidRDefault="00BD22C1">
            <w:pPr>
              <w:spacing w:line="260" w:lineRule="exact"/>
              <w:ind w:left="165" w:hanging="165"/>
              <w:rPr>
                <w:rFonts w:ascii="Arial" w:hAnsi="Arial" w:cs="Arial"/>
                <w:sz w:val="16"/>
                <w:szCs w:val="16"/>
              </w:rPr>
            </w:pPr>
            <w:r w:rsidRPr="0006468E">
              <w:rPr>
                <w:rFonts w:ascii="Arial" w:hAnsi="Arial" w:cs="Arial"/>
                <w:sz w:val="16"/>
                <w:szCs w:val="16"/>
                <w:vertAlign w:val="superscript"/>
              </w:rPr>
              <w:t>(1)</w:t>
            </w:r>
            <w:r w:rsidRPr="0006468E">
              <w:rPr>
                <w:rFonts w:ascii="Arial" w:hAnsi="Arial" w:cs="Arial"/>
                <w:sz w:val="16"/>
                <w:szCs w:val="16"/>
                <w:vertAlign w:val="superscript"/>
              </w:rPr>
              <w:tab/>
            </w:r>
            <w:r w:rsidRPr="0006468E">
              <w:rPr>
                <w:rFonts w:ascii="Arial" w:hAnsi="Arial" w:cs="Arial"/>
                <w:sz w:val="16"/>
                <w:szCs w:val="16"/>
              </w:rPr>
              <w:t>Indefinite hire purchase receivables are a part of receivable with credit-impaired</w:t>
            </w:r>
          </w:p>
        </w:tc>
        <w:tc>
          <w:tcPr>
            <w:tcW w:w="1080" w:type="dxa"/>
            <w:gridSpan w:val="3"/>
            <w:vAlign w:val="bottom"/>
          </w:tcPr>
          <w:p w14:paraId="0B303EB3" w14:textId="77777777" w:rsidR="00BD22C1" w:rsidRPr="0006468E" w:rsidRDefault="00BD22C1">
            <w:pPr>
              <w:tabs>
                <w:tab w:val="decimal" w:pos="912"/>
              </w:tabs>
              <w:spacing w:line="260" w:lineRule="exact"/>
              <w:rPr>
                <w:rFonts w:ascii="Arial" w:hAnsi="Arial" w:cs="Arial"/>
                <w:sz w:val="16"/>
                <w:szCs w:val="16"/>
              </w:rPr>
            </w:pPr>
          </w:p>
        </w:tc>
        <w:tc>
          <w:tcPr>
            <w:tcW w:w="1080" w:type="dxa"/>
            <w:gridSpan w:val="2"/>
          </w:tcPr>
          <w:p w14:paraId="54E21AF7" w14:textId="77777777" w:rsidR="00BD22C1" w:rsidRPr="0006468E" w:rsidRDefault="00BD22C1">
            <w:pPr>
              <w:tabs>
                <w:tab w:val="decimal" w:pos="912"/>
              </w:tabs>
              <w:spacing w:line="260" w:lineRule="exact"/>
              <w:rPr>
                <w:rFonts w:ascii="Arial" w:hAnsi="Arial" w:cs="Arial"/>
                <w:sz w:val="16"/>
                <w:szCs w:val="16"/>
              </w:rPr>
            </w:pPr>
          </w:p>
        </w:tc>
        <w:tc>
          <w:tcPr>
            <w:tcW w:w="1263" w:type="dxa"/>
            <w:gridSpan w:val="2"/>
            <w:vAlign w:val="bottom"/>
          </w:tcPr>
          <w:p w14:paraId="01315515" w14:textId="77777777" w:rsidR="00BD22C1" w:rsidRPr="0006468E" w:rsidRDefault="00BD22C1">
            <w:pPr>
              <w:tabs>
                <w:tab w:val="decimal" w:pos="912"/>
              </w:tabs>
              <w:spacing w:line="260" w:lineRule="exact"/>
              <w:rPr>
                <w:rFonts w:ascii="Arial" w:hAnsi="Arial" w:cs="Arial"/>
                <w:sz w:val="16"/>
                <w:szCs w:val="16"/>
              </w:rPr>
            </w:pPr>
          </w:p>
        </w:tc>
      </w:tr>
      <w:tr w:rsidR="00272D88" w:rsidRPr="0006468E" w14:paraId="4ED52B7A" w14:textId="77777777" w:rsidTr="00BD22C1">
        <w:trPr>
          <w:gridAfter w:val="1"/>
          <w:wAfter w:w="270" w:type="dxa"/>
          <w:cantSplit/>
        </w:trPr>
        <w:tc>
          <w:tcPr>
            <w:tcW w:w="2421" w:type="dxa"/>
            <w:vAlign w:val="bottom"/>
          </w:tcPr>
          <w:p w14:paraId="29F9500C" w14:textId="09CE3825" w:rsidR="00FC365E" w:rsidRPr="0006468E" w:rsidRDefault="00FC365E" w:rsidP="00BD22C1">
            <w:pPr>
              <w:tabs>
                <w:tab w:val="left" w:pos="900"/>
                <w:tab w:val="left" w:pos="1440"/>
                <w:tab w:val="left" w:pos="1980"/>
              </w:tabs>
              <w:spacing w:before="120" w:line="310" w:lineRule="exact"/>
              <w:jc w:val="thaiDistribute"/>
              <w:rPr>
                <w:rFonts w:ascii="Arial" w:hAnsi="Arial" w:cs="Arial"/>
                <w:sz w:val="16"/>
                <w:szCs w:val="16"/>
                <w:u w:val="single"/>
              </w:rPr>
            </w:pPr>
          </w:p>
        </w:tc>
        <w:tc>
          <w:tcPr>
            <w:tcW w:w="363" w:type="dxa"/>
            <w:gridSpan w:val="2"/>
          </w:tcPr>
          <w:p w14:paraId="0225AD8B" w14:textId="77777777" w:rsidR="006A74DB" w:rsidRPr="0006468E" w:rsidRDefault="006A74DB" w:rsidP="00BD22C1">
            <w:pPr>
              <w:spacing w:before="120" w:line="310" w:lineRule="exact"/>
              <w:jc w:val="right"/>
              <w:rPr>
                <w:rFonts w:ascii="Arial" w:hAnsi="Arial" w:cs="Arial"/>
                <w:sz w:val="16"/>
                <w:szCs w:val="16"/>
              </w:rPr>
            </w:pPr>
          </w:p>
        </w:tc>
        <w:tc>
          <w:tcPr>
            <w:tcW w:w="6576" w:type="dxa"/>
            <w:gridSpan w:val="13"/>
            <w:vAlign w:val="bottom"/>
          </w:tcPr>
          <w:p w14:paraId="5C80A8B6" w14:textId="77777777" w:rsidR="00FC365E" w:rsidRPr="0006468E" w:rsidRDefault="00FC365E" w:rsidP="00BD22C1">
            <w:pPr>
              <w:spacing w:before="120" w:line="310" w:lineRule="exact"/>
              <w:jc w:val="right"/>
              <w:rPr>
                <w:rFonts w:ascii="Arial" w:hAnsi="Arial" w:cs="Arial"/>
                <w:sz w:val="16"/>
                <w:szCs w:val="16"/>
              </w:rPr>
            </w:pPr>
            <w:r w:rsidRPr="0006468E">
              <w:rPr>
                <w:rFonts w:ascii="Arial" w:hAnsi="Arial" w:cs="Arial"/>
                <w:sz w:val="16"/>
                <w:szCs w:val="16"/>
              </w:rPr>
              <w:t>(Unit: Thousand Baht)</w:t>
            </w:r>
          </w:p>
        </w:tc>
      </w:tr>
      <w:tr w:rsidR="00272D88" w:rsidRPr="0006468E" w14:paraId="6D8024EA" w14:textId="77777777" w:rsidTr="00BD22C1">
        <w:trPr>
          <w:gridAfter w:val="1"/>
          <w:wAfter w:w="270" w:type="dxa"/>
          <w:cantSplit/>
        </w:trPr>
        <w:tc>
          <w:tcPr>
            <w:tcW w:w="2421" w:type="dxa"/>
            <w:vAlign w:val="bottom"/>
          </w:tcPr>
          <w:p w14:paraId="62F1CD98"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3" w:type="dxa"/>
            <w:gridSpan w:val="2"/>
          </w:tcPr>
          <w:p w14:paraId="2835C53E"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6" w:type="dxa"/>
            <w:gridSpan w:val="13"/>
            <w:vAlign w:val="bottom"/>
          </w:tcPr>
          <w:p w14:paraId="71693E18" w14:textId="77777777"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272D88" w:rsidRPr="0006468E" w14:paraId="147C9032" w14:textId="77777777" w:rsidTr="00BD22C1">
        <w:trPr>
          <w:gridAfter w:val="1"/>
          <w:wAfter w:w="270" w:type="dxa"/>
          <w:cantSplit/>
        </w:trPr>
        <w:tc>
          <w:tcPr>
            <w:tcW w:w="2421" w:type="dxa"/>
            <w:vAlign w:val="bottom"/>
          </w:tcPr>
          <w:p w14:paraId="68150B22"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363" w:type="dxa"/>
            <w:gridSpan w:val="2"/>
          </w:tcPr>
          <w:p w14:paraId="02A16E6C" w14:textId="77777777" w:rsidR="006A74DB" w:rsidRPr="0006468E" w:rsidRDefault="006A74DB" w:rsidP="00B614D0">
            <w:pPr>
              <w:pBdr>
                <w:bottom w:val="single" w:sz="4" w:space="1" w:color="auto"/>
              </w:pBdr>
              <w:spacing w:line="310" w:lineRule="exact"/>
              <w:ind w:right="1041"/>
              <w:jc w:val="center"/>
              <w:rPr>
                <w:rFonts w:ascii="Arial" w:hAnsi="Arial" w:cs="Arial"/>
                <w:sz w:val="16"/>
                <w:szCs w:val="16"/>
              </w:rPr>
            </w:pPr>
          </w:p>
        </w:tc>
        <w:tc>
          <w:tcPr>
            <w:tcW w:w="6576" w:type="dxa"/>
            <w:gridSpan w:val="13"/>
            <w:vAlign w:val="bottom"/>
          </w:tcPr>
          <w:p w14:paraId="0A59075F" w14:textId="732682AF" w:rsidR="00FC365E" w:rsidRPr="0006468E" w:rsidRDefault="00FC365E" w:rsidP="008F1D58">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 xml:space="preserve">31 December </w:t>
            </w:r>
            <w:r w:rsidR="005970EB">
              <w:rPr>
                <w:rFonts w:ascii="Arial" w:hAnsi="Arial" w:cs="Arial"/>
                <w:sz w:val="16"/>
                <w:szCs w:val="16"/>
              </w:rPr>
              <w:t>2025</w:t>
            </w:r>
          </w:p>
        </w:tc>
      </w:tr>
      <w:tr w:rsidR="00272D88" w:rsidRPr="0006468E" w14:paraId="733AD099" w14:textId="77777777" w:rsidTr="00BD22C1">
        <w:trPr>
          <w:gridAfter w:val="1"/>
          <w:wAfter w:w="270" w:type="dxa"/>
          <w:cantSplit/>
        </w:trPr>
        <w:tc>
          <w:tcPr>
            <w:tcW w:w="2784" w:type="dxa"/>
            <w:gridSpan w:val="3"/>
            <w:vAlign w:val="bottom"/>
          </w:tcPr>
          <w:p w14:paraId="09B488FD" w14:textId="77777777" w:rsidR="00FC365E" w:rsidRPr="0006468E" w:rsidRDefault="00FC365E" w:rsidP="00B614D0">
            <w:pPr>
              <w:tabs>
                <w:tab w:val="left" w:pos="900"/>
                <w:tab w:val="left" w:pos="1440"/>
                <w:tab w:val="left" w:pos="1980"/>
              </w:tabs>
              <w:spacing w:line="310" w:lineRule="exact"/>
              <w:ind w:right="1041"/>
              <w:jc w:val="thaiDistribute"/>
              <w:rPr>
                <w:rFonts w:ascii="Arial" w:hAnsi="Arial" w:cs="Arial"/>
                <w:sz w:val="16"/>
                <w:szCs w:val="16"/>
                <w:u w:val="single"/>
              </w:rPr>
            </w:pPr>
          </w:p>
        </w:tc>
        <w:tc>
          <w:tcPr>
            <w:tcW w:w="993" w:type="dxa"/>
            <w:vAlign w:val="bottom"/>
          </w:tcPr>
          <w:p w14:paraId="6DF7F593" w14:textId="77777777" w:rsidR="00FC365E" w:rsidRPr="0006468E" w:rsidRDefault="00FC365E" w:rsidP="00AB3854">
            <w:pPr>
              <w:spacing w:line="310" w:lineRule="exact"/>
              <w:jc w:val="center"/>
              <w:rPr>
                <w:rFonts w:ascii="Arial" w:hAnsi="Arial" w:cs="Arial"/>
                <w:sz w:val="16"/>
                <w:szCs w:val="16"/>
              </w:rPr>
            </w:pPr>
          </w:p>
        </w:tc>
        <w:tc>
          <w:tcPr>
            <w:tcW w:w="1083" w:type="dxa"/>
            <w:gridSpan w:val="2"/>
            <w:vAlign w:val="bottom"/>
          </w:tcPr>
          <w:p w14:paraId="5C94F3EC"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080" w:type="dxa"/>
            <w:gridSpan w:val="2"/>
            <w:vAlign w:val="bottom"/>
          </w:tcPr>
          <w:p w14:paraId="595E97C0" w14:textId="77777777" w:rsidR="00FC365E" w:rsidRPr="0006468E" w:rsidRDefault="00FC365E" w:rsidP="00AB3854">
            <w:pPr>
              <w:spacing w:line="310" w:lineRule="exact"/>
              <w:rPr>
                <w:rFonts w:ascii="Arial" w:hAnsi="Arial" w:cs="Arial"/>
                <w:sz w:val="16"/>
                <w:szCs w:val="16"/>
              </w:rPr>
            </w:pPr>
          </w:p>
        </w:tc>
        <w:tc>
          <w:tcPr>
            <w:tcW w:w="1170" w:type="dxa"/>
            <w:gridSpan w:val="3"/>
            <w:vAlign w:val="bottom"/>
          </w:tcPr>
          <w:p w14:paraId="1CF073A0" w14:textId="77777777" w:rsidR="00FC365E" w:rsidRPr="0006468E" w:rsidRDefault="00FC365E" w:rsidP="00AB3854">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3"/>
          </w:tcPr>
          <w:p w14:paraId="0688913B" w14:textId="1DD20354" w:rsidR="006A74DB" w:rsidRPr="0006468E" w:rsidRDefault="006A74DB" w:rsidP="00AB3854">
            <w:pPr>
              <w:spacing w:line="310" w:lineRule="exact"/>
              <w:jc w:val="center"/>
              <w:rPr>
                <w:rFonts w:ascii="Arial" w:hAnsi="Arial" w:cstheme="minorBidi"/>
                <w:sz w:val="16"/>
                <w:szCs w:val="16"/>
                <w:cs/>
              </w:rPr>
            </w:pPr>
          </w:p>
        </w:tc>
        <w:tc>
          <w:tcPr>
            <w:tcW w:w="1170" w:type="dxa"/>
            <w:gridSpan w:val="2"/>
            <w:vAlign w:val="bottom"/>
          </w:tcPr>
          <w:p w14:paraId="4F90708E" w14:textId="77777777" w:rsidR="00FC365E" w:rsidRPr="0006468E" w:rsidRDefault="00FC365E" w:rsidP="00AB3854">
            <w:pPr>
              <w:spacing w:line="310" w:lineRule="exact"/>
              <w:jc w:val="center"/>
              <w:rPr>
                <w:rFonts w:ascii="Arial" w:hAnsi="Arial" w:cs="Arial"/>
                <w:sz w:val="16"/>
                <w:szCs w:val="16"/>
              </w:rPr>
            </w:pPr>
          </w:p>
        </w:tc>
      </w:tr>
      <w:tr w:rsidR="00272D88" w:rsidRPr="0006468E" w14:paraId="2E9DD31A" w14:textId="77777777" w:rsidTr="00BD22C1">
        <w:trPr>
          <w:gridAfter w:val="1"/>
          <w:wAfter w:w="270" w:type="dxa"/>
          <w:cantSplit/>
        </w:trPr>
        <w:tc>
          <w:tcPr>
            <w:tcW w:w="2784" w:type="dxa"/>
            <w:gridSpan w:val="3"/>
            <w:vAlign w:val="bottom"/>
          </w:tcPr>
          <w:p w14:paraId="326175B1" w14:textId="77777777" w:rsidR="00FC365E" w:rsidRPr="0006468E" w:rsidRDefault="00FC365E" w:rsidP="00B614D0">
            <w:pPr>
              <w:tabs>
                <w:tab w:val="left" w:pos="900"/>
                <w:tab w:val="left" w:pos="1440"/>
                <w:tab w:val="left" w:pos="1980"/>
              </w:tabs>
              <w:spacing w:line="310" w:lineRule="exact"/>
              <w:ind w:right="1041"/>
              <w:jc w:val="center"/>
              <w:rPr>
                <w:rFonts w:ascii="Arial" w:hAnsi="Arial" w:cs="Arial"/>
                <w:sz w:val="16"/>
                <w:szCs w:val="16"/>
              </w:rPr>
            </w:pPr>
          </w:p>
        </w:tc>
        <w:tc>
          <w:tcPr>
            <w:tcW w:w="993" w:type="dxa"/>
            <w:vAlign w:val="bottom"/>
          </w:tcPr>
          <w:p w14:paraId="5FECE7BB"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1083" w:type="dxa"/>
            <w:gridSpan w:val="2"/>
            <w:vAlign w:val="bottom"/>
          </w:tcPr>
          <w:p w14:paraId="1E82E85F"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080" w:type="dxa"/>
            <w:gridSpan w:val="2"/>
            <w:vAlign w:val="bottom"/>
          </w:tcPr>
          <w:p w14:paraId="1F194C85"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gridSpan w:val="3"/>
            <w:vAlign w:val="bottom"/>
          </w:tcPr>
          <w:p w14:paraId="28995326"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080" w:type="dxa"/>
            <w:gridSpan w:val="3"/>
          </w:tcPr>
          <w:p w14:paraId="7DDBB9FD" w14:textId="1CD673A7" w:rsidR="006A74DB" w:rsidRPr="0006468E" w:rsidRDefault="006A3EF0" w:rsidP="00AB3854">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gridSpan w:val="2"/>
            <w:vAlign w:val="bottom"/>
          </w:tcPr>
          <w:p w14:paraId="1D17A190" w14:textId="77777777" w:rsidR="00FC365E" w:rsidRPr="0006468E" w:rsidRDefault="00FC365E" w:rsidP="00AB3854">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272D88" w:rsidRPr="0006468E" w14:paraId="1F99FC92" w14:textId="77777777" w:rsidTr="00BD22C1">
        <w:trPr>
          <w:gridAfter w:val="1"/>
          <w:wAfter w:w="270" w:type="dxa"/>
          <w:cantSplit/>
        </w:trPr>
        <w:tc>
          <w:tcPr>
            <w:tcW w:w="2784" w:type="dxa"/>
            <w:gridSpan w:val="3"/>
            <w:vAlign w:val="bottom"/>
          </w:tcPr>
          <w:p w14:paraId="77B8525A" w14:textId="77777777" w:rsidR="00FC365E" w:rsidRPr="0006468E" w:rsidRDefault="00FC365E" w:rsidP="00AB3854">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993" w:type="dxa"/>
          </w:tcPr>
          <w:p w14:paraId="753C3297" w14:textId="77777777" w:rsidR="00FC365E" w:rsidRPr="0006468E" w:rsidRDefault="00FC365E" w:rsidP="0094781A">
            <w:pPr>
              <w:tabs>
                <w:tab w:val="decimal" w:pos="912"/>
              </w:tabs>
              <w:spacing w:line="280" w:lineRule="exact"/>
              <w:rPr>
                <w:rFonts w:ascii="Arial" w:hAnsi="Arial" w:cs="Arial"/>
                <w:sz w:val="16"/>
                <w:szCs w:val="16"/>
              </w:rPr>
            </w:pPr>
          </w:p>
        </w:tc>
        <w:tc>
          <w:tcPr>
            <w:tcW w:w="1077" w:type="dxa"/>
          </w:tcPr>
          <w:p w14:paraId="216DBA47" w14:textId="77777777" w:rsidR="00FC365E" w:rsidRPr="0006468E" w:rsidRDefault="00FC365E" w:rsidP="0094781A">
            <w:pPr>
              <w:tabs>
                <w:tab w:val="decimal" w:pos="912"/>
              </w:tabs>
              <w:spacing w:line="280" w:lineRule="exact"/>
              <w:rPr>
                <w:rFonts w:ascii="Arial" w:hAnsi="Arial" w:cs="Arial"/>
                <w:sz w:val="16"/>
                <w:szCs w:val="16"/>
              </w:rPr>
            </w:pPr>
          </w:p>
        </w:tc>
        <w:tc>
          <w:tcPr>
            <w:tcW w:w="1104" w:type="dxa"/>
            <w:gridSpan w:val="4"/>
          </w:tcPr>
          <w:p w14:paraId="098FED2B" w14:textId="77777777" w:rsidR="00FC365E" w:rsidRPr="0006468E" w:rsidRDefault="00FC365E" w:rsidP="0094781A">
            <w:pPr>
              <w:tabs>
                <w:tab w:val="decimal" w:pos="912"/>
              </w:tabs>
              <w:spacing w:line="280" w:lineRule="exact"/>
              <w:rPr>
                <w:rFonts w:ascii="Arial" w:hAnsi="Arial" w:cs="Arial"/>
                <w:sz w:val="16"/>
                <w:szCs w:val="16"/>
              </w:rPr>
            </w:pPr>
          </w:p>
        </w:tc>
        <w:tc>
          <w:tcPr>
            <w:tcW w:w="1167" w:type="dxa"/>
            <w:gridSpan w:val="3"/>
          </w:tcPr>
          <w:p w14:paraId="718A4703" w14:textId="77777777" w:rsidR="00FC365E" w:rsidRPr="0006468E" w:rsidRDefault="00FC365E" w:rsidP="0094781A">
            <w:pPr>
              <w:tabs>
                <w:tab w:val="decimal" w:pos="912"/>
              </w:tabs>
              <w:spacing w:line="280" w:lineRule="exact"/>
              <w:rPr>
                <w:rFonts w:ascii="Arial" w:hAnsi="Arial" w:cs="Arial"/>
                <w:sz w:val="16"/>
                <w:szCs w:val="16"/>
              </w:rPr>
            </w:pPr>
          </w:p>
        </w:tc>
        <w:tc>
          <w:tcPr>
            <w:tcW w:w="1065" w:type="dxa"/>
            <w:gridSpan w:val="2"/>
          </w:tcPr>
          <w:p w14:paraId="55026768" w14:textId="77777777" w:rsidR="006A74DB" w:rsidRPr="0006468E" w:rsidRDefault="006A74DB" w:rsidP="0094781A">
            <w:pPr>
              <w:tabs>
                <w:tab w:val="decimal" w:pos="912"/>
              </w:tabs>
              <w:spacing w:line="280" w:lineRule="exact"/>
              <w:rPr>
                <w:rFonts w:ascii="Arial" w:hAnsi="Arial" w:cs="Arial"/>
                <w:sz w:val="16"/>
                <w:szCs w:val="16"/>
              </w:rPr>
            </w:pPr>
          </w:p>
        </w:tc>
        <w:tc>
          <w:tcPr>
            <w:tcW w:w="1170" w:type="dxa"/>
            <w:gridSpan w:val="2"/>
          </w:tcPr>
          <w:p w14:paraId="60D3275D" w14:textId="77777777" w:rsidR="00FC365E" w:rsidRPr="0006468E" w:rsidRDefault="00FC365E" w:rsidP="0094781A">
            <w:pPr>
              <w:tabs>
                <w:tab w:val="decimal" w:pos="912"/>
              </w:tabs>
              <w:spacing w:line="280" w:lineRule="exact"/>
              <w:rPr>
                <w:rFonts w:ascii="Arial" w:hAnsi="Arial" w:cs="Arial"/>
                <w:sz w:val="16"/>
                <w:szCs w:val="16"/>
              </w:rPr>
            </w:pPr>
          </w:p>
        </w:tc>
      </w:tr>
      <w:tr w:rsidR="00272D88" w:rsidRPr="0006468E" w14:paraId="4AF4A07F" w14:textId="77777777" w:rsidTr="00BD22C1">
        <w:trPr>
          <w:gridAfter w:val="1"/>
          <w:wAfter w:w="270" w:type="dxa"/>
          <w:cantSplit/>
        </w:trPr>
        <w:tc>
          <w:tcPr>
            <w:tcW w:w="2784" w:type="dxa"/>
            <w:gridSpan w:val="3"/>
            <w:vAlign w:val="center"/>
          </w:tcPr>
          <w:p w14:paraId="458EE3ED" w14:textId="215D0ADE" w:rsidR="0094781A" w:rsidRPr="0006468E" w:rsidRDefault="002B31FD" w:rsidP="0094781A">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Short-term loans from financial</w:t>
            </w:r>
            <w:r w:rsidR="00E11E6B" w:rsidRPr="0006468E">
              <w:rPr>
                <w:rFonts w:ascii="Arial" w:hAnsi="Arial" w:cs="Arial"/>
                <w:sz w:val="16"/>
                <w:szCs w:val="16"/>
              </w:rPr>
              <w:t xml:space="preserve"> </w:t>
            </w:r>
            <w:r w:rsidR="00E11E6B" w:rsidRPr="0006468E">
              <w:rPr>
                <w:rFonts w:ascii="Arial" w:hAnsi="Arial" w:cs="Arial"/>
                <w:sz w:val="16"/>
                <w:szCs w:val="16"/>
              </w:rPr>
              <w:br/>
              <w:t xml:space="preserve">   </w:t>
            </w:r>
            <w:r w:rsidR="00A407B4" w:rsidRPr="0006468E">
              <w:rPr>
                <w:rFonts w:ascii="Arial" w:hAnsi="Arial" w:cs="Arial"/>
                <w:sz w:val="16"/>
                <w:szCs w:val="16"/>
              </w:rPr>
              <w:t xml:space="preserve"> </w:t>
            </w:r>
            <w:r w:rsidRPr="0006468E">
              <w:rPr>
                <w:rFonts w:ascii="Arial" w:hAnsi="Arial" w:cs="Arial"/>
                <w:sz w:val="16"/>
                <w:szCs w:val="16"/>
              </w:rPr>
              <w:t>institutions</w:t>
            </w:r>
          </w:p>
        </w:tc>
        <w:tc>
          <w:tcPr>
            <w:tcW w:w="993" w:type="dxa"/>
            <w:vAlign w:val="bottom"/>
          </w:tcPr>
          <w:p w14:paraId="15CAC4AE" w14:textId="4B362860" w:rsidR="0094781A" w:rsidRPr="00F17C09" w:rsidRDefault="00D21ACE" w:rsidP="00F17C09">
            <w:pPr>
              <w:tabs>
                <w:tab w:val="decimal" w:pos="735"/>
              </w:tabs>
              <w:spacing w:line="280" w:lineRule="exact"/>
              <w:rPr>
                <w:rFonts w:ascii="Arial" w:hAnsi="Arial" w:cs="Browallia New"/>
                <w:sz w:val="16"/>
                <w:cs/>
              </w:rPr>
            </w:pPr>
            <w:r>
              <w:rPr>
                <w:rFonts w:ascii="Arial" w:hAnsi="Arial" w:cs="Browallia New"/>
                <w:sz w:val="16"/>
              </w:rPr>
              <w:t>700,000</w:t>
            </w:r>
          </w:p>
        </w:tc>
        <w:tc>
          <w:tcPr>
            <w:tcW w:w="1077" w:type="dxa"/>
            <w:vAlign w:val="bottom"/>
          </w:tcPr>
          <w:p w14:paraId="1EE808ED" w14:textId="60D97F22"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2,300,000</w:t>
            </w:r>
          </w:p>
        </w:tc>
        <w:tc>
          <w:tcPr>
            <w:tcW w:w="1104" w:type="dxa"/>
            <w:gridSpan w:val="4"/>
            <w:vAlign w:val="bottom"/>
          </w:tcPr>
          <w:p w14:paraId="46AB2B0A" w14:textId="0A926400"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67" w:type="dxa"/>
            <w:gridSpan w:val="3"/>
            <w:vAlign w:val="bottom"/>
          </w:tcPr>
          <w:p w14:paraId="2F9EE84A" w14:textId="7742672D"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065" w:type="dxa"/>
            <w:gridSpan w:val="2"/>
            <w:vAlign w:val="bottom"/>
          </w:tcPr>
          <w:p w14:paraId="30C28688" w14:textId="688A2383" w:rsidR="006A74DB" w:rsidRPr="0006468E" w:rsidRDefault="0082150D" w:rsidP="00B52646">
            <w:pPr>
              <w:tabs>
                <w:tab w:val="left" w:pos="912"/>
              </w:tabs>
              <w:jc w:val="right"/>
              <w:rPr>
                <w:rFonts w:ascii="Arial" w:hAnsi="Arial" w:cs="Arial"/>
                <w:sz w:val="16"/>
                <w:szCs w:val="16"/>
              </w:rPr>
            </w:pPr>
            <w:r>
              <w:rPr>
                <w:rFonts w:ascii="Arial" w:hAnsi="Arial" w:cs="Arial"/>
                <w:sz w:val="16"/>
                <w:szCs w:val="16"/>
              </w:rPr>
              <w:t>-</w:t>
            </w:r>
          </w:p>
        </w:tc>
        <w:tc>
          <w:tcPr>
            <w:tcW w:w="1170" w:type="dxa"/>
            <w:gridSpan w:val="2"/>
            <w:vAlign w:val="bottom"/>
          </w:tcPr>
          <w:p w14:paraId="7E42278F" w14:textId="2674AD93" w:rsidR="0094781A"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3,000,000</w:t>
            </w:r>
          </w:p>
        </w:tc>
      </w:tr>
      <w:tr w:rsidR="00272D88" w:rsidRPr="0006468E" w14:paraId="7F2D1B49" w14:textId="77777777" w:rsidTr="00BD22C1">
        <w:trPr>
          <w:gridAfter w:val="1"/>
          <w:wAfter w:w="270" w:type="dxa"/>
          <w:cantSplit/>
        </w:trPr>
        <w:tc>
          <w:tcPr>
            <w:tcW w:w="2784" w:type="dxa"/>
            <w:gridSpan w:val="3"/>
            <w:vAlign w:val="bottom"/>
          </w:tcPr>
          <w:p w14:paraId="717B2216" w14:textId="580C0A05" w:rsidR="0094781A" w:rsidRPr="0006468E" w:rsidRDefault="0094781A" w:rsidP="0094781A">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 xml:space="preserve">Trade and other </w:t>
            </w:r>
            <w:r w:rsidR="008A03E4">
              <w:rPr>
                <w:rFonts w:ascii="Arial" w:hAnsi="Arial" w:cs="Arial"/>
                <w:sz w:val="16"/>
                <w:szCs w:val="16"/>
              </w:rPr>
              <w:t xml:space="preserve">current </w:t>
            </w:r>
            <w:r w:rsidRPr="0006468E">
              <w:rPr>
                <w:rFonts w:ascii="Arial" w:hAnsi="Arial" w:cs="Arial"/>
                <w:sz w:val="16"/>
                <w:szCs w:val="16"/>
              </w:rPr>
              <w:t>payables</w:t>
            </w:r>
          </w:p>
        </w:tc>
        <w:tc>
          <w:tcPr>
            <w:tcW w:w="993" w:type="dxa"/>
            <w:vAlign w:val="bottom"/>
          </w:tcPr>
          <w:p w14:paraId="1BD796E9" w14:textId="14A619CB" w:rsidR="0094781A" w:rsidRPr="00F17C09" w:rsidRDefault="009962EE" w:rsidP="00F17C09">
            <w:pPr>
              <w:tabs>
                <w:tab w:val="decimal" w:pos="735"/>
              </w:tabs>
              <w:spacing w:line="280" w:lineRule="exact"/>
              <w:rPr>
                <w:rFonts w:ascii="Arial" w:hAnsi="Arial" w:cs="Browallia New"/>
                <w:sz w:val="16"/>
              </w:rPr>
            </w:pPr>
            <w:r>
              <w:rPr>
                <w:rFonts w:ascii="Arial" w:hAnsi="Arial" w:cs="Browallia New"/>
                <w:sz w:val="16"/>
              </w:rPr>
              <w:t>-</w:t>
            </w:r>
          </w:p>
        </w:tc>
        <w:tc>
          <w:tcPr>
            <w:tcW w:w="1077" w:type="dxa"/>
            <w:vAlign w:val="bottom"/>
          </w:tcPr>
          <w:p w14:paraId="38C5384B" w14:textId="581FDD47"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371,757</w:t>
            </w:r>
          </w:p>
        </w:tc>
        <w:tc>
          <w:tcPr>
            <w:tcW w:w="1104" w:type="dxa"/>
            <w:gridSpan w:val="4"/>
            <w:vAlign w:val="bottom"/>
          </w:tcPr>
          <w:p w14:paraId="010D7250" w14:textId="03F935D2"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67" w:type="dxa"/>
            <w:gridSpan w:val="3"/>
            <w:vAlign w:val="bottom"/>
          </w:tcPr>
          <w:p w14:paraId="7BE70B1A" w14:textId="497D304B"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065" w:type="dxa"/>
            <w:gridSpan w:val="2"/>
            <w:vAlign w:val="bottom"/>
          </w:tcPr>
          <w:p w14:paraId="3078D612" w14:textId="0D5A9EC8" w:rsidR="006A74DB"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70" w:type="dxa"/>
            <w:gridSpan w:val="2"/>
            <w:vAlign w:val="bottom"/>
          </w:tcPr>
          <w:p w14:paraId="69A1CC72" w14:textId="389CCB07" w:rsidR="0094781A"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371,757</w:t>
            </w:r>
          </w:p>
        </w:tc>
      </w:tr>
      <w:tr w:rsidR="00272D88" w:rsidRPr="0006468E" w14:paraId="7051A54D" w14:textId="77777777" w:rsidTr="00BD22C1">
        <w:trPr>
          <w:gridAfter w:val="1"/>
          <w:wAfter w:w="270" w:type="dxa"/>
          <w:cantSplit/>
        </w:trPr>
        <w:tc>
          <w:tcPr>
            <w:tcW w:w="2784" w:type="dxa"/>
            <w:gridSpan w:val="3"/>
            <w:vAlign w:val="bottom"/>
          </w:tcPr>
          <w:p w14:paraId="007CB29D" w14:textId="77777777" w:rsidR="0094781A" w:rsidRPr="0006468E" w:rsidRDefault="0094781A" w:rsidP="0094781A">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993" w:type="dxa"/>
            <w:vAlign w:val="bottom"/>
          </w:tcPr>
          <w:p w14:paraId="4ADCE483" w14:textId="127D4B56" w:rsidR="0094781A" w:rsidRPr="00F17C09" w:rsidRDefault="009962EE" w:rsidP="00F17C09">
            <w:pPr>
              <w:tabs>
                <w:tab w:val="decimal" w:pos="735"/>
              </w:tabs>
              <w:spacing w:line="280" w:lineRule="exact"/>
              <w:rPr>
                <w:rFonts w:ascii="Arial" w:hAnsi="Arial" w:cs="Browallia New"/>
                <w:sz w:val="16"/>
              </w:rPr>
            </w:pPr>
            <w:r>
              <w:rPr>
                <w:rFonts w:ascii="Arial" w:hAnsi="Arial" w:cs="Browallia New"/>
                <w:sz w:val="16"/>
              </w:rPr>
              <w:t>471,847</w:t>
            </w:r>
          </w:p>
        </w:tc>
        <w:tc>
          <w:tcPr>
            <w:tcW w:w="1077" w:type="dxa"/>
            <w:vAlign w:val="bottom"/>
          </w:tcPr>
          <w:p w14:paraId="17374744" w14:textId="5978DBE9" w:rsidR="0094781A" w:rsidRPr="00F17C09" w:rsidRDefault="00AA58C2"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04" w:type="dxa"/>
            <w:gridSpan w:val="4"/>
            <w:vAlign w:val="bottom"/>
          </w:tcPr>
          <w:p w14:paraId="3EB5BA32" w14:textId="2EEDF880"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67" w:type="dxa"/>
            <w:gridSpan w:val="3"/>
            <w:vAlign w:val="bottom"/>
          </w:tcPr>
          <w:p w14:paraId="5CB4D65F" w14:textId="62B28C54"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065" w:type="dxa"/>
            <w:gridSpan w:val="2"/>
            <w:vAlign w:val="bottom"/>
          </w:tcPr>
          <w:p w14:paraId="71E43370" w14:textId="7EEAB625" w:rsidR="006A74DB"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70" w:type="dxa"/>
            <w:gridSpan w:val="2"/>
            <w:vAlign w:val="bottom"/>
          </w:tcPr>
          <w:p w14:paraId="2090DBEC" w14:textId="6DB66E5E" w:rsidR="0094781A"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471,847</w:t>
            </w:r>
          </w:p>
        </w:tc>
      </w:tr>
      <w:tr w:rsidR="00272D88" w:rsidRPr="0006468E" w14:paraId="0309706C" w14:textId="77777777" w:rsidTr="00BD22C1">
        <w:trPr>
          <w:gridAfter w:val="1"/>
          <w:wAfter w:w="270" w:type="dxa"/>
          <w:cantSplit/>
        </w:trPr>
        <w:tc>
          <w:tcPr>
            <w:tcW w:w="2784" w:type="dxa"/>
            <w:gridSpan w:val="3"/>
            <w:vAlign w:val="bottom"/>
          </w:tcPr>
          <w:p w14:paraId="073F8080"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993" w:type="dxa"/>
            <w:vAlign w:val="bottom"/>
          </w:tcPr>
          <w:p w14:paraId="2A3155FD" w14:textId="6BBFCC93" w:rsidR="0094781A" w:rsidRPr="00F17C09" w:rsidRDefault="009962EE" w:rsidP="00F17C09">
            <w:pPr>
              <w:tabs>
                <w:tab w:val="decimal" w:pos="735"/>
              </w:tabs>
              <w:spacing w:line="280" w:lineRule="exact"/>
              <w:rPr>
                <w:rFonts w:ascii="Arial" w:hAnsi="Arial" w:cs="Browallia New"/>
                <w:sz w:val="16"/>
              </w:rPr>
            </w:pPr>
            <w:r>
              <w:rPr>
                <w:rFonts w:ascii="Arial" w:hAnsi="Arial" w:cs="Browallia New"/>
                <w:sz w:val="16"/>
              </w:rPr>
              <w:t>-</w:t>
            </w:r>
          </w:p>
        </w:tc>
        <w:tc>
          <w:tcPr>
            <w:tcW w:w="1077" w:type="dxa"/>
            <w:vAlign w:val="bottom"/>
          </w:tcPr>
          <w:p w14:paraId="41BC9A2F" w14:textId="05C79494"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1,600,000</w:t>
            </w:r>
          </w:p>
        </w:tc>
        <w:tc>
          <w:tcPr>
            <w:tcW w:w="1104" w:type="dxa"/>
            <w:gridSpan w:val="4"/>
            <w:vAlign w:val="bottom"/>
          </w:tcPr>
          <w:p w14:paraId="7B73DDA7" w14:textId="202AF6C7"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14,882,417</w:t>
            </w:r>
          </w:p>
        </w:tc>
        <w:tc>
          <w:tcPr>
            <w:tcW w:w="1167" w:type="dxa"/>
            <w:gridSpan w:val="3"/>
            <w:vAlign w:val="bottom"/>
          </w:tcPr>
          <w:p w14:paraId="270B550B" w14:textId="4D730D58"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1,999,397</w:t>
            </w:r>
          </w:p>
        </w:tc>
        <w:tc>
          <w:tcPr>
            <w:tcW w:w="1065" w:type="dxa"/>
            <w:gridSpan w:val="2"/>
          </w:tcPr>
          <w:p w14:paraId="7FA41DCA" w14:textId="670D28FF" w:rsidR="006A74DB"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70" w:type="dxa"/>
            <w:gridSpan w:val="2"/>
          </w:tcPr>
          <w:p w14:paraId="78CA46C2" w14:textId="44896B7A" w:rsidR="0094781A" w:rsidRPr="0006468E" w:rsidRDefault="00B61FB5" w:rsidP="0094781A">
            <w:pPr>
              <w:tabs>
                <w:tab w:val="decimal" w:pos="912"/>
              </w:tabs>
              <w:spacing w:line="280" w:lineRule="exact"/>
              <w:rPr>
                <w:rFonts w:ascii="Arial" w:hAnsi="Arial" w:cs="Arial"/>
                <w:sz w:val="16"/>
                <w:szCs w:val="16"/>
              </w:rPr>
            </w:pPr>
            <w:r>
              <w:rPr>
                <w:rFonts w:ascii="Arial" w:hAnsi="Arial" w:cs="Arial"/>
                <w:sz w:val="16"/>
                <w:szCs w:val="16"/>
              </w:rPr>
              <w:t>18,481,814</w:t>
            </w:r>
          </w:p>
        </w:tc>
      </w:tr>
      <w:tr w:rsidR="00272D88" w:rsidRPr="0006468E" w14:paraId="062F9FF6" w14:textId="77777777" w:rsidTr="00BD22C1">
        <w:trPr>
          <w:gridAfter w:val="1"/>
          <w:wAfter w:w="270" w:type="dxa"/>
          <w:cantSplit/>
        </w:trPr>
        <w:tc>
          <w:tcPr>
            <w:tcW w:w="2784" w:type="dxa"/>
            <w:gridSpan w:val="3"/>
            <w:vAlign w:val="bottom"/>
          </w:tcPr>
          <w:p w14:paraId="1C2AA119" w14:textId="7777777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993" w:type="dxa"/>
            <w:vAlign w:val="bottom"/>
          </w:tcPr>
          <w:p w14:paraId="2A7308F6" w14:textId="3818154B" w:rsidR="0094781A" w:rsidRPr="00F17C09" w:rsidRDefault="009962EE" w:rsidP="00F17C09">
            <w:pPr>
              <w:tabs>
                <w:tab w:val="decimal" w:pos="735"/>
              </w:tabs>
              <w:spacing w:line="280" w:lineRule="exact"/>
              <w:rPr>
                <w:rFonts w:ascii="Arial" w:hAnsi="Arial" w:cs="Browallia New"/>
                <w:sz w:val="16"/>
              </w:rPr>
            </w:pPr>
            <w:r>
              <w:rPr>
                <w:rFonts w:ascii="Arial" w:hAnsi="Arial" w:cs="Browallia New"/>
                <w:sz w:val="16"/>
              </w:rPr>
              <w:t>-</w:t>
            </w:r>
          </w:p>
        </w:tc>
        <w:tc>
          <w:tcPr>
            <w:tcW w:w="1077" w:type="dxa"/>
            <w:vAlign w:val="bottom"/>
          </w:tcPr>
          <w:p w14:paraId="1A2B9DC9" w14:textId="298C20B5"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1,102,848</w:t>
            </w:r>
          </w:p>
        </w:tc>
        <w:tc>
          <w:tcPr>
            <w:tcW w:w="1104" w:type="dxa"/>
            <w:gridSpan w:val="4"/>
            <w:vAlign w:val="bottom"/>
          </w:tcPr>
          <w:p w14:paraId="1650E863" w14:textId="05AE98D7" w:rsidR="0094781A" w:rsidRPr="0006468E" w:rsidRDefault="00AA58C2" w:rsidP="0094781A">
            <w:pPr>
              <w:tabs>
                <w:tab w:val="decimal" w:pos="912"/>
              </w:tabs>
              <w:spacing w:line="280" w:lineRule="exact"/>
              <w:rPr>
                <w:rFonts w:ascii="Arial" w:hAnsi="Arial" w:cs="Arial"/>
                <w:sz w:val="16"/>
                <w:szCs w:val="16"/>
              </w:rPr>
            </w:pPr>
            <w:r>
              <w:rPr>
                <w:rFonts w:ascii="Arial" w:hAnsi="Arial" w:cs="Arial"/>
                <w:sz w:val="16"/>
                <w:szCs w:val="16"/>
              </w:rPr>
              <w:t>5,088,677</w:t>
            </w:r>
          </w:p>
        </w:tc>
        <w:tc>
          <w:tcPr>
            <w:tcW w:w="1167" w:type="dxa"/>
            <w:gridSpan w:val="3"/>
          </w:tcPr>
          <w:p w14:paraId="38EFD291" w14:textId="02F4C805" w:rsidR="0094781A" w:rsidRPr="0006468E" w:rsidRDefault="00253663" w:rsidP="0094781A">
            <w:pPr>
              <w:tabs>
                <w:tab w:val="decimal" w:pos="912"/>
              </w:tabs>
              <w:spacing w:line="280" w:lineRule="exact"/>
              <w:rPr>
                <w:rFonts w:ascii="Arial" w:hAnsi="Arial" w:cs="Arial"/>
                <w:sz w:val="16"/>
                <w:szCs w:val="16"/>
              </w:rPr>
            </w:pPr>
            <w:r>
              <w:rPr>
                <w:rFonts w:ascii="Arial" w:hAnsi="Arial" w:cs="Arial"/>
                <w:sz w:val="16"/>
                <w:szCs w:val="16"/>
              </w:rPr>
              <w:t>3,017,511</w:t>
            </w:r>
          </w:p>
        </w:tc>
        <w:tc>
          <w:tcPr>
            <w:tcW w:w="1065" w:type="dxa"/>
            <w:gridSpan w:val="2"/>
          </w:tcPr>
          <w:p w14:paraId="5B591C2E" w14:textId="688590B4" w:rsidR="006A74DB" w:rsidRPr="0006468E" w:rsidRDefault="0082150D" w:rsidP="0094781A">
            <w:pPr>
              <w:tabs>
                <w:tab w:val="decimal" w:pos="912"/>
              </w:tabs>
              <w:spacing w:line="280" w:lineRule="exact"/>
              <w:rPr>
                <w:rFonts w:ascii="Arial" w:hAnsi="Arial" w:cs="Arial"/>
                <w:sz w:val="16"/>
                <w:szCs w:val="16"/>
              </w:rPr>
            </w:pPr>
            <w:r>
              <w:rPr>
                <w:rFonts w:ascii="Arial" w:hAnsi="Arial" w:cs="Arial"/>
                <w:sz w:val="16"/>
                <w:szCs w:val="16"/>
              </w:rPr>
              <w:t>-</w:t>
            </w:r>
          </w:p>
        </w:tc>
        <w:tc>
          <w:tcPr>
            <w:tcW w:w="1170" w:type="dxa"/>
            <w:gridSpan w:val="2"/>
          </w:tcPr>
          <w:p w14:paraId="636DCBC8" w14:textId="11F4C63E" w:rsidR="0094781A" w:rsidRPr="0006468E" w:rsidRDefault="006B457B" w:rsidP="0094781A">
            <w:pPr>
              <w:tabs>
                <w:tab w:val="decimal" w:pos="912"/>
              </w:tabs>
              <w:spacing w:line="280" w:lineRule="exact"/>
              <w:rPr>
                <w:rFonts w:ascii="Arial" w:hAnsi="Arial" w:cs="Arial"/>
                <w:sz w:val="16"/>
                <w:szCs w:val="16"/>
              </w:rPr>
            </w:pPr>
            <w:r>
              <w:rPr>
                <w:rFonts w:ascii="Arial" w:hAnsi="Arial" w:cs="Arial"/>
                <w:sz w:val="16"/>
                <w:szCs w:val="16"/>
              </w:rPr>
              <w:t>9,209,036</w:t>
            </w:r>
          </w:p>
        </w:tc>
      </w:tr>
      <w:tr w:rsidR="0094781A" w:rsidRPr="0006468E" w14:paraId="35E314D1" w14:textId="77777777" w:rsidTr="00BD22C1">
        <w:trPr>
          <w:gridAfter w:val="1"/>
          <w:wAfter w:w="270" w:type="dxa"/>
          <w:cantSplit/>
        </w:trPr>
        <w:tc>
          <w:tcPr>
            <w:tcW w:w="2784" w:type="dxa"/>
            <w:gridSpan w:val="3"/>
            <w:vAlign w:val="bottom"/>
          </w:tcPr>
          <w:p w14:paraId="6C184DD9" w14:textId="7542C4D7" w:rsidR="0094781A" w:rsidRPr="0006468E" w:rsidRDefault="0094781A" w:rsidP="0094781A">
            <w:pPr>
              <w:tabs>
                <w:tab w:val="left" w:pos="900"/>
                <w:tab w:val="left" w:pos="1440"/>
                <w:tab w:val="left" w:pos="1980"/>
              </w:tabs>
              <w:spacing w:line="310" w:lineRule="exact"/>
              <w:ind w:left="162" w:hanging="162"/>
              <w:jc w:val="thaiDistribute"/>
              <w:rPr>
                <w:rFonts w:ascii="Arial" w:hAnsi="Arial" w:cs="Arial"/>
                <w:sz w:val="16"/>
                <w:szCs w:val="16"/>
              </w:rPr>
            </w:pPr>
          </w:p>
        </w:tc>
        <w:tc>
          <w:tcPr>
            <w:tcW w:w="993" w:type="dxa"/>
          </w:tcPr>
          <w:p w14:paraId="7B6F617C" w14:textId="6849407F" w:rsidR="0094781A" w:rsidRPr="00F17C09" w:rsidRDefault="009962EE" w:rsidP="00F17C09">
            <w:pPr>
              <w:pBdr>
                <w:top w:val="single" w:sz="4" w:space="1" w:color="auto"/>
                <w:bottom w:val="double" w:sz="4" w:space="1" w:color="auto"/>
              </w:pBdr>
              <w:tabs>
                <w:tab w:val="decimal" w:pos="735"/>
              </w:tabs>
              <w:spacing w:line="280" w:lineRule="exact"/>
              <w:rPr>
                <w:rFonts w:ascii="Arial" w:hAnsi="Arial" w:cs="Browallia New"/>
                <w:sz w:val="16"/>
              </w:rPr>
            </w:pPr>
            <w:r>
              <w:rPr>
                <w:rFonts w:ascii="Arial" w:hAnsi="Arial" w:cs="Browallia New"/>
                <w:sz w:val="16"/>
              </w:rPr>
              <w:t>1,171,847</w:t>
            </w:r>
          </w:p>
        </w:tc>
        <w:tc>
          <w:tcPr>
            <w:tcW w:w="1077" w:type="dxa"/>
            <w:vAlign w:val="bottom"/>
          </w:tcPr>
          <w:p w14:paraId="7AFBC25C" w14:textId="50C36971" w:rsidR="0094781A" w:rsidRPr="0006468E" w:rsidRDefault="00944A9E"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5,</w:t>
            </w:r>
            <w:r w:rsidR="006B7244">
              <w:rPr>
                <w:rFonts w:ascii="Arial" w:hAnsi="Arial" w:cs="Arial"/>
                <w:sz w:val="16"/>
                <w:szCs w:val="16"/>
              </w:rPr>
              <w:t>374,605</w:t>
            </w:r>
          </w:p>
        </w:tc>
        <w:tc>
          <w:tcPr>
            <w:tcW w:w="1104" w:type="dxa"/>
            <w:gridSpan w:val="4"/>
            <w:vAlign w:val="bottom"/>
          </w:tcPr>
          <w:p w14:paraId="275C4E6A" w14:textId="6307A03D" w:rsidR="0094781A" w:rsidRPr="0006468E" w:rsidRDefault="006B7244"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19,971,094</w:t>
            </w:r>
          </w:p>
        </w:tc>
        <w:tc>
          <w:tcPr>
            <w:tcW w:w="1167" w:type="dxa"/>
            <w:gridSpan w:val="3"/>
            <w:vAlign w:val="bottom"/>
          </w:tcPr>
          <w:p w14:paraId="1B391040" w14:textId="23F125DC" w:rsidR="0094781A" w:rsidRPr="0006468E" w:rsidRDefault="006B7244"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5,</w:t>
            </w:r>
            <w:r w:rsidR="00521943">
              <w:rPr>
                <w:rFonts w:ascii="Arial" w:hAnsi="Arial" w:cs="Arial"/>
                <w:sz w:val="16"/>
                <w:szCs w:val="16"/>
              </w:rPr>
              <w:t>016,908</w:t>
            </w:r>
          </w:p>
        </w:tc>
        <w:tc>
          <w:tcPr>
            <w:tcW w:w="1065" w:type="dxa"/>
            <w:gridSpan w:val="2"/>
          </w:tcPr>
          <w:p w14:paraId="3A74FE03" w14:textId="4619D823" w:rsidR="006A74DB" w:rsidRPr="0006468E" w:rsidRDefault="0082150D" w:rsidP="0094781A">
            <w:pPr>
              <w:pBdr>
                <w:top w:val="single" w:sz="4" w:space="1" w:color="auto"/>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w:t>
            </w:r>
          </w:p>
        </w:tc>
        <w:tc>
          <w:tcPr>
            <w:tcW w:w="1170" w:type="dxa"/>
            <w:gridSpan w:val="2"/>
            <w:vAlign w:val="bottom"/>
          </w:tcPr>
          <w:p w14:paraId="7731359F" w14:textId="3DE06C3F" w:rsidR="0094781A" w:rsidRPr="00696269" w:rsidRDefault="00AA58C2" w:rsidP="0094781A">
            <w:pPr>
              <w:pBdr>
                <w:top w:val="single" w:sz="4" w:space="1" w:color="auto"/>
                <w:bottom w:val="double" w:sz="4" w:space="1" w:color="auto"/>
              </w:pBdr>
              <w:tabs>
                <w:tab w:val="decimal" w:pos="912"/>
              </w:tabs>
              <w:spacing w:line="280" w:lineRule="exact"/>
              <w:rPr>
                <w:rFonts w:ascii="Arial" w:hAnsi="Arial" w:cs="Browallia New"/>
                <w:sz w:val="16"/>
                <w:cs/>
              </w:rPr>
            </w:pPr>
            <w:r>
              <w:rPr>
                <w:rFonts w:ascii="Arial" w:hAnsi="Arial" w:cs="Browallia New"/>
                <w:sz w:val="16"/>
              </w:rPr>
              <w:t>31,534,454</w:t>
            </w:r>
          </w:p>
        </w:tc>
      </w:tr>
    </w:tbl>
    <w:p w14:paraId="0F71BF20" w14:textId="5ECB181D" w:rsidR="00D96288" w:rsidRPr="0006468E" w:rsidRDefault="00D96288"/>
    <w:p w14:paraId="77B9DD9C" w14:textId="77777777" w:rsidR="00FA44E4" w:rsidRDefault="00FA44E4">
      <w:r>
        <w:br w:type="page"/>
      </w:r>
    </w:p>
    <w:tbl>
      <w:tblPr>
        <w:tblW w:w="9630" w:type="dxa"/>
        <w:tblInd w:w="450" w:type="dxa"/>
        <w:tblLayout w:type="fixed"/>
        <w:tblLook w:val="0000" w:firstRow="0" w:lastRow="0" w:firstColumn="0" w:lastColumn="0" w:noHBand="0" w:noVBand="0"/>
      </w:tblPr>
      <w:tblGrid>
        <w:gridCol w:w="2491"/>
        <w:gridCol w:w="373"/>
        <w:gridCol w:w="1022"/>
        <w:gridCol w:w="1108"/>
        <w:gridCol w:w="6"/>
        <w:gridCol w:w="1111"/>
        <w:gridCol w:w="19"/>
        <w:gridCol w:w="1185"/>
        <w:gridCol w:w="15"/>
        <w:gridCol w:w="1096"/>
        <w:gridCol w:w="1204"/>
      </w:tblGrid>
      <w:tr w:rsidR="00BD22C1" w:rsidRPr="0006468E" w14:paraId="5E2A88EA" w14:textId="77777777">
        <w:trPr>
          <w:cantSplit/>
        </w:trPr>
        <w:tc>
          <w:tcPr>
            <w:tcW w:w="2421" w:type="dxa"/>
            <w:vAlign w:val="bottom"/>
          </w:tcPr>
          <w:p w14:paraId="3FB56922" w14:textId="77777777" w:rsidR="00BD22C1" w:rsidRPr="0006468E" w:rsidRDefault="00BD22C1">
            <w:pPr>
              <w:tabs>
                <w:tab w:val="left" w:pos="900"/>
                <w:tab w:val="left" w:pos="1440"/>
                <w:tab w:val="left" w:pos="1980"/>
              </w:tabs>
              <w:spacing w:before="120" w:line="310" w:lineRule="exact"/>
              <w:jc w:val="thaiDistribute"/>
              <w:rPr>
                <w:rFonts w:ascii="Arial" w:hAnsi="Arial" w:cs="Arial"/>
                <w:sz w:val="16"/>
                <w:szCs w:val="16"/>
                <w:u w:val="single"/>
              </w:rPr>
            </w:pPr>
          </w:p>
        </w:tc>
        <w:tc>
          <w:tcPr>
            <w:tcW w:w="363" w:type="dxa"/>
          </w:tcPr>
          <w:p w14:paraId="2D8F2115" w14:textId="77777777" w:rsidR="00BD22C1" w:rsidRPr="0006468E" w:rsidRDefault="00BD22C1">
            <w:pPr>
              <w:spacing w:before="120" w:line="310" w:lineRule="exact"/>
              <w:jc w:val="right"/>
              <w:rPr>
                <w:rFonts w:ascii="Arial" w:hAnsi="Arial" w:cs="Arial"/>
                <w:sz w:val="16"/>
                <w:szCs w:val="16"/>
              </w:rPr>
            </w:pPr>
          </w:p>
        </w:tc>
        <w:tc>
          <w:tcPr>
            <w:tcW w:w="6576" w:type="dxa"/>
            <w:gridSpan w:val="9"/>
            <w:vAlign w:val="bottom"/>
          </w:tcPr>
          <w:p w14:paraId="66F4F366" w14:textId="77777777" w:rsidR="00BD22C1" w:rsidRPr="0006468E" w:rsidRDefault="00BD22C1">
            <w:pPr>
              <w:spacing w:before="120" w:line="310" w:lineRule="exact"/>
              <w:jc w:val="right"/>
              <w:rPr>
                <w:rFonts w:ascii="Arial" w:hAnsi="Arial" w:cs="Arial"/>
                <w:sz w:val="16"/>
                <w:szCs w:val="16"/>
              </w:rPr>
            </w:pPr>
            <w:r w:rsidRPr="0006468E">
              <w:rPr>
                <w:rFonts w:ascii="Arial" w:hAnsi="Arial" w:cs="Arial"/>
                <w:sz w:val="16"/>
                <w:szCs w:val="16"/>
              </w:rPr>
              <w:t>(Unit: Thousand Baht)</w:t>
            </w:r>
          </w:p>
        </w:tc>
      </w:tr>
      <w:tr w:rsidR="00BD22C1" w:rsidRPr="0006468E" w14:paraId="70CC306B" w14:textId="77777777">
        <w:trPr>
          <w:cantSplit/>
        </w:trPr>
        <w:tc>
          <w:tcPr>
            <w:tcW w:w="2421" w:type="dxa"/>
            <w:vAlign w:val="bottom"/>
          </w:tcPr>
          <w:p w14:paraId="20D35253" w14:textId="77777777" w:rsidR="00BD22C1" w:rsidRPr="0006468E" w:rsidRDefault="00BD22C1">
            <w:pPr>
              <w:tabs>
                <w:tab w:val="left" w:pos="900"/>
                <w:tab w:val="left" w:pos="1440"/>
                <w:tab w:val="left" w:pos="1980"/>
              </w:tabs>
              <w:spacing w:line="310" w:lineRule="exact"/>
              <w:ind w:right="1041"/>
              <w:jc w:val="thaiDistribute"/>
              <w:rPr>
                <w:rFonts w:ascii="Arial" w:hAnsi="Arial" w:cs="Arial"/>
                <w:sz w:val="16"/>
                <w:szCs w:val="16"/>
                <w:u w:val="single"/>
              </w:rPr>
            </w:pPr>
          </w:p>
        </w:tc>
        <w:tc>
          <w:tcPr>
            <w:tcW w:w="363" w:type="dxa"/>
          </w:tcPr>
          <w:p w14:paraId="660A0168" w14:textId="77777777" w:rsidR="00BD22C1" w:rsidRPr="0006468E" w:rsidRDefault="00BD22C1">
            <w:pPr>
              <w:pBdr>
                <w:bottom w:val="single" w:sz="4" w:space="1" w:color="auto"/>
              </w:pBdr>
              <w:spacing w:line="310" w:lineRule="exact"/>
              <w:ind w:right="1041"/>
              <w:jc w:val="center"/>
              <w:rPr>
                <w:rFonts w:ascii="Arial" w:hAnsi="Arial" w:cs="Arial"/>
                <w:sz w:val="16"/>
                <w:szCs w:val="16"/>
              </w:rPr>
            </w:pPr>
          </w:p>
        </w:tc>
        <w:tc>
          <w:tcPr>
            <w:tcW w:w="6576" w:type="dxa"/>
            <w:gridSpan w:val="9"/>
            <w:vAlign w:val="bottom"/>
          </w:tcPr>
          <w:p w14:paraId="28E4E905"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Separate financial statement</w:t>
            </w:r>
          </w:p>
        </w:tc>
      </w:tr>
      <w:tr w:rsidR="00BD22C1" w:rsidRPr="0006468E" w14:paraId="61E935BE" w14:textId="77777777">
        <w:trPr>
          <w:cantSplit/>
        </w:trPr>
        <w:tc>
          <w:tcPr>
            <w:tcW w:w="2421" w:type="dxa"/>
            <w:vAlign w:val="bottom"/>
          </w:tcPr>
          <w:p w14:paraId="646A5D46" w14:textId="77777777" w:rsidR="00BD22C1" w:rsidRPr="0006468E" w:rsidRDefault="00BD22C1">
            <w:pPr>
              <w:tabs>
                <w:tab w:val="left" w:pos="900"/>
                <w:tab w:val="left" w:pos="1440"/>
                <w:tab w:val="left" w:pos="1980"/>
              </w:tabs>
              <w:spacing w:line="310" w:lineRule="exact"/>
              <w:ind w:right="1041"/>
              <w:jc w:val="thaiDistribute"/>
              <w:rPr>
                <w:rFonts w:ascii="Arial" w:hAnsi="Arial" w:cs="Arial"/>
                <w:sz w:val="16"/>
                <w:szCs w:val="16"/>
                <w:u w:val="single"/>
              </w:rPr>
            </w:pPr>
          </w:p>
        </w:tc>
        <w:tc>
          <w:tcPr>
            <w:tcW w:w="363" w:type="dxa"/>
          </w:tcPr>
          <w:p w14:paraId="5F892F8D" w14:textId="77777777" w:rsidR="00BD22C1" w:rsidRPr="0006468E" w:rsidRDefault="00BD22C1">
            <w:pPr>
              <w:pBdr>
                <w:bottom w:val="single" w:sz="4" w:space="1" w:color="auto"/>
              </w:pBdr>
              <w:spacing w:line="310" w:lineRule="exact"/>
              <w:ind w:right="1041"/>
              <w:jc w:val="center"/>
              <w:rPr>
                <w:rFonts w:ascii="Arial" w:hAnsi="Arial" w:cs="Arial"/>
                <w:sz w:val="16"/>
                <w:szCs w:val="16"/>
              </w:rPr>
            </w:pPr>
          </w:p>
        </w:tc>
        <w:tc>
          <w:tcPr>
            <w:tcW w:w="6576" w:type="dxa"/>
            <w:gridSpan w:val="9"/>
            <w:vAlign w:val="bottom"/>
          </w:tcPr>
          <w:p w14:paraId="2CF22E5B" w14:textId="59AE203C"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 xml:space="preserve">31 December </w:t>
            </w:r>
            <w:r>
              <w:rPr>
                <w:rFonts w:ascii="Arial" w:hAnsi="Arial" w:cs="Arial"/>
                <w:sz w:val="16"/>
                <w:szCs w:val="16"/>
              </w:rPr>
              <w:t>2024</w:t>
            </w:r>
          </w:p>
        </w:tc>
      </w:tr>
      <w:tr w:rsidR="00BD22C1" w:rsidRPr="0006468E" w14:paraId="6E65FEE4" w14:textId="77777777">
        <w:trPr>
          <w:cantSplit/>
        </w:trPr>
        <w:tc>
          <w:tcPr>
            <w:tcW w:w="2784" w:type="dxa"/>
            <w:gridSpan w:val="2"/>
            <w:vAlign w:val="bottom"/>
          </w:tcPr>
          <w:p w14:paraId="4ABFAE50" w14:textId="77777777" w:rsidR="00BD22C1" w:rsidRPr="0006468E" w:rsidRDefault="00BD22C1">
            <w:pPr>
              <w:tabs>
                <w:tab w:val="left" w:pos="900"/>
                <w:tab w:val="left" w:pos="1440"/>
                <w:tab w:val="left" w:pos="1980"/>
              </w:tabs>
              <w:spacing w:line="310" w:lineRule="exact"/>
              <w:ind w:right="1041"/>
              <w:jc w:val="thaiDistribute"/>
              <w:rPr>
                <w:rFonts w:ascii="Arial" w:hAnsi="Arial" w:cs="Arial"/>
                <w:sz w:val="16"/>
                <w:szCs w:val="16"/>
                <w:u w:val="single"/>
              </w:rPr>
            </w:pPr>
          </w:p>
        </w:tc>
        <w:tc>
          <w:tcPr>
            <w:tcW w:w="993" w:type="dxa"/>
            <w:vAlign w:val="bottom"/>
          </w:tcPr>
          <w:p w14:paraId="368F094E" w14:textId="77777777" w:rsidR="00BD22C1" w:rsidRPr="0006468E" w:rsidRDefault="00BD22C1">
            <w:pPr>
              <w:spacing w:line="310" w:lineRule="exact"/>
              <w:jc w:val="center"/>
              <w:rPr>
                <w:rFonts w:ascii="Arial" w:hAnsi="Arial" w:cs="Arial"/>
                <w:sz w:val="16"/>
                <w:szCs w:val="16"/>
              </w:rPr>
            </w:pPr>
          </w:p>
        </w:tc>
        <w:tc>
          <w:tcPr>
            <w:tcW w:w="1083" w:type="dxa"/>
            <w:gridSpan w:val="2"/>
            <w:vAlign w:val="bottom"/>
          </w:tcPr>
          <w:p w14:paraId="2864D1CD" w14:textId="77777777" w:rsidR="00BD22C1" w:rsidRPr="0006468E" w:rsidRDefault="00BD22C1">
            <w:pPr>
              <w:spacing w:line="310" w:lineRule="exact"/>
              <w:jc w:val="center"/>
              <w:rPr>
                <w:rFonts w:ascii="Arial" w:hAnsi="Arial" w:cs="Arial"/>
                <w:sz w:val="16"/>
                <w:szCs w:val="16"/>
              </w:rPr>
            </w:pPr>
            <w:r w:rsidRPr="0006468E">
              <w:rPr>
                <w:rFonts w:ascii="Arial" w:hAnsi="Arial" w:cs="Arial"/>
                <w:sz w:val="16"/>
                <w:szCs w:val="16"/>
              </w:rPr>
              <w:t xml:space="preserve">Less than </w:t>
            </w:r>
          </w:p>
        </w:tc>
        <w:tc>
          <w:tcPr>
            <w:tcW w:w="1080" w:type="dxa"/>
            <w:vAlign w:val="bottom"/>
          </w:tcPr>
          <w:p w14:paraId="3ED15E7E" w14:textId="77777777" w:rsidR="00BD22C1" w:rsidRPr="0006468E" w:rsidRDefault="00BD22C1">
            <w:pPr>
              <w:spacing w:line="310" w:lineRule="exact"/>
              <w:rPr>
                <w:rFonts w:ascii="Arial" w:hAnsi="Arial" w:cs="Arial"/>
                <w:sz w:val="16"/>
                <w:szCs w:val="16"/>
              </w:rPr>
            </w:pPr>
          </w:p>
        </w:tc>
        <w:tc>
          <w:tcPr>
            <w:tcW w:w="1170" w:type="dxa"/>
            <w:gridSpan w:val="2"/>
            <w:vAlign w:val="bottom"/>
          </w:tcPr>
          <w:p w14:paraId="0122EA62" w14:textId="77777777" w:rsidR="00BD22C1" w:rsidRPr="0006468E" w:rsidRDefault="00BD22C1">
            <w:pPr>
              <w:spacing w:line="310" w:lineRule="exact"/>
              <w:jc w:val="center"/>
              <w:rPr>
                <w:rFonts w:ascii="Arial" w:hAnsi="Arial" w:cs="Arial"/>
                <w:sz w:val="16"/>
                <w:szCs w:val="16"/>
              </w:rPr>
            </w:pPr>
            <w:r w:rsidRPr="0006468E">
              <w:rPr>
                <w:rFonts w:ascii="Arial" w:hAnsi="Arial" w:cs="Arial"/>
                <w:sz w:val="16"/>
                <w:szCs w:val="16"/>
              </w:rPr>
              <w:t xml:space="preserve">Over </w:t>
            </w:r>
          </w:p>
        </w:tc>
        <w:tc>
          <w:tcPr>
            <w:tcW w:w="1080" w:type="dxa"/>
            <w:gridSpan w:val="2"/>
          </w:tcPr>
          <w:p w14:paraId="33866694" w14:textId="77777777" w:rsidR="00BD22C1" w:rsidRPr="0006468E" w:rsidRDefault="00BD22C1">
            <w:pPr>
              <w:spacing w:line="310" w:lineRule="exact"/>
              <w:jc w:val="center"/>
              <w:rPr>
                <w:rFonts w:ascii="Arial" w:hAnsi="Arial" w:cstheme="minorBidi"/>
                <w:sz w:val="16"/>
                <w:szCs w:val="16"/>
                <w:cs/>
              </w:rPr>
            </w:pPr>
          </w:p>
        </w:tc>
        <w:tc>
          <w:tcPr>
            <w:tcW w:w="1170" w:type="dxa"/>
            <w:vAlign w:val="bottom"/>
          </w:tcPr>
          <w:p w14:paraId="4619FF5A" w14:textId="77777777" w:rsidR="00BD22C1" w:rsidRPr="0006468E" w:rsidRDefault="00BD22C1">
            <w:pPr>
              <w:spacing w:line="310" w:lineRule="exact"/>
              <w:jc w:val="center"/>
              <w:rPr>
                <w:rFonts w:ascii="Arial" w:hAnsi="Arial" w:cs="Arial"/>
                <w:sz w:val="16"/>
                <w:szCs w:val="16"/>
              </w:rPr>
            </w:pPr>
          </w:p>
        </w:tc>
      </w:tr>
      <w:tr w:rsidR="00BD22C1" w:rsidRPr="0006468E" w14:paraId="7F14FF53" w14:textId="77777777">
        <w:trPr>
          <w:cantSplit/>
        </w:trPr>
        <w:tc>
          <w:tcPr>
            <w:tcW w:w="2784" w:type="dxa"/>
            <w:gridSpan w:val="2"/>
            <w:vAlign w:val="bottom"/>
          </w:tcPr>
          <w:p w14:paraId="59F0553B" w14:textId="77777777" w:rsidR="00BD22C1" w:rsidRPr="0006468E" w:rsidRDefault="00BD22C1">
            <w:pPr>
              <w:tabs>
                <w:tab w:val="left" w:pos="900"/>
                <w:tab w:val="left" w:pos="1440"/>
                <w:tab w:val="left" w:pos="1980"/>
              </w:tabs>
              <w:spacing w:line="310" w:lineRule="exact"/>
              <w:ind w:right="1041"/>
              <w:jc w:val="center"/>
              <w:rPr>
                <w:rFonts w:ascii="Arial" w:hAnsi="Arial" w:cs="Arial"/>
                <w:sz w:val="16"/>
                <w:szCs w:val="16"/>
              </w:rPr>
            </w:pPr>
          </w:p>
        </w:tc>
        <w:tc>
          <w:tcPr>
            <w:tcW w:w="993" w:type="dxa"/>
            <w:vAlign w:val="bottom"/>
          </w:tcPr>
          <w:p w14:paraId="7402A18E"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At call</w:t>
            </w:r>
          </w:p>
        </w:tc>
        <w:tc>
          <w:tcPr>
            <w:tcW w:w="1083" w:type="dxa"/>
            <w:gridSpan w:val="2"/>
            <w:vAlign w:val="bottom"/>
          </w:tcPr>
          <w:p w14:paraId="23FCBEB9"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year</w:t>
            </w:r>
          </w:p>
        </w:tc>
        <w:tc>
          <w:tcPr>
            <w:tcW w:w="1080" w:type="dxa"/>
            <w:vAlign w:val="bottom"/>
          </w:tcPr>
          <w:p w14:paraId="322D75AE"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1 - 5 years</w:t>
            </w:r>
          </w:p>
        </w:tc>
        <w:tc>
          <w:tcPr>
            <w:tcW w:w="1170" w:type="dxa"/>
            <w:gridSpan w:val="2"/>
            <w:vAlign w:val="bottom"/>
          </w:tcPr>
          <w:p w14:paraId="15087013"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5 years</w:t>
            </w:r>
          </w:p>
        </w:tc>
        <w:tc>
          <w:tcPr>
            <w:tcW w:w="1080" w:type="dxa"/>
            <w:gridSpan w:val="2"/>
          </w:tcPr>
          <w:p w14:paraId="7FC056E6"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theme="minorBidi"/>
                <w:sz w:val="16"/>
                <w:szCs w:val="16"/>
              </w:rPr>
              <w:t>Indefinitely</w:t>
            </w:r>
          </w:p>
        </w:tc>
        <w:tc>
          <w:tcPr>
            <w:tcW w:w="1170" w:type="dxa"/>
            <w:vAlign w:val="bottom"/>
          </w:tcPr>
          <w:p w14:paraId="10D2B922" w14:textId="77777777" w:rsidR="00BD22C1" w:rsidRPr="0006468E" w:rsidRDefault="00BD22C1">
            <w:pPr>
              <w:pBdr>
                <w:bottom w:val="single" w:sz="4" w:space="1" w:color="auto"/>
              </w:pBdr>
              <w:spacing w:line="310" w:lineRule="exact"/>
              <w:jc w:val="center"/>
              <w:rPr>
                <w:rFonts w:ascii="Arial" w:hAnsi="Arial" w:cs="Arial"/>
                <w:sz w:val="16"/>
                <w:szCs w:val="16"/>
              </w:rPr>
            </w:pPr>
            <w:r w:rsidRPr="0006468E">
              <w:rPr>
                <w:rFonts w:ascii="Arial" w:hAnsi="Arial" w:cs="Arial"/>
                <w:sz w:val="16"/>
                <w:szCs w:val="16"/>
              </w:rPr>
              <w:t>Total</w:t>
            </w:r>
          </w:p>
        </w:tc>
      </w:tr>
      <w:tr w:rsidR="00BD22C1" w:rsidRPr="0006468E" w14:paraId="178EB642" w14:textId="77777777">
        <w:trPr>
          <w:cantSplit/>
        </w:trPr>
        <w:tc>
          <w:tcPr>
            <w:tcW w:w="2784" w:type="dxa"/>
            <w:gridSpan w:val="2"/>
            <w:vAlign w:val="bottom"/>
          </w:tcPr>
          <w:p w14:paraId="63941946" w14:textId="77777777" w:rsidR="00BD22C1" w:rsidRPr="0006468E" w:rsidRDefault="00BD22C1">
            <w:pPr>
              <w:tabs>
                <w:tab w:val="left" w:pos="900"/>
                <w:tab w:val="left" w:pos="1440"/>
                <w:tab w:val="left" w:pos="1980"/>
              </w:tabs>
              <w:spacing w:line="310" w:lineRule="exact"/>
              <w:jc w:val="thaiDistribute"/>
              <w:rPr>
                <w:rFonts w:ascii="Arial" w:hAnsi="Arial" w:cs="Arial"/>
                <w:b/>
                <w:bCs/>
                <w:sz w:val="16"/>
                <w:szCs w:val="16"/>
                <w:u w:val="single"/>
              </w:rPr>
            </w:pPr>
            <w:r w:rsidRPr="0006468E">
              <w:rPr>
                <w:rFonts w:ascii="Arial" w:hAnsi="Arial" w:cs="Arial"/>
                <w:b/>
                <w:bCs/>
                <w:sz w:val="16"/>
                <w:szCs w:val="16"/>
                <w:u w:val="single"/>
              </w:rPr>
              <w:t>Financial liabilities</w:t>
            </w:r>
          </w:p>
        </w:tc>
        <w:tc>
          <w:tcPr>
            <w:tcW w:w="993" w:type="dxa"/>
          </w:tcPr>
          <w:p w14:paraId="439A71AA" w14:textId="77777777" w:rsidR="00BD22C1" w:rsidRPr="0006468E" w:rsidRDefault="00BD22C1">
            <w:pPr>
              <w:tabs>
                <w:tab w:val="decimal" w:pos="912"/>
              </w:tabs>
              <w:spacing w:line="280" w:lineRule="exact"/>
              <w:rPr>
                <w:rFonts w:ascii="Arial" w:hAnsi="Arial" w:cs="Arial"/>
                <w:sz w:val="16"/>
                <w:szCs w:val="16"/>
              </w:rPr>
            </w:pPr>
          </w:p>
        </w:tc>
        <w:tc>
          <w:tcPr>
            <w:tcW w:w="1077" w:type="dxa"/>
          </w:tcPr>
          <w:p w14:paraId="17075B6E" w14:textId="77777777" w:rsidR="00BD22C1" w:rsidRPr="0006468E" w:rsidRDefault="00BD22C1">
            <w:pPr>
              <w:tabs>
                <w:tab w:val="decimal" w:pos="912"/>
              </w:tabs>
              <w:spacing w:line="280" w:lineRule="exact"/>
              <w:rPr>
                <w:rFonts w:ascii="Arial" w:hAnsi="Arial" w:cs="Arial"/>
                <w:sz w:val="16"/>
                <w:szCs w:val="16"/>
              </w:rPr>
            </w:pPr>
          </w:p>
        </w:tc>
        <w:tc>
          <w:tcPr>
            <w:tcW w:w="1104" w:type="dxa"/>
            <w:gridSpan w:val="3"/>
          </w:tcPr>
          <w:p w14:paraId="104B482E" w14:textId="77777777" w:rsidR="00BD22C1" w:rsidRPr="0006468E" w:rsidRDefault="00BD22C1">
            <w:pPr>
              <w:tabs>
                <w:tab w:val="decimal" w:pos="912"/>
              </w:tabs>
              <w:spacing w:line="280" w:lineRule="exact"/>
              <w:rPr>
                <w:rFonts w:ascii="Arial" w:hAnsi="Arial" w:cs="Arial"/>
                <w:sz w:val="16"/>
                <w:szCs w:val="16"/>
              </w:rPr>
            </w:pPr>
          </w:p>
        </w:tc>
        <w:tc>
          <w:tcPr>
            <w:tcW w:w="1167" w:type="dxa"/>
            <w:gridSpan w:val="2"/>
          </w:tcPr>
          <w:p w14:paraId="331CCF8C" w14:textId="77777777" w:rsidR="00BD22C1" w:rsidRPr="0006468E" w:rsidRDefault="00BD22C1">
            <w:pPr>
              <w:tabs>
                <w:tab w:val="decimal" w:pos="912"/>
              </w:tabs>
              <w:spacing w:line="280" w:lineRule="exact"/>
              <w:rPr>
                <w:rFonts w:ascii="Arial" w:hAnsi="Arial" w:cs="Arial"/>
                <w:sz w:val="16"/>
                <w:szCs w:val="16"/>
              </w:rPr>
            </w:pPr>
          </w:p>
        </w:tc>
        <w:tc>
          <w:tcPr>
            <w:tcW w:w="1065" w:type="dxa"/>
          </w:tcPr>
          <w:p w14:paraId="73530898" w14:textId="77777777" w:rsidR="00BD22C1" w:rsidRPr="0006468E" w:rsidRDefault="00BD22C1">
            <w:pPr>
              <w:tabs>
                <w:tab w:val="decimal" w:pos="912"/>
              </w:tabs>
              <w:spacing w:line="280" w:lineRule="exact"/>
              <w:rPr>
                <w:rFonts w:ascii="Arial" w:hAnsi="Arial" w:cs="Arial"/>
                <w:sz w:val="16"/>
                <w:szCs w:val="16"/>
              </w:rPr>
            </w:pPr>
          </w:p>
        </w:tc>
        <w:tc>
          <w:tcPr>
            <w:tcW w:w="1170" w:type="dxa"/>
          </w:tcPr>
          <w:p w14:paraId="537DAE25" w14:textId="77777777" w:rsidR="00BD22C1" w:rsidRPr="0006468E" w:rsidRDefault="00BD22C1">
            <w:pPr>
              <w:tabs>
                <w:tab w:val="decimal" w:pos="912"/>
              </w:tabs>
              <w:spacing w:line="280" w:lineRule="exact"/>
              <w:rPr>
                <w:rFonts w:ascii="Arial" w:hAnsi="Arial" w:cs="Arial"/>
                <w:sz w:val="16"/>
                <w:szCs w:val="16"/>
              </w:rPr>
            </w:pPr>
          </w:p>
        </w:tc>
      </w:tr>
      <w:tr w:rsidR="00BD22C1" w:rsidRPr="0006468E" w14:paraId="086A53ED" w14:textId="77777777">
        <w:trPr>
          <w:cantSplit/>
        </w:trPr>
        <w:tc>
          <w:tcPr>
            <w:tcW w:w="2784" w:type="dxa"/>
            <w:gridSpan w:val="2"/>
            <w:vAlign w:val="center"/>
          </w:tcPr>
          <w:p w14:paraId="58F2BC45" w14:textId="77777777" w:rsidR="00BD22C1" w:rsidRPr="0006468E" w:rsidRDefault="00BD22C1">
            <w:pPr>
              <w:tabs>
                <w:tab w:val="left" w:pos="900"/>
                <w:tab w:val="left" w:pos="1440"/>
                <w:tab w:val="left" w:pos="1980"/>
              </w:tabs>
              <w:spacing w:line="310" w:lineRule="exact"/>
              <w:rPr>
                <w:rFonts w:ascii="Arial" w:hAnsi="Arial" w:cs="Arial"/>
                <w:b/>
                <w:bCs/>
                <w:sz w:val="16"/>
                <w:szCs w:val="16"/>
                <w:u w:val="single"/>
              </w:rPr>
            </w:pPr>
            <w:r w:rsidRPr="0006468E">
              <w:rPr>
                <w:rFonts w:ascii="Arial" w:hAnsi="Arial" w:cs="Arial"/>
                <w:sz w:val="16"/>
                <w:szCs w:val="16"/>
              </w:rPr>
              <w:t xml:space="preserve">Short-term loans from financial </w:t>
            </w:r>
            <w:r w:rsidRPr="0006468E">
              <w:rPr>
                <w:rFonts w:ascii="Arial" w:hAnsi="Arial" w:cs="Arial"/>
                <w:sz w:val="16"/>
                <w:szCs w:val="16"/>
              </w:rPr>
              <w:br/>
              <w:t xml:space="preserve">    institutions</w:t>
            </w:r>
          </w:p>
        </w:tc>
        <w:tc>
          <w:tcPr>
            <w:tcW w:w="993" w:type="dxa"/>
            <w:vAlign w:val="bottom"/>
          </w:tcPr>
          <w:p w14:paraId="732D890A" w14:textId="77777777" w:rsidR="00BD22C1" w:rsidRPr="00F17C09" w:rsidRDefault="00BD22C1">
            <w:pPr>
              <w:tabs>
                <w:tab w:val="decimal" w:pos="735"/>
              </w:tabs>
              <w:spacing w:line="280" w:lineRule="exact"/>
              <w:rPr>
                <w:rFonts w:ascii="Arial" w:hAnsi="Arial" w:cs="Browallia New"/>
                <w:sz w:val="16"/>
                <w:cs/>
              </w:rPr>
            </w:pPr>
            <w:r w:rsidRPr="00696269">
              <w:rPr>
                <w:rFonts w:ascii="Arial" w:hAnsi="Arial" w:cs="Browallia New"/>
                <w:sz w:val="16"/>
              </w:rPr>
              <w:t>1,700,000</w:t>
            </w:r>
          </w:p>
        </w:tc>
        <w:tc>
          <w:tcPr>
            <w:tcW w:w="1077" w:type="dxa"/>
            <w:vAlign w:val="bottom"/>
          </w:tcPr>
          <w:p w14:paraId="34EF4D01"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1,000,000</w:t>
            </w:r>
          </w:p>
        </w:tc>
        <w:tc>
          <w:tcPr>
            <w:tcW w:w="1104" w:type="dxa"/>
            <w:gridSpan w:val="3"/>
            <w:vAlign w:val="bottom"/>
          </w:tcPr>
          <w:p w14:paraId="5B69E951"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vAlign w:val="bottom"/>
          </w:tcPr>
          <w:p w14:paraId="0928ACFC"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7880E9E1" w14:textId="77777777" w:rsidR="00BD22C1" w:rsidRPr="0006468E" w:rsidRDefault="00BD22C1">
            <w:pPr>
              <w:tabs>
                <w:tab w:val="left" w:pos="912"/>
              </w:tabs>
              <w:jc w:val="right"/>
              <w:rPr>
                <w:rFonts w:ascii="Arial" w:hAnsi="Arial" w:cs="Arial"/>
                <w:sz w:val="16"/>
                <w:szCs w:val="16"/>
              </w:rPr>
            </w:pPr>
            <w:r w:rsidRPr="00696269">
              <w:rPr>
                <w:rFonts w:ascii="Arial" w:hAnsi="Arial" w:cs="Browallia New"/>
                <w:sz w:val="16"/>
              </w:rPr>
              <w:t>-</w:t>
            </w:r>
          </w:p>
        </w:tc>
        <w:tc>
          <w:tcPr>
            <w:tcW w:w="1170" w:type="dxa"/>
            <w:vAlign w:val="bottom"/>
          </w:tcPr>
          <w:p w14:paraId="04994EA2"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2,700,000</w:t>
            </w:r>
          </w:p>
        </w:tc>
      </w:tr>
      <w:tr w:rsidR="00BD22C1" w:rsidRPr="0006468E" w14:paraId="5FB38274" w14:textId="77777777">
        <w:trPr>
          <w:cantSplit/>
        </w:trPr>
        <w:tc>
          <w:tcPr>
            <w:tcW w:w="2784" w:type="dxa"/>
            <w:gridSpan w:val="2"/>
            <w:vAlign w:val="bottom"/>
          </w:tcPr>
          <w:p w14:paraId="722271FA" w14:textId="16495F99" w:rsidR="00BD22C1" w:rsidRPr="0006468E" w:rsidRDefault="00BD22C1">
            <w:pPr>
              <w:tabs>
                <w:tab w:val="left" w:pos="900"/>
                <w:tab w:val="left" w:pos="1440"/>
                <w:tab w:val="left" w:pos="1980"/>
              </w:tabs>
              <w:spacing w:line="310" w:lineRule="exact"/>
              <w:rPr>
                <w:rFonts w:ascii="Arial" w:hAnsi="Arial" w:cs="Arial"/>
                <w:sz w:val="16"/>
                <w:szCs w:val="16"/>
              </w:rPr>
            </w:pPr>
            <w:r w:rsidRPr="0006468E">
              <w:rPr>
                <w:rFonts w:ascii="Arial" w:hAnsi="Arial" w:cs="Arial"/>
                <w:sz w:val="16"/>
                <w:szCs w:val="16"/>
              </w:rPr>
              <w:t xml:space="preserve">Trade and other </w:t>
            </w:r>
            <w:r w:rsidR="008A03E4">
              <w:rPr>
                <w:rFonts w:ascii="Arial" w:hAnsi="Arial" w:cs="Arial"/>
                <w:sz w:val="16"/>
                <w:szCs w:val="16"/>
              </w:rPr>
              <w:t xml:space="preserve">current </w:t>
            </w:r>
            <w:r w:rsidRPr="0006468E">
              <w:rPr>
                <w:rFonts w:ascii="Arial" w:hAnsi="Arial" w:cs="Arial"/>
                <w:sz w:val="16"/>
                <w:szCs w:val="16"/>
              </w:rPr>
              <w:t>payables</w:t>
            </w:r>
          </w:p>
        </w:tc>
        <w:tc>
          <w:tcPr>
            <w:tcW w:w="993" w:type="dxa"/>
            <w:vAlign w:val="bottom"/>
          </w:tcPr>
          <w:p w14:paraId="2E7B7D95" w14:textId="77777777" w:rsidR="00BD22C1" w:rsidRPr="00F17C09" w:rsidRDefault="00BD22C1">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vAlign w:val="bottom"/>
          </w:tcPr>
          <w:p w14:paraId="528D770C" w14:textId="3A3185CD"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7</w:t>
            </w:r>
            <w:r w:rsidR="008735D8">
              <w:rPr>
                <w:rFonts w:ascii="Arial" w:hAnsi="Arial" w:cs="Browallia New"/>
                <w:sz w:val="16"/>
              </w:rPr>
              <w:t>51</w:t>
            </w:r>
            <w:r w:rsidRPr="00696269">
              <w:rPr>
                <w:rFonts w:ascii="Arial" w:hAnsi="Arial" w:cs="Browallia New"/>
                <w:sz w:val="16"/>
              </w:rPr>
              <w:t>,</w:t>
            </w:r>
            <w:r w:rsidR="008735D8">
              <w:rPr>
                <w:rFonts w:ascii="Arial" w:hAnsi="Arial" w:cs="Browallia New"/>
                <w:sz w:val="16"/>
              </w:rPr>
              <w:t>977</w:t>
            </w:r>
          </w:p>
        </w:tc>
        <w:tc>
          <w:tcPr>
            <w:tcW w:w="1104" w:type="dxa"/>
            <w:gridSpan w:val="3"/>
            <w:vAlign w:val="bottom"/>
          </w:tcPr>
          <w:p w14:paraId="181CF0DC"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vAlign w:val="bottom"/>
          </w:tcPr>
          <w:p w14:paraId="2950F82C"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224D7811"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vAlign w:val="bottom"/>
          </w:tcPr>
          <w:p w14:paraId="1103F3FA" w14:textId="27A469D3"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7</w:t>
            </w:r>
            <w:r w:rsidR="008735D8">
              <w:rPr>
                <w:rFonts w:ascii="Arial" w:hAnsi="Arial" w:cs="Browallia New"/>
                <w:sz w:val="16"/>
              </w:rPr>
              <w:t>51</w:t>
            </w:r>
            <w:r w:rsidRPr="00696269">
              <w:rPr>
                <w:rFonts w:ascii="Arial" w:hAnsi="Arial" w:cs="Browallia New"/>
                <w:sz w:val="16"/>
              </w:rPr>
              <w:t>,</w:t>
            </w:r>
            <w:r w:rsidR="008735D8">
              <w:rPr>
                <w:rFonts w:ascii="Arial" w:hAnsi="Arial" w:cs="Browallia New"/>
                <w:sz w:val="16"/>
              </w:rPr>
              <w:t>977</w:t>
            </w:r>
          </w:p>
        </w:tc>
      </w:tr>
      <w:tr w:rsidR="00BD22C1" w:rsidRPr="0006468E" w14:paraId="6802B4EC" w14:textId="77777777">
        <w:trPr>
          <w:cantSplit/>
        </w:trPr>
        <w:tc>
          <w:tcPr>
            <w:tcW w:w="2784" w:type="dxa"/>
            <w:gridSpan w:val="2"/>
            <w:vAlign w:val="bottom"/>
          </w:tcPr>
          <w:p w14:paraId="04A084AB" w14:textId="77777777" w:rsidR="00BD22C1" w:rsidRPr="0006468E" w:rsidRDefault="00BD22C1">
            <w:pPr>
              <w:tabs>
                <w:tab w:val="left" w:pos="900"/>
                <w:tab w:val="left" w:pos="1440"/>
                <w:tab w:val="left" w:pos="1980"/>
              </w:tabs>
              <w:spacing w:line="310" w:lineRule="exact"/>
              <w:ind w:left="162" w:hanging="162"/>
              <w:rPr>
                <w:rFonts w:ascii="Arial" w:hAnsi="Arial" w:cs="Arial"/>
                <w:sz w:val="16"/>
                <w:szCs w:val="16"/>
              </w:rPr>
            </w:pPr>
            <w:r w:rsidRPr="0006468E">
              <w:rPr>
                <w:rFonts w:ascii="Arial" w:hAnsi="Arial" w:cs="Arial"/>
                <w:sz w:val="16"/>
                <w:szCs w:val="16"/>
              </w:rPr>
              <w:t>Short-term loans from related companies</w:t>
            </w:r>
          </w:p>
        </w:tc>
        <w:tc>
          <w:tcPr>
            <w:tcW w:w="993" w:type="dxa"/>
            <w:vAlign w:val="bottom"/>
          </w:tcPr>
          <w:p w14:paraId="1D0E5683" w14:textId="77777777" w:rsidR="00BD22C1" w:rsidRPr="00F17C09" w:rsidRDefault="00BD22C1">
            <w:pPr>
              <w:tabs>
                <w:tab w:val="decimal" w:pos="735"/>
              </w:tabs>
              <w:spacing w:line="280" w:lineRule="exact"/>
              <w:rPr>
                <w:rFonts w:ascii="Arial" w:hAnsi="Arial" w:cs="Browallia New"/>
                <w:sz w:val="16"/>
              </w:rPr>
            </w:pPr>
            <w:r w:rsidRPr="00696269">
              <w:rPr>
                <w:rFonts w:ascii="Arial" w:hAnsi="Arial" w:cs="Browallia New"/>
                <w:sz w:val="16"/>
              </w:rPr>
              <w:t>286,408</w:t>
            </w:r>
          </w:p>
        </w:tc>
        <w:tc>
          <w:tcPr>
            <w:tcW w:w="1077" w:type="dxa"/>
            <w:vAlign w:val="bottom"/>
          </w:tcPr>
          <w:p w14:paraId="4A199085" w14:textId="77777777" w:rsidR="00BD22C1" w:rsidRPr="00F17C09"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04" w:type="dxa"/>
            <w:gridSpan w:val="3"/>
            <w:vAlign w:val="bottom"/>
          </w:tcPr>
          <w:p w14:paraId="51CA093E"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67" w:type="dxa"/>
            <w:gridSpan w:val="2"/>
            <w:vAlign w:val="bottom"/>
          </w:tcPr>
          <w:p w14:paraId="4ED181F0"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065" w:type="dxa"/>
            <w:vAlign w:val="bottom"/>
          </w:tcPr>
          <w:p w14:paraId="5672BC09"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vAlign w:val="bottom"/>
          </w:tcPr>
          <w:p w14:paraId="0AA49C09"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286,408</w:t>
            </w:r>
          </w:p>
        </w:tc>
      </w:tr>
      <w:tr w:rsidR="00BD22C1" w:rsidRPr="0006468E" w14:paraId="248754DC" w14:textId="77777777">
        <w:trPr>
          <w:cantSplit/>
        </w:trPr>
        <w:tc>
          <w:tcPr>
            <w:tcW w:w="2784" w:type="dxa"/>
            <w:gridSpan w:val="2"/>
            <w:vAlign w:val="bottom"/>
          </w:tcPr>
          <w:p w14:paraId="4AE3AFA7" w14:textId="77777777" w:rsidR="00BD22C1" w:rsidRPr="0006468E" w:rsidRDefault="00BD22C1">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Long-term debentures</w:t>
            </w:r>
          </w:p>
        </w:tc>
        <w:tc>
          <w:tcPr>
            <w:tcW w:w="993" w:type="dxa"/>
            <w:vAlign w:val="bottom"/>
          </w:tcPr>
          <w:p w14:paraId="1BD6856B" w14:textId="77777777" w:rsidR="00BD22C1" w:rsidRPr="00F17C09" w:rsidRDefault="00BD22C1">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vAlign w:val="bottom"/>
          </w:tcPr>
          <w:p w14:paraId="0FC914FE"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4,410,360</w:t>
            </w:r>
          </w:p>
        </w:tc>
        <w:tc>
          <w:tcPr>
            <w:tcW w:w="1104" w:type="dxa"/>
            <w:gridSpan w:val="3"/>
            <w:vAlign w:val="bottom"/>
          </w:tcPr>
          <w:p w14:paraId="303713D0"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11,596,326</w:t>
            </w:r>
          </w:p>
        </w:tc>
        <w:tc>
          <w:tcPr>
            <w:tcW w:w="1167" w:type="dxa"/>
            <w:gridSpan w:val="2"/>
            <w:vAlign w:val="bottom"/>
          </w:tcPr>
          <w:p w14:paraId="4BFFED9A"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2,499,111</w:t>
            </w:r>
          </w:p>
        </w:tc>
        <w:tc>
          <w:tcPr>
            <w:tcW w:w="1065" w:type="dxa"/>
          </w:tcPr>
          <w:p w14:paraId="344AFB06"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tcPr>
          <w:p w14:paraId="3B8CD2FF"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18,505,797</w:t>
            </w:r>
          </w:p>
        </w:tc>
      </w:tr>
      <w:tr w:rsidR="00BD22C1" w:rsidRPr="0006468E" w14:paraId="31C73805" w14:textId="77777777">
        <w:trPr>
          <w:cantSplit/>
        </w:trPr>
        <w:tc>
          <w:tcPr>
            <w:tcW w:w="2784" w:type="dxa"/>
            <w:gridSpan w:val="2"/>
            <w:vAlign w:val="bottom"/>
          </w:tcPr>
          <w:p w14:paraId="76CF35B0" w14:textId="77777777" w:rsidR="00BD22C1" w:rsidRPr="0006468E" w:rsidRDefault="00BD22C1">
            <w:pPr>
              <w:tabs>
                <w:tab w:val="left" w:pos="900"/>
                <w:tab w:val="left" w:pos="1440"/>
                <w:tab w:val="left" w:pos="1980"/>
              </w:tabs>
              <w:spacing w:line="310" w:lineRule="exact"/>
              <w:ind w:left="162" w:hanging="162"/>
              <w:jc w:val="thaiDistribute"/>
              <w:rPr>
                <w:rFonts w:ascii="Arial" w:hAnsi="Arial" w:cs="Arial"/>
                <w:sz w:val="16"/>
                <w:szCs w:val="16"/>
              </w:rPr>
            </w:pPr>
            <w:r w:rsidRPr="0006468E">
              <w:rPr>
                <w:rFonts w:ascii="Arial" w:hAnsi="Arial" w:cs="Arial"/>
                <w:sz w:val="16"/>
                <w:szCs w:val="16"/>
              </w:rPr>
              <w:t>Lease liabilities</w:t>
            </w:r>
          </w:p>
        </w:tc>
        <w:tc>
          <w:tcPr>
            <w:tcW w:w="993" w:type="dxa"/>
            <w:vAlign w:val="bottom"/>
          </w:tcPr>
          <w:p w14:paraId="064BA2DE" w14:textId="77777777" w:rsidR="00BD22C1" w:rsidRPr="00F17C09" w:rsidRDefault="00BD22C1">
            <w:pPr>
              <w:tabs>
                <w:tab w:val="decimal" w:pos="735"/>
              </w:tabs>
              <w:spacing w:line="280" w:lineRule="exact"/>
              <w:rPr>
                <w:rFonts w:ascii="Arial" w:hAnsi="Arial" w:cs="Browallia New"/>
                <w:sz w:val="16"/>
              </w:rPr>
            </w:pPr>
            <w:r w:rsidRPr="00696269">
              <w:rPr>
                <w:rFonts w:ascii="Arial" w:hAnsi="Arial" w:cs="Browallia New"/>
                <w:sz w:val="16"/>
              </w:rPr>
              <w:t>-</w:t>
            </w:r>
          </w:p>
        </w:tc>
        <w:tc>
          <w:tcPr>
            <w:tcW w:w="1077" w:type="dxa"/>
            <w:vAlign w:val="bottom"/>
          </w:tcPr>
          <w:p w14:paraId="1EB3D0ED"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1,040,759</w:t>
            </w:r>
          </w:p>
        </w:tc>
        <w:tc>
          <w:tcPr>
            <w:tcW w:w="1104" w:type="dxa"/>
            <w:gridSpan w:val="3"/>
            <w:vAlign w:val="bottom"/>
          </w:tcPr>
          <w:p w14:paraId="7362E95D"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4,803,692</w:t>
            </w:r>
          </w:p>
        </w:tc>
        <w:tc>
          <w:tcPr>
            <w:tcW w:w="1167" w:type="dxa"/>
            <w:gridSpan w:val="2"/>
          </w:tcPr>
          <w:p w14:paraId="349F89C0"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4,399,409</w:t>
            </w:r>
          </w:p>
        </w:tc>
        <w:tc>
          <w:tcPr>
            <w:tcW w:w="1065" w:type="dxa"/>
          </w:tcPr>
          <w:p w14:paraId="6774530E"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tcPr>
          <w:p w14:paraId="74A324C9" w14:textId="77777777" w:rsidR="00BD22C1" w:rsidRPr="0006468E" w:rsidRDefault="00BD22C1">
            <w:pPr>
              <w:tabs>
                <w:tab w:val="decimal" w:pos="912"/>
              </w:tabs>
              <w:spacing w:line="280" w:lineRule="exact"/>
              <w:rPr>
                <w:rFonts w:ascii="Arial" w:hAnsi="Arial" w:cs="Arial"/>
                <w:sz w:val="16"/>
                <w:szCs w:val="16"/>
              </w:rPr>
            </w:pPr>
            <w:r w:rsidRPr="00696269">
              <w:rPr>
                <w:rFonts w:ascii="Arial" w:hAnsi="Arial" w:cs="Browallia New"/>
                <w:sz w:val="16"/>
              </w:rPr>
              <w:t>10,243,860</w:t>
            </w:r>
          </w:p>
        </w:tc>
      </w:tr>
      <w:tr w:rsidR="00BD22C1" w:rsidRPr="0006468E" w14:paraId="55EA9D4C" w14:textId="77777777">
        <w:trPr>
          <w:cantSplit/>
        </w:trPr>
        <w:tc>
          <w:tcPr>
            <w:tcW w:w="2784" w:type="dxa"/>
            <w:gridSpan w:val="2"/>
            <w:vAlign w:val="bottom"/>
          </w:tcPr>
          <w:p w14:paraId="42BCDB2D" w14:textId="77777777" w:rsidR="00BD22C1" w:rsidRPr="0006468E" w:rsidRDefault="00BD22C1">
            <w:pPr>
              <w:tabs>
                <w:tab w:val="left" w:pos="900"/>
                <w:tab w:val="left" w:pos="1440"/>
                <w:tab w:val="left" w:pos="1980"/>
              </w:tabs>
              <w:spacing w:line="310" w:lineRule="exact"/>
              <w:ind w:left="162" w:hanging="162"/>
              <w:jc w:val="thaiDistribute"/>
              <w:rPr>
                <w:rFonts w:ascii="Arial" w:hAnsi="Arial" w:cs="Arial"/>
                <w:sz w:val="16"/>
                <w:szCs w:val="16"/>
              </w:rPr>
            </w:pPr>
          </w:p>
        </w:tc>
        <w:tc>
          <w:tcPr>
            <w:tcW w:w="993" w:type="dxa"/>
          </w:tcPr>
          <w:p w14:paraId="62313280" w14:textId="77777777" w:rsidR="00BD22C1" w:rsidRPr="00F17C09" w:rsidRDefault="00BD22C1">
            <w:pPr>
              <w:pBdr>
                <w:top w:val="single" w:sz="4" w:space="1" w:color="auto"/>
                <w:bottom w:val="double" w:sz="4" w:space="1" w:color="auto"/>
              </w:pBdr>
              <w:tabs>
                <w:tab w:val="decimal" w:pos="735"/>
              </w:tabs>
              <w:spacing w:line="280" w:lineRule="exact"/>
              <w:rPr>
                <w:rFonts w:ascii="Arial" w:hAnsi="Arial" w:cs="Browallia New"/>
                <w:sz w:val="16"/>
              </w:rPr>
            </w:pPr>
            <w:r w:rsidRPr="00696269">
              <w:rPr>
                <w:rFonts w:ascii="Arial" w:hAnsi="Arial" w:cs="Browallia New"/>
                <w:sz w:val="16"/>
              </w:rPr>
              <w:t>1,986,408</w:t>
            </w:r>
          </w:p>
        </w:tc>
        <w:tc>
          <w:tcPr>
            <w:tcW w:w="1077" w:type="dxa"/>
            <w:vAlign w:val="bottom"/>
          </w:tcPr>
          <w:p w14:paraId="146B3A96" w14:textId="20E72621" w:rsidR="00BD22C1" w:rsidRPr="0006468E" w:rsidRDefault="00BD22C1">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7,</w:t>
            </w:r>
            <w:r w:rsidR="00136AD7">
              <w:rPr>
                <w:rFonts w:ascii="Arial" w:hAnsi="Arial" w:cs="Browallia New"/>
                <w:sz w:val="16"/>
              </w:rPr>
              <w:t>203</w:t>
            </w:r>
            <w:r w:rsidRPr="00696269">
              <w:rPr>
                <w:rFonts w:ascii="Arial" w:hAnsi="Arial" w:cs="Browallia New"/>
                <w:sz w:val="16"/>
              </w:rPr>
              <w:t>,</w:t>
            </w:r>
            <w:r w:rsidR="00136AD7">
              <w:rPr>
                <w:rFonts w:ascii="Arial" w:hAnsi="Arial" w:cs="Browallia New"/>
                <w:sz w:val="16"/>
              </w:rPr>
              <w:t>096</w:t>
            </w:r>
          </w:p>
        </w:tc>
        <w:tc>
          <w:tcPr>
            <w:tcW w:w="1104" w:type="dxa"/>
            <w:gridSpan w:val="3"/>
            <w:vAlign w:val="bottom"/>
          </w:tcPr>
          <w:p w14:paraId="70B3370C" w14:textId="77777777" w:rsidR="00BD22C1" w:rsidRPr="0006468E" w:rsidRDefault="00BD22C1">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16,400,018</w:t>
            </w:r>
          </w:p>
        </w:tc>
        <w:tc>
          <w:tcPr>
            <w:tcW w:w="1167" w:type="dxa"/>
            <w:gridSpan w:val="2"/>
            <w:vAlign w:val="bottom"/>
          </w:tcPr>
          <w:p w14:paraId="2653CE28" w14:textId="77777777" w:rsidR="00BD22C1" w:rsidRPr="0006468E" w:rsidRDefault="00BD22C1">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6,898,520</w:t>
            </w:r>
          </w:p>
        </w:tc>
        <w:tc>
          <w:tcPr>
            <w:tcW w:w="1065" w:type="dxa"/>
          </w:tcPr>
          <w:p w14:paraId="7818A5AD" w14:textId="77777777" w:rsidR="00BD22C1" w:rsidRPr="0006468E" w:rsidRDefault="00BD22C1">
            <w:pPr>
              <w:pBdr>
                <w:top w:val="single" w:sz="4" w:space="1" w:color="auto"/>
                <w:bottom w:val="double" w:sz="4" w:space="1" w:color="auto"/>
              </w:pBdr>
              <w:tabs>
                <w:tab w:val="decimal" w:pos="912"/>
              </w:tabs>
              <w:spacing w:line="280" w:lineRule="exact"/>
              <w:rPr>
                <w:rFonts w:ascii="Arial" w:hAnsi="Arial" w:cs="Arial"/>
                <w:sz w:val="16"/>
                <w:szCs w:val="16"/>
              </w:rPr>
            </w:pPr>
            <w:r w:rsidRPr="00696269">
              <w:rPr>
                <w:rFonts w:ascii="Arial" w:hAnsi="Arial" w:cs="Browallia New"/>
                <w:sz w:val="16"/>
              </w:rPr>
              <w:t>-</w:t>
            </w:r>
          </w:p>
        </w:tc>
        <w:tc>
          <w:tcPr>
            <w:tcW w:w="1170" w:type="dxa"/>
            <w:vAlign w:val="bottom"/>
          </w:tcPr>
          <w:p w14:paraId="6498D32F" w14:textId="4EC0F011" w:rsidR="00BD22C1" w:rsidRPr="00696269" w:rsidRDefault="00BD22C1">
            <w:pPr>
              <w:pBdr>
                <w:top w:val="single" w:sz="4" w:space="1" w:color="auto"/>
                <w:bottom w:val="double" w:sz="4" w:space="1" w:color="auto"/>
              </w:pBdr>
              <w:tabs>
                <w:tab w:val="decimal" w:pos="912"/>
              </w:tabs>
              <w:spacing w:line="280" w:lineRule="exact"/>
              <w:rPr>
                <w:rFonts w:ascii="Arial" w:hAnsi="Arial" w:cs="Browallia New"/>
                <w:sz w:val="16"/>
                <w:cs/>
              </w:rPr>
            </w:pPr>
            <w:r w:rsidRPr="00696269">
              <w:rPr>
                <w:rFonts w:ascii="Arial" w:hAnsi="Arial" w:cs="Browallia New"/>
                <w:sz w:val="16"/>
              </w:rPr>
              <w:t>32,4</w:t>
            </w:r>
            <w:r w:rsidR="00AD65E5">
              <w:rPr>
                <w:rFonts w:ascii="Arial" w:hAnsi="Arial" w:cs="Browallia New"/>
                <w:sz w:val="16"/>
              </w:rPr>
              <w:t>88</w:t>
            </w:r>
            <w:r w:rsidRPr="00696269">
              <w:rPr>
                <w:rFonts w:ascii="Arial" w:hAnsi="Arial" w:cs="Browallia New"/>
                <w:sz w:val="16"/>
              </w:rPr>
              <w:t>,</w:t>
            </w:r>
            <w:r w:rsidR="00AD65E5">
              <w:rPr>
                <w:rFonts w:ascii="Arial" w:hAnsi="Arial" w:cs="Browallia New"/>
                <w:sz w:val="16"/>
              </w:rPr>
              <w:t>042</w:t>
            </w:r>
          </w:p>
        </w:tc>
      </w:tr>
    </w:tbl>
    <w:p w14:paraId="1F1FFC26" w14:textId="1AA50472" w:rsidR="006177B8" w:rsidRPr="0006468E" w:rsidRDefault="004A1C50" w:rsidP="00A9579E">
      <w:pPr>
        <w:pStyle w:val="Heading2"/>
        <w:spacing w:after="120" w:line="380" w:lineRule="exact"/>
        <w:ind w:left="547" w:hanging="547"/>
        <w:rPr>
          <w:rFonts w:ascii="Arial" w:hAnsi="Arial" w:cs="Arial"/>
          <w:i w:val="0"/>
          <w:iCs w:val="0"/>
          <w:sz w:val="22"/>
          <w:szCs w:val="24"/>
        </w:rPr>
      </w:pPr>
      <w:r w:rsidRPr="0006468E">
        <w:rPr>
          <w:rFonts w:ascii="Arial" w:hAnsi="Arial" w:cs="Arial"/>
          <w:i w:val="0"/>
          <w:iCs w:val="0"/>
          <w:sz w:val="22"/>
          <w:szCs w:val="22"/>
        </w:rPr>
        <w:t>4</w:t>
      </w:r>
      <w:r w:rsidR="00361052">
        <w:rPr>
          <w:rFonts w:ascii="Arial" w:hAnsi="Arial" w:cs="Arial"/>
          <w:i w:val="0"/>
          <w:iCs w:val="0"/>
          <w:sz w:val="22"/>
          <w:szCs w:val="22"/>
        </w:rPr>
        <w:t>7</w:t>
      </w:r>
      <w:r w:rsidR="006177B8" w:rsidRPr="0006468E">
        <w:rPr>
          <w:rFonts w:ascii="Arial" w:hAnsi="Arial" w:cs="Arial"/>
          <w:i w:val="0"/>
          <w:iCs w:val="0"/>
          <w:sz w:val="22"/>
          <w:szCs w:val="22"/>
        </w:rPr>
        <w:t>.</w:t>
      </w:r>
      <w:r w:rsidR="008A03E4">
        <w:rPr>
          <w:rFonts w:ascii="Arial" w:hAnsi="Arial" w:cs="Arial"/>
          <w:i w:val="0"/>
          <w:iCs w:val="0"/>
          <w:sz w:val="22"/>
          <w:szCs w:val="22"/>
        </w:rPr>
        <w:t>2</w:t>
      </w:r>
      <w:r w:rsidR="006177B8" w:rsidRPr="0006468E">
        <w:rPr>
          <w:rFonts w:ascii="Arial" w:hAnsi="Arial" w:cs="Arial"/>
          <w:i w:val="0"/>
          <w:iCs w:val="0"/>
          <w:sz w:val="22"/>
          <w:szCs w:val="22"/>
        </w:rPr>
        <w:tab/>
        <w:t>Fair values</w:t>
      </w:r>
      <w:r w:rsidR="006177B8" w:rsidRPr="0006468E">
        <w:rPr>
          <w:rFonts w:ascii="Arial" w:hAnsi="Arial" w:cs="Arial"/>
          <w:i w:val="0"/>
          <w:iCs w:val="0"/>
          <w:sz w:val="22"/>
          <w:szCs w:val="24"/>
        </w:rPr>
        <w:t xml:space="preserve"> of financial instruments</w:t>
      </w:r>
    </w:p>
    <w:p w14:paraId="367C7AF5" w14:textId="4494934B" w:rsidR="00BB0D4E"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Since </w:t>
      </w:r>
      <w:proofErr w:type="gramStart"/>
      <w:r w:rsidRPr="0006468E">
        <w:rPr>
          <w:rFonts w:ascii="Arial" w:hAnsi="Arial" w:cs="Arial"/>
          <w:sz w:val="22"/>
          <w:szCs w:val="22"/>
        </w:rPr>
        <w:t>the majority of</w:t>
      </w:r>
      <w:proofErr w:type="gramEnd"/>
      <w:r w:rsidRPr="0006468E">
        <w:rPr>
          <w:rFonts w:ascii="Arial" w:hAnsi="Arial" w:cs="Arial"/>
          <w:sz w:val="22"/>
          <w:szCs w:val="22"/>
        </w:rPr>
        <w:t xml:space="preserve"> the </w:t>
      </w:r>
      <w:r w:rsidR="0094317A" w:rsidRPr="0006468E">
        <w:rPr>
          <w:rFonts w:ascii="Arial" w:hAnsi="Arial" w:cs="Arial"/>
          <w:sz w:val="22"/>
          <w:szCs w:val="22"/>
        </w:rPr>
        <w:t>Group’s</w:t>
      </w:r>
      <w:r w:rsidRPr="0006468E">
        <w:rPr>
          <w:rFonts w:ascii="Arial" w:hAnsi="Arial" w:cs="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w:t>
      </w:r>
      <w:r w:rsidR="006A6A38" w:rsidRPr="0006468E">
        <w:rPr>
          <w:rFonts w:ascii="Arial" w:hAnsi="Arial" w:cs="Arial"/>
          <w:sz w:val="22"/>
          <w:szCs w:val="22"/>
        </w:rPr>
        <w:t xml:space="preserve">. </w:t>
      </w:r>
      <w:r w:rsidR="00A61984">
        <w:rPr>
          <w:rFonts w:ascii="Arial" w:hAnsi="Arial" w:cs="Arial"/>
          <w:sz w:val="22"/>
          <w:szCs w:val="22"/>
        </w:rPr>
        <w:t xml:space="preserve">               </w:t>
      </w:r>
      <w:r w:rsidR="006A6A38" w:rsidRPr="0006468E">
        <w:rPr>
          <w:rFonts w:ascii="Arial" w:hAnsi="Arial" w:cs="Arial"/>
          <w:sz w:val="22"/>
          <w:szCs w:val="22"/>
        </w:rPr>
        <w:t xml:space="preserve">Fair value of debenture was described in </w:t>
      </w:r>
      <w:r w:rsidR="0094317A" w:rsidRPr="0006468E">
        <w:rPr>
          <w:rFonts w:ascii="Arial" w:hAnsi="Arial" w:cs="Arial"/>
          <w:sz w:val="22"/>
          <w:szCs w:val="22"/>
        </w:rPr>
        <w:t>N</w:t>
      </w:r>
      <w:r w:rsidR="003433D7" w:rsidRPr="0006468E">
        <w:rPr>
          <w:rFonts w:ascii="Arial" w:hAnsi="Arial" w:cs="Arial"/>
          <w:sz w:val="22"/>
          <w:szCs w:val="22"/>
        </w:rPr>
        <w:t xml:space="preserve">ote </w:t>
      </w:r>
      <w:r w:rsidR="00E97835" w:rsidRPr="00387C9C">
        <w:rPr>
          <w:rFonts w:ascii="Arial" w:hAnsi="Arial" w:cs="Arial"/>
          <w:sz w:val="22"/>
          <w:szCs w:val="22"/>
        </w:rPr>
        <w:t>4</w:t>
      </w:r>
      <w:r w:rsidR="00DB5EEA" w:rsidRPr="00387C9C">
        <w:rPr>
          <w:rFonts w:ascii="Arial" w:hAnsi="Arial" w:cs="Arial"/>
          <w:sz w:val="22"/>
          <w:szCs w:val="22"/>
        </w:rPr>
        <w:t>7</w:t>
      </w:r>
      <w:r w:rsidR="0094317A" w:rsidRPr="0006468E">
        <w:rPr>
          <w:rFonts w:ascii="Arial" w:hAnsi="Arial" w:cs="Arial"/>
          <w:sz w:val="22"/>
          <w:szCs w:val="22"/>
        </w:rPr>
        <w:t xml:space="preserve"> to </w:t>
      </w:r>
      <w:r w:rsidR="006A6A38" w:rsidRPr="0006468E">
        <w:rPr>
          <w:rFonts w:ascii="Arial" w:hAnsi="Arial" w:cs="Arial"/>
          <w:sz w:val="22"/>
          <w:szCs w:val="22"/>
        </w:rPr>
        <w:t xml:space="preserve">the </w:t>
      </w:r>
      <w:r w:rsidR="0094317A" w:rsidRPr="0006468E">
        <w:rPr>
          <w:rFonts w:ascii="Arial" w:hAnsi="Arial" w:cs="Arial"/>
          <w:sz w:val="22"/>
          <w:szCs w:val="22"/>
        </w:rPr>
        <w:t>consolidated financial statement.</w:t>
      </w:r>
    </w:p>
    <w:p w14:paraId="755D6E26" w14:textId="34043623" w:rsidR="006177B8" w:rsidRPr="0006468E" w:rsidRDefault="006177B8" w:rsidP="00AA2A4C">
      <w:pPr>
        <w:spacing w:before="120" w:after="120" w:line="380" w:lineRule="exact"/>
        <w:ind w:left="540"/>
        <w:jc w:val="thaiDistribute"/>
        <w:rPr>
          <w:rFonts w:ascii="Arial" w:hAnsi="Arial" w:cs="Arial"/>
          <w:sz w:val="22"/>
          <w:szCs w:val="22"/>
        </w:rPr>
      </w:pPr>
      <w:r w:rsidRPr="0006468E">
        <w:rPr>
          <w:rFonts w:ascii="Arial" w:hAnsi="Arial" w:cs="Arial"/>
          <w:sz w:val="22"/>
          <w:szCs w:val="22"/>
        </w:rPr>
        <w:t xml:space="preserve">The fair value of </w:t>
      </w:r>
      <w:r w:rsidR="0094317A" w:rsidRPr="0006468E">
        <w:rPr>
          <w:rFonts w:ascii="Arial" w:hAnsi="Arial" w:cs="Arial"/>
          <w:sz w:val="22"/>
          <w:szCs w:val="22"/>
        </w:rPr>
        <w:t xml:space="preserve">long-term </w:t>
      </w:r>
      <w:r w:rsidRPr="0006468E">
        <w:rPr>
          <w:rFonts w:ascii="Arial" w:hAnsi="Arial" w:cs="Arial"/>
          <w:sz w:val="22"/>
          <w:szCs w:val="22"/>
        </w:rPr>
        <w:t>debenture</w:t>
      </w:r>
      <w:r w:rsidR="0094317A" w:rsidRPr="0006468E">
        <w:rPr>
          <w:rFonts w:ascii="Arial" w:hAnsi="Arial" w:cs="Arial"/>
          <w:sz w:val="22"/>
          <w:szCs w:val="22"/>
        </w:rPr>
        <w:t>s</w:t>
      </w:r>
      <w:r w:rsidRPr="0006468E">
        <w:rPr>
          <w:rFonts w:ascii="Arial" w:hAnsi="Arial" w:cs="Arial"/>
          <w:sz w:val="22"/>
          <w:szCs w:val="22"/>
        </w:rPr>
        <w:t xml:space="preserve"> is generally derived from quoted market prices or by using the yield curve announced by the Thai Bond Market Association.</w:t>
      </w:r>
    </w:p>
    <w:p w14:paraId="5BFB53CE" w14:textId="77777777" w:rsidR="0012397D" w:rsidRPr="0006468E" w:rsidRDefault="0012397D" w:rsidP="0012397D">
      <w:pPr>
        <w:tabs>
          <w:tab w:val="left" w:pos="1620"/>
        </w:tabs>
        <w:spacing w:before="120" w:after="120" w:line="380" w:lineRule="exact"/>
        <w:ind w:left="900" w:right="-7" w:hanging="367"/>
        <w:jc w:val="right"/>
        <w:rPr>
          <w:rFonts w:ascii="Arial" w:hAnsi="Arial" w:cs="Arial"/>
          <w:sz w:val="22"/>
          <w:szCs w:val="22"/>
        </w:rPr>
      </w:pPr>
      <w:r w:rsidRPr="0006468E">
        <w:rPr>
          <w:rFonts w:ascii="Arial" w:hAnsi="Arial" w:cs="Arial"/>
          <w:sz w:val="22"/>
          <w:szCs w:val="22"/>
        </w:rPr>
        <w:t>(Unit: Million Baht)</w:t>
      </w:r>
    </w:p>
    <w:tbl>
      <w:tblPr>
        <w:tblW w:w="9090" w:type="dxa"/>
        <w:tblInd w:w="558" w:type="dxa"/>
        <w:tblLayout w:type="fixed"/>
        <w:tblLook w:val="04A0" w:firstRow="1" w:lastRow="0" w:firstColumn="1" w:lastColumn="0" w:noHBand="0" w:noVBand="1"/>
      </w:tblPr>
      <w:tblGrid>
        <w:gridCol w:w="3872"/>
        <w:gridCol w:w="1289"/>
        <w:gridCol w:w="1261"/>
        <w:gridCol w:w="1387"/>
        <w:gridCol w:w="1275"/>
        <w:gridCol w:w="6"/>
      </w:tblGrid>
      <w:tr w:rsidR="00272D88" w:rsidRPr="0006468E" w14:paraId="3E137BFD" w14:textId="77777777" w:rsidTr="009C56BE">
        <w:trPr>
          <w:gridAfter w:val="1"/>
          <w:wAfter w:w="6" w:type="dxa"/>
          <w:tblHeader/>
        </w:trPr>
        <w:tc>
          <w:tcPr>
            <w:tcW w:w="3872" w:type="dxa"/>
          </w:tcPr>
          <w:p w14:paraId="53CADD6D"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5212" w:type="dxa"/>
            <w:gridSpan w:val="4"/>
            <w:hideMark/>
          </w:tcPr>
          <w:p w14:paraId="049D8807" w14:textId="77777777" w:rsidR="0012397D"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Consolidated financial statements</w:t>
            </w:r>
            <w:r w:rsidR="00C449CF">
              <w:rPr>
                <w:rFonts w:ascii="Arial" w:hAnsi="Arial" w:cs="Arial"/>
                <w:sz w:val="22"/>
                <w:szCs w:val="22"/>
              </w:rPr>
              <w:t xml:space="preserve"> / </w:t>
            </w:r>
          </w:p>
          <w:p w14:paraId="289D8567" w14:textId="2A78380E" w:rsidR="00C449CF" w:rsidRPr="0006468E" w:rsidRDefault="00C449CF">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Separate financial statements</w:t>
            </w:r>
          </w:p>
        </w:tc>
      </w:tr>
      <w:tr w:rsidR="00272D88" w:rsidRPr="0006468E" w14:paraId="54D1EB81" w14:textId="77777777" w:rsidTr="009C56BE">
        <w:trPr>
          <w:tblHeader/>
        </w:trPr>
        <w:tc>
          <w:tcPr>
            <w:tcW w:w="3872" w:type="dxa"/>
          </w:tcPr>
          <w:p w14:paraId="0C885BE6" w14:textId="77777777" w:rsidR="0012397D" w:rsidRPr="0006468E" w:rsidRDefault="0012397D">
            <w:pPr>
              <w:tabs>
                <w:tab w:val="left" w:pos="360"/>
                <w:tab w:val="left" w:pos="1440"/>
              </w:tabs>
              <w:spacing w:line="380" w:lineRule="exact"/>
              <w:ind w:right="-43"/>
              <w:rPr>
                <w:rFonts w:ascii="Arial" w:hAnsi="Arial" w:cs="Arial"/>
                <w:sz w:val="22"/>
                <w:szCs w:val="22"/>
              </w:rPr>
            </w:pPr>
          </w:p>
        </w:tc>
        <w:tc>
          <w:tcPr>
            <w:tcW w:w="2550" w:type="dxa"/>
            <w:gridSpan w:val="2"/>
            <w:hideMark/>
          </w:tcPr>
          <w:p w14:paraId="663A48DD" w14:textId="1D420BA2"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r w:rsidRPr="0006468E">
              <w:rPr>
                <w:rFonts w:ascii="Arial" w:hAnsi="Arial" w:cs="Arial"/>
                <w:sz w:val="22"/>
                <w:szCs w:val="22"/>
              </w:rPr>
              <w:t xml:space="preserve">31 December </w:t>
            </w:r>
            <w:r w:rsidR="005970EB">
              <w:rPr>
                <w:rFonts w:ascii="Arial" w:hAnsi="Arial" w:cs="Arial"/>
                <w:sz w:val="22"/>
                <w:szCs w:val="22"/>
              </w:rPr>
              <w:t>2025</w:t>
            </w:r>
          </w:p>
        </w:tc>
        <w:tc>
          <w:tcPr>
            <w:tcW w:w="2668" w:type="dxa"/>
            <w:gridSpan w:val="3"/>
            <w:hideMark/>
          </w:tcPr>
          <w:p w14:paraId="650A3CF8" w14:textId="1516B1F3"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 xml:space="preserve">31 December </w:t>
            </w:r>
            <w:r w:rsidR="000B44D1">
              <w:rPr>
                <w:rFonts w:ascii="Arial" w:hAnsi="Arial" w:cs="Arial"/>
                <w:sz w:val="22"/>
                <w:szCs w:val="22"/>
              </w:rPr>
              <w:t>2024</w:t>
            </w:r>
          </w:p>
        </w:tc>
      </w:tr>
      <w:tr w:rsidR="00272D88" w:rsidRPr="0006468E" w14:paraId="0E118756" w14:textId="77777777" w:rsidTr="009C56BE">
        <w:trPr>
          <w:cantSplit/>
        </w:trPr>
        <w:tc>
          <w:tcPr>
            <w:tcW w:w="3872" w:type="dxa"/>
          </w:tcPr>
          <w:p w14:paraId="1444A5E8" w14:textId="77777777" w:rsidR="0012397D" w:rsidRPr="0006468E" w:rsidRDefault="0012397D">
            <w:pPr>
              <w:spacing w:line="380" w:lineRule="exact"/>
              <w:ind w:right="-108"/>
              <w:rPr>
                <w:rFonts w:ascii="Arial" w:hAnsi="Arial" w:cs="Arial"/>
                <w:sz w:val="22"/>
                <w:szCs w:val="22"/>
                <w:u w:val="single"/>
                <w:rtl/>
                <w:cs/>
              </w:rPr>
            </w:pPr>
          </w:p>
        </w:tc>
        <w:tc>
          <w:tcPr>
            <w:tcW w:w="1289" w:type="dxa"/>
            <w:hideMark/>
          </w:tcPr>
          <w:p w14:paraId="289D7A4B"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61" w:type="dxa"/>
          </w:tcPr>
          <w:p w14:paraId="3C694DE3"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cs/>
              </w:rPr>
            </w:pPr>
          </w:p>
          <w:p w14:paraId="2EDDD19C"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c>
          <w:tcPr>
            <w:tcW w:w="1387" w:type="dxa"/>
            <w:hideMark/>
          </w:tcPr>
          <w:p w14:paraId="0EBF26D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06468E">
              <w:rPr>
                <w:rFonts w:ascii="Arial" w:hAnsi="Arial" w:cs="Arial"/>
                <w:sz w:val="22"/>
                <w:szCs w:val="22"/>
              </w:rPr>
              <w:t>Carrying amount</w:t>
            </w:r>
          </w:p>
        </w:tc>
        <w:tc>
          <w:tcPr>
            <w:tcW w:w="1281" w:type="dxa"/>
            <w:gridSpan w:val="2"/>
          </w:tcPr>
          <w:p w14:paraId="5641BF6D"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tl/>
                <w:cs/>
              </w:rPr>
            </w:pPr>
          </w:p>
          <w:p w14:paraId="335990B7" w14:textId="77777777" w:rsidR="0012397D" w:rsidRPr="0006468E" w:rsidRDefault="0012397D">
            <w:pPr>
              <w:pBdr>
                <w:bottom w:val="single" w:sz="4" w:space="1" w:color="auto"/>
              </w:pBdr>
              <w:tabs>
                <w:tab w:val="left" w:pos="360"/>
                <w:tab w:val="left" w:pos="1440"/>
              </w:tabs>
              <w:spacing w:line="380" w:lineRule="exact"/>
              <w:ind w:left="-18" w:right="-43"/>
              <w:jc w:val="center"/>
              <w:rPr>
                <w:rFonts w:ascii="Arial" w:hAnsi="Arial" w:cs="Arial"/>
                <w:sz w:val="22"/>
                <w:szCs w:val="22"/>
              </w:rPr>
            </w:pPr>
            <w:r w:rsidRPr="0006468E">
              <w:rPr>
                <w:rFonts w:ascii="Arial" w:hAnsi="Arial" w:cs="Arial"/>
                <w:sz w:val="22"/>
                <w:szCs w:val="22"/>
              </w:rPr>
              <w:t>Fair value</w:t>
            </w:r>
          </w:p>
        </w:tc>
      </w:tr>
      <w:tr w:rsidR="00272D88" w:rsidRPr="0006468E" w14:paraId="1E11375D" w14:textId="77777777" w:rsidTr="009C56BE">
        <w:trPr>
          <w:cantSplit/>
        </w:trPr>
        <w:tc>
          <w:tcPr>
            <w:tcW w:w="3872" w:type="dxa"/>
            <w:hideMark/>
          </w:tcPr>
          <w:p w14:paraId="5181B353" w14:textId="77777777" w:rsidR="0012397D" w:rsidRPr="0006468E" w:rsidRDefault="0012397D">
            <w:pPr>
              <w:tabs>
                <w:tab w:val="left" w:pos="1440"/>
              </w:tabs>
              <w:spacing w:line="380" w:lineRule="exact"/>
              <w:ind w:left="162" w:hanging="180"/>
              <w:rPr>
                <w:rFonts w:ascii="Arial" w:hAnsi="Arial" w:cs="Arial"/>
                <w:b/>
                <w:bCs/>
                <w:sz w:val="22"/>
                <w:szCs w:val="22"/>
                <w:rtl/>
                <w:cs/>
              </w:rPr>
            </w:pPr>
            <w:r w:rsidRPr="0006468E">
              <w:rPr>
                <w:rFonts w:ascii="Arial" w:hAnsi="Arial" w:cs="Arial"/>
                <w:b/>
                <w:bCs/>
                <w:sz w:val="22"/>
                <w:szCs w:val="22"/>
              </w:rPr>
              <w:t>Financial liabilities</w:t>
            </w:r>
          </w:p>
        </w:tc>
        <w:tc>
          <w:tcPr>
            <w:tcW w:w="1289" w:type="dxa"/>
          </w:tcPr>
          <w:p w14:paraId="77C9631F"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61" w:type="dxa"/>
          </w:tcPr>
          <w:p w14:paraId="03EC92A7"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387" w:type="dxa"/>
          </w:tcPr>
          <w:p w14:paraId="25C2C3D9" w14:textId="77777777" w:rsidR="0012397D" w:rsidRPr="0006468E" w:rsidRDefault="0012397D">
            <w:pPr>
              <w:tabs>
                <w:tab w:val="decimal" w:pos="432"/>
              </w:tabs>
              <w:spacing w:line="380" w:lineRule="exact"/>
              <w:ind w:right="-43"/>
              <w:jc w:val="right"/>
              <w:rPr>
                <w:rFonts w:ascii="Arial" w:hAnsi="Arial" w:cs="Arial"/>
                <w:sz w:val="22"/>
                <w:szCs w:val="22"/>
              </w:rPr>
            </w:pPr>
          </w:p>
        </w:tc>
        <w:tc>
          <w:tcPr>
            <w:tcW w:w="1281" w:type="dxa"/>
            <w:gridSpan w:val="2"/>
          </w:tcPr>
          <w:p w14:paraId="3BE011A2" w14:textId="77777777" w:rsidR="0012397D" w:rsidRPr="0006468E" w:rsidRDefault="0012397D">
            <w:pPr>
              <w:tabs>
                <w:tab w:val="decimal" w:pos="432"/>
              </w:tabs>
              <w:spacing w:line="380" w:lineRule="exact"/>
              <w:ind w:right="-43"/>
              <w:jc w:val="right"/>
              <w:rPr>
                <w:rFonts w:ascii="Arial" w:hAnsi="Arial" w:cs="Arial"/>
                <w:sz w:val="22"/>
                <w:szCs w:val="22"/>
              </w:rPr>
            </w:pPr>
          </w:p>
        </w:tc>
      </w:tr>
      <w:tr w:rsidR="00BD22C1" w:rsidRPr="0006468E" w14:paraId="4D73A05F" w14:textId="77777777" w:rsidTr="009C56BE">
        <w:trPr>
          <w:cantSplit/>
        </w:trPr>
        <w:tc>
          <w:tcPr>
            <w:tcW w:w="3872" w:type="dxa"/>
            <w:hideMark/>
          </w:tcPr>
          <w:p w14:paraId="1585B784" w14:textId="77777777" w:rsidR="00BD22C1" w:rsidRPr="0006468E" w:rsidRDefault="00BD22C1" w:rsidP="00BD22C1">
            <w:pPr>
              <w:tabs>
                <w:tab w:val="left" w:pos="1440"/>
              </w:tabs>
              <w:spacing w:line="380" w:lineRule="exact"/>
              <w:ind w:left="162" w:hanging="180"/>
              <w:rPr>
                <w:rFonts w:ascii="Arial" w:hAnsi="Arial" w:cs="Arial"/>
                <w:sz w:val="22"/>
                <w:szCs w:val="22"/>
              </w:rPr>
            </w:pPr>
            <w:r w:rsidRPr="0006468E">
              <w:rPr>
                <w:rFonts w:ascii="Arial" w:hAnsi="Arial" w:cs="Arial"/>
                <w:sz w:val="22"/>
                <w:szCs w:val="22"/>
              </w:rPr>
              <w:t xml:space="preserve">   Long-term debentures</w:t>
            </w:r>
          </w:p>
        </w:tc>
        <w:tc>
          <w:tcPr>
            <w:tcW w:w="1289" w:type="dxa"/>
            <w:vAlign w:val="bottom"/>
          </w:tcPr>
          <w:p w14:paraId="45DDF66E" w14:textId="7408E3CD" w:rsidR="00BD22C1" w:rsidRPr="0006468E" w:rsidRDefault="00927A6C" w:rsidP="00BD22C1">
            <w:pPr>
              <w:tabs>
                <w:tab w:val="decimal" w:pos="990"/>
              </w:tabs>
              <w:spacing w:line="380" w:lineRule="exact"/>
              <w:ind w:right="-43"/>
              <w:rPr>
                <w:rFonts w:ascii="Arial" w:hAnsi="Arial" w:cs="Arial"/>
                <w:sz w:val="22"/>
                <w:szCs w:val="22"/>
                <w:rtl/>
              </w:rPr>
            </w:pPr>
            <w:r>
              <w:rPr>
                <w:rFonts w:ascii="Arial" w:hAnsi="Arial" w:cs="Arial"/>
                <w:sz w:val="22"/>
                <w:szCs w:val="22"/>
              </w:rPr>
              <w:t>18,482</w:t>
            </w:r>
          </w:p>
        </w:tc>
        <w:tc>
          <w:tcPr>
            <w:tcW w:w="1261" w:type="dxa"/>
            <w:vAlign w:val="bottom"/>
          </w:tcPr>
          <w:p w14:paraId="6F43ABA1" w14:textId="1F7B8C3C" w:rsidR="00BD22C1" w:rsidRPr="0006468E" w:rsidRDefault="00927A6C" w:rsidP="00BD22C1">
            <w:pPr>
              <w:tabs>
                <w:tab w:val="decimal" w:pos="990"/>
              </w:tabs>
              <w:spacing w:line="380" w:lineRule="exact"/>
              <w:ind w:right="-43"/>
              <w:rPr>
                <w:rFonts w:ascii="Arial" w:hAnsi="Arial" w:cs="Arial"/>
                <w:sz w:val="22"/>
                <w:szCs w:val="22"/>
                <w:rtl/>
                <w:cs/>
              </w:rPr>
            </w:pPr>
            <w:r>
              <w:rPr>
                <w:rFonts w:ascii="Arial" w:hAnsi="Arial" w:cs="Arial"/>
                <w:sz w:val="22"/>
                <w:szCs w:val="22"/>
              </w:rPr>
              <w:t>19,058</w:t>
            </w:r>
          </w:p>
        </w:tc>
        <w:tc>
          <w:tcPr>
            <w:tcW w:w="1387" w:type="dxa"/>
            <w:vAlign w:val="bottom"/>
            <w:hideMark/>
          </w:tcPr>
          <w:p w14:paraId="121C3F3F" w14:textId="469F2BF2" w:rsidR="00BD22C1" w:rsidRPr="0006468E" w:rsidRDefault="00BD22C1" w:rsidP="00BD22C1">
            <w:pPr>
              <w:tabs>
                <w:tab w:val="decimal" w:pos="990"/>
              </w:tabs>
              <w:spacing w:line="380" w:lineRule="exact"/>
              <w:ind w:right="-43"/>
              <w:rPr>
                <w:rFonts w:ascii="Arial" w:hAnsi="Arial" w:cs="Arial"/>
                <w:sz w:val="22"/>
                <w:szCs w:val="22"/>
              </w:rPr>
            </w:pPr>
            <w:r w:rsidRPr="004313E7">
              <w:rPr>
                <w:rFonts w:ascii="Arial" w:hAnsi="Arial" w:cs="Arial"/>
                <w:sz w:val="22"/>
                <w:szCs w:val="22"/>
              </w:rPr>
              <w:t>18,506</w:t>
            </w:r>
          </w:p>
        </w:tc>
        <w:tc>
          <w:tcPr>
            <w:tcW w:w="1281" w:type="dxa"/>
            <w:gridSpan w:val="2"/>
            <w:vAlign w:val="bottom"/>
            <w:hideMark/>
          </w:tcPr>
          <w:p w14:paraId="60B2FBD2" w14:textId="4EC543C7" w:rsidR="00BD22C1" w:rsidRPr="0006468E" w:rsidRDefault="00BD22C1" w:rsidP="00BD22C1">
            <w:pPr>
              <w:tabs>
                <w:tab w:val="decimal" w:pos="990"/>
              </w:tabs>
              <w:spacing w:line="380" w:lineRule="exact"/>
              <w:ind w:right="-43"/>
              <w:rPr>
                <w:rFonts w:ascii="Arial" w:hAnsi="Arial" w:cs="Arial"/>
                <w:sz w:val="22"/>
                <w:szCs w:val="22"/>
              </w:rPr>
            </w:pPr>
            <w:r w:rsidRPr="004313E7">
              <w:rPr>
                <w:rFonts w:ascii="Arial" w:hAnsi="Arial" w:cs="Arial"/>
                <w:sz w:val="22"/>
                <w:szCs w:val="22"/>
              </w:rPr>
              <w:t>18,624</w:t>
            </w:r>
          </w:p>
        </w:tc>
      </w:tr>
    </w:tbl>
    <w:p w14:paraId="4AC8BA9D" w14:textId="77777777" w:rsidR="00BD22C1" w:rsidRDefault="00BD22C1" w:rsidP="0012397D">
      <w:pPr>
        <w:tabs>
          <w:tab w:val="left" w:pos="1620"/>
        </w:tabs>
        <w:spacing w:before="120" w:after="120" w:line="380" w:lineRule="exact"/>
        <w:ind w:left="900" w:right="-7" w:hanging="367"/>
        <w:jc w:val="right"/>
        <w:rPr>
          <w:rFonts w:ascii="Arial" w:hAnsi="Arial" w:cs="Arial"/>
          <w:sz w:val="22"/>
          <w:szCs w:val="22"/>
        </w:rPr>
      </w:pPr>
    </w:p>
    <w:p w14:paraId="0D0CF2F4" w14:textId="77777777" w:rsidR="00BD22C1" w:rsidRDefault="00BD22C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A875E74" w14:textId="1FF4DD4F" w:rsidR="006177B8" w:rsidRDefault="004A1C50" w:rsidP="0012397D">
      <w:pPr>
        <w:spacing w:before="240" w:after="120" w:line="380" w:lineRule="exact"/>
        <w:ind w:left="547" w:right="58" w:hanging="547"/>
        <w:jc w:val="both"/>
        <w:outlineLvl w:val="0"/>
        <w:rPr>
          <w:rFonts w:ascii="Arial" w:hAnsi="Arial" w:cs="Arial"/>
          <w:b/>
          <w:sz w:val="22"/>
          <w:szCs w:val="22"/>
        </w:rPr>
      </w:pPr>
      <w:r w:rsidRPr="0006468E">
        <w:rPr>
          <w:rFonts w:ascii="Arial" w:hAnsi="Arial" w:cs="Arial"/>
          <w:b/>
          <w:sz w:val="22"/>
          <w:szCs w:val="22"/>
        </w:rPr>
        <w:lastRenderedPageBreak/>
        <w:t>4</w:t>
      </w:r>
      <w:r w:rsidR="00361052">
        <w:rPr>
          <w:rFonts w:ascii="Arial" w:hAnsi="Arial" w:cs="Arial"/>
          <w:b/>
          <w:sz w:val="22"/>
          <w:szCs w:val="22"/>
        </w:rPr>
        <w:t>8</w:t>
      </w:r>
      <w:r w:rsidR="006177B8" w:rsidRPr="0006468E">
        <w:rPr>
          <w:rFonts w:ascii="Arial" w:hAnsi="Arial" w:cs="Arial"/>
          <w:b/>
          <w:sz w:val="22"/>
          <w:szCs w:val="22"/>
        </w:rPr>
        <w:t>.</w:t>
      </w:r>
      <w:r w:rsidR="006177B8" w:rsidRPr="0006468E">
        <w:rPr>
          <w:rFonts w:ascii="Arial" w:hAnsi="Arial" w:cs="Arial"/>
          <w:b/>
          <w:sz w:val="22"/>
          <w:szCs w:val="22"/>
        </w:rPr>
        <w:tab/>
        <w:t xml:space="preserve">Dividends </w:t>
      </w:r>
    </w:p>
    <w:tbl>
      <w:tblPr>
        <w:tblW w:w="9342" w:type="dxa"/>
        <w:tblInd w:w="558" w:type="dxa"/>
        <w:tblLook w:val="01E0" w:firstRow="1" w:lastRow="1" w:firstColumn="1" w:lastColumn="1" w:noHBand="0" w:noVBand="0"/>
      </w:tblPr>
      <w:tblGrid>
        <w:gridCol w:w="2340"/>
        <w:gridCol w:w="2322"/>
        <w:gridCol w:w="1350"/>
        <w:gridCol w:w="1350"/>
        <w:gridCol w:w="1980"/>
      </w:tblGrid>
      <w:tr w:rsidR="00A95AA7" w:rsidRPr="008472D3" w14:paraId="107C8175" w14:textId="77777777">
        <w:tc>
          <w:tcPr>
            <w:tcW w:w="2340" w:type="dxa"/>
            <w:vAlign w:val="bottom"/>
          </w:tcPr>
          <w:p w14:paraId="122DCB91" w14:textId="77777777" w:rsidR="00A95AA7" w:rsidRPr="008472D3" w:rsidRDefault="00A95AA7">
            <w:pPr>
              <w:pBdr>
                <w:bottom w:val="single" w:sz="4" w:space="1" w:color="auto"/>
              </w:pBdr>
              <w:spacing w:line="380" w:lineRule="exact"/>
              <w:jc w:val="center"/>
              <w:rPr>
                <w:rFonts w:ascii="Arial" w:hAnsi="Arial"/>
              </w:rPr>
            </w:pPr>
            <w:r w:rsidRPr="008472D3">
              <w:rPr>
                <w:rFonts w:ascii="Arial" w:hAnsi="Arial"/>
              </w:rPr>
              <w:t>Dividends</w:t>
            </w:r>
          </w:p>
        </w:tc>
        <w:tc>
          <w:tcPr>
            <w:tcW w:w="2322" w:type="dxa"/>
            <w:vAlign w:val="bottom"/>
          </w:tcPr>
          <w:p w14:paraId="01E72BA8" w14:textId="77777777" w:rsidR="00A95AA7" w:rsidRPr="008472D3" w:rsidRDefault="00A95AA7">
            <w:pPr>
              <w:pBdr>
                <w:bottom w:val="single" w:sz="4" w:space="1" w:color="auto"/>
              </w:pBdr>
              <w:spacing w:line="380" w:lineRule="exact"/>
              <w:jc w:val="center"/>
              <w:rPr>
                <w:rFonts w:ascii="Arial" w:hAnsi="Arial"/>
              </w:rPr>
            </w:pPr>
            <w:r w:rsidRPr="008472D3">
              <w:rPr>
                <w:rFonts w:ascii="Arial" w:hAnsi="Arial"/>
              </w:rPr>
              <w:t>Approved by</w:t>
            </w:r>
          </w:p>
        </w:tc>
        <w:tc>
          <w:tcPr>
            <w:tcW w:w="1350" w:type="dxa"/>
            <w:vAlign w:val="bottom"/>
          </w:tcPr>
          <w:p w14:paraId="1C82856E" w14:textId="77777777" w:rsidR="00A95AA7" w:rsidRPr="008472D3" w:rsidRDefault="00A95AA7">
            <w:pPr>
              <w:pBdr>
                <w:bottom w:val="single" w:sz="4" w:space="1" w:color="auto"/>
              </w:pBdr>
              <w:spacing w:line="380" w:lineRule="exact"/>
              <w:jc w:val="center"/>
              <w:rPr>
                <w:rFonts w:ascii="Arial" w:hAnsi="Arial"/>
              </w:rPr>
            </w:pPr>
            <w:r w:rsidRPr="008472D3">
              <w:rPr>
                <w:rFonts w:ascii="Arial" w:hAnsi="Arial"/>
              </w:rPr>
              <w:t>Total dividends</w:t>
            </w:r>
          </w:p>
        </w:tc>
        <w:tc>
          <w:tcPr>
            <w:tcW w:w="1350" w:type="dxa"/>
            <w:vAlign w:val="bottom"/>
          </w:tcPr>
          <w:p w14:paraId="564585AF" w14:textId="77777777" w:rsidR="00A95AA7" w:rsidRPr="008472D3" w:rsidRDefault="00A95AA7">
            <w:pPr>
              <w:pBdr>
                <w:bottom w:val="single" w:sz="4" w:space="1" w:color="auto"/>
              </w:pBdr>
              <w:spacing w:line="380" w:lineRule="exact"/>
              <w:jc w:val="center"/>
              <w:rPr>
                <w:rFonts w:ascii="Arial" w:hAnsi="Arial"/>
              </w:rPr>
            </w:pPr>
            <w:r w:rsidRPr="008472D3">
              <w:rPr>
                <w:rFonts w:ascii="Arial" w:hAnsi="Arial"/>
              </w:rPr>
              <w:t>Dividend      payment</w:t>
            </w:r>
          </w:p>
        </w:tc>
        <w:tc>
          <w:tcPr>
            <w:tcW w:w="1980" w:type="dxa"/>
          </w:tcPr>
          <w:p w14:paraId="576238CC" w14:textId="77777777" w:rsidR="00D1178C" w:rsidRDefault="00A95AA7">
            <w:pPr>
              <w:pBdr>
                <w:bottom w:val="single" w:sz="4" w:space="1" w:color="auto"/>
              </w:pBdr>
              <w:spacing w:line="380" w:lineRule="exact"/>
              <w:ind w:left="-105" w:right="-90"/>
              <w:jc w:val="center"/>
              <w:rPr>
                <w:rFonts w:ascii="Arial" w:hAnsi="Arial"/>
              </w:rPr>
            </w:pPr>
            <w:r w:rsidRPr="008472D3">
              <w:rPr>
                <w:rFonts w:ascii="Arial" w:hAnsi="Arial"/>
              </w:rPr>
              <w:t xml:space="preserve">Dividend </w:t>
            </w:r>
          </w:p>
          <w:p w14:paraId="4426684F" w14:textId="433EB2E8" w:rsidR="00A95AA7" w:rsidRPr="008472D3" w:rsidRDefault="00A95AA7">
            <w:pPr>
              <w:pBdr>
                <w:bottom w:val="single" w:sz="4" w:space="1" w:color="auto"/>
              </w:pBdr>
              <w:spacing w:line="380" w:lineRule="exact"/>
              <w:ind w:left="-105" w:right="-90"/>
              <w:jc w:val="center"/>
              <w:rPr>
                <w:rFonts w:ascii="Arial" w:hAnsi="Arial"/>
              </w:rPr>
            </w:pPr>
            <w:r w:rsidRPr="008472D3">
              <w:rPr>
                <w:rFonts w:ascii="Arial" w:hAnsi="Arial"/>
              </w:rPr>
              <w:t>payment date</w:t>
            </w:r>
          </w:p>
        </w:tc>
      </w:tr>
      <w:tr w:rsidR="00A95AA7" w:rsidRPr="008472D3" w14:paraId="3842401A" w14:textId="77777777">
        <w:tc>
          <w:tcPr>
            <w:tcW w:w="2340" w:type="dxa"/>
            <w:vAlign w:val="bottom"/>
          </w:tcPr>
          <w:p w14:paraId="137F286B" w14:textId="77777777" w:rsidR="00A95AA7" w:rsidRPr="008472D3" w:rsidRDefault="00A95AA7">
            <w:pPr>
              <w:spacing w:line="380" w:lineRule="exact"/>
              <w:jc w:val="center"/>
              <w:rPr>
                <w:rFonts w:ascii="Arial" w:hAnsi="Arial"/>
              </w:rPr>
            </w:pPr>
          </w:p>
        </w:tc>
        <w:tc>
          <w:tcPr>
            <w:tcW w:w="2322" w:type="dxa"/>
            <w:vAlign w:val="bottom"/>
          </w:tcPr>
          <w:p w14:paraId="103E4C38" w14:textId="77777777" w:rsidR="00A95AA7" w:rsidRPr="008472D3" w:rsidRDefault="00A95AA7">
            <w:pPr>
              <w:spacing w:line="380" w:lineRule="exact"/>
              <w:jc w:val="center"/>
              <w:rPr>
                <w:rFonts w:ascii="Arial" w:hAnsi="Arial"/>
              </w:rPr>
            </w:pPr>
          </w:p>
        </w:tc>
        <w:tc>
          <w:tcPr>
            <w:tcW w:w="1350" w:type="dxa"/>
            <w:vAlign w:val="bottom"/>
          </w:tcPr>
          <w:p w14:paraId="40FEAE6D" w14:textId="77777777" w:rsidR="00A95AA7" w:rsidRPr="008472D3" w:rsidRDefault="00A95AA7">
            <w:pPr>
              <w:spacing w:line="380" w:lineRule="exact"/>
              <w:ind w:left="-150" w:right="-135"/>
              <w:jc w:val="center"/>
              <w:rPr>
                <w:rFonts w:ascii="Arial" w:hAnsi="Arial"/>
              </w:rPr>
            </w:pPr>
            <w:r w:rsidRPr="008472D3">
              <w:rPr>
                <w:rFonts w:ascii="Arial" w:hAnsi="Arial"/>
              </w:rPr>
              <w:t>(Million Baht)</w:t>
            </w:r>
          </w:p>
        </w:tc>
        <w:tc>
          <w:tcPr>
            <w:tcW w:w="1350" w:type="dxa"/>
            <w:vAlign w:val="bottom"/>
          </w:tcPr>
          <w:p w14:paraId="05765A47" w14:textId="77777777" w:rsidR="00A95AA7" w:rsidRPr="008472D3" w:rsidRDefault="00A95AA7">
            <w:pPr>
              <w:spacing w:line="380" w:lineRule="exact"/>
              <w:jc w:val="center"/>
              <w:rPr>
                <w:rFonts w:ascii="Arial" w:hAnsi="Arial"/>
              </w:rPr>
            </w:pPr>
            <w:r w:rsidRPr="008472D3">
              <w:rPr>
                <w:rFonts w:ascii="Arial" w:hAnsi="Arial"/>
              </w:rPr>
              <w:t>(</w:t>
            </w:r>
            <w:proofErr w:type="gramStart"/>
            <w:r w:rsidRPr="008472D3">
              <w:rPr>
                <w:rFonts w:ascii="Arial" w:hAnsi="Arial"/>
              </w:rPr>
              <w:t>Baht</w:t>
            </w:r>
            <w:proofErr w:type="gramEnd"/>
            <w:r w:rsidRPr="008472D3">
              <w:rPr>
                <w:rFonts w:ascii="Arial" w:hAnsi="Arial"/>
              </w:rPr>
              <w:t>/share)</w:t>
            </w:r>
          </w:p>
        </w:tc>
        <w:tc>
          <w:tcPr>
            <w:tcW w:w="1980" w:type="dxa"/>
          </w:tcPr>
          <w:p w14:paraId="2871FEA1" w14:textId="77777777" w:rsidR="00A95AA7" w:rsidRPr="008472D3" w:rsidRDefault="00A95AA7">
            <w:pPr>
              <w:spacing w:line="380" w:lineRule="exact"/>
              <w:jc w:val="center"/>
              <w:rPr>
                <w:rFonts w:ascii="Arial" w:hAnsi="Arial"/>
              </w:rPr>
            </w:pPr>
          </w:p>
        </w:tc>
      </w:tr>
      <w:tr w:rsidR="00A95AA7" w:rsidRPr="008472D3" w14:paraId="68F54FFC" w14:textId="77777777">
        <w:tc>
          <w:tcPr>
            <w:tcW w:w="2340" w:type="dxa"/>
          </w:tcPr>
          <w:p w14:paraId="60A20893" w14:textId="77777777" w:rsidR="00A95AA7" w:rsidRPr="008472D3" w:rsidRDefault="00A95AA7">
            <w:pPr>
              <w:spacing w:line="380" w:lineRule="exact"/>
              <w:jc w:val="center"/>
              <w:rPr>
                <w:rFonts w:ascii="Arial" w:hAnsi="Arial"/>
              </w:rPr>
            </w:pPr>
            <w:r w:rsidRPr="008472D3">
              <w:rPr>
                <w:rFonts w:ascii="Arial" w:hAnsi="Arial"/>
              </w:rPr>
              <w:t>Final dividends for 2024</w:t>
            </w:r>
          </w:p>
        </w:tc>
        <w:tc>
          <w:tcPr>
            <w:tcW w:w="2322" w:type="dxa"/>
          </w:tcPr>
          <w:p w14:paraId="432FD528" w14:textId="77777777" w:rsidR="00A95AA7" w:rsidRPr="008472D3" w:rsidRDefault="00A95AA7">
            <w:pPr>
              <w:spacing w:line="380" w:lineRule="exact"/>
              <w:ind w:left="150" w:right="-105" w:hanging="150"/>
              <w:rPr>
                <w:rFonts w:ascii="Arial" w:hAnsi="Arial"/>
              </w:rPr>
            </w:pPr>
            <w:r w:rsidRPr="008472D3">
              <w:rPr>
                <w:rFonts w:ascii="Arial" w:hAnsi="Arial"/>
              </w:rPr>
              <w:t>Annual General Meeting                of the shareholders on           29 April 2025</w:t>
            </w:r>
          </w:p>
        </w:tc>
        <w:tc>
          <w:tcPr>
            <w:tcW w:w="1350" w:type="dxa"/>
            <w:vAlign w:val="bottom"/>
          </w:tcPr>
          <w:p w14:paraId="1D112CA3" w14:textId="77777777" w:rsidR="00A95AA7" w:rsidRPr="008472D3" w:rsidRDefault="00A95AA7">
            <w:pPr>
              <w:spacing w:line="380" w:lineRule="exact"/>
              <w:ind w:right="-135"/>
              <w:jc w:val="center"/>
              <w:rPr>
                <w:rFonts w:ascii="Arial" w:hAnsi="Arial"/>
              </w:rPr>
            </w:pPr>
            <w:r w:rsidRPr="008472D3">
              <w:rPr>
                <w:rFonts w:ascii="Arial" w:hAnsi="Arial"/>
              </w:rPr>
              <w:t>988</w:t>
            </w:r>
          </w:p>
        </w:tc>
        <w:tc>
          <w:tcPr>
            <w:tcW w:w="1350" w:type="dxa"/>
            <w:vAlign w:val="bottom"/>
          </w:tcPr>
          <w:p w14:paraId="36EA192B" w14:textId="77777777" w:rsidR="00A95AA7" w:rsidRPr="008472D3" w:rsidRDefault="00A95AA7">
            <w:pPr>
              <w:spacing w:line="380" w:lineRule="exact"/>
              <w:jc w:val="center"/>
              <w:rPr>
                <w:rFonts w:ascii="Arial" w:hAnsi="Arial"/>
              </w:rPr>
            </w:pPr>
            <w:r w:rsidRPr="008472D3">
              <w:rPr>
                <w:rFonts w:ascii="Arial" w:hAnsi="Arial"/>
              </w:rPr>
              <w:t>0.50</w:t>
            </w:r>
          </w:p>
        </w:tc>
        <w:tc>
          <w:tcPr>
            <w:tcW w:w="1980" w:type="dxa"/>
            <w:vAlign w:val="bottom"/>
          </w:tcPr>
          <w:p w14:paraId="4DD46A0D" w14:textId="77777777" w:rsidR="00A95AA7" w:rsidRPr="008472D3" w:rsidRDefault="00A95AA7">
            <w:pPr>
              <w:spacing w:line="380" w:lineRule="exact"/>
              <w:rPr>
                <w:rFonts w:ascii="Arial" w:hAnsi="Arial"/>
              </w:rPr>
            </w:pPr>
            <w:r w:rsidRPr="008472D3">
              <w:rPr>
                <w:rFonts w:ascii="Arial" w:hAnsi="Arial"/>
              </w:rPr>
              <w:t>8 May 2025</w:t>
            </w:r>
          </w:p>
        </w:tc>
      </w:tr>
      <w:tr w:rsidR="00A95AA7" w:rsidRPr="008472D3" w14:paraId="5D3D6122" w14:textId="77777777">
        <w:tc>
          <w:tcPr>
            <w:tcW w:w="2340" w:type="dxa"/>
          </w:tcPr>
          <w:p w14:paraId="260A5987" w14:textId="77777777" w:rsidR="00A95AA7" w:rsidRPr="008472D3" w:rsidRDefault="00A95AA7">
            <w:pPr>
              <w:spacing w:line="380" w:lineRule="exact"/>
              <w:ind w:left="233" w:hanging="233"/>
              <w:rPr>
                <w:rFonts w:ascii="Arial" w:hAnsi="Arial"/>
              </w:rPr>
            </w:pPr>
            <w:r w:rsidRPr="008472D3">
              <w:rPr>
                <w:rFonts w:ascii="Arial" w:hAnsi="Arial"/>
              </w:rPr>
              <w:t>Interim dividends for             the six-month period ended 30 June 2025</w:t>
            </w:r>
          </w:p>
        </w:tc>
        <w:tc>
          <w:tcPr>
            <w:tcW w:w="2322" w:type="dxa"/>
          </w:tcPr>
          <w:p w14:paraId="761967DB" w14:textId="77777777" w:rsidR="00A95AA7" w:rsidRPr="008472D3" w:rsidRDefault="00A95AA7">
            <w:pPr>
              <w:spacing w:line="380" w:lineRule="exact"/>
              <w:ind w:left="150" w:hanging="150"/>
              <w:rPr>
                <w:rFonts w:ascii="Arial" w:hAnsi="Arial"/>
              </w:rPr>
            </w:pPr>
            <w:r w:rsidRPr="008472D3">
              <w:rPr>
                <w:rFonts w:ascii="Arial" w:hAnsi="Arial"/>
              </w:rPr>
              <w:t>Board of Directors' Meeting on                              3 September 2025</w:t>
            </w:r>
          </w:p>
        </w:tc>
        <w:tc>
          <w:tcPr>
            <w:tcW w:w="1350" w:type="dxa"/>
            <w:tcBorders>
              <w:bottom w:val="single" w:sz="4" w:space="0" w:color="auto"/>
            </w:tcBorders>
            <w:vAlign w:val="bottom"/>
          </w:tcPr>
          <w:p w14:paraId="47B23844" w14:textId="77777777" w:rsidR="00A95AA7" w:rsidRPr="008472D3" w:rsidRDefault="00A95AA7">
            <w:pPr>
              <w:spacing w:line="380" w:lineRule="exact"/>
              <w:jc w:val="center"/>
              <w:rPr>
                <w:rFonts w:ascii="Arial" w:hAnsi="Arial"/>
              </w:rPr>
            </w:pPr>
            <w:r w:rsidRPr="008472D3">
              <w:rPr>
                <w:rFonts w:ascii="Arial" w:hAnsi="Arial"/>
              </w:rPr>
              <w:t xml:space="preserve">   991</w:t>
            </w:r>
          </w:p>
        </w:tc>
        <w:tc>
          <w:tcPr>
            <w:tcW w:w="1350" w:type="dxa"/>
            <w:vAlign w:val="bottom"/>
          </w:tcPr>
          <w:p w14:paraId="1B255E59" w14:textId="77777777" w:rsidR="00A95AA7" w:rsidRPr="008472D3" w:rsidRDefault="00A95AA7">
            <w:pPr>
              <w:spacing w:line="380" w:lineRule="exact"/>
              <w:jc w:val="center"/>
              <w:rPr>
                <w:rFonts w:ascii="Arial" w:hAnsi="Arial"/>
              </w:rPr>
            </w:pPr>
            <w:r w:rsidRPr="008472D3">
              <w:rPr>
                <w:rFonts w:ascii="Arial" w:hAnsi="Arial"/>
              </w:rPr>
              <w:t>0.50</w:t>
            </w:r>
          </w:p>
        </w:tc>
        <w:tc>
          <w:tcPr>
            <w:tcW w:w="1980" w:type="dxa"/>
            <w:vAlign w:val="bottom"/>
          </w:tcPr>
          <w:p w14:paraId="03A1476A" w14:textId="77777777" w:rsidR="00A95AA7" w:rsidRPr="008472D3" w:rsidRDefault="00A95AA7">
            <w:pPr>
              <w:spacing w:line="380" w:lineRule="exact"/>
              <w:rPr>
                <w:rFonts w:ascii="Arial" w:hAnsi="Arial"/>
              </w:rPr>
            </w:pPr>
            <w:r w:rsidRPr="008472D3">
              <w:rPr>
                <w:rFonts w:ascii="Arial" w:hAnsi="Arial" w:cstheme="minorBidi"/>
              </w:rPr>
              <w:t>30 September 2025</w:t>
            </w:r>
          </w:p>
        </w:tc>
      </w:tr>
      <w:tr w:rsidR="00A95AA7" w:rsidRPr="008472D3" w14:paraId="50DBA855" w14:textId="77777777">
        <w:trPr>
          <w:trHeight w:val="414"/>
        </w:trPr>
        <w:tc>
          <w:tcPr>
            <w:tcW w:w="2340" w:type="dxa"/>
          </w:tcPr>
          <w:p w14:paraId="16C434F7" w14:textId="77777777" w:rsidR="00A95AA7" w:rsidRPr="008472D3" w:rsidRDefault="00A95AA7">
            <w:pPr>
              <w:spacing w:line="380" w:lineRule="exact"/>
              <w:rPr>
                <w:rFonts w:ascii="Arial" w:hAnsi="Arial"/>
              </w:rPr>
            </w:pPr>
            <w:r w:rsidRPr="008472D3">
              <w:rPr>
                <w:rFonts w:ascii="Arial" w:hAnsi="Arial"/>
              </w:rPr>
              <w:t>Total dividend 2025</w:t>
            </w:r>
          </w:p>
        </w:tc>
        <w:tc>
          <w:tcPr>
            <w:tcW w:w="2322" w:type="dxa"/>
          </w:tcPr>
          <w:p w14:paraId="00309285" w14:textId="77777777" w:rsidR="00A95AA7" w:rsidRPr="008472D3" w:rsidRDefault="00A95AA7">
            <w:pPr>
              <w:spacing w:line="380" w:lineRule="exact"/>
              <w:ind w:left="165" w:right="-120" w:hanging="165"/>
              <w:rPr>
                <w:rFonts w:ascii="Arial" w:hAnsi="Arial"/>
              </w:rPr>
            </w:pPr>
          </w:p>
        </w:tc>
        <w:tc>
          <w:tcPr>
            <w:tcW w:w="1350" w:type="dxa"/>
            <w:tcBorders>
              <w:top w:val="single" w:sz="4" w:space="0" w:color="auto"/>
              <w:bottom w:val="double" w:sz="4" w:space="0" w:color="auto"/>
            </w:tcBorders>
            <w:vAlign w:val="bottom"/>
          </w:tcPr>
          <w:p w14:paraId="6271A0ED" w14:textId="77777777" w:rsidR="00A95AA7" w:rsidRPr="008472D3" w:rsidRDefault="00A95AA7">
            <w:pPr>
              <w:spacing w:line="380" w:lineRule="exact"/>
              <w:jc w:val="center"/>
              <w:rPr>
                <w:rFonts w:ascii="Arial" w:hAnsi="Arial"/>
              </w:rPr>
            </w:pPr>
            <w:r w:rsidRPr="008472D3">
              <w:rPr>
                <w:rFonts w:ascii="Arial" w:hAnsi="Arial"/>
              </w:rPr>
              <w:t>1,979</w:t>
            </w:r>
          </w:p>
        </w:tc>
        <w:tc>
          <w:tcPr>
            <w:tcW w:w="1350" w:type="dxa"/>
            <w:vAlign w:val="bottom"/>
          </w:tcPr>
          <w:p w14:paraId="3C378F2C" w14:textId="77777777" w:rsidR="00A95AA7" w:rsidRPr="008472D3" w:rsidRDefault="00A95AA7">
            <w:pPr>
              <w:spacing w:line="380" w:lineRule="exact"/>
              <w:jc w:val="center"/>
              <w:rPr>
                <w:rFonts w:ascii="Arial" w:hAnsi="Arial"/>
              </w:rPr>
            </w:pPr>
          </w:p>
        </w:tc>
        <w:tc>
          <w:tcPr>
            <w:tcW w:w="1980" w:type="dxa"/>
            <w:vAlign w:val="bottom"/>
          </w:tcPr>
          <w:p w14:paraId="3A7C6280" w14:textId="77777777" w:rsidR="00A95AA7" w:rsidRPr="008472D3" w:rsidRDefault="00A95AA7">
            <w:pPr>
              <w:spacing w:line="380" w:lineRule="exact"/>
              <w:jc w:val="center"/>
              <w:rPr>
                <w:rFonts w:ascii="Arial" w:hAnsi="Arial"/>
              </w:rPr>
            </w:pPr>
          </w:p>
        </w:tc>
      </w:tr>
      <w:tr w:rsidR="00A95AA7" w:rsidRPr="008472D3" w14:paraId="26DE7EF9" w14:textId="77777777">
        <w:trPr>
          <w:trHeight w:val="159"/>
        </w:trPr>
        <w:tc>
          <w:tcPr>
            <w:tcW w:w="2340" w:type="dxa"/>
          </w:tcPr>
          <w:p w14:paraId="15D5AAEF" w14:textId="77777777" w:rsidR="00A95AA7" w:rsidRPr="008472D3" w:rsidRDefault="00A95AA7">
            <w:pPr>
              <w:spacing w:line="380" w:lineRule="exact"/>
              <w:rPr>
                <w:rFonts w:ascii="Arial" w:hAnsi="Arial"/>
                <w:sz w:val="16"/>
                <w:szCs w:val="16"/>
              </w:rPr>
            </w:pPr>
          </w:p>
        </w:tc>
        <w:tc>
          <w:tcPr>
            <w:tcW w:w="2322" w:type="dxa"/>
          </w:tcPr>
          <w:p w14:paraId="410B5570" w14:textId="77777777" w:rsidR="00A95AA7" w:rsidRPr="008472D3" w:rsidRDefault="00A95AA7">
            <w:pPr>
              <w:spacing w:line="380" w:lineRule="exact"/>
              <w:ind w:left="165" w:right="-120" w:hanging="165"/>
              <w:rPr>
                <w:rFonts w:ascii="Arial" w:hAnsi="Arial"/>
                <w:sz w:val="16"/>
                <w:szCs w:val="16"/>
              </w:rPr>
            </w:pPr>
          </w:p>
        </w:tc>
        <w:tc>
          <w:tcPr>
            <w:tcW w:w="1350" w:type="dxa"/>
            <w:vAlign w:val="bottom"/>
          </w:tcPr>
          <w:p w14:paraId="6AD96F85" w14:textId="77777777" w:rsidR="00A95AA7" w:rsidRPr="008472D3" w:rsidRDefault="00A95AA7">
            <w:pPr>
              <w:spacing w:line="380" w:lineRule="exact"/>
              <w:jc w:val="right"/>
              <w:rPr>
                <w:rFonts w:ascii="Arial" w:hAnsi="Arial"/>
                <w:sz w:val="16"/>
                <w:szCs w:val="16"/>
              </w:rPr>
            </w:pPr>
          </w:p>
        </w:tc>
        <w:tc>
          <w:tcPr>
            <w:tcW w:w="1350" w:type="dxa"/>
            <w:vAlign w:val="bottom"/>
          </w:tcPr>
          <w:p w14:paraId="3298263F" w14:textId="77777777" w:rsidR="00A95AA7" w:rsidRPr="008472D3" w:rsidRDefault="00A95AA7">
            <w:pPr>
              <w:spacing w:line="380" w:lineRule="exact"/>
              <w:jc w:val="center"/>
              <w:rPr>
                <w:rFonts w:ascii="Arial" w:hAnsi="Arial"/>
                <w:sz w:val="16"/>
                <w:szCs w:val="16"/>
              </w:rPr>
            </w:pPr>
          </w:p>
        </w:tc>
        <w:tc>
          <w:tcPr>
            <w:tcW w:w="1980" w:type="dxa"/>
            <w:vAlign w:val="bottom"/>
          </w:tcPr>
          <w:p w14:paraId="12000C24" w14:textId="77777777" w:rsidR="00A95AA7" w:rsidRPr="008472D3" w:rsidRDefault="00A95AA7">
            <w:pPr>
              <w:spacing w:line="380" w:lineRule="exact"/>
              <w:rPr>
                <w:rFonts w:ascii="Arial" w:hAnsi="Arial"/>
                <w:sz w:val="16"/>
                <w:szCs w:val="16"/>
              </w:rPr>
            </w:pPr>
          </w:p>
        </w:tc>
      </w:tr>
      <w:tr w:rsidR="00A95AA7" w:rsidRPr="008472D3" w14:paraId="75BAF6AC" w14:textId="77777777">
        <w:trPr>
          <w:trHeight w:val="397"/>
        </w:trPr>
        <w:tc>
          <w:tcPr>
            <w:tcW w:w="2340" w:type="dxa"/>
          </w:tcPr>
          <w:p w14:paraId="40B9CB48" w14:textId="77777777" w:rsidR="00A95AA7" w:rsidRPr="008472D3" w:rsidRDefault="00A95AA7">
            <w:pPr>
              <w:spacing w:line="380" w:lineRule="exact"/>
              <w:rPr>
                <w:rFonts w:ascii="Arial" w:hAnsi="Arial"/>
              </w:rPr>
            </w:pPr>
            <w:r w:rsidRPr="008472D3">
              <w:rPr>
                <w:rFonts w:ascii="Arial" w:hAnsi="Arial"/>
              </w:rPr>
              <w:t>Final dividends for 2023</w:t>
            </w:r>
          </w:p>
        </w:tc>
        <w:tc>
          <w:tcPr>
            <w:tcW w:w="2322" w:type="dxa"/>
          </w:tcPr>
          <w:p w14:paraId="32B8652B" w14:textId="77777777" w:rsidR="00A95AA7" w:rsidRPr="008472D3" w:rsidRDefault="00A95AA7">
            <w:pPr>
              <w:spacing w:line="380" w:lineRule="exact"/>
              <w:ind w:left="165" w:right="-120" w:hanging="165"/>
              <w:rPr>
                <w:rFonts w:ascii="Arial" w:hAnsi="Arial"/>
              </w:rPr>
            </w:pPr>
            <w:r w:rsidRPr="008472D3">
              <w:rPr>
                <w:rFonts w:ascii="Arial" w:hAnsi="Arial"/>
              </w:rPr>
              <w:t>Annual General Meeting                of the shareholders on               24 April 2024</w:t>
            </w:r>
          </w:p>
        </w:tc>
        <w:tc>
          <w:tcPr>
            <w:tcW w:w="1350" w:type="dxa"/>
            <w:vAlign w:val="bottom"/>
          </w:tcPr>
          <w:p w14:paraId="670DFE8E" w14:textId="77777777" w:rsidR="00A95AA7" w:rsidRPr="008472D3" w:rsidRDefault="00A95AA7">
            <w:pPr>
              <w:spacing w:line="380" w:lineRule="exact"/>
              <w:jc w:val="right"/>
              <w:rPr>
                <w:rFonts w:ascii="Arial" w:hAnsi="Arial"/>
              </w:rPr>
            </w:pPr>
          </w:p>
          <w:p w14:paraId="1EEB88EC" w14:textId="77777777" w:rsidR="00A95AA7" w:rsidRPr="008472D3" w:rsidRDefault="00A95AA7">
            <w:pPr>
              <w:spacing w:line="380" w:lineRule="exact"/>
              <w:jc w:val="right"/>
              <w:rPr>
                <w:rFonts w:ascii="Arial" w:hAnsi="Arial"/>
              </w:rPr>
            </w:pPr>
          </w:p>
          <w:p w14:paraId="4CF07876" w14:textId="77777777" w:rsidR="00A95AA7" w:rsidRPr="008472D3" w:rsidRDefault="00A95AA7">
            <w:pPr>
              <w:spacing w:line="380" w:lineRule="exact"/>
              <w:ind w:right="380"/>
              <w:jc w:val="right"/>
              <w:rPr>
                <w:rFonts w:ascii="Arial" w:hAnsi="Arial"/>
              </w:rPr>
            </w:pPr>
            <w:r w:rsidRPr="008472D3">
              <w:rPr>
                <w:rFonts w:ascii="Arial" w:hAnsi="Arial"/>
              </w:rPr>
              <w:t>786</w:t>
            </w:r>
          </w:p>
        </w:tc>
        <w:tc>
          <w:tcPr>
            <w:tcW w:w="1350" w:type="dxa"/>
            <w:vAlign w:val="bottom"/>
          </w:tcPr>
          <w:p w14:paraId="404A1F95" w14:textId="77777777" w:rsidR="00A95AA7" w:rsidRPr="008472D3" w:rsidRDefault="00A95AA7">
            <w:pPr>
              <w:spacing w:line="380" w:lineRule="exact"/>
              <w:jc w:val="center"/>
              <w:rPr>
                <w:rFonts w:ascii="Arial" w:hAnsi="Arial"/>
              </w:rPr>
            </w:pPr>
          </w:p>
          <w:p w14:paraId="76AA735D" w14:textId="77777777" w:rsidR="00A95AA7" w:rsidRPr="008472D3" w:rsidRDefault="00A95AA7">
            <w:pPr>
              <w:spacing w:line="380" w:lineRule="exact"/>
              <w:jc w:val="center"/>
              <w:rPr>
                <w:rFonts w:ascii="Arial" w:hAnsi="Arial"/>
              </w:rPr>
            </w:pPr>
          </w:p>
          <w:p w14:paraId="0418A7A2" w14:textId="77777777" w:rsidR="00A95AA7" w:rsidRPr="008472D3" w:rsidRDefault="00A95AA7">
            <w:pPr>
              <w:spacing w:line="380" w:lineRule="exact"/>
              <w:jc w:val="center"/>
              <w:rPr>
                <w:rFonts w:ascii="Arial" w:hAnsi="Arial"/>
              </w:rPr>
            </w:pPr>
            <w:r w:rsidRPr="008472D3">
              <w:rPr>
                <w:rFonts w:ascii="Arial" w:hAnsi="Arial"/>
              </w:rPr>
              <w:t>0.40</w:t>
            </w:r>
          </w:p>
        </w:tc>
        <w:tc>
          <w:tcPr>
            <w:tcW w:w="1980" w:type="dxa"/>
            <w:vAlign w:val="bottom"/>
          </w:tcPr>
          <w:p w14:paraId="40E3943E" w14:textId="77777777" w:rsidR="00A95AA7" w:rsidRPr="008472D3" w:rsidRDefault="00A95AA7">
            <w:pPr>
              <w:spacing w:line="380" w:lineRule="exact"/>
              <w:rPr>
                <w:rFonts w:ascii="Arial" w:hAnsi="Arial"/>
              </w:rPr>
            </w:pPr>
            <w:r w:rsidRPr="008472D3">
              <w:rPr>
                <w:rFonts w:ascii="Arial" w:hAnsi="Arial"/>
              </w:rPr>
              <w:t>8 May 2024</w:t>
            </w:r>
          </w:p>
        </w:tc>
      </w:tr>
      <w:tr w:rsidR="00A95AA7" w:rsidRPr="008472D3" w14:paraId="232770DC" w14:textId="77777777">
        <w:trPr>
          <w:trHeight w:val="397"/>
        </w:trPr>
        <w:tc>
          <w:tcPr>
            <w:tcW w:w="2340" w:type="dxa"/>
          </w:tcPr>
          <w:p w14:paraId="209610C2" w14:textId="77777777" w:rsidR="00A95AA7" w:rsidRPr="008472D3" w:rsidRDefault="00A95AA7">
            <w:pPr>
              <w:spacing w:line="380" w:lineRule="exact"/>
              <w:ind w:left="233" w:hanging="233"/>
              <w:rPr>
                <w:rFonts w:ascii="Arial" w:hAnsi="Arial"/>
              </w:rPr>
            </w:pPr>
            <w:r w:rsidRPr="008472D3">
              <w:rPr>
                <w:rFonts w:ascii="Arial" w:hAnsi="Arial"/>
              </w:rPr>
              <w:t>Interim dividends for             the six-month period ended 30 June 2024</w:t>
            </w:r>
          </w:p>
        </w:tc>
        <w:tc>
          <w:tcPr>
            <w:tcW w:w="2322" w:type="dxa"/>
          </w:tcPr>
          <w:p w14:paraId="380DA816" w14:textId="77777777" w:rsidR="00A95AA7" w:rsidRPr="008472D3" w:rsidRDefault="00A95AA7">
            <w:pPr>
              <w:spacing w:line="380" w:lineRule="exact"/>
              <w:ind w:left="165" w:right="-120" w:hanging="165"/>
              <w:rPr>
                <w:rFonts w:ascii="Arial" w:hAnsi="Arial"/>
              </w:rPr>
            </w:pPr>
            <w:r w:rsidRPr="008472D3">
              <w:rPr>
                <w:rFonts w:ascii="Arial" w:hAnsi="Arial"/>
              </w:rPr>
              <w:t>Board of Directors' Meeting on                              4 September 2024</w:t>
            </w:r>
          </w:p>
        </w:tc>
        <w:tc>
          <w:tcPr>
            <w:tcW w:w="1350" w:type="dxa"/>
            <w:tcBorders>
              <w:bottom w:val="single" w:sz="4" w:space="0" w:color="auto"/>
            </w:tcBorders>
            <w:vAlign w:val="bottom"/>
          </w:tcPr>
          <w:p w14:paraId="7EF62403" w14:textId="77777777" w:rsidR="00A95AA7" w:rsidRPr="008472D3" w:rsidRDefault="00A95AA7">
            <w:pPr>
              <w:spacing w:line="380" w:lineRule="exact"/>
              <w:jc w:val="right"/>
              <w:rPr>
                <w:rFonts w:ascii="Arial" w:hAnsi="Arial"/>
              </w:rPr>
            </w:pPr>
          </w:p>
          <w:p w14:paraId="43D086FE" w14:textId="77777777" w:rsidR="00A95AA7" w:rsidRPr="008472D3" w:rsidRDefault="00A95AA7">
            <w:pPr>
              <w:spacing w:line="380" w:lineRule="exact"/>
              <w:jc w:val="right"/>
              <w:rPr>
                <w:rFonts w:ascii="Arial" w:hAnsi="Arial"/>
              </w:rPr>
            </w:pPr>
          </w:p>
          <w:p w14:paraId="31D79A83" w14:textId="77777777" w:rsidR="00A95AA7" w:rsidRPr="008472D3" w:rsidRDefault="00A95AA7">
            <w:pPr>
              <w:spacing w:line="380" w:lineRule="exact"/>
              <w:ind w:right="380"/>
              <w:jc w:val="right"/>
              <w:rPr>
                <w:rFonts w:ascii="Arial" w:hAnsi="Arial"/>
              </w:rPr>
            </w:pPr>
            <w:r w:rsidRPr="008472D3">
              <w:rPr>
                <w:rFonts w:ascii="Arial" w:hAnsi="Arial"/>
              </w:rPr>
              <w:t>889</w:t>
            </w:r>
          </w:p>
        </w:tc>
        <w:tc>
          <w:tcPr>
            <w:tcW w:w="1350" w:type="dxa"/>
            <w:vAlign w:val="bottom"/>
          </w:tcPr>
          <w:p w14:paraId="374F5E12" w14:textId="77777777" w:rsidR="00A95AA7" w:rsidRPr="008472D3" w:rsidRDefault="00A95AA7">
            <w:pPr>
              <w:spacing w:line="380" w:lineRule="exact"/>
              <w:jc w:val="center"/>
              <w:rPr>
                <w:rFonts w:ascii="Arial" w:hAnsi="Arial"/>
              </w:rPr>
            </w:pPr>
          </w:p>
          <w:p w14:paraId="7AD8A124" w14:textId="77777777" w:rsidR="00A95AA7" w:rsidRPr="008472D3" w:rsidRDefault="00A95AA7">
            <w:pPr>
              <w:spacing w:line="380" w:lineRule="exact"/>
              <w:jc w:val="center"/>
              <w:rPr>
                <w:rFonts w:ascii="Arial" w:hAnsi="Arial"/>
              </w:rPr>
            </w:pPr>
          </w:p>
          <w:p w14:paraId="63AAE2A7" w14:textId="77777777" w:rsidR="00A95AA7" w:rsidRPr="008472D3" w:rsidRDefault="00A95AA7">
            <w:pPr>
              <w:spacing w:line="380" w:lineRule="exact"/>
              <w:jc w:val="center"/>
              <w:rPr>
                <w:rFonts w:ascii="Arial" w:hAnsi="Arial"/>
              </w:rPr>
            </w:pPr>
            <w:r w:rsidRPr="008472D3">
              <w:rPr>
                <w:rFonts w:ascii="Arial" w:hAnsi="Arial"/>
              </w:rPr>
              <w:t>0.45</w:t>
            </w:r>
          </w:p>
        </w:tc>
        <w:tc>
          <w:tcPr>
            <w:tcW w:w="1980" w:type="dxa"/>
            <w:vAlign w:val="bottom"/>
          </w:tcPr>
          <w:p w14:paraId="2DC6152F" w14:textId="77777777" w:rsidR="00A95AA7" w:rsidRPr="008472D3" w:rsidRDefault="00A95AA7">
            <w:pPr>
              <w:spacing w:line="380" w:lineRule="exact"/>
              <w:rPr>
                <w:rFonts w:ascii="Arial" w:hAnsi="Arial"/>
              </w:rPr>
            </w:pPr>
            <w:r w:rsidRPr="008472D3">
              <w:rPr>
                <w:rFonts w:ascii="Arial" w:hAnsi="Arial"/>
              </w:rPr>
              <w:t>3 October 2024</w:t>
            </w:r>
          </w:p>
        </w:tc>
      </w:tr>
      <w:tr w:rsidR="00A95AA7" w:rsidRPr="008472D3" w14:paraId="284850B2" w14:textId="77777777">
        <w:trPr>
          <w:trHeight w:val="397"/>
        </w:trPr>
        <w:tc>
          <w:tcPr>
            <w:tcW w:w="2340" w:type="dxa"/>
          </w:tcPr>
          <w:p w14:paraId="3B217805" w14:textId="77777777" w:rsidR="00A95AA7" w:rsidRPr="008472D3" w:rsidRDefault="00A95AA7">
            <w:pPr>
              <w:spacing w:line="380" w:lineRule="exact"/>
              <w:rPr>
                <w:rFonts w:ascii="Arial" w:hAnsi="Arial"/>
              </w:rPr>
            </w:pPr>
            <w:r w:rsidRPr="008472D3">
              <w:rPr>
                <w:rFonts w:ascii="Arial" w:hAnsi="Arial"/>
              </w:rPr>
              <w:t>Total dividend 2024</w:t>
            </w:r>
          </w:p>
        </w:tc>
        <w:tc>
          <w:tcPr>
            <w:tcW w:w="2322" w:type="dxa"/>
          </w:tcPr>
          <w:p w14:paraId="0E063854" w14:textId="77777777" w:rsidR="00A95AA7" w:rsidRPr="008472D3" w:rsidRDefault="00A95AA7">
            <w:pPr>
              <w:spacing w:line="380" w:lineRule="exact"/>
              <w:ind w:left="165" w:right="-120" w:hanging="165"/>
              <w:rPr>
                <w:rFonts w:ascii="Arial" w:hAnsi="Arial"/>
              </w:rPr>
            </w:pPr>
          </w:p>
        </w:tc>
        <w:tc>
          <w:tcPr>
            <w:tcW w:w="1350" w:type="dxa"/>
            <w:tcBorders>
              <w:top w:val="single" w:sz="4" w:space="0" w:color="auto"/>
              <w:bottom w:val="double" w:sz="4" w:space="0" w:color="auto"/>
            </w:tcBorders>
            <w:vAlign w:val="bottom"/>
          </w:tcPr>
          <w:p w14:paraId="1FABA032" w14:textId="77777777" w:rsidR="00A95AA7" w:rsidRPr="008472D3" w:rsidRDefault="00A95AA7">
            <w:pPr>
              <w:spacing w:line="380" w:lineRule="exact"/>
              <w:ind w:right="380"/>
              <w:jc w:val="right"/>
              <w:rPr>
                <w:rFonts w:ascii="Arial" w:hAnsi="Arial"/>
              </w:rPr>
            </w:pPr>
            <w:r w:rsidRPr="008472D3">
              <w:rPr>
                <w:rFonts w:ascii="Arial" w:hAnsi="Arial"/>
              </w:rPr>
              <w:t>1,675</w:t>
            </w:r>
          </w:p>
        </w:tc>
        <w:tc>
          <w:tcPr>
            <w:tcW w:w="1350" w:type="dxa"/>
            <w:vAlign w:val="bottom"/>
          </w:tcPr>
          <w:p w14:paraId="162D620D" w14:textId="77777777" w:rsidR="00A95AA7" w:rsidRPr="008472D3" w:rsidRDefault="00A95AA7">
            <w:pPr>
              <w:spacing w:line="380" w:lineRule="exact"/>
              <w:jc w:val="center"/>
              <w:rPr>
                <w:rFonts w:ascii="Arial" w:hAnsi="Arial"/>
              </w:rPr>
            </w:pPr>
          </w:p>
        </w:tc>
        <w:tc>
          <w:tcPr>
            <w:tcW w:w="1980" w:type="dxa"/>
            <w:vAlign w:val="bottom"/>
          </w:tcPr>
          <w:p w14:paraId="661755ED" w14:textId="77777777" w:rsidR="00A95AA7" w:rsidRPr="008472D3" w:rsidRDefault="00A95AA7">
            <w:pPr>
              <w:spacing w:line="380" w:lineRule="exact"/>
              <w:rPr>
                <w:rFonts w:ascii="Arial" w:hAnsi="Arial"/>
              </w:rPr>
            </w:pPr>
          </w:p>
        </w:tc>
      </w:tr>
    </w:tbl>
    <w:p w14:paraId="3E61A9E1" w14:textId="7D370ED5" w:rsidR="006177B8" w:rsidRPr="0006468E" w:rsidRDefault="00361052" w:rsidP="006177B8">
      <w:pPr>
        <w:spacing w:before="240" w:after="120" w:line="380" w:lineRule="exact"/>
        <w:ind w:left="547" w:right="58" w:hanging="547"/>
        <w:jc w:val="both"/>
        <w:outlineLvl w:val="0"/>
        <w:rPr>
          <w:rFonts w:ascii="Arial" w:hAnsi="Arial" w:cs="Arial"/>
          <w:b/>
          <w:sz w:val="22"/>
          <w:szCs w:val="22"/>
        </w:rPr>
      </w:pPr>
      <w:r>
        <w:rPr>
          <w:rFonts w:ascii="Arial" w:hAnsi="Arial" w:cs="Arial"/>
          <w:b/>
          <w:sz w:val="22"/>
          <w:szCs w:val="22"/>
        </w:rPr>
        <w:t>49</w:t>
      </w:r>
      <w:r w:rsidR="006177B8" w:rsidRPr="0006468E">
        <w:rPr>
          <w:rFonts w:ascii="Arial" w:hAnsi="Arial" w:cs="Arial"/>
          <w:b/>
          <w:sz w:val="22"/>
          <w:szCs w:val="22"/>
        </w:rPr>
        <w:t>.</w:t>
      </w:r>
      <w:r w:rsidR="006177B8" w:rsidRPr="0006468E">
        <w:rPr>
          <w:rFonts w:ascii="Arial" w:hAnsi="Arial" w:cs="Arial"/>
          <w:b/>
          <w:sz w:val="22"/>
          <w:szCs w:val="22"/>
        </w:rPr>
        <w:tab/>
        <w:t>Capital management</w:t>
      </w:r>
    </w:p>
    <w:p w14:paraId="43BF002B" w14:textId="66F85C22" w:rsidR="005730DE" w:rsidRPr="0006468E" w:rsidRDefault="006177B8" w:rsidP="005730DE">
      <w:pPr>
        <w:spacing w:before="120" w:after="120" w:line="380" w:lineRule="exact"/>
        <w:ind w:left="539" w:right="57" w:hanging="539"/>
        <w:jc w:val="both"/>
        <w:outlineLvl w:val="0"/>
        <w:rPr>
          <w:rFonts w:ascii="Arial" w:hAnsi="Arial" w:cs="Arial"/>
          <w:bCs/>
          <w:spacing w:val="-2"/>
          <w:sz w:val="22"/>
          <w:szCs w:val="22"/>
        </w:rPr>
      </w:pPr>
      <w:r w:rsidRPr="0006468E">
        <w:rPr>
          <w:rFonts w:ascii="Arial" w:hAnsi="Arial" w:cs="Arial"/>
          <w:bCs/>
          <w:sz w:val="22"/>
          <w:szCs w:val="22"/>
        </w:rPr>
        <w:tab/>
      </w:r>
      <w:bookmarkStart w:id="26" w:name="_Hlk159613491"/>
      <w:r w:rsidRPr="0006468E">
        <w:rPr>
          <w:rFonts w:ascii="Arial" w:hAnsi="Arial" w:cs="Arial"/>
          <w:bCs/>
          <w:spacing w:val="-2"/>
          <w:sz w:val="22"/>
          <w:szCs w:val="22"/>
        </w:rPr>
        <w:t xml:space="preserve">The primary objective of the Group’s capital management is to ensure that it has an appropriate capital structure </w:t>
      </w:r>
      <w:proofErr w:type="gramStart"/>
      <w:r w:rsidRPr="0006468E">
        <w:rPr>
          <w:rFonts w:ascii="Arial" w:hAnsi="Arial" w:cs="Arial"/>
          <w:bCs/>
          <w:spacing w:val="-2"/>
          <w:sz w:val="22"/>
          <w:szCs w:val="22"/>
        </w:rPr>
        <w:t>in order to</w:t>
      </w:r>
      <w:proofErr w:type="gramEnd"/>
      <w:r w:rsidRPr="0006468E">
        <w:rPr>
          <w:rFonts w:ascii="Arial" w:hAnsi="Arial" w:cs="Arial"/>
          <w:bCs/>
          <w:spacing w:val="-2"/>
          <w:sz w:val="22"/>
          <w:szCs w:val="22"/>
        </w:rPr>
        <w:t xml:space="preserve"> support its business and </w:t>
      </w:r>
      <w:proofErr w:type="spellStart"/>
      <w:r w:rsidRPr="0006468E">
        <w:rPr>
          <w:rFonts w:ascii="Arial" w:hAnsi="Arial" w:cs="Arial"/>
          <w:bCs/>
          <w:spacing w:val="-2"/>
          <w:sz w:val="22"/>
          <w:szCs w:val="22"/>
        </w:rPr>
        <w:t>maximise</w:t>
      </w:r>
      <w:proofErr w:type="spellEnd"/>
      <w:r w:rsidRPr="0006468E">
        <w:rPr>
          <w:rFonts w:ascii="Arial" w:hAnsi="Arial" w:cs="Arial"/>
          <w:bCs/>
          <w:spacing w:val="-2"/>
          <w:sz w:val="22"/>
          <w:szCs w:val="22"/>
        </w:rPr>
        <w:t xml:space="preserve"> shareholder value</w:t>
      </w:r>
      <w:r w:rsidR="002473F6" w:rsidRPr="0006468E">
        <w:rPr>
          <w:rFonts w:ascii="Arial" w:hAnsi="Arial" w:cs="Arial"/>
          <w:bCs/>
          <w:spacing w:val="-2"/>
          <w:sz w:val="22"/>
          <w:szCs w:val="22"/>
        </w:rPr>
        <w:t xml:space="preserve"> and it meets financial covenants attached to the loan agreements</w:t>
      </w:r>
      <w:r w:rsidR="00785707" w:rsidRPr="0006468E">
        <w:rPr>
          <w:rFonts w:ascii="Arial" w:hAnsi="Arial" w:cs="Arial"/>
          <w:bCs/>
          <w:spacing w:val="-2"/>
          <w:sz w:val="22"/>
          <w:szCs w:val="22"/>
        </w:rPr>
        <w:t xml:space="preserve"> and debenture</w:t>
      </w:r>
      <w:r w:rsidR="002473F6" w:rsidRPr="0006468E">
        <w:rPr>
          <w:rFonts w:ascii="Arial" w:hAnsi="Arial" w:cs="Arial"/>
          <w:bCs/>
          <w:spacing w:val="-2"/>
          <w:sz w:val="22"/>
          <w:szCs w:val="22"/>
        </w:rPr>
        <w:t>. The Group has complied with these covenants throughout the reporting periods</w:t>
      </w:r>
      <w:r w:rsidRPr="0006468E">
        <w:rPr>
          <w:rFonts w:ascii="Arial" w:hAnsi="Arial" w:cs="Arial"/>
          <w:bCs/>
          <w:spacing w:val="-2"/>
          <w:sz w:val="22"/>
          <w:szCs w:val="22"/>
        </w:rPr>
        <w:t xml:space="preserve">. As </w:t>
      </w:r>
      <w:proofErr w:type="gramStart"/>
      <w:r w:rsidRPr="0006468E">
        <w:rPr>
          <w:rFonts w:ascii="Arial" w:hAnsi="Arial" w:cs="Arial"/>
          <w:bCs/>
          <w:spacing w:val="-2"/>
          <w:sz w:val="22"/>
          <w:szCs w:val="22"/>
        </w:rPr>
        <w:t>at</w:t>
      </w:r>
      <w:proofErr w:type="gramEnd"/>
      <w:r w:rsidR="002473F6" w:rsidRPr="0006468E">
        <w:rPr>
          <w:rFonts w:ascii="Arial" w:hAnsi="Arial" w:cs="Arial"/>
          <w:bCs/>
          <w:spacing w:val="-2"/>
          <w:sz w:val="22"/>
          <w:szCs w:val="22"/>
        </w:rPr>
        <w:t xml:space="preserve"> </w:t>
      </w:r>
      <w:r w:rsidRPr="0006468E">
        <w:rPr>
          <w:rFonts w:ascii="Arial" w:hAnsi="Arial" w:cs="Arial"/>
          <w:bCs/>
          <w:spacing w:val="-2"/>
          <w:sz w:val="22"/>
          <w:szCs w:val="22"/>
        </w:rPr>
        <w:t xml:space="preserve">31 December </w:t>
      </w:r>
      <w:r w:rsidR="005970EB">
        <w:rPr>
          <w:rFonts w:ascii="Arial" w:hAnsi="Arial" w:cs="Arial"/>
          <w:bCs/>
          <w:spacing w:val="-2"/>
          <w:sz w:val="22"/>
          <w:szCs w:val="22"/>
        </w:rPr>
        <w:t>2025</w:t>
      </w:r>
      <w:r w:rsidRPr="0006468E">
        <w:rPr>
          <w:rFonts w:ascii="Arial" w:hAnsi="Arial" w:cs="Arial"/>
          <w:bCs/>
          <w:spacing w:val="-2"/>
          <w:sz w:val="22"/>
          <w:szCs w:val="22"/>
        </w:rPr>
        <w:t>, the Group’s Debt to Equity Ratio was</w:t>
      </w:r>
      <w:r w:rsidRPr="0006468E">
        <w:rPr>
          <w:rFonts w:ascii="Arial" w:hAnsi="Arial" w:cs="Arial"/>
          <w:b/>
          <w:spacing w:val="-2"/>
          <w:sz w:val="22"/>
          <w:szCs w:val="22"/>
        </w:rPr>
        <w:t xml:space="preserve"> </w:t>
      </w:r>
      <w:r w:rsidR="00FF1E76">
        <w:rPr>
          <w:rFonts w:ascii="Arial" w:hAnsi="Arial" w:cs="Arial"/>
          <w:bCs/>
          <w:spacing w:val="-2"/>
          <w:sz w:val="22"/>
          <w:szCs w:val="28"/>
        </w:rPr>
        <w:t>1.3</w:t>
      </w:r>
      <w:r w:rsidR="009D0014">
        <w:rPr>
          <w:rFonts w:ascii="Arial" w:hAnsi="Arial" w:cstheme="minorBidi"/>
          <w:bCs/>
          <w:spacing w:val="-2"/>
          <w:sz w:val="22"/>
          <w:szCs w:val="28"/>
        </w:rPr>
        <w:t>6</w:t>
      </w:r>
      <w:r w:rsidR="005A643C" w:rsidRPr="0006468E">
        <w:rPr>
          <w:rFonts w:ascii="Arial" w:hAnsi="Arial" w:cs="Arial"/>
          <w:bCs/>
          <w:spacing w:val="-2"/>
          <w:sz w:val="22"/>
          <w:szCs w:val="28"/>
        </w:rPr>
        <w:t>:1</w:t>
      </w:r>
      <w:r w:rsidRPr="0006468E">
        <w:rPr>
          <w:rFonts w:ascii="Arial" w:hAnsi="Arial" w:cs="Arial"/>
          <w:b/>
          <w:spacing w:val="-2"/>
          <w:sz w:val="22"/>
          <w:szCs w:val="22"/>
        </w:rPr>
        <w:t xml:space="preserve"> </w:t>
      </w:r>
      <w:r w:rsidRPr="0006468E">
        <w:rPr>
          <w:rFonts w:ascii="Arial" w:hAnsi="Arial" w:cs="Arial"/>
          <w:bCs/>
          <w:spacing w:val="-2"/>
          <w:sz w:val="22"/>
          <w:szCs w:val="22"/>
        </w:rPr>
        <w:t>(</w:t>
      </w:r>
      <w:r w:rsidR="000B44D1">
        <w:rPr>
          <w:rFonts w:ascii="Arial" w:hAnsi="Arial" w:cs="Arial"/>
          <w:bCs/>
          <w:spacing w:val="-2"/>
          <w:sz w:val="22"/>
          <w:szCs w:val="22"/>
        </w:rPr>
        <w:t>2024</w:t>
      </w:r>
      <w:r w:rsidRPr="0006468E">
        <w:rPr>
          <w:rFonts w:ascii="Arial" w:hAnsi="Arial" w:cs="Arial"/>
          <w:bCs/>
          <w:spacing w:val="-2"/>
          <w:sz w:val="22"/>
          <w:szCs w:val="22"/>
        </w:rPr>
        <w:t xml:space="preserve">: </w:t>
      </w:r>
      <w:r w:rsidR="00FA0051" w:rsidRPr="0006468E">
        <w:rPr>
          <w:rFonts w:ascii="Arial" w:hAnsi="Arial" w:cs="Arial"/>
          <w:bCs/>
          <w:spacing w:val="-2"/>
          <w:sz w:val="22"/>
          <w:szCs w:val="28"/>
        </w:rPr>
        <w:t>1.</w:t>
      </w:r>
      <w:r w:rsidR="00BD22C1">
        <w:rPr>
          <w:rFonts w:ascii="Arial" w:hAnsi="Arial" w:cs="Arial"/>
          <w:bCs/>
          <w:spacing w:val="-2"/>
          <w:sz w:val="22"/>
          <w:szCs w:val="28"/>
        </w:rPr>
        <w:t>6</w:t>
      </w:r>
      <w:r w:rsidR="00AF4942" w:rsidRPr="00387C9C">
        <w:rPr>
          <w:rFonts w:ascii="Arial" w:hAnsi="Arial" w:cs="Arial"/>
          <w:bCs/>
          <w:spacing w:val="-2"/>
          <w:sz w:val="22"/>
          <w:szCs w:val="28"/>
        </w:rPr>
        <w:t>0</w:t>
      </w:r>
      <w:r w:rsidR="00FA0051" w:rsidRPr="0006468E">
        <w:rPr>
          <w:rFonts w:ascii="Arial" w:hAnsi="Arial" w:cs="Arial"/>
          <w:bCs/>
          <w:spacing w:val="-2"/>
          <w:sz w:val="22"/>
          <w:szCs w:val="28"/>
        </w:rPr>
        <w:t>:1</w:t>
      </w:r>
      <w:r w:rsidRPr="0006468E">
        <w:rPr>
          <w:rFonts w:ascii="Arial" w:hAnsi="Arial" w:cs="Arial"/>
          <w:bCs/>
          <w:spacing w:val="-2"/>
          <w:sz w:val="22"/>
          <w:szCs w:val="22"/>
        </w:rPr>
        <w:t xml:space="preserve">) and the Company’s was </w:t>
      </w:r>
      <w:r w:rsidR="00FF1E76">
        <w:rPr>
          <w:rFonts w:ascii="Arial" w:hAnsi="Arial" w:cs="Arial"/>
          <w:bCs/>
          <w:spacing w:val="-2"/>
          <w:sz w:val="22"/>
          <w:szCs w:val="22"/>
        </w:rPr>
        <w:t>1.42</w:t>
      </w:r>
      <w:r w:rsidR="00396FFF" w:rsidRPr="0006468E">
        <w:rPr>
          <w:rFonts w:ascii="Arial" w:hAnsi="Arial" w:cs="Arial"/>
          <w:bCs/>
          <w:spacing w:val="-2"/>
          <w:sz w:val="22"/>
          <w:szCs w:val="22"/>
        </w:rPr>
        <w:t>:1</w:t>
      </w:r>
      <w:r w:rsidR="00A61984">
        <w:rPr>
          <w:rFonts w:ascii="Arial" w:hAnsi="Arial" w:cs="Arial"/>
          <w:bCs/>
          <w:spacing w:val="-2"/>
          <w:sz w:val="22"/>
          <w:szCs w:val="22"/>
        </w:rPr>
        <w:t xml:space="preserve"> </w:t>
      </w:r>
      <w:r w:rsidRPr="0006468E">
        <w:rPr>
          <w:rFonts w:ascii="Arial" w:hAnsi="Arial" w:cs="Arial"/>
          <w:bCs/>
          <w:spacing w:val="-2"/>
          <w:sz w:val="22"/>
          <w:szCs w:val="22"/>
        </w:rPr>
        <w:t>(</w:t>
      </w:r>
      <w:r w:rsidR="000B44D1">
        <w:rPr>
          <w:rFonts w:ascii="Arial" w:hAnsi="Arial" w:cs="Arial"/>
          <w:bCs/>
          <w:spacing w:val="-2"/>
          <w:sz w:val="22"/>
          <w:szCs w:val="22"/>
        </w:rPr>
        <w:t>2024</w:t>
      </w:r>
      <w:r w:rsidRPr="0006468E">
        <w:rPr>
          <w:rFonts w:ascii="Arial" w:hAnsi="Arial" w:cs="Arial"/>
          <w:bCs/>
          <w:spacing w:val="-2"/>
          <w:sz w:val="22"/>
          <w:szCs w:val="22"/>
        </w:rPr>
        <w:t>:</w:t>
      </w:r>
      <w:r w:rsidR="00785707" w:rsidRPr="0006468E">
        <w:rPr>
          <w:rFonts w:ascii="Arial" w:hAnsi="Arial" w:cs="Arial"/>
          <w:bCs/>
          <w:spacing w:val="-2"/>
          <w:sz w:val="22"/>
          <w:szCs w:val="22"/>
        </w:rPr>
        <w:t xml:space="preserve"> </w:t>
      </w:r>
      <w:r w:rsidR="00A60C69">
        <w:rPr>
          <w:rFonts w:ascii="Arial" w:hAnsi="Arial" w:cs="Arial"/>
          <w:bCs/>
          <w:spacing w:val="-2"/>
          <w:sz w:val="22"/>
          <w:szCs w:val="22"/>
        </w:rPr>
        <w:t>1.</w:t>
      </w:r>
      <w:r w:rsidR="00BD22C1">
        <w:rPr>
          <w:rFonts w:ascii="Arial" w:hAnsi="Arial" w:cs="Arial"/>
          <w:bCs/>
          <w:spacing w:val="-2"/>
          <w:sz w:val="22"/>
          <w:szCs w:val="22"/>
        </w:rPr>
        <w:t>65</w:t>
      </w:r>
      <w:r w:rsidR="00FA0051" w:rsidRPr="0006468E">
        <w:rPr>
          <w:rFonts w:ascii="Arial" w:hAnsi="Arial" w:cs="Arial"/>
          <w:bCs/>
          <w:spacing w:val="-2"/>
          <w:sz w:val="22"/>
          <w:szCs w:val="22"/>
        </w:rPr>
        <w:t>:1</w:t>
      </w:r>
      <w:r w:rsidRPr="0006468E">
        <w:rPr>
          <w:rFonts w:ascii="Arial" w:hAnsi="Arial" w:cs="Arial"/>
          <w:bCs/>
          <w:spacing w:val="-2"/>
          <w:sz w:val="22"/>
          <w:szCs w:val="22"/>
        </w:rPr>
        <w:t xml:space="preserve">).  </w:t>
      </w:r>
    </w:p>
    <w:bookmarkEnd w:id="26"/>
    <w:p w14:paraId="3BE3B210" w14:textId="09FB2481" w:rsidR="002473F6" w:rsidRPr="0006468E" w:rsidRDefault="00640D25" w:rsidP="00D649F7">
      <w:pPr>
        <w:overflowPunct/>
        <w:autoSpaceDE/>
        <w:autoSpaceDN/>
        <w:adjustRightInd/>
        <w:spacing w:before="120" w:after="120" w:line="380" w:lineRule="exact"/>
        <w:textAlignment w:val="auto"/>
        <w:rPr>
          <w:rFonts w:ascii="Arial" w:hAnsi="Arial" w:cs="Arial"/>
          <w:b/>
          <w:bCs/>
          <w:sz w:val="22"/>
          <w:szCs w:val="22"/>
        </w:rPr>
      </w:pPr>
      <w:r w:rsidRPr="00A36D77">
        <w:rPr>
          <w:rFonts w:ascii="Arial" w:hAnsi="Arial" w:cs="Arial"/>
          <w:b/>
          <w:bCs/>
          <w:sz w:val="22"/>
          <w:szCs w:val="22"/>
        </w:rPr>
        <w:t>5</w:t>
      </w:r>
      <w:r w:rsidR="00361052">
        <w:rPr>
          <w:rFonts w:ascii="Arial" w:hAnsi="Arial" w:cs="Arial"/>
          <w:b/>
          <w:bCs/>
          <w:sz w:val="22"/>
          <w:szCs w:val="22"/>
        </w:rPr>
        <w:t>0</w:t>
      </w:r>
      <w:r w:rsidR="002473F6" w:rsidRPr="00A36D77">
        <w:rPr>
          <w:rFonts w:ascii="Arial" w:hAnsi="Arial" w:cs="Arial"/>
          <w:b/>
          <w:bCs/>
          <w:sz w:val="22"/>
          <w:szCs w:val="22"/>
        </w:rPr>
        <w:t>.</w:t>
      </w:r>
      <w:r w:rsidR="00E47043" w:rsidRPr="00A36D77">
        <w:rPr>
          <w:rFonts w:ascii="Arial" w:hAnsi="Arial" w:cs="Arial"/>
          <w:b/>
          <w:bCs/>
          <w:sz w:val="22"/>
          <w:szCs w:val="22"/>
        </w:rPr>
        <w:t xml:space="preserve">    </w:t>
      </w:r>
      <w:r w:rsidR="002473F6" w:rsidRPr="00A36D77">
        <w:rPr>
          <w:rFonts w:ascii="Arial" w:hAnsi="Arial" w:cs="Arial"/>
          <w:b/>
          <w:bCs/>
          <w:sz w:val="22"/>
          <w:szCs w:val="22"/>
        </w:rPr>
        <w:t>Events after the reporting period</w:t>
      </w:r>
    </w:p>
    <w:p w14:paraId="6A0F0E7E" w14:textId="26D282FB" w:rsidR="00A36D77" w:rsidRPr="0006468E" w:rsidRDefault="00A36D77" w:rsidP="00A36D7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ab/>
      </w:r>
      <w:r w:rsidRPr="0006468E">
        <w:rPr>
          <w:rFonts w:ascii="Arial" w:hAnsi="Arial" w:cs="Arial"/>
          <w:b/>
          <w:bCs/>
          <w:sz w:val="22"/>
          <w:szCs w:val="22"/>
        </w:rPr>
        <w:t xml:space="preserve">MBK Public Company Limited </w:t>
      </w:r>
    </w:p>
    <w:p w14:paraId="7D3B35DF" w14:textId="5E9C2173" w:rsidR="005E0AD3" w:rsidRDefault="00126034" w:rsidP="005E0AD3">
      <w:pPr>
        <w:pStyle w:val="BodyTextIndent2"/>
        <w:spacing w:before="120" w:line="380" w:lineRule="exact"/>
        <w:ind w:left="547"/>
        <w:jc w:val="thaiDistribute"/>
        <w:rPr>
          <w:rFonts w:ascii="Arial" w:hAnsi="Arial" w:cs="Arial"/>
          <w:sz w:val="22"/>
          <w:szCs w:val="22"/>
        </w:rPr>
      </w:pPr>
      <w:r w:rsidRPr="00387C9C">
        <w:rPr>
          <w:rFonts w:ascii="Arial" w:hAnsi="Arial" w:cs="Arial"/>
          <w:sz w:val="22"/>
          <w:szCs w:val="22"/>
        </w:rPr>
        <w:t xml:space="preserve">During </w:t>
      </w:r>
      <w:r w:rsidR="00597728" w:rsidRPr="00387C9C">
        <w:rPr>
          <w:rFonts w:ascii="Arial" w:hAnsi="Arial" w:cs="Arial"/>
          <w:sz w:val="22"/>
          <w:szCs w:val="22"/>
        </w:rPr>
        <w:t>January</w:t>
      </w:r>
      <w:r w:rsidR="000B19A6" w:rsidRPr="00387C9C">
        <w:rPr>
          <w:rFonts w:ascii="Arial" w:hAnsi="Arial" w:cs="Arial"/>
          <w:sz w:val="22"/>
          <w:szCs w:val="22"/>
        </w:rPr>
        <w:t xml:space="preserve"> 2026</w:t>
      </w:r>
      <w:r w:rsidRPr="00387C9C">
        <w:rPr>
          <w:rFonts w:ascii="Arial" w:hAnsi="Arial" w:cs="Arial"/>
          <w:sz w:val="22"/>
          <w:szCs w:val="22"/>
        </w:rPr>
        <w:t xml:space="preserve">, the Company </w:t>
      </w:r>
      <w:proofErr w:type="gramStart"/>
      <w:r w:rsidRPr="00387C9C">
        <w:rPr>
          <w:rFonts w:ascii="Arial" w:hAnsi="Arial" w:cs="Arial"/>
          <w:sz w:val="22"/>
          <w:szCs w:val="22"/>
        </w:rPr>
        <w:t>issue</w:t>
      </w:r>
      <w:proofErr w:type="gramEnd"/>
      <w:r w:rsidRPr="00387C9C">
        <w:rPr>
          <w:rFonts w:ascii="Arial" w:hAnsi="Arial" w:cs="Arial"/>
          <w:sz w:val="22"/>
          <w:szCs w:val="22"/>
        </w:rPr>
        <w:t xml:space="preserve"> promissory notes to institutional investors </w:t>
      </w:r>
      <w:proofErr w:type="gramStart"/>
      <w:r w:rsidRPr="00387C9C">
        <w:rPr>
          <w:rFonts w:ascii="Arial" w:hAnsi="Arial" w:cs="Arial"/>
          <w:sz w:val="22"/>
          <w:szCs w:val="22"/>
        </w:rPr>
        <w:t>totaling of</w:t>
      </w:r>
      <w:proofErr w:type="gramEnd"/>
      <w:r w:rsidRPr="00387C9C">
        <w:rPr>
          <w:rFonts w:ascii="Arial" w:hAnsi="Arial" w:cs="Arial"/>
          <w:sz w:val="22"/>
          <w:szCs w:val="22"/>
        </w:rPr>
        <w:t xml:space="preserve"> Baht </w:t>
      </w:r>
      <w:r w:rsidR="0076718F" w:rsidRPr="00387C9C">
        <w:rPr>
          <w:rFonts w:ascii="Arial" w:hAnsi="Arial" w:cs="Arial"/>
          <w:sz w:val="22"/>
          <w:szCs w:val="22"/>
        </w:rPr>
        <w:t>1,100</w:t>
      </w:r>
      <w:r w:rsidRPr="00387C9C">
        <w:rPr>
          <w:rFonts w:ascii="Arial" w:hAnsi="Arial" w:cs="Arial"/>
          <w:sz w:val="22"/>
          <w:szCs w:val="22"/>
        </w:rPr>
        <w:t xml:space="preserve"> million. This is divided into a portion maturing in </w:t>
      </w:r>
      <w:r w:rsidR="00046957" w:rsidRPr="00387C9C">
        <w:rPr>
          <w:rFonts w:ascii="Arial" w:hAnsi="Arial" w:cs="Arial"/>
          <w:sz w:val="22"/>
          <w:szCs w:val="22"/>
        </w:rPr>
        <w:t>February</w:t>
      </w:r>
      <w:r w:rsidR="000B19A6" w:rsidRPr="00387C9C">
        <w:rPr>
          <w:rFonts w:ascii="Arial" w:hAnsi="Arial" w:cs="Arial"/>
          <w:sz w:val="22"/>
          <w:szCs w:val="22"/>
        </w:rPr>
        <w:t xml:space="preserve"> 2026 </w:t>
      </w:r>
      <w:r w:rsidRPr="00387C9C">
        <w:rPr>
          <w:rFonts w:ascii="Arial" w:hAnsi="Arial" w:cs="Arial"/>
          <w:sz w:val="22"/>
          <w:szCs w:val="22"/>
        </w:rPr>
        <w:t xml:space="preserve">amounting to Baht </w:t>
      </w:r>
      <w:r w:rsidR="00E77FE3">
        <w:rPr>
          <w:rFonts w:ascii="Arial" w:hAnsi="Arial" w:cs="Arial"/>
          <w:sz w:val="22"/>
          <w:szCs w:val="22"/>
        </w:rPr>
        <w:t>4</w:t>
      </w:r>
      <w:r w:rsidR="00681412" w:rsidRPr="00387C9C">
        <w:rPr>
          <w:rFonts w:ascii="Arial" w:hAnsi="Arial" w:cs="Arial"/>
          <w:sz w:val="22"/>
          <w:szCs w:val="22"/>
        </w:rPr>
        <w:t>00</w:t>
      </w:r>
      <w:r w:rsidR="000B19A6" w:rsidRPr="00387C9C">
        <w:rPr>
          <w:rFonts w:ascii="Arial" w:hAnsi="Arial" w:cs="Arial"/>
          <w:sz w:val="22"/>
          <w:szCs w:val="22"/>
        </w:rPr>
        <w:t xml:space="preserve"> </w:t>
      </w:r>
      <w:r w:rsidRPr="00387C9C">
        <w:rPr>
          <w:rFonts w:ascii="Arial" w:hAnsi="Arial" w:cs="Arial"/>
          <w:sz w:val="22"/>
          <w:szCs w:val="22"/>
        </w:rPr>
        <w:t xml:space="preserve">million, bearing interest at a rate of </w:t>
      </w:r>
      <w:r w:rsidR="00681412" w:rsidRPr="00387C9C">
        <w:rPr>
          <w:rFonts w:ascii="Arial" w:hAnsi="Arial" w:cs="Arial"/>
          <w:sz w:val="22"/>
          <w:szCs w:val="22"/>
        </w:rPr>
        <w:t>1.35</w:t>
      </w:r>
      <w:r w:rsidRPr="00387C9C">
        <w:rPr>
          <w:rFonts w:ascii="Arial" w:hAnsi="Arial" w:cs="Arial"/>
          <w:sz w:val="22"/>
          <w:szCs w:val="22"/>
        </w:rPr>
        <w:t>%</w:t>
      </w:r>
      <w:r w:rsidR="00E77FE3">
        <w:rPr>
          <w:rFonts w:ascii="Arial" w:hAnsi="Arial" w:cs="Arial"/>
          <w:sz w:val="22"/>
          <w:szCs w:val="22"/>
        </w:rPr>
        <w:t xml:space="preserve"> - 1.36%</w:t>
      </w:r>
      <w:r w:rsidRPr="00387C9C">
        <w:rPr>
          <w:rFonts w:ascii="Arial" w:hAnsi="Arial" w:cs="Arial"/>
          <w:sz w:val="22"/>
          <w:szCs w:val="22"/>
        </w:rPr>
        <w:t xml:space="preserve"> per annum with monthly interest payments, and a portion due at call amounting to Baht </w:t>
      </w:r>
      <w:r w:rsidR="009264CA" w:rsidRPr="00387C9C">
        <w:rPr>
          <w:rFonts w:ascii="Arial" w:hAnsi="Arial" w:cs="Arial"/>
          <w:sz w:val="22"/>
          <w:szCs w:val="22"/>
        </w:rPr>
        <w:t>700</w:t>
      </w:r>
      <w:r w:rsidRPr="00387C9C">
        <w:rPr>
          <w:rFonts w:ascii="Arial" w:hAnsi="Arial" w:cs="Arial"/>
          <w:sz w:val="22"/>
          <w:szCs w:val="22"/>
        </w:rPr>
        <w:t xml:space="preserve"> million, bearing interest at a rate of </w:t>
      </w:r>
      <w:r w:rsidR="009264CA" w:rsidRPr="00387C9C">
        <w:rPr>
          <w:rFonts w:ascii="Arial" w:hAnsi="Arial" w:cs="Arial"/>
          <w:sz w:val="22"/>
          <w:szCs w:val="22"/>
        </w:rPr>
        <w:t>1.3</w:t>
      </w:r>
      <w:r w:rsidR="00813F7E">
        <w:rPr>
          <w:rFonts w:ascii="Arial" w:hAnsi="Arial" w:cs="Arial"/>
          <w:sz w:val="22"/>
          <w:szCs w:val="22"/>
        </w:rPr>
        <w:t>5</w:t>
      </w:r>
      <w:r w:rsidRPr="00387C9C">
        <w:rPr>
          <w:rFonts w:ascii="Arial" w:hAnsi="Arial" w:cs="Arial"/>
          <w:sz w:val="22"/>
          <w:szCs w:val="22"/>
        </w:rPr>
        <w:t>% per annum with monthly interest payments. The objective is intended to be used as working capital.</w:t>
      </w:r>
    </w:p>
    <w:p w14:paraId="0DD56FAE" w14:textId="08F52165" w:rsidR="00083180" w:rsidRDefault="00083180" w:rsidP="00083180">
      <w:pPr>
        <w:pStyle w:val="BodyTextIndent2"/>
        <w:spacing w:before="120" w:line="380" w:lineRule="exact"/>
        <w:ind w:left="547"/>
        <w:jc w:val="thaiDistribute"/>
        <w:rPr>
          <w:rFonts w:ascii="Arial" w:hAnsi="Arial" w:cs="Arial"/>
          <w:sz w:val="22"/>
          <w:szCs w:val="22"/>
        </w:rPr>
      </w:pPr>
      <w:r w:rsidRPr="00820DCA">
        <w:rPr>
          <w:rFonts w:ascii="Arial" w:hAnsi="Arial" w:cs="Arial"/>
          <w:sz w:val="22"/>
          <w:szCs w:val="22"/>
        </w:rPr>
        <w:lastRenderedPageBreak/>
        <w:t xml:space="preserve">During </w:t>
      </w:r>
      <w:r w:rsidR="00D07C52">
        <w:rPr>
          <w:rFonts w:ascii="Arial" w:hAnsi="Arial" w:cs="Arial"/>
          <w:sz w:val="22"/>
          <w:szCs w:val="22"/>
        </w:rPr>
        <w:t>February</w:t>
      </w:r>
      <w:r>
        <w:rPr>
          <w:rFonts w:ascii="Arial" w:hAnsi="Arial" w:cs="Arial"/>
          <w:sz w:val="22"/>
          <w:szCs w:val="22"/>
        </w:rPr>
        <w:t xml:space="preserve"> 2026</w:t>
      </w:r>
      <w:r w:rsidRPr="00820DCA">
        <w:rPr>
          <w:rFonts w:ascii="Arial" w:hAnsi="Arial" w:cs="Arial"/>
          <w:sz w:val="22"/>
          <w:szCs w:val="22"/>
        </w:rPr>
        <w:t xml:space="preserve">, the Company </w:t>
      </w:r>
      <w:proofErr w:type="gramStart"/>
      <w:r w:rsidRPr="00820DCA">
        <w:rPr>
          <w:rFonts w:ascii="Arial" w:hAnsi="Arial" w:cs="Arial"/>
          <w:sz w:val="22"/>
          <w:szCs w:val="22"/>
        </w:rPr>
        <w:t>issue</w:t>
      </w:r>
      <w:proofErr w:type="gramEnd"/>
      <w:r w:rsidRPr="00820DCA">
        <w:rPr>
          <w:rFonts w:ascii="Arial" w:hAnsi="Arial" w:cs="Arial"/>
          <w:sz w:val="22"/>
          <w:szCs w:val="22"/>
        </w:rPr>
        <w:t xml:space="preserve"> promissory notes to institutional investor</w:t>
      </w:r>
      <w:r w:rsidR="001B796B">
        <w:rPr>
          <w:rFonts w:ascii="Arial" w:hAnsi="Arial" w:cs="Arial"/>
          <w:sz w:val="22"/>
          <w:szCs w:val="22"/>
        </w:rPr>
        <w:t>s</w:t>
      </w:r>
      <w:r w:rsidRPr="00820DCA">
        <w:rPr>
          <w:rFonts w:ascii="Arial" w:hAnsi="Arial" w:cs="Arial"/>
          <w:sz w:val="22"/>
          <w:szCs w:val="22"/>
        </w:rPr>
        <w:t xml:space="preserve"> </w:t>
      </w:r>
      <w:proofErr w:type="gramStart"/>
      <w:r w:rsidRPr="00820DCA">
        <w:rPr>
          <w:rFonts w:ascii="Arial" w:hAnsi="Arial" w:cs="Arial"/>
          <w:sz w:val="22"/>
          <w:szCs w:val="22"/>
        </w:rPr>
        <w:t>totaling                   of</w:t>
      </w:r>
      <w:proofErr w:type="gramEnd"/>
      <w:r w:rsidRPr="00820DCA">
        <w:rPr>
          <w:rFonts w:ascii="Arial" w:hAnsi="Arial" w:cs="Arial"/>
          <w:sz w:val="22"/>
          <w:szCs w:val="22"/>
        </w:rPr>
        <w:t xml:space="preserve"> Baht </w:t>
      </w:r>
      <w:r w:rsidR="001B796B">
        <w:rPr>
          <w:rFonts w:ascii="Arial" w:hAnsi="Arial" w:cs="Browallia New"/>
          <w:sz w:val="22"/>
          <w:szCs w:val="28"/>
        </w:rPr>
        <w:t>2,040</w:t>
      </w:r>
      <w:r w:rsidRPr="00820DCA">
        <w:rPr>
          <w:rFonts w:ascii="Arial" w:hAnsi="Arial" w:cs="Arial"/>
          <w:sz w:val="22"/>
          <w:szCs w:val="22"/>
        </w:rPr>
        <w:t xml:space="preserve"> million</w:t>
      </w:r>
      <w:r w:rsidR="001B796B">
        <w:rPr>
          <w:rFonts w:ascii="Arial" w:hAnsi="Arial" w:cs="Arial"/>
          <w:sz w:val="22"/>
          <w:szCs w:val="22"/>
        </w:rPr>
        <w:t>. This is divided into a portion</w:t>
      </w:r>
      <w:r w:rsidRPr="00820DCA">
        <w:rPr>
          <w:rFonts w:ascii="Arial" w:hAnsi="Arial" w:cs="Arial"/>
          <w:sz w:val="22"/>
          <w:szCs w:val="22"/>
        </w:rPr>
        <w:t xml:space="preserve"> maturing in </w:t>
      </w:r>
      <w:r w:rsidR="00D07C52">
        <w:rPr>
          <w:rFonts w:ascii="Arial" w:hAnsi="Arial" w:cs="Arial"/>
          <w:sz w:val="22"/>
          <w:szCs w:val="22"/>
        </w:rPr>
        <w:t xml:space="preserve">April </w:t>
      </w:r>
      <w:r>
        <w:rPr>
          <w:rFonts w:ascii="Arial" w:hAnsi="Arial" w:cs="Arial"/>
          <w:sz w:val="22"/>
          <w:szCs w:val="22"/>
        </w:rPr>
        <w:t xml:space="preserve">2026 </w:t>
      </w:r>
      <w:r w:rsidR="001B796B">
        <w:rPr>
          <w:rFonts w:ascii="Arial" w:hAnsi="Arial" w:cs="Arial"/>
          <w:sz w:val="22"/>
          <w:szCs w:val="22"/>
        </w:rPr>
        <w:t>amounting to Baht 1,100 million,</w:t>
      </w:r>
      <w:r w:rsidRPr="00820DCA">
        <w:rPr>
          <w:rFonts w:ascii="Arial" w:hAnsi="Arial" w:cs="Arial"/>
          <w:sz w:val="22"/>
          <w:szCs w:val="22"/>
        </w:rPr>
        <w:t xml:space="preserve"> bearing interest at a rate of </w:t>
      </w:r>
      <w:r w:rsidR="005920BF">
        <w:rPr>
          <w:rFonts w:ascii="Arial" w:hAnsi="Arial" w:cs="Browallia New"/>
          <w:sz w:val="22"/>
          <w:szCs w:val="28"/>
        </w:rPr>
        <w:t>1.36</w:t>
      </w:r>
      <w:r w:rsidRPr="00820DCA">
        <w:rPr>
          <w:rFonts w:ascii="Arial" w:hAnsi="Arial" w:cs="Arial"/>
          <w:sz w:val="22"/>
          <w:szCs w:val="22"/>
        </w:rPr>
        <w:t>% per annum and monthly interest payments</w:t>
      </w:r>
      <w:r w:rsidR="001B796B">
        <w:rPr>
          <w:rFonts w:ascii="Arial" w:hAnsi="Arial" w:cs="Arial"/>
          <w:sz w:val="22"/>
          <w:szCs w:val="22"/>
        </w:rPr>
        <w:t>, and a portion due at call amounting to Baht 940 million, bearing interest at a rate of 1.10% per annum with monthly interest payments</w:t>
      </w:r>
      <w:r w:rsidRPr="00820DCA">
        <w:rPr>
          <w:rFonts w:ascii="Arial" w:hAnsi="Arial" w:cs="Arial"/>
          <w:sz w:val="22"/>
          <w:szCs w:val="22"/>
        </w:rPr>
        <w:t>. The objective is intended to be used as working capital.</w:t>
      </w:r>
    </w:p>
    <w:p w14:paraId="0B0BBDCA" w14:textId="77777777" w:rsidR="00D53937" w:rsidRPr="00D53937" w:rsidRDefault="00D53937" w:rsidP="00D53937">
      <w:pPr>
        <w:spacing w:before="120" w:after="120" w:line="380" w:lineRule="exact"/>
        <w:ind w:left="540" w:right="57"/>
        <w:jc w:val="both"/>
        <w:outlineLvl w:val="0"/>
        <w:rPr>
          <w:rFonts w:ascii="Arial" w:hAnsi="Arial" w:cs="Arial"/>
          <w:bCs/>
          <w:sz w:val="22"/>
          <w:szCs w:val="22"/>
        </w:rPr>
      </w:pPr>
      <w:r w:rsidRPr="00D53937">
        <w:rPr>
          <w:rFonts w:ascii="Arial" w:hAnsi="Arial" w:cs="Arial"/>
          <w:bCs/>
          <w:sz w:val="22"/>
          <w:szCs w:val="22"/>
        </w:rPr>
        <w:t>On 26 February 2026, the Company’s Board of Directors Meeting passed resolutions to approve the convening of the Company’s 2026 Annual General Meeting of Shareholders, with the significant agenda as follows:</w:t>
      </w:r>
    </w:p>
    <w:p w14:paraId="5C7CA168" w14:textId="4835D27A" w:rsidR="00D53937" w:rsidRDefault="00D53937" w:rsidP="00D53937">
      <w:pPr>
        <w:spacing w:before="120" w:after="120" w:line="380" w:lineRule="exact"/>
        <w:ind w:left="900" w:right="57" w:hanging="360"/>
        <w:jc w:val="both"/>
        <w:textAlignment w:val="auto"/>
        <w:outlineLvl w:val="0"/>
        <w:rPr>
          <w:rFonts w:ascii="Arial" w:hAnsi="Arial" w:cs="Arial"/>
          <w:bCs/>
          <w:sz w:val="22"/>
          <w:szCs w:val="22"/>
        </w:rPr>
      </w:pPr>
      <w:r>
        <w:rPr>
          <w:rFonts w:ascii="Arial" w:hAnsi="Arial" w:cs="Arial"/>
          <w:bCs/>
          <w:sz w:val="22"/>
          <w:szCs w:val="22"/>
        </w:rPr>
        <w:t>1.</w:t>
      </w:r>
      <w:r>
        <w:rPr>
          <w:rFonts w:ascii="Arial" w:hAnsi="Arial" w:cs="Arial"/>
          <w:bCs/>
          <w:sz w:val="22"/>
          <w:szCs w:val="22"/>
        </w:rPr>
        <w:tab/>
      </w:r>
      <w:r w:rsidR="00E514F7" w:rsidRPr="00D53937">
        <w:rPr>
          <w:rFonts w:ascii="Arial" w:hAnsi="Arial" w:cs="Arial"/>
          <w:bCs/>
          <w:sz w:val="22"/>
          <w:szCs w:val="22"/>
        </w:rPr>
        <w:t xml:space="preserve">To propose to the shareholders’ meeting for consideration and </w:t>
      </w:r>
      <w:r w:rsidR="00E514F7">
        <w:rPr>
          <w:rFonts w:ascii="Arial" w:hAnsi="Arial" w:cs="Arial"/>
          <w:bCs/>
          <w:sz w:val="22"/>
          <w:szCs w:val="22"/>
        </w:rPr>
        <w:t>a</w:t>
      </w:r>
      <w:r w:rsidRPr="00D53937">
        <w:rPr>
          <w:rFonts w:ascii="Arial" w:hAnsi="Arial" w:cs="Arial"/>
          <w:bCs/>
          <w:sz w:val="22"/>
          <w:szCs w:val="22"/>
        </w:rPr>
        <w:t>pproval of the dividend payment to shareholders from retained earnings at a rate of Baht</w:t>
      </w:r>
      <w:r w:rsidR="00791D87">
        <w:rPr>
          <w:rFonts w:ascii="Arial" w:hAnsi="Arial" w:cs="Arial"/>
          <w:bCs/>
          <w:sz w:val="22"/>
          <w:szCs w:val="22"/>
        </w:rPr>
        <w:t xml:space="preserve"> </w:t>
      </w:r>
      <w:r w:rsidR="00E514F7">
        <w:rPr>
          <w:rFonts w:ascii="Arial" w:hAnsi="Arial" w:cs="Arial"/>
          <w:bCs/>
          <w:sz w:val="22"/>
          <w:szCs w:val="22"/>
        </w:rPr>
        <w:t>0.60</w:t>
      </w:r>
      <w:r w:rsidRPr="00D53937">
        <w:rPr>
          <w:rFonts w:ascii="Arial" w:hAnsi="Arial" w:cs="Arial"/>
          <w:bCs/>
          <w:sz w:val="22"/>
          <w:szCs w:val="22"/>
        </w:rPr>
        <w:t xml:space="preserve"> per share, for </w:t>
      </w:r>
      <w:r w:rsidR="00E514F7">
        <w:rPr>
          <w:rFonts w:ascii="Arial" w:hAnsi="Arial" w:cs="Arial"/>
          <w:bCs/>
          <w:sz w:val="22"/>
          <w:szCs w:val="22"/>
        </w:rPr>
        <w:t>1,982</w:t>
      </w:r>
      <w:r w:rsidRPr="00D53937">
        <w:rPr>
          <w:rFonts w:ascii="Arial" w:hAnsi="Arial" w:cs="Arial"/>
          <w:bCs/>
          <w:sz w:val="22"/>
          <w:szCs w:val="22"/>
        </w:rPr>
        <w:t xml:space="preserve"> million ordinary shares. The dividend payment is scheduled </w:t>
      </w:r>
      <w:proofErr w:type="gramStart"/>
      <w:r w:rsidR="00BF113B">
        <w:rPr>
          <w:rFonts w:ascii="Arial" w:hAnsi="Arial" w:cs="Arial"/>
          <w:bCs/>
          <w:sz w:val="22"/>
          <w:szCs w:val="22"/>
        </w:rPr>
        <w:t>in</w:t>
      </w:r>
      <w:proofErr w:type="gramEnd"/>
      <w:r w:rsidR="00E514F7">
        <w:rPr>
          <w:rFonts w:ascii="Arial" w:hAnsi="Arial" w:cs="Arial"/>
          <w:bCs/>
          <w:sz w:val="22"/>
          <w:szCs w:val="22"/>
        </w:rPr>
        <w:t xml:space="preserve"> May 2026.</w:t>
      </w:r>
      <w:r w:rsidRPr="00D53937">
        <w:rPr>
          <w:rFonts w:ascii="Arial" w:hAnsi="Arial" w:cs="Arial"/>
          <w:bCs/>
          <w:sz w:val="22"/>
          <w:szCs w:val="22"/>
        </w:rPr>
        <w:t xml:space="preserve"> This dividend will be paid and recorded after receiving approval from the Company's Annual General Meeting of shareholders.</w:t>
      </w:r>
    </w:p>
    <w:p w14:paraId="3449075F" w14:textId="303DD136" w:rsidR="00D53937" w:rsidRDefault="00D53937" w:rsidP="00D53937">
      <w:pPr>
        <w:spacing w:before="120" w:after="120" w:line="380" w:lineRule="exact"/>
        <w:ind w:left="900" w:right="57" w:hanging="360"/>
        <w:jc w:val="both"/>
        <w:textAlignment w:val="auto"/>
        <w:outlineLvl w:val="0"/>
        <w:rPr>
          <w:rFonts w:ascii="Arial" w:hAnsi="Arial" w:cs="Arial"/>
          <w:bCs/>
          <w:sz w:val="22"/>
          <w:szCs w:val="22"/>
        </w:rPr>
      </w:pPr>
      <w:r>
        <w:rPr>
          <w:rFonts w:ascii="Arial" w:hAnsi="Arial" w:cs="Arial"/>
          <w:bCs/>
          <w:sz w:val="22"/>
          <w:szCs w:val="22"/>
        </w:rPr>
        <w:t>2.</w:t>
      </w:r>
      <w:r>
        <w:rPr>
          <w:rFonts w:ascii="Arial" w:hAnsi="Arial" w:cs="Arial"/>
          <w:bCs/>
          <w:sz w:val="22"/>
          <w:szCs w:val="22"/>
        </w:rPr>
        <w:tab/>
      </w:r>
      <w:r w:rsidRPr="00D53937">
        <w:rPr>
          <w:rFonts w:ascii="Arial" w:hAnsi="Arial" w:cs="Arial"/>
          <w:bCs/>
          <w:sz w:val="22"/>
          <w:szCs w:val="22"/>
        </w:rPr>
        <w:t>To propose to the shareholders’ meeting for consideration and approval the reduction of the Company’s registered capital from the original registered capital of Baht 2,487 million to the new registered capital of Baht 1,982 million by cancelling 500 million registered ordinary shares that were reserved for the capital increase under the General Mandate, as such additional ordinary shares have not yet been allocated, and cancelling 5 million registered ordinary shares that were issued to accommodate the exercise of MBK</w:t>
      </w:r>
      <w:r w:rsidRPr="00D53937">
        <w:rPr>
          <w:rFonts w:ascii="Cambria Math" w:hAnsi="Cambria Math" w:cs="Cambria Math"/>
          <w:bCs/>
          <w:sz w:val="22"/>
          <w:szCs w:val="22"/>
        </w:rPr>
        <w:t>‑</w:t>
      </w:r>
      <w:r w:rsidRPr="00D53937">
        <w:rPr>
          <w:rFonts w:ascii="Arial" w:hAnsi="Arial" w:cs="Arial"/>
          <w:bCs/>
          <w:sz w:val="22"/>
          <w:szCs w:val="22"/>
        </w:rPr>
        <w:t>W4 warrants, for which the final exercise has already taken place, totaling 505 million registered ordinary shares to be cancelled.</w:t>
      </w:r>
    </w:p>
    <w:p w14:paraId="70AC9343" w14:textId="11B91994" w:rsidR="00D53937" w:rsidRPr="00D53937" w:rsidRDefault="00D53937" w:rsidP="00D53937">
      <w:pPr>
        <w:spacing w:before="120" w:after="120" w:line="380" w:lineRule="exact"/>
        <w:ind w:left="900" w:right="57" w:hanging="360"/>
        <w:jc w:val="both"/>
        <w:textAlignment w:val="auto"/>
        <w:outlineLvl w:val="0"/>
        <w:rPr>
          <w:rFonts w:ascii="Arial" w:hAnsi="Arial" w:cs="Arial"/>
          <w:bCs/>
          <w:sz w:val="22"/>
          <w:szCs w:val="22"/>
        </w:rPr>
      </w:pPr>
      <w:r>
        <w:rPr>
          <w:rFonts w:ascii="Arial" w:hAnsi="Arial" w:cs="Arial"/>
          <w:bCs/>
          <w:sz w:val="22"/>
          <w:szCs w:val="22"/>
        </w:rPr>
        <w:t>3.</w:t>
      </w:r>
      <w:r>
        <w:rPr>
          <w:rFonts w:ascii="Arial" w:hAnsi="Arial" w:cs="Arial"/>
          <w:bCs/>
          <w:sz w:val="22"/>
          <w:szCs w:val="22"/>
        </w:rPr>
        <w:tab/>
      </w:r>
      <w:r w:rsidRPr="00D53937">
        <w:rPr>
          <w:rFonts w:ascii="Arial" w:hAnsi="Arial" w:cs="Arial"/>
          <w:bCs/>
          <w:sz w:val="22"/>
          <w:szCs w:val="22"/>
        </w:rPr>
        <w:t xml:space="preserve">To propose to the shareholders’ meeting for consideration and approval </w:t>
      </w:r>
      <w:proofErr w:type="gramStart"/>
      <w:r w:rsidRPr="00D53937">
        <w:rPr>
          <w:rFonts w:ascii="Arial" w:hAnsi="Arial" w:cs="Arial"/>
          <w:bCs/>
          <w:sz w:val="22"/>
          <w:szCs w:val="22"/>
        </w:rPr>
        <w:t>for</w:t>
      </w:r>
      <w:proofErr w:type="gramEnd"/>
      <w:r w:rsidRPr="00D53937">
        <w:rPr>
          <w:rFonts w:ascii="Arial" w:hAnsi="Arial" w:cs="Arial"/>
          <w:bCs/>
          <w:sz w:val="22"/>
          <w:szCs w:val="22"/>
        </w:rPr>
        <w:t xml:space="preserve"> the increase in the registered capital of the Company under the General Mandate from Baht 1,982 million to Baht 2,482 million by issuing 500 million new ordinary shares at a par of </w:t>
      </w:r>
      <w:r w:rsidR="00BF113B">
        <w:rPr>
          <w:rFonts w:ascii="Arial" w:hAnsi="Arial" w:cs="Arial"/>
          <w:bCs/>
          <w:sz w:val="22"/>
          <w:szCs w:val="22"/>
        </w:rPr>
        <w:t xml:space="preserve">                  </w:t>
      </w:r>
      <w:r w:rsidRPr="00D53937">
        <w:rPr>
          <w:rFonts w:ascii="Arial" w:hAnsi="Arial" w:cs="Arial"/>
          <w:bCs/>
          <w:sz w:val="22"/>
          <w:szCs w:val="22"/>
        </w:rPr>
        <w:t>Baht 1 each to reserve for a future financial plan and offered for sale to existing shareholders in proportion to shareholders.</w:t>
      </w:r>
    </w:p>
    <w:p w14:paraId="716C5299" w14:textId="77777777" w:rsidR="00D53937" w:rsidRDefault="00D53937">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16F0914B" w14:textId="53A16353" w:rsidR="004F29A4" w:rsidRPr="00820DCA" w:rsidRDefault="004F29A4" w:rsidP="004F29A4">
      <w:pPr>
        <w:overflowPunct/>
        <w:autoSpaceDE/>
        <w:adjustRightInd/>
        <w:spacing w:before="120" w:after="120" w:line="380" w:lineRule="exact"/>
        <w:ind w:firstLine="547"/>
        <w:rPr>
          <w:rFonts w:ascii="Arial" w:hAnsi="Arial" w:cs="Cordia New"/>
          <w:b/>
          <w:sz w:val="22"/>
          <w:szCs w:val="22"/>
        </w:rPr>
      </w:pPr>
      <w:r w:rsidRPr="00820DCA">
        <w:rPr>
          <w:rFonts w:ascii="Arial" w:hAnsi="Arial" w:cs="Arial"/>
          <w:b/>
          <w:bCs/>
          <w:sz w:val="22"/>
          <w:szCs w:val="22"/>
          <w:u w:val="single"/>
        </w:rPr>
        <w:lastRenderedPageBreak/>
        <w:t>Subsidiaries</w:t>
      </w:r>
    </w:p>
    <w:p w14:paraId="67A683C8" w14:textId="0CB13131" w:rsidR="00E909F1" w:rsidRPr="00387C9C" w:rsidRDefault="004F29A4" w:rsidP="005E0AD3">
      <w:pPr>
        <w:tabs>
          <w:tab w:val="left" w:pos="540"/>
        </w:tabs>
        <w:spacing w:before="120" w:after="120" w:line="380" w:lineRule="exact"/>
        <w:ind w:right="58"/>
        <w:jc w:val="thaiDistribute"/>
        <w:rPr>
          <w:rFonts w:ascii="Arial" w:hAnsi="Arial" w:cstheme="minorBidi"/>
          <w:b/>
          <w:bCs/>
          <w:sz w:val="22"/>
          <w:szCs w:val="22"/>
        </w:rPr>
      </w:pPr>
      <w:r>
        <w:rPr>
          <w:rFonts w:ascii="Arial" w:hAnsi="Arial" w:cs="Arial"/>
          <w:b/>
          <w:bCs/>
          <w:sz w:val="22"/>
          <w:szCs w:val="22"/>
        </w:rPr>
        <w:tab/>
      </w:r>
      <w:r w:rsidR="00E909F1" w:rsidRPr="00387C9C">
        <w:rPr>
          <w:rFonts w:ascii="Arial" w:hAnsi="Arial" w:cs="Arial"/>
          <w:b/>
          <w:bCs/>
          <w:sz w:val="22"/>
          <w:szCs w:val="22"/>
        </w:rPr>
        <w:t>MBK Golf Holding Company Limited (Directly owned)</w:t>
      </w:r>
    </w:p>
    <w:p w14:paraId="5AB5E40E" w14:textId="453D2E11" w:rsidR="00EE3621" w:rsidRDefault="00095DC0" w:rsidP="00EE3621">
      <w:pPr>
        <w:pStyle w:val="BodyTextIndent"/>
        <w:spacing w:before="120" w:line="380" w:lineRule="exact"/>
        <w:ind w:left="547" w:right="-7"/>
        <w:jc w:val="both"/>
        <w:rPr>
          <w:rFonts w:ascii="Arial" w:hAnsi="Arial" w:cs="Arial"/>
          <w:bCs/>
          <w:sz w:val="22"/>
          <w:szCs w:val="22"/>
        </w:rPr>
      </w:pPr>
      <w:r w:rsidRPr="00387C9C">
        <w:rPr>
          <w:rFonts w:ascii="Arial" w:hAnsi="Arial" w:cs="Arial"/>
          <w:sz w:val="22"/>
          <w:szCs w:val="22"/>
        </w:rPr>
        <w:t>In January</w:t>
      </w:r>
      <w:r w:rsidR="00E909F1" w:rsidRPr="00387C9C">
        <w:rPr>
          <w:rFonts w:ascii="Arial" w:hAnsi="Arial" w:cs="Arial"/>
          <w:sz w:val="22"/>
          <w:szCs w:val="22"/>
        </w:rPr>
        <w:t xml:space="preserve"> 2026, </w:t>
      </w:r>
      <w:r w:rsidR="00C7435F" w:rsidRPr="00387C9C">
        <w:rPr>
          <w:rFonts w:ascii="Arial" w:hAnsi="Arial" w:cs="Arial"/>
          <w:sz w:val="22"/>
          <w:szCs w:val="22"/>
        </w:rPr>
        <w:t>MBK Golf Holding Company Limited, a subsidiary, entered into share transfer agreement</w:t>
      </w:r>
      <w:r w:rsidRPr="00387C9C">
        <w:rPr>
          <w:rFonts w:ascii="Arial" w:hAnsi="Arial" w:cs="Arial"/>
          <w:sz w:val="22"/>
          <w:szCs w:val="22"/>
        </w:rPr>
        <w:t>s</w:t>
      </w:r>
      <w:r w:rsidR="00C7435F" w:rsidRPr="00387C9C">
        <w:rPr>
          <w:rFonts w:ascii="Arial" w:hAnsi="Arial" w:cs="Arial"/>
          <w:sz w:val="22"/>
          <w:szCs w:val="22"/>
        </w:rPr>
        <w:t xml:space="preserve"> to acquire </w:t>
      </w:r>
      <w:r w:rsidR="00D169A3" w:rsidRPr="00387C9C">
        <w:rPr>
          <w:rFonts w:ascii="Arial" w:hAnsi="Arial" w:cs="Arial"/>
          <w:sz w:val="22"/>
          <w:szCs w:val="22"/>
        </w:rPr>
        <w:t xml:space="preserve">475,767 </w:t>
      </w:r>
      <w:r w:rsidR="00C7435F" w:rsidRPr="00387C9C">
        <w:rPr>
          <w:rFonts w:ascii="Arial" w:hAnsi="Arial" w:cs="Arial"/>
          <w:sz w:val="22"/>
          <w:szCs w:val="22"/>
        </w:rPr>
        <w:t xml:space="preserve">ordinary shares of Lam Luk Ka Golf and Country Club Company Limited, associate, from a minority shareholder at Baht </w:t>
      </w:r>
      <w:r w:rsidR="00E909F1" w:rsidRPr="00387C9C">
        <w:rPr>
          <w:rFonts w:ascii="Arial" w:hAnsi="Arial" w:cs="Arial"/>
          <w:sz w:val="22"/>
          <w:szCs w:val="22"/>
        </w:rPr>
        <w:t>5.00</w:t>
      </w:r>
      <w:r w:rsidR="00C7435F" w:rsidRPr="00387C9C">
        <w:rPr>
          <w:rFonts w:ascii="Arial" w:hAnsi="Arial" w:cs="Arial"/>
          <w:sz w:val="22"/>
          <w:szCs w:val="22"/>
        </w:rPr>
        <w:t xml:space="preserve"> per share, totaling </w:t>
      </w:r>
      <w:r w:rsidR="00A252C3">
        <w:rPr>
          <w:rFonts w:ascii="Arial" w:hAnsi="Arial" w:cs="Arial"/>
          <w:sz w:val="22"/>
          <w:szCs w:val="22"/>
        </w:rPr>
        <w:t xml:space="preserve">  </w:t>
      </w:r>
      <w:r w:rsidR="00C7435F" w:rsidRPr="00387C9C">
        <w:rPr>
          <w:rFonts w:ascii="Arial" w:hAnsi="Arial" w:cs="Arial"/>
          <w:sz w:val="22"/>
          <w:szCs w:val="22"/>
        </w:rPr>
        <w:t xml:space="preserve">Baht </w:t>
      </w:r>
      <w:r w:rsidR="00D169A3" w:rsidRPr="00387C9C">
        <w:rPr>
          <w:rFonts w:ascii="Arial" w:hAnsi="Arial" w:cs="Arial"/>
          <w:sz w:val="22"/>
          <w:szCs w:val="22"/>
        </w:rPr>
        <w:t xml:space="preserve">2.38 </w:t>
      </w:r>
      <w:r w:rsidR="00C7435F" w:rsidRPr="00387C9C">
        <w:rPr>
          <w:rFonts w:ascii="Arial" w:hAnsi="Arial" w:cs="Arial"/>
          <w:sz w:val="22"/>
          <w:szCs w:val="22"/>
        </w:rPr>
        <w:t xml:space="preserve">million. The subsidiary already paid such shares purchase and the minority shareholder registered the share transfer </w:t>
      </w:r>
      <w:r w:rsidR="00D169A3" w:rsidRPr="00387C9C">
        <w:rPr>
          <w:rFonts w:ascii="Arial" w:hAnsi="Arial" w:cs="Arial"/>
          <w:sz w:val="22"/>
          <w:szCs w:val="22"/>
        </w:rPr>
        <w:t xml:space="preserve">in January </w:t>
      </w:r>
      <w:r w:rsidR="00E909F1" w:rsidRPr="00387C9C">
        <w:rPr>
          <w:rFonts w:ascii="Arial" w:hAnsi="Arial" w:cs="Browallia New"/>
          <w:sz w:val="22"/>
          <w:szCs w:val="28"/>
          <w:lang w:val="en-US"/>
        </w:rPr>
        <w:t>2026</w:t>
      </w:r>
      <w:r w:rsidR="00C7435F" w:rsidRPr="00387C9C">
        <w:rPr>
          <w:rFonts w:ascii="Arial" w:hAnsi="Arial" w:cs="Browallia New"/>
          <w:sz w:val="22"/>
          <w:szCs w:val="28"/>
          <w:lang w:val="en-US"/>
        </w:rPr>
        <w:t>.</w:t>
      </w:r>
      <w:r w:rsidR="00C7435F" w:rsidRPr="00387C9C">
        <w:rPr>
          <w:rFonts w:ascii="Arial" w:hAnsi="Arial" w:cs="Browallia New" w:hint="cs"/>
          <w:sz w:val="22"/>
          <w:szCs w:val="28"/>
          <w:cs/>
          <w:lang w:val="en-US"/>
        </w:rPr>
        <w:t xml:space="preserve"> </w:t>
      </w:r>
      <w:r w:rsidR="00C7435F" w:rsidRPr="00387C9C">
        <w:rPr>
          <w:rFonts w:ascii="Arial" w:hAnsi="Arial" w:cs="Arial"/>
          <w:sz w:val="22"/>
          <w:szCs w:val="22"/>
        </w:rPr>
        <w:t xml:space="preserve">The </w:t>
      </w:r>
      <w:r w:rsidR="00C7435F" w:rsidRPr="00387C9C">
        <w:rPr>
          <w:rFonts w:ascii="Arial" w:hAnsi="Arial" w:cs="Browallia New"/>
          <w:sz w:val="22"/>
          <w:szCs w:val="28"/>
          <w:lang w:val="en-US"/>
        </w:rPr>
        <w:t>acquisition</w:t>
      </w:r>
      <w:r w:rsidR="00C7435F" w:rsidRPr="00387C9C">
        <w:rPr>
          <w:rFonts w:ascii="Arial" w:hAnsi="Arial" w:cs="Arial"/>
          <w:sz w:val="22"/>
          <w:szCs w:val="22"/>
        </w:rPr>
        <w:t xml:space="preserve"> of such </w:t>
      </w:r>
      <w:r w:rsidR="00C7435F" w:rsidRPr="00387C9C">
        <w:rPr>
          <w:rFonts w:ascii="Arial" w:hAnsi="Arial" w:cstheme="minorBidi"/>
          <w:sz w:val="22"/>
          <w:szCs w:val="28"/>
        </w:rPr>
        <w:t xml:space="preserve">ordinary shares </w:t>
      </w:r>
      <w:r w:rsidR="00C7435F" w:rsidRPr="00387C9C">
        <w:rPr>
          <w:rFonts w:ascii="Arial" w:hAnsi="Arial" w:cs="Arial"/>
          <w:sz w:val="22"/>
          <w:szCs w:val="22"/>
        </w:rPr>
        <w:t xml:space="preserve">affected to increase in the subsidiary’s shareholding proportion in that associate from </w:t>
      </w:r>
      <w:r w:rsidR="004046C7" w:rsidRPr="00387C9C">
        <w:rPr>
          <w:rFonts w:ascii="Arial" w:hAnsi="Arial" w:cs="Browallia New"/>
          <w:sz w:val="22"/>
          <w:szCs w:val="28"/>
          <w:lang w:val="en-US"/>
        </w:rPr>
        <w:t>49.83</w:t>
      </w:r>
      <w:r w:rsidR="00C7435F" w:rsidRPr="00387C9C">
        <w:rPr>
          <w:rFonts w:ascii="Arial" w:hAnsi="Arial" w:cs="Arial"/>
          <w:sz w:val="22"/>
          <w:szCs w:val="22"/>
        </w:rPr>
        <w:t xml:space="preserve">% to </w:t>
      </w:r>
      <w:r w:rsidR="00E909F1" w:rsidRPr="00387C9C">
        <w:rPr>
          <w:rFonts w:ascii="Arial" w:hAnsi="Arial" w:cs="Arial"/>
          <w:sz w:val="22"/>
          <w:szCs w:val="22"/>
        </w:rPr>
        <w:t>50.16</w:t>
      </w:r>
      <w:r w:rsidR="00C7435F" w:rsidRPr="00387C9C">
        <w:rPr>
          <w:rFonts w:ascii="Arial" w:hAnsi="Arial" w:cs="Arial"/>
          <w:sz w:val="22"/>
          <w:szCs w:val="22"/>
        </w:rPr>
        <w:t xml:space="preserve">%. </w:t>
      </w:r>
      <w:r w:rsidR="00EE3621" w:rsidRPr="00387C9C">
        <w:rPr>
          <w:rFonts w:ascii="Arial" w:hAnsi="Arial" w:cs="Arial"/>
          <w:bCs/>
          <w:sz w:val="22"/>
          <w:szCs w:val="22"/>
        </w:rPr>
        <w:t xml:space="preserve">On </w:t>
      </w:r>
      <w:r w:rsidR="009529A6" w:rsidRPr="00387C9C">
        <w:rPr>
          <w:rFonts w:ascii="Arial" w:hAnsi="Arial" w:cs="Arial"/>
          <w:bCs/>
          <w:sz w:val="22"/>
          <w:szCs w:val="22"/>
        </w:rPr>
        <w:t>31 January 2026</w:t>
      </w:r>
      <w:r w:rsidR="00EE3621" w:rsidRPr="00387C9C">
        <w:rPr>
          <w:rFonts w:ascii="Arial" w:hAnsi="Arial" w:cs="Arial"/>
          <w:bCs/>
          <w:sz w:val="22"/>
          <w:szCs w:val="22"/>
        </w:rPr>
        <w:t xml:space="preserve">, the investments in that company were changed from investments in </w:t>
      </w:r>
      <w:r w:rsidR="00834950" w:rsidRPr="00387C9C">
        <w:rPr>
          <w:rFonts w:ascii="Arial" w:hAnsi="Arial" w:cs="Arial"/>
          <w:bCs/>
          <w:sz w:val="22"/>
          <w:szCs w:val="22"/>
        </w:rPr>
        <w:t xml:space="preserve">associated company </w:t>
      </w:r>
      <w:r w:rsidR="00EE3621" w:rsidRPr="00387C9C">
        <w:rPr>
          <w:rFonts w:ascii="Arial" w:hAnsi="Arial" w:cs="Arial"/>
          <w:bCs/>
          <w:sz w:val="22"/>
          <w:szCs w:val="22"/>
        </w:rPr>
        <w:t xml:space="preserve">to investments in </w:t>
      </w:r>
      <w:r w:rsidR="00834950" w:rsidRPr="00387C9C">
        <w:rPr>
          <w:rFonts w:ascii="Arial" w:hAnsi="Arial" w:cs="Arial"/>
          <w:bCs/>
          <w:sz w:val="22"/>
          <w:szCs w:val="22"/>
        </w:rPr>
        <w:t>subsidiary</w:t>
      </w:r>
      <w:r w:rsidR="00EE3621" w:rsidRPr="00387C9C">
        <w:rPr>
          <w:rFonts w:ascii="Arial" w:hAnsi="Arial" w:cs="Arial"/>
          <w:bCs/>
          <w:sz w:val="22"/>
          <w:szCs w:val="22"/>
        </w:rPr>
        <w:t xml:space="preserve">. Currently, the Group is undergoing of fair value assessment of net underlying assets and liabilities as of transition date </w:t>
      </w:r>
      <w:r w:rsidR="00513094" w:rsidRPr="00387C9C">
        <w:rPr>
          <w:rFonts w:ascii="Arial" w:hAnsi="Arial" w:cs="Arial"/>
          <w:bCs/>
          <w:sz w:val="22"/>
          <w:szCs w:val="22"/>
        </w:rPr>
        <w:t>for change of investment.</w:t>
      </w:r>
    </w:p>
    <w:p w14:paraId="253B14F3" w14:textId="2FF484A5" w:rsidR="00E514F7" w:rsidRDefault="00E514F7" w:rsidP="00E514F7">
      <w:pPr>
        <w:tabs>
          <w:tab w:val="left" w:pos="2160"/>
        </w:tabs>
        <w:spacing w:before="120" w:after="120" w:line="380" w:lineRule="exact"/>
        <w:ind w:left="547" w:right="58" w:hanging="547"/>
        <w:jc w:val="thaiDistribute"/>
        <w:outlineLvl w:val="0"/>
        <w:rPr>
          <w:rFonts w:ascii="Arial" w:hAnsi="Arial" w:cs="Browallia New"/>
          <w:sz w:val="22"/>
          <w:szCs w:val="28"/>
        </w:rPr>
      </w:pPr>
      <w:r>
        <w:rPr>
          <w:rFonts w:ascii="Arial" w:hAnsi="Arial" w:cs="Browallia New"/>
          <w:sz w:val="22"/>
          <w:szCs w:val="28"/>
        </w:rPr>
        <w:tab/>
      </w:r>
      <w:r w:rsidRPr="00E514F7">
        <w:rPr>
          <w:rFonts w:ascii="Arial" w:hAnsi="Arial" w:cs="Browallia New"/>
          <w:sz w:val="22"/>
          <w:szCs w:val="28"/>
        </w:rPr>
        <w:t xml:space="preserve">Subsequently, in February 2026, the subsidiary entered into share transfer agreements to acquire an additional 3,132,333 ordinary shares of Lam Luk Ka Golf and Country Club Company Limited, associate, from minority shareholders </w:t>
      </w:r>
      <w:r w:rsidRPr="00E514F7">
        <w:rPr>
          <w:rFonts w:ascii="Arial" w:hAnsi="Arial" w:cs="Browallia New"/>
          <w:sz w:val="22"/>
          <w:szCs w:val="28"/>
          <w:lang w:val="x-none"/>
        </w:rPr>
        <w:t>at Baht 5.00 per share, totaling</w:t>
      </w:r>
      <w:r w:rsidRPr="00E514F7">
        <w:rPr>
          <w:rFonts w:ascii="Arial" w:hAnsi="Arial" w:cs="Browallia New"/>
          <w:sz w:val="22"/>
          <w:szCs w:val="28"/>
        </w:rPr>
        <w:t xml:space="preserve">, Baht 15.66 million. </w:t>
      </w:r>
      <w:r w:rsidRPr="00E514F7">
        <w:rPr>
          <w:rFonts w:ascii="Arial" w:hAnsi="Arial" w:cs="Browallia New"/>
          <w:sz w:val="22"/>
          <w:szCs w:val="28"/>
          <w:lang w:val="x-none"/>
        </w:rPr>
        <w:t xml:space="preserve">The subsidiary already paid such shares purchase and the minority shareholder registered the share transfer in </w:t>
      </w:r>
      <w:r w:rsidRPr="00E514F7">
        <w:rPr>
          <w:rFonts w:ascii="Arial" w:hAnsi="Arial" w:cs="Browallia New"/>
          <w:sz w:val="22"/>
          <w:szCs w:val="28"/>
        </w:rPr>
        <w:t>February 2026. This acquisition of ordinary shares increased the subsidiary’s shareholding percentage from 50.16% to 52.31%.</w:t>
      </w:r>
    </w:p>
    <w:p w14:paraId="11A6FE5E" w14:textId="5A22309F" w:rsidR="00BF113B" w:rsidRPr="00BF113B" w:rsidRDefault="00BF113B" w:rsidP="00BF113B">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ab/>
      </w:r>
      <w:r w:rsidRPr="00BF113B">
        <w:rPr>
          <w:rFonts w:ascii="Arial" w:hAnsi="Arial" w:cs="Arial"/>
          <w:b/>
          <w:bCs/>
          <w:sz w:val="22"/>
          <w:szCs w:val="22"/>
        </w:rPr>
        <w:t xml:space="preserve">PRG Corporation Public Company Limited </w:t>
      </w:r>
      <w:r w:rsidRPr="0006271D">
        <w:rPr>
          <w:rFonts w:ascii="Arial" w:hAnsi="Arial" w:cs="Arial"/>
          <w:b/>
          <w:bCs/>
          <w:sz w:val="22"/>
          <w:szCs w:val="22"/>
        </w:rPr>
        <w:t>(Directly owned)</w:t>
      </w:r>
    </w:p>
    <w:p w14:paraId="4E790FA0" w14:textId="77777777" w:rsidR="00BF113B" w:rsidRPr="00F94C31" w:rsidRDefault="00BF113B" w:rsidP="00BF113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94C31">
        <w:rPr>
          <w:rFonts w:ascii="Arial" w:hAnsi="Arial" w:cs="Arial"/>
          <w:sz w:val="22"/>
          <w:szCs w:val="22"/>
        </w:rPr>
        <w:t xml:space="preserve">On 24 February 2026, the </w:t>
      </w:r>
      <w:r>
        <w:rPr>
          <w:rFonts w:ascii="Arial" w:hAnsi="Arial" w:cs="Arial"/>
          <w:sz w:val="22"/>
          <w:szCs w:val="22"/>
        </w:rPr>
        <w:t xml:space="preserve">subsidiary’s </w:t>
      </w:r>
      <w:r w:rsidRPr="00F94C31">
        <w:rPr>
          <w:rFonts w:ascii="Arial" w:hAnsi="Arial" w:cs="Arial"/>
          <w:sz w:val="22"/>
          <w:szCs w:val="22"/>
        </w:rPr>
        <w:t xml:space="preserve">Board of Directors Meeting passed resolutions to approve the convening of the </w:t>
      </w:r>
      <w:r>
        <w:rPr>
          <w:rFonts w:ascii="Arial" w:hAnsi="Arial" w:cs="Arial"/>
          <w:sz w:val="22"/>
          <w:szCs w:val="22"/>
        </w:rPr>
        <w:t>subsidiary</w:t>
      </w:r>
      <w:r w:rsidRPr="00F94C31">
        <w:rPr>
          <w:rFonts w:ascii="Arial" w:hAnsi="Arial" w:cs="Arial"/>
          <w:sz w:val="22"/>
          <w:szCs w:val="22"/>
        </w:rPr>
        <w:t>’s 2026 Annual General Meeting of Shareholders, with the significant agenda as follows:</w:t>
      </w:r>
      <w:r>
        <w:rPr>
          <w:rFonts w:ascii="Arial" w:hAnsi="Arial" w:cs="Arial"/>
          <w:sz w:val="22"/>
          <w:szCs w:val="22"/>
        </w:rPr>
        <w:t xml:space="preserve"> </w:t>
      </w:r>
    </w:p>
    <w:p w14:paraId="15593ECD" w14:textId="77777777" w:rsidR="00BF113B" w:rsidRPr="00F94C31" w:rsidRDefault="00BF113B" w:rsidP="00BF113B">
      <w:pPr>
        <w:tabs>
          <w:tab w:val="left" w:pos="2160"/>
        </w:tabs>
        <w:spacing w:before="120" w:after="120" w:line="380" w:lineRule="exact"/>
        <w:ind w:left="900" w:hanging="360"/>
        <w:jc w:val="thaiDistribute"/>
        <w:rPr>
          <w:rFonts w:ascii="Arial" w:hAnsi="Arial" w:cs="Arial"/>
          <w:sz w:val="22"/>
          <w:szCs w:val="22"/>
        </w:rPr>
      </w:pPr>
      <w:r w:rsidRPr="00F94C31">
        <w:rPr>
          <w:rFonts w:ascii="Arial" w:hAnsi="Arial" w:cs="Arial"/>
          <w:sz w:val="22"/>
          <w:szCs w:val="22"/>
        </w:rPr>
        <w:t>1.</w:t>
      </w:r>
      <w:r w:rsidRPr="00F94C31">
        <w:rPr>
          <w:rFonts w:ascii="Arial" w:hAnsi="Arial" w:cs="Arial"/>
          <w:sz w:val="22"/>
          <w:szCs w:val="22"/>
        </w:rPr>
        <w:tab/>
        <w:t>To propose to the shareholders’ meeting for consideration and approval of the dividend payment to shareholders from retained earnings at a rate of Baht</w:t>
      </w:r>
      <w:r w:rsidRPr="00F94C31">
        <w:rPr>
          <w:rFonts w:ascii="Arial" w:hAnsi="Arial" w:cs="Arial" w:hint="cs"/>
          <w:sz w:val="22"/>
          <w:szCs w:val="22"/>
          <w:cs/>
        </w:rPr>
        <w:t xml:space="preserve"> </w:t>
      </w:r>
      <w:r w:rsidRPr="00F94C31">
        <w:rPr>
          <w:rFonts w:ascii="Arial" w:hAnsi="Arial" w:cs="Arial"/>
          <w:sz w:val="22"/>
          <w:szCs w:val="22"/>
        </w:rPr>
        <w:t xml:space="preserve">0.38 per share. The dividend payment is scheduled </w:t>
      </w:r>
      <w:proofErr w:type="gramStart"/>
      <w:r w:rsidRPr="00F94C31">
        <w:rPr>
          <w:rFonts w:ascii="Arial" w:hAnsi="Arial" w:cs="Arial"/>
          <w:sz w:val="22"/>
          <w:szCs w:val="22"/>
        </w:rPr>
        <w:t>in</w:t>
      </w:r>
      <w:proofErr w:type="gramEnd"/>
      <w:r w:rsidRPr="00F94C31">
        <w:rPr>
          <w:rFonts w:ascii="Arial" w:hAnsi="Arial" w:cs="Arial"/>
          <w:sz w:val="22"/>
          <w:szCs w:val="22"/>
        </w:rPr>
        <w:t xml:space="preserve"> May 2026. This dividend will be paid and recorded after receiving approval from the </w:t>
      </w:r>
      <w:r>
        <w:rPr>
          <w:rFonts w:ascii="Arial" w:hAnsi="Arial" w:cs="Arial"/>
          <w:sz w:val="22"/>
          <w:szCs w:val="22"/>
        </w:rPr>
        <w:t>subsidiary</w:t>
      </w:r>
      <w:r w:rsidRPr="00F94C31">
        <w:rPr>
          <w:rFonts w:ascii="Arial" w:hAnsi="Arial" w:cs="Arial"/>
          <w:sz w:val="22"/>
          <w:szCs w:val="22"/>
        </w:rPr>
        <w:t>'s Annual General Meeting of shareholders.</w:t>
      </w:r>
    </w:p>
    <w:p w14:paraId="22761BA6" w14:textId="77777777" w:rsidR="00BF113B" w:rsidRDefault="00BF11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BCAF180" w14:textId="0E2E54C1" w:rsidR="00BF113B" w:rsidRPr="00F94C31" w:rsidRDefault="00BF113B" w:rsidP="00BF113B">
      <w:pPr>
        <w:tabs>
          <w:tab w:val="left" w:pos="2160"/>
        </w:tabs>
        <w:spacing w:before="120" w:after="120" w:line="380" w:lineRule="exact"/>
        <w:ind w:left="900" w:hanging="360"/>
        <w:jc w:val="thaiDistribute"/>
        <w:rPr>
          <w:rFonts w:ascii="Arial" w:hAnsi="Arial" w:cs="Arial"/>
          <w:sz w:val="22"/>
          <w:szCs w:val="22"/>
        </w:rPr>
      </w:pPr>
      <w:r w:rsidRPr="00F94C31">
        <w:rPr>
          <w:rFonts w:ascii="Arial" w:hAnsi="Arial" w:cs="Arial"/>
          <w:sz w:val="22"/>
          <w:szCs w:val="22"/>
        </w:rPr>
        <w:lastRenderedPageBreak/>
        <w:t>2.</w:t>
      </w:r>
      <w:r w:rsidRPr="00F94C31">
        <w:rPr>
          <w:rFonts w:ascii="Arial" w:hAnsi="Arial" w:cs="Arial"/>
          <w:sz w:val="22"/>
          <w:szCs w:val="22"/>
        </w:rPr>
        <w:tab/>
        <w:t xml:space="preserve">To propose to the shareholders’ meeting for consideration and approval the reduction of the </w:t>
      </w:r>
      <w:r>
        <w:rPr>
          <w:rFonts w:ascii="Arial" w:hAnsi="Arial" w:cs="Arial"/>
          <w:sz w:val="22"/>
          <w:szCs w:val="22"/>
        </w:rPr>
        <w:t>subsidiary</w:t>
      </w:r>
      <w:r w:rsidRPr="00F94C31">
        <w:rPr>
          <w:rFonts w:ascii="Arial" w:hAnsi="Arial" w:cs="Arial"/>
          <w:sz w:val="22"/>
          <w:szCs w:val="22"/>
        </w:rPr>
        <w:t>’s registered capital from the original registered capital of Baht</w:t>
      </w:r>
      <w:r w:rsidRPr="00F94C31">
        <w:rPr>
          <w:rFonts w:ascii="Arial" w:hAnsi="Arial" w:cs="Arial" w:hint="cs"/>
          <w:sz w:val="22"/>
          <w:szCs w:val="22"/>
          <w:cs/>
        </w:rPr>
        <w:t xml:space="preserve"> </w:t>
      </w:r>
      <w:r w:rsidRPr="00F94C31">
        <w:rPr>
          <w:rFonts w:ascii="Arial" w:hAnsi="Arial" w:cs="Arial"/>
          <w:sz w:val="22"/>
          <w:szCs w:val="22"/>
        </w:rPr>
        <w:t>967 million to the new registered capital of Baht 766 million by cancelling 200 million registered ordinary shares that were reserved for the capital increase under the General Mandate, as such additional ordinary shares have not yet been allocated, and cancelling 542,957 registered ordinary shares that were issued to accommodate the exercise of  PRG-W2 and PRG-W3 warrants, for which the final exercise has already taken place, totaling 200,542,957 registered ordinary shares to be cancelled.</w:t>
      </w:r>
    </w:p>
    <w:p w14:paraId="539F89B9" w14:textId="77777777" w:rsidR="00BF113B" w:rsidRPr="00F94C31" w:rsidRDefault="00BF113B" w:rsidP="00BF113B">
      <w:pPr>
        <w:tabs>
          <w:tab w:val="left" w:pos="2160"/>
        </w:tabs>
        <w:spacing w:before="120" w:after="120" w:line="380" w:lineRule="exact"/>
        <w:ind w:left="900" w:hanging="360"/>
        <w:jc w:val="thaiDistribute"/>
        <w:rPr>
          <w:rFonts w:ascii="Arial" w:hAnsi="Arial" w:cs="Arial"/>
          <w:sz w:val="22"/>
          <w:szCs w:val="22"/>
        </w:rPr>
      </w:pPr>
      <w:r w:rsidRPr="00F94C31">
        <w:rPr>
          <w:rFonts w:ascii="Arial" w:hAnsi="Arial" w:cs="Arial"/>
          <w:sz w:val="22"/>
          <w:szCs w:val="22"/>
        </w:rPr>
        <w:t>3.</w:t>
      </w:r>
      <w:r w:rsidRPr="00F94C31">
        <w:rPr>
          <w:rFonts w:ascii="Arial" w:hAnsi="Arial" w:cs="Arial"/>
          <w:sz w:val="22"/>
          <w:szCs w:val="22"/>
        </w:rPr>
        <w:tab/>
        <w:t xml:space="preserve">To propose to the shareholders’ meeting for consideration and approval for the increase in the registered capital of the </w:t>
      </w:r>
      <w:r>
        <w:rPr>
          <w:rFonts w:ascii="Arial" w:hAnsi="Arial" w:cs="Arial"/>
          <w:sz w:val="22"/>
          <w:szCs w:val="22"/>
        </w:rPr>
        <w:t xml:space="preserve">subsidiary </w:t>
      </w:r>
      <w:r w:rsidRPr="00F94C31">
        <w:rPr>
          <w:rFonts w:ascii="Arial" w:hAnsi="Arial" w:cs="Arial"/>
          <w:sz w:val="22"/>
          <w:szCs w:val="22"/>
        </w:rPr>
        <w:t>under the General Mandate from Baht 766 million to Baht 966 million by issuing 200 million new ordinary shares at a par of Baht 1 each to reserve for a future financial plan.</w:t>
      </w:r>
    </w:p>
    <w:p w14:paraId="115CD8C3" w14:textId="5342A0AE" w:rsidR="006177B8" w:rsidRPr="0006468E" w:rsidRDefault="002473F6" w:rsidP="00F17C09">
      <w:pPr>
        <w:tabs>
          <w:tab w:val="left" w:pos="2160"/>
        </w:tabs>
        <w:spacing w:before="120" w:after="120" w:line="380" w:lineRule="exact"/>
        <w:ind w:left="547" w:right="58" w:hanging="547"/>
        <w:jc w:val="thaiDistribute"/>
        <w:outlineLvl w:val="0"/>
        <w:rPr>
          <w:rFonts w:ascii="Arial" w:hAnsi="Arial" w:cs="Arial"/>
          <w:b/>
          <w:bCs/>
          <w:sz w:val="22"/>
          <w:szCs w:val="22"/>
        </w:rPr>
      </w:pPr>
      <w:r w:rsidRPr="0006468E">
        <w:rPr>
          <w:rFonts w:ascii="Arial" w:hAnsi="Arial" w:cs="Arial"/>
          <w:b/>
          <w:bCs/>
          <w:sz w:val="22"/>
          <w:szCs w:val="22"/>
        </w:rPr>
        <w:t>5</w:t>
      </w:r>
      <w:r w:rsidR="00361052">
        <w:rPr>
          <w:rFonts w:ascii="Arial" w:hAnsi="Arial" w:cs="Arial"/>
          <w:b/>
          <w:bCs/>
          <w:sz w:val="22"/>
          <w:szCs w:val="22"/>
        </w:rPr>
        <w:t>1</w:t>
      </w:r>
      <w:r w:rsidR="002B268B" w:rsidRPr="0006468E">
        <w:rPr>
          <w:rFonts w:ascii="Arial" w:hAnsi="Arial" w:cs="Arial"/>
          <w:b/>
          <w:bCs/>
          <w:sz w:val="22"/>
          <w:szCs w:val="22"/>
        </w:rPr>
        <w:t>.</w:t>
      </w:r>
      <w:r w:rsidR="002B268B" w:rsidRPr="0006468E">
        <w:rPr>
          <w:rFonts w:ascii="Arial" w:hAnsi="Arial" w:cs="Arial"/>
          <w:b/>
          <w:bCs/>
          <w:sz w:val="22"/>
          <w:szCs w:val="22"/>
        </w:rPr>
        <w:tab/>
      </w:r>
      <w:r w:rsidR="006177B8" w:rsidRPr="0006468E">
        <w:rPr>
          <w:rFonts w:ascii="Arial" w:hAnsi="Arial" w:cs="Arial"/>
          <w:b/>
          <w:bCs/>
          <w:sz w:val="22"/>
          <w:szCs w:val="22"/>
        </w:rPr>
        <w:t>Approval of financial statements</w:t>
      </w:r>
    </w:p>
    <w:p w14:paraId="31F4770D" w14:textId="4AB67B1E" w:rsidR="006177B8" w:rsidRPr="0006468E" w:rsidRDefault="00515D0F" w:rsidP="00F17C09">
      <w:pPr>
        <w:tabs>
          <w:tab w:val="left" w:pos="2160"/>
        </w:tabs>
        <w:spacing w:before="120" w:after="120" w:line="380" w:lineRule="exact"/>
        <w:ind w:left="547" w:right="58" w:hanging="547"/>
        <w:jc w:val="thaiDistribute"/>
        <w:outlineLvl w:val="0"/>
        <w:rPr>
          <w:rFonts w:ascii="Arial" w:hAnsi="Arial" w:cstheme="minorBidi"/>
          <w:sz w:val="22"/>
          <w:szCs w:val="22"/>
          <w:cs/>
        </w:rPr>
      </w:pPr>
      <w:r w:rsidRPr="0006468E">
        <w:rPr>
          <w:rFonts w:ascii="Arial" w:hAnsi="Arial" w:cs="Arial"/>
          <w:sz w:val="22"/>
          <w:szCs w:val="22"/>
        </w:rPr>
        <w:tab/>
      </w:r>
      <w:r w:rsidR="006177B8" w:rsidRPr="0006468E">
        <w:rPr>
          <w:rFonts w:ascii="Arial" w:hAnsi="Arial" w:cs="Arial"/>
          <w:sz w:val="22"/>
          <w:szCs w:val="22"/>
        </w:rPr>
        <w:t xml:space="preserve">These financial statements were </w:t>
      </w:r>
      <w:r w:rsidR="00813F7E">
        <w:rPr>
          <w:rFonts w:ascii="Arial" w:hAnsi="Arial" w:cs="Arial"/>
          <w:sz w:val="22"/>
          <w:szCs w:val="22"/>
        </w:rPr>
        <w:t>authorised for issue</w:t>
      </w:r>
      <w:r w:rsidR="006177B8" w:rsidRPr="0006468E">
        <w:rPr>
          <w:rFonts w:ascii="Arial" w:hAnsi="Arial" w:cs="Arial"/>
          <w:sz w:val="22"/>
          <w:szCs w:val="22"/>
        </w:rPr>
        <w:t xml:space="preserve"> by the Company’s </w:t>
      </w:r>
      <w:r w:rsidR="00813F7E">
        <w:rPr>
          <w:rFonts w:ascii="Arial" w:hAnsi="Arial" w:cs="Arial"/>
          <w:sz w:val="22"/>
          <w:szCs w:val="22"/>
        </w:rPr>
        <w:t>Board of Directors</w:t>
      </w:r>
      <w:r w:rsidR="006177B8" w:rsidRPr="0006468E">
        <w:rPr>
          <w:rFonts w:ascii="Arial" w:hAnsi="Arial" w:cs="Arial"/>
          <w:sz w:val="22"/>
          <w:szCs w:val="22"/>
        </w:rPr>
        <w:t xml:space="preserve"> on </w:t>
      </w:r>
      <w:r w:rsidR="004F29A4">
        <w:rPr>
          <w:rFonts w:ascii="Arial" w:hAnsi="Arial" w:cs="Arial"/>
          <w:sz w:val="22"/>
          <w:szCs w:val="22"/>
        </w:rPr>
        <w:t xml:space="preserve">26 </w:t>
      </w:r>
      <w:r w:rsidR="006177B8" w:rsidRPr="0006468E">
        <w:rPr>
          <w:rFonts w:ascii="Arial" w:hAnsi="Arial" w:cs="Arial"/>
          <w:sz w:val="22"/>
          <w:szCs w:val="22"/>
        </w:rPr>
        <w:t xml:space="preserve">February </w:t>
      </w:r>
      <w:r w:rsidR="00BD22C1">
        <w:rPr>
          <w:rFonts w:ascii="Arial" w:hAnsi="Arial" w:cs="Arial"/>
          <w:sz w:val="22"/>
          <w:szCs w:val="22"/>
        </w:rPr>
        <w:t>2026</w:t>
      </w:r>
      <w:r w:rsidR="009C56BE" w:rsidRPr="0006468E">
        <w:rPr>
          <w:rFonts w:ascii="Arial" w:hAnsi="Arial" w:cs="Arial"/>
          <w:sz w:val="22"/>
          <w:szCs w:val="22"/>
        </w:rPr>
        <w:t>.</w:t>
      </w:r>
    </w:p>
    <w:sectPr w:rsidR="006177B8" w:rsidRPr="0006468E" w:rsidSect="00B8489D">
      <w:pgSz w:w="11909" w:h="16834" w:code="9"/>
      <w:pgMar w:top="1296" w:right="1080" w:bottom="184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AC37" w14:textId="77777777" w:rsidR="00C6296D" w:rsidRDefault="00C6296D">
      <w:r>
        <w:separator/>
      </w:r>
    </w:p>
  </w:endnote>
  <w:endnote w:type="continuationSeparator" w:id="0">
    <w:p w14:paraId="6E761897" w14:textId="77777777" w:rsidR="00C6296D" w:rsidRDefault="00C6296D">
      <w:r>
        <w:continuationSeparator/>
      </w:r>
    </w:p>
  </w:endnote>
  <w:endnote w:type="continuationNotice" w:id="1">
    <w:p w14:paraId="0F7A92B0" w14:textId="77777777" w:rsidR="00C6296D" w:rsidRDefault="00C62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7E8C5" w14:textId="61F4A581" w:rsidR="0003476F" w:rsidRPr="008C355C" w:rsidRDefault="0003476F">
    <w:pPr>
      <w:pStyle w:val="Footer"/>
      <w:jc w:val="right"/>
      <w:rPr>
        <w:rFonts w:ascii="Arial" w:hAnsi="Arial" w:cs="Arial"/>
        <w:sz w:val="22"/>
        <w:szCs w:val="22"/>
      </w:rPr>
    </w:pPr>
    <w:r w:rsidRPr="008C355C">
      <w:rPr>
        <w:rFonts w:ascii="Arial" w:hAnsi="Arial" w:cs="Arial"/>
        <w:sz w:val="22"/>
        <w:szCs w:val="22"/>
      </w:rPr>
      <w:fldChar w:fldCharType="begin"/>
    </w:r>
    <w:r w:rsidRPr="008C355C">
      <w:rPr>
        <w:rFonts w:ascii="Arial" w:hAnsi="Arial" w:cs="Arial"/>
        <w:sz w:val="22"/>
        <w:szCs w:val="22"/>
      </w:rPr>
      <w:instrText xml:space="preserve"> PAGE   \* MERGEFORMAT </w:instrText>
    </w:r>
    <w:r w:rsidRPr="008C355C">
      <w:rPr>
        <w:rFonts w:ascii="Arial" w:hAnsi="Arial" w:cs="Arial"/>
        <w:sz w:val="22"/>
        <w:szCs w:val="22"/>
      </w:rPr>
      <w:fldChar w:fldCharType="separate"/>
    </w:r>
    <w:r>
      <w:rPr>
        <w:rFonts w:ascii="Arial" w:hAnsi="Arial" w:cs="Arial"/>
        <w:noProof/>
        <w:sz w:val="22"/>
        <w:szCs w:val="22"/>
      </w:rPr>
      <w:t>102</w:t>
    </w:r>
    <w:r w:rsidRPr="008C355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3E02" w14:textId="77777777" w:rsidR="00C6296D" w:rsidRDefault="00C6296D">
      <w:r>
        <w:separator/>
      </w:r>
    </w:p>
  </w:footnote>
  <w:footnote w:type="continuationSeparator" w:id="0">
    <w:p w14:paraId="10457B40" w14:textId="77777777" w:rsidR="00C6296D" w:rsidRDefault="00C6296D">
      <w:r>
        <w:continuationSeparator/>
      </w:r>
    </w:p>
  </w:footnote>
  <w:footnote w:type="continuationNotice" w:id="1">
    <w:p w14:paraId="17B71076" w14:textId="77777777" w:rsidR="00C6296D" w:rsidRDefault="00C62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BCBDF" w14:textId="522E57EF" w:rsidR="0003476F" w:rsidRDefault="000347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2F90BF1"/>
    <w:multiLevelType w:val="hybridMultilevel"/>
    <w:tmpl w:val="A35C86F4"/>
    <w:lvl w:ilvl="0" w:tplc="7A1871FA">
      <w:start w:val="1"/>
      <w:numFmt w:val="bullet"/>
      <w:lvlText w:val="-"/>
      <w:lvlJc w:val="left"/>
      <w:pPr>
        <w:ind w:left="734" w:hanging="360"/>
      </w:pPr>
      <w:rPr>
        <w:rFonts w:ascii="Angsana New" w:eastAsia="Calibri" w:hAnsi="Angsana New" w:cs="Angsana New" w:hint="default"/>
        <w:lang w:bidi="th-TH"/>
      </w:rPr>
    </w:lvl>
    <w:lvl w:ilvl="1" w:tplc="04090003">
      <w:start w:val="1"/>
      <w:numFmt w:val="bullet"/>
      <w:lvlText w:val="o"/>
      <w:lvlJc w:val="left"/>
      <w:pPr>
        <w:ind w:left="1454" w:hanging="360"/>
      </w:pPr>
      <w:rPr>
        <w:rFonts w:ascii="Courier New" w:hAnsi="Courier New" w:cs="Courier New" w:hint="default"/>
      </w:rPr>
    </w:lvl>
    <w:lvl w:ilvl="2" w:tplc="04090005">
      <w:start w:val="1"/>
      <w:numFmt w:val="bullet"/>
      <w:lvlText w:val=""/>
      <w:lvlJc w:val="left"/>
      <w:pPr>
        <w:ind w:left="2174" w:hanging="360"/>
      </w:pPr>
      <w:rPr>
        <w:rFonts w:ascii="Wingdings" w:hAnsi="Wingdings" w:hint="default"/>
      </w:rPr>
    </w:lvl>
    <w:lvl w:ilvl="3" w:tplc="04090001">
      <w:start w:val="1"/>
      <w:numFmt w:val="bullet"/>
      <w:lvlText w:val=""/>
      <w:lvlJc w:val="left"/>
      <w:pPr>
        <w:ind w:left="2894" w:hanging="360"/>
      </w:pPr>
      <w:rPr>
        <w:rFonts w:ascii="Symbol" w:hAnsi="Symbol" w:hint="default"/>
      </w:rPr>
    </w:lvl>
    <w:lvl w:ilvl="4" w:tplc="04090003">
      <w:start w:val="1"/>
      <w:numFmt w:val="bullet"/>
      <w:lvlText w:val="o"/>
      <w:lvlJc w:val="left"/>
      <w:pPr>
        <w:ind w:left="3614" w:hanging="360"/>
      </w:pPr>
      <w:rPr>
        <w:rFonts w:ascii="Courier New" w:hAnsi="Courier New" w:cs="Courier New" w:hint="default"/>
      </w:rPr>
    </w:lvl>
    <w:lvl w:ilvl="5" w:tplc="04090005">
      <w:start w:val="1"/>
      <w:numFmt w:val="bullet"/>
      <w:lvlText w:val=""/>
      <w:lvlJc w:val="left"/>
      <w:pPr>
        <w:ind w:left="4334" w:hanging="360"/>
      </w:pPr>
      <w:rPr>
        <w:rFonts w:ascii="Wingdings" w:hAnsi="Wingdings" w:hint="default"/>
      </w:rPr>
    </w:lvl>
    <w:lvl w:ilvl="6" w:tplc="04090001">
      <w:start w:val="1"/>
      <w:numFmt w:val="bullet"/>
      <w:lvlText w:val=""/>
      <w:lvlJc w:val="left"/>
      <w:pPr>
        <w:ind w:left="5054" w:hanging="360"/>
      </w:pPr>
      <w:rPr>
        <w:rFonts w:ascii="Symbol" w:hAnsi="Symbol" w:hint="default"/>
      </w:rPr>
    </w:lvl>
    <w:lvl w:ilvl="7" w:tplc="04090003">
      <w:start w:val="1"/>
      <w:numFmt w:val="bullet"/>
      <w:lvlText w:val="o"/>
      <w:lvlJc w:val="left"/>
      <w:pPr>
        <w:ind w:left="5774" w:hanging="360"/>
      </w:pPr>
      <w:rPr>
        <w:rFonts w:ascii="Courier New" w:hAnsi="Courier New" w:cs="Courier New" w:hint="default"/>
      </w:rPr>
    </w:lvl>
    <w:lvl w:ilvl="8" w:tplc="04090005">
      <w:start w:val="1"/>
      <w:numFmt w:val="bullet"/>
      <w:lvlText w:val=""/>
      <w:lvlJc w:val="left"/>
      <w:pPr>
        <w:ind w:left="6494" w:hanging="360"/>
      </w:pPr>
      <w:rPr>
        <w:rFonts w:ascii="Wingdings" w:hAnsi="Wingdings" w:hint="default"/>
      </w:rPr>
    </w:lvl>
  </w:abstractNum>
  <w:abstractNum w:abstractNumId="3" w15:restartNumberingAfterBreak="0">
    <w:nsid w:val="14B51A73"/>
    <w:multiLevelType w:val="hybridMultilevel"/>
    <w:tmpl w:val="86F881A2"/>
    <w:lvl w:ilvl="0" w:tplc="9EF0EB82">
      <w:numFmt w:val="bullet"/>
      <w:lvlText w:val="-"/>
      <w:lvlJc w:val="left"/>
      <w:pPr>
        <w:ind w:left="967" w:hanging="420"/>
      </w:pPr>
      <w:rPr>
        <w:rFonts w:ascii="Arial" w:eastAsia="Calibri"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1A893569"/>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5"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56416E9"/>
    <w:multiLevelType w:val="hybridMultilevel"/>
    <w:tmpl w:val="B972C36E"/>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Angsana New"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0420034"/>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505411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380B4B14"/>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4"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43B3C7D"/>
    <w:multiLevelType w:val="hybridMultilevel"/>
    <w:tmpl w:val="AB5C926A"/>
    <w:lvl w:ilvl="0" w:tplc="7EF29F9C">
      <w:start w:val="1"/>
      <w:numFmt w:val="decimal"/>
      <w:lvlText w:val="%1."/>
      <w:lvlJc w:val="left"/>
      <w:pPr>
        <w:ind w:left="907" w:hanging="360"/>
      </w:pPr>
      <w:rPr>
        <w:rFonts w:ascii="Arial" w:eastAsia="Calibri" w:hAnsi="Arial" w:cs="Arial"/>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4454DA2"/>
    <w:multiLevelType w:val="hybridMultilevel"/>
    <w:tmpl w:val="2AAECE38"/>
    <w:lvl w:ilvl="0" w:tplc="1FAC7FB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4E41F2E"/>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 w15:restartNumberingAfterBreak="0">
    <w:nsid w:val="487C053C"/>
    <w:multiLevelType w:val="multilevel"/>
    <w:tmpl w:val="F8E4EB1C"/>
    <w:lvl w:ilvl="0">
      <w:start w:val="1"/>
      <w:numFmt w:val="none"/>
      <w:lvlText w:val="1.1"/>
      <w:lvlJc w:val="left"/>
      <w:pPr>
        <w:tabs>
          <w:tab w:val="num" w:pos="907"/>
        </w:tabs>
        <w:ind w:left="907" w:hanging="360"/>
      </w:pPr>
      <w:rPr>
        <w:rFonts w:hint="default"/>
      </w:rPr>
    </w:lvl>
    <w:lvl w:ilvl="1">
      <w:start w:val="1"/>
      <w:numFmt w:val="decimal"/>
      <w:lvlText w:val="%1.2."/>
      <w:lvlJc w:val="left"/>
      <w:pPr>
        <w:tabs>
          <w:tab w:val="num" w:pos="1339"/>
        </w:tabs>
        <w:ind w:left="1339" w:hanging="432"/>
      </w:pPr>
      <w:rPr>
        <w:rFonts w:hint="default"/>
      </w:rPr>
    </w:lvl>
    <w:lvl w:ilvl="2">
      <w:start w:val="1"/>
      <w:numFmt w:val="none"/>
      <w:lvlText w:val="1.2"/>
      <w:lvlJc w:val="left"/>
      <w:pPr>
        <w:tabs>
          <w:tab w:val="num" w:pos="1987"/>
        </w:tabs>
        <w:ind w:left="1771" w:hanging="504"/>
      </w:pPr>
      <w:rPr>
        <w:rFonts w:hint="default"/>
      </w:rPr>
    </w:lvl>
    <w:lvl w:ilvl="3">
      <w:start w:val="1"/>
      <w:numFmt w:val="decimal"/>
      <w:lvlText w:val="%1.%2.%3.%4."/>
      <w:lvlJc w:val="left"/>
      <w:pPr>
        <w:tabs>
          <w:tab w:val="num" w:pos="2347"/>
        </w:tabs>
        <w:ind w:left="2275" w:hanging="648"/>
      </w:pPr>
      <w:rPr>
        <w:rFonts w:hint="default"/>
      </w:rPr>
    </w:lvl>
    <w:lvl w:ilvl="4">
      <w:start w:val="1"/>
      <w:numFmt w:val="decimal"/>
      <w:lvlText w:val="%1.%2.%3.%4.%5."/>
      <w:lvlJc w:val="left"/>
      <w:pPr>
        <w:tabs>
          <w:tab w:val="num" w:pos="3067"/>
        </w:tabs>
        <w:ind w:left="2779" w:hanging="792"/>
      </w:pPr>
      <w:rPr>
        <w:rFonts w:hint="default"/>
      </w:rPr>
    </w:lvl>
    <w:lvl w:ilvl="5">
      <w:start w:val="1"/>
      <w:numFmt w:val="decimal"/>
      <w:lvlText w:val="%1.%2.%3.%4.%5.%6."/>
      <w:lvlJc w:val="left"/>
      <w:pPr>
        <w:tabs>
          <w:tab w:val="num" w:pos="3427"/>
        </w:tabs>
        <w:ind w:left="3283" w:hanging="936"/>
      </w:pPr>
      <w:rPr>
        <w:rFonts w:hint="default"/>
      </w:rPr>
    </w:lvl>
    <w:lvl w:ilvl="6">
      <w:start w:val="1"/>
      <w:numFmt w:val="decimal"/>
      <w:lvlText w:val="%1.%2.%3.%4.%5.%6.%7."/>
      <w:lvlJc w:val="left"/>
      <w:pPr>
        <w:tabs>
          <w:tab w:val="num" w:pos="4147"/>
        </w:tabs>
        <w:ind w:left="3787" w:hanging="1080"/>
      </w:pPr>
      <w:rPr>
        <w:rFonts w:hint="default"/>
      </w:rPr>
    </w:lvl>
    <w:lvl w:ilvl="7">
      <w:start w:val="1"/>
      <w:numFmt w:val="decimal"/>
      <w:lvlText w:val="%1.%2.%3.%4.%5.%6.%7.%8."/>
      <w:lvlJc w:val="left"/>
      <w:pPr>
        <w:tabs>
          <w:tab w:val="num" w:pos="4507"/>
        </w:tabs>
        <w:ind w:left="4291" w:hanging="1224"/>
      </w:pPr>
      <w:rPr>
        <w:rFonts w:hint="default"/>
      </w:rPr>
    </w:lvl>
    <w:lvl w:ilvl="8">
      <w:start w:val="1"/>
      <w:numFmt w:val="decimal"/>
      <w:lvlText w:val="%1.%2.%3.%4.%5.%6.%7.%8.%9."/>
      <w:lvlJc w:val="left"/>
      <w:pPr>
        <w:tabs>
          <w:tab w:val="num" w:pos="5227"/>
        </w:tabs>
        <w:ind w:left="4867" w:hanging="1440"/>
      </w:pPr>
      <w:rPr>
        <w:rFonts w:hint="default"/>
      </w:rPr>
    </w:lvl>
  </w:abstractNum>
  <w:abstractNum w:abstractNumId="21" w15:restartNumberingAfterBreak="0">
    <w:nsid w:val="585744E9"/>
    <w:multiLevelType w:val="hybridMultilevel"/>
    <w:tmpl w:val="CDA6F662"/>
    <w:lvl w:ilvl="0" w:tplc="809EC82C">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ED00A68"/>
    <w:multiLevelType w:val="hybridMultilevel"/>
    <w:tmpl w:val="6DAAB508"/>
    <w:lvl w:ilvl="0" w:tplc="2D44EB2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64B41EA3"/>
    <w:multiLevelType w:val="hybridMultilevel"/>
    <w:tmpl w:val="40E63970"/>
    <w:lvl w:ilvl="0" w:tplc="C6E6EA8A">
      <w:start w:val="1"/>
      <w:numFmt w:val="decimal"/>
      <w:lvlText w:val="(%1)"/>
      <w:lvlJc w:val="left"/>
      <w:pPr>
        <w:ind w:left="893" w:hanging="360"/>
      </w:pPr>
      <w:rPr>
        <w:rFonts w:cs="Arial"/>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6" w15:restartNumberingAfterBreak="0">
    <w:nsid w:val="66604DE1"/>
    <w:multiLevelType w:val="hybridMultilevel"/>
    <w:tmpl w:val="DDA803EC"/>
    <w:lvl w:ilvl="0" w:tplc="059442E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6E115FC"/>
    <w:multiLevelType w:val="hybridMultilevel"/>
    <w:tmpl w:val="EBEC5214"/>
    <w:lvl w:ilvl="0" w:tplc="2C9842A4">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9" w15:restartNumberingAfterBreak="0">
    <w:nsid w:val="70FC43A8"/>
    <w:multiLevelType w:val="hybridMultilevel"/>
    <w:tmpl w:val="3404CCE6"/>
    <w:lvl w:ilvl="0" w:tplc="71983D80">
      <w:numFmt w:val="bullet"/>
      <w:lvlText w:val="-"/>
      <w:lvlJc w:val="left"/>
      <w:pPr>
        <w:ind w:left="1052" w:hanging="360"/>
      </w:pPr>
      <w:rPr>
        <w:rFonts w:ascii="Calibri" w:eastAsia="Calibri" w:hAnsi="Calibri" w:cs="Calibri" w:hint="default"/>
      </w:rPr>
    </w:lvl>
    <w:lvl w:ilvl="1" w:tplc="04090003">
      <w:start w:val="1"/>
      <w:numFmt w:val="bullet"/>
      <w:lvlText w:val="o"/>
      <w:lvlJc w:val="left"/>
      <w:pPr>
        <w:ind w:left="1772" w:hanging="360"/>
      </w:pPr>
      <w:rPr>
        <w:rFonts w:ascii="Courier New" w:hAnsi="Courier New" w:cs="Courier New" w:hint="default"/>
      </w:rPr>
    </w:lvl>
    <w:lvl w:ilvl="2" w:tplc="04090005">
      <w:start w:val="1"/>
      <w:numFmt w:val="bullet"/>
      <w:lvlText w:val=""/>
      <w:lvlJc w:val="left"/>
      <w:pPr>
        <w:ind w:left="2492" w:hanging="360"/>
      </w:pPr>
      <w:rPr>
        <w:rFonts w:ascii="Wingdings" w:hAnsi="Wingdings" w:hint="default"/>
      </w:rPr>
    </w:lvl>
    <w:lvl w:ilvl="3" w:tplc="04090001">
      <w:start w:val="1"/>
      <w:numFmt w:val="bullet"/>
      <w:lvlText w:val=""/>
      <w:lvlJc w:val="left"/>
      <w:pPr>
        <w:ind w:left="3212" w:hanging="360"/>
      </w:pPr>
      <w:rPr>
        <w:rFonts w:ascii="Symbol" w:hAnsi="Symbol" w:hint="default"/>
      </w:rPr>
    </w:lvl>
    <w:lvl w:ilvl="4" w:tplc="04090003">
      <w:start w:val="1"/>
      <w:numFmt w:val="bullet"/>
      <w:lvlText w:val="o"/>
      <w:lvlJc w:val="left"/>
      <w:pPr>
        <w:ind w:left="3932" w:hanging="360"/>
      </w:pPr>
      <w:rPr>
        <w:rFonts w:ascii="Courier New" w:hAnsi="Courier New" w:cs="Courier New" w:hint="default"/>
      </w:rPr>
    </w:lvl>
    <w:lvl w:ilvl="5" w:tplc="04090005">
      <w:start w:val="1"/>
      <w:numFmt w:val="bullet"/>
      <w:lvlText w:val=""/>
      <w:lvlJc w:val="left"/>
      <w:pPr>
        <w:ind w:left="4652" w:hanging="360"/>
      </w:pPr>
      <w:rPr>
        <w:rFonts w:ascii="Wingdings" w:hAnsi="Wingdings" w:hint="default"/>
      </w:rPr>
    </w:lvl>
    <w:lvl w:ilvl="6" w:tplc="04090001">
      <w:start w:val="1"/>
      <w:numFmt w:val="bullet"/>
      <w:lvlText w:val=""/>
      <w:lvlJc w:val="left"/>
      <w:pPr>
        <w:ind w:left="5372" w:hanging="360"/>
      </w:pPr>
      <w:rPr>
        <w:rFonts w:ascii="Symbol" w:hAnsi="Symbol" w:hint="default"/>
      </w:rPr>
    </w:lvl>
    <w:lvl w:ilvl="7" w:tplc="04090003">
      <w:start w:val="1"/>
      <w:numFmt w:val="bullet"/>
      <w:lvlText w:val="o"/>
      <w:lvlJc w:val="left"/>
      <w:pPr>
        <w:ind w:left="6092" w:hanging="360"/>
      </w:pPr>
      <w:rPr>
        <w:rFonts w:ascii="Courier New" w:hAnsi="Courier New" w:cs="Courier New" w:hint="default"/>
      </w:rPr>
    </w:lvl>
    <w:lvl w:ilvl="8" w:tplc="04090005">
      <w:start w:val="1"/>
      <w:numFmt w:val="bullet"/>
      <w:lvlText w:val=""/>
      <w:lvlJc w:val="left"/>
      <w:pPr>
        <w:ind w:left="6812" w:hanging="360"/>
      </w:pPr>
      <w:rPr>
        <w:rFonts w:ascii="Wingdings" w:hAnsi="Wingdings" w:hint="default"/>
      </w:rPr>
    </w:lvl>
  </w:abstractNum>
  <w:abstractNum w:abstractNumId="30" w15:restartNumberingAfterBreak="0">
    <w:nsid w:val="711B7163"/>
    <w:multiLevelType w:val="hybridMultilevel"/>
    <w:tmpl w:val="57B89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9E5AE0"/>
    <w:multiLevelType w:val="hybridMultilevel"/>
    <w:tmpl w:val="D926136E"/>
    <w:lvl w:ilvl="0" w:tplc="0EB802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6AA21B0"/>
    <w:multiLevelType w:val="hybridMultilevel"/>
    <w:tmpl w:val="F4C60358"/>
    <w:lvl w:ilvl="0" w:tplc="DADA57F6">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3" w15:restartNumberingAfterBreak="0">
    <w:nsid w:val="7E170FA0"/>
    <w:multiLevelType w:val="hybridMultilevel"/>
    <w:tmpl w:val="B972C36E"/>
    <w:lvl w:ilvl="0" w:tplc="F9164E5C">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4" w15:restartNumberingAfterBreak="0">
    <w:nsid w:val="7ECB05EA"/>
    <w:multiLevelType w:val="hybridMultilevel"/>
    <w:tmpl w:val="746A761A"/>
    <w:lvl w:ilvl="0" w:tplc="FEA462B0">
      <w:start w:val="99"/>
      <w:numFmt w:val="bullet"/>
      <w:lvlText w:val="-"/>
      <w:lvlJc w:val="left"/>
      <w:pPr>
        <w:ind w:left="1260" w:hanging="360"/>
      </w:pPr>
      <w:rPr>
        <w:rFonts w:ascii="Arial" w:eastAsia="Arial Unicode MS" w:hAnsi="Arial" w:cs="Arial" w:hint="default"/>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97377057">
    <w:abstractNumId w:val="22"/>
  </w:num>
  <w:num w:numId="2" w16cid:durableId="1003826555">
    <w:abstractNumId w:val="11"/>
  </w:num>
  <w:num w:numId="3" w16cid:durableId="1672365666">
    <w:abstractNumId w:val="9"/>
  </w:num>
  <w:num w:numId="4" w16cid:durableId="11850910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473496">
    <w:abstractNumId w:val="34"/>
  </w:num>
  <w:num w:numId="6" w16cid:durableId="342126876">
    <w:abstractNumId w:val="6"/>
  </w:num>
  <w:num w:numId="7" w16cid:durableId="745299704">
    <w:abstractNumId w:val="29"/>
  </w:num>
  <w:num w:numId="8" w16cid:durableId="1806238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36672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58727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11527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0329715">
    <w:abstractNumId w:val="0"/>
  </w:num>
  <w:num w:numId="13" w16cid:durableId="409619228">
    <w:abstractNumId w:val="6"/>
  </w:num>
  <w:num w:numId="14" w16cid:durableId="228543599">
    <w:abstractNumId w:val="12"/>
  </w:num>
  <w:num w:numId="15" w16cid:durableId="351994600">
    <w:abstractNumId w:val="18"/>
  </w:num>
  <w:num w:numId="16" w16cid:durableId="2003267870">
    <w:abstractNumId w:val="14"/>
  </w:num>
  <w:num w:numId="17" w16cid:durableId="1999576427">
    <w:abstractNumId w:val="28"/>
  </w:num>
  <w:num w:numId="18" w16cid:durableId="1922177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64734666">
    <w:abstractNumId w:val="15"/>
  </w:num>
  <w:num w:numId="20" w16cid:durableId="959528182">
    <w:abstractNumId w:val="1"/>
  </w:num>
  <w:num w:numId="21" w16cid:durableId="1324548422">
    <w:abstractNumId w:val="4"/>
  </w:num>
  <w:num w:numId="22" w16cid:durableId="1472478542">
    <w:abstractNumId w:val="17"/>
  </w:num>
  <w:num w:numId="23" w16cid:durableId="1045642226">
    <w:abstractNumId w:val="10"/>
  </w:num>
  <w:num w:numId="24" w16cid:durableId="1633751097">
    <w:abstractNumId w:val="7"/>
  </w:num>
  <w:num w:numId="25" w16cid:durableId="456224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116241">
    <w:abstractNumId w:val="3"/>
  </w:num>
  <w:num w:numId="27" w16cid:durableId="1238514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988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2364377">
    <w:abstractNumId w:val="16"/>
  </w:num>
  <w:num w:numId="30" w16cid:durableId="346056413">
    <w:abstractNumId w:val="31"/>
  </w:num>
  <w:num w:numId="31" w16cid:durableId="556474137">
    <w:abstractNumId w:val="30"/>
  </w:num>
  <w:num w:numId="32" w16cid:durableId="668603416">
    <w:abstractNumId w:val="8"/>
  </w:num>
  <w:num w:numId="33" w16cid:durableId="729311066">
    <w:abstractNumId w:val="33"/>
  </w:num>
  <w:num w:numId="34" w16cid:durableId="328093695">
    <w:abstractNumId w:val="19"/>
  </w:num>
  <w:num w:numId="35" w16cid:durableId="1246454950">
    <w:abstractNumId w:val="26"/>
  </w:num>
  <w:num w:numId="36" w16cid:durableId="383260621">
    <w:abstractNumId w:val="21"/>
  </w:num>
  <w:num w:numId="37" w16cid:durableId="78337249">
    <w:abstractNumId w:val="5"/>
  </w:num>
  <w:num w:numId="38" w16cid:durableId="945314155">
    <w:abstractNumId w:val="23"/>
  </w:num>
  <w:num w:numId="39" w16cid:durableId="1376352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7B8"/>
    <w:rsid w:val="00000092"/>
    <w:rsid w:val="000001B7"/>
    <w:rsid w:val="0000044F"/>
    <w:rsid w:val="00000509"/>
    <w:rsid w:val="00000634"/>
    <w:rsid w:val="000006AA"/>
    <w:rsid w:val="000006BB"/>
    <w:rsid w:val="000009D4"/>
    <w:rsid w:val="00000A42"/>
    <w:rsid w:val="00000A9F"/>
    <w:rsid w:val="00000B09"/>
    <w:rsid w:val="00000C59"/>
    <w:rsid w:val="0000116F"/>
    <w:rsid w:val="00001539"/>
    <w:rsid w:val="000015F2"/>
    <w:rsid w:val="0000175A"/>
    <w:rsid w:val="00001820"/>
    <w:rsid w:val="0000186C"/>
    <w:rsid w:val="0000187B"/>
    <w:rsid w:val="00001D51"/>
    <w:rsid w:val="00001DC6"/>
    <w:rsid w:val="00001ED0"/>
    <w:rsid w:val="00001F10"/>
    <w:rsid w:val="0000239B"/>
    <w:rsid w:val="00002606"/>
    <w:rsid w:val="000027FE"/>
    <w:rsid w:val="00002BE4"/>
    <w:rsid w:val="00002C51"/>
    <w:rsid w:val="00002E61"/>
    <w:rsid w:val="00002FE8"/>
    <w:rsid w:val="00003045"/>
    <w:rsid w:val="00003207"/>
    <w:rsid w:val="0000321C"/>
    <w:rsid w:val="00003397"/>
    <w:rsid w:val="000033AC"/>
    <w:rsid w:val="000034EB"/>
    <w:rsid w:val="00003653"/>
    <w:rsid w:val="00003745"/>
    <w:rsid w:val="0000389A"/>
    <w:rsid w:val="00003A32"/>
    <w:rsid w:val="00004066"/>
    <w:rsid w:val="000042C4"/>
    <w:rsid w:val="00004472"/>
    <w:rsid w:val="0000483B"/>
    <w:rsid w:val="000048D9"/>
    <w:rsid w:val="00004957"/>
    <w:rsid w:val="00004EC1"/>
    <w:rsid w:val="00004F54"/>
    <w:rsid w:val="00005025"/>
    <w:rsid w:val="0000502A"/>
    <w:rsid w:val="0000506F"/>
    <w:rsid w:val="00005076"/>
    <w:rsid w:val="0000537C"/>
    <w:rsid w:val="00005426"/>
    <w:rsid w:val="000055DF"/>
    <w:rsid w:val="000055FE"/>
    <w:rsid w:val="000056C6"/>
    <w:rsid w:val="00005790"/>
    <w:rsid w:val="00005AA3"/>
    <w:rsid w:val="00005B5C"/>
    <w:rsid w:val="00006113"/>
    <w:rsid w:val="000061E9"/>
    <w:rsid w:val="000068F9"/>
    <w:rsid w:val="00006C67"/>
    <w:rsid w:val="00006D1E"/>
    <w:rsid w:val="000072E3"/>
    <w:rsid w:val="000073AC"/>
    <w:rsid w:val="0000777E"/>
    <w:rsid w:val="00007A21"/>
    <w:rsid w:val="00007A94"/>
    <w:rsid w:val="00007B07"/>
    <w:rsid w:val="00007CC8"/>
    <w:rsid w:val="000105EF"/>
    <w:rsid w:val="00010830"/>
    <w:rsid w:val="00010921"/>
    <w:rsid w:val="00010F56"/>
    <w:rsid w:val="0001165E"/>
    <w:rsid w:val="00011684"/>
    <w:rsid w:val="00011783"/>
    <w:rsid w:val="000117B8"/>
    <w:rsid w:val="000117C2"/>
    <w:rsid w:val="0001182C"/>
    <w:rsid w:val="00011934"/>
    <w:rsid w:val="00011D25"/>
    <w:rsid w:val="000120A9"/>
    <w:rsid w:val="0001212B"/>
    <w:rsid w:val="000121D0"/>
    <w:rsid w:val="0001227E"/>
    <w:rsid w:val="0001242C"/>
    <w:rsid w:val="0001254F"/>
    <w:rsid w:val="00012781"/>
    <w:rsid w:val="0001288C"/>
    <w:rsid w:val="00012979"/>
    <w:rsid w:val="00012A2D"/>
    <w:rsid w:val="00012A46"/>
    <w:rsid w:val="00012B02"/>
    <w:rsid w:val="00012CEE"/>
    <w:rsid w:val="00012DAC"/>
    <w:rsid w:val="00012DD1"/>
    <w:rsid w:val="00012E1C"/>
    <w:rsid w:val="00012F7E"/>
    <w:rsid w:val="00013014"/>
    <w:rsid w:val="00013339"/>
    <w:rsid w:val="000133D0"/>
    <w:rsid w:val="0001340E"/>
    <w:rsid w:val="000134B4"/>
    <w:rsid w:val="000136A7"/>
    <w:rsid w:val="000139BC"/>
    <w:rsid w:val="00013B63"/>
    <w:rsid w:val="00013D1E"/>
    <w:rsid w:val="00013D41"/>
    <w:rsid w:val="00013E3B"/>
    <w:rsid w:val="00013EAA"/>
    <w:rsid w:val="00013F5A"/>
    <w:rsid w:val="00013F68"/>
    <w:rsid w:val="00014066"/>
    <w:rsid w:val="00014B5A"/>
    <w:rsid w:val="000152E5"/>
    <w:rsid w:val="0001535B"/>
    <w:rsid w:val="0001539B"/>
    <w:rsid w:val="00015533"/>
    <w:rsid w:val="000155B7"/>
    <w:rsid w:val="00015666"/>
    <w:rsid w:val="000157FE"/>
    <w:rsid w:val="00015AD9"/>
    <w:rsid w:val="00015AFF"/>
    <w:rsid w:val="00015C80"/>
    <w:rsid w:val="00015D97"/>
    <w:rsid w:val="00015DF3"/>
    <w:rsid w:val="00016590"/>
    <w:rsid w:val="00016627"/>
    <w:rsid w:val="000167C6"/>
    <w:rsid w:val="000168A9"/>
    <w:rsid w:val="00016D04"/>
    <w:rsid w:val="00016FC6"/>
    <w:rsid w:val="0001709B"/>
    <w:rsid w:val="000173DF"/>
    <w:rsid w:val="000174A3"/>
    <w:rsid w:val="0001771E"/>
    <w:rsid w:val="0001775E"/>
    <w:rsid w:val="00017768"/>
    <w:rsid w:val="000177F0"/>
    <w:rsid w:val="00017A96"/>
    <w:rsid w:val="00017D6F"/>
    <w:rsid w:val="0002038A"/>
    <w:rsid w:val="00020612"/>
    <w:rsid w:val="00020AB3"/>
    <w:rsid w:val="00020C46"/>
    <w:rsid w:val="00020C9C"/>
    <w:rsid w:val="00020F93"/>
    <w:rsid w:val="000210D8"/>
    <w:rsid w:val="00021453"/>
    <w:rsid w:val="00021454"/>
    <w:rsid w:val="00021778"/>
    <w:rsid w:val="00021B28"/>
    <w:rsid w:val="00021BCD"/>
    <w:rsid w:val="00021C74"/>
    <w:rsid w:val="00021EA0"/>
    <w:rsid w:val="00021F2B"/>
    <w:rsid w:val="00021F31"/>
    <w:rsid w:val="0002223C"/>
    <w:rsid w:val="000222BC"/>
    <w:rsid w:val="000228BF"/>
    <w:rsid w:val="00022999"/>
    <w:rsid w:val="000229C0"/>
    <w:rsid w:val="00022A6C"/>
    <w:rsid w:val="00022BC5"/>
    <w:rsid w:val="00022CBB"/>
    <w:rsid w:val="00023019"/>
    <w:rsid w:val="000230B4"/>
    <w:rsid w:val="00023398"/>
    <w:rsid w:val="000234A9"/>
    <w:rsid w:val="00023638"/>
    <w:rsid w:val="00023A41"/>
    <w:rsid w:val="00023D33"/>
    <w:rsid w:val="00023D6E"/>
    <w:rsid w:val="00024396"/>
    <w:rsid w:val="0002457B"/>
    <w:rsid w:val="00024BFE"/>
    <w:rsid w:val="00024CFF"/>
    <w:rsid w:val="00024D40"/>
    <w:rsid w:val="00024DD4"/>
    <w:rsid w:val="00024E6B"/>
    <w:rsid w:val="00024F92"/>
    <w:rsid w:val="000254E4"/>
    <w:rsid w:val="000255D2"/>
    <w:rsid w:val="00025642"/>
    <w:rsid w:val="00025643"/>
    <w:rsid w:val="00025728"/>
    <w:rsid w:val="00025766"/>
    <w:rsid w:val="00025C2A"/>
    <w:rsid w:val="00025D85"/>
    <w:rsid w:val="00025DA0"/>
    <w:rsid w:val="00025FE7"/>
    <w:rsid w:val="000263F4"/>
    <w:rsid w:val="000266F6"/>
    <w:rsid w:val="000268DE"/>
    <w:rsid w:val="00026EA7"/>
    <w:rsid w:val="00026FBA"/>
    <w:rsid w:val="00027067"/>
    <w:rsid w:val="00027291"/>
    <w:rsid w:val="000273DD"/>
    <w:rsid w:val="000276D6"/>
    <w:rsid w:val="00027746"/>
    <w:rsid w:val="00027784"/>
    <w:rsid w:val="000277F8"/>
    <w:rsid w:val="00027A40"/>
    <w:rsid w:val="00027C57"/>
    <w:rsid w:val="00027D44"/>
    <w:rsid w:val="00027D79"/>
    <w:rsid w:val="00027D90"/>
    <w:rsid w:val="00027E86"/>
    <w:rsid w:val="00027ED5"/>
    <w:rsid w:val="00030501"/>
    <w:rsid w:val="00030649"/>
    <w:rsid w:val="0003078C"/>
    <w:rsid w:val="000308F0"/>
    <w:rsid w:val="000309A7"/>
    <w:rsid w:val="00030FCB"/>
    <w:rsid w:val="000310A8"/>
    <w:rsid w:val="0003117D"/>
    <w:rsid w:val="000318EF"/>
    <w:rsid w:val="00031A39"/>
    <w:rsid w:val="00031AD4"/>
    <w:rsid w:val="000321C8"/>
    <w:rsid w:val="00032370"/>
    <w:rsid w:val="0003262E"/>
    <w:rsid w:val="0003281B"/>
    <w:rsid w:val="00032B20"/>
    <w:rsid w:val="00032ED0"/>
    <w:rsid w:val="00032EEB"/>
    <w:rsid w:val="000330E1"/>
    <w:rsid w:val="000332CE"/>
    <w:rsid w:val="00033331"/>
    <w:rsid w:val="0003390C"/>
    <w:rsid w:val="0003390D"/>
    <w:rsid w:val="00033943"/>
    <w:rsid w:val="00033AF7"/>
    <w:rsid w:val="00033B1A"/>
    <w:rsid w:val="00033C2D"/>
    <w:rsid w:val="00033C7C"/>
    <w:rsid w:val="00033DD9"/>
    <w:rsid w:val="00033E8C"/>
    <w:rsid w:val="00034452"/>
    <w:rsid w:val="0003476F"/>
    <w:rsid w:val="000348B9"/>
    <w:rsid w:val="00034A5A"/>
    <w:rsid w:val="00034B74"/>
    <w:rsid w:val="00034D89"/>
    <w:rsid w:val="00034E40"/>
    <w:rsid w:val="00035323"/>
    <w:rsid w:val="0003536E"/>
    <w:rsid w:val="00035396"/>
    <w:rsid w:val="00035408"/>
    <w:rsid w:val="0003552D"/>
    <w:rsid w:val="000355CE"/>
    <w:rsid w:val="000357FC"/>
    <w:rsid w:val="00035804"/>
    <w:rsid w:val="000360ED"/>
    <w:rsid w:val="00036360"/>
    <w:rsid w:val="000363F0"/>
    <w:rsid w:val="00036604"/>
    <w:rsid w:val="000366F4"/>
    <w:rsid w:val="0003677B"/>
    <w:rsid w:val="00036A69"/>
    <w:rsid w:val="00036EAC"/>
    <w:rsid w:val="000370EA"/>
    <w:rsid w:val="0003734D"/>
    <w:rsid w:val="00037507"/>
    <w:rsid w:val="00037AC0"/>
    <w:rsid w:val="00037CBF"/>
    <w:rsid w:val="00037CDB"/>
    <w:rsid w:val="00037E89"/>
    <w:rsid w:val="0003BCC9"/>
    <w:rsid w:val="00040339"/>
    <w:rsid w:val="0004051E"/>
    <w:rsid w:val="000406A3"/>
    <w:rsid w:val="0004077D"/>
    <w:rsid w:val="000409BE"/>
    <w:rsid w:val="00040E5E"/>
    <w:rsid w:val="00041043"/>
    <w:rsid w:val="000410C3"/>
    <w:rsid w:val="0004111C"/>
    <w:rsid w:val="00041331"/>
    <w:rsid w:val="0004150C"/>
    <w:rsid w:val="00041998"/>
    <w:rsid w:val="000423B6"/>
    <w:rsid w:val="00042589"/>
    <w:rsid w:val="0004269E"/>
    <w:rsid w:val="0004276A"/>
    <w:rsid w:val="00042A8E"/>
    <w:rsid w:val="00042D06"/>
    <w:rsid w:val="00042E46"/>
    <w:rsid w:val="00043266"/>
    <w:rsid w:val="00043418"/>
    <w:rsid w:val="0004351F"/>
    <w:rsid w:val="0004361A"/>
    <w:rsid w:val="00043642"/>
    <w:rsid w:val="00043B36"/>
    <w:rsid w:val="00043FAD"/>
    <w:rsid w:val="00044108"/>
    <w:rsid w:val="0004416A"/>
    <w:rsid w:val="00044182"/>
    <w:rsid w:val="000445DA"/>
    <w:rsid w:val="00044785"/>
    <w:rsid w:val="0004488F"/>
    <w:rsid w:val="000448A2"/>
    <w:rsid w:val="000449A1"/>
    <w:rsid w:val="00044A47"/>
    <w:rsid w:val="00044B7C"/>
    <w:rsid w:val="00044CAD"/>
    <w:rsid w:val="00044D26"/>
    <w:rsid w:val="00044DC5"/>
    <w:rsid w:val="00044FC4"/>
    <w:rsid w:val="000451C5"/>
    <w:rsid w:val="00045352"/>
    <w:rsid w:val="000454E2"/>
    <w:rsid w:val="00045722"/>
    <w:rsid w:val="000459F1"/>
    <w:rsid w:val="00045BFF"/>
    <w:rsid w:val="00045C0D"/>
    <w:rsid w:val="00045D63"/>
    <w:rsid w:val="00045DD4"/>
    <w:rsid w:val="00045E1E"/>
    <w:rsid w:val="00045F21"/>
    <w:rsid w:val="00045FDC"/>
    <w:rsid w:val="000466A4"/>
    <w:rsid w:val="00046886"/>
    <w:rsid w:val="00046929"/>
    <w:rsid w:val="00046957"/>
    <w:rsid w:val="000471EF"/>
    <w:rsid w:val="000474D4"/>
    <w:rsid w:val="000475F8"/>
    <w:rsid w:val="00047D75"/>
    <w:rsid w:val="000500DD"/>
    <w:rsid w:val="00050434"/>
    <w:rsid w:val="000507CA"/>
    <w:rsid w:val="00050AB1"/>
    <w:rsid w:val="00050EC3"/>
    <w:rsid w:val="0005137A"/>
    <w:rsid w:val="00051524"/>
    <w:rsid w:val="00051569"/>
    <w:rsid w:val="0005157D"/>
    <w:rsid w:val="000518EA"/>
    <w:rsid w:val="00051AF8"/>
    <w:rsid w:val="00051B2F"/>
    <w:rsid w:val="00051D38"/>
    <w:rsid w:val="00052118"/>
    <w:rsid w:val="0005257A"/>
    <w:rsid w:val="000525A0"/>
    <w:rsid w:val="00052650"/>
    <w:rsid w:val="000528DE"/>
    <w:rsid w:val="0005298D"/>
    <w:rsid w:val="000529F4"/>
    <w:rsid w:val="00052C12"/>
    <w:rsid w:val="00052FAF"/>
    <w:rsid w:val="0005307F"/>
    <w:rsid w:val="00053401"/>
    <w:rsid w:val="0005347B"/>
    <w:rsid w:val="0005378F"/>
    <w:rsid w:val="00053A9F"/>
    <w:rsid w:val="00053BA0"/>
    <w:rsid w:val="00053D7D"/>
    <w:rsid w:val="00053E3A"/>
    <w:rsid w:val="00054340"/>
    <w:rsid w:val="0005446D"/>
    <w:rsid w:val="000547FE"/>
    <w:rsid w:val="00054806"/>
    <w:rsid w:val="00054826"/>
    <w:rsid w:val="00054831"/>
    <w:rsid w:val="00054AE4"/>
    <w:rsid w:val="00054C98"/>
    <w:rsid w:val="00055025"/>
    <w:rsid w:val="00055207"/>
    <w:rsid w:val="00055334"/>
    <w:rsid w:val="00055390"/>
    <w:rsid w:val="00055411"/>
    <w:rsid w:val="00055760"/>
    <w:rsid w:val="0005577E"/>
    <w:rsid w:val="000558A9"/>
    <w:rsid w:val="00055A12"/>
    <w:rsid w:val="00055B2C"/>
    <w:rsid w:val="00055C24"/>
    <w:rsid w:val="00055FB4"/>
    <w:rsid w:val="00055FD0"/>
    <w:rsid w:val="000560C3"/>
    <w:rsid w:val="00056245"/>
    <w:rsid w:val="00056342"/>
    <w:rsid w:val="000563E5"/>
    <w:rsid w:val="00056577"/>
    <w:rsid w:val="000565EA"/>
    <w:rsid w:val="000566E1"/>
    <w:rsid w:val="00056991"/>
    <w:rsid w:val="00056C85"/>
    <w:rsid w:val="00056CAC"/>
    <w:rsid w:val="00056CD3"/>
    <w:rsid w:val="000572AC"/>
    <w:rsid w:val="000575F0"/>
    <w:rsid w:val="000577B1"/>
    <w:rsid w:val="00057849"/>
    <w:rsid w:val="000578DA"/>
    <w:rsid w:val="00057AE2"/>
    <w:rsid w:val="00057D0C"/>
    <w:rsid w:val="00060096"/>
    <w:rsid w:val="000602AA"/>
    <w:rsid w:val="00060AC5"/>
    <w:rsid w:val="00060B8C"/>
    <w:rsid w:val="00060B99"/>
    <w:rsid w:val="00060D85"/>
    <w:rsid w:val="00061010"/>
    <w:rsid w:val="000610B4"/>
    <w:rsid w:val="0006114A"/>
    <w:rsid w:val="0006154E"/>
    <w:rsid w:val="000615A3"/>
    <w:rsid w:val="000615BC"/>
    <w:rsid w:val="00061692"/>
    <w:rsid w:val="000616C1"/>
    <w:rsid w:val="00061758"/>
    <w:rsid w:val="00061947"/>
    <w:rsid w:val="00062151"/>
    <w:rsid w:val="00062398"/>
    <w:rsid w:val="0006262B"/>
    <w:rsid w:val="0006267F"/>
    <w:rsid w:val="00062772"/>
    <w:rsid w:val="00062794"/>
    <w:rsid w:val="00062CC0"/>
    <w:rsid w:val="000630AE"/>
    <w:rsid w:val="00063149"/>
    <w:rsid w:val="00063541"/>
    <w:rsid w:val="0006362C"/>
    <w:rsid w:val="0006398E"/>
    <w:rsid w:val="00063AC8"/>
    <w:rsid w:val="00063E3E"/>
    <w:rsid w:val="000641CC"/>
    <w:rsid w:val="0006424D"/>
    <w:rsid w:val="0006434A"/>
    <w:rsid w:val="0006468E"/>
    <w:rsid w:val="00064777"/>
    <w:rsid w:val="000651C6"/>
    <w:rsid w:val="0006522F"/>
    <w:rsid w:val="000654B8"/>
    <w:rsid w:val="00065607"/>
    <w:rsid w:val="000656BF"/>
    <w:rsid w:val="000657CD"/>
    <w:rsid w:val="000658D7"/>
    <w:rsid w:val="00065A90"/>
    <w:rsid w:val="00065C48"/>
    <w:rsid w:val="00065CB5"/>
    <w:rsid w:val="00065EC4"/>
    <w:rsid w:val="000660EF"/>
    <w:rsid w:val="00066105"/>
    <w:rsid w:val="000662B6"/>
    <w:rsid w:val="00066308"/>
    <w:rsid w:val="00066429"/>
    <w:rsid w:val="000665C4"/>
    <w:rsid w:val="000665FB"/>
    <w:rsid w:val="0006679F"/>
    <w:rsid w:val="00066A25"/>
    <w:rsid w:val="00066AEF"/>
    <w:rsid w:val="00066C04"/>
    <w:rsid w:val="00066D4C"/>
    <w:rsid w:val="0006700B"/>
    <w:rsid w:val="00067424"/>
    <w:rsid w:val="000676F1"/>
    <w:rsid w:val="0006774A"/>
    <w:rsid w:val="000678F0"/>
    <w:rsid w:val="00067B3B"/>
    <w:rsid w:val="00067E19"/>
    <w:rsid w:val="000700B5"/>
    <w:rsid w:val="00070123"/>
    <w:rsid w:val="00070AB3"/>
    <w:rsid w:val="00070B0C"/>
    <w:rsid w:val="00070D37"/>
    <w:rsid w:val="00070D5C"/>
    <w:rsid w:val="00070F2D"/>
    <w:rsid w:val="0007105F"/>
    <w:rsid w:val="00071197"/>
    <w:rsid w:val="000713CE"/>
    <w:rsid w:val="000715C4"/>
    <w:rsid w:val="0007172F"/>
    <w:rsid w:val="0007191E"/>
    <w:rsid w:val="00071AB7"/>
    <w:rsid w:val="00071B11"/>
    <w:rsid w:val="00071C59"/>
    <w:rsid w:val="00071CA5"/>
    <w:rsid w:val="00071E5E"/>
    <w:rsid w:val="00071F4E"/>
    <w:rsid w:val="000721E3"/>
    <w:rsid w:val="0007226F"/>
    <w:rsid w:val="00072536"/>
    <w:rsid w:val="00072C44"/>
    <w:rsid w:val="00073163"/>
    <w:rsid w:val="000731E2"/>
    <w:rsid w:val="0007363F"/>
    <w:rsid w:val="0007364C"/>
    <w:rsid w:val="00073680"/>
    <w:rsid w:val="0007369C"/>
    <w:rsid w:val="0007375B"/>
    <w:rsid w:val="00073AD4"/>
    <w:rsid w:val="00073F3C"/>
    <w:rsid w:val="000745B2"/>
    <w:rsid w:val="000746C4"/>
    <w:rsid w:val="000747C6"/>
    <w:rsid w:val="00074963"/>
    <w:rsid w:val="00075068"/>
    <w:rsid w:val="000756BF"/>
    <w:rsid w:val="00075738"/>
    <w:rsid w:val="00075926"/>
    <w:rsid w:val="00075AA6"/>
    <w:rsid w:val="00075ACB"/>
    <w:rsid w:val="00075DED"/>
    <w:rsid w:val="00075F46"/>
    <w:rsid w:val="00075FDA"/>
    <w:rsid w:val="000760B0"/>
    <w:rsid w:val="00076273"/>
    <w:rsid w:val="000765B1"/>
    <w:rsid w:val="000766A1"/>
    <w:rsid w:val="00076801"/>
    <w:rsid w:val="00076873"/>
    <w:rsid w:val="00076949"/>
    <w:rsid w:val="00076A72"/>
    <w:rsid w:val="00076D0C"/>
    <w:rsid w:val="00077570"/>
    <w:rsid w:val="00077687"/>
    <w:rsid w:val="000778BF"/>
    <w:rsid w:val="00080872"/>
    <w:rsid w:val="00080BC6"/>
    <w:rsid w:val="00080E91"/>
    <w:rsid w:val="00080F56"/>
    <w:rsid w:val="00081048"/>
    <w:rsid w:val="000811F0"/>
    <w:rsid w:val="0008144A"/>
    <w:rsid w:val="00081784"/>
    <w:rsid w:val="0008183E"/>
    <w:rsid w:val="000819CB"/>
    <w:rsid w:val="00081A6C"/>
    <w:rsid w:val="00081AA2"/>
    <w:rsid w:val="00081CAF"/>
    <w:rsid w:val="00081F62"/>
    <w:rsid w:val="0008220E"/>
    <w:rsid w:val="0008244E"/>
    <w:rsid w:val="000825D5"/>
    <w:rsid w:val="00082618"/>
    <w:rsid w:val="00082647"/>
    <w:rsid w:val="000826E7"/>
    <w:rsid w:val="000826FB"/>
    <w:rsid w:val="0008287D"/>
    <w:rsid w:val="000828DA"/>
    <w:rsid w:val="00082A06"/>
    <w:rsid w:val="00082B24"/>
    <w:rsid w:val="00082CB8"/>
    <w:rsid w:val="00082D39"/>
    <w:rsid w:val="00082D7C"/>
    <w:rsid w:val="00082FC0"/>
    <w:rsid w:val="00083041"/>
    <w:rsid w:val="0008310F"/>
    <w:rsid w:val="00083180"/>
    <w:rsid w:val="000831B2"/>
    <w:rsid w:val="0008331E"/>
    <w:rsid w:val="00083567"/>
    <w:rsid w:val="00083578"/>
    <w:rsid w:val="000836C6"/>
    <w:rsid w:val="0008381E"/>
    <w:rsid w:val="00083CA9"/>
    <w:rsid w:val="00083E75"/>
    <w:rsid w:val="00083F0C"/>
    <w:rsid w:val="00083FDF"/>
    <w:rsid w:val="0008428F"/>
    <w:rsid w:val="0008438B"/>
    <w:rsid w:val="00084BE0"/>
    <w:rsid w:val="00084BE4"/>
    <w:rsid w:val="00084F39"/>
    <w:rsid w:val="00085117"/>
    <w:rsid w:val="00085833"/>
    <w:rsid w:val="0008590C"/>
    <w:rsid w:val="00085AF5"/>
    <w:rsid w:val="00085C5D"/>
    <w:rsid w:val="00086126"/>
    <w:rsid w:val="0008613B"/>
    <w:rsid w:val="000861BD"/>
    <w:rsid w:val="000867F0"/>
    <w:rsid w:val="00086921"/>
    <w:rsid w:val="00086983"/>
    <w:rsid w:val="00086D53"/>
    <w:rsid w:val="0008736A"/>
    <w:rsid w:val="00087799"/>
    <w:rsid w:val="0008779A"/>
    <w:rsid w:val="00087893"/>
    <w:rsid w:val="00087AEA"/>
    <w:rsid w:val="00087D0C"/>
    <w:rsid w:val="00090154"/>
    <w:rsid w:val="00090294"/>
    <w:rsid w:val="00090349"/>
    <w:rsid w:val="00090781"/>
    <w:rsid w:val="00090A76"/>
    <w:rsid w:val="00090BE3"/>
    <w:rsid w:val="00090EA5"/>
    <w:rsid w:val="00090EB0"/>
    <w:rsid w:val="00090FA8"/>
    <w:rsid w:val="00090FDD"/>
    <w:rsid w:val="000913D5"/>
    <w:rsid w:val="0009153E"/>
    <w:rsid w:val="00091702"/>
    <w:rsid w:val="0009185D"/>
    <w:rsid w:val="00091AC9"/>
    <w:rsid w:val="0009221A"/>
    <w:rsid w:val="000925DE"/>
    <w:rsid w:val="00092630"/>
    <w:rsid w:val="00092817"/>
    <w:rsid w:val="00092829"/>
    <w:rsid w:val="0009286C"/>
    <w:rsid w:val="00092938"/>
    <w:rsid w:val="00092A59"/>
    <w:rsid w:val="00092B4A"/>
    <w:rsid w:val="00092FAA"/>
    <w:rsid w:val="00093239"/>
    <w:rsid w:val="00093258"/>
    <w:rsid w:val="000932AD"/>
    <w:rsid w:val="00093623"/>
    <w:rsid w:val="000936EC"/>
    <w:rsid w:val="00093B10"/>
    <w:rsid w:val="00093DC1"/>
    <w:rsid w:val="00093EBE"/>
    <w:rsid w:val="0009401C"/>
    <w:rsid w:val="000941BE"/>
    <w:rsid w:val="000944E3"/>
    <w:rsid w:val="000945C5"/>
    <w:rsid w:val="00094C38"/>
    <w:rsid w:val="000950D7"/>
    <w:rsid w:val="000951D8"/>
    <w:rsid w:val="000955A5"/>
    <w:rsid w:val="00095CF1"/>
    <w:rsid w:val="00095D48"/>
    <w:rsid w:val="00095DC0"/>
    <w:rsid w:val="00095E0E"/>
    <w:rsid w:val="00096011"/>
    <w:rsid w:val="000960C6"/>
    <w:rsid w:val="00096104"/>
    <w:rsid w:val="0009643C"/>
    <w:rsid w:val="000964A8"/>
    <w:rsid w:val="000964D2"/>
    <w:rsid w:val="00096676"/>
    <w:rsid w:val="000966AA"/>
    <w:rsid w:val="000967D6"/>
    <w:rsid w:val="00096AE2"/>
    <w:rsid w:val="00096C3B"/>
    <w:rsid w:val="00096DDD"/>
    <w:rsid w:val="00096EB5"/>
    <w:rsid w:val="00096F87"/>
    <w:rsid w:val="00096F8B"/>
    <w:rsid w:val="000973FC"/>
    <w:rsid w:val="0009756D"/>
    <w:rsid w:val="000977F0"/>
    <w:rsid w:val="00097816"/>
    <w:rsid w:val="0009783A"/>
    <w:rsid w:val="000978B4"/>
    <w:rsid w:val="00097BDB"/>
    <w:rsid w:val="00097D8A"/>
    <w:rsid w:val="00097DF2"/>
    <w:rsid w:val="000A0161"/>
    <w:rsid w:val="000A05BC"/>
    <w:rsid w:val="000A05C4"/>
    <w:rsid w:val="000A0652"/>
    <w:rsid w:val="000A08F6"/>
    <w:rsid w:val="000A08FF"/>
    <w:rsid w:val="000A0930"/>
    <w:rsid w:val="000A0A05"/>
    <w:rsid w:val="000A0E95"/>
    <w:rsid w:val="000A0EBA"/>
    <w:rsid w:val="000A0F15"/>
    <w:rsid w:val="000A10C7"/>
    <w:rsid w:val="000A1495"/>
    <w:rsid w:val="000A178F"/>
    <w:rsid w:val="000A1890"/>
    <w:rsid w:val="000A1D06"/>
    <w:rsid w:val="000A1D44"/>
    <w:rsid w:val="000A1E96"/>
    <w:rsid w:val="000A1FD0"/>
    <w:rsid w:val="000A223C"/>
    <w:rsid w:val="000A24D3"/>
    <w:rsid w:val="000A2C64"/>
    <w:rsid w:val="000A2D1E"/>
    <w:rsid w:val="000A2E70"/>
    <w:rsid w:val="000A2F08"/>
    <w:rsid w:val="000A2F57"/>
    <w:rsid w:val="000A2F75"/>
    <w:rsid w:val="000A3023"/>
    <w:rsid w:val="000A304D"/>
    <w:rsid w:val="000A32AD"/>
    <w:rsid w:val="000A32DB"/>
    <w:rsid w:val="000A3385"/>
    <w:rsid w:val="000A3518"/>
    <w:rsid w:val="000A3562"/>
    <w:rsid w:val="000A361B"/>
    <w:rsid w:val="000A3720"/>
    <w:rsid w:val="000A3A82"/>
    <w:rsid w:val="000A3AA2"/>
    <w:rsid w:val="000A3B72"/>
    <w:rsid w:val="000A3BE6"/>
    <w:rsid w:val="000A3C6E"/>
    <w:rsid w:val="000A3D6F"/>
    <w:rsid w:val="000A3E1A"/>
    <w:rsid w:val="000A40DB"/>
    <w:rsid w:val="000A4148"/>
    <w:rsid w:val="000A420B"/>
    <w:rsid w:val="000A444C"/>
    <w:rsid w:val="000A45E6"/>
    <w:rsid w:val="000A464C"/>
    <w:rsid w:val="000A4A6C"/>
    <w:rsid w:val="000A4C46"/>
    <w:rsid w:val="000A4EBA"/>
    <w:rsid w:val="000A4FBD"/>
    <w:rsid w:val="000A5046"/>
    <w:rsid w:val="000A5946"/>
    <w:rsid w:val="000A5A9B"/>
    <w:rsid w:val="000A5AF8"/>
    <w:rsid w:val="000A5C63"/>
    <w:rsid w:val="000A5D99"/>
    <w:rsid w:val="000A5EEC"/>
    <w:rsid w:val="000A5F8D"/>
    <w:rsid w:val="000A60F0"/>
    <w:rsid w:val="000A6134"/>
    <w:rsid w:val="000A62C3"/>
    <w:rsid w:val="000A634F"/>
    <w:rsid w:val="000A6751"/>
    <w:rsid w:val="000A6A12"/>
    <w:rsid w:val="000A6AB2"/>
    <w:rsid w:val="000A6D77"/>
    <w:rsid w:val="000A6DB6"/>
    <w:rsid w:val="000A709A"/>
    <w:rsid w:val="000A70E2"/>
    <w:rsid w:val="000A72EF"/>
    <w:rsid w:val="000A7367"/>
    <w:rsid w:val="000A7471"/>
    <w:rsid w:val="000A76C7"/>
    <w:rsid w:val="000A790A"/>
    <w:rsid w:val="000A799C"/>
    <w:rsid w:val="000A79C8"/>
    <w:rsid w:val="000A7B3B"/>
    <w:rsid w:val="000A7B60"/>
    <w:rsid w:val="000A7CF2"/>
    <w:rsid w:val="000A7D0A"/>
    <w:rsid w:val="000A7E34"/>
    <w:rsid w:val="000A7E78"/>
    <w:rsid w:val="000B0412"/>
    <w:rsid w:val="000B04E1"/>
    <w:rsid w:val="000B0506"/>
    <w:rsid w:val="000B0ACD"/>
    <w:rsid w:val="000B0E6A"/>
    <w:rsid w:val="000B1156"/>
    <w:rsid w:val="000B1179"/>
    <w:rsid w:val="000B1358"/>
    <w:rsid w:val="000B13BA"/>
    <w:rsid w:val="000B144E"/>
    <w:rsid w:val="000B164F"/>
    <w:rsid w:val="000B168C"/>
    <w:rsid w:val="000B1702"/>
    <w:rsid w:val="000B19A6"/>
    <w:rsid w:val="000B1A61"/>
    <w:rsid w:val="000B1FD8"/>
    <w:rsid w:val="000B226C"/>
    <w:rsid w:val="000B22DE"/>
    <w:rsid w:val="000B2457"/>
    <w:rsid w:val="000B2BD5"/>
    <w:rsid w:val="000B2E2E"/>
    <w:rsid w:val="000B2FB6"/>
    <w:rsid w:val="000B30C7"/>
    <w:rsid w:val="000B3390"/>
    <w:rsid w:val="000B3459"/>
    <w:rsid w:val="000B35F0"/>
    <w:rsid w:val="000B3759"/>
    <w:rsid w:val="000B3860"/>
    <w:rsid w:val="000B3A6A"/>
    <w:rsid w:val="000B3BB0"/>
    <w:rsid w:val="000B3D1F"/>
    <w:rsid w:val="000B3F42"/>
    <w:rsid w:val="000B4091"/>
    <w:rsid w:val="000B44D1"/>
    <w:rsid w:val="000B46D5"/>
    <w:rsid w:val="000B48A8"/>
    <w:rsid w:val="000B4C1A"/>
    <w:rsid w:val="000B4D3D"/>
    <w:rsid w:val="000B4DB9"/>
    <w:rsid w:val="000B4E00"/>
    <w:rsid w:val="000B50AB"/>
    <w:rsid w:val="000B5126"/>
    <w:rsid w:val="000B525A"/>
    <w:rsid w:val="000B5999"/>
    <w:rsid w:val="000B5CD1"/>
    <w:rsid w:val="000B6199"/>
    <w:rsid w:val="000B6270"/>
    <w:rsid w:val="000B6386"/>
    <w:rsid w:val="000B63CF"/>
    <w:rsid w:val="000B65F8"/>
    <w:rsid w:val="000B68C4"/>
    <w:rsid w:val="000B6947"/>
    <w:rsid w:val="000B6A26"/>
    <w:rsid w:val="000B6BC5"/>
    <w:rsid w:val="000B6F06"/>
    <w:rsid w:val="000B71DE"/>
    <w:rsid w:val="000B76F2"/>
    <w:rsid w:val="000B7A20"/>
    <w:rsid w:val="000C01BD"/>
    <w:rsid w:val="000C01F0"/>
    <w:rsid w:val="000C0309"/>
    <w:rsid w:val="000C068D"/>
    <w:rsid w:val="000C0E6B"/>
    <w:rsid w:val="000C0F7C"/>
    <w:rsid w:val="000C0F91"/>
    <w:rsid w:val="000C10FD"/>
    <w:rsid w:val="000C119F"/>
    <w:rsid w:val="000C14C8"/>
    <w:rsid w:val="000C15B2"/>
    <w:rsid w:val="000C16E5"/>
    <w:rsid w:val="000C173F"/>
    <w:rsid w:val="000C19A5"/>
    <w:rsid w:val="000C1DA2"/>
    <w:rsid w:val="000C215A"/>
    <w:rsid w:val="000C2619"/>
    <w:rsid w:val="000C2871"/>
    <w:rsid w:val="000C28E0"/>
    <w:rsid w:val="000C2944"/>
    <w:rsid w:val="000C2A6F"/>
    <w:rsid w:val="000C2A94"/>
    <w:rsid w:val="000C2E75"/>
    <w:rsid w:val="000C2EDA"/>
    <w:rsid w:val="000C3055"/>
    <w:rsid w:val="000C31B1"/>
    <w:rsid w:val="000C33A8"/>
    <w:rsid w:val="000C34FA"/>
    <w:rsid w:val="000C36D2"/>
    <w:rsid w:val="000C37B2"/>
    <w:rsid w:val="000C3AFD"/>
    <w:rsid w:val="000C3C74"/>
    <w:rsid w:val="000C3FA6"/>
    <w:rsid w:val="000C3FC9"/>
    <w:rsid w:val="000C41E7"/>
    <w:rsid w:val="000C4429"/>
    <w:rsid w:val="000C4754"/>
    <w:rsid w:val="000C48C9"/>
    <w:rsid w:val="000C4A98"/>
    <w:rsid w:val="000C4B0B"/>
    <w:rsid w:val="000C5170"/>
    <w:rsid w:val="000C542A"/>
    <w:rsid w:val="000C5C20"/>
    <w:rsid w:val="000C5F72"/>
    <w:rsid w:val="000C625B"/>
    <w:rsid w:val="000C63AC"/>
    <w:rsid w:val="000C6593"/>
    <w:rsid w:val="000C684A"/>
    <w:rsid w:val="000C6A58"/>
    <w:rsid w:val="000C6AD7"/>
    <w:rsid w:val="000C6B65"/>
    <w:rsid w:val="000C6DFE"/>
    <w:rsid w:val="000C6E0D"/>
    <w:rsid w:val="000C6E33"/>
    <w:rsid w:val="000C720E"/>
    <w:rsid w:val="000C76ED"/>
    <w:rsid w:val="000C7751"/>
    <w:rsid w:val="000C7977"/>
    <w:rsid w:val="000C7C68"/>
    <w:rsid w:val="000C7EA5"/>
    <w:rsid w:val="000C7FA9"/>
    <w:rsid w:val="000D0110"/>
    <w:rsid w:val="000D0301"/>
    <w:rsid w:val="000D0580"/>
    <w:rsid w:val="000D080F"/>
    <w:rsid w:val="000D087A"/>
    <w:rsid w:val="000D0925"/>
    <w:rsid w:val="000D0A84"/>
    <w:rsid w:val="000D0B3D"/>
    <w:rsid w:val="000D0C84"/>
    <w:rsid w:val="000D0E59"/>
    <w:rsid w:val="000D0E9B"/>
    <w:rsid w:val="000D0F54"/>
    <w:rsid w:val="000D10E1"/>
    <w:rsid w:val="000D11BE"/>
    <w:rsid w:val="000D1202"/>
    <w:rsid w:val="000D1205"/>
    <w:rsid w:val="000D1216"/>
    <w:rsid w:val="000D13D2"/>
    <w:rsid w:val="000D16F8"/>
    <w:rsid w:val="000D182B"/>
    <w:rsid w:val="000D1932"/>
    <w:rsid w:val="000D19B0"/>
    <w:rsid w:val="000D2387"/>
    <w:rsid w:val="000D248E"/>
    <w:rsid w:val="000D25C8"/>
    <w:rsid w:val="000D2641"/>
    <w:rsid w:val="000D2655"/>
    <w:rsid w:val="000D29A3"/>
    <w:rsid w:val="000D2E4C"/>
    <w:rsid w:val="000D2EE2"/>
    <w:rsid w:val="000D2FBA"/>
    <w:rsid w:val="000D30C3"/>
    <w:rsid w:val="000D3182"/>
    <w:rsid w:val="000D3461"/>
    <w:rsid w:val="000D34C6"/>
    <w:rsid w:val="000D34E4"/>
    <w:rsid w:val="000D3756"/>
    <w:rsid w:val="000D3AB1"/>
    <w:rsid w:val="000D3B4A"/>
    <w:rsid w:val="000D3CAD"/>
    <w:rsid w:val="000D3D19"/>
    <w:rsid w:val="000D3E9C"/>
    <w:rsid w:val="000D3F19"/>
    <w:rsid w:val="000D424C"/>
    <w:rsid w:val="000D4336"/>
    <w:rsid w:val="000D43A1"/>
    <w:rsid w:val="000D44B2"/>
    <w:rsid w:val="000D466B"/>
    <w:rsid w:val="000D479B"/>
    <w:rsid w:val="000D492C"/>
    <w:rsid w:val="000D4B53"/>
    <w:rsid w:val="000D4E02"/>
    <w:rsid w:val="000D5014"/>
    <w:rsid w:val="000D5289"/>
    <w:rsid w:val="000D52BA"/>
    <w:rsid w:val="000D52EF"/>
    <w:rsid w:val="000D5D24"/>
    <w:rsid w:val="000D5D66"/>
    <w:rsid w:val="000D5D6A"/>
    <w:rsid w:val="000D5EB2"/>
    <w:rsid w:val="000D60DB"/>
    <w:rsid w:val="000D648D"/>
    <w:rsid w:val="000D65ED"/>
    <w:rsid w:val="000D661D"/>
    <w:rsid w:val="000D6A4C"/>
    <w:rsid w:val="000D6CE1"/>
    <w:rsid w:val="000D6D58"/>
    <w:rsid w:val="000D6E1C"/>
    <w:rsid w:val="000D737C"/>
    <w:rsid w:val="000D7382"/>
    <w:rsid w:val="000D7415"/>
    <w:rsid w:val="000D7475"/>
    <w:rsid w:val="000D7486"/>
    <w:rsid w:val="000D7BBB"/>
    <w:rsid w:val="000E0106"/>
    <w:rsid w:val="000E01DB"/>
    <w:rsid w:val="000E0632"/>
    <w:rsid w:val="000E0756"/>
    <w:rsid w:val="000E076F"/>
    <w:rsid w:val="000E0C59"/>
    <w:rsid w:val="000E0CE0"/>
    <w:rsid w:val="000E0CF4"/>
    <w:rsid w:val="000E0D3C"/>
    <w:rsid w:val="000E102F"/>
    <w:rsid w:val="000E1593"/>
    <w:rsid w:val="000E16F4"/>
    <w:rsid w:val="000E192F"/>
    <w:rsid w:val="000E1A2D"/>
    <w:rsid w:val="000E1A9C"/>
    <w:rsid w:val="000E1BBF"/>
    <w:rsid w:val="000E25D2"/>
    <w:rsid w:val="000E26CC"/>
    <w:rsid w:val="000E26E1"/>
    <w:rsid w:val="000E286E"/>
    <w:rsid w:val="000E2AFA"/>
    <w:rsid w:val="000E2ECB"/>
    <w:rsid w:val="000E3089"/>
    <w:rsid w:val="000E348F"/>
    <w:rsid w:val="000E361C"/>
    <w:rsid w:val="000E3D45"/>
    <w:rsid w:val="000E4059"/>
    <w:rsid w:val="000E414E"/>
    <w:rsid w:val="000E42F9"/>
    <w:rsid w:val="000E43E2"/>
    <w:rsid w:val="000E4409"/>
    <w:rsid w:val="000E4448"/>
    <w:rsid w:val="000E45B5"/>
    <w:rsid w:val="000E46FB"/>
    <w:rsid w:val="000E49E4"/>
    <w:rsid w:val="000E4CB8"/>
    <w:rsid w:val="000E4EE2"/>
    <w:rsid w:val="000E4F52"/>
    <w:rsid w:val="000E4FE7"/>
    <w:rsid w:val="000E5130"/>
    <w:rsid w:val="000E54DB"/>
    <w:rsid w:val="000E5515"/>
    <w:rsid w:val="000E5C87"/>
    <w:rsid w:val="000E5D31"/>
    <w:rsid w:val="000E606C"/>
    <w:rsid w:val="000E60DA"/>
    <w:rsid w:val="000E613E"/>
    <w:rsid w:val="000E6351"/>
    <w:rsid w:val="000E6850"/>
    <w:rsid w:val="000E689A"/>
    <w:rsid w:val="000E6D49"/>
    <w:rsid w:val="000E6DD9"/>
    <w:rsid w:val="000E71A2"/>
    <w:rsid w:val="000E74E1"/>
    <w:rsid w:val="000E7756"/>
    <w:rsid w:val="000E7EB7"/>
    <w:rsid w:val="000F0331"/>
    <w:rsid w:val="000F0AB4"/>
    <w:rsid w:val="000F0B86"/>
    <w:rsid w:val="000F0C29"/>
    <w:rsid w:val="000F0F2C"/>
    <w:rsid w:val="000F10EB"/>
    <w:rsid w:val="000F1111"/>
    <w:rsid w:val="000F1271"/>
    <w:rsid w:val="000F13D7"/>
    <w:rsid w:val="000F159C"/>
    <w:rsid w:val="000F15C8"/>
    <w:rsid w:val="000F17EA"/>
    <w:rsid w:val="000F1909"/>
    <w:rsid w:val="000F1914"/>
    <w:rsid w:val="000F1AB1"/>
    <w:rsid w:val="000F1D2C"/>
    <w:rsid w:val="000F1D3C"/>
    <w:rsid w:val="000F27BA"/>
    <w:rsid w:val="000F2848"/>
    <w:rsid w:val="000F2A1C"/>
    <w:rsid w:val="000F2B2B"/>
    <w:rsid w:val="000F2FB0"/>
    <w:rsid w:val="000F3101"/>
    <w:rsid w:val="000F3207"/>
    <w:rsid w:val="000F34A7"/>
    <w:rsid w:val="000F34F0"/>
    <w:rsid w:val="000F3606"/>
    <w:rsid w:val="000F38DF"/>
    <w:rsid w:val="000F3B0D"/>
    <w:rsid w:val="000F3F8E"/>
    <w:rsid w:val="000F40DD"/>
    <w:rsid w:val="000F40E2"/>
    <w:rsid w:val="000F4315"/>
    <w:rsid w:val="000F45A8"/>
    <w:rsid w:val="000F4752"/>
    <w:rsid w:val="000F4BD2"/>
    <w:rsid w:val="000F4CDE"/>
    <w:rsid w:val="000F51C1"/>
    <w:rsid w:val="000F55A1"/>
    <w:rsid w:val="000F562B"/>
    <w:rsid w:val="000F5733"/>
    <w:rsid w:val="000F57C7"/>
    <w:rsid w:val="000F5ECD"/>
    <w:rsid w:val="000F5F5F"/>
    <w:rsid w:val="000F608C"/>
    <w:rsid w:val="000F694A"/>
    <w:rsid w:val="000F6B13"/>
    <w:rsid w:val="000F6B1C"/>
    <w:rsid w:val="000F6BD9"/>
    <w:rsid w:val="000F6C0B"/>
    <w:rsid w:val="000F6C3E"/>
    <w:rsid w:val="000F751B"/>
    <w:rsid w:val="000F75AD"/>
    <w:rsid w:val="000F7A3B"/>
    <w:rsid w:val="000F7B36"/>
    <w:rsid w:val="00100059"/>
    <w:rsid w:val="001002AF"/>
    <w:rsid w:val="0010042E"/>
    <w:rsid w:val="001004A5"/>
    <w:rsid w:val="001005B7"/>
    <w:rsid w:val="00100AA2"/>
    <w:rsid w:val="00100BA7"/>
    <w:rsid w:val="00100BF9"/>
    <w:rsid w:val="00100CA8"/>
    <w:rsid w:val="00100D64"/>
    <w:rsid w:val="00100F01"/>
    <w:rsid w:val="00100FD4"/>
    <w:rsid w:val="001013D7"/>
    <w:rsid w:val="00101570"/>
    <w:rsid w:val="00101653"/>
    <w:rsid w:val="00101722"/>
    <w:rsid w:val="00101AF8"/>
    <w:rsid w:val="00101C20"/>
    <w:rsid w:val="00101D55"/>
    <w:rsid w:val="00101EA4"/>
    <w:rsid w:val="0010220B"/>
    <w:rsid w:val="00102240"/>
    <w:rsid w:val="00102253"/>
    <w:rsid w:val="0010266A"/>
    <w:rsid w:val="0010269C"/>
    <w:rsid w:val="00102756"/>
    <w:rsid w:val="001028E0"/>
    <w:rsid w:val="00102EA0"/>
    <w:rsid w:val="0010316A"/>
    <w:rsid w:val="001035A5"/>
    <w:rsid w:val="001039E8"/>
    <w:rsid w:val="00103EB4"/>
    <w:rsid w:val="001040D7"/>
    <w:rsid w:val="00104438"/>
    <w:rsid w:val="0010471B"/>
    <w:rsid w:val="0010485C"/>
    <w:rsid w:val="001049A7"/>
    <w:rsid w:val="001049AB"/>
    <w:rsid w:val="00104E6E"/>
    <w:rsid w:val="0010511E"/>
    <w:rsid w:val="001051C9"/>
    <w:rsid w:val="0010537C"/>
    <w:rsid w:val="00105686"/>
    <w:rsid w:val="0010585B"/>
    <w:rsid w:val="00105C11"/>
    <w:rsid w:val="00105E41"/>
    <w:rsid w:val="00105ECC"/>
    <w:rsid w:val="0010601C"/>
    <w:rsid w:val="001062DA"/>
    <w:rsid w:val="00106470"/>
    <w:rsid w:val="00106733"/>
    <w:rsid w:val="001067AD"/>
    <w:rsid w:val="00106AF2"/>
    <w:rsid w:val="0010715F"/>
    <w:rsid w:val="00107205"/>
    <w:rsid w:val="0010740A"/>
    <w:rsid w:val="00107421"/>
    <w:rsid w:val="0010749B"/>
    <w:rsid w:val="001076A4"/>
    <w:rsid w:val="00107B7D"/>
    <w:rsid w:val="00107C76"/>
    <w:rsid w:val="00107D3F"/>
    <w:rsid w:val="00110016"/>
    <w:rsid w:val="00110279"/>
    <w:rsid w:val="00110385"/>
    <w:rsid w:val="00110811"/>
    <w:rsid w:val="001108D3"/>
    <w:rsid w:val="00110A42"/>
    <w:rsid w:val="00110A77"/>
    <w:rsid w:val="00110C8E"/>
    <w:rsid w:val="00110F3B"/>
    <w:rsid w:val="00110F7F"/>
    <w:rsid w:val="001110B4"/>
    <w:rsid w:val="00111299"/>
    <w:rsid w:val="00111555"/>
    <w:rsid w:val="0011179F"/>
    <w:rsid w:val="00111890"/>
    <w:rsid w:val="0011192E"/>
    <w:rsid w:val="00111DF9"/>
    <w:rsid w:val="00111F6A"/>
    <w:rsid w:val="001121D4"/>
    <w:rsid w:val="0011229F"/>
    <w:rsid w:val="0011236F"/>
    <w:rsid w:val="00112475"/>
    <w:rsid w:val="001126B1"/>
    <w:rsid w:val="00112900"/>
    <w:rsid w:val="00112A29"/>
    <w:rsid w:val="00112DFD"/>
    <w:rsid w:val="00113448"/>
    <w:rsid w:val="001134DB"/>
    <w:rsid w:val="0011354C"/>
    <w:rsid w:val="00113818"/>
    <w:rsid w:val="00113AED"/>
    <w:rsid w:val="00113B20"/>
    <w:rsid w:val="00113B8A"/>
    <w:rsid w:val="00113DBE"/>
    <w:rsid w:val="00114083"/>
    <w:rsid w:val="001140F5"/>
    <w:rsid w:val="0011424D"/>
    <w:rsid w:val="001143D0"/>
    <w:rsid w:val="0011454B"/>
    <w:rsid w:val="00114A27"/>
    <w:rsid w:val="00114A44"/>
    <w:rsid w:val="00114A6C"/>
    <w:rsid w:val="00114D92"/>
    <w:rsid w:val="001151FE"/>
    <w:rsid w:val="00115318"/>
    <w:rsid w:val="0011552A"/>
    <w:rsid w:val="00115D54"/>
    <w:rsid w:val="00115E6E"/>
    <w:rsid w:val="00115F5F"/>
    <w:rsid w:val="00116018"/>
    <w:rsid w:val="001160B1"/>
    <w:rsid w:val="00116332"/>
    <w:rsid w:val="0011635B"/>
    <w:rsid w:val="00116475"/>
    <w:rsid w:val="0011649E"/>
    <w:rsid w:val="00116522"/>
    <w:rsid w:val="0011684F"/>
    <w:rsid w:val="00116C94"/>
    <w:rsid w:val="00116DB3"/>
    <w:rsid w:val="0011743B"/>
    <w:rsid w:val="00117449"/>
    <w:rsid w:val="00117A0D"/>
    <w:rsid w:val="00117ACA"/>
    <w:rsid w:val="00117AF6"/>
    <w:rsid w:val="00117EFD"/>
    <w:rsid w:val="00120082"/>
    <w:rsid w:val="001200D1"/>
    <w:rsid w:val="0012027D"/>
    <w:rsid w:val="0012043A"/>
    <w:rsid w:val="001206A0"/>
    <w:rsid w:val="001206DD"/>
    <w:rsid w:val="0012072E"/>
    <w:rsid w:val="001207AE"/>
    <w:rsid w:val="00120854"/>
    <w:rsid w:val="00120B8A"/>
    <w:rsid w:val="00120C84"/>
    <w:rsid w:val="00120D25"/>
    <w:rsid w:val="00120F18"/>
    <w:rsid w:val="00120F6C"/>
    <w:rsid w:val="0012100A"/>
    <w:rsid w:val="00121019"/>
    <w:rsid w:val="0012112B"/>
    <w:rsid w:val="00121396"/>
    <w:rsid w:val="001213A9"/>
    <w:rsid w:val="0012141B"/>
    <w:rsid w:val="001214C7"/>
    <w:rsid w:val="001215B5"/>
    <w:rsid w:val="001216D5"/>
    <w:rsid w:val="00121817"/>
    <w:rsid w:val="00121896"/>
    <w:rsid w:val="00121A78"/>
    <w:rsid w:val="00121C86"/>
    <w:rsid w:val="00121E03"/>
    <w:rsid w:val="00121EC3"/>
    <w:rsid w:val="00121F05"/>
    <w:rsid w:val="00122046"/>
    <w:rsid w:val="0012219D"/>
    <w:rsid w:val="00122548"/>
    <w:rsid w:val="0012269F"/>
    <w:rsid w:val="001227CC"/>
    <w:rsid w:val="00122AF1"/>
    <w:rsid w:val="001231A0"/>
    <w:rsid w:val="001231A8"/>
    <w:rsid w:val="001231F5"/>
    <w:rsid w:val="001232AA"/>
    <w:rsid w:val="00123573"/>
    <w:rsid w:val="0012380C"/>
    <w:rsid w:val="0012397D"/>
    <w:rsid w:val="0012399B"/>
    <w:rsid w:val="00123A2F"/>
    <w:rsid w:val="00123EC8"/>
    <w:rsid w:val="001240C0"/>
    <w:rsid w:val="001240C1"/>
    <w:rsid w:val="001244CB"/>
    <w:rsid w:val="001248BA"/>
    <w:rsid w:val="00124B7C"/>
    <w:rsid w:val="00124E93"/>
    <w:rsid w:val="00124EF9"/>
    <w:rsid w:val="00124EFD"/>
    <w:rsid w:val="00124F59"/>
    <w:rsid w:val="00125307"/>
    <w:rsid w:val="00125309"/>
    <w:rsid w:val="0012551E"/>
    <w:rsid w:val="00125575"/>
    <w:rsid w:val="00125602"/>
    <w:rsid w:val="001256E1"/>
    <w:rsid w:val="001258D7"/>
    <w:rsid w:val="00125D57"/>
    <w:rsid w:val="00125EFC"/>
    <w:rsid w:val="00125FFD"/>
    <w:rsid w:val="00126034"/>
    <w:rsid w:val="00126035"/>
    <w:rsid w:val="001261AC"/>
    <w:rsid w:val="00126297"/>
    <w:rsid w:val="0012661B"/>
    <w:rsid w:val="0012678A"/>
    <w:rsid w:val="00126A1D"/>
    <w:rsid w:val="00126CD3"/>
    <w:rsid w:val="001270D3"/>
    <w:rsid w:val="0012762D"/>
    <w:rsid w:val="0012764C"/>
    <w:rsid w:val="001276D1"/>
    <w:rsid w:val="00127723"/>
    <w:rsid w:val="001277F5"/>
    <w:rsid w:val="0012782C"/>
    <w:rsid w:val="001278A8"/>
    <w:rsid w:val="00127900"/>
    <w:rsid w:val="001279A6"/>
    <w:rsid w:val="001279D5"/>
    <w:rsid w:val="0013010E"/>
    <w:rsid w:val="00130227"/>
    <w:rsid w:val="00130359"/>
    <w:rsid w:val="00130525"/>
    <w:rsid w:val="00130605"/>
    <w:rsid w:val="001307D8"/>
    <w:rsid w:val="001307EB"/>
    <w:rsid w:val="0013086E"/>
    <w:rsid w:val="00130E44"/>
    <w:rsid w:val="00130F08"/>
    <w:rsid w:val="00130FC8"/>
    <w:rsid w:val="00131273"/>
    <w:rsid w:val="00131421"/>
    <w:rsid w:val="00131488"/>
    <w:rsid w:val="001315A6"/>
    <w:rsid w:val="0013161C"/>
    <w:rsid w:val="0013195E"/>
    <w:rsid w:val="00131970"/>
    <w:rsid w:val="00131E7A"/>
    <w:rsid w:val="0013213C"/>
    <w:rsid w:val="001322B7"/>
    <w:rsid w:val="00132447"/>
    <w:rsid w:val="00132537"/>
    <w:rsid w:val="0013253E"/>
    <w:rsid w:val="001326B6"/>
    <w:rsid w:val="001327B5"/>
    <w:rsid w:val="00132BFB"/>
    <w:rsid w:val="0013305D"/>
    <w:rsid w:val="00133200"/>
    <w:rsid w:val="00133485"/>
    <w:rsid w:val="00133563"/>
    <w:rsid w:val="00133914"/>
    <w:rsid w:val="00133A08"/>
    <w:rsid w:val="00133A2D"/>
    <w:rsid w:val="00133EB1"/>
    <w:rsid w:val="00133ED8"/>
    <w:rsid w:val="00133FC4"/>
    <w:rsid w:val="0013407C"/>
    <w:rsid w:val="00134315"/>
    <w:rsid w:val="001343D1"/>
    <w:rsid w:val="00134B22"/>
    <w:rsid w:val="00134E6A"/>
    <w:rsid w:val="00134ED9"/>
    <w:rsid w:val="0013513A"/>
    <w:rsid w:val="0013530A"/>
    <w:rsid w:val="00135410"/>
    <w:rsid w:val="00135A20"/>
    <w:rsid w:val="00135B9C"/>
    <w:rsid w:val="00135CEA"/>
    <w:rsid w:val="00135F7C"/>
    <w:rsid w:val="0013618D"/>
    <w:rsid w:val="001363A9"/>
    <w:rsid w:val="00136482"/>
    <w:rsid w:val="0013652E"/>
    <w:rsid w:val="0013660C"/>
    <w:rsid w:val="00136679"/>
    <w:rsid w:val="00136A68"/>
    <w:rsid w:val="00136AD7"/>
    <w:rsid w:val="00136BDE"/>
    <w:rsid w:val="001371B0"/>
    <w:rsid w:val="00137464"/>
    <w:rsid w:val="0013750B"/>
    <w:rsid w:val="001375D6"/>
    <w:rsid w:val="001376F7"/>
    <w:rsid w:val="00137C89"/>
    <w:rsid w:val="001400C2"/>
    <w:rsid w:val="001401FF"/>
    <w:rsid w:val="001402CE"/>
    <w:rsid w:val="0014052A"/>
    <w:rsid w:val="001405B8"/>
    <w:rsid w:val="001408C6"/>
    <w:rsid w:val="00140930"/>
    <w:rsid w:val="00140A2C"/>
    <w:rsid w:val="00140E8D"/>
    <w:rsid w:val="00140EFA"/>
    <w:rsid w:val="00140FA6"/>
    <w:rsid w:val="001410B6"/>
    <w:rsid w:val="0014122D"/>
    <w:rsid w:val="00141283"/>
    <w:rsid w:val="00141314"/>
    <w:rsid w:val="00141440"/>
    <w:rsid w:val="00141443"/>
    <w:rsid w:val="0014148B"/>
    <w:rsid w:val="00141ADC"/>
    <w:rsid w:val="00141B35"/>
    <w:rsid w:val="00141B87"/>
    <w:rsid w:val="00141BC7"/>
    <w:rsid w:val="0014227D"/>
    <w:rsid w:val="00142486"/>
    <w:rsid w:val="001424B2"/>
    <w:rsid w:val="0014257D"/>
    <w:rsid w:val="001426A9"/>
    <w:rsid w:val="001429AB"/>
    <w:rsid w:val="00142A29"/>
    <w:rsid w:val="00142AE5"/>
    <w:rsid w:val="00142B36"/>
    <w:rsid w:val="00142CC4"/>
    <w:rsid w:val="00142F06"/>
    <w:rsid w:val="00142F12"/>
    <w:rsid w:val="00142F20"/>
    <w:rsid w:val="001431C6"/>
    <w:rsid w:val="00143298"/>
    <w:rsid w:val="00143394"/>
    <w:rsid w:val="00143908"/>
    <w:rsid w:val="001439C6"/>
    <w:rsid w:val="00143A42"/>
    <w:rsid w:val="00143AEF"/>
    <w:rsid w:val="00143B98"/>
    <w:rsid w:val="00143C0A"/>
    <w:rsid w:val="00143D93"/>
    <w:rsid w:val="00143E31"/>
    <w:rsid w:val="00143F08"/>
    <w:rsid w:val="00144021"/>
    <w:rsid w:val="00144035"/>
    <w:rsid w:val="0014408E"/>
    <w:rsid w:val="001443F6"/>
    <w:rsid w:val="001444A2"/>
    <w:rsid w:val="001447BF"/>
    <w:rsid w:val="00144947"/>
    <w:rsid w:val="00144AFF"/>
    <w:rsid w:val="00144DEB"/>
    <w:rsid w:val="00144F88"/>
    <w:rsid w:val="00145453"/>
    <w:rsid w:val="001458BA"/>
    <w:rsid w:val="00145932"/>
    <w:rsid w:val="00145B4A"/>
    <w:rsid w:val="00145D08"/>
    <w:rsid w:val="00145E35"/>
    <w:rsid w:val="00145F0E"/>
    <w:rsid w:val="00146782"/>
    <w:rsid w:val="00146D3D"/>
    <w:rsid w:val="00146E17"/>
    <w:rsid w:val="00146E49"/>
    <w:rsid w:val="00146F54"/>
    <w:rsid w:val="0014702F"/>
    <w:rsid w:val="001470B9"/>
    <w:rsid w:val="0014723E"/>
    <w:rsid w:val="00147361"/>
    <w:rsid w:val="00147535"/>
    <w:rsid w:val="00147817"/>
    <w:rsid w:val="00147B14"/>
    <w:rsid w:val="00147C8F"/>
    <w:rsid w:val="00147CB9"/>
    <w:rsid w:val="00147F99"/>
    <w:rsid w:val="00150079"/>
    <w:rsid w:val="001500FE"/>
    <w:rsid w:val="00150486"/>
    <w:rsid w:val="00150D2B"/>
    <w:rsid w:val="00150EB5"/>
    <w:rsid w:val="00150FCA"/>
    <w:rsid w:val="00150FD5"/>
    <w:rsid w:val="00151141"/>
    <w:rsid w:val="001514D9"/>
    <w:rsid w:val="001516DA"/>
    <w:rsid w:val="001519C8"/>
    <w:rsid w:val="00151D3F"/>
    <w:rsid w:val="00152046"/>
    <w:rsid w:val="00152190"/>
    <w:rsid w:val="0015223F"/>
    <w:rsid w:val="0015256B"/>
    <w:rsid w:val="00152597"/>
    <w:rsid w:val="001525DF"/>
    <w:rsid w:val="00152607"/>
    <w:rsid w:val="00152681"/>
    <w:rsid w:val="001526B4"/>
    <w:rsid w:val="00152F74"/>
    <w:rsid w:val="00152FA6"/>
    <w:rsid w:val="001533D3"/>
    <w:rsid w:val="001535D7"/>
    <w:rsid w:val="0015362D"/>
    <w:rsid w:val="00153718"/>
    <w:rsid w:val="00153B32"/>
    <w:rsid w:val="00153E92"/>
    <w:rsid w:val="00153FCF"/>
    <w:rsid w:val="00154019"/>
    <w:rsid w:val="00154115"/>
    <w:rsid w:val="001541CA"/>
    <w:rsid w:val="00154219"/>
    <w:rsid w:val="00154243"/>
    <w:rsid w:val="001546C4"/>
    <w:rsid w:val="001548C4"/>
    <w:rsid w:val="00154B51"/>
    <w:rsid w:val="00154BA9"/>
    <w:rsid w:val="00154C9B"/>
    <w:rsid w:val="00154DAD"/>
    <w:rsid w:val="00154DBC"/>
    <w:rsid w:val="00154DF1"/>
    <w:rsid w:val="00154E1A"/>
    <w:rsid w:val="00154FCA"/>
    <w:rsid w:val="00155149"/>
    <w:rsid w:val="0015536A"/>
    <w:rsid w:val="00155378"/>
    <w:rsid w:val="001557C4"/>
    <w:rsid w:val="00155BD1"/>
    <w:rsid w:val="00155CCB"/>
    <w:rsid w:val="00155ECE"/>
    <w:rsid w:val="001560BB"/>
    <w:rsid w:val="001565FF"/>
    <w:rsid w:val="001568A6"/>
    <w:rsid w:val="001569DC"/>
    <w:rsid w:val="00156B45"/>
    <w:rsid w:val="00156D51"/>
    <w:rsid w:val="00156D8C"/>
    <w:rsid w:val="00156DA8"/>
    <w:rsid w:val="00157469"/>
    <w:rsid w:val="0015746D"/>
    <w:rsid w:val="00157505"/>
    <w:rsid w:val="001575F9"/>
    <w:rsid w:val="00157620"/>
    <w:rsid w:val="001576AC"/>
    <w:rsid w:val="0015794F"/>
    <w:rsid w:val="00157E2E"/>
    <w:rsid w:val="00157EBB"/>
    <w:rsid w:val="0016012A"/>
    <w:rsid w:val="001601CD"/>
    <w:rsid w:val="00160256"/>
    <w:rsid w:val="001603F7"/>
    <w:rsid w:val="00160513"/>
    <w:rsid w:val="00160729"/>
    <w:rsid w:val="001607EE"/>
    <w:rsid w:val="00160B77"/>
    <w:rsid w:val="00160BAF"/>
    <w:rsid w:val="00160CC2"/>
    <w:rsid w:val="00160DEB"/>
    <w:rsid w:val="00160EA3"/>
    <w:rsid w:val="00160F03"/>
    <w:rsid w:val="001612AB"/>
    <w:rsid w:val="001615D1"/>
    <w:rsid w:val="001619F0"/>
    <w:rsid w:val="00161A2F"/>
    <w:rsid w:val="00162069"/>
    <w:rsid w:val="0016208C"/>
    <w:rsid w:val="0016211B"/>
    <w:rsid w:val="00162177"/>
    <w:rsid w:val="0016227F"/>
    <w:rsid w:val="00162374"/>
    <w:rsid w:val="001624C2"/>
    <w:rsid w:val="00162B5A"/>
    <w:rsid w:val="0016317E"/>
    <w:rsid w:val="001632A1"/>
    <w:rsid w:val="00163644"/>
    <w:rsid w:val="00163837"/>
    <w:rsid w:val="00164345"/>
    <w:rsid w:val="001649A7"/>
    <w:rsid w:val="00164A9C"/>
    <w:rsid w:val="00164ABB"/>
    <w:rsid w:val="00164B7A"/>
    <w:rsid w:val="00164C9D"/>
    <w:rsid w:val="00164E18"/>
    <w:rsid w:val="00164FC4"/>
    <w:rsid w:val="0016505A"/>
    <w:rsid w:val="00165174"/>
    <w:rsid w:val="0016519B"/>
    <w:rsid w:val="001658A4"/>
    <w:rsid w:val="001659AB"/>
    <w:rsid w:val="00165FD8"/>
    <w:rsid w:val="00166036"/>
    <w:rsid w:val="00166048"/>
    <w:rsid w:val="0016620D"/>
    <w:rsid w:val="001662A5"/>
    <w:rsid w:val="001664D6"/>
    <w:rsid w:val="001667DB"/>
    <w:rsid w:val="00166814"/>
    <w:rsid w:val="00166919"/>
    <w:rsid w:val="0016697B"/>
    <w:rsid w:val="001669EC"/>
    <w:rsid w:val="00166B3E"/>
    <w:rsid w:val="00166E43"/>
    <w:rsid w:val="00167134"/>
    <w:rsid w:val="00167194"/>
    <w:rsid w:val="001671F2"/>
    <w:rsid w:val="00167237"/>
    <w:rsid w:val="00167391"/>
    <w:rsid w:val="001676DF"/>
    <w:rsid w:val="001677D8"/>
    <w:rsid w:val="001677FD"/>
    <w:rsid w:val="00167C15"/>
    <w:rsid w:val="00167F03"/>
    <w:rsid w:val="00170377"/>
    <w:rsid w:val="001706B5"/>
    <w:rsid w:val="001707FC"/>
    <w:rsid w:val="001707FE"/>
    <w:rsid w:val="0017090C"/>
    <w:rsid w:val="00170A88"/>
    <w:rsid w:val="00170C65"/>
    <w:rsid w:val="00170E2A"/>
    <w:rsid w:val="00171083"/>
    <w:rsid w:val="00171257"/>
    <w:rsid w:val="00171319"/>
    <w:rsid w:val="00171719"/>
    <w:rsid w:val="0017182A"/>
    <w:rsid w:val="00172056"/>
    <w:rsid w:val="00172231"/>
    <w:rsid w:val="0017252B"/>
    <w:rsid w:val="0017267A"/>
    <w:rsid w:val="00172C62"/>
    <w:rsid w:val="0017315C"/>
    <w:rsid w:val="001732AD"/>
    <w:rsid w:val="00173313"/>
    <w:rsid w:val="00173577"/>
    <w:rsid w:val="00173613"/>
    <w:rsid w:val="00173844"/>
    <w:rsid w:val="00173BB1"/>
    <w:rsid w:val="00173BC3"/>
    <w:rsid w:val="00174004"/>
    <w:rsid w:val="001742B4"/>
    <w:rsid w:val="001743B0"/>
    <w:rsid w:val="001745B2"/>
    <w:rsid w:val="00174881"/>
    <w:rsid w:val="00174BCE"/>
    <w:rsid w:val="00174F75"/>
    <w:rsid w:val="0017500D"/>
    <w:rsid w:val="00175301"/>
    <w:rsid w:val="00175321"/>
    <w:rsid w:val="00175915"/>
    <w:rsid w:val="00175A05"/>
    <w:rsid w:val="00175A48"/>
    <w:rsid w:val="00175AAF"/>
    <w:rsid w:val="00175B9E"/>
    <w:rsid w:val="00175CC9"/>
    <w:rsid w:val="00175DD6"/>
    <w:rsid w:val="00175EF9"/>
    <w:rsid w:val="00175F2B"/>
    <w:rsid w:val="0017610F"/>
    <w:rsid w:val="001763B3"/>
    <w:rsid w:val="0017646A"/>
    <w:rsid w:val="0017661E"/>
    <w:rsid w:val="001767C0"/>
    <w:rsid w:val="0017687E"/>
    <w:rsid w:val="001768DC"/>
    <w:rsid w:val="00176A8A"/>
    <w:rsid w:val="00176AC2"/>
    <w:rsid w:val="00176D04"/>
    <w:rsid w:val="00176D15"/>
    <w:rsid w:val="00176DA2"/>
    <w:rsid w:val="00176DF1"/>
    <w:rsid w:val="00176ECD"/>
    <w:rsid w:val="00176F8A"/>
    <w:rsid w:val="00177188"/>
    <w:rsid w:val="00177383"/>
    <w:rsid w:val="001803CC"/>
    <w:rsid w:val="0018044B"/>
    <w:rsid w:val="0018075E"/>
    <w:rsid w:val="00180E22"/>
    <w:rsid w:val="00180F3D"/>
    <w:rsid w:val="001810E4"/>
    <w:rsid w:val="0018128B"/>
    <w:rsid w:val="00181504"/>
    <w:rsid w:val="0018156E"/>
    <w:rsid w:val="00181617"/>
    <w:rsid w:val="00181725"/>
    <w:rsid w:val="00181729"/>
    <w:rsid w:val="001818EB"/>
    <w:rsid w:val="00181A61"/>
    <w:rsid w:val="00181AE5"/>
    <w:rsid w:val="00181DE9"/>
    <w:rsid w:val="00181E82"/>
    <w:rsid w:val="00181EE0"/>
    <w:rsid w:val="0018248C"/>
    <w:rsid w:val="001824D1"/>
    <w:rsid w:val="00182605"/>
    <w:rsid w:val="0018292D"/>
    <w:rsid w:val="00182B66"/>
    <w:rsid w:val="00182C7B"/>
    <w:rsid w:val="00182D51"/>
    <w:rsid w:val="00182D6D"/>
    <w:rsid w:val="00182E81"/>
    <w:rsid w:val="00182EBA"/>
    <w:rsid w:val="00182F2C"/>
    <w:rsid w:val="00183037"/>
    <w:rsid w:val="0018322B"/>
    <w:rsid w:val="00183274"/>
    <w:rsid w:val="001832F2"/>
    <w:rsid w:val="0018348E"/>
    <w:rsid w:val="00183694"/>
    <w:rsid w:val="00183745"/>
    <w:rsid w:val="0018380C"/>
    <w:rsid w:val="0018399E"/>
    <w:rsid w:val="00183D1B"/>
    <w:rsid w:val="00183D92"/>
    <w:rsid w:val="00183DD5"/>
    <w:rsid w:val="00183EB6"/>
    <w:rsid w:val="00183F4C"/>
    <w:rsid w:val="00184A2A"/>
    <w:rsid w:val="00184DE8"/>
    <w:rsid w:val="00185419"/>
    <w:rsid w:val="00185746"/>
    <w:rsid w:val="00185872"/>
    <w:rsid w:val="001858FE"/>
    <w:rsid w:val="00186159"/>
    <w:rsid w:val="001861BC"/>
    <w:rsid w:val="001863B0"/>
    <w:rsid w:val="0018690E"/>
    <w:rsid w:val="00186A67"/>
    <w:rsid w:val="00186C7D"/>
    <w:rsid w:val="00186FE1"/>
    <w:rsid w:val="00187030"/>
    <w:rsid w:val="0018727B"/>
    <w:rsid w:val="00187327"/>
    <w:rsid w:val="00187430"/>
    <w:rsid w:val="00187598"/>
    <w:rsid w:val="001875A1"/>
    <w:rsid w:val="00187691"/>
    <w:rsid w:val="001876CE"/>
    <w:rsid w:val="0018794B"/>
    <w:rsid w:val="00187A1C"/>
    <w:rsid w:val="00187C02"/>
    <w:rsid w:val="00187F27"/>
    <w:rsid w:val="00190069"/>
    <w:rsid w:val="001900D6"/>
    <w:rsid w:val="001901BB"/>
    <w:rsid w:val="00190424"/>
    <w:rsid w:val="00190604"/>
    <w:rsid w:val="001909D0"/>
    <w:rsid w:val="001909F9"/>
    <w:rsid w:val="00190A23"/>
    <w:rsid w:val="00190A99"/>
    <w:rsid w:val="00190D35"/>
    <w:rsid w:val="00190D87"/>
    <w:rsid w:val="00190DA4"/>
    <w:rsid w:val="00190DE9"/>
    <w:rsid w:val="00190E0A"/>
    <w:rsid w:val="001910B3"/>
    <w:rsid w:val="00191624"/>
    <w:rsid w:val="00191794"/>
    <w:rsid w:val="0019199D"/>
    <w:rsid w:val="00191B38"/>
    <w:rsid w:val="00191D27"/>
    <w:rsid w:val="00191F25"/>
    <w:rsid w:val="001922FB"/>
    <w:rsid w:val="0019244C"/>
    <w:rsid w:val="0019261A"/>
    <w:rsid w:val="00192F97"/>
    <w:rsid w:val="001933A1"/>
    <w:rsid w:val="001933C5"/>
    <w:rsid w:val="00193520"/>
    <w:rsid w:val="001935B8"/>
    <w:rsid w:val="001939BB"/>
    <w:rsid w:val="00193F09"/>
    <w:rsid w:val="001941C2"/>
    <w:rsid w:val="00194323"/>
    <w:rsid w:val="00194780"/>
    <w:rsid w:val="001947E4"/>
    <w:rsid w:val="00194ACF"/>
    <w:rsid w:val="00194B15"/>
    <w:rsid w:val="00194C09"/>
    <w:rsid w:val="00194DB8"/>
    <w:rsid w:val="00194DC8"/>
    <w:rsid w:val="00194DDE"/>
    <w:rsid w:val="00194E55"/>
    <w:rsid w:val="00194EB6"/>
    <w:rsid w:val="00194EFC"/>
    <w:rsid w:val="00195300"/>
    <w:rsid w:val="00195633"/>
    <w:rsid w:val="001956EE"/>
    <w:rsid w:val="0019578F"/>
    <w:rsid w:val="0019579C"/>
    <w:rsid w:val="001959FD"/>
    <w:rsid w:val="00195B7D"/>
    <w:rsid w:val="00195BF7"/>
    <w:rsid w:val="001960A2"/>
    <w:rsid w:val="0019614F"/>
    <w:rsid w:val="001962EC"/>
    <w:rsid w:val="00196337"/>
    <w:rsid w:val="00196388"/>
    <w:rsid w:val="00196415"/>
    <w:rsid w:val="0019642B"/>
    <w:rsid w:val="00196490"/>
    <w:rsid w:val="001964C1"/>
    <w:rsid w:val="00196767"/>
    <w:rsid w:val="00196819"/>
    <w:rsid w:val="0019681E"/>
    <w:rsid w:val="00196835"/>
    <w:rsid w:val="0019687F"/>
    <w:rsid w:val="00196A4C"/>
    <w:rsid w:val="00196BB2"/>
    <w:rsid w:val="0019706D"/>
    <w:rsid w:val="001971C3"/>
    <w:rsid w:val="001971DC"/>
    <w:rsid w:val="0019722D"/>
    <w:rsid w:val="00197390"/>
    <w:rsid w:val="00197405"/>
    <w:rsid w:val="001974E9"/>
    <w:rsid w:val="00197788"/>
    <w:rsid w:val="00197925"/>
    <w:rsid w:val="00197A6C"/>
    <w:rsid w:val="00197CC3"/>
    <w:rsid w:val="001A0004"/>
    <w:rsid w:val="001A01F9"/>
    <w:rsid w:val="001A042A"/>
    <w:rsid w:val="001A066B"/>
    <w:rsid w:val="001A08A0"/>
    <w:rsid w:val="001A0C5D"/>
    <w:rsid w:val="001A0D53"/>
    <w:rsid w:val="001A1126"/>
    <w:rsid w:val="001A169A"/>
    <w:rsid w:val="001A1816"/>
    <w:rsid w:val="001A1C86"/>
    <w:rsid w:val="001A2206"/>
    <w:rsid w:val="001A23AA"/>
    <w:rsid w:val="001A242C"/>
    <w:rsid w:val="001A27D4"/>
    <w:rsid w:val="001A2A03"/>
    <w:rsid w:val="001A2BDB"/>
    <w:rsid w:val="001A2FC3"/>
    <w:rsid w:val="001A34DA"/>
    <w:rsid w:val="001A36B1"/>
    <w:rsid w:val="001A37B5"/>
    <w:rsid w:val="001A3BDF"/>
    <w:rsid w:val="001A44E5"/>
    <w:rsid w:val="001A479C"/>
    <w:rsid w:val="001A47BB"/>
    <w:rsid w:val="001A5098"/>
    <w:rsid w:val="001A52BE"/>
    <w:rsid w:val="001A53DB"/>
    <w:rsid w:val="001A56F5"/>
    <w:rsid w:val="001A591F"/>
    <w:rsid w:val="001A5CBB"/>
    <w:rsid w:val="001A5E3D"/>
    <w:rsid w:val="001A62A4"/>
    <w:rsid w:val="001A6375"/>
    <w:rsid w:val="001A64E8"/>
    <w:rsid w:val="001A65CD"/>
    <w:rsid w:val="001A682C"/>
    <w:rsid w:val="001A69D2"/>
    <w:rsid w:val="001A6F24"/>
    <w:rsid w:val="001A7069"/>
    <w:rsid w:val="001A7176"/>
    <w:rsid w:val="001A7262"/>
    <w:rsid w:val="001A7386"/>
    <w:rsid w:val="001A7423"/>
    <w:rsid w:val="001A7522"/>
    <w:rsid w:val="001A7530"/>
    <w:rsid w:val="001A773D"/>
    <w:rsid w:val="001A77F7"/>
    <w:rsid w:val="001A7A70"/>
    <w:rsid w:val="001A7AAC"/>
    <w:rsid w:val="001B0362"/>
    <w:rsid w:val="001B039B"/>
    <w:rsid w:val="001B05BA"/>
    <w:rsid w:val="001B089A"/>
    <w:rsid w:val="001B108A"/>
    <w:rsid w:val="001B1141"/>
    <w:rsid w:val="001B1166"/>
    <w:rsid w:val="001B14AD"/>
    <w:rsid w:val="001B1544"/>
    <w:rsid w:val="001B1780"/>
    <w:rsid w:val="001B182B"/>
    <w:rsid w:val="001B189E"/>
    <w:rsid w:val="001B1998"/>
    <w:rsid w:val="001B19DB"/>
    <w:rsid w:val="001B1E93"/>
    <w:rsid w:val="001B21E1"/>
    <w:rsid w:val="001B22A4"/>
    <w:rsid w:val="001B2316"/>
    <w:rsid w:val="001B2385"/>
    <w:rsid w:val="001B26CA"/>
    <w:rsid w:val="001B2808"/>
    <w:rsid w:val="001B2864"/>
    <w:rsid w:val="001B2CD9"/>
    <w:rsid w:val="001B2CFC"/>
    <w:rsid w:val="001B2E13"/>
    <w:rsid w:val="001B2FE9"/>
    <w:rsid w:val="001B30AB"/>
    <w:rsid w:val="001B33C9"/>
    <w:rsid w:val="001B356E"/>
    <w:rsid w:val="001B3572"/>
    <w:rsid w:val="001B397A"/>
    <w:rsid w:val="001B3DBC"/>
    <w:rsid w:val="001B3E5F"/>
    <w:rsid w:val="001B3E8F"/>
    <w:rsid w:val="001B3F24"/>
    <w:rsid w:val="001B3F66"/>
    <w:rsid w:val="001B4120"/>
    <w:rsid w:val="001B4193"/>
    <w:rsid w:val="001B419A"/>
    <w:rsid w:val="001B4202"/>
    <w:rsid w:val="001B449C"/>
    <w:rsid w:val="001B4522"/>
    <w:rsid w:val="001B4573"/>
    <w:rsid w:val="001B4AD9"/>
    <w:rsid w:val="001B4BFE"/>
    <w:rsid w:val="001B4CDF"/>
    <w:rsid w:val="001B4DBF"/>
    <w:rsid w:val="001B50FA"/>
    <w:rsid w:val="001B5235"/>
    <w:rsid w:val="001B58B0"/>
    <w:rsid w:val="001B58DB"/>
    <w:rsid w:val="001B6922"/>
    <w:rsid w:val="001B6989"/>
    <w:rsid w:val="001B6DF0"/>
    <w:rsid w:val="001B6E55"/>
    <w:rsid w:val="001B7553"/>
    <w:rsid w:val="001B758D"/>
    <w:rsid w:val="001B75A0"/>
    <w:rsid w:val="001B777D"/>
    <w:rsid w:val="001B796B"/>
    <w:rsid w:val="001C004C"/>
    <w:rsid w:val="001C0511"/>
    <w:rsid w:val="001C0635"/>
    <w:rsid w:val="001C0818"/>
    <w:rsid w:val="001C0922"/>
    <w:rsid w:val="001C10AB"/>
    <w:rsid w:val="001C10B4"/>
    <w:rsid w:val="001C1329"/>
    <w:rsid w:val="001C138C"/>
    <w:rsid w:val="001C15E6"/>
    <w:rsid w:val="001C1FE3"/>
    <w:rsid w:val="001C2080"/>
    <w:rsid w:val="001C2102"/>
    <w:rsid w:val="001C22F0"/>
    <w:rsid w:val="001C25B0"/>
    <w:rsid w:val="001C26CF"/>
    <w:rsid w:val="001C2838"/>
    <w:rsid w:val="001C2ABA"/>
    <w:rsid w:val="001C2BBC"/>
    <w:rsid w:val="001C2C49"/>
    <w:rsid w:val="001C2DD9"/>
    <w:rsid w:val="001C3046"/>
    <w:rsid w:val="001C3222"/>
    <w:rsid w:val="001C32A3"/>
    <w:rsid w:val="001C3826"/>
    <w:rsid w:val="001C38EB"/>
    <w:rsid w:val="001C39AB"/>
    <w:rsid w:val="001C3A62"/>
    <w:rsid w:val="001C3B5F"/>
    <w:rsid w:val="001C3C47"/>
    <w:rsid w:val="001C3F22"/>
    <w:rsid w:val="001C4125"/>
    <w:rsid w:val="001C42A1"/>
    <w:rsid w:val="001C4370"/>
    <w:rsid w:val="001C45B1"/>
    <w:rsid w:val="001C46F3"/>
    <w:rsid w:val="001C4C59"/>
    <w:rsid w:val="001C4C5C"/>
    <w:rsid w:val="001C4FF1"/>
    <w:rsid w:val="001C54B5"/>
    <w:rsid w:val="001C5B68"/>
    <w:rsid w:val="001C5C80"/>
    <w:rsid w:val="001C5EBA"/>
    <w:rsid w:val="001C5EEE"/>
    <w:rsid w:val="001C5F83"/>
    <w:rsid w:val="001C6192"/>
    <w:rsid w:val="001C6217"/>
    <w:rsid w:val="001C660B"/>
    <w:rsid w:val="001C668F"/>
    <w:rsid w:val="001C6719"/>
    <w:rsid w:val="001C67D1"/>
    <w:rsid w:val="001C6832"/>
    <w:rsid w:val="001C69CC"/>
    <w:rsid w:val="001C6D41"/>
    <w:rsid w:val="001C6FF3"/>
    <w:rsid w:val="001C7008"/>
    <w:rsid w:val="001C704C"/>
    <w:rsid w:val="001C7185"/>
    <w:rsid w:val="001C7302"/>
    <w:rsid w:val="001C7479"/>
    <w:rsid w:val="001C772A"/>
    <w:rsid w:val="001C796D"/>
    <w:rsid w:val="001C7989"/>
    <w:rsid w:val="001C79AB"/>
    <w:rsid w:val="001C7A54"/>
    <w:rsid w:val="001C7B10"/>
    <w:rsid w:val="001C7B74"/>
    <w:rsid w:val="001C7C28"/>
    <w:rsid w:val="001C7C35"/>
    <w:rsid w:val="001C7C75"/>
    <w:rsid w:val="001C7EBE"/>
    <w:rsid w:val="001C7F64"/>
    <w:rsid w:val="001D005D"/>
    <w:rsid w:val="001D0197"/>
    <w:rsid w:val="001D01CD"/>
    <w:rsid w:val="001D057E"/>
    <w:rsid w:val="001D065D"/>
    <w:rsid w:val="001D0DAC"/>
    <w:rsid w:val="001D0E59"/>
    <w:rsid w:val="001D1284"/>
    <w:rsid w:val="001D13C4"/>
    <w:rsid w:val="001D13C7"/>
    <w:rsid w:val="001D13CB"/>
    <w:rsid w:val="001D15E2"/>
    <w:rsid w:val="001D18F5"/>
    <w:rsid w:val="001D1AAF"/>
    <w:rsid w:val="001D1D5C"/>
    <w:rsid w:val="001D1E65"/>
    <w:rsid w:val="001D1F91"/>
    <w:rsid w:val="001D2629"/>
    <w:rsid w:val="001D2933"/>
    <w:rsid w:val="001D2A2E"/>
    <w:rsid w:val="001D2C17"/>
    <w:rsid w:val="001D2EF5"/>
    <w:rsid w:val="001D2F10"/>
    <w:rsid w:val="001D3016"/>
    <w:rsid w:val="001D3183"/>
    <w:rsid w:val="001D3261"/>
    <w:rsid w:val="001D3286"/>
    <w:rsid w:val="001D3300"/>
    <w:rsid w:val="001D3371"/>
    <w:rsid w:val="001D35C7"/>
    <w:rsid w:val="001D3600"/>
    <w:rsid w:val="001D3733"/>
    <w:rsid w:val="001D375A"/>
    <w:rsid w:val="001D38F9"/>
    <w:rsid w:val="001D3966"/>
    <w:rsid w:val="001D3D44"/>
    <w:rsid w:val="001D3E58"/>
    <w:rsid w:val="001D3EBD"/>
    <w:rsid w:val="001D414C"/>
    <w:rsid w:val="001D425A"/>
    <w:rsid w:val="001D46CD"/>
    <w:rsid w:val="001D4734"/>
    <w:rsid w:val="001D475F"/>
    <w:rsid w:val="001D4A1A"/>
    <w:rsid w:val="001D4EA8"/>
    <w:rsid w:val="001D513E"/>
    <w:rsid w:val="001D5A12"/>
    <w:rsid w:val="001D5B4E"/>
    <w:rsid w:val="001D5BCB"/>
    <w:rsid w:val="001D5DD9"/>
    <w:rsid w:val="001D61D2"/>
    <w:rsid w:val="001D64CD"/>
    <w:rsid w:val="001D6A31"/>
    <w:rsid w:val="001D6B32"/>
    <w:rsid w:val="001D6C77"/>
    <w:rsid w:val="001D70E8"/>
    <w:rsid w:val="001D7297"/>
    <w:rsid w:val="001D73E0"/>
    <w:rsid w:val="001D7543"/>
    <w:rsid w:val="001D76C7"/>
    <w:rsid w:val="001D79F6"/>
    <w:rsid w:val="001D7C28"/>
    <w:rsid w:val="001D7CCC"/>
    <w:rsid w:val="001E0193"/>
    <w:rsid w:val="001E02BA"/>
    <w:rsid w:val="001E0618"/>
    <w:rsid w:val="001E0897"/>
    <w:rsid w:val="001E08BD"/>
    <w:rsid w:val="001E0D51"/>
    <w:rsid w:val="001E0DF4"/>
    <w:rsid w:val="001E0F0A"/>
    <w:rsid w:val="001E0F6B"/>
    <w:rsid w:val="001E1026"/>
    <w:rsid w:val="001E1473"/>
    <w:rsid w:val="001E17CC"/>
    <w:rsid w:val="001E17F2"/>
    <w:rsid w:val="001E1800"/>
    <w:rsid w:val="001E188B"/>
    <w:rsid w:val="001E196D"/>
    <w:rsid w:val="001E1B33"/>
    <w:rsid w:val="001E1B62"/>
    <w:rsid w:val="001E1C05"/>
    <w:rsid w:val="001E21F7"/>
    <w:rsid w:val="001E229D"/>
    <w:rsid w:val="001E2306"/>
    <w:rsid w:val="001E23E0"/>
    <w:rsid w:val="001E2A74"/>
    <w:rsid w:val="001E2B3C"/>
    <w:rsid w:val="001E2D20"/>
    <w:rsid w:val="001E2D59"/>
    <w:rsid w:val="001E3116"/>
    <w:rsid w:val="001E3278"/>
    <w:rsid w:val="001E3312"/>
    <w:rsid w:val="001E35D6"/>
    <w:rsid w:val="001E3661"/>
    <w:rsid w:val="001E367B"/>
    <w:rsid w:val="001E3A21"/>
    <w:rsid w:val="001E3CE3"/>
    <w:rsid w:val="001E3ED0"/>
    <w:rsid w:val="001E4274"/>
    <w:rsid w:val="001E4496"/>
    <w:rsid w:val="001E4921"/>
    <w:rsid w:val="001E4A65"/>
    <w:rsid w:val="001E4B79"/>
    <w:rsid w:val="001E4E78"/>
    <w:rsid w:val="001E4E95"/>
    <w:rsid w:val="001E50ED"/>
    <w:rsid w:val="001E51C7"/>
    <w:rsid w:val="001E5792"/>
    <w:rsid w:val="001E5C0B"/>
    <w:rsid w:val="001E5C32"/>
    <w:rsid w:val="001E5DBB"/>
    <w:rsid w:val="001E6039"/>
    <w:rsid w:val="001E61D8"/>
    <w:rsid w:val="001E6304"/>
    <w:rsid w:val="001E650E"/>
    <w:rsid w:val="001E6545"/>
    <w:rsid w:val="001E668A"/>
    <w:rsid w:val="001E69A6"/>
    <w:rsid w:val="001E6C16"/>
    <w:rsid w:val="001E704A"/>
    <w:rsid w:val="001E70EE"/>
    <w:rsid w:val="001E7532"/>
    <w:rsid w:val="001E7792"/>
    <w:rsid w:val="001E7B3D"/>
    <w:rsid w:val="001E7E18"/>
    <w:rsid w:val="001E7F83"/>
    <w:rsid w:val="001F00F3"/>
    <w:rsid w:val="001F019A"/>
    <w:rsid w:val="001F027A"/>
    <w:rsid w:val="001F06AE"/>
    <w:rsid w:val="001F06B7"/>
    <w:rsid w:val="001F0AFB"/>
    <w:rsid w:val="001F0CB5"/>
    <w:rsid w:val="001F100A"/>
    <w:rsid w:val="001F12C1"/>
    <w:rsid w:val="001F14FA"/>
    <w:rsid w:val="001F1566"/>
    <w:rsid w:val="001F17A2"/>
    <w:rsid w:val="001F1DA0"/>
    <w:rsid w:val="001F1DC0"/>
    <w:rsid w:val="001F1E03"/>
    <w:rsid w:val="001F1F51"/>
    <w:rsid w:val="001F2035"/>
    <w:rsid w:val="001F20CC"/>
    <w:rsid w:val="001F2213"/>
    <w:rsid w:val="001F2298"/>
    <w:rsid w:val="001F25C5"/>
    <w:rsid w:val="001F25E5"/>
    <w:rsid w:val="001F2603"/>
    <w:rsid w:val="001F2687"/>
    <w:rsid w:val="001F29BE"/>
    <w:rsid w:val="001F3187"/>
    <w:rsid w:val="001F3197"/>
    <w:rsid w:val="001F3660"/>
    <w:rsid w:val="001F37D4"/>
    <w:rsid w:val="001F38D2"/>
    <w:rsid w:val="001F3AEB"/>
    <w:rsid w:val="001F3BCC"/>
    <w:rsid w:val="001F3D67"/>
    <w:rsid w:val="001F3D77"/>
    <w:rsid w:val="001F4064"/>
    <w:rsid w:val="001F416E"/>
    <w:rsid w:val="001F4409"/>
    <w:rsid w:val="001F4682"/>
    <w:rsid w:val="001F4823"/>
    <w:rsid w:val="001F48F6"/>
    <w:rsid w:val="001F4BAF"/>
    <w:rsid w:val="001F4BCA"/>
    <w:rsid w:val="001F4C6B"/>
    <w:rsid w:val="001F4ED1"/>
    <w:rsid w:val="001F4FB8"/>
    <w:rsid w:val="001F4FC5"/>
    <w:rsid w:val="001F52D2"/>
    <w:rsid w:val="001F534D"/>
    <w:rsid w:val="001F5370"/>
    <w:rsid w:val="001F5419"/>
    <w:rsid w:val="001F5595"/>
    <w:rsid w:val="001F57F4"/>
    <w:rsid w:val="001F5834"/>
    <w:rsid w:val="001F58DD"/>
    <w:rsid w:val="001F5ACF"/>
    <w:rsid w:val="001F5C98"/>
    <w:rsid w:val="001F5CC8"/>
    <w:rsid w:val="001F60FA"/>
    <w:rsid w:val="001F6491"/>
    <w:rsid w:val="001F68A4"/>
    <w:rsid w:val="001F6A1E"/>
    <w:rsid w:val="001F6AB3"/>
    <w:rsid w:val="001F6AE4"/>
    <w:rsid w:val="001F6C43"/>
    <w:rsid w:val="001F6C64"/>
    <w:rsid w:val="001F6C79"/>
    <w:rsid w:val="001F6D87"/>
    <w:rsid w:val="001F6FD0"/>
    <w:rsid w:val="001F7028"/>
    <w:rsid w:val="001F7171"/>
    <w:rsid w:val="001F7359"/>
    <w:rsid w:val="001F7377"/>
    <w:rsid w:val="001F7544"/>
    <w:rsid w:val="001F7929"/>
    <w:rsid w:val="001F7962"/>
    <w:rsid w:val="001F79BD"/>
    <w:rsid w:val="001F7A9D"/>
    <w:rsid w:val="001F7B88"/>
    <w:rsid w:val="001F7EAF"/>
    <w:rsid w:val="002000EE"/>
    <w:rsid w:val="002001C0"/>
    <w:rsid w:val="00200215"/>
    <w:rsid w:val="0020027A"/>
    <w:rsid w:val="00200492"/>
    <w:rsid w:val="00200634"/>
    <w:rsid w:val="0020065B"/>
    <w:rsid w:val="00200DA3"/>
    <w:rsid w:val="00200EF9"/>
    <w:rsid w:val="00200F70"/>
    <w:rsid w:val="0020117D"/>
    <w:rsid w:val="0020133B"/>
    <w:rsid w:val="00201417"/>
    <w:rsid w:val="002017BA"/>
    <w:rsid w:val="002018EE"/>
    <w:rsid w:val="0020196B"/>
    <w:rsid w:val="002019F2"/>
    <w:rsid w:val="00201D7E"/>
    <w:rsid w:val="00201DB1"/>
    <w:rsid w:val="00201FAF"/>
    <w:rsid w:val="002020A6"/>
    <w:rsid w:val="00202118"/>
    <w:rsid w:val="00202206"/>
    <w:rsid w:val="00202687"/>
    <w:rsid w:val="002027D0"/>
    <w:rsid w:val="00202973"/>
    <w:rsid w:val="00202F74"/>
    <w:rsid w:val="0020305F"/>
    <w:rsid w:val="002032DC"/>
    <w:rsid w:val="002033CB"/>
    <w:rsid w:val="002033FF"/>
    <w:rsid w:val="002037C5"/>
    <w:rsid w:val="0020386C"/>
    <w:rsid w:val="00203B98"/>
    <w:rsid w:val="00203DD5"/>
    <w:rsid w:val="00203F3B"/>
    <w:rsid w:val="002043D4"/>
    <w:rsid w:val="00204726"/>
    <w:rsid w:val="002049FF"/>
    <w:rsid w:val="00204BBE"/>
    <w:rsid w:val="00204C38"/>
    <w:rsid w:val="00204C52"/>
    <w:rsid w:val="00204CA7"/>
    <w:rsid w:val="00204CEB"/>
    <w:rsid w:val="00204E1C"/>
    <w:rsid w:val="00204E54"/>
    <w:rsid w:val="00204F06"/>
    <w:rsid w:val="002050A4"/>
    <w:rsid w:val="00205379"/>
    <w:rsid w:val="002057D6"/>
    <w:rsid w:val="0020597C"/>
    <w:rsid w:val="00205BCD"/>
    <w:rsid w:val="00205D12"/>
    <w:rsid w:val="00205E0A"/>
    <w:rsid w:val="00205E26"/>
    <w:rsid w:val="00205F62"/>
    <w:rsid w:val="0020634B"/>
    <w:rsid w:val="0020644C"/>
    <w:rsid w:val="00206647"/>
    <w:rsid w:val="002066F6"/>
    <w:rsid w:val="00206A3C"/>
    <w:rsid w:val="00206BCD"/>
    <w:rsid w:val="00206C73"/>
    <w:rsid w:val="00206FD1"/>
    <w:rsid w:val="0020708B"/>
    <w:rsid w:val="0020715E"/>
    <w:rsid w:val="00207184"/>
    <w:rsid w:val="00207927"/>
    <w:rsid w:val="00207A13"/>
    <w:rsid w:val="00207F9B"/>
    <w:rsid w:val="00210063"/>
    <w:rsid w:val="0021035B"/>
    <w:rsid w:val="002103A3"/>
    <w:rsid w:val="0021070B"/>
    <w:rsid w:val="002109BC"/>
    <w:rsid w:val="00210AD3"/>
    <w:rsid w:val="00211029"/>
    <w:rsid w:val="0021134C"/>
    <w:rsid w:val="0021144E"/>
    <w:rsid w:val="002114D6"/>
    <w:rsid w:val="00211BBB"/>
    <w:rsid w:val="00211D81"/>
    <w:rsid w:val="00211EBA"/>
    <w:rsid w:val="00212094"/>
    <w:rsid w:val="0021222B"/>
    <w:rsid w:val="002126BE"/>
    <w:rsid w:val="002127DD"/>
    <w:rsid w:val="002127FB"/>
    <w:rsid w:val="00212C0B"/>
    <w:rsid w:val="00212C34"/>
    <w:rsid w:val="00212D18"/>
    <w:rsid w:val="00212D40"/>
    <w:rsid w:val="002133BB"/>
    <w:rsid w:val="00213695"/>
    <w:rsid w:val="00213913"/>
    <w:rsid w:val="00213999"/>
    <w:rsid w:val="00213CE1"/>
    <w:rsid w:val="0021426A"/>
    <w:rsid w:val="00214395"/>
    <w:rsid w:val="002144CB"/>
    <w:rsid w:val="0021455C"/>
    <w:rsid w:val="002147AE"/>
    <w:rsid w:val="002147DC"/>
    <w:rsid w:val="00214941"/>
    <w:rsid w:val="002149F6"/>
    <w:rsid w:val="00214AE9"/>
    <w:rsid w:val="00214DAF"/>
    <w:rsid w:val="00214FD7"/>
    <w:rsid w:val="002150B7"/>
    <w:rsid w:val="0021513C"/>
    <w:rsid w:val="002151C0"/>
    <w:rsid w:val="002151F5"/>
    <w:rsid w:val="002155FF"/>
    <w:rsid w:val="0021585D"/>
    <w:rsid w:val="00215B2A"/>
    <w:rsid w:val="00215C6D"/>
    <w:rsid w:val="00215D13"/>
    <w:rsid w:val="00216543"/>
    <w:rsid w:val="0021665A"/>
    <w:rsid w:val="00216770"/>
    <w:rsid w:val="0021688D"/>
    <w:rsid w:val="00216A73"/>
    <w:rsid w:val="00216C13"/>
    <w:rsid w:val="00216E17"/>
    <w:rsid w:val="00216F2A"/>
    <w:rsid w:val="00217324"/>
    <w:rsid w:val="00217364"/>
    <w:rsid w:val="0021738B"/>
    <w:rsid w:val="0021748C"/>
    <w:rsid w:val="002174A6"/>
    <w:rsid w:val="00217691"/>
    <w:rsid w:val="002176CA"/>
    <w:rsid w:val="0021791A"/>
    <w:rsid w:val="00217A34"/>
    <w:rsid w:val="00217BDC"/>
    <w:rsid w:val="00217CD3"/>
    <w:rsid w:val="00220042"/>
    <w:rsid w:val="0022007D"/>
    <w:rsid w:val="002207E3"/>
    <w:rsid w:val="002208FB"/>
    <w:rsid w:val="00220967"/>
    <w:rsid w:val="00220A2B"/>
    <w:rsid w:val="00221085"/>
    <w:rsid w:val="002215AA"/>
    <w:rsid w:val="0022162A"/>
    <w:rsid w:val="0022168E"/>
    <w:rsid w:val="00221953"/>
    <w:rsid w:val="00221AB7"/>
    <w:rsid w:val="00221B02"/>
    <w:rsid w:val="00221B6C"/>
    <w:rsid w:val="00221C14"/>
    <w:rsid w:val="00221D9E"/>
    <w:rsid w:val="00221F8A"/>
    <w:rsid w:val="002220DF"/>
    <w:rsid w:val="00222265"/>
    <w:rsid w:val="0022246C"/>
    <w:rsid w:val="0022250D"/>
    <w:rsid w:val="0022257E"/>
    <w:rsid w:val="002226EE"/>
    <w:rsid w:val="0022297B"/>
    <w:rsid w:val="00222AB3"/>
    <w:rsid w:val="00222E51"/>
    <w:rsid w:val="002230A6"/>
    <w:rsid w:val="00223388"/>
    <w:rsid w:val="0022342F"/>
    <w:rsid w:val="0022352E"/>
    <w:rsid w:val="00223560"/>
    <w:rsid w:val="00223659"/>
    <w:rsid w:val="00223729"/>
    <w:rsid w:val="002237CF"/>
    <w:rsid w:val="00224010"/>
    <w:rsid w:val="00224299"/>
    <w:rsid w:val="00224573"/>
    <w:rsid w:val="00224586"/>
    <w:rsid w:val="0022473B"/>
    <w:rsid w:val="00224901"/>
    <w:rsid w:val="00224A57"/>
    <w:rsid w:val="00224B36"/>
    <w:rsid w:val="0022542B"/>
    <w:rsid w:val="00225C7F"/>
    <w:rsid w:val="00225D1A"/>
    <w:rsid w:val="00225D36"/>
    <w:rsid w:val="00225F9C"/>
    <w:rsid w:val="00226187"/>
    <w:rsid w:val="002265F3"/>
    <w:rsid w:val="002267A2"/>
    <w:rsid w:val="00226832"/>
    <w:rsid w:val="00226886"/>
    <w:rsid w:val="00226A72"/>
    <w:rsid w:val="00226DF9"/>
    <w:rsid w:val="00226F46"/>
    <w:rsid w:val="00227055"/>
    <w:rsid w:val="002275C0"/>
    <w:rsid w:val="00227668"/>
    <w:rsid w:val="002278F4"/>
    <w:rsid w:val="00227A3E"/>
    <w:rsid w:val="00227D41"/>
    <w:rsid w:val="00227F47"/>
    <w:rsid w:val="002300DE"/>
    <w:rsid w:val="0023020C"/>
    <w:rsid w:val="00230414"/>
    <w:rsid w:val="00230525"/>
    <w:rsid w:val="002306E8"/>
    <w:rsid w:val="00230976"/>
    <w:rsid w:val="00230980"/>
    <w:rsid w:val="00230D2F"/>
    <w:rsid w:val="00230DB1"/>
    <w:rsid w:val="00230EC3"/>
    <w:rsid w:val="00230EDB"/>
    <w:rsid w:val="00231156"/>
    <w:rsid w:val="0023123E"/>
    <w:rsid w:val="0023141B"/>
    <w:rsid w:val="0023188E"/>
    <w:rsid w:val="002318C6"/>
    <w:rsid w:val="00231F6B"/>
    <w:rsid w:val="002321AA"/>
    <w:rsid w:val="00232273"/>
    <w:rsid w:val="0023227D"/>
    <w:rsid w:val="00232D06"/>
    <w:rsid w:val="00232D65"/>
    <w:rsid w:val="00232E6F"/>
    <w:rsid w:val="00232F60"/>
    <w:rsid w:val="00233513"/>
    <w:rsid w:val="00233561"/>
    <w:rsid w:val="002335BF"/>
    <w:rsid w:val="002335D3"/>
    <w:rsid w:val="002337E4"/>
    <w:rsid w:val="0023400A"/>
    <w:rsid w:val="002342EC"/>
    <w:rsid w:val="002344BE"/>
    <w:rsid w:val="00234524"/>
    <w:rsid w:val="00234856"/>
    <w:rsid w:val="0023494F"/>
    <w:rsid w:val="00234A14"/>
    <w:rsid w:val="00234A3F"/>
    <w:rsid w:val="00234DD3"/>
    <w:rsid w:val="00234ED7"/>
    <w:rsid w:val="00235009"/>
    <w:rsid w:val="002351D3"/>
    <w:rsid w:val="002351F4"/>
    <w:rsid w:val="00235410"/>
    <w:rsid w:val="00235421"/>
    <w:rsid w:val="0023554D"/>
    <w:rsid w:val="0023558C"/>
    <w:rsid w:val="00235885"/>
    <w:rsid w:val="00235A14"/>
    <w:rsid w:val="00235B96"/>
    <w:rsid w:val="00235C11"/>
    <w:rsid w:val="00235D6C"/>
    <w:rsid w:val="00235F1F"/>
    <w:rsid w:val="00235F2D"/>
    <w:rsid w:val="002362F3"/>
    <w:rsid w:val="00236472"/>
    <w:rsid w:val="00236850"/>
    <w:rsid w:val="00236B26"/>
    <w:rsid w:val="00236CC5"/>
    <w:rsid w:val="00236F59"/>
    <w:rsid w:val="00237285"/>
    <w:rsid w:val="002372F6"/>
    <w:rsid w:val="0023732D"/>
    <w:rsid w:val="002379F4"/>
    <w:rsid w:val="00240052"/>
    <w:rsid w:val="0024016F"/>
    <w:rsid w:val="00240272"/>
    <w:rsid w:val="00240382"/>
    <w:rsid w:val="00240697"/>
    <w:rsid w:val="00240889"/>
    <w:rsid w:val="00240AEA"/>
    <w:rsid w:val="00240B25"/>
    <w:rsid w:val="00241026"/>
    <w:rsid w:val="0024103F"/>
    <w:rsid w:val="0024104E"/>
    <w:rsid w:val="002410DA"/>
    <w:rsid w:val="00241130"/>
    <w:rsid w:val="002412D5"/>
    <w:rsid w:val="002412D8"/>
    <w:rsid w:val="00241319"/>
    <w:rsid w:val="0024159C"/>
    <w:rsid w:val="00241DF6"/>
    <w:rsid w:val="00242193"/>
    <w:rsid w:val="002423B9"/>
    <w:rsid w:val="00242891"/>
    <w:rsid w:val="00242A5C"/>
    <w:rsid w:val="002430CA"/>
    <w:rsid w:val="00243138"/>
    <w:rsid w:val="0024322C"/>
    <w:rsid w:val="00243415"/>
    <w:rsid w:val="002436F2"/>
    <w:rsid w:val="002439A4"/>
    <w:rsid w:val="00243CE8"/>
    <w:rsid w:val="00243D45"/>
    <w:rsid w:val="00243F47"/>
    <w:rsid w:val="002441E6"/>
    <w:rsid w:val="00244200"/>
    <w:rsid w:val="002444D9"/>
    <w:rsid w:val="00244881"/>
    <w:rsid w:val="00244C67"/>
    <w:rsid w:val="00244D41"/>
    <w:rsid w:val="00244E03"/>
    <w:rsid w:val="00244EF0"/>
    <w:rsid w:val="00244F3D"/>
    <w:rsid w:val="00244FEA"/>
    <w:rsid w:val="0024513E"/>
    <w:rsid w:val="002451FB"/>
    <w:rsid w:val="002452B9"/>
    <w:rsid w:val="0024542C"/>
    <w:rsid w:val="00245434"/>
    <w:rsid w:val="00245507"/>
    <w:rsid w:val="0024557E"/>
    <w:rsid w:val="00245641"/>
    <w:rsid w:val="002457BE"/>
    <w:rsid w:val="00245ADF"/>
    <w:rsid w:val="00246026"/>
    <w:rsid w:val="002460DE"/>
    <w:rsid w:val="00246110"/>
    <w:rsid w:val="00246364"/>
    <w:rsid w:val="00246578"/>
    <w:rsid w:val="002467BE"/>
    <w:rsid w:val="002468E4"/>
    <w:rsid w:val="0024696E"/>
    <w:rsid w:val="00246DA8"/>
    <w:rsid w:val="00247117"/>
    <w:rsid w:val="00247263"/>
    <w:rsid w:val="0024729F"/>
    <w:rsid w:val="002473F6"/>
    <w:rsid w:val="0024749E"/>
    <w:rsid w:val="00247507"/>
    <w:rsid w:val="00247826"/>
    <w:rsid w:val="00247978"/>
    <w:rsid w:val="00247AFA"/>
    <w:rsid w:val="00247B87"/>
    <w:rsid w:val="00247F6C"/>
    <w:rsid w:val="00250481"/>
    <w:rsid w:val="0025064D"/>
    <w:rsid w:val="00250A58"/>
    <w:rsid w:val="002510E9"/>
    <w:rsid w:val="00251322"/>
    <w:rsid w:val="00251C7C"/>
    <w:rsid w:val="00251DE6"/>
    <w:rsid w:val="00251E71"/>
    <w:rsid w:val="00251EC5"/>
    <w:rsid w:val="00252459"/>
    <w:rsid w:val="0025246F"/>
    <w:rsid w:val="002524FB"/>
    <w:rsid w:val="00252A11"/>
    <w:rsid w:val="00252ED6"/>
    <w:rsid w:val="00252FE4"/>
    <w:rsid w:val="00253093"/>
    <w:rsid w:val="00253095"/>
    <w:rsid w:val="002531AA"/>
    <w:rsid w:val="002535F6"/>
    <w:rsid w:val="00253663"/>
    <w:rsid w:val="0025370A"/>
    <w:rsid w:val="0025372A"/>
    <w:rsid w:val="002539B2"/>
    <w:rsid w:val="00253CFB"/>
    <w:rsid w:val="00254149"/>
    <w:rsid w:val="002543DE"/>
    <w:rsid w:val="002546BF"/>
    <w:rsid w:val="002546CA"/>
    <w:rsid w:val="0025497B"/>
    <w:rsid w:val="00254A74"/>
    <w:rsid w:val="00254ABE"/>
    <w:rsid w:val="00254BB4"/>
    <w:rsid w:val="00254DD7"/>
    <w:rsid w:val="00255028"/>
    <w:rsid w:val="002553EF"/>
    <w:rsid w:val="00255795"/>
    <w:rsid w:val="00255A54"/>
    <w:rsid w:val="00255AB8"/>
    <w:rsid w:val="00255BAD"/>
    <w:rsid w:val="00256049"/>
    <w:rsid w:val="002562AC"/>
    <w:rsid w:val="00256499"/>
    <w:rsid w:val="002564C8"/>
    <w:rsid w:val="0025681F"/>
    <w:rsid w:val="00256831"/>
    <w:rsid w:val="00256B0C"/>
    <w:rsid w:val="00256B54"/>
    <w:rsid w:val="00256D74"/>
    <w:rsid w:val="00256FC6"/>
    <w:rsid w:val="00257196"/>
    <w:rsid w:val="002571EE"/>
    <w:rsid w:val="002572ED"/>
    <w:rsid w:val="0025737A"/>
    <w:rsid w:val="002574D3"/>
    <w:rsid w:val="002576FE"/>
    <w:rsid w:val="00257714"/>
    <w:rsid w:val="0025798C"/>
    <w:rsid w:val="00257A1F"/>
    <w:rsid w:val="00257ADB"/>
    <w:rsid w:val="00257B7F"/>
    <w:rsid w:val="00257E3F"/>
    <w:rsid w:val="00260159"/>
    <w:rsid w:val="002601F0"/>
    <w:rsid w:val="002606F2"/>
    <w:rsid w:val="00260869"/>
    <w:rsid w:val="00260EB0"/>
    <w:rsid w:val="00260FC9"/>
    <w:rsid w:val="002610AF"/>
    <w:rsid w:val="0026114C"/>
    <w:rsid w:val="0026130C"/>
    <w:rsid w:val="00261382"/>
    <w:rsid w:val="00261385"/>
    <w:rsid w:val="00261566"/>
    <w:rsid w:val="0026160F"/>
    <w:rsid w:val="002616B8"/>
    <w:rsid w:val="002617BD"/>
    <w:rsid w:val="00261811"/>
    <w:rsid w:val="002618E5"/>
    <w:rsid w:val="002619E5"/>
    <w:rsid w:val="00261B16"/>
    <w:rsid w:val="00261DC4"/>
    <w:rsid w:val="0026212C"/>
    <w:rsid w:val="002623ED"/>
    <w:rsid w:val="00262443"/>
    <w:rsid w:val="002624AC"/>
    <w:rsid w:val="002629D6"/>
    <w:rsid w:val="0026310E"/>
    <w:rsid w:val="0026318C"/>
    <w:rsid w:val="002631DD"/>
    <w:rsid w:val="002632E3"/>
    <w:rsid w:val="002633B4"/>
    <w:rsid w:val="00263620"/>
    <w:rsid w:val="00263631"/>
    <w:rsid w:val="0026373B"/>
    <w:rsid w:val="00263854"/>
    <w:rsid w:val="00263AF3"/>
    <w:rsid w:val="00263C16"/>
    <w:rsid w:val="00263D44"/>
    <w:rsid w:val="00263E69"/>
    <w:rsid w:val="00263EB7"/>
    <w:rsid w:val="00264004"/>
    <w:rsid w:val="00264488"/>
    <w:rsid w:val="00264A31"/>
    <w:rsid w:val="00264B9F"/>
    <w:rsid w:val="00264C64"/>
    <w:rsid w:val="00264C9F"/>
    <w:rsid w:val="00264DB3"/>
    <w:rsid w:val="002651A0"/>
    <w:rsid w:val="0026543D"/>
    <w:rsid w:val="002657A2"/>
    <w:rsid w:val="00265A96"/>
    <w:rsid w:val="00265BF9"/>
    <w:rsid w:val="00265D3D"/>
    <w:rsid w:val="00265E6A"/>
    <w:rsid w:val="0026656F"/>
    <w:rsid w:val="002665C8"/>
    <w:rsid w:val="002667C4"/>
    <w:rsid w:val="0026691B"/>
    <w:rsid w:val="0026695B"/>
    <w:rsid w:val="00266A61"/>
    <w:rsid w:val="0026767E"/>
    <w:rsid w:val="002677FA"/>
    <w:rsid w:val="00267E66"/>
    <w:rsid w:val="00270304"/>
    <w:rsid w:val="002704B1"/>
    <w:rsid w:val="002704B8"/>
    <w:rsid w:val="00270507"/>
    <w:rsid w:val="0027078F"/>
    <w:rsid w:val="00270B35"/>
    <w:rsid w:val="00270BB7"/>
    <w:rsid w:val="00270E77"/>
    <w:rsid w:val="00270FFF"/>
    <w:rsid w:val="002711E0"/>
    <w:rsid w:val="002712FA"/>
    <w:rsid w:val="0027132B"/>
    <w:rsid w:val="00271386"/>
    <w:rsid w:val="0027138B"/>
    <w:rsid w:val="002713C6"/>
    <w:rsid w:val="002715F8"/>
    <w:rsid w:val="00271CA1"/>
    <w:rsid w:val="00271D8E"/>
    <w:rsid w:val="002724CC"/>
    <w:rsid w:val="00272679"/>
    <w:rsid w:val="0027268E"/>
    <w:rsid w:val="0027273D"/>
    <w:rsid w:val="00272998"/>
    <w:rsid w:val="002729A5"/>
    <w:rsid w:val="00272B2A"/>
    <w:rsid w:val="00272BA7"/>
    <w:rsid w:val="00272CAC"/>
    <w:rsid w:val="00272D88"/>
    <w:rsid w:val="00272F16"/>
    <w:rsid w:val="002737E8"/>
    <w:rsid w:val="00273D03"/>
    <w:rsid w:val="0027474B"/>
    <w:rsid w:val="00274815"/>
    <w:rsid w:val="00274AEE"/>
    <w:rsid w:val="00275090"/>
    <w:rsid w:val="002750E4"/>
    <w:rsid w:val="0027524C"/>
    <w:rsid w:val="0027533B"/>
    <w:rsid w:val="002753D4"/>
    <w:rsid w:val="002755A6"/>
    <w:rsid w:val="002756CE"/>
    <w:rsid w:val="0027571A"/>
    <w:rsid w:val="0027583F"/>
    <w:rsid w:val="002758C8"/>
    <w:rsid w:val="00275A80"/>
    <w:rsid w:val="00275BB6"/>
    <w:rsid w:val="00276200"/>
    <w:rsid w:val="00276251"/>
    <w:rsid w:val="00276518"/>
    <w:rsid w:val="00276571"/>
    <w:rsid w:val="002767C4"/>
    <w:rsid w:val="00276AEB"/>
    <w:rsid w:val="00276B02"/>
    <w:rsid w:val="00277031"/>
    <w:rsid w:val="0027707A"/>
    <w:rsid w:val="00277111"/>
    <w:rsid w:val="0027713D"/>
    <w:rsid w:val="00277187"/>
    <w:rsid w:val="002772CC"/>
    <w:rsid w:val="002774E6"/>
    <w:rsid w:val="00277A63"/>
    <w:rsid w:val="00277CE2"/>
    <w:rsid w:val="00277D2F"/>
    <w:rsid w:val="00277D7F"/>
    <w:rsid w:val="0028011F"/>
    <w:rsid w:val="00280324"/>
    <w:rsid w:val="002803FA"/>
    <w:rsid w:val="0028065B"/>
    <w:rsid w:val="0028079C"/>
    <w:rsid w:val="002807CE"/>
    <w:rsid w:val="002808B9"/>
    <w:rsid w:val="00280BAC"/>
    <w:rsid w:val="00280BDF"/>
    <w:rsid w:val="00280CEF"/>
    <w:rsid w:val="00280EEA"/>
    <w:rsid w:val="002816FD"/>
    <w:rsid w:val="0028173E"/>
    <w:rsid w:val="00281B39"/>
    <w:rsid w:val="00281B41"/>
    <w:rsid w:val="00281E0D"/>
    <w:rsid w:val="0028203F"/>
    <w:rsid w:val="00282055"/>
    <w:rsid w:val="00282159"/>
    <w:rsid w:val="002824BA"/>
    <w:rsid w:val="002824CB"/>
    <w:rsid w:val="002824DB"/>
    <w:rsid w:val="002825C9"/>
    <w:rsid w:val="0028274F"/>
    <w:rsid w:val="00282764"/>
    <w:rsid w:val="002827C6"/>
    <w:rsid w:val="00282E92"/>
    <w:rsid w:val="002830A0"/>
    <w:rsid w:val="0028339E"/>
    <w:rsid w:val="00283457"/>
    <w:rsid w:val="00283524"/>
    <w:rsid w:val="0028355C"/>
    <w:rsid w:val="002835FC"/>
    <w:rsid w:val="00283970"/>
    <w:rsid w:val="00283AEF"/>
    <w:rsid w:val="00283B0A"/>
    <w:rsid w:val="00283E7A"/>
    <w:rsid w:val="002840E8"/>
    <w:rsid w:val="0028443E"/>
    <w:rsid w:val="002845FA"/>
    <w:rsid w:val="00284DCA"/>
    <w:rsid w:val="00284EFC"/>
    <w:rsid w:val="00284F92"/>
    <w:rsid w:val="00285198"/>
    <w:rsid w:val="002856F3"/>
    <w:rsid w:val="00285938"/>
    <w:rsid w:val="00285E71"/>
    <w:rsid w:val="00285F79"/>
    <w:rsid w:val="0028604A"/>
    <w:rsid w:val="00286841"/>
    <w:rsid w:val="00286CDF"/>
    <w:rsid w:val="00286CE7"/>
    <w:rsid w:val="00286E1F"/>
    <w:rsid w:val="00286F32"/>
    <w:rsid w:val="00287094"/>
    <w:rsid w:val="0028709F"/>
    <w:rsid w:val="0028760C"/>
    <w:rsid w:val="00287A97"/>
    <w:rsid w:val="00287AD0"/>
    <w:rsid w:val="00287C0E"/>
    <w:rsid w:val="00287E8E"/>
    <w:rsid w:val="00287FC8"/>
    <w:rsid w:val="00287FE8"/>
    <w:rsid w:val="002901F5"/>
    <w:rsid w:val="002903CA"/>
    <w:rsid w:val="002904CE"/>
    <w:rsid w:val="00290686"/>
    <w:rsid w:val="00290710"/>
    <w:rsid w:val="00290812"/>
    <w:rsid w:val="00290A4D"/>
    <w:rsid w:val="00290AE6"/>
    <w:rsid w:val="00290EDF"/>
    <w:rsid w:val="00291377"/>
    <w:rsid w:val="00291B04"/>
    <w:rsid w:val="00291E21"/>
    <w:rsid w:val="00291FAD"/>
    <w:rsid w:val="0029210E"/>
    <w:rsid w:val="00292149"/>
    <w:rsid w:val="002921F5"/>
    <w:rsid w:val="00292518"/>
    <w:rsid w:val="002926A6"/>
    <w:rsid w:val="002927D8"/>
    <w:rsid w:val="002927E0"/>
    <w:rsid w:val="00292816"/>
    <w:rsid w:val="00293185"/>
    <w:rsid w:val="00293619"/>
    <w:rsid w:val="0029377A"/>
    <w:rsid w:val="0029377F"/>
    <w:rsid w:val="00293A3C"/>
    <w:rsid w:val="00294287"/>
    <w:rsid w:val="00294294"/>
    <w:rsid w:val="002942BF"/>
    <w:rsid w:val="002944E9"/>
    <w:rsid w:val="002945C7"/>
    <w:rsid w:val="00294612"/>
    <w:rsid w:val="002946B3"/>
    <w:rsid w:val="002946DE"/>
    <w:rsid w:val="00294789"/>
    <w:rsid w:val="00294850"/>
    <w:rsid w:val="00294C2F"/>
    <w:rsid w:val="00294F3A"/>
    <w:rsid w:val="00294F8A"/>
    <w:rsid w:val="00295195"/>
    <w:rsid w:val="002952C4"/>
    <w:rsid w:val="0029532D"/>
    <w:rsid w:val="002953BE"/>
    <w:rsid w:val="00295724"/>
    <w:rsid w:val="002957C0"/>
    <w:rsid w:val="00295943"/>
    <w:rsid w:val="00295D0B"/>
    <w:rsid w:val="00295FC3"/>
    <w:rsid w:val="00296482"/>
    <w:rsid w:val="002965E3"/>
    <w:rsid w:val="002969EE"/>
    <w:rsid w:val="00296C3B"/>
    <w:rsid w:val="00296CF2"/>
    <w:rsid w:val="00296D9C"/>
    <w:rsid w:val="00297110"/>
    <w:rsid w:val="00297601"/>
    <w:rsid w:val="002976F2"/>
    <w:rsid w:val="00297854"/>
    <w:rsid w:val="00297BB5"/>
    <w:rsid w:val="00297C5A"/>
    <w:rsid w:val="00297C7E"/>
    <w:rsid w:val="00297CEC"/>
    <w:rsid w:val="00297F50"/>
    <w:rsid w:val="00297F9D"/>
    <w:rsid w:val="002A0093"/>
    <w:rsid w:val="002A0268"/>
    <w:rsid w:val="002A056D"/>
    <w:rsid w:val="002A081B"/>
    <w:rsid w:val="002A0839"/>
    <w:rsid w:val="002A0F62"/>
    <w:rsid w:val="002A0FDF"/>
    <w:rsid w:val="002A1586"/>
    <w:rsid w:val="002A1636"/>
    <w:rsid w:val="002A1767"/>
    <w:rsid w:val="002A190E"/>
    <w:rsid w:val="002A19B3"/>
    <w:rsid w:val="002A1AA7"/>
    <w:rsid w:val="002A1B33"/>
    <w:rsid w:val="002A2755"/>
    <w:rsid w:val="002A28D0"/>
    <w:rsid w:val="002A29C1"/>
    <w:rsid w:val="002A2DBA"/>
    <w:rsid w:val="002A322E"/>
    <w:rsid w:val="002A3352"/>
    <w:rsid w:val="002A337D"/>
    <w:rsid w:val="002A3448"/>
    <w:rsid w:val="002A3735"/>
    <w:rsid w:val="002A374D"/>
    <w:rsid w:val="002A3CB6"/>
    <w:rsid w:val="002A3D7A"/>
    <w:rsid w:val="002A40AA"/>
    <w:rsid w:val="002A4143"/>
    <w:rsid w:val="002A4611"/>
    <w:rsid w:val="002A47DE"/>
    <w:rsid w:val="002A4AFC"/>
    <w:rsid w:val="002A4B3D"/>
    <w:rsid w:val="002A4BD0"/>
    <w:rsid w:val="002A4F3E"/>
    <w:rsid w:val="002A516E"/>
    <w:rsid w:val="002A51ED"/>
    <w:rsid w:val="002A545B"/>
    <w:rsid w:val="002A56BF"/>
    <w:rsid w:val="002A5A5C"/>
    <w:rsid w:val="002A5B74"/>
    <w:rsid w:val="002A5ED4"/>
    <w:rsid w:val="002A5F18"/>
    <w:rsid w:val="002A61A7"/>
    <w:rsid w:val="002A64C7"/>
    <w:rsid w:val="002A65C5"/>
    <w:rsid w:val="002A6869"/>
    <w:rsid w:val="002A69CA"/>
    <w:rsid w:val="002A6A79"/>
    <w:rsid w:val="002A6C60"/>
    <w:rsid w:val="002A6F71"/>
    <w:rsid w:val="002A7004"/>
    <w:rsid w:val="002A7095"/>
    <w:rsid w:val="002A72CE"/>
    <w:rsid w:val="002A74FA"/>
    <w:rsid w:val="002A7799"/>
    <w:rsid w:val="002A7A93"/>
    <w:rsid w:val="002A7E5E"/>
    <w:rsid w:val="002A7F58"/>
    <w:rsid w:val="002B0649"/>
    <w:rsid w:val="002B06AC"/>
    <w:rsid w:val="002B06F6"/>
    <w:rsid w:val="002B0BE4"/>
    <w:rsid w:val="002B0D1F"/>
    <w:rsid w:val="002B1104"/>
    <w:rsid w:val="002B1184"/>
    <w:rsid w:val="002B1456"/>
    <w:rsid w:val="002B167A"/>
    <w:rsid w:val="002B1C31"/>
    <w:rsid w:val="002B1C50"/>
    <w:rsid w:val="002B1E6E"/>
    <w:rsid w:val="002B209F"/>
    <w:rsid w:val="002B219D"/>
    <w:rsid w:val="002B22B3"/>
    <w:rsid w:val="002B254C"/>
    <w:rsid w:val="002B268B"/>
    <w:rsid w:val="002B2899"/>
    <w:rsid w:val="002B294A"/>
    <w:rsid w:val="002B2987"/>
    <w:rsid w:val="002B2A27"/>
    <w:rsid w:val="002B2A6A"/>
    <w:rsid w:val="002B2C91"/>
    <w:rsid w:val="002B2D06"/>
    <w:rsid w:val="002B2FC7"/>
    <w:rsid w:val="002B30A0"/>
    <w:rsid w:val="002B31FD"/>
    <w:rsid w:val="002B329A"/>
    <w:rsid w:val="002B330C"/>
    <w:rsid w:val="002B33D8"/>
    <w:rsid w:val="002B34E3"/>
    <w:rsid w:val="002B35F8"/>
    <w:rsid w:val="002B36A0"/>
    <w:rsid w:val="002B38BF"/>
    <w:rsid w:val="002B3AC9"/>
    <w:rsid w:val="002B3BF8"/>
    <w:rsid w:val="002B3DEA"/>
    <w:rsid w:val="002B40EC"/>
    <w:rsid w:val="002B43ED"/>
    <w:rsid w:val="002B4566"/>
    <w:rsid w:val="002B4AA4"/>
    <w:rsid w:val="002B4CC7"/>
    <w:rsid w:val="002B4EBC"/>
    <w:rsid w:val="002B56AC"/>
    <w:rsid w:val="002B56F0"/>
    <w:rsid w:val="002B5833"/>
    <w:rsid w:val="002B589A"/>
    <w:rsid w:val="002B5977"/>
    <w:rsid w:val="002B5B63"/>
    <w:rsid w:val="002B5E17"/>
    <w:rsid w:val="002B6024"/>
    <w:rsid w:val="002B60E7"/>
    <w:rsid w:val="002B67BA"/>
    <w:rsid w:val="002B6BA7"/>
    <w:rsid w:val="002B6BAF"/>
    <w:rsid w:val="002B6DE1"/>
    <w:rsid w:val="002B6F3F"/>
    <w:rsid w:val="002B7119"/>
    <w:rsid w:val="002B73AF"/>
    <w:rsid w:val="002B750C"/>
    <w:rsid w:val="002B7651"/>
    <w:rsid w:val="002B78F1"/>
    <w:rsid w:val="002B7E2F"/>
    <w:rsid w:val="002B7E48"/>
    <w:rsid w:val="002C01ED"/>
    <w:rsid w:val="002C05F8"/>
    <w:rsid w:val="002C06A3"/>
    <w:rsid w:val="002C0D3F"/>
    <w:rsid w:val="002C0DEC"/>
    <w:rsid w:val="002C0E7A"/>
    <w:rsid w:val="002C0F7B"/>
    <w:rsid w:val="002C12A5"/>
    <w:rsid w:val="002C130F"/>
    <w:rsid w:val="002C13BF"/>
    <w:rsid w:val="002C1919"/>
    <w:rsid w:val="002C1BCA"/>
    <w:rsid w:val="002C1CAB"/>
    <w:rsid w:val="002C1DE7"/>
    <w:rsid w:val="002C1F03"/>
    <w:rsid w:val="002C2077"/>
    <w:rsid w:val="002C2157"/>
    <w:rsid w:val="002C215D"/>
    <w:rsid w:val="002C24E1"/>
    <w:rsid w:val="002C2558"/>
    <w:rsid w:val="002C279A"/>
    <w:rsid w:val="002C2A0F"/>
    <w:rsid w:val="002C2C19"/>
    <w:rsid w:val="002C2E10"/>
    <w:rsid w:val="002C2EB0"/>
    <w:rsid w:val="002C2F14"/>
    <w:rsid w:val="002C2F68"/>
    <w:rsid w:val="002C2FDF"/>
    <w:rsid w:val="002C300C"/>
    <w:rsid w:val="002C304A"/>
    <w:rsid w:val="002C306D"/>
    <w:rsid w:val="002C3153"/>
    <w:rsid w:val="002C31CE"/>
    <w:rsid w:val="002C367F"/>
    <w:rsid w:val="002C3DD2"/>
    <w:rsid w:val="002C401F"/>
    <w:rsid w:val="002C41FC"/>
    <w:rsid w:val="002C42EB"/>
    <w:rsid w:val="002C4350"/>
    <w:rsid w:val="002C4769"/>
    <w:rsid w:val="002C4821"/>
    <w:rsid w:val="002C49FF"/>
    <w:rsid w:val="002C4A8F"/>
    <w:rsid w:val="002C4F1D"/>
    <w:rsid w:val="002C545D"/>
    <w:rsid w:val="002C5A36"/>
    <w:rsid w:val="002C5B6E"/>
    <w:rsid w:val="002C5FCC"/>
    <w:rsid w:val="002C6038"/>
    <w:rsid w:val="002C620C"/>
    <w:rsid w:val="002C63C9"/>
    <w:rsid w:val="002C6685"/>
    <w:rsid w:val="002C6827"/>
    <w:rsid w:val="002C6AA4"/>
    <w:rsid w:val="002C6E78"/>
    <w:rsid w:val="002C70DE"/>
    <w:rsid w:val="002C750B"/>
    <w:rsid w:val="002C7861"/>
    <w:rsid w:val="002C7884"/>
    <w:rsid w:val="002C78C7"/>
    <w:rsid w:val="002C7B1D"/>
    <w:rsid w:val="002D00C6"/>
    <w:rsid w:val="002D04DD"/>
    <w:rsid w:val="002D07DF"/>
    <w:rsid w:val="002D0853"/>
    <w:rsid w:val="002D08E1"/>
    <w:rsid w:val="002D0965"/>
    <w:rsid w:val="002D0BB8"/>
    <w:rsid w:val="002D0C86"/>
    <w:rsid w:val="002D0CCF"/>
    <w:rsid w:val="002D178B"/>
    <w:rsid w:val="002D1D6E"/>
    <w:rsid w:val="002D1F9F"/>
    <w:rsid w:val="002D26BA"/>
    <w:rsid w:val="002D2A54"/>
    <w:rsid w:val="002D2D5B"/>
    <w:rsid w:val="002D2EB3"/>
    <w:rsid w:val="002D3119"/>
    <w:rsid w:val="002D31E4"/>
    <w:rsid w:val="002D3452"/>
    <w:rsid w:val="002D3A2B"/>
    <w:rsid w:val="002D3AFD"/>
    <w:rsid w:val="002D3CAA"/>
    <w:rsid w:val="002D3CFD"/>
    <w:rsid w:val="002D3EFE"/>
    <w:rsid w:val="002D4069"/>
    <w:rsid w:val="002D4161"/>
    <w:rsid w:val="002D432C"/>
    <w:rsid w:val="002D4586"/>
    <w:rsid w:val="002D4B36"/>
    <w:rsid w:val="002D4B81"/>
    <w:rsid w:val="002D4BDE"/>
    <w:rsid w:val="002D4C0B"/>
    <w:rsid w:val="002D4E7B"/>
    <w:rsid w:val="002D4F78"/>
    <w:rsid w:val="002D5373"/>
    <w:rsid w:val="002D5569"/>
    <w:rsid w:val="002D5757"/>
    <w:rsid w:val="002D582E"/>
    <w:rsid w:val="002D58D1"/>
    <w:rsid w:val="002D5BA3"/>
    <w:rsid w:val="002D5D17"/>
    <w:rsid w:val="002D5E0A"/>
    <w:rsid w:val="002D5FFE"/>
    <w:rsid w:val="002D60F5"/>
    <w:rsid w:val="002D60F6"/>
    <w:rsid w:val="002D612E"/>
    <w:rsid w:val="002D620F"/>
    <w:rsid w:val="002D6277"/>
    <w:rsid w:val="002D62CA"/>
    <w:rsid w:val="002D6582"/>
    <w:rsid w:val="002D65AC"/>
    <w:rsid w:val="002D65E7"/>
    <w:rsid w:val="002D677C"/>
    <w:rsid w:val="002D67DB"/>
    <w:rsid w:val="002D683A"/>
    <w:rsid w:val="002D6C37"/>
    <w:rsid w:val="002D6EBE"/>
    <w:rsid w:val="002D733B"/>
    <w:rsid w:val="002D73B7"/>
    <w:rsid w:val="002D7D58"/>
    <w:rsid w:val="002D7D69"/>
    <w:rsid w:val="002D7E01"/>
    <w:rsid w:val="002E0123"/>
    <w:rsid w:val="002E0293"/>
    <w:rsid w:val="002E0406"/>
    <w:rsid w:val="002E041A"/>
    <w:rsid w:val="002E066D"/>
    <w:rsid w:val="002E06A4"/>
    <w:rsid w:val="002E0786"/>
    <w:rsid w:val="002E07BE"/>
    <w:rsid w:val="002E0C25"/>
    <w:rsid w:val="002E0E4F"/>
    <w:rsid w:val="002E146F"/>
    <w:rsid w:val="002E1480"/>
    <w:rsid w:val="002E172B"/>
    <w:rsid w:val="002E1854"/>
    <w:rsid w:val="002E1ABE"/>
    <w:rsid w:val="002E1C73"/>
    <w:rsid w:val="002E1F4D"/>
    <w:rsid w:val="002E212C"/>
    <w:rsid w:val="002E252D"/>
    <w:rsid w:val="002E2C78"/>
    <w:rsid w:val="002E2CDC"/>
    <w:rsid w:val="002E2D87"/>
    <w:rsid w:val="002E2DBC"/>
    <w:rsid w:val="002E2E82"/>
    <w:rsid w:val="002E2F35"/>
    <w:rsid w:val="002E31D6"/>
    <w:rsid w:val="002E33E9"/>
    <w:rsid w:val="002E35F4"/>
    <w:rsid w:val="002E3E43"/>
    <w:rsid w:val="002E3EB5"/>
    <w:rsid w:val="002E4221"/>
    <w:rsid w:val="002E4273"/>
    <w:rsid w:val="002E4594"/>
    <w:rsid w:val="002E45E8"/>
    <w:rsid w:val="002E471D"/>
    <w:rsid w:val="002E4C41"/>
    <w:rsid w:val="002E4D89"/>
    <w:rsid w:val="002E53AC"/>
    <w:rsid w:val="002E554B"/>
    <w:rsid w:val="002E55E1"/>
    <w:rsid w:val="002E5787"/>
    <w:rsid w:val="002E5922"/>
    <w:rsid w:val="002E5A62"/>
    <w:rsid w:val="002E5AC5"/>
    <w:rsid w:val="002E5AF3"/>
    <w:rsid w:val="002E5B3E"/>
    <w:rsid w:val="002E5DD7"/>
    <w:rsid w:val="002E64AD"/>
    <w:rsid w:val="002E6747"/>
    <w:rsid w:val="002E6C1C"/>
    <w:rsid w:val="002E6D9D"/>
    <w:rsid w:val="002E6F84"/>
    <w:rsid w:val="002E6FAD"/>
    <w:rsid w:val="002E711E"/>
    <w:rsid w:val="002E718F"/>
    <w:rsid w:val="002E725B"/>
    <w:rsid w:val="002E72ED"/>
    <w:rsid w:val="002E74E3"/>
    <w:rsid w:val="002E75C5"/>
    <w:rsid w:val="002E75E9"/>
    <w:rsid w:val="002E76FE"/>
    <w:rsid w:val="002E78AD"/>
    <w:rsid w:val="002E78E9"/>
    <w:rsid w:val="002E7AD5"/>
    <w:rsid w:val="002E7CD9"/>
    <w:rsid w:val="002E7D2C"/>
    <w:rsid w:val="002E7D9C"/>
    <w:rsid w:val="002F0140"/>
    <w:rsid w:val="002F03DC"/>
    <w:rsid w:val="002F0577"/>
    <w:rsid w:val="002F06EB"/>
    <w:rsid w:val="002F070A"/>
    <w:rsid w:val="002F0771"/>
    <w:rsid w:val="002F07DB"/>
    <w:rsid w:val="002F0868"/>
    <w:rsid w:val="002F0B9D"/>
    <w:rsid w:val="002F1414"/>
    <w:rsid w:val="002F1516"/>
    <w:rsid w:val="002F15BE"/>
    <w:rsid w:val="002F1751"/>
    <w:rsid w:val="002F1EA7"/>
    <w:rsid w:val="002F2038"/>
    <w:rsid w:val="002F2087"/>
    <w:rsid w:val="002F2B96"/>
    <w:rsid w:val="002F2CA1"/>
    <w:rsid w:val="002F338A"/>
    <w:rsid w:val="002F33FA"/>
    <w:rsid w:val="002F36A8"/>
    <w:rsid w:val="002F3945"/>
    <w:rsid w:val="002F3953"/>
    <w:rsid w:val="002F3B9E"/>
    <w:rsid w:val="002F40C1"/>
    <w:rsid w:val="002F40CB"/>
    <w:rsid w:val="002F41DA"/>
    <w:rsid w:val="002F4D4C"/>
    <w:rsid w:val="002F5206"/>
    <w:rsid w:val="002F526F"/>
    <w:rsid w:val="002F5417"/>
    <w:rsid w:val="002F560E"/>
    <w:rsid w:val="002F5618"/>
    <w:rsid w:val="002F588E"/>
    <w:rsid w:val="002F5B2B"/>
    <w:rsid w:val="002F5CD4"/>
    <w:rsid w:val="002F5E98"/>
    <w:rsid w:val="002F5F77"/>
    <w:rsid w:val="002F6938"/>
    <w:rsid w:val="002F6AD8"/>
    <w:rsid w:val="002F6C17"/>
    <w:rsid w:val="002F6D62"/>
    <w:rsid w:val="002F6D9A"/>
    <w:rsid w:val="002F6F05"/>
    <w:rsid w:val="002F72CF"/>
    <w:rsid w:val="002F72E8"/>
    <w:rsid w:val="002F7316"/>
    <w:rsid w:val="002F73ED"/>
    <w:rsid w:val="002F78FA"/>
    <w:rsid w:val="002F7BD5"/>
    <w:rsid w:val="002F7DEA"/>
    <w:rsid w:val="002F7ED5"/>
    <w:rsid w:val="003000EC"/>
    <w:rsid w:val="0030023F"/>
    <w:rsid w:val="00300449"/>
    <w:rsid w:val="0030049B"/>
    <w:rsid w:val="0030049C"/>
    <w:rsid w:val="00300591"/>
    <w:rsid w:val="00300789"/>
    <w:rsid w:val="0030099B"/>
    <w:rsid w:val="00300BEC"/>
    <w:rsid w:val="00300E48"/>
    <w:rsid w:val="00300ECB"/>
    <w:rsid w:val="00300F8A"/>
    <w:rsid w:val="00300F96"/>
    <w:rsid w:val="00300FDE"/>
    <w:rsid w:val="003011F0"/>
    <w:rsid w:val="003014AF"/>
    <w:rsid w:val="003016CE"/>
    <w:rsid w:val="003017DC"/>
    <w:rsid w:val="003017E1"/>
    <w:rsid w:val="00301849"/>
    <w:rsid w:val="00301872"/>
    <w:rsid w:val="00301883"/>
    <w:rsid w:val="0030195C"/>
    <w:rsid w:val="00301B3D"/>
    <w:rsid w:val="00301DFF"/>
    <w:rsid w:val="00301EE0"/>
    <w:rsid w:val="0030204A"/>
    <w:rsid w:val="0030212B"/>
    <w:rsid w:val="00302280"/>
    <w:rsid w:val="00302912"/>
    <w:rsid w:val="00302957"/>
    <w:rsid w:val="00302A5C"/>
    <w:rsid w:val="00302B9E"/>
    <w:rsid w:val="00302D34"/>
    <w:rsid w:val="00303071"/>
    <w:rsid w:val="0030308B"/>
    <w:rsid w:val="003032B8"/>
    <w:rsid w:val="003033B1"/>
    <w:rsid w:val="00303903"/>
    <w:rsid w:val="00303A58"/>
    <w:rsid w:val="00303B8D"/>
    <w:rsid w:val="00303D88"/>
    <w:rsid w:val="00303E71"/>
    <w:rsid w:val="003041D5"/>
    <w:rsid w:val="003042B1"/>
    <w:rsid w:val="0030430B"/>
    <w:rsid w:val="00304660"/>
    <w:rsid w:val="00304A29"/>
    <w:rsid w:val="00304B80"/>
    <w:rsid w:val="00304BCF"/>
    <w:rsid w:val="00304E08"/>
    <w:rsid w:val="00305267"/>
    <w:rsid w:val="00305715"/>
    <w:rsid w:val="00305883"/>
    <w:rsid w:val="003058D6"/>
    <w:rsid w:val="00305DBE"/>
    <w:rsid w:val="00306029"/>
    <w:rsid w:val="0030625E"/>
    <w:rsid w:val="00306379"/>
    <w:rsid w:val="00306831"/>
    <w:rsid w:val="00306AD1"/>
    <w:rsid w:val="00306B70"/>
    <w:rsid w:val="00306B86"/>
    <w:rsid w:val="00306CE3"/>
    <w:rsid w:val="00306D36"/>
    <w:rsid w:val="00306FF5"/>
    <w:rsid w:val="00307029"/>
    <w:rsid w:val="00307661"/>
    <w:rsid w:val="00307690"/>
    <w:rsid w:val="00307AEB"/>
    <w:rsid w:val="0031007E"/>
    <w:rsid w:val="0031048C"/>
    <w:rsid w:val="00310586"/>
    <w:rsid w:val="003105E4"/>
    <w:rsid w:val="00310B44"/>
    <w:rsid w:val="00310EBC"/>
    <w:rsid w:val="00310FEB"/>
    <w:rsid w:val="003114AB"/>
    <w:rsid w:val="00311520"/>
    <w:rsid w:val="003118D4"/>
    <w:rsid w:val="00311A84"/>
    <w:rsid w:val="00312258"/>
    <w:rsid w:val="0031262B"/>
    <w:rsid w:val="00312695"/>
    <w:rsid w:val="003127D8"/>
    <w:rsid w:val="00312B2A"/>
    <w:rsid w:val="00312B7B"/>
    <w:rsid w:val="00312C42"/>
    <w:rsid w:val="00313546"/>
    <w:rsid w:val="00313800"/>
    <w:rsid w:val="003138CC"/>
    <w:rsid w:val="0031393A"/>
    <w:rsid w:val="003139E4"/>
    <w:rsid w:val="00313A5B"/>
    <w:rsid w:val="00313B1A"/>
    <w:rsid w:val="00313B8F"/>
    <w:rsid w:val="00313C25"/>
    <w:rsid w:val="00313DE3"/>
    <w:rsid w:val="00314208"/>
    <w:rsid w:val="0031443F"/>
    <w:rsid w:val="003144FE"/>
    <w:rsid w:val="00314641"/>
    <w:rsid w:val="00314AB6"/>
    <w:rsid w:val="00314C00"/>
    <w:rsid w:val="00314D50"/>
    <w:rsid w:val="00314EEC"/>
    <w:rsid w:val="003151E2"/>
    <w:rsid w:val="0031536F"/>
    <w:rsid w:val="0031546A"/>
    <w:rsid w:val="003154B2"/>
    <w:rsid w:val="00315845"/>
    <w:rsid w:val="003158DB"/>
    <w:rsid w:val="00315917"/>
    <w:rsid w:val="003159C5"/>
    <w:rsid w:val="00315D46"/>
    <w:rsid w:val="003160ED"/>
    <w:rsid w:val="00316479"/>
    <w:rsid w:val="00316561"/>
    <w:rsid w:val="00316603"/>
    <w:rsid w:val="00316A56"/>
    <w:rsid w:val="00316B16"/>
    <w:rsid w:val="00316E84"/>
    <w:rsid w:val="00316F91"/>
    <w:rsid w:val="0031720D"/>
    <w:rsid w:val="00317573"/>
    <w:rsid w:val="003175C1"/>
    <w:rsid w:val="003178C4"/>
    <w:rsid w:val="00317A7D"/>
    <w:rsid w:val="00317A89"/>
    <w:rsid w:val="00317AFC"/>
    <w:rsid w:val="00317D61"/>
    <w:rsid w:val="00317ED1"/>
    <w:rsid w:val="0032006B"/>
    <w:rsid w:val="00320124"/>
    <w:rsid w:val="00320317"/>
    <w:rsid w:val="00320407"/>
    <w:rsid w:val="0032063C"/>
    <w:rsid w:val="0032087F"/>
    <w:rsid w:val="00320881"/>
    <w:rsid w:val="00320A14"/>
    <w:rsid w:val="00320A1D"/>
    <w:rsid w:val="00320A8D"/>
    <w:rsid w:val="00320A8E"/>
    <w:rsid w:val="00320C88"/>
    <w:rsid w:val="00320F7F"/>
    <w:rsid w:val="00320FA8"/>
    <w:rsid w:val="00321058"/>
    <w:rsid w:val="0032145C"/>
    <w:rsid w:val="00321672"/>
    <w:rsid w:val="003216EC"/>
    <w:rsid w:val="00321704"/>
    <w:rsid w:val="0032194A"/>
    <w:rsid w:val="00321A06"/>
    <w:rsid w:val="00321AE8"/>
    <w:rsid w:val="00321F76"/>
    <w:rsid w:val="0032227E"/>
    <w:rsid w:val="003222C8"/>
    <w:rsid w:val="00322456"/>
    <w:rsid w:val="003225DA"/>
    <w:rsid w:val="00322652"/>
    <w:rsid w:val="00322817"/>
    <w:rsid w:val="003229D9"/>
    <w:rsid w:val="00322B75"/>
    <w:rsid w:val="00322D87"/>
    <w:rsid w:val="00322EE6"/>
    <w:rsid w:val="00323115"/>
    <w:rsid w:val="00323445"/>
    <w:rsid w:val="0032356B"/>
    <w:rsid w:val="0032369A"/>
    <w:rsid w:val="0032372C"/>
    <w:rsid w:val="00323895"/>
    <w:rsid w:val="003238E3"/>
    <w:rsid w:val="00323923"/>
    <w:rsid w:val="00323978"/>
    <w:rsid w:val="00323CC1"/>
    <w:rsid w:val="00323E05"/>
    <w:rsid w:val="003241BE"/>
    <w:rsid w:val="003245AA"/>
    <w:rsid w:val="00324D25"/>
    <w:rsid w:val="00324D2E"/>
    <w:rsid w:val="00324D5C"/>
    <w:rsid w:val="00324D6E"/>
    <w:rsid w:val="00324D90"/>
    <w:rsid w:val="00324F28"/>
    <w:rsid w:val="0032507B"/>
    <w:rsid w:val="003253EB"/>
    <w:rsid w:val="003254C7"/>
    <w:rsid w:val="003255DF"/>
    <w:rsid w:val="003256CF"/>
    <w:rsid w:val="003257BE"/>
    <w:rsid w:val="0032580D"/>
    <w:rsid w:val="00325928"/>
    <w:rsid w:val="00325B00"/>
    <w:rsid w:val="00325D05"/>
    <w:rsid w:val="0032616B"/>
    <w:rsid w:val="00326424"/>
    <w:rsid w:val="00326624"/>
    <w:rsid w:val="00326818"/>
    <w:rsid w:val="00326A74"/>
    <w:rsid w:val="00326B9F"/>
    <w:rsid w:val="00326C09"/>
    <w:rsid w:val="003270CB"/>
    <w:rsid w:val="00327365"/>
    <w:rsid w:val="003273CF"/>
    <w:rsid w:val="00327436"/>
    <w:rsid w:val="003274D0"/>
    <w:rsid w:val="003275C8"/>
    <w:rsid w:val="00327638"/>
    <w:rsid w:val="003278DE"/>
    <w:rsid w:val="003279C5"/>
    <w:rsid w:val="00327C87"/>
    <w:rsid w:val="00327DE1"/>
    <w:rsid w:val="00327DF1"/>
    <w:rsid w:val="003306A0"/>
    <w:rsid w:val="0033071A"/>
    <w:rsid w:val="003309C7"/>
    <w:rsid w:val="00330A63"/>
    <w:rsid w:val="00330D15"/>
    <w:rsid w:val="00330DBB"/>
    <w:rsid w:val="00330DD6"/>
    <w:rsid w:val="003315CE"/>
    <w:rsid w:val="0033189A"/>
    <w:rsid w:val="0033191A"/>
    <w:rsid w:val="003319CB"/>
    <w:rsid w:val="00331BB3"/>
    <w:rsid w:val="00331BF9"/>
    <w:rsid w:val="00331D0A"/>
    <w:rsid w:val="00331D39"/>
    <w:rsid w:val="00331E07"/>
    <w:rsid w:val="003320BB"/>
    <w:rsid w:val="00332183"/>
    <w:rsid w:val="00332302"/>
    <w:rsid w:val="003323C0"/>
    <w:rsid w:val="00332400"/>
    <w:rsid w:val="00332412"/>
    <w:rsid w:val="00332623"/>
    <w:rsid w:val="0033269B"/>
    <w:rsid w:val="0033281D"/>
    <w:rsid w:val="00332844"/>
    <w:rsid w:val="00332B24"/>
    <w:rsid w:val="00332B82"/>
    <w:rsid w:val="00333188"/>
    <w:rsid w:val="00333275"/>
    <w:rsid w:val="00333469"/>
    <w:rsid w:val="00333B36"/>
    <w:rsid w:val="00333C46"/>
    <w:rsid w:val="00333CE3"/>
    <w:rsid w:val="00333D6D"/>
    <w:rsid w:val="00333E3D"/>
    <w:rsid w:val="00333E58"/>
    <w:rsid w:val="00334158"/>
    <w:rsid w:val="003341F3"/>
    <w:rsid w:val="0033421E"/>
    <w:rsid w:val="0033478F"/>
    <w:rsid w:val="00334805"/>
    <w:rsid w:val="003348D3"/>
    <w:rsid w:val="00334965"/>
    <w:rsid w:val="00334A83"/>
    <w:rsid w:val="00334FAD"/>
    <w:rsid w:val="003354FB"/>
    <w:rsid w:val="003356DD"/>
    <w:rsid w:val="003358C7"/>
    <w:rsid w:val="00335C87"/>
    <w:rsid w:val="003360FA"/>
    <w:rsid w:val="00336515"/>
    <w:rsid w:val="0033658D"/>
    <w:rsid w:val="003369BE"/>
    <w:rsid w:val="00336B53"/>
    <w:rsid w:val="00336C5C"/>
    <w:rsid w:val="00336EBC"/>
    <w:rsid w:val="00337113"/>
    <w:rsid w:val="00337267"/>
    <w:rsid w:val="003372F4"/>
    <w:rsid w:val="00337361"/>
    <w:rsid w:val="00337618"/>
    <w:rsid w:val="0033772A"/>
    <w:rsid w:val="00337820"/>
    <w:rsid w:val="00337921"/>
    <w:rsid w:val="00337984"/>
    <w:rsid w:val="00337B7A"/>
    <w:rsid w:val="00337BA5"/>
    <w:rsid w:val="00337BF1"/>
    <w:rsid w:val="00337C01"/>
    <w:rsid w:val="00337F64"/>
    <w:rsid w:val="003403B0"/>
    <w:rsid w:val="00340650"/>
    <w:rsid w:val="00340745"/>
    <w:rsid w:val="00340872"/>
    <w:rsid w:val="00340A1C"/>
    <w:rsid w:val="00340A39"/>
    <w:rsid w:val="00340CF7"/>
    <w:rsid w:val="00340E1D"/>
    <w:rsid w:val="0034105C"/>
    <w:rsid w:val="0034117D"/>
    <w:rsid w:val="003412E1"/>
    <w:rsid w:val="00341341"/>
    <w:rsid w:val="003413DC"/>
    <w:rsid w:val="003414E1"/>
    <w:rsid w:val="003415F5"/>
    <w:rsid w:val="003418E7"/>
    <w:rsid w:val="00341D06"/>
    <w:rsid w:val="00341D65"/>
    <w:rsid w:val="00342839"/>
    <w:rsid w:val="0034285A"/>
    <w:rsid w:val="00342B99"/>
    <w:rsid w:val="00342E65"/>
    <w:rsid w:val="00342F52"/>
    <w:rsid w:val="0034300D"/>
    <w:rsid w:val="003431E6"/>
    <w:rsid w:val="003433D7"/>
    <w:rsid w:val="00343422"/>
    <w:rsid w:val="003435F3"/>
    <w:rsid w:val="003437A4"/>
    <w:rsid w:val="00343824"/>
    <w:rsid w:val="00343B2C"/>
    <w:rsid w:val="00343B92"/>
    <w:rsid w:val="00343BCE"/>
    <w:rsid w:val="00343BE4"/>
    <w:rsid w:val="00343E45"/>
    <w:rsid w:val="00343EF0"/>
    <w:rsid w:val="0034422E"/>
    <w:rsid w:val="003446F1"/>
    <w:rsid w:val="0034494A"/>
    <w:rsid w:val="0034494B"/>
    <w:rsid w:val="00344953"/>
    <w:rsid w:val="00344B11"/>
    <w:rsid w:val="00345022"/>
    <w:rsid w:val="00345107"/>
    <w:rsid w:val="003453BC"/>
    <w:rsid w:val="00345439"/>
    <w:rsid w:val="00345637"/>
    <w:rsid w:val="0034566A"/>
    <w:rsid w:val="00345679"/>
    <w:rsid w:val="003457AE"/>
    <w:rsid w:val="00345845"/>
    <w:rsid w:val="003458AD"/>
    <w:rsid w:val="00345919"/>
    <w:rsid w:val="0034597A"/>
    <w:rsid w:val="00345A3C"/>
    <w:rsid w:val="00345C02"/>
    <w:rsid w:val="00345CCE"/>
    <w:rsid w:val="00345D78"/>
    <w:rsid w:val="00345EDD"/>
    <w:rsid w:val="00345EE3"/>
    <w:rsid w:val="00345FC9"/>
    <w:rsid w:val="00346192"/>
    <w:rsid w:val="0034665F"/>
    <w:rsid w:val="00346E8C"/>
    <w:rsid w:val="003471A8"/>
    <w:rsid w:val="00347230"/>
    <w:rsid w:val="003474EF"/>
    <w:rsid w:val="0034767F"/>
    <w:rsid w:val="0034770F"/>
    <w:rsid w:val="00347A9E"/>
    <w:rsid w:val="00347F7B"/>
    <w:rsid w:val="0035015A"/>
    <w:rsid w:val="00350738"/>
    <w:rsid w:val="003507BE"/>
    <w:rsid w:val="00350FAF"/>
    <w:rsid w:val="003519C1"/>
    <w:rsid w:val="00351A9A"/>
    <w:rsid w:val="00351C30"/>
    <w:rsid w:val="00351CF6"/>
    <w:rsid w:val="00351EE5"/>
    <w:rsid w:val="003521D3"/>
    <w:rsid w:val="00352260"/>
    <w:rsid w:val="0035230B"/>
    <w:rsid w:val="003523CA"/>
    <w:rsid w:val="003524F2"/>
    <w:rsid w:val="00352723"/>
    <w:rsid w:val="0035287C"/>
    <w:rsid w:val="00352ACB"/>
    <w:rsid w:val="00352C7F"/>
    <w:rsid w:val="00352E67"/>
    <w:rsid w:val="0035310E"/>
    <w:rsid w:val="00353191"/>
    <w:rsid w:val="003532CE"/>
    <w:rsid w:val="0035344F"/>
    <w:rsid w:val="003534D9"/>
    <w:rsid w:val="0035367B"/>
    <w:rsid w:val="0035379F"/>
    <w:rsid w:val="00353955"/>
    <w:rsid w:val="00353975"/>
    <w:rsid w:val="00353A33"/>
    <w:rsid w:val="00353B75"/>
    <w:rsid w:val="00353E4B"/>
    <w:rsid w:val="00353F1F"/>
    <w:rsid w:val="00354034"/>
    <w:rsid w:val="00354140"/>
    <w:rsid w:val="003546A2"/>
    <w:rsid w:val="0035484C"/>
    <w:rsid w:val="00354A2A"/>
    <w:rsid w:val="00354BF4"/>
    <w:rsid w:val="00354EBE"/>
    <w:rsid w:val="00354EEC"/>
    <w:rsid w:val="00354FF9"/>
    <w:rsid w:val="0035501E"/>
    <w:rsid w:val="0035545D"/>
    <w:rsid w:val="00355599"/>
    <w:rsid w:val="00355953"/>
    <w:rsid w:val="00355A0E"/>
    <w:rsid w:val="00355A35"/>
    <w:rsid w:val="003560B0"/>
    <w:rsid w:val="0035625C"/>
    <w:rsid w:val="003565F5"/>
    <w:rsid w:val="0035674C"/>
    <w:rsid w:val="00356793"/>
    <w:rsid w:val="00356886"/>
    <w:rsid w:val="0035692A"/>
    <w:rsid w:val="003569A4"/>
    <w:rsid w:val="00356A72"/>
    <w:rsid w:val="00356ADD"/>
    <w:rsid w:val="00356B47"/>
    <w:rsid w:val="00356F52"/>
    <w:rsid w:val="0035703F"/>
    <w:rsid w:val="0035705E"/>
    <w:rsid w:val="0035740C"/>
    <w:rsid w:val="00357789"/>
    <w:rsid w:val="003579B6"/>
    <w:rsid w:val="00357B9D"/>
    <w:rsid w:val="00357E52"/>
    <w:rsid w:val="00357EE1"/>
    <w:rsid w:val="00357FCA"/>
    <w:rsid w:val="003601F2"/>
    <w:rsid w:val="00360496"/>
    <w:rsid w:val="00360611"/>
    <w:rsid w:val="00360C4E"/>
    <w:rsid w:val="00360C5F"/>
    <w:rsid w:val="00360D71"/>
    <w:rsid w:val="00360E19"/>
    <w:rsid w:val="00361052"/>
    <w:rsid w:val="0036116C"/>
    <w:rsid w:val="003614B1"/>
    <w:rsid w:val="00361554"/>
    <w:rsid w:val="00361933"/>
    <w:rsid w:val="00361A1D"/>
    <w:rsid w:val="00361AF4"/>
    <w:rsid w:val="00361E8E"/>
    <w:rsid w:val="00361F19"/>
    <w:rsid w:val="00362320"/>
    <w:rsid w:val="003624F1"/>
    <w:rsid w:val="003628E6"/>
    <w:rsid w:val="00362B13"/>
    <w:rsid w:val="00362DFF"/>
    <w:rsid w:val="00362FAC"/>
    <w:rsid w:val="00362FD1"/>
    <w:rsid w:val="00362FF3"/>
    <w:rsid w:val="00363194"/>
    <w:rsid w:val="00363229"/>
    <w:rsid w:val="003632C8"/>
    <w:rsid w:val="003635F1"/>
    <w:rsid w:val="0036376A"/>
    <w:rsid w:val="003638B5"/>
    <w:rsid w:val="00363913"/>
    <w:rsid w:val="0036407A"/>
    <w:rsid w:val="0036485C"/>
    <w:rsid w:val="003648F9"/>
    <w:rsid w:val="0036491C"/>
    <w:rsid w:val="00364981"/>
    <w:rsid w:val="00364E22"/>
    <w:rsid w:val="00365269"/>
    <w:rsid w:val="003652E1"/>
    <w:rsid w:val="0036541E"/>
    <w:rsid w:val="00365694"/>
    <w:rsid w:val="0036571E"/>
    <w:rsid w:val="00365739"/>
    <w:rsid w:val="00365768"/>
    <w:rsid w:val="003659EA"/>
    <w:rsid w:val="00365B24"/>
    <w:rsid w:val="00365BC9"/>
    <w:rsid w:val="00365BFB"/>
    <w:rsid w:val="00365C8F"/>
    <w:rsid w:val="00365CC3"/>
    <w:rsid w:val="00365DAC"/>
    <w:rsid w:val="00365E67"/>
    <w:rsid w:val="00366087"/>
    <w:rsid w:val="003661FB"/>
    <w:rsid w:val="003663C0"/>
    <w:rsid w:val="00366421"/>
    <w:rsid w:val="0036685F"/>
    <w:rsid w:val="00366B8C"/>
    <w:rsid w:val="00366D52"/>
    <w:rsid w:val="00366E43"/>
    <w:rsid w:val="00367028"/>
    <w:rsid w:val="003670C2"/>
    <w:rsid w:val="003672DF"/>
    <w:rsid w:val="00367599"/>
    <w:rsid w:val="00367AA1"/>
    <w:rsid w:val="00370863"/>
    <w:rsid w:val="0037086B"/>
    <w:rsid w:val="00370D2B"/>
    <w:rsid w:val="00370D39"/>
    <w:rsid w:val="00370EC5"/>
    <w:rsid w:val="00371023"/>
    <w:rsid w:val="00371135"/>
    <w:rsid w:val="0037146D"/>
    <w:rsid w:val="00371B83"/>
    <w:rsid w:val="00371B84"/>
    <w:rsid w:val="00371D7A"/>
    <w:rsid w:val="00371D7E"/>
    <w:rsid w:val="00371E47"/>
    <w:rsid w:val="00371EDA"/>
    <w:rsid w:val="0037202E"/>
    <w:rsid w:val="0037235A"/>
    <w:rsid w:val="00372479"/>
    <w:rsid w:val="00372690"/>
    <w:rsid w:val="003726E1"/>
    <w:rsid w:val="0037270F"/>
    <w:rsid w:val="00372864"/>
    <w:rsid w:val="00372F06"/>
    <w:rsid w:val="00373268"/>
    <w:rsid w:val="00373432"/>
    <w:rsid w:val="00373566"/>
    <w:rsid w:val="0037356E"/>
    <w:rsid w:val="0037375E"/>
    <w:rsid w:val="0037379C"/>
    <w:rsid w:val="0037384B"/>
    <w:rsid w:val="00373A6B"/>
    <w:rsid w:val="00373BB6"/>
    <w:rsid w:val="00373D0F"/>
    <w:rsid w:val="00373D70"/>
    <w:rsid w:val="00373F89"/>
    <w:rsid w:val="00374565"/>
    <w:rsid w:val="00374582"/>
    <w:rsid w:val="0037462A"/>
    <w:rsid w:val="00374742"/>
    <w:rsid w:val="00374798"/>
    <w:rsid w:val="0037479D"/>
    <w:rsid w:val="00374CCA"/>
    <w:rsid w:val="00374EC9"/>
    <w:rsid w:val="00374F2F"/>
    <w:rsid w:val="00374F45"/>
    <w:rsid w:val="00375009"/>
    <w:rsid w:val="00375343"/>
    <w:rsid w:val="00375748"/>
    <w:rsid w:val="003758A2"/>
    <w:rsid w:val="00375BFF"/>
    <w:rsid w:val="00375EAB"/>
    <w:rsid w:val="00375F62"/>
    <w:rsid w:val="00375FF7"/>
    <w:rsid w:val="0037600E"/>
    <w:rsid w:val="0037676A"/>
    <w:rsid w:val="003769A2"/>
    <w:rsid w:val="00376FE8"/>
    <w:rsid w:val="00377149"/>
    <w:rsid w:val="003771ED"/>
    <w:rsid w:val="003773F3"/>
    <w:rsid w:val="00377A5D"/>
    <w:rsid w:val="00377A82"/>
    <w:rsid w:val="00377BF1"/>
    <w:rsid w:val="003803F5"/>
    <w:rsid w:val="003806B8"/>
    <w:rsid w:val="00380946"/>
    <w:rsid w:val="0038098F"/>
    <w:rsid w:val="00380A52"/>
    <w:rsid w:val="00380C47"/>
    <w:rsid w:val="00380F3E"/>
    <w:rsid w:val="00380FE7"/>
    <w:rsid w:val="00381300"/>
    <w:rsid w:val="0038165A"/>
    <w:rsid w:val="003816C4"/>
    <w:rsid w:val="0038195F"/>
    <w:rsid w:val="00381C1F"/>
    <w:rsid w:val="00381CD3"/>
    <w:rsid w:val="00381FB1"/>
    <w:rsid w:val="00382110"/>
    <w:rsid w:val="0038213E"/>
    <w:rsid w:val="0038222B"/>
    <w:rsid w:val="0038222F"/>
    <w:rsid w:val="00382447"/>
    <w:rsid w:val="00382472"/>
    <w:rsid w:val="0038247D"/>
    <w:rsid w:val="00382793"/>
    <w:rsid w:val="00382D00"/>
    <w:rsid w:val="00382D9E"/>
    <w:rsid w:val="00383059"/>
    <w:rsid w:val="003832D3"/>
    <w:rsid w:val="003833FE"/>
    <w:rsid w:val="00383D8F"/>
    <w:rsid w:val="00383F00"/>
    <w:rsid w:val="00383F71"/>
    <w:rsid w:val="00383F93"/>
    <w:rsid w:val="0038410A"/>
    <w:rsid w:val="0038411F"/>
    <w:rsid w:val="003841CE"/>
    <w:rsid w:val="003845B6"/>
    <w:rsid w:val="00384722"/>
    <w:rsid w:val="00384983"/>
    <w:rsid w:val="00384A50"/>
    <w:rsid w:val="00384E00"/>
    <w:rsid w:val="00384EAD"/>
    <w:rsid w:val="00384F85"/>
    <w:rsid w:val="00385105"/>
    <w:rsid w:val="003851D6"/>
    <w:rsid w:val="0038562F"/>
    <w:rsid w:val="00385A08"/>
    <w:rsid w:val="00385D40"/>
    <w:rsid w:val="00386197"/>
    <w:rsid w:val="003861E7"/>
    <w:rsid w:val="0038649C"/>
    <w:rsid w:val="003865E1"/>
    <w:rsid w:val="003868AF"/>
    <w:rsid w:val="00386964"/>
    <w:rsid w:val="00386AE7"/>
    <w:rsid w:val="00386E22"/>
    <w:rsid w:val="00386EB5"/>
    <w:rsid w:val="0038722B"/>
    <w:rsid w:val="003872F2"/>
    <w:rsid w:val="0038760B"/>
    <w:rsid w:val="00387971"/>
    <w:rsid w:val="00387B41"/>
    <w:rsid w:val="00387B97"/>
    <w:rsid w:val="00387C9C"/>
    <w:rsid w:val="00387DE4"/>
    <w:rsid w:val="00387E25"/>
    <w:rsid w:val="00387EE9"/>
    <w:rsid w:val="00387FA6"/>
    <w:rsid w:val="00390005"/>
    <w:rsid w:val="00390114"/>
    <w:rsid w:val="003901BC"/>
    <w:rsid w:val="00390249"/>
    <w:rsid w:val="00390280"/>
    <w:rsid w:val="00390697"/>
    <w:rsid w:val="003907EF"/>
    <w:rsid w:val="00390C51"/>
    <w:rsid w:val="00390DB8"/>
    <w:rsid w:val="00390DDA"/>
    <w:rsid w:val="00390ED1"/>
    <w:rsid w:val="00390ED5"/>
    <w:rsid w:val="0039114C"/>
    <w:rsid w:val="0039137D"/>
    <w:rsid w:val="0039147F"/>
    <w:rsid w:val="00391485"/>
    <w:rsid w:val="0039161C"/>
    <w:rsid w:val="003916B9"/>
    <w:rsid w:val="0039183C"/>
    <w:rsid w:val="003918C1"/>
    <w:rsid w:val="00391A60"/>
    <w:rsid w:val="00391A73"/>
    <w:rsid w:val="00391C0C"/>
    <w:rsid w:val="00392018"/>
    <w:rsid w:val="00392036"/>
    <w:rsid w:val="003921C1"/>
    <w:rsid w:val="003923EC"/>
    <w:rsid w:val="003924CE"/>
    <w:rsid w:val="0039260D"/>
    <w:rsid w:val="0039283E"/>
    <w:rsid w:val="00392C69"/>
    <w:rsid w:val="00393005"/>
    <w:rsid w:val="0039302D"/>
    <w:rsid w:val="0039360B"/>
    <w:rsid w:val="00393CCB"/>
    <w:rsid w:val="00393ED7"/>
    <w:rsid w:val="00393F3F"/>
    <w:rsid w:val="00393F45"/>
    <w:rsid w:val="0039404B"/>
    <w:rsid w:val="00394209"/>
    <w:rsid w:val="00394225"/>
    <w:rsid w:val="003944DF"/>
    <w:rsid w:val="0039472E"/>
    <w:rsid w:val="00394875"/>
    <w:rsid w:val="00394BDE"/>
    <w:rsid w:val="00394F2D"/>
    <w:rsid w:val="00394F8B"/>
    <w:rsid w:val="0039539F"/>
    <w:rsid w:val="0039547C"/>
    <w:rsid w:val="003954D5"/>
    <w:rsid w:val="003954DE"/>
    <w:rsid w:val="003956DA"/>
    <w:rsid w:val="00395A4F"/>
    <w:rsid w:val="00395ACC"/>
    <w:rsid w:val="00395B14"/>
    <w:rsid w:val="00395B34"/>
    <w:rsid w:val="00395B49"/>
    <w:rsid w:val="00395B65"/>
    <w:rsid w:val="00395C6F"/>
    <w:rsid w:val="00395CFE"/>
    <w:rsid w:val="00395F05"/>
    <w:rsid w:val="00395F62"/>
    <w:rsid w:val="003965DB"/>
    <w:rsid w:val="00396792"/>
    <w:rsid w:val="00396B6C"/>
    <w:rsid w:val="00396DA1"/>
    <w:rsid w:val="00396FFF"/>
    <w:rsid w:val="0039706D"/>
    <w:rsid w:val="003970E7"/>
    <w:rsid w:val="00397547"/>
    <w:rsid w:val="00397704"/>
    <w:rsid w:val="00397A0F"/>
    <w:rsid w:val="00397B87"/>
    <w:rsid w:val="00397BC0"/>
    <w:rsid w:val="00397BE5"/>
    <w:rsid w:val="00397DF5"/>
    <w:rsid w:val="00397E01"/>
    <w:rsid w:val="00397E08"/>
    <w:rsid w:val="00397F20"/>
    <w:rsid w:val="003A00A7"/>
    <w:rsid w:val="003A00F5"/>
    <w:rsid w:val="003A00FA"/>
    <w:rsid w:val="003A0371"/>
    <w:rsid w:val="003A03AE"/>
    <w:rsid w:val="003A04EB"/>
    <w:rsid w:val="003A050A"/>
    <w:rsid w:val="003A0621"/>
    <w:rsid w:val="003A0861"/>
    <w:rsid w:val="003A14BE"/>
    <w:rsid w:val="003A1763"/>
    <w:rsid w:val="003A1D0D"/>
    <w:rsid w:val="003A1F2B"/>
    <w:rsid w:val="003A1FF0"/>
    <w:rsid w:val="003A210F"/>
    <w:rsid w:val="003A2122"/>
    <w:rsid w:val="003A24E5"/>
    <w:rsid w:val="003A24F3"/>
    <w:rsid w:val="003A257D"/>
    <w:rsid w:val="003A2AFB"/>
    <w:rsid w:val="003A2E2F"/>
    <w:rsid w:val="003A30CC"/>
    <w:rsid w:val="003A338F"/>
    <w:rsid w:val="003A356E"/>
    <w:rsid w:val="003A3A8C"/>
    <w:rsid w:val="003A3B51"/>
    <w:rsid w:val="003A3F37"/>
    <w:rsid w:val="003A3F59"/>
    <w:rsid w:val="003A3FA9"/>
    <w:rsid w:val="003A4018"/>
    <w:rsid w:val="003A40BF"/>
    <w:rsid w:val="003A4150"/>
    <w:rsid w:val="003A42D6"/>
    <w:rsid w:val="003A439B"/>
    <w:rsid w:val="003A45E2"/>
    <w:rsid w:val="003A470C"/>
    <w:rsid w:val="003A474F"/>
    <w:rsid w:val="003A4934"/>
    <w:rsid w:val="003A4A8B"/>
    <w:rsid w:val="003A4BED"/>
    <w:rsid w:val="003A4C7B"/>
    <w:rsid w:val="003A4D9F"/>
    <w:rsid w:val="003A4ED8"/>
    <w:rsid w:val="003A4FDE"/>
    <w:rsid w:val="003A508D"/>
    <w:rsid w:val="003A5215"/>
    <w:rsid w:val="003A5AE3"/>
    <w:rsid w:val="003A5CF6"/>
    <w:rsid w:val="003A5D5E"/>
    <w:rsid w:val="003A5DFB"/>
    <w:rsid w:val="003A5F05"/>
    <w:rsid w:val="003A6027"/>
    <w:rsid w:val="003A6142"/>
    <w:rsid w:val="003A6275"/>
    <w:rsid w:val="003A65E7"/>
    <w:rsid w:val="003A6656"/>
    <w:rsid w:val="003A66D3"/>
    <w:rsid w:val="003A6A57"/>
    <w:rsid w:val="003A724D"/>
    <w:rsid w:val="003A7318"/>
    <w:rsid w:val="003A7448"/>
    <w:rsid w:val="003A74A2"/>
    <w:rsid w:val="003A762B"/>
    <w:rsid w:val="003A762E"/>
    <w:rsid w:val="003A7B45"/>
    <w:rsid w:val="003A7BB9"/>
    <w:rsid w:val="003A7CB9"/>
    <w:rsid w:val="003A7F5D"/>
    <w:rsid w:val="003B0002"/>
    <w:rsid w:val="003B0133"/>
    <w:rsid w:val="003B0228"/>
    <w:rsid w:val="003B040E"/>
    <w:rsid w:val="003B06A6"/>
    <w:rsid w:val="003B06D4"/>
    <w:rsid w:val="003B0729"/>
    <w:rsid w:val="003B09FB"/>
    <w:rsid w:val="003B0C26"/>
    <w:rsid w:val="003B0E2E"/>
    <w:rsid w:val="003B0E9E"/>
    <w:rsid w:val="003B0F69"/>
    <w:rsid w:val="003B1288"/>
    <w:rsid w:val="003B12F8"/>
    <w:rsid w:val="003B1542"/>
    <w:rsid w:val="003B1580"/>
    <w:rsid w:val="003B17C4"/>
    <w:rsid w:val="003B1813"/>
    <w:rsid w:val="003B1882"/>
    <w:rsid w:val="003B1D29"/>
    <w:rsid w:val="003B217E"/>
    <w:rsid w:val="003B21DB"/>
    <w:rsid w:val="003B245C"/>
    <w:rsid w:val="003B25C3"/>
    <w:rsid w:val="003B2DE8"/>
    <w:rsid w:val="003B2F43"/>
    <w:rsid w:val="003B3193"/>
    <w:rsid w:val="003B3953"/>
    <w:rsid w:val="003B41D6"/>
    <w:rsid w:val="003B4674"/>
    <w:rsid w:val="003B4B5D"/>
    <w:rsid w:val="003B4C47"/>
    <w:rsid w:val="003B4C66"/>
    <w:rsid w:val="003B4C9E"/>
    <w:rsid w:val="003B4E0D"/>
    <w:rsid w:val="003B4E72"/>
    <w:rsid w:val="003B507A"/>
    <w:rsid w:val="003B52A3"/>
    <w:rsid w:val="003B5454"/>
    <w:rsid w:val="003B55AC"/>
    <w:rsid w:val="003B5ADA"/>
    <w:rsid w:val="003B5C24"/>
    <w:rsid w:val="003B5C40"/>
    <w:rsid w:val="003B5D36"/>
    <w:rsid w:val="003B5E07"/>
    <w:rsid w:val="003B5E37"/>
    <w:rsid w:val="003B62EA"/>
    <w:rsid w:val="003B6BD7"/>
    <w:rsid w:val="003B6D3E"/>
    <w:rsid w:val="003B6D82"/>
    <w:rsid w:val="003B75B8"/>
    <w:rsid w:val="003B78F5"/>
    <w:rsid w:val="003B7C09"/>
    <w:rsid w:val="003B7D0F"/>
    <w:rsid w:val="003B7D7B"/>
    <w:rsid w:val="003B7D8E"/>
    <w:rsid w:val="003C0058"/>
    <w:rsid w:val="003C023B"/>
    <w:rsid w:val="003C0672"/>
    <w:rsid w:val="003C098D"/>
    <w:rsid w:val="003C0A70"/>
    <w:rsid w:val="003C0ED1"/>
    <w:rsid w:val="003C0F22"/>
    <w:rsid w:val="003C10BC"/>
    <w:rsid w:val="003C110F"/>
    <w:rsid w:val="003C11E5"/>
    <w:rsid w:val="003C13FF"/>
    <w:rsid w:val="003C143E"/>
    <w:rsid w:val="003C1487"/>
    <w:rsid w:val="003C1512"/>
    <w:rsid w:val="003C165B"/>
    <w:rsid w:val="003C1BA6"/>
    <w:rsid w:val="003C1D0E"/>
    <w:rsid w:val="003C2044"/>
    <w:rsid w:val="003C2200"/>
    <w:rsid w:val="003C244D"/>
    <w:rsid w:val="003C2BB3"/>
    <w:rsid w:val="003C2CB9"/>
    <w:rsid w:val="003C3016"/>
    <w:rsid w:val="003C30EB"/>
    <w:rsid w:val="003C31DE"/>
    <w:rsid w:val="003C340D"/>
    <w:rsid w:val="003C34D3"/>
    <w:rsid w:val="003C3772"/>
    <w:rsid w:val="003C37CC"/>
    <w:rsid w:val="003C3833"/>
    <w:rsid w:val="003C392D"/>
    <w:rsid w:val="003C397C"/>
    <w:rsid w:val="003C3A87"/>
    <w:rsid w:val="003C3E73"/>
    <w:rsid w:val="003C3ED4"/>
    <w:rsid w:val="003C3EEC"/>
    <w:rsid w:val="003C400F"/>
    <w:rsid w:val="003C40F9"/>
    <w:rsid w:val="003C4215"/>
    <w:rsid w:val="003C4641"/>
    <w:rsid w:val="003C46C2"/>
    <w:rsid w:val="003C4CF8"/>
    <w:rsid w:val="003C4D6B"/>
    <w:rsid w:val="003C4F01"/>
    <w:rsid w:val="003C504A"/>
    <w:rsid w:val="003C5093"/>
    <w:rsid w:val="003C5303"/>
    <w:rsid w:val="003C535A"/>
    <w:rsid w:val="003C54DF"/>
    <w:rsid w:val="003C56AF"/>
    <w:rsid w:val="003C5A7D"/>
    <w:rsid w:val="003C5B00"/>
    <w:rsid w:val="003C680A"/>
    <w:rsid w:val="003C6BFD"/>
    <w:rsid w:val="003C70EC"/>
    <w:rsid w:val="003C7473"/>
    <w:rsid w:val="003C74C3"/>
    <w:rsid w:val="003C75E8"/>
    <w:rsid w:val="003C7701"/>
    <w:rsid w:val="003C7D11"/>
    <w:rsid w:val="003C7F3A"/>
    <w:rsid w:val="003D0122"/>
    <w:rsid w:val="003D047B"/>
    <w:rsid w:val="003D0735"/>
    <w:rsid w:val="003D0744"/>
    <w:rsid w:val="003D0A8C"/>
    <w:rsid w:val="003D0D52"/>
    <w:rsid w:val="003D0F98"/>
    <w:rsid w:val="003D11E3"/>
    <w:rsid w:val="003D123D"/>
    <w:rsid w:val="003D1255"/>
    <w:rsid w:val="003D1683"/>
    <w:rsid w:val="003D1752"/>
    <w:rsid w:val="003D1A22"/>
    <w:rsid w:val="003D1C5D"/>
    <w:rsid w:val="003D1D2B"/>
    <w:rsid w:val="003D27E7"/>
    <w:rsid w:val="003D2917"/>
    <w:rsid w:val="003D2EB8"/>
    <w:rsid w:val="003D32AC"/>
    <w:rsid w:val="003D3445"/>
    <w:rsid w:val="003D356A"/>
    <w:rsid w:val="003D35F7"/>
    <w:rsid w:val="003D3631"/>
    <w:rsid w:val="003D397B"/>
    <w:rsid w:val="003D3A54"/>
    <w:rsid w:val="003D3A7B"/>
    <w:rsid w:val="003D3F3D"/>
    <w:rsid w:val="003D40C1"/>
    <w:rsid w:val="003D41B8"/>
    <w:rsid w:val="003D43FB"/>
    <w:rsid w:val="003D476E"/>
    <w:rsid w:val="003D4849"/>
    <w:rsid w:val="003D48DE"/>
    <w:rsid w:val="003D4B8B"/>
    <w:rsid w:val="003D4C3F"/>
    <w:rsid w:val="003D54DA"/>
    <w:rsid w:val="003D54FE"/>
    <w:rsid w:val="003D57BD"/>
    <w:rsid w:val="003D58D2"/>
    <w:rsid w:val="003D5921"/>
    <w:rsid w:val="003D5931"/>
    <w:rsid w:val="003D5977"/>
    <w:rsid w:val="003D59AD"/>
    <w:rsid w:val="003D5A5C"/>
    <w:rsid w:val="003D5B98"/>
    <w:rsid w:val="003D5ECC"/>
    <w:rsid w:val="003D6018"/>
    <w:rsid w:val="003D606E"/>
    <w:rsid w:val="003D62DE"/>
    <w:rsid w:val="003D6799"/>
    <w:rsid w:val="003D6A02"/>
    <w:rsid w:val="003D6AD4"/>
    <w:rsid w:val="003D6B66"/>
    <w:rsid w:val="003D6CD5"/>
    <w:rsid w:val="003D6D6D"/>
    <w:rsid w:val="003D6E39"/>
    <w:rsid w:val="003D6F62"/>
    <w:rsid w:val="003D6F6A"/>
    <w:rsid w:val="003D70CC"/>
    <w:rsid w:val="003D7129"/>
    <w:rsid w:val="003D7697"/>
    <w:rsid w:val="003D7962"/>
    <w:rsid w:val="003D7CA0"/>
    <w:rsid w:val="003D7D88"/>
    <w:rsid w:val="003E0235"/>
    <w:rsid w:val="003E06D4"/>
    <w:rsid w:val="003E0D32"/>
    <w:rsid w:val="003E0DB4"/>
    <w:rsid w:val="003E0E2D"/>
    <w:rsid w:val="003E111F"/>
    <w:rsid w:val="003E1188"/>
    <w:rsid w:val="003E12C5"/>
    <w:rsid w:val="003E140D"/>
    <w:rsid w:val="003E1416"/>
    <w:rsid w:val="003E1A33"/>
    <w:rsid w:val="003E1A47"/>
    <w:rsid w:val="003E1BF2"/>
    <w:rsid w:val="003E1D80"/>
    <w:rsid w:val="003E2158"/>
    <w:rsid w:val="003E255D"/>
    <w:rsid w:val="003E257D"/>
    <w:rsid w:val="003E2696"/>
    <w:rsid w:val="003E2CBD"/>
    <w:rsid w:val="003E2D99"/>
    <w:rsid w:val="003E2F0F"/>
    <w:rsid w:val="003E3058"/>
    <w:rsid w:val="003E305A"/>
    <w:rsid w:val="003E30D3"/>
    <w:rsid w:val="003E3263"/>
    <w:rsid w:val="003E3267"/>
    <w:rsid w:val="003E331A"/>
    <w:rsid w:val="003E394F"/>
    <w:rsid w:val="003E3A89"/>
    <w:rsid w:val="003E3D57"/>
    <w:rsid w:val="003E3F82"/>
    <w:rsid w:val="003E4023"/>
    <w:rsid w:val="003E43CB"/>
    <w:rsid w:val="003E46C6"/>
    <w:rsid w:val="003E490E"/>
    <w:rsid w:val="003E4E23"/>
    <w:rsid w:val="003E4EA9"/>
    <w:rsid w:val="003E5098"/>
    <w:rsid w:val="003E50A6"/>
    <w:rsid w:val="003E5184"/>
    <w:rsid w:val="003E549F"/>
    <w:rsid w:val="003E54EF"/>
    <w:rsid w:val="003E570F"/>
    <w:rsid w:val="003E578B"/>
    <w:rsid w:val="003E579D"/>
    <w:rsid w:val="003E57C3"/>
    <w:rsid w:val="003E57FC"/>
    <w:rsid w:val="003E5F6B"/>
    <w:rsid w:val="003E601D"/>
    <w:rsid w:val="003E6040"/>
    <w:rsid w:val="003E6111"/>
    <w:rsid w:val="003E619D"/>
    <w:rsid w:val="003E62C1"/>
    <w:rsid w:val="003E6713"/>
    <w:rsid w:val="003E6FB0"/>
    <w:rsid w:val="003E70EB"/>
    <w:rsid w:val="003E714A"/>
    <w:rsid w:val="003E716E"/>
    <w:rsid w:val="003E7204"/>
    <w:rsid w:val="003E73A4"/>
    <w:rsid w:val="003E750B"/>
    <w:rsid w:val="003E7561"/>
    <w:rsid w:val="003E77BD"/>
    <w:rsid w:val="003E77EC"/>
    <w:rsid w:val="003E7A22"/>
    <w:rsid w:val="003E7B21"/>
    <w:rsid w:val="003F0084"/>
    <w:rsid w:val="003F072E"/>
    <w:rsid w:val="003F0743"/>
    <w:rsid w:val="003F0885"/>
    <w:rsid w:val="003F1470"/>
    <w:rsid w:val="003F169B"/>
    <w:rsid w:val="003F1CF8"/>
    <w:rsid w:val="003F2040"/>
    <w:rsid w:val="003F205A"/>
    <w:rsid w:val="003F213E"/>
    <w:rsid w:val="003F2418"/>
    <w:rsid w:val="003F280F"/>
    <w:rsid w:val="003F28FD"/>
    <w:rsid w:val="003F29F1"/>
    <w:rsid w:val="003F2A03"/>
    <w:rsid w:val="003F2B8A"/>
    <w:rsid w:val="003F2D17"/>
    <w:rsid w:val="003F3489"/>
    <w:rsid w:val="003F3847"/>
    <w:rsid w:val="003F3F29"/>
    <w:rsid w:val="003F3FE6"/>
    <w:rsid w:val="003F410D"/>
    <w:rsid w:val="003F4148"/>
    <w:rsid w:val="003F426F"/>
    <w:rsid w:val="003F430F"/>
    <w:rsid w:val="003F44B5"/>
    <w:rsid w:val="003F4594"/>
    <w:rsid w:val="003F4670"/>
    <w:rsid w:val="003F4885"/>
    <w:rsid w:val="003F4A62"/>
    <w:rsid w:val="003F4BCD"/>
    <w:rsid w:val="003F52C8"/>
    <w:rsid w:val="003F5673"/>
    <w:rsid w:val="003F5825"/>
    <w:rsid w:val="003F5883"/>
    <w:rsid w:val="003F592F"/>
    <w:rsid w:val="003F5A2D"/>
    <w:rsid w:val="003F5A7C"/>
    <w:rsid w:val="003F5B6A"/>
    <w:rsid w:val="003F5D4B"/>
    <w:rsid w:val="003F601C"/>
    <w:rsid w:val="003F616F"/>
    <w:rsid w:val="003F6170"/>
    <w:rsid w:val="003F68B7"/>
    <w:rsid w:val="003F6C1F"/>
    <w:rsid w:val="003F6FB8"/>
    <w:rsid w:val="003F6FF1"/>
    <w:rsid w:val="003F718B"/>
    <w:rsid w:val="003F71CF"/>
    <w:rsid w:val="003F7332"/>
    <w:rsid w:val="003F74F6"/>
    <w:rsid w:val="003F7E75"/>
    <w:rsid w:val="00400464"/>
    <w:rsid w:val="0040052C"/>
    <w:rsid w:val="0040061C"/>
    <w:rsid w:val="00400D79"/>
    <w:rsid w:val="00400EBC"/>
    <w:rsid w:val="00400F8C"/>
    <w:rsid w:val="00400FFC"/>
    <w:rsid w:val="00401393"/>
    <w:rsid w:val="0040159D"/>
    <w:rsid w:val="004015DA"/>
    <w:rsid w:val="004017AB"/>
    <w:rsid w:val="004017F4"/>
    <w:rsid w:val="004018E6"/>
    <w:rsid w:val="00401A4B"/>
    <w:rsid w:val="00401B38"/>
    <w:rsid w:val="00401BCF"/>
    <w:rsid w:val="00401C4A"/>
    <w:rsid w:val="00401CD6"/>
    <w:rsid w:val="00401E71"/>
    <w:rsid w:val="00401EF1"/>
    <w:rsid w:val="00401EFB"/>
    <w:rsid w:val="004020FD"/>
    <w:rsid w:val="004025CD"/>
    <w:rsid w:val="0040267D"/>
    <w:rsid w:val="004027CF"/>
    <w:rsid w:val="00402923"/>
    <w:rsid w:val="00402A70"/>
    <w:rsid w:val="00402D02"/>
    <w:rsid w:val="00402F32"/>
    <w:rsid w:val="004031DC"/>
    <w:rsid w:val="00403396"/>
    <w:rsid w:val="00403668"/>
    <w:rsid w:val="004037D3"/>
    <w:rsid w:val="004037F6"/>
    <w:rsid w:val="00403875"/>
    <w:rsid w:val="00403D98"/>
    <w:rsid w:val="00403E2B"/>
    <w:rsid w:val="00403E70"/>
    <w:rsid w:val="0040423B"/>
    <w:rsid w:val="004043A7"/>
    <w:rsid w:val="0040465E"/>
    <w:rsid w:val="004046C7"/>
    <w:rsid w:val="004048FF"/>
    <w:rsid w:val="0040538B"/>
    <w:rsid w:val="0040539E"/>
    <w:rsid w:val="00405569"/>
    <w:rsid w:val="0040560F"/>
    <w:rsid w:val="00405612"/>
    <w:rsid w:val="00405797"/>
    <w:rsid w:val="004057A3"/>
    <w:rsid w:val="0040589A"/>
    <w:rsid w:val="0040595D"/>
    <w:rsid w:val="00405AAC"/>
    <w:rsid w:val="00405CEC"/>
    <w:rsid w:val="00405DA9"/>
    <w:rsid w:val="00406007"/>
    <w:rsid w:val="00406109"/>
    <w:rsid w:val="00406343"/>
    <w:rsid w:val="0040639D"/>
    <w:rsid w:val="00406462"/>
    <w:rsid w:val="004064F8"/>
    <w:rsid w:val="00406577"/>
    <w:rsid w:val="00406774"/>
    <w:rsid w:val="00406FE1"/>
    <w:rsid w:val="00407AAB"/>
    <w:rsid w:val="00407AB4"/>
    <w:rsid w:val="004105A2"/>
    <w:rsid w:val="00410872"/>
    <w:rsid w:val="004109D9"/>
    <w:rsid w:val="00410C67"/>
    <w:rsid w:val="00410F3A"/>
    <w:rsid w:val="00410F55"/>
    <w:rsid w:val="00411215"/>
    <w:rsid w:val="0041121B"/>
    <w:rsid w:val="00411441"/>
    <w:rsid w:val="00411823"/>
    <w:rsid w:val="0041182F"/>
    <w:rsid w:val="00411BF4"/>
    <w:rsid w:val="00411CAE"/>
    <w:rsid w:val="00411D78"/>
    <w:rsid w:val="0041220A"/>
    <w:rsid w:val="004124DA"/>
    <w:rsid w:val="004125AD"/>
    <w:rsid w:val="0041287D"/>
    <w:rsid w:val="004128A8"/>
    <w:rsid w:val="00412DF9"/>
    <w:rsid w:val="00413309"/>
    <w:rsid w:val="00413429"/>
    <w:rsid w:val="00413560"/>
    <w:rsid w:val="004136F6"/>
    <w:rsid w:val="0041378C"/>
    <w:rsid w:val="004137BC"/>
    <w:rsid w:val="00413A03"/>
    <w:rsid w:val="00413B51"/>
    <w:rsid w:val="00413C2C"/>
    <w:rsid w:val="00413F44"/>
    <w:rsid w:val="00413FB9"/>
    <w:rsid w:val="00414127"/>
    <w:rsid w:val="0041413D"/>
    <w:rsid w:val="004141D1"/>
    <w:rsid w:val="0041467E"/>
    <w:rsid w:val="00414727"/>
    <w:rsid w:val="004149F6"/>
    <w:rsid w:val="00414AB9"/>
    <w:rsid w:val="00414CD6"/>
    <w:rsid w:val="00414F52"/>
    <w:rsid w:val="00415317"/>
    <w:rsid w:val="0041567D"/>
    <w:rsid w:val="004157D5"/>
    <w:rsid w:val="00415DA6"/>
    <w:rsid w:val="004160EA"/>
    <w:rsid w:val="00416304"/>
    <w:rsid w:val="004163AA"/>
    <w:rsid w:val="0041680E"/>
    <w:rsid w:val="00416937"/>
    <w:rsid w:val="00416B8A"/>
    <w:rsid w:val="00416DAB"/>
    <w:rsid w:val="00416E09"/>
    <w:rsid w:val="00416E12"/>
    <w:rsid w:val="00416EF9"/>
    <w:rsid w:val="00417034"/>
    <w:rsid w:val="00417739"/>
    <w:rsid w:val="00417877"/>
    <w:rsid w:val="00417A97"/>
    <w:rsid w:val="00417ADC"/>
    <w:rsid w:val="00417B34"/>
    <w:rsid w:val="00417D26"/>
    <w:rsid w:val="00417F4C"/>
    <w:rsid w:val="00420089"/>
    <w:rsid w:val="004200B1"/>
    <w:rsid w:val="004200CC"/>
    <w:rsid w:val="0042022E"/>
    <w:rsid w:val="004206CE"/>
    <w:rsid w:val="004208A3"/>
    <w:rsid w:val="00421092"/>
    <w:rsid w:val="00421164"/>
    <w:rsid w:val="00421275"/>
    <w:rsid w:val="004213E4"/>
    <w:rsid w:val="004214B4"/>
    <w:rsid w:val="00421630"/>
    <w:rsid w:val="00421AD3"/>
    <w:rsid w:val="00421BE9"/>
    <w:rsid w:val="0042203C"/>
    <w:rsid w:val="0042210B"/>
    <w:rsid w:val="00422B91"/>
    <w:rsid w:val="00422C46"/>
    <w:rsid w:val="0042328F"/>
    <w:rsid w:val="00423589"/>
    <w:rsid w:val="004235C2"/>
    <w:rsid w:val="0042368E"/>
    <w:rsid w:val="004239CF"/>
    <w:rsid w:val="00423F1A"/>
    <w:rsid w:val="00423F71"/>
    <w:rsid w:val="004245E2"/>
    <w:rsid w:val="0042481F"/>
    <w:rsid w:val="00424821"/>
    <w:rsid w:val="00424C81"/>
    <w:rsid w:val="00424DC7"/>
    <w:rsid w:val="00424EE6"/>
    <w:rsid w:val="00425082"/>
    <w:rsid w:val="00425309"/>
    <w:rsid w:val="0042573C"/>
    <w:rsid w:val="00425818"/>
    <w:rsid w:val="004258DB"/>
    <w:rsid w:val="00425DCE"/>
    <w:rsid w:val="00425F03"/>
    <w:rsid w:val="00425FC1"/>
    <w:rsid w:val="004261A7"/>
    <w:rsid w:val="00426222"/>
    <w:rsid w:val="0042628B"/>
    <w:rsid w:val="00426368"/>
    <w:rsid w:val="004264F7"/>
    <w:rsid w:val="00426547"/>
    <w:rsid w:val="00426764"/>
    <w:rsid w:val="00426808"/>
    <w:rsid w:val="00426A2C"/>
    <w:rsid w:val="00426AA6"/>
    <w:rsid w:val="00426B81"/>
    <w:rsid w:val="00426C77"/>
    <w:rsid w:val="00426D72"/>
    <w:rsid w:val="00426DA0"/>
    <w:rsid w:val="00427C54"/>
    <w:rsid w:val="00427CA8"/>
    <w:rsid w:val="00427D60"/>
    <w:rsid w:val="004308D9"/>
    <w:rsid w:val="00430A66"/>
    <w:rsid w:val="00430B50"/>
    <w:rsid w:val="00430B74"/>
    <w:rsid w:val="00430BB5"/>
    <w:rsid w:val="00430EA3"/>
    <w:rsid w:val="00430EEA"/>
    <w:rsid w:val="00430F21"/>
    <w:rsid w:val="004313E7"/>
    <w:rsid w:val="004316E5"/>
    <w:rsid w:val="004317AE"/>
    <w:rsid w:val="00431870"/>
    <w:rsid w:val="00431F6C"/>
    <w:rsid w:val="00432211"/>
    <w:rsid w:val="0043230D"/>
    <w:rsid w:val="004325F7"/>
    <w:rsid w:val="004328F4"/>
    <w:rsid w:val="00432A30"/>
    <w:rsid w:val="00432A50"/>
    <w:rsid w:val="00432BC3"/>
    <w:rsid w:val="00432E9A"/>
    <w:rsid w:val="004330DA"/>
    <w:rsid w:val="00433434"/>
    <w:rsid w:val="004334DE"/>
    <w:rsid w:val="004339DC"/>
    <w:rsid w:val="00433C77"/>
    <w:rsid w:val="00433D8F"/>
    <w:rsid w:val="00433E1E"/>
    <w:rsid w:val="00433E6B"/>
    <w:rsid w:val="00433FA9"/>
    <w:rsid w:val="004344B7"/>
    <w:rsid w:val="0043499C"/>
    <w:rsid w:val="00434B29"/>
    <w:rsid w:val="00434DE1"/>
    <w:rsid w:val="00434F57"/>
    <w:rsid w:val="00435125"/>
    <w:rsid w:val="004351AB"/>
    <w:rsid w:val="00435268"/>
    <w:rsid w:val="00435401"/>
    <w:rsid w:val="0043572A"/>
    <w:rsid w:val="004357F9"/>
    <w:rsid w:val="00435A92"/>
    <w:rsid w:val="00435CB3"/>
    <w:rsid w:val="00435CD4"/>
    <w:rsid w:val="00435D92"/>
    <w:rsid w:val="004360E7"/>
    <w:rsid w:val="00436106"/>
    <w:rsid w:val="004365D7"/>
    <w:rsid w:val="004365F4"/>
    <w:rsid w:val="004366D1"/>
    <w:rsid w:val="0043698D"/>
    <w:rsid w:val="00436A9A"/>
    <w:rsid w:val="00436C05"/>
    <w:rsid w:val="00436CE9"/>
    <w:rsid w:val="00436E21"/>
    <w:rsid w:val="00437969"/>
    <w:rsid w:val="00437AFA"/>
    <w:rsid w:val="00437F41"/>
    <w:rsid w:val="00440422"/>
    <w:rsid w:val="004407C7"/>
    <w:rsid w:val="00440820"/>
    <w:rsid w:val="00440C62"/>
    <w:rsid w:val="00440C90"/>
    <w:rsid w:val="00440CC2"/>
    <w:rsid w:val="00440F7C"/>
    <w:rsid w:val="00440FE6"/>
    <w:rsid w:val="0044154F"/>
    <w:rsid w:val="00441618"/>
    <w:rsid w:val="00441674"/>
    <w:rsid w:val="004417D5"/>
    <w:rsid w:val="004419D4"/>
    <w:rsid w:val="004419DD"/>
    <w:rsid w:val="004419E2"/>
    <w:rsid w:val="00441FBF"/>
    <w:rsid w:val="004421D6"/>
    <w:rsid w:val="004421FC"/>
    <w:rsid w:val="0044230B"/>
    <w:rsid w:val="0044230F"/>
    <w:rsid w:val="0044255D"/>
    <w:rsid w:val="004425F9"/>
    <w:rsid w:val="00442A19"/>
    <w:rsid w:val="00442CE1"/>
    <w:rsid w:val="00442CF7"/>
    <w:rsid w:val="00442E82"/>
    <w:rsid w:val="00442EFD"/>
    <w:rsid w:val="00443175"/>
    <w:rsid w:val="0044321F"/>
    <w:rsid w:val="0044337F"/>
    <w:rsid w:val="0044338B"/>
    <w:rsid w:val="004436FD"/>
    <w:rsid w:val="00443704"/>
    <w:rsid w:val="00443857"/>
    <w:rsid w:val="0044398B"/>
    <w:rsid w:val="00443B0D"/>
    <w:rsid w:val="00443D7D"/>
    <w:rsid w:val="0044443F"/>
    <w:rsid w:val="004444C7"/>
    <w:rsid w:val="00444512"/>
    <w:rsid w:val="00444985"/>
    <w:rsid w:val="00444C95"/>
    <w:rsid w:val="00444D80"/>
    <w:rsid w:val="00444E17"/>
    <w:rsid w:val="00444FE1"/>
    <w:rsid w:val="004451AE"/>
    <w:rsid w:val="00445236"/>
    <w:rsid w:val="00445257"/>
    <w:rsid w:val="004452AE"/>
    <w:rsid w:val="0044530B"/>
    <w:rsid w:val="00445604"/>
    <w:rsid w:val="0044560E"/>
    <w:rsid w:val="00445717"/>
    <w:rsid w:val="00445795"/>
    <w:rsid w:val="004457EF"/>
    <w:rsid w:val="00445894"/>
    <w:rsid w:val="004458A4"/>
    <w:rsid w:val="00445904"/>
    <w:rsid w:val="004459B4"/>
    <w:rsid w:val="00445B0C"/>
    <w:rsid w:val="00445E72"/>
    <w:rsid w:val="00445E81"/>
    <w:rsid w:val="00445ED8"/>
    <w:rsid w:val="0044601B"/>
    <w:rsid w:val="00446261"/>
    <w:rsid w:val="004464C0"/>
    <w:rsid w:val="004464C6"/>
    <w:rsid w:val="00446528"/>
    <w:rsid w:val="00446571"/>
    <w:rsid w:val="00446916"/>
    <w:rsid w:val="00446AB8"/>
    <w:rsid w:val="00446E1E"/>
    <w:rsid w:val="00446F05"/>
    <w:rsid w:val="0044724B"/>
    <w:rsid w:val="00447276"/>
    <w:rsid w:val="0044766E"/>
    <w:rsid w:val="004477AD"/>
    <w:rsid w:val="004479B3"/>
    <w:rsid w:val="00447A18"/>
    <w:rsid w:val="00447A7B"/>
    <w:rsid w:val="00447CAC"/>
    <w:rsid w:val="00447DF8"/>
    <w:rsid w:val="00447EA6"/>
    <w:rsid w:val="00447F7F"/>
    <w:rsid w:val="004500EE"/>
    <w:rsid w:val="00450215"/>
    <w:rsid w:val="004502EE"/>
    <w:rsid w:val="0045035D"/>
    <w:rsid w:val="00450617"/>
    <w:rsid w:val="004507C1"/>
    <w:rsid w:val="00450983"/>
    <w:rsid w:val="004509CF"/>
    <w:rsid w:val="00450DB4"/>
    <w:rsid w:val="00450EA9"/>
    <w:rsid w:val="00450F40"/>
    <w:rsid w:val="00450FF0"/>
    <w:rsid w:val="00451080"/>
    <w:rsid w:val="004510D9"/>
    <w:rsid w:val="004514DC"/>
    <w:rsid w:val="004515D9"/>
    <w:rsid w:val="0045169F"/>
    <w:rsid w:val="00451769"/>
    <w:rsid w:val="00451B6C"/>
    <w:rsid w:val="00451CFE"/>
    <w:rsid w:val="00451F14"/>
    <w:rsid w:val="004520B8"/>
    <w:rsid w:val="0045211C"/>
    <w:rsid w:val="00452321"/>
    <w:rsid w:val="004523EA"/>
    <w:rsid w:val="004525CE"/>
    <w:rsid w:val="00452711"/>
    <w:rsid w:val="00452968"/>
    <w:rsid w:val="00452A05"/>
    <w:rsid w:val="00452AEB"/>
    <w:rsid w:val="00452D53"/>
    <w:rsid w:val="00452FBC"/>
    <w:rsid w:val="00452FC2"/>
    <w:rsid w:val="00452FE0"/>
    <w:rsid w:val="00452FF9"/>
    <w:rsid w:val="00453041"/>
    <w:rsid w:val="004535FC"/>
    <w:rsid w:val="0045360D"/>
    <w:rsid w:val="00453B85"/>
    <w:rsid w:val="00453C01"/>
    <w:rsid w:val="00453F35"/>
    <w:rsid w:val="0045414A"/>
    <w:rsid w:val="004541DB"/>
    <w:rsid w:val="004543BC"/>
    <w:rsid w:val="004543D4"/>
    <w:rsid w:val="004548D2"/>
    <w:rsid w:val="00454AC7"/>
    <w:rsid w:val="00454DED"/>
    <w:rsid w:val="00454E37"/>
    <w:rsid w:val="0045511D"/>
    <w:rsid w:val="00455155"/>
    <w:rsid w:val="00455254"/>
    <w:rsid w:val="0045531D"/>
    <w:rsid w:val="00455816"/>
    <w:rsid w:val="0045587D"/>
    <w:rsid w:val="00455885"/>
    <w:rsid w:val="004559C8"/>
    <w:rsid w:val="00455E9C"/>
    <w:rsid w:val="004560BF"/>
    <w:rsid w:val="004560E3"/>
    <w:rsid w:val="004560F7"/>
    <w:rsid w:val="00456137"/>
    <w:rsid w:val="004561CB"/>
    <w:rsid w:val="004562DB"/>
    <w:rsid w:val="004562E1"/>
    <w:rsid w:val="00456319"/>
    <w:rsid w:val="00456428"/>
    <w:rsid w:val="00456450"/>
    <w:rsid w:val="0045659C"/>
    <w:rsid w:val="0045674A"/>
    <w:rsid w:val="00456D92"/>
    <w:rsid w:val="00457053"/>
    <w:rsid w:val="004575B0"/>
    <w:rsid w:val="00457905"/>
    <w:rsid w:val="0045790C"/>
    <w:rsid w:val="00457B54"/>
    <w:rsid w:val="004601D0"/>
    <w:rsid w:val="0046026B"/>
    <w:rsid w:val="0046040D"/>
    <w:rsid w:val="00460445"/>
    <w:rsid w:val="004604B0"/>
    <w:rsid w:val="00460BB6"/>
    <w:rsid w:val="00460C5F"/>
    <w:rsid w:val="00460C6E"/>
    <w:rsid w:val="00460D61"/>
    <w:rsid w:val="00460F21"/>
    <w:rsid w:val="00461482"/>
    <w:rsid w:val="004616B2"/>
    <w:rsid w:val="004616BE"/>
    <w:rsid w:val="00461834"/>
    <w:rsid w:val="004619BC"/>
    <w:rsid w:val="00461C24"/>
    <w:rsid w:val="00461C75"/>
    <w:rsid w:val="00461E42"/>
    <w:rsid w:val="00461E98"/>
    <w:rsid w:val="00461F4D"/>
    <w:rsid w:val="00461F5D"/>
    <w:rsid w:val="0046201C"/>
    <w:rsid w:val="004621EB"/>
    <w:rsid w:val="00462291"/>
    <w:rsid w:val="004624FA"/>
    <w:rsid w:val="004625F6"/>
    <w:rsid w:val="00462740"/>
    <w:rsid w:val="004627F7"/>
    <w:rsid w:val="00462B18"/>
    <w:rsid w:val="00462D52"/>
    <w:rsid w:val="00463015"/>
    <w:rsid w:val="004630A4"/>
    <w:rsid w:val="00463133"/>
    <w:rsid w:val="0046326B"/>
    <w:rsid w:val="004633D8"/>
    <w:rsid w:val="004634DB"/>
    <w:rsid w:val="0046358F"/>
    <w:rsid w:val="004637EC"/>
    <w:rsid w:val="00463820"/>
    <w:rsid w:val="00463967"/>
    <w:rsid w:val="00463A1B"/>
    <w:rsid w:val="00463A3D"/>
    <w:rsid w:val="00463D21"/>
    <w:rsid w:val="004641A9"/>
    <w:rsid w:val="00464311"/>
    <w:rsid w:val="0046441E"/>
    <w:rsid w:val="00464485"/>
    <w:rsid w:val="00464597"/>
    <w:rsid w:val="00464739"/>
    <w:rsid w:val="00464834"/>
    <w:rsid w:val="00464AC2"/>
    <w:rsid w:val="00464B0C"/>
    <w:rsid w:val="00464BCF"/>
    <w:rsid w:val="00464EB8"/>
    <w:rsid w:val="00465194"/>
    <w:rsid w:val="00465380"/>
    <w:rsid w:val="0046544D"/>
    <w:rsid w:val="0046546B"/>
    <w:rsid w:val="004654AA"/>
    <w:rsid w:val="004656B8"/>
    <w:rsid w:val="00465D3B"/>
    <w:rsid w:val="00465D8D"/>
    <w:rsid w:val="00465E0E"/>
    <w:rsid w:val="004660A5"/>
    <w:rsid w:val="004662BF"/>
    <w:rsid w:val="00466551"/>
    <w:rsid w:val="004667A4"/>
    <w:rsid w:val="00466AAF"/>
    <w:rsid w:val="00466B42"/>
    <w:rsid w:val="00466C28"/>
    <w:rsid w:val="0046701A"/>
    <w:rsid w:val="004670A7"/>
    <w:rsid w:val="004671BE"/>
    <w:rsid w:val="0046725B"/>
    <w:rsid w:val="00467309"/>
    <w:rsid w:val="0046749E"/>
    <w:rsid w:val="004676C6"/>
    <w:rsid w:val="00470246"/>
    <w:rsid w:val="0047031E"/>
    <w:rsid w:val="0047057D"/>
    <w:rsid w:val="00470592"/>
    <w:rsid w:val="004705F6"/>
    <w:rsid w:val="0047083F"/>
    <w:rsid w:val="0047091C"/>
    <w:rsid w:val="00470B65"/>
    <w:rsid w:val="00470D9A"/>
    <w:rsid w:val="004710B2"/>
    <w:rsid w:val="004711B3"/>
    <w:rsid w:val="00471296"/>
    <w:rsid w:val="004714B4"/>
    <w:rsid w:val="0047189F"/>
    <w:rsid w:val="004719B8"/>
    <w:rsid w:val="00471D63"/>
    <w:rsid w:val="00471E54"/>
    <w:rsid w:val="0047276C"/>
    <w:rsid w:val="004728F4"/>
    <w:rsid w:val="00472951"/>
    <w:rsid w:val="00472A45"/>
    <w:rsid w:val="00472EA4"/>
    <w:rsid w:val="00472F0B"/>
    <w:rsid w:val="00472F4E"/>
    <w:rsid w:val="004730DC"/>
    <w:rsid w:val="00473474"/>
    <w:rsid w:val="004735FA"/>
    <w:rsid w:val="00473D57"/>
    <w:rsid w:val="00473D8B"/>
    <w:rsid w:val="00473D8E"/>
    <w:rsid w:val="004747C3"/>
    <w:rsid w:val="004747DE"/>
    <w:rsid w:val="00474B08"/>
    <w:rsid w:val="00474CA0"/>
    <w:rsid w:val="00474D4A"/>
    <w:rsid w:val="00474FF1"/>
    <w:rsid w:val="004754C8"/>
    <w:rsid w:val="004754D5"/>
    <w:rsid w:val="00475A74"/>
    <w:rsid w:val="00475B5E"/>
    <w:rsid w:val="00475D47"/>
    <w:rsid w:val="00475F04"/>
    <w:rsid w:val="00475F88"/>
    <w:rsid w:val="00475F9E"/>
    <w:rsid w:val="00476258"/>
    <w:rsid w:val="004762E9"/>
    <w:rsid w:val="0047651F"/>
    <w:rsid w:val="004765CC"/>
    <w:rsid w:val="0047660A"/>
    <w:rsid w:val="0047660E"/>
    <w:rsid w:val="00476757"/>
    <w:rsid w:val="00476838"/>
    <w:rsid w:val="00476967"/>
    <w:rsid w:val="00476D46"/>
    <w:rsid w:val="004771C2"/>
    <w:rsid w:val="0047721B"/>
    <w:rsid w:val="00477353"/>
    <w:rsid w:val="0047738F"/>
    <w:rsid w:val="004774C0"/>
    <w:rsid w:val="004777AB"/>
    <w:rsid w:val="004779B5"/>
    <w:rsid w:val="00477BF6"/>
    <w:rsid w:val="00477C5C"/>
    <w:rsid w:val="00480366"/>
    <w:rsid w:val="00480480"/>
    <w:rsid w:val="004804E2"/>
    <w:rsid w:val="004805AE"/>
    <w:rsid w:val="0048063D"/>
    <w:rsid w:val="00480A36"/>
    <w:rsid w:val="00480AA2"/>
    <w:rsid w:val="00480BE6"/>
    <w:rsid w:val="00480C41"/>
    <w:rsid w:val="00480F04"/>
    <w:rsid w:val="004810A6"/>
    <w:rsid w:val="00481553"/>
    <w:rsid w:val="004816A1"/>
    <w:rsid w:val="004816A2"/>
    <w:rsid w:val="004816D1"/>
    <w:rsid w:val="00481AD7"/>
    <w:rsid w:val="00481BE4"/>
    <w:rsid w:val="00481D08"/>
    <w:rsid w:val="0048201B"/>
    <w:rsid w:val="00482311"/>
    <w:rsid w:val="004823D2"/>
    <w:rsid w:val="00482469"/>
    <w:rsid w:val="0048268B"/>
    <w:rsid w:val="004827B4"/>
    <w:rsid w:val="004829FE"/>
    <w:rsid w:val="00482A2B"/>
    <w:rsid w:val="00482ABC"/>
    <w:rsid w:val="00482BF3"/>
    <w:rsid w:val="00482C2D"/>
    <w:rsid w:val="00482E4F"/>
    <w:rsid w:val="00483275"/>
    <w:rsid w:val="004833C6"/>
    <w:rsid w:val="00483417"/>
    <w:rsid w:val="004834A5"/>
    <w:rsid w:val="0048389F"/>
    <w:rsid w:val="00483AC3"/>
    <w:rsid w:val="00483DFF"/>
    <w:rsid w:val="00483EEA"/>
    <w:rsid w:val="004844A7"/>
    <w:rsid w:val="004846E6"/>
    <w:rsid w:val="004848CC"/>
    <w:rsid w:val="00484D44"/>
    <w:rsid w:val="00484F38"/>
    <w:rsid w:val="00485022"/>
    <w:rsid w:val="0048509D"/>
    <w:rsid w:val="004850AA"/>
    <w:rsid w:val="0048512E"/>
    <w:rsid w:val="0048555A"/>
    <w:rsid w:val="004856DF"/>
    <w:rsid w:val="00485C62"/>
    <w:rsid w:val="00485E3D"/>
    <w:rsid w:val="00485FA0"/>
    <w:rsid w:val="0048605F"/>
    <w:rsid w:val="00486071"/>
    <w:rsid w:val="0048675D"/>
    <w:rsid w:val="004868F5"/>
    <w:rsid w:val="0048692E"/>
    <w:rsid w:val="00486B1B"/>
    <w:rsid w:val="00486C04"/>
    <w:rsid w:val="00486D4B"/>
    <w:rsid w:val="004872CC"/>
    <w:rsid w:val="00487305"/>
    <w:rsid w:val="0048733C"/>
    <w:rsid w:val="004873F6"/>
    <w:rsid w:val="00487618"/>
    <w:rsid w:val="004876F2"/>
    <w:rsid w:val="0048786B"/>
    <w:rsid w:val="004879BB"/>
    <w:rsid w:val="00487AD9"/>
    <w:rsid w:val="00487BC0"/>
    <w:rsid w:val="00487C9D"/>
    <w:rsid w:val="00487CB1"/>
    <w:rsid w:val="00487E9E"/>
    <w:rsid w:val="00487F92"/>
    <w:rsid w:val="004900E4"/>
    <w:rsid w:val="004903FC"/>
    <w:rsid w:val="00490411"/>
    <w:rsid w:val="004905A6"/>
    <w:rsid w:val="004908BB"/>
    <w:rsid w:val="004908EA"/>
    <w:rsid w:val="004909D4"/>
    <w:rsid w:val="00490C57"/>
    <w:rsid w:val="00490D1C"/>
    <w:rsid w:val="00490E0C"/>
    <w:rsid w:val="004910FA"/>
    <w:rsid w:val="004914DF"/>
    <w:rsid w:val="00491587"/>
    <w:rsid w:val="00491608"/>
    <w:rsid w:val="00491824"/>
    <w:rsid w:val="0049191B"/>
    <w:rsid w:val="00491A9C"/>
    <w:rsid w:val="00491CFE"/>
    <w:rsid w:val="00491F40"/>
    <w:rsid w:val="0049214B"/>
    <w:rsid w:val="0049223A"/>
    <w:rsid w:val="00492286"/>
    <w:rsid w:val="004925EF"/>
    <w:rsid w:val="004927C6"/>
    <w:rsid w:val="00492B0A"/>
    <w:rsid w:val="00492EA1"/>
    <w:rsid w:val="004931AB"/>
    <w:rsid w:val="004931E2"/>
    <w:rsid w:val="004933C7"/>
    <w:rsid w:val="00493949"/>
    <w:rsid w:val="00493DD2"/>
    <w:rsid w:val="00493E52"/>
    <w:rsid w:val="0049412F"/>
    <w:rsid w:val="004945D1"/>
    <w:rsid w:val="004946B3"/>
    <w:rsid w:val="00494A4C"/>
    <w:rsid w:val="00494AA9"/>
    <w:rsid w:val="00494BAD"/>
    <w:rsid w:val="00494D46"/>
    <w:rsid w:val="00494DFA"/>
    <w:rsid w:val="00495105"/>
    <w:rsid w:val="00495131"/>
    <w:rsid w:val="0049560D"/>
    <w:rsid w:val="004958A0"/>
    <w:rsid w:val="00495AF7"/>
    <w:rsid w:val="00495C29"/>
    <w:rsid w:val="00496030"/>
    <w:rsid w:val="00496195"/>
    <w:rsid w:val="004961AF"/>
    <w:rsid w:val="00496237"/>
    <w:rsid w:val="0049648B"/>
    <w:rsid w:val="00496524"/>
    <w:rsid w:val="0049678C"/>
    <w:rsid w:val="00496D67"/>
    <w:rsid w:val="00496F32"/>
    <w:rsid w:val="0049709D"/>
    <w:rsid w:val="00497252"/>
    <w:rsid w:val="0049744B"/>
    <w:rsid w:val="0049747F"/>
    <w:rsid w:val="00497832"/>
    <w:rsid w:val="00497842"/>
    <w:rsid w:val="004978F5"/>
    <w:rsid w:val="00497D1D"/>
    <w:rsid w:val="00497F23"/>
    <w:rsid w:val="00497F34"/>
    <w:rsid w:val="004A044E"/>
    <w:rsid w:val="004A0514"/>
    <w:rsid w:val="004A055D"/>
    <w:rsid w:val="004A0742"/>
    <w:rsid w:val="004A086C"/>
    <w:rsid w:val="004A09C5"/>
    <w:rsid w:val="004A09D6"/>
    <w:rsid w:val="004A0A03"/>
    <w:rsid w:val="004A0A84"/>
    <w:rsid w:val="004A0DB5"/>
    <w:rsid w:val="004A0FB8"/>
    <w:rsid w:val="004A13C0"/>
    <w:rsid w:val="004A14E3"/>
    <w:rsid w:val="004A160F"/>
    <w:rsid w:val="004A1677"/>
    <w:rsid w:val="004A186F"/>
    <w:rsid w:val="004A191A"/>
    <w:rsid w:val="004A1B5F"/>
    <w:rsid w:val="004A1C0E"/>
    <w:rsid w:val="004A1C50"/>
    <w:rsid w:val="004A2292"/>
    <w:rsid w:val="004A236B"/>
    <w:rsid w:val="004A262D"/>
    <w:rsid w:val="004A28C0"/>
    <w:rsid w:val="004A29C0"/>
    <w:rsid w:val="004A2A19"/>
    <w:rsid w:val="004A2A95"/>
    <w:rsid w:val="004A2AA4"/>
    <w:rsid w:val="004A2B71"/>
    <w:rsid w:val="004A3383"/>
    <w:rsid w:val="004A3424"/>
    <w:rsid w:val="004A35F5"/>
    <w:rsid w:val="004A3677"/>
    <w:rsid w:val="004A3891"/>
    <w:rsid w:val="004A3BDC"/>
    <w:rsid w:val="004A3D86"/>
    <w:rsid w:val="004A4021"/>
    <w:rsid w:val="004A4235"/>
    <w:rsid w:val="004A4338"/>
    <w:rsid w:val="004A45E6"/>
    <w:rsid w:val="004A4A2C"/>
    <w:rsid w:val="004A4A57"/>
    <w:rsid w:val="004A4AF3"/>
    <w:rsid w:val="004A4D34"/>
    <w:rsid w:val="004A4DD8"/>
    <w:rsid w:val="004A4F67"/>
    <w:rsid w:val="004A5392"/>
    <w:rsid w:val="004A5543"/>
    <w:rsid w:val="004A5638"/>
    <w:rsid w:val="004A5A63"/>
    <w:rsid w:val="004A5D55"/>
    <w:rsid w:val="004A5DBB"/>
    <w:rsid w:val="004A5EE0"/>
    <w:rsid w:val="004A60F5"/>
    <w:rsid w:val="004A618A"/>
    <w:rsid w:val="004A683B"/>
    <w:rsid w:val="004A6EF2"/>
    <w:rsid w:val="004A71E9"/>
    <w:rsid w:val="004A7392"/>
    <w:rsid w:val="004A73F4"/>
    <w:rsid w:val="004A7738"/>
    <w:rsid w:val="004A7D3E"/>
    <w:rsid w:val="004B0479"/>
    <w:rsid w:val="004B0580"/>
    <w:rsid w:val="004B05DE"/>
    <w:rsid w:val="004B0632"/>
    <w:rsid w:val="004B0BBD"/>
    <w:rsid w:val="004B0BE8"/>
    <w:rsid w:val="004B0BFE"/>
    <w:rsid w:val="004B14EE"/>
    <w:rsid w:val="004B17B7"/>
    <w:rsid w:val="004B186A"/>
    <w:rsid w:val="004B1A4E"/>
    <w:rsid w:val="004B1A76"/>
    <w:rsid w:val="004B1BB5"/>
    <w:rsid w:val="004B1D5B"/>
    <w:rsid w:val="004B215B"/>
    <w:rsid w:val="004B23AC"/>
    <w:rsid w:val="004B26C7"/>
    <w:rsid w:val="004B274F"/>
    <w:rsid w:val="004B286F"/>
    <w:rsid w:val="004B2983"/>
    <w:rsid w:val="004B2F02"/>
    <w:rsid w:val="004B3032"/>
    <w:rsid w:val="004B31D7"/>
    <w:rsid w:val="004B3785"/>
    <w:rsid w:val="004B3C8E"/>
    <w:rsid w:val="004B4442"/>
    <w:rsid w:val="004B457F"/>
    <w:rsid w:val="004B4BB3"/>
    <w:rsid w:val="004B4E07"/>
    <w:rsid w:val="004B4EB4"/>
    <w:rsid w:val="004B4FE9"/>
    <w:rsid w:val="004B519C"/>
    <w:rsid w:val="004B52ED"/>
    <w:rsid w:val="004B546C"/>
    <w:rsid w:val="004B5595"/>
    <w:rsid w:val="004B5934"/>
    <w:rsid w:val="004B5976"/>
    <w:rsid w:val="004B5A30"/>
    <w:rsid w:val="004B5A50"/>
    <w:rsid w:val="004B5A9E"/>
    <w:rsid w:val="004B5AB9"/>
    <w:rsid w:val="004B5AFC"/>
    <w:rsid w:val="004B5C59"/>
    <w:rsid w:val="004B5CB6"/>
    <w:rsid w:val="004B5D4E"/>
    <w:rsid w:val="004B5EB7"/>
    <w:rsid w:val="004B5EDE"/>
    <w:rsid w:val="004B5F10"/>
    <w:rsid w:val="004B61C1"/>
    <w:rsid w:val="004B64D9"/>
    <w:rsid w:val="004B6906"/>
    <w:rsid w:val="004B6C5A"/>
    <w:rsid w:val="004B6CCA"/>
    <w:rsid w:val="004B73D6"/>
    <w:rsid w:val="004B7596"/>
    <w:rsid w:val="004B75C5"/>
    <w:rsid w:val="004B77B5"/>
    <w:rsid w:val="004B7B5C"/>
    <w:rsid w:val="004C01FF"/>
    <w:rsid w:val="004C0451"/>
    <w:rsid w:val="004C054B"/>
    <w:rsid w:val="004C06A2"/>
    <w:rsid w:val="004C06C2"/>
    <w:rsid w:val="004C0708"/>
    <w:rsid w:val="004C0875"/>
    <w:rsid w:val="004C0947"/>
    <w:rsid w:val="004C0A2D"/>
    <w:rsid w:val="004C0B49"/>
    <w:rsid w:val="004C0F1F"/>
    <w:rsid w:val="004C14B2"/>
    <w:rsid w:val="004C1598"/>
    <w:rsid w:val="004C19B2"/>
    <w:rsid w:val="004C1B5C"/>
    <w:rsid w:val="004C1FAD"/>
    <w:rsid w:val="004C1FD1"/>
    <w:rsid w:val="004C2076"/>
    <w:rsid w:val="004C2213"/>
    <w:rsid w:val="004C23E8"/>
    <w:rsid w:val="004C253B"/>
    <w:rsid w:val="004C25AE"/>
    <w:rsid w:val="004C25FA"/>
    <w:rsid w:val="004C2613"/>
    <w:rsid w:val="004C2615"/>
    <w:rsid w:val="004C28C8"/>
    <w:rsid w:val="004C2A0D"/>
    <w:rsid w:val="004C2EB0"/>
    <w:rsid w:val="004C3361"/>
    <w:rsid w:val="004C384F"/>
    <w:rsid w:val="004C3EFC"/>
    <w:rsid w:val="004C3FEF"/>
    <w:rsid w:val="004C40EC"/>
    <w:rsid w:val="004C42B6"/>
    <w:rsid w:val="004C4396"/>
    <w:rsid w:val="004C43F2"/>
    <w:rsid w:val="004C46F4"/>
    <w:rsid w:val="004C48D5"/>
    <w:rsid w:val="004C495A"/>
    <w:rsid w:val="004C4A49"/>
    <w:rsid w:val="004C4F4F"/>
    <w:rsid w:val="004C4FEB"/>
    <w:rsid w:val="004C5088"/>
    <w:rsid w:val="004C5983"/>
    <w:rsid w:val="004C5DA3"/>
    <w:rsid w:val="004C5FB4"/>
    <w:rsid w:val="004C60B1"/>
    <w:rsid w:val="004C6668"/>
    <w:rsid w:val="004C6819"/>
    <w:rsid w:val="004C6894"/>
    <w:rsid w:val="004C68F6"/>
    <w:rsid w:val="004C6E89"/>
    <w:rsid w:val="004C6F5B"/>
    <w:rsid w:val="004C71F9"/>
    <w:rsid w:val="004C728F"/>
    <w:rsid w:val="004C72D2"/>
    <w:rsid w:val="004C7BA6"/>
    <w:rsid w:val="004C7BC2"/>
    <w:rsid w:val="004C7D94"/>
    <w:rsid w:val="004D02E2"/>
    <w:rsid w:val="004D04B1"/>
    <w:rsid w:val="004D08B6"/>
    <w:rsid w:val="004D0CEA"/>
    <w:rsid w:val="004D0D7D"/>
    <w:rsid w:val="004D0DFA"/>
    <w:rsid w:val="004D1588"/>
    <w:rsid w:val="004D196A"/>
    <w:rsid w:val="004D1AFF"/>
    <w:rsid w:val="004D1ED0"/>
    <w:rsid w:val="004D1EFE"/>
    <w:rsid w:val="004D1FD9"/>
    <w:rsid w:val="004D1FEB"/>
    <w:rsid w:val="004D2673"/>
    <w:rsid w:val="004D2698"/>
    <w:rsid w:val="004D26E7"/>
    <w:rsid w:val="004D2812"/>
    <w:rsid w:val="004D29AC"/>
    <w:rsid w:val="004D29E5"/>
    <w:rsid w:val="004D2CA6"/>
    <w:rsid w:val="004D2D40"/>
    <w:rsid w:val="004D2F84"/>
    <w:rsid w:val="004D3138"/>
    <w:rsid w:val="004D317B"/>
    <w:rsid w:val="004D324D"/>
    <w:rsid w:val="004D32B5"/>
    <w:rsid w:val="004D342C"/>
    <w:rsid w:val="004D3491"/>
    <w:rsid w:val="004D36E0"/>
    <w:rsid w:val="004D3816"/>
    <w:rsid w:val="004D3859"/>
    <w:rsid w:val="004D3B6D"/>
    <w:rsid w:val="004D3BF5"/>
    <w:rsid w:val="004D3EBF"/>
    <w:rsid w:val="004D40F6"/>
    <w:rsid w:val="004D42D9"/>
    <w:rsid w:val="004D42E9"/>
    <w:rsid w:val="004D4617"/>
    <w:rsid w:val="004D468A"/>
    <w:rsid w:val="004D474F"/>
    <w:rsid w:val="004D48FC"/>
    <w:rsid w:val="004D4A64"/>
    <w:rsid w:val="004D4B4E"/>
    <w:rsid w:val="004D4DE8"/>
    <w:rsid w:val="004D4FA3"/>
    <w:rsid w:val="004D50D1"/>
    <w:rsid w:val="004D52BD"/>
    <w:rsid w:val="004D52E5"/>
    <w:rsid w:val="004D52FA"/>
    <w:rsid w:val="004D53E0"/>
    <w:rsid w:val="004D5488"/>
    <w:rsid w:val="004D5593"/>
    <w:rsid w:val="004D5713"/>
    <w:rsid w:val="004D5B74"/>
    <w:rsid w:val="004D60E9"/>
    <w:rsid w:val="004D6616"/>
    <w:rsid w:val="004D66A6"/>
    <w:rsid w:val="004D6D36"/>
    <w:rsid w:val="004D6D61"/>
    <w:rsid w:val="004D722A"/>
    <w:rsid w:val="004D74BA"/>
    <w:rsid w:val="004D7631"/>
    <w:rsid w:val="004D77E6"/>
    <w:rsid w:val="004D77E7"/>
    <w:rsid w:val="004D7814"/>
    <w:rsid w:val="004D7868"/>
    <w:rsid w:val="004D7A34"/>
    <w:rsid w:val="004D7B0B"/>
    <w:rsid w:val="004D7D43"/>
    <w:rsid w:val="004D7E02"/>
    <w:rsid w:val="004E0067"/>
    <w:rsid w:val="004E06C8"/>
    <w:rsid w:val="004E09C9"/>
    <w:rsid w:val="004E0AC4"/>
    <w:rsid w:val="004E0C33"/>
    <w:rsid w:val="004E13DA"/>
    <w:rsid w:val="004E1504"/>
    <w:rsid w:val="004E15A8"/>
    <w:rsid w:val="004E1AD9"/>
    <w:rsid w:val="004E1F1D"/>
    <w:rsid w:val="004E1F66"/>
    <w:rsid w:val="004E2006"/>
    <w:rsid w:val="004E2177"/>
    <w:rsid w:val="004E2237"/>
    <w:rsid w:val="004E230A"/>
    <w:rsid w:val="004E2496"/>
    <w:rsid w:val="004E24FA"/>
    <w:rsid w:val="004E2983"/>
    <w:rsid w:val="004E2AD9"/>
    <w:rsid w:val="004E2BA7"/>
    <w:rsid w:val="004E2E2D"/>
    <w:rsid w:val="004E2ED5"/>
    <w:rsid w:val="004E311C"/>
    <w:rsid w:val="004E320C"/>
    <w:rsid w:val="004E3241"/>
    <w:rsid w:val="004E3426"/>
    <w:rsid w:val="004E36BF"/>
    <w:rsid w:val="004E36C1"/>
    <w:rsid w:val="004E371D"/>
    <w:rsid w:val="004E3B33"/>
    <w:rsid w:val="004E3F12"/>
    <w:rsid w:val="004E4131"/>
    <w:rsid w:val="004E426D"/>
    <w:rsid w:val="004E44ED"/>
    <w:rsid w:val="004E47FD"/>
    <w:rsid w:val="004E4824"/>
    <w:rsid w:val="004E48A9"/>
    <w:rsid w:val="004E4BF7"/>
    <w:rsid w:val="004E4C5C"/>
    <w:rsid w:val="004E4D6E"/>
    <w:rsid w:val="004E4E19"/>
    <w:rsid w:val="004E4E64"/>
    <w:rsid w:val="004E5B9E"/>
    <w:rsid w:val="004E615A"/>
    <w:rsid w:val="004E61D5"/>
    <w:rsid w:val="004E6212"/>
    <w:rsid w:val="004E6285"/>
    <w:rsid w:val="004E63E3"/>
    <w:rsid w:val="004E69A8"/>
    <w:rsid w:val="004E6B86"/>
    <w:rsid w:val="004E6C06"/>
    <w:rsid w:val="004E6CC7"/>
    <w:rsid w:val="004E6DCE"/>
    <w:rsid w:val="004E6EFC"/>
    <w:rsid w:val="004E6F22"/>
    <w:rsid w:val="004E70B8"/>
    <w:rsid w:val="004E715E"/>
    <w:rsid w:val="004E7A6D"/>
    <w:rsid w:val="004E7D1E"/>
    <w:rsid w:val="004E7D57"/>
    <w:rsid w:val="004E7ED5"/>
    <w:rsid w:val="004F00FF"/>
    <w:rsid w:val="004F0313"/>
    <w:rsid w:val="004F035D"/>
    <w:rsid w:val="004F03EC"/>
    <w:rsid w:val="004F0411"/>
    <w:rsid w:val="004F04C7"/>
    <w:rsid w:val="004F06CE"/>
    <w:rsid w:val="004F0831"/>
    <w:rsid w:val="004F0BE0"/>
    <w:rsid w:val="004F0D8B"/>
    <w:rsid w:val="004F162C"/>
    <w:rsid w:val="004F16B6"/>
    <w:rsid w:val="004F1749"/>
    <w:rsid w:val="004F1942"/>
    <w:rsid w:val="004F1A47"/>
    <w:rsid w:val="004F1E38"/>
    <w:rsid w:val="004F1F29"/>
    <w:rsid w:val="004F2323"/>
    <w:rsid w:val="004F24B0"/>
    <w:rsid w:val="004F252A"/>
    <w:rsid w:val="004F25BB"/>
    <w:rsid w:val="004F2740"/>
    <w:rsid w:val="004F279D"/>
    <w:rsid w:val="004F2880"/>
    <w:rsid w:val="004F29A4"/>
    <w:rsid w:val="004F29DB"/>
    <w:rsid w:val="004F2E7C"/>
    <w:rsid w:val="004F2F3A"/>
    <w:rsid w:val="004F3170"/>
    <w:rsid w:val="004F3224"/>
    <w:rsid w:val="004F32E0"/>
    <w:rsid w:val="004F3523"/>
    <w:rsid w:val="004F354B"/>
    <w:rsid w:val="004F3592"/>
    <w:rsid w:val="004F35B3"/>
    <w:rsid w:val="004F39EE"/>
    <w:rsid w:val="004F3BCC"/>
    <w:rsid w:val="004F3D48"/>
    <w:rsid w:val="004F431E"/>
    <w:rsid w:val="004F4517"/>
    <w:rsid w:val="004F4523"/>
    <w:rsid w:val="004F4625"/>
    <w:rsid w:val="004F472E"/>
    <w:rsid w:val="004F478D"/>
    <w:rsid w:val="004F47A2"/>
    <w:rsid w:val="004F4AB4"/>
    <w:rsid w:val="004F4E45"/>
    <w:rsid w:val="004F5155"/>
    <w:rsid w:val="004F53AC"/>
    <w:rsid w:val="004F5478"/>
    <w:rsid w:val="004F54DB"/>
    <w:rsid w:val="004F58A3"/>
    <w:rsid w:val="004F596E"/>
    <w:rsid w:val="004F5C19"/>
    <w:rsid w:val="004F5CF0"/>
    <w:rsid w:val="004F61FC"/>
    <w:rsid w:val="004F62C1"/>
    <w:rsid w:val="004F6966"/>
    <w:rsid w:val="004F69D5"/>
    <w:rsid w:val="004F6A55"/>
    <w:rsid w:val="004F6A81"/>
    <w:rsid w:val="004F6AB0"/>
    <w:rsid w:val="004F6B34"/>
    <w:rsid w:val="004F6C76"/>
    <w:rsid w:val="004F6D60"/>
    <w:rsid w:val="004F7052"/>
    <w:rsid w:val="004F7173"/>
    <w:rsid w:val="004F71F4"/>
    <w:rsid w:val="004F75E8"/>
    <w:rsid w:val="004F765A"/>
    <w:rsid w:val="004F776B"/>
    <w:rsid w:val="004F78B2"/>
    <w:rsid w:val="004F7BAB"/>
    <w:rsid w:val="004F7C7E"/>
    <w:rsid w:val="004F7E0A"/>
    <w:rsid w:val="005006CF"/>
    <w:rsid w:val="00500B00"/>
    <w:rsid w:val="00500B7D"/>
    <w:rsid w:val="00500C85"/>
    <w:rsid w:val="00500D3D"/>
    <w:rsid w:val="00500EC9"/>
    <w:rsid w:val="0050102E"/>
    <w:rsid w:val="0050109E"/>
    <w:rsid w:val="00501499"/>
    <w:rsid w:val="00501871"/>
    <w:rsid w:val="005018F6"/>
    <w:rsid w:val="00501A15"/>
    <w:rsid w:val="00501A95"/>
    <w:rsid w:val="00501B38"/>
    <w:rsid w:val="00501D9E"/>
    <w:rsid w:val="00501E46"/>
    <w:rsid w:val="0050275A"/>
    <w:rsid w:val="00502A98"/>
    <w:rsid w:val="00502B83"/>
    <w:rsid w:val="00502C51"/>
    <w:rsid w:val="00502FB0"/>
    <w:rsid w:val="0050304C"/>
    <w:rsid w:val="005033E8"/>
    <w:rsid w:val="00503427"/>
    <w:rsid w:val="005039AA"/>
    <w:rsid w:val="005039EC"/>
    <w:rsid w:val="00503C77"/>
    <w:rsid w:val="0050434D"/>
    <w:rsid w:val="005044D7"/>
    <w:rsid w:val="005047DD"/>
    <w:rsid w:val="00504967"/>
    <w:rsid w:val="00504CB6"/>
    <w:rsid w:val="00505027"/>
    <w:rsid w:val="0050534A"/>
    <w:rsid w:val="005053E4"/>
    <w:rsid w:val="00505474"/>
    <w:rsid w:val="005058F2"/>
    <w:rsid w:val="00505BD9"/>
    <w:rsid w:val="00505D82"/>
    <w:rsid w:val="00505DC0"/>
    <w:rsid w:val="00505E0F"/>
    <w:rsid w:val="00505F05"/>
    <w:rsid w:val="00506259"/>
    <w:rsid w:val="005067A3"/>
    <w:rsid w:val="00506AEF"/>
    <w:rsid w:val="00506FCD"/>
    <w:rsid w:val="00507085"/>
    <w:rsid w:val="00507324"/>
    <w:rsid w:val="00507475"/>
    <w:rsid w:val="00507CEF"/>
    <w:rsid w:val="00507F60"/>
    <w:rsid w:val="0051010A"/>
    <w:rsid w:val="005103A1"/>
    <w:rsid w:val="0051051C"/>
    <w:rsid w:val="00510604"/>
    <w:rsid w:val="00510804"/>
    <w:rsid w:val="005108DC"/>
    <w:rsid w:val="00510A47"/>
    <w:rsid w:val="00510B64"/>
    <w:rsid w:val="00510D8C"/>
    <w:rsid w:val="00510F5B"/>
    <w:rsid w:val="0051163F"/>
    <w:rsid w:val="00511990"/>
    <w:rsid w:val="005119DD"/>
    <w:rsid w:val="00511B6A"/>
    <w:rsid w:val="00511C5D"/>
    <w:rsid w:val="00511D8D"/>
    <w:rsid w:val="00511DA0"/>
    <w:rsid w:val="00511EB6"/>
    <w:rsid w:val="0051201D"/>
    <w:rsid w:val="005121A2"/>
    <w:rsid w:val="005123DB"/>
    <w:rsid w:val="0051272A"/>
    <w:rsid w:val="005128A4"/>
    <w:rsid w:val="00512942"/>
    <w:rsid w:val="00512E04"/>
    <w:rsid w:val="00512EA5"/>
    <w:rsid w:val="00512EC8"/>
    <w:rsid w:val="00513094"/>
    <w:rsid w:val="005130CB"/>
    <w:rsid w:val="005130EF"/>
    <w:rsid w:val="005135F3"/>
    <w:rsid w:val="00513752"/>
    <w:rsid w:val="00513976"/>
    <w:rsid w:val="00513C8D"/>
    <w:rsid w:val="00513CA2"/>
    <w:rsid w:val="00513CAD"/>
    <w:rsid w:val="00513E33"/>
    <w:rsid w:val="00514039"/>
    <w:rsid w:val="005141E3"/>
    <w:rsid w:val="005144E0"/>
    <w:rsid w:val="00514630"/>
    <w:rsid w:val="00514676"/>
    <w:rsid w:val="00514885"/>
    <w:rsid w:val="005148D2"/>
    <w:rsid w:val="00514A91"/>
    <w:rsid w:val="00514CCA"/>
    <w:rsid w:val="00514D1A"/>
    <w:rsid w:val="00515042"/>
    <w:rsid w:val="005152F3"/>
    <w:rsid w:val="00515421"/>
    <w:rsid w:val="005156C5"/>
    <w:rsid w:val="00515B8C"/>
    <w:rsid w:val="00515D0F"/>
    <w:rsid w:val="00515DA6"/>
    <w:rsid w:val="00515ECE"/>
    <w:rsid w:val="00515F5E"/>
    <w:rsid w:val="005164F1"/>
    <w:rsid w:val="0051656E"/>
    <w:rsid w:val="00516DF8"/>
    <w:rsid w:val="00517107"/>
    <w:rsid w:val="00517349"/>
    <w:rsid w:val="005174F3"/>
    <w:rsid w:val="00517790"/>
    <w:rsid w:val="0051792A"/>
    <w:rsid w:val="00517A6F"/>
    <w:rsid w:val="00517BCB"/>
    <w:rsid w:val="00517BE0"/>
    <w:rsid w:val="00517CD8"/>
    <w:rsid w:val="00517E90"/>
    <w:rsid w:val="00517F92"/>
    <w:rsid w:val="00520043"/>
    <w:rsid w:val="00520450"/>
    <w:rsid w:val="00520541"/>
    <w:rsid w:val="00520584"/>
    <w:rsid w:val="00520A10"/>
    <w:rsid w:val="00520F1C"/>
    <w:rsid w:val="00520F6A"/>
    <w:rsid w:val="005212C9"/>
    <w:rsid w:val="005216A3"/>
    <w:rsid w:val="005217BB"/>
    <w:rsid w:val="00521838"/>
    <w:rsid w:val="005218D3"/>
    <w:rsid w:val="00521943"/>
    <w:rsid w:val="00521C1D"/>
    <w:rsid w:val="00521C6A"/>
    <w:rsid w:val="00521E50"/>
    <w:rsid w:val="00521E9B"/>
    <w:rsid w:val="00522167"/>
    <w:rsid w:val="005223D6"/>
    <w:rsid w:val="00522798"/>
    <w:rsid w:val="00522C73"/>
    <w:rsid w:val="00522C76"/>
    <w:rsid w:val="00523167"/>
    <w:rsid w:val="005231E9"/>
    <w:rsid w:val="0052372D"/>
    <w:rsid w:val="00523A7B"/>
    <w:rsid w:val="00523A9C"/>
    <w:rsid w:val="00523BF3"/>
    <w:rsid w:val="005245B0"/>
    <w:rsid w:val="005245B5"/>
    <w:rsid w:val="005245FD"/>
    <w:rsid w:val="005246DB"/>
    <w:rsid w:val="005248B8"/>
    <w:rsid w:val="005248D7"/>
    <w:rsid w:val="005248F0"/>
    <w:rsid w:val="00524A33"/>
    <w:rsid w:val="00524AA9"/>
    <w:rsid w:val="00524AB3"/>
    <w:rsid w:val="00524ACE"/>
    <w:rsid w:val="00524D75"/>
    <w:rsid w:val="00525086"/>
    <w:rsid w:val="00525696"/>
    <w:rsid w:val="0052575F"/>
    <w:rsid w:val="00525783"/>
    <w:rsid w:val="005257B8"/>
    <w:rsid w:val="00525A1C"/>
    <w:rsid w:val="00525C6C"/>
    <w:rsid w:val="00525C83"/>
    <w:rsid w:val="00525C85"/>
    <w:rsid w:val="00525F39"/>
    <w:rsid w:val="0052639E"/>
    <w:rsid w:val="005264EA"/>
    <w:rsid w:val="0052666F"/>
    <w:rsid w:val="005266B2"/>
    <w:rsid w:val="00526A20"/>
    <w:rsid w:val="00526A54"/>
    <w:rsid w:val="00526D16"/>
    <w:rsid w:val="00526E15"/>
    <w:rsid w:val="00526F31"/>
    <w:rsid w:val="00527169"/>
    <w:rsid w:val="00527364"/>
    <w:rsid w:val="005275AC"/>
    <w:rsid w:val="00527654"/>
    <w:rsid w:val="00527BDA"/>
    <w:rsid w:val="00530319"/>
    <w:rsid w:val="00530437"/>
    <w:rsid w:val="005305AA"/>
    <w:rsid w:val="005305BA"/>
    <w:rsid w:val="005308E4"/>
    <w:rsid w:val="005309DE"/>
    <w:rsid w:val="00530BFE"/>
    <w:rsid w:val="00530E5F"/>
    <w:rsid w:val="00531171"/>
    <w:rsid w:val="005314A7"/>
    <w:rsid w:val="00531591"/>
    <w:rsid w:val="0053174C"/>
    <w:rsid w:val="00531B6A"/>
    <w:rsid w:val="00531B9A"/>
    <w:rsid w:val="00531E5D"/>
    <w:rsid w:val="0053244A"/>
    <w:rsid w:val="00532990"/>
    <w:rsid w:val="005329D6"/>
    <w:rsid w:val="00532E07"/>
    <w:rsid w:val="00532EEE"/>
    <w:rsid w:val="00532F64"/>
    <w:rsid w:val="00533047"/>
    <w:rsid w:val="0053323C"/>
    <w:rsid w:val="00533276"/>
    <w:rsid w:val="0053341B"/>
    <w:rsid w:val="0053380A"/>
    <w:rsid w:val="00533AF9"/>
    <w:rsid w:val="00533B3F"/>
    <w:rsid w:val="00533BC5"/>
    <w:rsid w:val="00533C82"/>
    <w:rsid w:val="00533E8A"/>
    <w:rsid w:val="00533EA0"/>
    <w:rsid w:val="00533FD4"/>
    <w:rsid w:val="00533FF7"/>
    <w:rsid w:val="005345D9"/>
    <w:rsid w:val="005347AA"/>
    <w:rsid w:val="00534944"/>
    <w:rsid w:val="00534AE8"/>
    <w:rsid w:val="00534AF1"/>
    <w:rsid w:val="00534BFE"/>
    <w:rsid w:val="00534D71"/>
    <w:rsid w:val="00534E8C"/>
    <w:rsid w:val="00534EC1"/>
    <w:rsid w:val="00534FD0"/>
    <w:rsid w:val="00534FE7"/>
    <w:rsid w:val="00535056"/>
    <w:rsid w:val="00535751"/>
    <w:rsid w:val="005358F3"/>
    <w:rsid w:val="00535F13"/>
    <w:rsid w:val="00535F6D"/>
    <w:rsid w:val="00535FC4"/>
    <w:rsid w:val="00535FEE"/>
    <w:rsid w:val="00536108"/>
    <w:rsid w:val="005362BB"/>
    <w:rsid w:val="005363DA"/>
    <w:rsid w:val="00536694"/>
    <w:rsid w:val="005366EC"/>
    <w:rsid w:val="005366F1"/>
    <w:rsid w:val="00536E0D"/>
    <w:rsid w:val="00536E89"/>
    <w:rsid w:val="00536F9E"/>
    <w:rsid w:val="005370BE"/>
    <w:rsid w:val="00537199"/>
    <w:rsid w:val="00537D60"/>
    <w:rsid w:val="00537F30"/>
    <w:rsid w:val="00537FAF"/>
    <w:rsid w:val="0054002B"/>
    <w:rsid w:val="0054013D"/>
    <w:rsid w:val="005403C9"/>
    <w:rsid w:val="00540888"/>
    <w:rsid w:val="00540929"/>
    <w:rsid w:val="00540A10"/>
    <w:rsid w:val="00540E5E"/>
    <w:rsid w:val="00540EF1"/>
    <w:rsid w:val="005412D8"/>
    <w:rsid w:val="005413C3"/>
    <w:rsid w:val="00541908"/>
    <w:rsid w:val="00542296"/>
    <w:rsid w:val="0054272A"/>
    <w:rsid w:val="00542A07"/>
    <w:rsid w:val="00542E14"/>
    <w:rsid w:val="0054311F"/>
    <w:rsid w:val="00543153"/>
    <w:rsid w:val="0054333A"/>
    <w:rsid w:val="005435D2"/>
    <w:rsid w:val="005436FE"/>
    <w:rsid w:val="00543B34"/>
    <w:rsid w:val="00543B4E"/>
    <w:rsid w:val="00543C12"/>
    <w:rsid w:val="00543CC1"/>
    <w:rsid w:val="00544017"/>
    <w:rsid w:val="00544026"/>
    <w:rsid w:val="00544325"/>
    <w:rsid w:val="00544392"/>
    <w:rsid w:val="005443B2"/>
    <w:rsid w:val="005444B2"/>
    <w:rsid w:val="005444EF"/>
    <w:rsid w:val="0054460D"/>
    <w:rsid w:val="0054468E"/>
    <w:rsid w:val="0054493E"/>
    <w:rsid w:val="00544D90"/>
    <w:rsid w:val="005452E3"/>
    <w:rsid w:val="005454DF"/>
    <w:rsid w:val="00545C95"/>
    <w:rsid w:val="00545D8D"/>
    <w:rsid w:val="00545EE9"/>
    <w:rsid w:val="00546016"/>
    <w:rsid w:val="0054644B"/>
    <w:rsid w:val="0054652B"/>
    <w:rsid w:val="00546897"/>
    <w:rsid w:val="00546C40"/>
    <w:rsid w:val="005472DB"/>
    <w:rsid w:val="0054747B"/>
    <w:rsid w:val="005475CD"/>
    <w:rsid w:val="005476CD"/>
    <w:rsid w:val="00547754"/>
    <w:rsid w:val="0054786F"/>
    <w:rsid w:val="0054791B"/>
    <w:rsid w:val="00547C21"/>
    <w:rsid w:val="00547D09"/>
    <w:rsid w:val="00547E8E"/>
    <w:rsid w:val="00547F5F"/>
    <w:rsid w:val="0055000F"/>
    <w:rsid w:val="005500BA"/>
    <w:rsid w:val="00550459"/>
    <w:rsid w:val="00550491"/>
    <w:rsid w:val="005505CC"/>
    <w:rsid w:val="005505E9"/>
    <w:rsid w:val="0055088E"/>
    <w:rsid w:val="00550980"/>
    <w:rsid w:val="00550AF4"/>
    <w:rsid w:val="00550E5A"/>
    <w:rsid w:val="00550F61"/>
    <w:rsid w:val="005511B7"/>
    <w:rsid w:val="0055149E"/>
    <w:rsid w:val="0055190D"/>
    <w:rsid w:val="00551C8A"/>
    <w:rsid w:val="0055214F"/>
    <w:rsid w:val="005524A2"/>
    <w:rsid w:val="00552571"/>
    <w:rsid w:val="00552644"/>
    <w:rsid w:val="00552666"/>
    <w:rsid w:val="00552901"/>
    <w:rsid w:val="00552956"/>
    <w:rsid w:val="00552C1B"/>
    <w:rsid w:val="00552EEE"/>
    <w:rsid w:val="00552F15"/>
    <w:rsid w:val="00552F30"/>
    <w:rsid w:val="00553131"/>
    <w:rsid w:val="0055334D"/>
    <w:rsid w:val="00553477"/>
    <w:rsid w:val="00553D8B"/>
    <w:rsid w:val="00554043"/>
    <w:rsid w:val="0055405A"/>
    <w:rsid w:val="005543E1"/>
    <w:rsid w:val="005544DA"/>
    <w:rsid w:val="00554A70"/>
    <w:rsid w:val="00554A92"/>
    <w:rsid w:val="00554C6D"/>
    <w:rsid w:val="00554C7D"/>
    <w:rsid w:val="00554EEF"/>
    <w:rsid w:val="00555019"/>
    <w:rsid w:val="005550A4"/>
    <w:rsid w:val="0055549A"/>
    <w:rsid w:val="00555899"/>
    <w:rsid w:val="00555909"/>
    <w:rsid w:val="00555976"/>
    <w:rsid w:val="005559AE"/>
    <w:rsid w:val="00555B9C"/>
    <w:rsid w:val="00555D4B"/>
    <w:rsid w:val="00555E0C"/>
    <w:rsid w:val="00555EA1"/>
    <w:rsid w:val="00555F35"/>
    <w:rsid w:val="00555FCA"/>
    <w:rsid w:val="005561E3"/>
    <w:rsid w:val="0055621E"/>
    <w:rsid w:val="005562E6"/>
    <w:rsid w:val="00556326"/>
    <w:rsid w:val="00556392"/>
    <w:rsid w:val="005566B9"/>
    <w:rsid w:val="0055672D"/>
    <w:rsid w:val="0055729B"/>
    <w:rsid w:val="005572D1"/>
    <w:rsid w:val="0055772E"/>
    <w:rsid w:val="00557821"/>
    <w:rsid w:val="00557860"/>
    <w:rsid w:val="00557C6B"/>
    <w:rsid w:val="005600D9"/>
    <w:rsid w:val="00560236"/>
    <w:rsid w:val="00560601"/>
    <w:rsid w:val="00560BDA"/>
    <w:rsid w:val="00560C63"/>
    <w:rsid w:val="00560E30"/>
    <w:rsid w:val="00561290"/>
    <w:rsid w:val="005615F4"/>
    <w:rsid w:val="00561AD5"/>
    <w:rsid w:val="00561FAD"/>
    <w:rsid w:val="00562696"/>
    <w:rsid w:val="00562BA0"/>
    <w:rsid w:val="00562CCA"/>
    <w:rsid w:val="00562CF2"/>
    <w:rsid w:val="005633D8"/>
    <w:rsid w:val="00563DD4"/>
    <w:rsid w:val="0056416F"/>
    <w:rsid w:val="00564356"/>
    <w:rsid w:val="00564401"/>
    <w:rsid w:val="005644BF"/>
    <w:rsid w:val="005646C3"/>
    <w:rsid w:val="005648CA"/>
    <w:rsid w:val="00564944"/>
    <w:rsid w:val="0056494D"/>
    <w:rsid w:val="00564962"/>
    <w:rsid w:val="00564997"/>
    <w:rsid w:val="00564BEF"/>
    <w:rsid w:val="00564DC2"/>
    <w:rsid w:val="00564EE3"/>
    <w:rsid w:val="00564FB2"/>
    <w:rsid w:val="005651FE"/>
    <w:rsid w:val="005652E8"/>
    <w:rsid w:val="005655DA"/>
    <w:rsid w:val="0056561B"/>
    <w:rsid w:val="00565D7E"/>
    <w:rsid w:val="00565FBE"/>
    <w:rsid w:val="0056630E"/>
    <w:rsid w:val="00566509"/>
    <w:rsid w:val="0056693B"/>
    <w:rsid w:val="00566ED3"/>
    <w:rsid w:val="00567139"/>
    <w:rsid w:val="0056744F"/>
    <w:rsid w:val="0056758E"/>
    <w:rsid w:val="00567AB1"/>
    <w:rsid w:val="00570167"/>
    <w:rsid w:val="005701A3"/>
    <w:rsid w:val="0057044C"/>
    <w:rsid w:val="0057094D"/>
    <w:rsid w:val="00570CD0"/>
    <w:rsid w:val="00570DCA"/>
    <w:rsid w:val="00571351"/>
    <w:rsid w:val="0057152A"/>
    <w:rsid w:val="005715ED"/>
    <w:rsid w:val="0057177E"/>
    <w:rsid w:val="00571842"/>
    <w:rsid w:val="00571B4E"/>
    <w:rsid w:val="00571C05"/>
    <w:rsid w:val="00571F8B"/>
    <w:rsid w:val="0057205F"/>
    <w:rsid w:val="005722CB"/>
    <w:rsid w:val="005725AE"/>
    <w:rsid w:val="005725E6"/>
    <w:rsid w:val="0057274E"/>
    <w:rsid w:val="00572791"/>
    <w:rsid w:val="005727DB"/>
    <w:rsid w:val="005728A1"/>
    <w:rsid w:val="00572A32"/>
    <w:rsid w:val="00572A38"/>
    <w:rsid w:val="00572A41"/>
    <w:rsid w:val="00572CD5"/>
    <w:rsid w:val="00572EBB"/>
    <w:rsid w:val="005730DE"/>
    <w:rsid w:val="005730EE"/>
    <w:rsid w:val="005731D2"/>
    <w:rsid w:val="00573369"/>
    <w:rsid w:val="00573373"/>
    <w:rsid w:val="005734FA"/>
    <w:rsid w:val="00573573"/>
    <w:rsid w:val="005738AE"/>
    <w:rsid w:val="00573BBD"/>
    <w:rsid w:val="00573ED6"/>
    <w:rsid w:val="005744F2"/>
    <w:rsid w:val="00574547"/>
    <w:rsid w:val="0057478D"/>
    <w:rsid w:val="00574C8E"/>
    <w:rsid w:val="00574DAD"/>
    <w:rsid w:val="00574FA9"/>
    <w:rsid w:val="005752AB"/>
    <w:rsid w:val="00575385"/>
    <w:rsid w:val="0057549C"/>
    <w:rsid w:val="00575768"/>
    <w:rsid w:val="00575B39"/>
    <w:rsid w:val="00575CFF"/>
    <w:rsid w:val="00575D3D"/>
    <w:rsid w:val="00575DAB"/>
    <w:rsid w:val="0057633E"/>
    <w:rsid w:val="00576436"/>
    <w:rsid w:val="005765FB"/>
    <w:rsid w:val="00576705"/>
    <w:rsid w:val="005767E4"/>
    <w:rsid w:val="00576837"/>
    <w:rsid w:val="00576B6D"/>
    <w:rsid w:val="00576CC9"/>
    <w:rsid w:val="00576FE0"/>
    <w:rsid w:val="005772CA"/>
    <w:rsid w:val="0057767B"/>
    <w:rsid w:val="005777AD"/>
    <w:rsid w:val="00577F01"/>
    <w:rsid w:val="0058006F"/>
    <w:rsid w:val="00580275"/>
    <w:rsid w:val="00580458"/>
    <w:rsid w:val="00580730"/>
    <w:rsid w:val="00580A8B"/>
    <w:rsid w:val="00580D12"/>
    <w:rsid w:val="0058106D"/>
    <w:rsid w:val="005813B5"/>
    <w:rsid w:val="00581961"/>
    <w:rsid w:val="00581D22"/>
    <w:rsid w:val="00581F06"/>
    <w:rsid w:val="0058213F"/>
    <w:rsid w:val="00582566"/>
    <w:rsid w:val="00582606"/>
    <w:rsid w:val="00582613"/>
    <w:rsid w:val="00582792"/>
    <w:rsid w:val="00582976"/>
    <w:rsid w:val="00582B8C"/>
    <w:rsid w:val="00582C7E"/>
    <w:rsid w:val="005833D2"/>
    <w:rsid w:val="00583493"/>
    <w:rsid w:val="005834DD"/>
    <w:rsid w:val="0058394B"/>
    <w:rsid w:val="0058417F"/>
    <w:rsid w:val="0058435F"/>
    <w:rsid w:val="005843C2"/>
    <w:rsid w:val="0058443D"/>
    <w:rsid w:val="005847E4"/>
    <w:rsid w:val="00584802"/>
    <w:rsid w:val="0058482E"/>
    <w:rsid w:val="005848C1"/>
    <w:rsid w:val="00584966"/>
    <w:rsid w:val="00584A60"/>
    <w:rsid w:val="00584EF2"/>
    <w:rsid w:val="00584F13"/>
    <w:rsid w:val="00584F6B"/>
    <w:rsid w:val="0058507C"/>
    <w:rsid w:val="00585170"/>
    <w:rsid w:val="005851E4"/>
    <w:rsid w:val="005855A0"/>
    <w:rsid w:val="00585C7C"/>
    <w:rsid w:val="00586017"/>
    <w:rsid w:val="005862B7"/>
    <w:rsid w:val="0058630B"/>
    <w:rsid w:val="0058634B"/>
    <w:rsid w:val="0058636C"/>
    <w:rsid w:val="0058658E"/>
    <w:rsid w:val="005867BF"/>
    <w:rsid w:val="00586965"/>
    <w:rsid w:val="005869A0"/>
    <w:rsid w:val="00586AF9"/>
    <w:rsid w:val="00586FFE"/>
    <w:rsid w:val="0058712E"/>
    <w:rsid w:val="005873DA"/>
    <w:rsid w:val="0058746B"/>
    <w:rsid w:val="00587760"/>
    <w:rsid w:val="005877AF"/>
    <w:rsid w:val="005877EC"/>
    <w:rsid w:val="00587901"/>
    <w:rsid w:val="00587912"/>
    <w:rsid w:val="00587BFE"/>
    <w:rsid w:val="00587E3F"/>
    <w:rsid w:val="0059002E"/>
    <w:rsid w:val="00590334"/>
    <w:rsid w:val="005904D7"/>
    <w:rsid w:val="00590645"/>
    <w:rsid w:val="00590844"/>
    <w:rsid w:val="0059084A"/>
    <w:rsid w:val="00590950"/>
    <w:rsid w:val="00590B00"/>
    <w:rsid w:val="005911E0"/>
    <w:rsid w:val="00591471"/>
    <w:rsid w:val="005916B6"/>
    <w:rsid w:val="005917CA"/>
    <w:rsid w:val="00591B21"/>
    <w:rsid w:val="00591CAC"/>
    <w:rsid w:val="00591E25"/>
    <w:rsid w:val="00591E45"/>
    <w:rsid w:val="00591E78"/>
    <w:rsid w:val="00591F97"/>
    <w:rsid w:val="005920BF"/>
    <w:rsid w:val="0059218A"/>
    <w:rsid w:val="0059225E"/>
    <w:rsid w:val="005923BD"/>
    <w:rsid w:val="0059281F"/>
    <w:rsid w:val="00592907"/>
    <w:rsid w:val="00592A3D"/>
    <w:rsid w:val="00592D26"/>
    <w:rsid w:val="005931DF"/>
    <w:rsid w:val="00593492"/>
    <w:rsid w:val="00593571"/>
    <w:rsid w:val="00593695"/>
    <w:rsid w:val="005938B1"/>
    <w:rsid w:val="00594194"/>
    <w:rsid w:val="0059472C"/>
    <w:rsid w:val="005947B1"/>
    <w:rsid w:val="005947D5"/>
    <w:rsid w:val="00594B77"/>
    <w:rsid w:val="00594F5F"/>
    <w:rsid w:val="00594F83"/>
    <w:rsid w:val="00595274"/>
    <w:rsid w:val="005954D6"/>
    <w:rsid w:val="005956BA"/>
    <w:rsid w:val="00595889"/>
    <w:rsid w:val="005958C5"/>
    <w:rsid w:val="00595C33"/>
    <w:rsid w:val="00595C62"/>
    <w:rsid w:val="00595ED9"/>
    <w:rsid w:val="00596135"/>
    <w:rsid w:val="0059618D"/>
    <w:rsid w:val="00596197"/>
    <w:rsid w:val="0059653C"/>
    <w:rsid w:val="005965B6"/>
    <w:rsid w:val="00596826"/>
    <w:rsid w:val="0059689B"/>
    <w:rsid w:val="005968AE"/>
    <w:rsid w:val="0059697D"/>
    <w:rsid w:val="00596A9A"/>
    <w:rsid w:val="00596AD9"/>
    <w:rsid w:val="00596B4D"/>
    <w:rsid w:val="00596E20"/>
    <w:rsid w:val="00596F85"/>
    <w:rsid w:val="00596FB5"/>
    <w:rsid w:val="005970EB"/>
    <w:rsid w:val="0059710C"/>
    <w:rsid w:val="0059769D"/>
    <w:rsid w:val="00597728"/>
    <w:rsid w:val="005977BF"/>
    <w:rsid w:val="0059784C"/>
    <w:rsid w:val="005978A4"/>
    <w:rsid w:val="005A00F9"/>
    <w:rsid w:val="005A02D0"/>
    <w:rsid w:val="005A0388"/>
    <w:rsid w:val="005A0772"/>
    <w:rsid w:val="005A07AC"/>
    <w:rsid w:val="005A085C"/>
    <w:rsid w:val="005A0940"/>
    <w:rsid w:val="005A0A9D"/>
    <w:rsid w:val="005A0AE4"/>
    <w:rsid w:val="005A0DF9"/>
    <w:rsid w:val="005A113B"/>
    <w:rsid w:val="005A1642"/>
    <w:rsid w:val="005A1726"/>
    <w:rsid w:val="005A182A"/>
    <w:rsid w:val="005A184A"/>
    <w:rsid w:val="005A1936"/>
    <w:rsid w:val="005A1B7B"/>
    <w:rsid w:val="005A1D02"/>
    <w:rsid w:val="005A2251"/>
    <w:rsid w:val="005A295D"/>
    <w:rsid w:val="005A2A06"/>
    <w:rsid w:val="005A2FBE"/>
    <w:rsid w:val="005A3336"/>
    <w:rsid w:val="005A34E7"/>
    <w:rsid w:val="005A3749"/>
    <w:rsid w:val="005A3B28"/>
    <w:rsid w:val="005A3D83"/>
    <w:rsid w:val="005A40A1"/>
    <w:rsid w:val="005A4178"/>
    <w:rsid w:val="005A42AA"/>
    <w:rsid w:val="005A4301"/>
    <w:rsid w:val="005A43FE"/>
    <w:rsid w:val="005A49DB"/>
    <w:rsid w:val="005A4A68"/>
    <w:rsid w:val="005A4C57"/>
    <w:rsid w:val="005A4D41"/>
    <w:rsid w:val="005A4E8F"/>
    <w:rsid w:val="005A5213"/>
    <w:rsid w:val="005A5262"/>
    <w:rsid w:val="005A5694"/>
    <w:rsid w:val="005A581D"/>
    <w:rsid w:val="005A5BF7"/>
    <w:rsid w:val="005A5D08"/>
    <w:rsid w:val="005A5EA7"/>
    <w:rsid w:val="005A5EEE"/>
    <w:rsid w:val="005A5FDB"/>
    <w:rsid w:val="005A619A"/>
    <w:rsid w:val="005A62C9"/>
    <w:rsid w:val="005A643C"/>
    <w:rsid w:val="005A65E7"/>
    <w:rsid w:val="005A694B"/>
    <w:rsid w:val="005A6AF0"/>
    <w:rsid w:val="005A6C55"/>
    <w:rsid w:val="005A6E0B"/>
    <w:rsid w:val="005A71DB"/>
    <w:rsid w:val="005A737E"/>
    <w:rsid w:val="005A73D7"/>
    <w:rsid w:val="005A768C"/>
    <w:rsid w:val="005A77DC"/>
    <w:rsid w:val="005A78A0"/>
    <w:rsid w:val="005A7BA3"/>
    <w:rsid w:val="005A7BBC"/>
    <w:rsid w:val="005A7D12"/>
    <w:rsid w:val="005A7D23"/>
    <w:rsid w:val="005A7DBE"/>
    <w:rsid w:val="005A7E98"/>
    <w:rsid w:val="005A7ED7"/>
    <w:rsid w:val="005B0124"/>
    <w:rsid w:val="005B056B"/>
    <w:rsid w:val="005B060D"/>
    <w:rsid w:val="005B0863"/>
    <w:rsid w:val="005B0866"/>
    <w:rsid w:val="005B087B"/>
    <w:rsid w:val="005B0CFC"/>
    <w:rsid w:val="005B0F0D"/>
    <w:rsid w:val="005B101A"/>
    <w:rsid w:val="005B1978"/>
    <w:rsid w:val="005B19BB"/>
    <w:rsid w:val="005B1CBA"/>
    <w:rsid w:val="005B1D30"/>
    <w:rsid w:val="005B1E37"/>
    <w:rsid w:val="005B20DD"/>
    <w:rsid w:val="005B22AE"/>
    <w:rsid w:val="005B2328"/>
    <w:rsid w:val="005B261F"/>
    <w:rsid w:val="005B269F"/>
    <w:rsid w:val="005B276D"/>
    <w:rsid w:val="005B2CB8"/>
    <w:rsid w:val="005B3572"/>
    <w:rsid w:val="005B36B5"/>
    <w:rsid w:val="005B37DD"/>
    <w:rsid w:val="005B3934"/>
    <w:rsid w:val="005B3B0F"/>
    <w:rsid w:val="005B4156"/>
    <w:rsid w:val="005B41AD"/>
    <w:rsid w:val="005B463C"/>
    <w:rsid w:val="005B46EB"/>
    <w:rsid w:val="005B4839"/>
    <w:rsid w:val="005B486D"/>
    <w:rsid w:val="005B4B34"/>
    <w:rsid w:val="005B4E71"/>
    <w:rsid w:val="005B4F1B"/>
    <w:rsid w:val="005B511B"/>
    <w:rsid w:val="005B51C8"/>
    <w:rsid w:val="005B51CD"/>
    <w:rsid w:val="005B5206"/>
    <w:rsid w:val="005B5248"/>
    <w:rsid w:val="005B546F"/>
    <w:rsid w:val="005B575E"/>
    <w:rsid w:val="005B5774"/>
    <w:rsid w:val="005B5D2D"/>
    <w:rsid w:val="005B5EB6"/>
    <w:rsid w:val="005B5F7E"/>
    <w:rsid w:val="005B6480"/>
    <w:rsid w:val="005B66B3"/>
    <w:rsid w:val="005B6E34"/>
    <w:rsid w:val="005B760C"/>
    <w:rsid w:val="005B763E"/>
    <w:rsid w:val="005B78B5"/>
    <w:rsid w:val="005B7DD2"/>
    <w:rsid w:val="005C000C"/>
    <w:rsid w:val="005C0306"/>
    <w:rsid w:val="005C06B7"/>
    <w:rsid w:val="005C0B20"/>
    <w:rsid w:val="005C0B6E"/>
    <w:rsid w:val="005C0B96"/>
    <w:rsid w:val="005C0DEA"/>
    <w:rsid w:val="005C0DF9"/>
    <w:rsid w:val="005C0EF2"/>
    <w:rsid w:val="005C11E4"/>
    <w:rsid w:val="005C11EC"/>
    <w:rsid w:val="005C1261"/>
    <w:rsid w:val="005C12AF"/>
    <w:rsid w:val="005C14AA"/>
    <w:rsid w:val="005C14C0"/>
    <w:rsid w:val="005C1665"/>
    <w:rsid w:val="005C172E"/>
    <w:rsid w:val="005C1C5B"/>
    <w:rsid w:val="005C1D35"/>
    <w:rsid w:val="005C1E2F"/>
    <w:rsid w:val="005C2030"/>
    <w:rsid w:val="005C21A8"/>
    <w:rsid w:val="005C2299"/>
    <w:rsid w:val="005C240E"/>
    <w:rsid w:val="005C25B8"/>
    <w:rsid w:val="005C2781"/>
    <w:rsid w:val="005C29F5"/>
    <w:rsid w:val="005C2AEA"/>
    <w:rsid w:val="005C2D87"/>
    <w:rsid w:val="005C3240"/>
    <w:rsid w:val="005C3341"/>
    <w:rsid w:val="005C3467"/>
    <w:rsid w:val="005C37F1"/>
    <w:rsid w:val="005C3896"/>
    <w:rsid w:val="005C3986"/>
    <w:rsid w:val="005C3A37"/>
    <w:rsid w:val="005C3D66"/>
    <w:rsid w:val="005C3E5E"/>
    <w:rsid w:val="005C3EA5"/>
    <w:rsid w:val="005C3EDD"/>
    <w:rsid w:val="005C4106"/>
    <w:rsid w:val="005C42BB"/>
    <w:rsid w:val="005C46C2"/>
    <w:rsid w:val="005C4729"/>
    <w:rsid w:val="005C4977"/>
    <w:rsid w:val="005C4C18"/>
    <w:rsid w:val="005C4D27"/>
    <w:rsid w:val="005C4EF6"/>
    <w:rsid w:val="005C53FE"/>
    <w:rsid w:val="005C540F"/>
    <w:rsid w:val="005C56F6"/>
    <w:rsid w:val="005C59D3"/>
    <w:rsid w:val="005C5B3B"/>
    <w:rsid w:val="005C5B7D"/>
    <w:rsid w:val="005C5D71"/>
    <w:rsid w:val="005C5DC8"/>
    <w:rsid w:val="005C61C5"/>
    <w:rsid w:val="005C629C"/>
    <w:rsid w:val="005C64F4"/>
    <w:rsid w:val="005C65EC"/>
    <w:rsid w:val="005C6623"/>
    <w:rsid w:val="005C6666"/>
    <w:rsid w:val="005C66A0"/>
    <w:rsid w:val="005C6709"/>
    <w:rsid w:val="005C68E9"/>
    <w:rsid w:val="005C6AB9"/>
    <w:rsid w:val="005C6BE5"/>
    <w:rsid w:val="005C6CC8"/>
    <w:rsid w:val="005C6F50"/>
    <w:rsid w:val="005C732C"/>
    <w:rsid w:val="005C74A9"/>
    <w:rsid w:val="005C768F"/>
    <w:rsid w:val="005C76B1"/>
    <w:rsid w:val="005C7707"/>
    <w:rsid w:val="005C798F"/>
    <w:rsid w:val="005C7BB0"/>
    <w:rsid w:val="005C7BB4"/>
    <w:rsid w:val="005C7C7C"/>
    <w:rsid w:val="005D0102"/>
    <w:rsid w:val="005D039A"/>
    <w:rsid w:val="005D09D8"/>
    <w:rsid w:val="005D0B2C"/>
    <w:rsid w:val="005D0F5D"/>
    <w:rsid w:val="005D10D9"/>
    <w:rsid w:val="005D126E"/>
    <w:rsid w:val="005D16F8"/>
    <w:rsid w:val="005D173E"/>
    <w:rsid w:val="005D1A35"/>
    <w:rsid w:val="005D1AED"/>
    <w:rsid w:val="005D1BCD"/>
    <w:rsid w:val="005D1E1B"/>
    <w:rsid w:val="005D22B5"/>
    <w:rsid w:val="005D2654"/>
    <w:rsid w:val="005D27DE"/>
    <w:rsid w:val="005D296F"/>
    <w:rsid w:val="005D29FB"/>
    <w:rsid w:val="005D2A16"/>
    <w:rsid w:val="005D2D5B"/>
    <w:rsid w:val="005D3238"/>
    <w:rsid w:val="005D32AB"/>
    <w:rsid w:val="005D3858"/>
    <w:rsid w:val="005D469B"/>
    <w:rsid w:val="005D49AA"/>
    <w:rsid w:val="005D4A45"/>
    <w:rsid w:val="005D4CB1"/>
    <w:rsid w:val="005D5148"/>
    <w:rsid w:val="005D5157"/>
    <w:rsid w:val="005D518A"/>
    <w:rsid w:val="005D51FC"/>
    <w:rsid w:val="005D5252"/>
    <w:rsid w:val="005D5373"/>
    <w:rsid w:val="005D538C"/>
    <w:rsid w:val="005D5444"/>
    <w:rsid w:val="005D5647"/>
    <w:rsid w:val="005D57DB"/>
    <w:rsid w:val="005D5970"/>
    <w:rsid w:val="005D5B59"/>
    <w:rsid w:val="005D5CAB"/>
    <w:rsid w:val="005D5E36"/>
    <w:rsid w:val="005D6016"/>
    <w:rsid w:val="005D60CB"/>
    <w:rsid w:val="005D6105"/>
    <w:rsid w:val="005D659B"/>
    <w:rsid w:val="005D6B46"/>
    <w:rsid w:val="005D6BC5"/>
    <w:rsid w:val="005D6D11"/>
    <w:rsid w:val="005D710B"/>
    <w:rsid w:val="005D72F5"/>
    <w:rsid w:val="005D7649"/>
    <w:rsid w:val="005D774F"/>
    <w:rsid w:val="005D784C"/>
    <w:rsid w:val="005D7A0E"/>
    <w:rsid w:val="005D7D58"/>
    <w:rsid w:val="005D7F45"/>
    <w:rsid w:val="005E0206"/>
    <w:rsid w:val="005E0347"/>
    <w:rsid w:val="005E0A5D"/>
    <w:rsid w:val="005E0AD3"/>
    <w:rsid w:val="005E0BAF"/>
    <w:rsid w:val="005E0DCA"/>
    <w:rsid w:val="005E12D1"/>
    <w:rsid w:val="005E12E7"/>
    <w:rsid w:val="005E1306"/>
    <w:rsid w:val="005E1442"/>
    <w:rsid w:val="005E148C"/>
    <w:rsid w:val="005E14EF"/>
    <w:rsid w:val="005E1D5A"/>
    <w:rsid w:val="005E20D2"/>
    <w:rsid w:val="005E21B9"/>
    <w:rsid w:val="005E23B6"/>
    <w:rsid w:val="005E23CB"/>
    <w:rsid w:val="005E2543"/>
    <w:rsid w:val="005E26A3"/>
    <w:rsid w:val="005E2728"/>
    <w:rsid w:val="005E2760"/>
    <w:rsid w:val="005E278F"/>
    <w:rsid w:val="005E28F8"/>
    <w:rsid w:val="005E2A66"/>
    <w:rsid w:val="005E2AA9"/>
    <w:rsid w:val="005E2AAA"/>
    <w:rsid w:val="005E2C90"/>
    <w:rsid w:val="005E2CD4"/>
    <w:rsid w:val="005E3242"/>
    <w:rsid w:val="005E3261"/>
    <w:rsid w:val="005E3410"/>
    <w:rsid w:val="005E37C5"/>
    <w:rsid w:val="005E37D5"/>
    <w:rsid w:val="005E39D6"/>
    <w:rsid w:val="005E3A95"/>
    <w:rsid w:val="005E3C42"/>
    <w:rsid w:val="005E3D83"/>
    <w:rsid w:val="005E3F7F"/>
    <w:rsid w:val="005E4016"/>
    <w:rsid w:val="005E4018"/>
    <w:rsid w:val="005E4055"/>
    <w:rsid w:val="005E4229"/>
    <w:rsid w:val="005E441C"/>
    <w:rsid w:val="005E4452"/>
    <w:rsid w:val="005E49DC"/>
    <w:rsid w:val="005E4A4C"/>
    <w:rsid w:val="005E4B4A"/>
    <w:rsid w:val="005E4F9B"/>
    <w:rsid w:val="005E529B"/>
    <w:rsid w:val="005E5720"/>
    <w:rsid w:val="005E5A7D"/>
    <w:rsid w:val="005E5C40"/>
    <w:rsid w:val="005E5C9D"/>
    <w:rsid w:val="005E6287"/>
    <w:rsid w:val="005E6535"/>
    <w:rsid w:val="005E6BDA"/>
    <w:rsid w:val="005E6ED5"/>
    <w:rsid w:val="005E6F6B"/>
    <w:rsid w:val="005E7008"/>
    <w:rsid w:val="005E7073"/>
    <w:rsid w:val="005E7826"/>
    <w:rsid w:val="005E7962"/>
    <w:rsid w:val="005E7973"/>
    <w:rsid w:val="005E7B07"/>
    <w:rsid w:val="005E7E45"/>
    <w:rsid w:val="005E7FFA"/>
    <w:rsid w:val="005F0203"/>
    <w:rsid w:val="005F0263"/>
    <w:rsid w:val="005F0264"/>
    <w:rsid w:val="005F033B"/>
    <w:rsid w:val="005F0543"/>
    <w:rsid w:val="005F070B"/>
    <w:rsid w:val="005F0ADB"/>
    <w:rsid w:val="005F0B57"/>
    <w:rsid w:val="005F0CAE"/>
    <w:rsid w:val="005F0EC6"/>
    <w:rsid w:val="005F11C9"/>
    <w:rsid w:val="005F1957"/>
    <w:rsid w:val="005F1A6D"/>
    <w:rsid w:val="005F1AB3"/>
    <w:rsid w:val="005F1FE0"/>
    <w:rsid w:val="005F25B4"/>
    <w:rsid w:val="005F25BD"/>
    <w:rsid w:val="005F2706"/>
    <w:rsid w:val="005F271F"/>
    <w:rsid w:val="005F287F"/>
    <w:rsid w:val="005F2C73"/>
    <w:rsid w:val="005F2CA5"/>
    <w:rsid w:val="005F2F7B"/>
    <w:rsid w:val="005F321C"/>
    <w:rsid w:val="005F34DA"/>
    <w:rsid w:val="005F36F7"/>
    <w:rsid w:val="005F3F8F"/>
    <w:rsid w:val="005F43D2"/>
    <w:rsid w:val="005F474A"/>
    <w:rsid w:val="005F48E0"/>
    <w:rsid w:val="005F5067"/>
    <w:rsid w:val="005F516D"/>
    <w:rsid w:val="005F53BF"/>
    <w:rsid w:val="005F53D2"/>
    <w:rsid w:val="005F5461"/>
    <w:rsid w:val="005F54CE"/>
    <w:rsid w:val="005F558F"/>
    <w:rsid w:val="005F5C3C"/>
    <w:rsid w:val="005F5CE5"/>
    <w:rsid w:val="005F5E2D"/>
    <w:rsid w:val="005F60A9"/>
    <w:rsid w:val="005F60EB"/>
    <w:rsid w:val="005F62FD"/>
    <w:rsid w:val="005F637E"/>
    <w:rsid w:val="005F63A6"/>
    <w:rsid w:val="005F658B"/>
    <w:rsid w:val="005F67C0"/>
    <w:rsid w:val="005F6822"/>
    <w:rsid w:val="005F6877"/>
    <w:rsid w:val="005F69E6"/>
    <w:rsid w:val="005F6C49"/>
    <w:rsid w:val="005F6C65"/>
    <w:rsid w:val="005F706A"/>
    <w:rsid w:val="005F7183"/>
    <w:rsid w:val="005F749A"/>
    <w:rsid w:val="005F789A"/>
    <w:rsid w:val="005F78EA"/>
    <w:rsid w:val="005F7930"/>
    <w:rsid w:val="005F7A0E"/>
    <w:rsid w:val="005F7AB9"/>
    <w:rsid w:val="005FE2DC"/>
    <w:rsid w:val="00600139"/>
    <w:rsid w:val="00600198"/>
    <w:rsid w:val="0060046D"/>
    <w:rsid w:val="006004DA"/>
    <w:rsid w:val="006007E5"/>
    <w:rsid w:val="006008F9"/>
    <w:rsid w:val="00600AE1"/>
    <w:rsid w:val="00600B88"/>
    <w:rsid w:val="00600B8E"/>
    <w:rsid w:val="00600CF4"/>
    <w:rsid w:val="00600E04"/>
    <w:rsid w:val="00601414"/>
    <w:rsid w:val="0060163A"/>
    <w:rsid w:val="006016C3"/>
    <w:rsid w:val="00601928"/>
    <w:rsid w:val="00601997"/>
    <w:rsid w:val="00601AA2"/>
    <w:rsid w:val="00601EBA"/>
    <w:rsid w:val="00602098"/>
    <w:rsid w:val="006022BA"/>
    <w:rsid w:val="00602436"/>
    <w:rsid w:val="006026E4"/>
    <w:rsid w:val="006027E4"/>
    <w:rsid w:val="006028A9"/>
    <w:rsid w:val="00602B12"/>
    <w:rsid w:val="00602BE6"/>
    <w:rsid w:val="00603017"/>
    <w:rsid w:val="00603144"/>
    <w:rsid w:val="00603390"/>
    <w:rsid w:val="00603477"/>
    <w:rsid w:val="00603482"/>
    <w:rsid w:val="00603897"/>
    <w:rsid w:val="00603D7E"/>
    <w:rsid w:val="00603DC0"/>
    <w:rsid w:val="00603F5A"/>
    <w:rsid w:val="0060415E"/>
    <w:rsid w:val="00604287"/>
    <w:rsid w:val="006044E5"/>
    <w:rsid w:val="00604712"/>
    <w:rsid w:val="006048EF"/>
    <w:rsid w:val="0060499A"/>
    <w:rsid w:val="006049B7"/>
    <w:rsid w:val="00604F10"/>
    <w:rsid w:val="00604F6D"/>
    <w:rsid w:val="00605250"/>
    <w:rsid w:val="0060525F"/>
    <w:rsid w:val="00605285"/>
    <w:rsid w:val="0060540C"/>
    <w:rsid w:val="006054FB"/>
    <w:rsid w:val="0060563D"/>
    <w:rsid w:val="006059A6"/>
    <w:rsid w:val="006059BA"/>
    <w:rsid w:val="00605A5B"/>
    <w:rsid w:val="00605BE0"/>
    <w:rsid w:val="00605D65"/>
    <w:rsid w:val="00605ED8"/>
    <w:rsid w:val="00606057"/>
    <w:rsid w:val="0060637B"/>
    <w:rsid w:val="00606549"/>
    <w:rsid w:val="006067A3"/>
    <w:rsid w:val="00606851"/>
    <w:rsid w:val="0060694A"/>
    <w:rsid w:val="00606B47"/>
    <w:rsid w:val="00606E9B"/>
    <w:rsid w:val="0060710A"/>
    <w:rsid w:val="006071FB"/>
    <w:rsid w:val="0060726F"/>
    <w:rsid w:val="0060738D"/>
    <w:rsid w:val="006073D6"/>
    <w:rsid w:val="00607523"/>
    <w:rsid w:val="006075A5"/>
    <w:rsid w:val="0060784B"/>
    <w:rsid w:val="00607A53"/>
    <w:rsid w:val="00607ADA"/>
    <w:rsid w:val="00607DE7"/>
    <w:rsid w:val="00610158"/>
    <w:rsid w:val="006103EC"/>
    <w:rsid w:val="00610506"/>
    <w:rsid w:val="006105FB"/>
    <w:rsid w:val="00610724"/>
    <w:rsid w:val="006108B4"/>
    <w:rsid w:val="00610BC4"/>
    <w:rsid w:val="00610ED1"/>
    <w:rsid w:val="00611075"/>
    <w:rsid w:val="00611504"/>
    <w:rsid w:val="00611573"/>
    <w:rsid w:val="00611962"/>
    <w:rsid w:val="00611D32"/>
    <w:rsid w:val="00612128"/>
    <w:rsid w:val="00612327"/>
    <w:rsid w:val="00612414"/>
    <w:rsid w:val="006124B4"/>
    <w:rsid w:val="006128B5"/>
    <w:rsid w:val="00612934"/>
    <w:rsid w:val="00612C0F"/>
    <w:rsid w:val="00612C9A"/>
    <w:rsid w:val="00612EB4"/>
    <w:rsid w:val="00612FD8"/>
    <w:rsid w:val="006131F1"/>
    <w:rsid w:val="0061339A"/>
    <w:rsid w:val="006133D8"/>
    <w:rsid w:val="0061385E"/>
    <w:rsid w:val="00613951"/>
    <w:rsid w:val="006139E8"/>
    <w:rsid w:val="00613A4C"/>
    <w:rsid w:val="00613BA7"/>
    <w:rsid w:val="00613FA3"/>
    <w:rsid w:val="00614555"/>
    <w:rsid w:val="00614610"/>
    <w:rsid w:val="006152BC"/>
    <w:rsid w:val="006152F1"/>
    <w:rsid w:val="0061531B"/>
    <w:rsid w:val="00615382"/>
    <w:rsid w:val="006153D4"/>
    <w:rsid w:val="006155E6"/>
    <w:rsid w:val="00615AE0"/>
    <w:rsid w:val="00615BB9"/>
    <w:rsid w:val="00615BD3"/>
    <w:rsid w:val="00615DB4"/>
    <w:rsid w:val="00615F2A"/>
    <w:rsid w:val="00616037"/>
    <w:rsid w:val="006161CC"/>
    <w:rsid w:val="00616259"/>
    <w:rsid w:val="006162DE"/>
    <w:rsid w:val="00616320"/>
    <w:rsid w:val="00616325"/>
    <w:rsid w:val="00616396"/>
    <w:rsid w:val="00616444"/>
    <w:rsid w:val="006164D4"/>
    <w:rsid w:val="006165F7"/>
    <w:rsid w:val="00616747"/>
    <w:rsid w:val="006167F0"/>
    <w:rsid w:val="006169C2"/>
    <w:rsid w:val="00616ACA"/>
    <w:rsid w:val="00616C9E"/>
    <w:rsid w:val="00616F60"/>
    <w:rsid w:val="006172BA"/>
    <w:rsid w:val="0061733C"/>
    <w:rsid w:val="006175D8"/>
    <w:rsid w:val="006175DC"/>
    <w:rsid w:val="006176FC"/>
    <w:rsid w:val="006177B8"/>
    <w:rsid w:val="00617D16"/>
    <w:rsid w:val="006202D8"/>
    <w:rsid w:val="00620326"/>
    <w:rsid w:val="0062051F"/>
    <w:rsid w:val="0062064E"/>
    <w:rsid w:val="006207B7"/>
    <w:rsid w:val="00620891"/>
    <w:rsid w:val="006209BE"/>
    <w:rsid w:val="006209CE"/>
    <w:rsid w:val="00620C02"/>
    <w:rsid w:val="00620CA7"/>
    <w:rsid w:val="00621415"/>
    <w:rsid w:val="0062147D"/>
    <w:rsid w:val="00621598"/>
    <w:rsid w:val="0062160C"/>
    <w:rsid w:val="0062183F"/>
    <w:rsid w:val="00621860"/>
    <w:rsid w:val="00621B16"/>
    <w:rsid w:val="00621BE0"/>
    <w:rsid w:val="00621BEC"/>
    <w:rsid w:val="0062211E"/>
    <w:rsid w:val="0062234D"/>
    <w:rsid w:val="00622BFE"/>
    <w:rsid w:val="00622E71"/>
    <w:rsid w:val="00622EE7"/>
    <w:rsid w:val="0062303B"/>
    <w:rsid w:val="006231A4"/>
    <w:rsid w:val="00623560"/>
    <w:rsid w:val="006238C7"/>
    <w:rsid w:val="00623C5D"/>
    <w:rsid w:val="00624035"/>
    <w:rsid w:val="00624053"/>
    <w:rsid w:val="006241ED"/>
    <w:rsid w:val="00624580"/>
    <w:rsid w:val="00624644"/>
    <w:rsid w:val="0062469A"/>
    <w:rsid w:val="0062481B"/>
    <w:rsid w:val="00624C06"/>
    <w:rsid w:val="00624F41"/>
    <w:rsid w:val="00625261"/>
    <w:rsid w:val="006252D5"/>
    <w:rsid w:val="006257DA"/>
    <w:rsid w:val="00625A0A"/>
    <w:rsid w:val="00625A53"/>
    <w:rsid w:val="00625A78"/>
    <w:rsid w:val="006260D0"/>
    <w:rsid w:val="0062611A"/>
    <w:rsid w:val="00626163"/>
    <w:rsid w:val="006261C1"/>
    <w:rsid w:val="00626337"/>
    <w:rsid w:val="006263D4"/>
    <w:rsid w:val="0062687D"/>
    <w:rsid w:val="00626B46"/>
    <w:rsid w:val="00626DC1"/>
    <w:rsid w:val="0062727D"/>
    <w:rsid w:val="00627580"/>
    <w:rsid w:val="00627F24"/>
    <w:rsid w:val="0063008F"/>
    <w:rsid w:val="006300BF"/>
    <w:rsid w:val="00630599"/>
    <w:rsid w:val="006308EB"/>
    <w:rsid w:val="006309E4"/>
    <w:rsid w:val="006309E7"/>
    <w:rsid w:val="00630F89"/>
    <w:rsid w:val="00631290"/>
    <w:rsid w:val="00631746"/>
    <w:rsid w:val="006317C1"/>
    <w:rsid w:val="00631A15"/>
    <w:rsid w:val="00631ACE"/>
    <w:rsid w:val="00631B4A"/>
    <w:rsid w:val="00631BF6"/>
    <w:rsid w:val="006322A8"/>
    <w:rsid w:val="006324C7"/>
    <w:rsid w:val="0063251E"/>
    <w:rsid w:val="006325C2"/>
    <w:rsid w:val="006326DF"/>
    <w:rsid w:val="00632737"/>
    <w:rsid w:val="006327E7"/>
    <w:rsid w:val="006328AB"/>
    <w:rsid w:val="00632AFB"/>
    <w:rsid w:val="00632D0D"/>
    <w:rsid w:val="00632D7F"/>
    <w:rsid w:val="00632D82"/>
    <w:rsid w:val="00632F23"/>
    <w:rsid w:val="00632FD3"/>
    <w:rsid w:val="00633086"/>
    <w:rsid w:val="006332FA"/>
    <w:rsid w:val="00633749"/>
    <w:rsid w:val="00633805"/>
    <w:rsid w:val="006344DB"/>
    <w:rsid w:val="0063476A"/>
    <w:rsid w:val="00634B28"/>
    <w:rsid w:val="00634D2C"/>
    <w:rsid w:val="00634D98"/>
    <w:rsid w:val="00634E88"/>
    <w:rsid w:val="00635012"/>
    <w:rsid w:val="00635372"/>
    <w:rsid w:val="006354F3"/>
    <w:rsid w:val="00635841"/>
    <w:rsid w:val="00635971"/>
    <w:rsid w:val="00635B5A"/>
    <w:rsid w:val="00635C29"/>
    <w:rsid w:val="006360F8"/>
    <w:rsid w:val="0063636D"/>
    <w:rsid w:val="006363BD"/>
    <w:rsid w:val="00636634"/>
    <w:rsid w:val="006366F8"/>
    <w:rsid w:val="006367F2"/>
    <w:rsid w:val="00636802"/>
    <w:rsid w:val="00636B4B"/>
    <w:rsid w:val="00636E0E"/>
    <w:rsid w:val="006370E2"/>
    <w:rsid w:val="0063718F"/>
    <w:rsid w:val="00637371"/>
    <w:rsid w:val="0063755F"/>
    <w:rsid w:val="006376E9"/>
    <w:rsid w:val="00637B6F"/>
    <w:rsid w:val="00637FB1"/>
    <w:rsid w:val="006402A3"/>
    <w:rsid w:val="006402E9"/>
    <w:rsid w:val="00640352"/>
    <w:rsid w:val="00640409"/>
    <w:rsid w:val="006406C7"/>
    <w:rsid w:val="00640C19"/>
    <w:rsid w:val="00640C4D"/>
    <w:rsid w:val="00640D1D"/>
    <w:rsid w:val="00640D25"/>
    <w:rsid w:val="00640D6D"/>
    <w:rsid w:val="00640F87"/>
    <w:rsid w:val="0064126C"/>
    <w:rsid w:val="006416D7"/>
    <w:rsid w:val="006416ED"/>
    <w:rsid w:val="006418F2"/>
    <w:rsid w:val="00641911"/>
    <w:rsid w:val="006419B4"/>
    <w:rsid w:val="00641AF2"/>
    <w:rsid w:val="00641CFD"/>
    <w:rsid w:val="00641D62"/>
    <w:rsid w:val="0064219E"/>
    <w:rsid w:val="006425DD"/>
    <w:rsid w:val="00642907"/>
    <w:rsid w:val="00642C5C"/>
    <w:rsid w:val="00642C6F"/>
    <w:rsid w:val="00642CFF"/>
    <w:rsid w:val="006431A3"/>
    <w:rsid w:val="0064372F"/>
    <w:rsid w:val="00643AAB"/>
    <w:rsid w:val="00643AB5"/>
    <w:rsid w:val="00643AE1"/>
    <w:rsid w:val="00643C05"/>
    <w:rsid w:val="00644019"/>
    <w:rsid w:val="0064435E"/>
    <w:rsid w:val="006444EB"/>
    <w:rsid w:val="0064496E"/>
    <w:rsid w:val="00644BC1"/>
    <w:rsid w:val="00644DDF"/>
    <w:rsid w:val="00645533"/>
    <w:rsid w:val="006456EC"/>
    <w:rsid w:val="00645AB1"/>
    <w:rsid w:val="00645B40"/>
    <w:rsid w:val="00645B7A"/>
    <w:rsid w:val="00645CA7"/>
    <w:rsid w:val="00645D7C"/>
    <w:rsid w:val="00645E65"/>
    <w:rsid w:val="00645FB0"/>
    <w:rsid w:val="006464A7"/>
    <w:rsid w:val="0064658A"/>
    <w:rsid w:val="006468D7"/>
    <w:rsid w:val="00646B4A"/>
    <w:rsid w:val="00646EFD"/>
    <w:rsid w:val="00646F3E"/>
    <w:rsid w:val="006472D2"/>
    <w:rsid w:val="006472D9"/>
    <w:rsid w:val="006473B0"/>
    <w:rsid w:val="0064750A"/>
    <w:rsid w:val="006477EC"/>
    <w:rsid w:val="006478A4"/>
    <w:rsid w:val="00647951"/>
    <w:rsid w:val="00647B04"/>
    <w:rsid w:val="00647E4A"/>
    <w:rsid w:val="00650276"/>
    <w:rsid w:val="0065043A"/>
    <w:rsid w:val="00650462"/>
    <w:rsid w:val="00650566"/>
    <w:rsid w:val="00650610"/>
    <w:rsid w:val="006506CA"/>
    <w:rsid w:val="0065082D"/>
    <w:rsid w:val="006510BF"/>
    <w:rsid w:val="00651147"/>
    <w:rsid w:val="00651299"/>
    <w:rsid w:val="006514DB"/>
    <w:rsid w:val="0065150F"/>
    <w:rsid w:val="0065197B"/>
    <w:rsid w:val="00651D10"/>
    <w:rsid w:val="00651DF9"/>
    <w:rsid w:val="00651E6A"/>
    <w:rsid w:val="00652078"/>
    <w:rsid w:val="00652814"/>
    <w:rsid w:val="006528A1"/>
    <w:rsid w:val="00652913"/>
    <w:rsid w:val="00653005"/>
    <w:rsid w:val="0065340B"/>
    <w:rsid w:val="00653728"/>
    <w:rsid w:val="00653ADB"/>
    <w:rsid w:val="00653B2A"/>
    <w:rsid w:val="00653BF7"/>
    <w:rsid w:val="00653F76"/>
    <w:rsid w:val="00653FA4"/>
    <w:rsid w:val="00654032"/>
    <w:rsid w:val="00654057"/>
    <w:rsid w:val="00654283"/>
    <w:rsid w:val="0065432B"/>
    <w:rsid w:val="006545CE"/>
    <w:rsid w:val="00654C99"/>
    <w:rsid w:val="00654F36"/>
    <w:rsid w:val="0065524E"/>
    <w:rsid w:val="00655667"/>
    <w:rsid w:val="00655917"/>
    <w:rsid w:val="00655D49"/>
    <w:rsid w:val="006562E8"/>
    <w:rsid w:val="00656395"/>
    <w:rsid w:val="00656439"/>
    <w:rsid w:val="006564D3"/>
    <w:rsid w:val="006564FB"/>
    <w:rsid w:val="00656792"/>
    <w:rsid w:val="006568C3"/>
    <w:rsid w:val="0065694B"/>
    <w:rsid w:val="006569F0"/>
    <w:rsid w:val="00656A35"/>
    <w:rsid w:val="00656A4F"/>
    <w:rsid w:val="00657209"/>
    <w:rsid w:val="00657235"/>
    <w:rsid w:val="00657405"/>
    <w:rsid w:val="006574B4"/>
    <w:rsid w:val="00657824"/>
    <w:rsid w:val="0065787F"/>
    <w:rsid w:val="00657A14"/>
    <w:rsid w:val="0066015B"/>
    <w:rsid w:val="00660196"/>
    <w:rsid w:val="0066043C"/>
    <w:rsid w:val="00660583"/>
    <w:rsid w:val="0066078C"/>
    <w:rsid w:val="006607CB"/>
    <w:rsid w:val="0066085A"/>
    <w:rsid w:val="00660AD1"/>
    <w:rsid w:val="00660BAE"/>
    <w:rsid w:val="00660E66"/>
    <w:rsid w:val="00660F7F"/>
    <w:rsid w:val="00661017"/>
    <w:rsid w:val="00661726"/>
    <w:rsid w:val="00661A2E"/>
    <w:rsid w:val="00661ABA"/>
    <w:rsid w:val="00661CAB"/>
    <w:rsid w:val="006621EC"/>
    <w:rsid w:val="00662377"/>
    <w:rsid w:val="00662399"/>
    <w:rsid w:val="0066273B"/>
    <w:rsid w:val="0066273C"/>
    <w:rsid w:val="006627E1"/>
    <w:rsid w:val="0066284F"/>
    <w:rsid w:val="00662B67"/>
    <w:rsid w:val="00662B9F"/>
    <w:rsid w:val="00662BA9"/>
    <w:rsid w:val="00662C5B"/>
    <w:rsid w:val="00662DE7"/>
    <w:rsid w:val="00663180"/>
    <w:rsid w:val="006632DC"/>
    <w:rsid w:val="0066330A"/>
    <w:rsid w:val="00663660"/>
    <w:rsid w:val="006636FA"/>
    <w:rsid w:val="00663920"/>
    <w:rsid w:val="00663957"/>
    <w:rsid w:val="006639A0"/>
    <w:rsid w:val="006639E7"/>
    <w:rsid w:val="00664141"/>
    <w:rsid w:val="00664293"/>
    <w:rsid w:val="006642A3"/>
    <w:rsid w:val="0066440A"/>
    <w:rsid w:val="006647A3"/>
    <w:rsid w:val="006647D3"/>
    <w:rsid w:val="00664BB8"/>
    <w:rsid w:val="00664D14"/>
    <w:rsid w:val="00664E03"/>
    <w:rsid w:val="00665041"/>
    <w:rsid w:val="006650E3"/>
    <w:rsid w:val="0066548B"/>
    <w:rsid w:val="00665557"/>
    <w:rsid w:val="00665730"/>
    <w:rsid w:val="00665863"/>
    <w:rsid w:val="006659F0"/>
    <w:rsid w:val="00665A93"/>
    <w:rsid w:val="0066611C"/>
    <w:rsid w:val="0066673A"/>
    <w:rsid w:val="0066677B"/>
    <w:rsid w:val="00666906"/>
    <w:rsid w:val="00667044"/>
    <w:rsid w:val="00667124"/>
    <w:rsid w:val="00667344"/>
    <w:rsid w:val="00667382"/>
    <w:rsid w:val="006674D1"/>
    <w:rsid w:val="00667551"/>
    <w:rsid w:val="00667BAB"/>
    <w:rsid w:val="00667DD4"/>
    <w:rsid w:val="00667FAD"/>
    <w:rsid w:val="00670119"/>
    <w:rsid w:val="00670499"/>
    <w:rsid w:val="00670563"/>
    <w:rsid w:val="00670FD6"/>
    <w:rsid w:val="00671236"/>
    <w:rsid w:val="0067124F"/>
    <w:rsid w:val="006712E0"/>
    <w:rsid w:val="00671372"/>
    <w:rsid w:val="0067146D"/>
    <w:rsid w:val="00671D66"/>
    <w:rsid w:val="00671DD8"/>
    <w:rsid w:val="00671F18"/>
    <w:rsid w:val="006721D8"/>
    <w:rsid w:val="0067238A"/>
    <w:rsid w:val="00672472"/>
    <w:rsid w:val="0067280A"/>
    <w:rsid w:val="00672B30"/>
    <w:rsid w:val="006731B2"/>
    <w:rsid w:val="0067329E"/>
    <w:rsid w:val="006733C3"/>
    <w:rsid w:val="0067342D"/>
    <w:rsid w:val="006734AA"/>
    <w:rsid w:val="00673535"/>
    <w:rsid w:val="00673BF5"/>
    <w:rsid w:val="0067409F"/>
    <w:rsid w:val="006740C0"/>
    <w:rsid w:val="00674200"/>
    <w:rsid w:val="00674385"/>
    <w:rsid w:val="00674499"/>
    <w:rsid w:val="0067483D"/>
    <w:rsid w:val="00674991"/>
    <w:rsid w:val="00674A52"/>
    <w:rsid w:val="00674F7C"/>
    <w:rsid w:val="00674F81"/>
    <w:rsid w:val="0067502D"/>
    <w:rsid w:val="006751B6"/>
    <w:rsid w:val="00675300"/>
    <w:rsid w:val="00675350"/>
    <w:rsid w:val="0067542A"/>
    <w:rsid w:val="00675515"/>
    <w:rsid w:val="0067586D"/>
    <w:rsid w:val="00675933"/>
    <w:rsid w:val="0067616B"/>
    <w:rsid w:val="00676181"/>
    <w:rsid w:val="006766B6"/>
    <w:rsid w:val="00676B48"/>
    <w:rsid w:val="006770E1"/>
    <w:rsid w:val="00677262"/>
    <w:rsid w:val="006772D9"/>
    <w:rsid w:val="0067799C"/>
    <w:rsid w:val="00677E96"/>
    <w:rsid w:val="00680074"/>
    <w:rsid w:val="00680415"/>
    <w:rsid w:val="0068041A"/>
    <w:rsid w:val="006804CA"/>
    <w:rsid w:val="00680690"/>
    <w:rsid w:val="0068080B"/>
    <w:rsid w:val="00680E4F"/>
    <w:rsid w:val="00681190"/>
    <w:rsid w:val="006812A7"/>
    <w:rsid w:val="00681412"/>
    <w:rsid w:val="00681599"/>
    <w:rsid w:val="006819AF"/>
    <w:rsid w:val="00681A15"/>
    <w:rsid w:val="00681C5E"/>
    <w:rsid w:val="00681D9B"/>
    <w:rsid w:val="00681E76"/>
    <w:rsid w:val="00681F1B"/>
    <w:rsid w:val="00682000"/>
    <w:rsid w:val="00682165"/>
    <w:rsid w:val="006821EE"/>
    <w:rsid w:val="006822AF"/>
    <w:rsid w:val="006823BC"/>
    <w:rsid w:val="00682434"/>
    <w:rsid w:val="006825DD"/>
    <w:rsid w:val="00682651"/>
    <w:rsid w:val="00682AA6"/>
    <w:rsid w:val="00682B41"/>
    <w:rsid w:val="00682B71"/>
    <w:rsid w:val="00682DDC"/>
    <w:rsid w:val="00682EA7"/>
    <w:rsid w:val="00682F14"/>
    <w:rsid w:val="00683143"/>
    <w:rsid w:val="00683304"/>
    <w:rsid w:val="0068344B"/>
    <w:rsid w:val="0068347E"/>
    <w:rsid w:val="00683A8A"/>
    <w:rsid w:val="00683C02"/>
    <w:rsid w:val="00683CF8"/>
    <w:rsid w:val="00684167"/>
    <w:rsid w:val="006841FD"/>
    <w:rsid w:val="00684321"/>
    <w:rsid w:val="0068436E"/>
    <w:rsid w:val="00684420"/>
    <w:rsid w:val="0068443C"/>
    <w:rsid w:val="006846D9"/>
    <w:rsid w:val="00684E86"/>
    <w:rsid w:val="00684EA8"/>
    <w:rsid w:val="0068500F"/>
    <w:rsid w:val="00685150"/>
    <w:rsid w:val="006854D3"/>
    <w:rsid w:val="00685508"/>
    <w:rsid w:val="00685626"/>
    <w:rsid w:val="00685C12"/>
    <w:rsid w:val="00686000"/>
    <w:rsid w:val="0068612A"/>
    <w:rsid w:val="00686376"/>
    <w:rsid w:val="006864D3"/>
    <w:rsid w:val="00686638"/>
    <w:rsid w:val="0068699A"/>
    <w:rsid w:val="006869E9"/>
    <w:rsid w:val="00686A0B"/>
    <w:rsid w:val="00686AF2"/>
    <w:rsid w:val="00686D34"/>
    <w:rsid w:val="00686F04"/>
    <w:rsid w:val="00687179"/>
    <w:rsid w:val="006873F9"/>
    <w:rsid w:val="00687506"/>
    <w:rsid w:val="00687A34"/>
    <w:rsid w:val="00687B81"/>
    <w:rsid w:val="00687B94"/>
    <w:rsid w:val="00687ED5"/>
    <w:rsid w:val="006902A1"/>
    <w:rsid w:val="00690400"/>
    <w:rsid w:val="0069040A"/>
    <w:rsid w:val="00690CF8"/>
    <w:rsid w:val="00690DB2"/>
    <w:rsid w:val="00690E2C"/>
    <w:rsid w:val="00690E61"/>
    <w:rsid w:val="00690E69"/>
    <w:rsid w:val="0069137F"/>
    <w:rsid w:val="00691575"/>
    <w:rsid w:val="006916F9"/>
    <w:rsid w:val="00691C2D"/>
    <w:rsid w:val="00691CD3"/>
    <w:rsid w:val="00691D92"/>
    <w:rsid w:val="00691F63"/>
    <w:rsid w:val="00692133"/>
    <w:rsid w:val="00692140"/>
    <w:rsid w:val="0069241E"/>
    <w:rsid w:val="006928AB"/>
    <w:rsid w:val="006928DF"/>
    <w:rsid w:val="0069295E"/>
    <w:rsid w:val="00692CF9"/>
    <w:rsid w:val="00692E58"/>
    <w:rsid w:val="00692F63"/>
    <w:rsid w:val="00693685"/>
    <w:rsid w:val="00693747"/>
    <w:rsid w:val="00693D27"/>
    <w:rsid w:val="006942F3"/>
    <w:rsid w:val="00694421"/>
    <w:rsid w:val="00694500"/>
    <w:rsid w:val="006945FC"/>
    <w:rsid w:val="00694684"/>
    <w:rsid w:val="00694C86"/>
    <w:rsid w:val="006953EF"/>
    <w:rsid w:val="0069548C"/>
    <w:rsid w:val="006955B3"/>
    <w:rsid w:val="00695780"/>
    <w:rsid w:val="00695947"/>
    <w:rsid w:val="00695A0E"/>
    <w:rsid w:val="00695BDA"/>
    <w:rsid w:val="00695BF8"/>
    <w:rsid w:val="00695D6E"/>
    <w:rsid w:val="00695DC3"/>
    <w:rsid w:val="00695FD5"/>
    <w:rsid w:val="00695FD7"/>
    <w:rsid w:val="006960EF"/>
    <w:rsid w:val="00696269"/>
    <w:rsid w:val="00696355"/>
    <w:rsid w:val="00696585"/>
    <w:rsid w:val="00696A39"/>
    <w:rsid w:val="00696D0D"/>
    <w:rsid w:val="00697681"/>
    <w:rsid w:val="00697A03"/>
    <w:rsid w:val="00697F04"/>
    <w:rsid w:val="006A0551"/>
    <w:rsid w:val="006A0618"/>
    <w:rsid w:val="006A06A3"/>
    <w:rsid w:val="006A07B2"/>
    <w:rsid w:val="006A0CF3"/>
    <w:rsid w:val="006A0D48"/>
    <w:rsid w:val="006A0F58"/>
    <w:rsid w:val="006A108A"/>
    <w:rsid w:val="006A1451"/>
    <w:rsid w:val="006A1B32"/>
    <w:rsid w:val="006A1C2B"/>
    <w:rsid w:val="006A1FFA"/>
    <w:rsid w:val="006A2362"/>
    <w:rsid w:val="006A253E"/>
    <w:rsid w:val="006A29BD"/>
    <w:rsid w:val="006A2C16"/>
    <w:rsid w:val="006A2CEE"/>
    <w:rsid w:val="006A30A1"/>
    <w:rsid w:val="006A33E5"/>
    <w:rsid w:val="006A34CF"/>
    <w:rsid w:val="006A34DF"/>
    <w:rsid w:val="006A39A9"/>
    <w:rsid w:val="006A3B8B"/>
    <w:rsid w:val="006A3C51"/>
    <w:rsid w:val="006A3D7D"/>
    <w:rsid w:val="006A3EF0"/>
    <w:rsid w:val="006A3FA9"/>
    <w:rsid w:val="006A452D"/>
    <w:rsid w:val="006A4549"/>
    <w:rsid w:val="006A4629"/>
    <w:rsid w:val="006A48CE"/>
    <w:rsid w:val="006A4E96"/>
    <w:rsid w:val="006A4FA7"/>
    <w:rsid w:val="006A504B"/>
    <w:rsid w:val="006A5089"/>
    <w:rsid w:val="006A51C7"/>
    <w:rsid w:val="006A5242"/>
    <w:rsid w:val="006A5720"/>
    <w:rsid w:val="006A5842"/>
    <w:rsid w:val="006A5A0D"/>
    <w:rsid w:val="006A5B06"/>
    <w:rsid w:val="006A5EE4"/>
    <w:rsid w:val="006A6037"/>
    <w:rsid w:val="006A613D"/>
    <w:rsid w:val="006A639D"/>
    <w:rsid w:val="006A644F"/>
    <w:rsid w:val="006A6615"/>
    <w:rsid w:val="006A6706"/>
    <w:rsid w:val="006A6749"/>
    <w:rsid w:val="006A6857"/>
    <w:rsid w:val="006A6A38"/>
    <w:rsid w:val="006A6DA5"/>
    <w:rsid w:val="006A6FF9"/>
    <w:rsid w:val="006A74DB"/>
    <w:rsid w:val="006A7551"/>
    <w:rsid w:val="006A764C"/>
    <w:rsid w:val="006A7689"/>
    <w:rsid w:val="006A78CC"/>
    <w:rsid w:val="006A794C"/>
    <w:rsid w:val="006A7955"/>
    <w:rsid w:val="006A79FE"/>
    <w:rsid w:val="006A7A3A"/>
    <w:rsid w:val="006A7A41"/>
    <w:rsid w:val="006A7A8B"/>
    <w:rsid w:val="006B0068"/>
    <w:rsid w:val="006B05EC"/>
    <w:rsid w:val="006B0657"/>
    <w:rsid w:val="006B09B1"/>
    <w:rsid w:val="006B0D8D"/>
    <w:rsid w:val="006B10AC"/>
    <w:rsid w:val="006B1110"/>
    <w:rsid w:val="006B1192"/>
    <w:rsid w:val="006B1344"/>
    <w:rsid w:val="006B15C6"/>
    <w:rsid w:val="006B17A6"/>
    <w:rsid w:val="006B1CF6"/>
    <w:rsid w:val="006B1E8F"/>
    <w:rsid w:val="006B1F25"/>
    <w:rsid w:val="006B21FC"/>
    <w:rsid w:val="006B2451"/>
    <w:rsid w:val="006B2688"/>
    <w:rsid w:val="006B275A"/>
    <w:rsid w:val="006B2D7D"/>
    <w:rsid w:val="006B2E94"/>
    <w:rsid w:val="006B2F53"/>
    <w:rsid w:val="006B308B"/>
    <w:rsid w:val="006B33F4"/>
    <w:rsid w:val="006B35C8"/>
    <w:rsid w:val="006B362F"/>
    <w:rsid w:val="006B3FA5"/>
    <w:rsid w:val="006B43D7"/>
    <w:rsid w:val="006B457B"/>
    <w:rsid w:val="006B4588"/>
    <w:rsid w:val="006B4785"/>
    <w:rsid w:val="006B4825"/>
    <w:rsid w:val="006B486C"/>
    <w:rsid w:val="006B4B9C"/>
    <w:rsid w:val="006B4FFE"/>
    <w:rsid w:val="006B504F"/>
    <w:rsid w:val="006B5053"/>
    <w:rsid w:val="006B50DE"/>
    <w:rsid w:val="006B542E"/>
    <w:rsid w:val="006B5627"/>
    <w:rsid w:val="006B580F"/>
    <w:rsid w:val="006B5A29"/>
    <w:rsid w:val="006B5B15"/>
    <w:rsid w:val="006B5CDC"/>
    <w:rsid w:val="006B5D23"/>
    <w:rsid w:val="006B5D98"/>
    <w:rsid w:val="006B5FC7"/>
    <w:rsid w:val="006B6524"/>
    <w:rsid w:val="006B687A"/>
    <w:rsid w:val="006B6B44"/>
    <w:rsid w:val="006B6E8F"/>
    <w:rsid w:val="006B6EFE"/>
    <w:rsid w:val="006B7244"/>
    <w:rsid w:val="006B75D8"/>
    <w:rsid w:val="006B7849"/>
    <w:rsid w:val="006B7A17"/>
    <w:rsid w:val="006B7C16"/>
    <w:rsid w:val="006C008C"/>
    <w:rsid w:val="006C020B"/>
    <w:rsid w:val="006C02B1"/>
    <w:rsid w:val="006C049F"/>
    <w:rsid w:val="006C0526"/>
    <w:rsid w:val="006C0674"/>
    <w:rsid w:val="006C0774"/>
    <w:rsid w:val="006C0B34"/>
    <w:rsid w:val="006C0CF0"/>
    <w:rsid w:val="006C0EB1"/>
    <w:rsid w:val="006C0F51"/>
    <w:rsid w:val="006C0FCA"/>
    <w:rsid w:val="006C0FDC"/>
    <w:rsid w:val="006C11C0"/>
    <w:rsid w:val="006C1554"/>
    <w:rsid w:val="006C161D"/>
    <w:rsid w:val="006C1952"/>
    <w:rsid w:val="006C19E8"/>
    <w:rsid w:val="006C1A8C"/>
    <w:rsid w:val="006C1B06"/>
    <w:rsid w:val="006C1BCC"/>
    <w:rsid w:val="006C1C8D"/>
    <w:rsid w:val="006C1EF5"/>
    <w:rsid w:val="006C1EF9"/>
    <w:rsid w:val="006C1FC2"/>
    <w:rsid w:val="006C20AE"/>
    <w:rsid w:val="006C21DD"/>
    <w:rsid w:val="006C23FE"/>
    <w:rsid w:val="006C266E"/>
    <w:rsid w:val="006C26A3"/>
    <w:rsid w:val="006C282E"/>
    <w:rsid w:val="006C2C86"/>
    <w:rsid w:val="006C2E56"/>
    <w:rsid w:val="006C2F4A"/>
    <w:rsid w:val="006C2F74"/>
    <w:rsid w:val="006C37A3"/>
    <w:rsid w:val="006C37D3"/>
    <w:rsid w:val="006C3F6F"/>
    <w:rsid w:val="006C4632"/>
    <w:rsid w:val="006C4A53"/>
    <w:rsid w:val="006C4B2A"/>
    <w:rsid w:val="006C4B2F"/>
    <w:rsid w:val="006C4B30"/>
    <w:rsid w:val="006C4E7E"/>
    <w:rsid w:val="006C4EDB"/>
    <w:rsid w:val="006C5246"/>
    <w:rsid w:val="006C5340"/>
    <w:rsid w:val="006C54BD"/>
    <w:rsid w:val="006C5540"/>
    <w:rsid w:val="006C583E"/>
    <w:rsid w:val="006C58B8"/>
    <w:rsid w:val="006C5A74"/>
    <w:rsid w:val="006C5CDD"/>
    <w:rsid w:val="006C647F"/>
    <w:rsid w:val="006C6482"/>
    <w:rsid w:val="006C6509"/>
    <w:rsid w:val="006C6617"/>
    <w:rsid w:val="006C67DB"/>
    <w:rsid w:val="006C692F"/>
    <w:rsid w:val="006C69BF"/>
    <w:rsid w:val="006C6BC6"/>
    <w:rsid w:val="006C70A1"/>
    <w:rsid w:val="006C75FF"/>
    <w:rsid w:val="006C7602"/>
    <w:rsid w:val="006C7887"/>
    <w:rsid w:val="006C7926"/>
    <w:rsid w:val="006C7A36"/>
    <w:rsid w:val="006C7AFF"/>
    <w:rsid w:val="006C7BF1"/>
    <w:rsid w:val="006D01EE"/>
    <w:rsid w:val="006D0277"/>
    <w:rsid w:val="006D02DD"/>
    <w:rsid w:val="006D032A"/>
    <w:rsid w:val="006D033F"/>
    <w:rsid w:val="006D0738"/>
    <w:rsid w:val="006D0788"/>
    <w:rsid w:val="006D0B6B"/>
    <w:rsid w:val="006D0DBD"/>
    <w:rsid w:val="006D0F48"/>
    <w:rsid w:val="006D1057"/>
    <w:rsid w:val="006D1179"/>
    <w:rsid w:val="006D154A"/>
    <w:rsid w:val="006D1587"/>
    <w:rsid w:val="006D16D7"/>
    <w:rsid w:val="006D1A5D"/>
    <w:rsid w:val="006D1CF1"/>
    <w:rsid w:val="006D1E56"/>
    <w:rsid w:val="006D1FC0"/>
    <w:rsid w:val="006D20A2"/>
    <w:rsid w:val="006D232D"/>
    <w:rsid w:val="006D255F"/>
    <w:rsid w:val="006D25AE"/>
    <w:rsid w:val="006D2827"/>
    <w:rsid w:val="006D2936"/>
    <w:rsid w:val="006D2998"/>
    <w:rsid w:val="006D2DCA"/>
    <w:rsid w:val="006D30A8"/>
    <w:rsid w:val="006D31F1"/>
    <w:rsid w:val="006D33E3"/>
    <w:rsid w:val="006D352B"/>
    <w:rsid w:val="006D352D"/>
    <w:rsid w:val="006D36FD"/>
    <w:rsid w:val="006D370E"/>
    <w:rsid w:val="006D393C"/>
    <w:rsid w:val="006D3B46"/>
    <w:rsid w:val="006D3BB4"/>
    <w:rsid w:val="006D401C"/>
    <w:rsid w:val="006D40C2"/>
    <w:rsid w:val="006D4516"/>
    <w:rsid w:val="006D4524"/>
    <w:rsid w:val="006D46F1"/>
    <w:rsid w:val="006D473B"/>
    <w:rsid w:val="006D4996"/>
    <w:rsid w:val="006D4A13"/>
    <w:rsid w:val="006D4CB3"/>
    <w:rsid w:val="006D4E46"/>
    <w:rsid w:val="006D5761"/>
    <w:rsid w:val="006D59A5"/>
    <w:rsid w:val="006D59BC"/>
    <w:rsid w:val="006D5A25"/>
    <w:rsid w:val="006D5B52"/>
    <w:rsid w:val="006D5E60"/>
    <w:rsid w:val="006D5FF9"/>
    <w:rsid w:val="006D617E"/>
    <w:rsid w:val="006D625B"/>
    <w:rsid w:val="006D647E"/>
    <w:rsid w:val="006D6599"/>
    <w:rsid w:val="006D6DCD"/>
    <w:rsid w:val="006D6EE9"/>
    <w:rsid w:val="006D7108"/>
    <w:rsid w:val="006D733C"/>
    <w:rsid w:val="006D7428"/>
    <w:rsid w:val="006D755C"/>
    <w:rsid w:val="006D787C"/>
    <w:rsid w:val="006D7C8A"/>
    <w:rsid w:val="006D7D80"/>
    <w:rsid w:val="006D7F75"/>
    <w:rsid w:val="006E009C"/>
    <w:rsid w:val="006E01CA"/>
    <w:rsid w:val="006E0308"/>
    <w:rsid w:val="006E04BC"/>
    <w:rsid w:val="006E087F"/>
    <w:rsid w:val="006E0951"/>
    <w:rsid w:val="006E0B25"/>
    <w:rsid w:val="006E0B85"/>
    <w:rsid w:val="006E0CB2"/>
    <w:rsid w:val="006E0D58"/>
    <w:rsid w:val="006E13DB"/>
    <w:rsid w:val="006E140D"/>
    <w:rsid w:val="006E15D2"/>
    <w:rsid w:val="006E182F"/>
    <w:rsid w:val="006E18E3"/>
    <w:rsid w:val="006E19D3"/>
    <w:rsid w:val="006E1B2F"/>
    <w:rsid w:val="006E1BBB"/>
    <w:rsid w:val="006E1FEE"/>
    <w:rsid w:val="006E2055"/>
    <w:rsid w:val="006E20A6"/>
    <w:rsid w:val="006E228B"/>
    <w:rsid w:val="006E249F"/>
    <w:rsid w:val="006E266E"/>
    <w:rsid w:val="006E2ACC"/>
    <w:rsid w:val="006E3026"/>
    <w:rsid w:val="006E31C8"/>
    <w:rsid w:val="006E347C"/>
    <w:rsid w:val="006E3948"/>
    <w:rsid w:val="006E39AA"/>
    <w:rsid w:val="006E422B"/>
    <w:rsid w:val="006E47DE"/>
    <w:rsid w:val="006E4FE8"/>
    <w:rsid w:val="006E55A3"/>
    <w:rsid w:val="006E583E"/>
    <w:rsid w:val="006E58D4"/>
    <w:rsid w:val="006E5D18"/>
    <w:rsid w:val="006E5E79"/>
    <w:rsid w:val="006E606E"/>
    <w:rsid w:val="006E60E3"/>
    <w:rsid w:val="006E6132"/>
    <w:rsid w:val="006E6170"/>
    <w:rsid w:val="006E6183"/>
    <w:rsid w:val="006E65D3"/>
    <w:rsid w:val="006E666B"/>
    <w:rsid w:val="006E69E5"/>
    <w:rsid w:val="006E6B95"/>
    <w:rsid w:val="006E6C32"/>
    <w:rsid w:val="006E6CBB"/>
    <w:rsid w:val="006E70D3"/>
    <w:rsid w:val="006E74F6"/>
    <w:rsid w:val="006E7737"/>
    <w:rsid w:val="006E7745"/>
    <w:rsid w:val="006E77E7"/>
    <w:rsid w:val="006E7CF4"/>
    <w:rsid w:val="006F004C"/>
    <w:rsid w:val="006F07D7"/>
    <w:rsid w:val="006F09C5"/>
    <w:rsid w:val="006F0A1B"/>
    <w:rsid w:val="006F0A43"/>
    <w:rsid w:val="006F0E7C"/>
    <w:rsid w:val="006F13C8"/>
    <w:rsid w:val="006F1489"/>
    <w:rsid w:val="006F14F0"/>
    <w:rsid w:val="006F1619"/>
    <w:rsid w:val="006F1664"/>
    <w:rsid w:val="006F17FE"/>
    <w:rsid w:val="006F1848"/>
    <w:rsid w:val="006F1C60"/>
    <w:rsid w:val="006F232F"/>
    <w:rsid w:val="006F2578"/>
    <w:rsid w:val="006F259F"/>
    <w:rsid w:val="006F25AF"/>
    <w:rsid w:val="006F2A2B"/>
    <w:rsid w:val="006F2B9A"/>
    <w:rsid w:val="006F2E2D"/>
    <w:rsid w:val="006F2E2F"/>
    <w:rsid w:val="006F2F0C"/>
    <w:rsid w:val="006F2FCB"/>
    <w:rsid w:val="006F303F"/>
    <w:rsid w:val="006F3646"/>
    <w:rsid w:val="006F374D"/>
    <w:rsid w:val="006F3B08"/>
    <w:rsid w:val="006F3C22"/>
    <w:rsid w:val="006F3EC5"/>
    <w:rsid w:val="006F3F29"/>
    <w:rsid w:val="006F406B"/>
    <w:rsid w:val="006F410C"/>
    <w:rsid w:val="006F4317"/>
    <w:rsid w:val="006F4485"/>
    <w:rsid w:val="006F450F"/>
    <w:rsid w:val="006F4677"/>
    <w:rsid w:val="006F49A3"/>
    <w:rsid w:val="006F49C0"/>
    <w:rsid w:val="006F4A53"/>
    <w:rsid w:val="006F4B16"/>
    <w:rsid w:val="006F4C6D"/>
    <w:rsid w:val="006F4FEE"/>
    <w:rsid w:val="006F5275"/>
    <w:rsid w:val="006F564C"/>
    <w:rsid w:val="006F56AD"/>
    <w:rsid w:val="006F58BE"/>
    <w:rsid w:val="006F5B63"/>
    <w:rsid w:val="006F5C27"/>
    <w:rsid w:val="006F5FFA"/>
    <w:rsid w:val="006F600C"/>
    <w:rsid w:val="006F609C"/>
    <w:rsid w:val="006F633E"/>
    <w:rsid w:val="006F6622"/>
    <w:rsid w:val="006F67E9"/>
    <w:rsid w:val="006F681B"/>
    <w:rsid w:val="006F6A8C"/>
    <w:rsid w:val="006F6B83"/>
    <w:rsid w:val="006F6F5C"/>
    <w:rsid w:val="006F717B"/>
    <w:rsid w:val="006F7439"/>
    <w:rsid w:val="006F7994"/>
    <w:rsid w:val="006F7B42"/>
    <w:rsid w:val="006F7CDB"/>
    <w:rsid w:val="006F7DC4"/>
    <w:rsid w:val="0070096E"/>
    <w:rsid w:val="00700DF6"/>
    <w:rsid w:val="00700E2E"/>
    <w:rsid w:val="00700FB1"/>
    <w:rsid w:val="00701065"/>
    <w:rsid w:val="007018B0"/>
    <w:rsid w:val="007019CA"/>
    <w:rsid w:val="00701BD6"/>
    <w:rsid w:val="00701E1C"/>
    <w:rsid w:val="00702479"/>
    <w:rsid w:val="00702506"/>
    <w:rsid w:val="007028F2"/>
    <w:rsid w:val="00702946"/>
    <w:rsid w:val="00702A5E"/>
    <w:rsid w:val="00702CBD"/>
    <w:rsid w:val="00702D16"/>
    <w:rsid w:val="0070326B"/>
    <w:rsid w:val="0070331B"/>
    <w:rsid w:val="0070332E"/>
    <w:rsid w:val="007034A4"/>
    <w:rsid w:val="00703568"/>
    <w:rsid w:val="00703923"/>
    <w:rsid w:val="00703A58"/>
    <w:rsid w:val="00703AB2"/>
    <w:rsid w:val="00703C67"/>
    <w:rsid w:val="00703DB7"/>
    <w:rsid w:val="00703E17"/>
    <w:rsid w:val="00703EE5"/>
    <w:rsid w:val="00704031"/>
    <w:rsid w:val="007041A6"/>
    <w:rsid w:val="007045F9"/>
    <w:rsid w:val="0070467A"/>
    <w:rsid w:val="00704BC4"/>
    <w:rsid w:val="00704F5F"/>
    <w:rsid w:val="0070502B"/>
    <w:rsid w:val="00705050"/>
    <w:rsid w:val="00705160"/>
    <w:rsid w:val="007051DC"/>
    <w:rsid w:val="0070523D"/>
    <w:rsid w:val="0070530A"/>
    <w:rsid w:val="00705615"/>
    <w:rsid w:val="007056DA"/>
    <w:rsid w:val="0070579B"/>
    <w:rsid w:val="00705921"/>
    <w:rsid w:val="00705933"/>
    <w:rsid w:val="00705E57"/>
    <w:rsid w:val="00705EA3"/>
    <w:rsid w:val="0070639C"/>
    <w:rsid w:val="00706642"/>
    <w:rsid w:val="007069BA"/>
    <w:rsid w:val="00706BC8"/>
    <w:rsid w:val="00706ECD"/>
    <w:rsid w:val="00707027"/>
    <w:rsid w:val="0070717F"/>
    <w:rsid w:val="0070726D"/>
    <w:rsid w:val="0070744D"/>
    <w:rsid w:val="00707470"/>
    <w:rsid w:val="00707774"/>
    <w:rsid w:val="00707808"/>
    <w:rsid w:val="00710135"/>
    <w:rsid w:val="00710296"/>
    <w:rsid w:val="007102B5"/>
    <w:rsid w:val="007102D0"/>
    <w:rsid w:val="007105E1"/>
    <w:rsid w:val="0071095B"/>
    <w:rsid w:val="00710AAB"/>
    <w:rsid w:val="00710AAD"/>
    <w:rsid w:val="00710E88"/>
    <w:rsid w:val="00710FDF"/>
    <w:rsid w:val="00711123"/>
    <w:rsid w:val="007111B0"/>
    <w:rsid w:val="007112CB"/>
    <w:rsid w:val="0071136C"/>
    <w:rsid w:val="007117D9"/>
    <w:rsid w:val="00711985"/>
    <w:rsid w:val="00711A8F"/>
    <w:rsid w:val="00712102"/>
    <w:rsid w:val="00712246"/>
    <w:rsid w:val="00712698"/>
    <w:rsid w:val="007126E7"/>
    <w:rsid w:val="00712758"/>
    <w:rsid w:val="007127E6"/>
    <w:rsid w:val="00712845"/>
    <w:rsid w:val="00712885"/>
    <w:rsid w:val="00712999"/>
    <w:rsid w:val="00712C25"/>
    <w:rsid w:val="00712F9D"/>
    <w:rsid w:val="00713057"/>
    <w:rsid w:val="00713B12"/>
    <w:rsid w:val="00713BC6"/>
    <w:rsid w:val="007145D9"/>
    <w:rsid w:val="00714903"/>
    <w:rsid w:val="00714AD8"/>
    <w:rsid w:val="00714C62"/>
    <w:rsid w:val="00714D21"/>
    <w:rsid w:val="00714E47"/>
    <w:rsid w:val="00715182"/>
    <w:rsid w:val="007151B7"/>
    <w:rsid w:val="007154C6"/>
    <w:rsid w:val="00715855"/>
    <w:rsid w:val="0071591C"/>
    <w:rsid w:val="007159AD"/>
    <w:rsid w:val="00715ABD"/>
    <w:rsid w:val="00715ADF"/>
    <w:rsid w:val="00715C0D"/>
    <w:rsid w:val="00715FE1"/>
    <w:rsid w:val="007160E2"/>
    <w:rsid w:val="00716866"/>
    <w:rsid w:val="00716B5A"/>
    <w:rsid w:val="00716B96"/>
    <w:rsid w:val="00716D74"/>
    <w:rsid w:val="0071706A"/>
    <w:rsid w:val="007170F9"/>
    <w:rsid w:val="00717642"/>
    <w:rsid w:val="00717771"/>
    <w:rsid w:val="00717E25"/>
    <w:rsid w:val="00717FAF"/>
    <w:rsid w:val="0072012E"/>
    <w:rsid w:val="00720165"/>
    <w:rsid w:val="00720382"/>
    <w:rsid w:val="00720A56"/>
    <w:rsid w:val="00720AA7"/>
    <w:rsid w:val="00720E60"/>
    <w:rsid w:val="00720FA9"/>
    <w:rsid w:val="00720FF0"/>
    <w:rsid w:val="007213DC"/>
    <w:rsid w:val="00721D90"/>
    <w:rsid w:val="00721F1F"/>
    <w:rsid w:val="007220E2"/>
    <w:rsid w:val="007221E4"/>
    <w:rsid w:val="00722421"/>
    <w:rsid w:val="0072244A"/>
    <w:rsid w:val="007227CF"/>
    <w:rsid w:val="007229C8"/>
    <w:rsid w:val="00722A8B"/>
    <w:rsid w:val="00722C61"/>
    <w:rsid w:val="00722E7F"/>
    <w:rsid w:val="00722EEF"/>
    <w:rsid w:val="00723053"/>
    <w:rsid w:val="0072317F"/>
    <w:rsid w:val="0072327C"/>
    <w:rsid w:val="007235D0"/>
    <w:rsid w:val="00723802"/>
    <w:rsid w:val="007239CC"/>
    <w:rsid w:val="00723A7F"/>
    <w:rsid w:val="00723F47"/>
    <w:rsid w:val="0072486B"/>
    <w:rsid w:val="00724C87"/>
    <w:rsid w:val="00724E17"/>
    <w:rsid w:val="00724EB8"/>
    <w:rsid w:val="00725465"/>
    <w:rsid w:val="007256DA"/>
    <w:rsid w:val="00725752"/>
    <w:rsid w:val="00725A09"/>
    <w:rsid w:val="00725BFC"/>
    <w:rsid w:val="00725C58"/>
    <w:rsid w:val="00725C80"/>
    <w:rsid w:val="00725C96"/>
    <w:rsid w:val="00725D1E"/>
    <w:rsid w:val="007261BF"/>
    <w:rsid w:val="0072628C"/>
    <w:rsid w:val="007263EE"/>
    <w:rsid w:val="0072650B"/>
    <w:rsid w:val="0072657B"/>
    <w:rsid w:val="00726CF7"/>
    <w:rsid w:val="00726D3B"/>
    <w:rsid w:val="00726D40"/>
    <w:rsid w:val="00726D56"/>
    <w:rsid w:val="00726E40"/>
    <w:rsid w:val="00727173"/>
    <w:rsid w:val="00727389"/>
    <w:rsid w:val="007275F9"/>
    <w:rsid w:val="0072772D"/>
    <w:rsid w:val="00730059"/>
    <w:rsid w:val="00730456"/>
    <w:rsid w:val="0073070C"/>
    <w:rsid w:val="00730887"/>
    <w:rsid w:val="00730B91"/>
    <w:rsid w:val="0073124B"/>
    <w:rsid w:val="00731445"/>
    <w:rsid w:val="007314BA"/>
    <w:rsid w:val="007314F3"/>
    <w:rsid w:val="00731581"/>
    <w:rsid w:val="00731638"/>
    <w:rsid w:val="00731677"/>
    <w:rsid w:val="007316E1"/>
    <w:rsid w:val="00731A83"/>
    <w:rsid w:val="00731ABD"/>
    <w:rsid w:val="00731D19"/>
    <w:rsid w:val="00732144"/>
    <w:rsid w:val="00732157"/>
    <w:rsid w:val="00732203"/>
    <w:rsid w:val="0073229A"/>
    <w:rsid w:val="0073275C"/>
    <w:rsid w:val="00732AE3"/>
    <w:rsid w:val="00732DEE"/>
    <w:rsid w:val="00732EFA"/>
    <w:rsid w:val="0073324A"/>
    <w:rsid w:val="00733960"/>
    <w:rsid w:val="00733FE4"/>
    <w:rsid w:val="007342C0"/>
    <w:rsid w:val="00734310"/>
    <w:rsid w:val="0073440D"/>
    <w:rsid w:val="007344DB"/>
    <w:rsid w:val="00734519"/>
    <w:rsid w:val="00734526"/>
    <w:rsid w:val="00734546"/>
    <w:rsid w:val="00734705"/>
    <w:rsid w:val="0073477E"/>
    <w:rsid w:val="007347C1"/>
    <w:rsid w:val="00734A65"/>
    <w:rsid w:val="00734BAC"/>
    <w:rsid w:val="00734C08"/>
    <w:rsid w:val="00734E0A"/>
    <w:rsid w:val="00734EB4"/>
    <w:rsid w:val="00735062"/>
    <w:rsid w:val="007352F2"/>
    <w:rsid w:val="0073541E"/>
    <w:rsid w:val="00735447"/>
    <w:rsid w:val="007357F6"/>
    <w:rsid w:val="007358DF"/>
    <w:rsid w:val="00735984"/>
    <w:rsid w:val="00735E2D"/>
    <w:rsid w:val="0073620F"/>
    <w:rsid w:val="0073632E"/>
    <w:rsid w:val="00736473"/>
    <w:rsid w:val="0073647F"/>
    <w:rsid w:val="00736501"/>
    <w:rsid w:val="007365BC"/>
    <w:rsid w:val="007365F4"/>
    <w:rsid w:val="007366FD"/>
    <w:rsid w:val="0073682A"/>
    <w:rsid w:val="007369DD"/>
    <w:rsid w:val="00736CF2"/>
    <w:rsid w:val="00736D3F"/>
    <w:rsid w:val="007373BB"/>
    <w:rsid w:val="007373D6"/>
    <w:rsid w:val="007373F1"/>
    <w:rsid w:val="0073777B"/>
    <w:rsid w:val="00737796"/>
    <w:rsid w:val="007378FD"/>
    <w:rsid w:val="00737949"/>
    <w:rsid w:val="00737A94"/>
    <w:rsid w:val="00737C68"/>
    <w:rsid w:val="00737C88"/>
    <w:rsid w:val="00737DF9"/>
    <w:rsid w:val="00737E85"/>
    <w:rsid w:val="007400F7"/>
    <w:rsid w:val="00740504"/>
    <w:rsid w:val="0074083A"/>
    <w:rsid w:val="0074093B"/>
    <w:rsid w:val="00740A2E"/>
    <w:rsid w:val="00740A96"/>
    <w:rsid w:val="00740EE3"/>
    <w:rsid w:val="00741121"/>
    <w:rsid w:val="0074114E"/>
    <w:rsid w:val="007418E5"/>
    <w:rsid w:val="00741FFD"/>
    <w:rsid w:val="007423B7"/>
    <w:rsid w:val="00742482"/>
    <w:rsid w:val="007424EB"/>
    <w:rsid w:val="00742A8A"/>
    <w:rsid w:val="00742D5A"/>
    <w:rsid w:val="00743184"/>
    <w:rsid w:val="00743197"/>
    <w:rsid w:val="007431A6"/>
    <w:rsid w:val="0074322D"/>
    <w:rsid w:val="0074330C"/>
    <w:rsid w:val="007435EB"/>
    <w:rsid w:val="007436F7"/>
    <w:rsid w:val="00743848"/>
    <w:rsid w:val="00743C03"/>
    <w:rsid w:val="00743E6A"/>
    <w:rsid w:val="007440C7"/>
    <w:rsid w:val="007442FC"/>
    <w:rsid w:val="0074457F"/>
    <w:rsid w:val="0074475D"/>
    <w:rsid w:val="007448D5"/>
    <w:rsid w:val="007449F9"/>
    <w:rsid w:val="00744B52"/>
    <w:rsid w:val="00744BCF"/>
    <w:rsid w:val="00744E35"/>
    <w:rsid w:val="00744FDB"/>
    <w:rsid w:val="00745026"/>
    <w:rsid w:val="007450E6"/>
    <w:rsid w:val="0074536A"/>
    <w:rsid w:val="007454A4"/>
    <w:rsid w:val="007456CE"/>
    <w:rsid w:val="007457A3"/>
    <w:rsid w:val="007457B3"/>
    <w:rsid w:val="00745AB2"/>
    <w:rsid w:val="00745B2C"/>
    <w:rsid w:val="00745C07"/>
    <w:rsid w:val="00745EC2"/>
    <w:rsid w:val="007462FA"/>
    <w:rsid w:val="00746334"/>
    <w:rsid w:val="00746453"/>
    <w:rsid w:val="0074661A"/>
    <w:rsid w:val="0074681E"/>
    <w:rsid w:val="00746888"/>
    <w:rsid w:val="00746972"/>
    <w:rsid w:val="00746997"/>
    <w:rsid w:val="00746ABE"/>
    <w:rsid w:val="00746BB6"/>
    <w:rsid w:val="00746C4A"/>
    <w:rsid w:val="00746CA7"/>
    <w:rsid w:val="00746F26"/>
    <w:rsid w:val="007475CC"/>
    <w:rsid w:val="0074782B"/>
    <w:rsid w:val="007479D8"/>
    <w:rsid w:val="00747D92"/>
    <w:rsid w:val="007502A2"/>
    <w:rsid w:val="00750615"/>
    <w:rsid w:val="007508D8"/>
    <w:rsid w:val="0075094C"/>
    <w:rsid w:val="007509F2"/>
    <w:rsid w:val="00750B11"/>
    <w:rsid w:val="00750E59"/>
    <w:rsid w:val="007511A0"/>
    <w:rsid w:val="007511EA"/>
    <w:rsid w:val="00751317"/>
    <w:rsid w:val="0075139B"/>
    <w:rsid w:val="0075173C"/>
    <w:rsid w:val="007517F5"/>
    <w:rsid w:val="00751A44"/>
    <w:rsid w:val="00751E22"/>
    <w:rsid w:val="007520B6"/>
    <w:rsid w:val="007521CF"/>
    <w:rsid w:val="007528E2"/>
    <w:rsid w:val="00752D71"/>
    <w:rsid w:val="00752F9B"/>
    <w:rsid w:val="00752FE7"/>
    <w:rsid w:val="0075301C"/>
    <w:rsid w:val="007531DA"/>
    <w:rsid w:val="007535AB"/>
    <w:rsid w:val="00753722"/>
    <w:rsid w:val="0075379C"/>
    <w:rsid w:val="00753B96"/>
    <w:rsid w:val="00753D23"/>
    <w:rsid w:val="00753E37"/>
    <w:rsid w:val="00753F4E"/>
    <w:rsid w:val="00753F5A"/>
    <w:rsid w:val="007540AE"/>
    <w:rsid w:val="007545CB"/>
    <w:rsid w:val="007548EC"/>
    <w:rsid w:val="007549BB"/>
    <w:rsid w:val="00754CB7"/>
    <w:rsid w:val="00754CF2"/>
    <w:rsid w:val="00755068"/>
    <w:rsid w:val="007555AD"/>
    <w:rsid w:val="00755615"/>
    <w:rsid w:val="00755712"/>
    <w:rsid w:val="00755AB0"/>
    <w:rsid w:val="00755CCA"/>
    <w:rsid w:val="00755D31"/>
    <w:rsid w:val="00755DAC"/>
    <w:rsid w:val="00755F5B"/>
    <w:rsid w:val="00755F92"/>
    <w:rsid w:val="0075625B"/>
    <w:rsid w:val="00756305"/>
    <w:rsid w:val="00756467"/>
    <w:rsid w:val="00756472"/>
    <w:rsid w:val="00756AA1"/>
    <w:rsid w:val="00756B1E"/>
    <w:rsid w:val="00756D53"/>
    <w:rsid w:val="00756EAA"/>
    <w:rsid w:val="00756F24"/>
    <w:rsid w:val="00757057"/>
    <w:rsid w:val="007570D7"/>
    <w:rsid w:val="007573E5"/>
    <w:rsid w:val="007574BF"/>
    <w:rsid w:val="00757547"/>
    <w:rsid w:val="0075789F"/>
    <w:rsid w:val="007578DB"/>
    <w:rsid w:val="00757930"/>
    <w:rsid w:val="00757B75"/>
    <w:rsid w:val="007601F7"/>
    <w:rsid w:val="0076025B"/>
    <w:rsid w:val="00760295"/>
    <w:rsid w:val="007603DF"/>
    <w:rsid w:val="007603E9"/>
    <w:rsid w:val="00760436"/>
    <w:rsid w:val="00760743"/>
    <w:rsid w:val="0076076C"/>
    <w:rsid w:val="00760AC6"/>
    <w:rsid w:val="00760AC9"/>
    <w:rsid w:val="00760C2B"/>
    <w:rsid w:val="00761111"/>
    <w:rsid w:val="007612AA"/>
    <w:rsid w:val="00761326"/>
    <w:rsid w:val="00761364"/>
    <w:rsid w:val="0076143D"/>
    <w:rsid w:val="007617D4"/>
    <w:rsid w:val="007618C5"/>
    <w:rsid w:val="00761D4C"/>
    <w:rsid w:val="00761EFB"/>
    <w:rsid w:val="00762023"/>
    <w:rsid w:val="00762184"/>
    <w:rsid w:val="0076231A"/>
    <w:rsid w:val="007624FE"/>
    <w:rsid w:val="0076263A"/>
    <w:rsid w:val="0076288C"/>
    <w:rsid w:val="00762CE4"/>
    <w:rsid w:val="00762DD1"/>
    <w:rsid w:val="007632FF"/>
    <w:rsid w:val="00763906"/>
    <w:rsid w:val="00763934"/>
    <w:rsid w:val="00763AC2"/>
    <w:rsid w:val="00763C45"/>
    <w:rsid w:val="00763CE9"/>
    <w:rsid w:val="00763F57"/>
    <w:rsid w:val="0076409D"/>
    <w:rsid w:val="007642B4"/>
    <w:rsid w:val="007644CE"/>
    <w:rsid w:val="007648FF"/>
    <w:rsid w:val="00764BC8"/>
    <w:rsid w:val="00764DA8"/>
    <w:rsid w:val="0076511A"/>
    <w:rsid w:val="007657C7"/>
    <w:rsid w:val="007659B8"/>
    <w:rsid w:val="007659D2"/>
    <w:rsid w:val="00765A2E"/>
    <w:rsid w:val="00765B11"/>
    <w:rsid w:val="00765C22"/>
    <w:rsid w:val="00765CD4"/>
    <w:rsid w:val="00765D16"/>
    <w:rsid w:val="00765D86"/>
    <w:rsid w:val="00765D89"/>
    <w:rsid w:val="00765FE2"/>
    <w:rsid w:val="00766BF8"/>
    <w:rsid w:val="00766CE7"/>
    <w:rsid w:val="0076701C"/>
    <w:rsid w:val="0076718F"/>
    <w:rsid w:val="0076734C"/>
    <w:rsid w:val="00767462"/>
    <w:rsid w:val="0076751F"/>
    <w:rsid w:val="007675FD"/>
    <w:rsid w:val="0076773B"/>
    <w:rsid w:val="00767778"/>
    <w:rsid w:val="007678B2"/>
    <w:rsid w:val="00767951"/>
    <w:rsid w:val="00767A5C"/>
    <w:rsid w:val="00767D3E"/>
    <w:rsid w:val="00767EBE"/>
    <w:rsid w:val="00767F34"/>
    <w:rsid w:val="00770535"/>
    <w:rsid w:val="007705D5"/>
    <w:rsid w:val="00770782"/>
    <w:rsid w:val="007707EB"/>
    <w:rsid w:val="00770845"/>
    <w:rsid w:val="0077094A"/>
    <w:rsid w:val="0077102B"/>
    <w:rsid w:val="007711BF"/>
    <w:rsid w:val="007716A4"/>
    <w:rsid w:val="007716F1"/>
    <w:rsid w:val="00771EDF"/>
    <w:rsid w:val="00771EF0"/>
    <w:rsid w:val="00772157"/>
    <w:rsid w:val="0077216A"/>
    <w:rsid w:val="00772801"/>
    <w:rsid w:val="007728A7"/>
    <w:rsid w:val="00772A73"/>
    <w:rsid w:val="00772AFA"/>
    <w:rsid w:val="00772CCF"/>
    <w:rsid w:val="00773018"/>
    <w:rsid w:val="00773210"/>
    <w:rsid w:val="007732BA"/>
    <w:rsid w:val="0077364E"/>
    <w:rsid w:val="007736C4"/>
    <w:rsid w:val="00773ACA"/>
    <w:rsid w:val="00773BD2"/>
    <w:rsid w:val="00773FD8"/>
    <w:rsid w:val="007740CA"/>
    <w:rsid w:val="0077425F"/>
    <w:rsid w:val="0077437B"/>
    <w:rsid w:val="007743B4"/>
    <w:rsid w:val="00774525"/>
    <w:rsid w:val="0077482B"/>
    <w:rsid w:val="00774989"/>
    <w:rsid w:val="0077540F"/>
    <w:rsid w:val="00775531"/>
    <w:rsid w:val="00775608"/>
    <w:rsid w:val="007756C4"/>
    <w:rsid w:val="007758F1"/>
    <w:rsid w:val="00775C87"/>
    <w:rsid w:val="00775DC0"/>
    <w:rsid w:val="00775DFC"/>
    <w:rsid w:val="0077619B"/>
    <w:rsid w:val="007762C0"/>
    <w:rsid w:val="007763F0"/>
    <w:rsid w:val="0077655F"/>
    <w:rsid w:val="0077674D"/>
    <w:rsid w:val="00776AF4"/>
    <w:rsid w:val="00777074"/>
    <w:rsid w:val="007770DF"/>
    <w:rsid w:val="007772A0"/>
    <w:rsid w:val="007772A6"/>
    <w:rsid w:val="007772F7"/>
    <w:rsid w:val="0077792D"/>
    <w:rsid w:val="0077796D"/>
    <w:rsid w:val="00777D85"/>
    <w:rsid w:val="00780099"/>
    <w:rsid w:val="007801FD"/>
    <w:rsid w:val="00780305"/>
    <w:rsid w:val="0078032F"/>
    <w:rsid w:val="00780514"/>
    <w:rsid w:val="00780533"/>
    <w:rsid w:val="007805C7"/>
    <w:rsid w:val="007809A8"/>
    <w:rsid w:val="00780B8E"/>
    <w:rsid w:val="00780CCD"/>
    <w:rsid w:val="00780F13"/>
    <w:rsid w:val="00781101"/>
    <w:rsid w:val="007812DF"/>
    <w:rsid w:val="007813A3"/>
    <w:rsid w:val="007813B3"/>
    <w:rsid w:val="00781800"/>
    <w:rsid w:val="00781949"/>
    <w:rsid w:val="0078194B"/>
    <w:rsid w:val="0078198E"/>
    <w:rsid w:val="007819CC"/>
    <w:rsid w:val="007819EE"/>
    <w:rsid w:val="00781B71"/>
    <w:rsid w:val="00781E8A"/>
    <w:rsid w:val="00782597"/>
    <w:rsid w:val="00782A2E"/>
    <w:rsid w:val="00782F26"/>
    <w:rsid w:val="00782FBE"/>
    <w:rsid w:val="00783098"/>
    <w:rsid w:val="00783172"/>
    <w:rsid w:val="007832A1"/>
    <w:rsid w:val="0078343C"/>
    <w:rsid w:val="00783472"/>
    <w:rsid w:val="00783653"/>
    <w:rsid w:val="00784364"/>
    <w:rsid w:val="007844FE"/>
    <w:rsid w:val="00784C0D"/>
    <w:rsid w:val="00784D40"/>
    <w:rsid w:val="00784E87"/>
    <w:rsid w:val="00784F2B"/>
    <w:rsid w:val="007850FC"/>
    <w:rsid w:val="00785207"/>
    <w:rsid w:val="00785451"/>
    <w:rsid w:val="00785659"/>
    <w:rsid w:val="00785683"/>
    <w:rsid w:val="00785707"/>
    <w:rsid w:val="00785865"/>
    <w:rsid w:val="007858D4"/>
    <w:rsid w:val="00785A09"/>
    <w:rsid w:val="00785A57"/>
    <w:rsid w:val="00785B44"/>
    <w:rsid w:val="00785CD0"/>
    <w:rsid w:val="00785FCA"/>
    <w:rsid w:val="0078614D"/>
    <w:rsid w:val="0078652A"/>
    <w:rsid w:val="00786540"/>
    <w:rsid w:val="007865FE"/>
    <w:rsid w:val="007868A8"/>
    <w:rsid w:val="00786AB2"/>
    <w:rsid w:val="00786CF0"/>
    <w:rsid w:val="0078715D"/>
    <w:rsid w:val="0078716D"/>
    <w:rsid w:val="00787296"/>
    <w:rsid w:val="007872A4"/>
    <w:rsid w:val="0078730E"/>
    <w:rsid w:val="00787372"/>
    <w:rsid w:val="00787499"/>
    <w:rsid w:val="00787566"/>
    <w:rsid w:val="00787605"/>
    <w:rsid w:val="0078768B"/>
    <w:rsid w:val="00787731"/>
    <w:rsid w:val="00787813"/>
    <w:rsid w:val="00787940"/>
    <w:rsid w:val="00787A96"/>
    <w:rsid w:val="00787AAF"/>
    <w:rsid w:val="00787D60"/>
    <w:rsid w:val="00790125"/>
    <w:rsid w:val="00790151"/>
    <w:rsid w:val="00790224"/>
    <w:rsid w:val="00790264"/>
    <w:rsid w:val="007902B2"/>
    <w:rsid w:val="007902DA"/>
    <w:rsid w:val="00790D26"/>
    <w:rsid w:val="00790D82"/>
    <w:rsid w:val="00790F0D"/>
    <w:rsid w:val="00791018"/>
    <w:rsid w:val="0079118C"/>
    <w:rsid w:val="00791432"/>
    <w:rsid w:val="00791517"/>
    <w:rsid w:val="00791943"/>
    <w:rsid w:val="00791BC7"/>
    <w:rsid w:val="00791C50"/>
    <w:rsid w:val="00791CC3"/>
    <w:rsid w:val="00791D87"/>
    <w:rsid w:val="00791E5C"/>
    <w:rsid w:val="007922EB"/>
    <w:rsid w:val="00792789"/>
    <w:rsid w:val="0079280D"/>
    <w:rsid w:val="00792B65"/>
    <w:rsid w:val="0079307E"/>
    <w:rsid w:val="00793115"/>
    <w:rsid w:val="00793135"/>
    <w:rsid w:val="0079321A"/>
    <w:rsid w:val="0079340A"/>
    <w:rsid w:val="00793433"/>
    <w:rsid w:val="0079358F"/>
    <w:rsid w:val="007935C8"/>
    <w:rsid w:val="0079362A"/>
    <w:rsid w:val="00793866"/>
    <w:rsid w:val="00793A6D"/>
    <w:rsid w:val="00793AA1"/>
    <w:rsid w:val="00793E74"/>
    <w:rsid w:val="00793FA3"/>
    <w:rsid w:val="0079407F"/>
    <w:rsid w:val="00794161"/>
    <w:rsid w:val="00794460"/>
    <w:rsid w:val="007944F3"/>
    <w:rsid w:val="00794539"/>
    <w:rsid w:val="00794544"/>
    <w:rsid w:val="00794592"/>
    <w:rsid w:val="00794649"/>
    <w:rsid w:val="0079464C"/>
    <w:rsid w:val="0079490C"/>
    <w:rsid w:val="00794B86"/>
    <w:rsid w:val="00794BB9"/>
    <w:rsid w:val="00794C5A"/>
    <w:rsid w:val="00794C5B"/>
    <w:rsid w:val="00794DC7"/>
    <w:rsid w:val="00795008"/>
    <w:rsid w:val="007952B0"/>
    <w:rsid w:val="00795311"/>
    <w:rsid w:val="0079553B"/>
    <w:rsid w:val="00795557"/>
    <w:rsid w:val="007955BE"/>
    <w:rsid w:val="00795B69"/>
    <w:rsid w:val="00795C1A"/>
    <w:rsid w:val="00796199"/>
    <w:rsid w:val="007961B1"/>
    <w:rsid w:val="007961B7"/>
    <w:rsid w:val="00796431"/>
    <w:rsid w:val="0079644F"/>
    <w:rsid w:val="00796761"/>
    <w:rsid w:val="00796C16"/>
    <w:rsid w:val="00796CB6"/>
    <w:rsid w:val="00796DD4"/>
    <w:rsid w:val="007970D6"/>
    <w:rsid w:val="00797293"/>
    <w:rsid w:val="0079738E"/>
    <w:rsid w:val="007973BD"/>
    <w:rsid w:val="007976DE"/>
    <w:rsid w:val="00797736"/>
    <w:rsid w:val="00797795"/>
    <w:rsid w:val="0079782C"/>
    <w:rsid w:val="007979F2"/>
    <w:rsid w:val="00797A21"/>
    <w:rsid w:val="00797CE5"/>
    <w:rsid w:val="00797F2C"/>
    <w:rsid w:val="00797FDF"/>
    <w:rsid w:val="007A00F3"/>
    <w:rsid w:val="007A0160"/>
    <w:rsid w:val="007A021E"/>
    <w:rsid w:val="007A036C"/>
    <w:rsid w:val="007A03AF"/>
    <w:rsid w:val="007A0443"/>
    <w:rsid w:val="007A07D2"/>
    <w:rsid w:val="007A08DC"/>
    <w:rsid w:val="007A09E1"/>
    <w:rsid w:val="007A0ECC"/>
    <w:rsid w:val="007A0F62"/>
    <w:rsid w:val="007A1125"/>
    <w:rsid w:val="007A11DB"/>
    <w:rsid w:val="007A12FB"/>
    <w:rsid w:val="007A1690"/>
    <w:rsid w:val="007A1862"/>
    <w:rsid w:val="007A20C6"/>
    <w:rsid w:val="007A21E4"/>
    <w:rsid w:val="007A2342"/>
    <w:rsid w:val="007A24F1"/>
    <w:rsid w:val="007A260D"/>
    <w:rsid w:val="007A27C7"/>
    <w:rsid w:val="007A2A1E"/>
    <w:rsid w:val="007A2BC0"/>
    <w:rsid w:val="007A30B0"/>
    <w:rsid w:val="007A30DF"/>
    <w:rsid w:val="007A362B"/>
    <w:rsid w:val="007A3878"/>
    <w:rsid w:val="007A38EB"/>
    <w:rsid w:val="007A41F0"/>
    <w:rsid w:val="007A42D3"/>
    <w:rsid w:val="007A43D3"/>
    <w:rsid w:val="007A44D5"/>
    <w:rsid w:val="007A4572"/>
    <w:rsid w:val="007A4597"/>
    <w:rsid w:val="007A465E"/>
    <w:rsid w:val="007A49AE"/>
    <w:rsid w:val="007A49FD"/>
    <w:rsid w:val="007A4B50"/>
    <w:rsid w:val="007A4D85"/>
    <w:rsid w:val="007A4E9C"/>
    <w:rsid w:val="007A50C0"/>
    <w:rsid w:val="007A50CB"/>
    <w:rsid w:val="007A51DC"/>
    <w:rsid w:val="007A5543"/>
    <w:rsid w:val="007A5B94"/>
    <w:rsid w:val="007A5E78"/>
    <w:rsid w:val="007A5EA1"/>
    <w:rsid w:val="007A601C"/>
    <w:rsid w:val="007A6021"/>
    <w:rsid w:val="007A6084"/>
    <w:rsid w:val="007A6311"/>
    <w:rsid w:val="007A6440"/>
    <w:rsid w:val="007A6512"/>
    <w:rsid w:val="007A6793"/>
    <w:rsid w:val="007A67A7"/>
    <w:rsid w:val="007A6969"/>
    <w:rsid w:val="007A6B98"/>
    <w:rsid w:val="007A6DB6"/>
    <w:rsid w:val="007A6E04"/>
    <w:rsid w:val="007A6FC1"/>
    <w:rsid w:val="007A70AB"/>
    <w:rsid w:val="007A754B"/>
    <w:rsid w:val="007A779C"/>
    <w:rsid w:val="007A7854"/>
    <w:rsid w:val="007A794C"/>
    <w:rsid w:val="007A79A1"/>
    <w:rsid w:val="007A79EC"/>
    <w:rsid w:val="007A7AF7"/>
    <w:rsid w:val="007B027A"/>
    <w:rsid w:val="007B069F"/>
    <w:rsid w:val="007B08B5"/>
    <w:rsid w:val="007B08C2"/>
    <w:rsid w:val="007B09EE"/>
    <w:rsid w:val="007B0C7E"/>
    <w:rsid w:val="007B127C"/>
    <w:rsid w:val="007B1790"/>
    <w:rsid w:val="007B18FF"/>
    <w:rsid w:val="007B1B34"/>
    <w:rsid w:val="007B1DE8"/>
    <w:rsid w:val="007B1EFA"/>
    <w:rsid w:val="007B1FA7"/>
    <w:rsid w:val="007B219A"/>
    <w:rsid w:val="007B2315"/>
    <w:rsid w:val="007B2341"/>
    <w:rsid w:val="007B24AF"/>
    <w:rsid w:val="007B26CD"/>
    <w:rsid w:val="007B2947"/>
    <w:rsid w:val="007B29DD"/>
    <w:rsid w:val="007B2B03"/>
    <w:rsid w:val="007B2FE6"/>
    <w:rsid w:val="007B30AE"/>
    <w:rsid w:val="007B3566"/>
    <w:rsid w:val="007B36B7"/>
    <w:rsid w:val="007B36F9"/>
    <w:rsid w:val="007B37EC"/>
    <w:rsid w:val="007B38DA"/>
    <w:rsid w:val="007B3A55"/>
    <w:rsid w:val="007B3E94"/>
    <w:rsid w:val="007B3E9F"/>
    <w:rsid w:val="007B3ED9"/>
    <w:rsid w:val="007B4094"/>
    <w:rsid w:val="007B417C"/>
    <w:rsid w:val="007B4267"/>
    <w:rsid w:val="007B42BC"/>
    <w:rsid w:val="007B45BD"/>
    <w:rsid w:val="007B4662"/>
    <w:rsid w:val="007B4776"/>
    <w:rsid w:val="007B4A32"/>
    <w:rsid w:val="007B4ABE"/>
    <w:rsid w:val="007B51E2"/>
    <w:rsid w:val="007B5557"/>
    <w:rsid w:val="007B5907"/>
    <w:rsid w:val="007B5AA3"/>
    <w:rsid w:val="007B5AD0"/>
    <w:rsid w:val="007B5C71"/>
    <w:rsid w:val="007B5EFF"/>
    <w:rsid w:val="007B5F12"/>
    <w:rsid w:val="007B6339"/>
    <w:rsid w:val="007B646E"/>
    <w:rsid w:val="007B6622"/>
    <w:rsid w:val="007B68A6"/>
    <w:rsid w:val="007B690C"/>
    <w:rsid w:val="007B691F"/>
    <w:rsid w:val="007B69D1"/>
    <w:rsid w:val="007B6B7A"/>
    <w:rsid w:val="007B7000"/>
    <w:rsid w:val="007B71ED"/>
    <w:rsid w:val="007B723C"/>
    <w:rsid w:val="007B74C7"/>
    <w:rsid w:val="007B777A"/>
    <w:rsid w:val="007B790F"/>
    <w:rsid w:val="007B7A24"/>
    <w:rsid w:val="007B7B70"/>
    <w:rsid w:val="007B7CD9"/>
    <w:rsid w:val="007B7D08"/>
    <w:rsid w:val="007B7D6E"/>
    <w:rsid w:val="007C0045"/>
    <w:rsid w:val="007C024C"/>
    <w:rsid w:val="007C0A9F"/>
    <w:rsid w:val="007C0BE7"/>
    <w:rsid w:val="007C0C51"/>
    <w:rsid w:val="007C0D74"/>
    <w:rsid w:val="007C11C2"/>
    <w:rsid w:val="007C1284"/>
    <w:rsid w:val="007C1335"/>
    <w:rsid w:val="007C153B"/>
    <w:rsid w:val="007C156D"/>
    <w:rsid w:val="007C1667"/>
    <w:rsid w:val="007C1825"/>
    <w:rsid w:val="007C1947"/>
    <w:rsid w:val="007C1A6C"/>
    <w:rsid w:val="007C1C0B"/>
    <w:rsid w:val="007C231E"/>
    <w:rsid w:val="007C23F6"/>
    <w:rsid w:val="007C2472"/>
    <w:rsid w:val="007C2601"/>
    <w:rsid w:val="007C26D2"/>
    <w:rsid w:val="007C2721"/>
    <w:rsid w:val="007C2742"/>
    <w:rsid w:val="007C2909"/>
    <w:rsid w:val="007C2EA4"/>
    <w:rsid w:val="007C2EEE"/>
    <w:rsid w:val="007C33C7"/>
    <w:rsid w:val="007C33E7"/>
    <w:rsid w:val="007C3480"/>
    <w:rsid w:val="007C3608"/>
    <w:rsid w:val="007C3714"/>
    <w:rsid w:val="007C379A"/>
    <w:rsid w:val="007C3B01"/>
    <w:rsid w:val="007C3E3B"/>
    <w:rsid w:val="007C40A0"/>
    <w:rsid w:val="007C4644"/>
    <w:rsid w:val="007C4D05"/>
    <w:rsid w:val="007C4D84"/>
    <w:rsid w:val="007C513F"/>
    <w:rsid w:val="007C5143"/>
    <w:rsid w:val="007C5347"/>
    <w:rsid w:val="007C5384"/>
    <w:rsid w:val="007C55C6"/>
    <w:rsid w:val="007C55CC"/>
    <w:rsid w:val="007C55CD"/>
    <w:rsid w:val="007C55D7"/>
    <w:rsid w:val="007C5774"/>
    <w:rsid w:val="007C58AD"/>
    <w:rsid w:val="007C5A03"/>
    <w:rsid w:val="007C5B21"/>
    <w:rsid w:val="007C5D3B"/>
    <w:rsid w:val="007C5EA7"/>
    <w:rsid w:val="007C60AD"/>
    <w:rsid w:val="007C64C8"/>
    <w:rsid w:val="007C65AA"/>
    <w:rsid w:val="007C68F8"/>
    <w:rsid w:val="007C6A8E"/>
    <w:rsid w:val="007C6B4F"/>
    <w:rsid w:val="007C6DE1"/>
    <w:rsid w:val="007C72B2"/>
    <w:rsid w:val="007C72F6"/>
    <w:rsid w:val="007C7938"/>
    <w:rsid w:val="007C7A60"/>
    <w:rsid w:val="007C7AC8"/>
    <w:rsid w:val="007C7E3D"/>
    <w:rsid w:val="007D00BB"/>
    <w:rsid w:val="007D0226"/>
    <w:rsid w:val="007D02CB"/>
    <w:rsid w:val="007D02FE"/>
    <w:rsid w:val="007D0516"/>
    <w:rsid w:val="007D0587"/>
    <w:rsid w:val="007D06A3"/>
    <w:rsid w:val="007D0841"/>
    <w:rsid w:val="007D08AE"/>
    <w:rsid w:val="007D0B62"/>
    <w:rsid w:val="007D0CB7"/>
    <w:rsid w:val="007D0D37"/>
    <w:rsid w:val="007D0DDB"/>
    <w:rsid w:val="007D0E70"/>
    <w:rsid w:val="007D12FA"/>
    <w:rsid w:val="007D160E"/>
    <w:rsid w:val="007D185B"/>
    <w:rsid w:val="007D1BB5"/>
    <w:rsid w:val="007D1C81"/>
    <w:rsid w:val="007D1CE7"/>
    <w:rsid w:val="007D1F02"/>
    <w:rsid w:val="007D2050"/>
    <w:rsid w:val="007D20DB"/>
    <w:rsid w:val="007D2223"/>
    <w:rsid w:val="007D2316"/>
    <w:rsid w:val="007D25E8"/>
    <w:rsid w:val="007D25F4"/>
    <w:rsid w:val="007D28FD"/>
    <w:rsid w:val="007D2AF6"/>
    <w:rsid w:val="007D2E17"/>
    <w:rsid w:val="007D2FBC"/>
    <w:rsid w:val="007D30AE"/>
    <w:rsid w:val="007D313B"/>
    <w:rsid w:val="007D3160"/>
    <w:rsid w:val="007D3260"/>
    <w:rsid w:val="007D32AF"/>
    <w:rsid w:val="007D3415"/>
    <w:rsid w:val="007D3528"/>
    <w:rsid w:val="007D36B3"/>
    <w:rsid w:val="007D3705"/>
    <w:rsid w:val="007D376A"/>
    <w:rsid w:val="007D38D7"/>
    <w:rsid w:val="007D393A"/>
    <w:rsid w:val="007D3FA2"/>
    <w:rsid w:val="007D3FC4"/>
    <w:rsid w:val="007D407B"/>
    <w:rsid w:val="007D40AD"/>
    <w:rsid w:val="007D4238"/>
    <w:rsid w:val="007D43F5"/>
    <w:rsid w:val="007D44D5"/>
    <w:rsid w:val="007D458B"/>
    <w:rsid w:val="007D4941"/>
    <w:rsid w:val="007D4DCD"/>
    <w:rsid w:val="007D4E13"/>
    <w:rsid w:val="007D4E81"/>
    <w:rsid w:val="007D5419"/>
    <w:rsid w:val="007D54C2"/>
    <w:rsid w:val="007D58A6"/>
    <w:rsid w:val="007D59F9"/>
    <w:rsid w:val="007D5A09"/>
    <w:rsid w:val="007D5BA0"/>
    <w:rsid w:val="007D5F06"/>
    <w:rsid w:val="007D6082"/>
    <w:rsid w:val="007D61BC"/>
    <w:rsid w:val="007D6572"/>
    <w:rsid w:val="007D6A55"/>
    <w:rsid w:val="007D6BE8"/>
    <w:rsid w:val="007D6D6D"/>
    <w:rsid w:val="007D6E6D"/>
    <w:rsid w:val="007D6EEF"/>
    <w:rsid w:val="007D7031"/>
    <w:rsid w:val="007D767C"/>
    <w:rsid w:val="007D77D8"/>
    <w:rsid w:val="007D783A"/>
    <w:rsid w:val="007D7BA9"/>
    <w:rsid w:val="007D7C67"/>
    <w:rsid w:val="007E0157"/>
    <w:rsid w:val="007E044B"/>
    <w:rsid w:val="007E063A"/>
    <w:rsid w:val="007E0DCB"/>
    <w:rsid w:val="007E0F8F"/>
    <w:rsid w:val="007E1155"/>
    <w:rsid w:val="007E11EE"/>
    <w:rsid w:val="007E13B8"/>
    <w:rsid w:val="007E1459"/>
    <w:rsid w:val="007E1557"/>
    <w:rsid w:val="007E1718"/>
    <w:rsid w:val="007E18D5"/>
    <w:rsid w:val="007E1BAB"/>
    <w:rsid w:val="007E1CAE"/>
    <w:rsid w:val="007E1D46"/>
    <w:rsid w:val="007E2290"/>
    <w:rsid w:val="007E22C6"/>
    <w:rsid w:val="007E2481"/>
    <w:rsid w:val="007E27C3"/>
    <w:rsid w:val="007E2B09"/>
    <w:rsid w:val="007E2B3C"/>
    <w:rsid w:val="007E2DE2"/>
    <w:rsid w:val="007E305D"/>
    <w:rsid w:val="007E30C2"/>
    <w:rsid w:val="007E3162"/>
    <w:rsid w:val="007E3354"/>
    <w:rsid w:val="007E3446"/>
    <w:rsid w:val="007E3496"/>
    <w:rsid w:val="007E35DE"/>
    <w:rsid w:val="007E36B0"/>
    <w:rsid w:val="007E384C"/>
    <w:rsid w:val="007E3957"/>
    <w:rsid w:val="007E3DCE"/>
    <w:rsid w:val="007E4158"/>
    <w:rsid w:val="007E430A"/>
    <w:rsid w:val="007E4311"/>
    <w:rsid w:val="007E4505"/>
    <w:rsid w:val="007E4765"/>
    <w:rsid w:val="007E4808"/>
    <w:rsid w:val="007E4905"/>
    <w:rsid w:val="007E4B46"/>
    <w:rsid w:val="007E4D97"/>
    <w:rsid w:val="007E5020"/>
    <w:rsid w:val="007E50EF"/>
    <w:rsid w:val="007E5199"/>
    <w:rsid w:val="007E5240"/>
    <w:rsid w:val="007E5490"/>
    <w:rsid w:val="007E5529"/>
    <w:rsid w:val="007E56C3"/>
    <w:rsid w:val="007E570B"/>
    <w:rsid w:val="007E5B2E"/>
    <w:rsid w:val="007E5D4A"/>
    <w:rsid w:val="007E5F02"/>
    <w:rsid w:val="007E5FC9"/>
    <w:rsid w:val="007E5FDE"/>
    <w:rsid w:val="007E62AF"/>
    <w:rsid w:val="007E6359"/>
    <w:rsid w:val="007E65BA"/>
    <w:rsid w:val="007E67B0"/>
    <w:rsid w:val="007E6953"/>
    <w:rsid w:val="007E6C9C"/>
    <w:rsid w:val="007E6D02"/>
    <w:rsid w:val="007E6D85"/>
    <w:rsid w:val="007E6DF9"/>
    <w:rsid w:val="007E6EA5"/>
    <w:rsid w:val="007E6F15"/>
    <w:rsid w:val="007E71B8"/>
    <w:rsid w:val="007E7487"/>
    <w:rsid w:val="007E74D2"/>
    <w:rsid w:val="007F02AF"/>
    <w:rsid w:val="007F0323"/>
    <w:rsid w:val="007F0589"/>
    <w:rsid w:val="007F0C4F"/>
    <w:rsid w:val="007F0E3A"/>
    <w:rsid w:val="007F115D"/>
    <w:rsid w:val="007F1250"/>
    <w:rsid w:val="007F19B7"/>
    <w:rsid w:val="007F19C9"/>
    <w:rsid w:val="007F1DF9"/>
    <w:rsid w:val="007F1FE4"/>
    <w:rsid w:val="007F242D"/>
    <w:rsid w:val="007F2516"/>
    <w:rsid w:val="007F2A3A"/>
    <w:rsid w:val="007F2D21"/>
    <w:rsid w:val="007F2E42"/>
    <w:rsid w:val="007F2E4C"/>
    <w:rsid w:val="007F301F"/>
    <w:rsid w:val="007F348E"/>
    <w:rsid w:val="007F3635"/>
    <w:rsid w:val="007F37A4"/>
    <w:rsid w:val="007F37C3"/>
    <w:rsid w:val="007F37ED"/>
    <w:rsid w:val="007F3AD9"/>
    <w:rsid w:val="007F3DC7"/>
    <w:rsid w:val="007F3DD4"/>
    <w:rsid w:val="007F3ECA"/>
    <w:rsid w:val="007F408E"/>
    <w:rsid w:val="007F4318"/>
    <w:rsid w:val="007F4375"/>
    <w:rsid w:val="007F43B9"/>
    <w:rsid w:val="007F44AB"/>
    <w:rsid w:val="007F45E6"/>
    <w:rsid w:val="007F46C2"/>
    <w:rsid w:val="007F4AC3"/>
    <w:rsid w:val="007F4C61"/>
    <w:rsid w:val="007F4D3D"/>
    <w:rsid w:val="007F4E4D"/>
    <w:rsid w:val="007F51E8"/>
    <w:rsid w:val="007F54B9"/>
    <w:rsid w:val="007F5572"/>
    <w:rsid w:val="007F5673"/>
    <w:rsid w:val="007F5B81"/>
    <w:rsid w:val="007F603B"/>
    <w:rsid w:val="007F6555"/>
    <w:rsid w:val="007F67AF"/>
    <w:rsid w:val="007F67D4"/>
    <w:rsid w:val="007F68C9"/>
    <w:rsid w:val="007F6A16"/>
    <w:rsid w:val="007F6B9F"/>
    <w:rsid w:val="007F6BFF"/>
    <w:rsid w:val="007F70E1"/>
    <w:rsid w:val="007F71B6"/>
    <w:rsid w:val="007F7251"/>
    <w:rsid w:val="007F7999"/>
    <w:rsid w:val="007F7A91"/>
    <w:rsid w:val="007F7BF5"/>
    <w:rsid w:val="007F7C00"/>
    <w:rsid w:val="007F7D9D"/>
    <w:rsid w:val="007F7F67"/>
    <w:rsid w:val="00800427"/>
    <w:rsid w:val="0080049E"/>
    <w:rsid w:val="00800875"/>
    <w:rsid w:val="008008F5"/>
    <w:rsid w:val="008009CA"/>
    <w:rsid w:val="00800E8C"/>
    <w:rsid w:val="008010F2"/>
    <w:rsid w:val="00801271"/>
    <w:rsid w:val="008012D2"/>
    <w:rsid w:val="0080147C"/>
    <w:rsid w:val="00801641"/>
    <w:rsid w:val="008019F0"/>
    <w:rsid w:val="00801C03"/>
    <w:rsid w:val="00801C64"/>
    <w:rsid w:val="00801DEB"/>
    <w:rsid w:val="00801E41"/>
    <w:rsid w:val="00801FF4"/>
    <w:rsid w:val="008020DD"/>
    <w:rsid w:val="008021E3"/>
    <w:rsid w:val="008022F8"/>
    <w:rsid w:val="00802346"/>
    <w:rsid w:val="0080251E"/>
    <w:rsid w:val="00802858"/>
    <w:rsid w:val="008028E7"/>
    <w:rsid w:val="00802B9B"/>
    <w:rsid w:val="00802C2F"/>
    <w:rsid w:val="00802ED5"/>
    <w:rsid w:val="00803065"/>
    <w:rsid w:val="0080323E"/>
    <w:rsid w:val="0080339C"/>
    <w:rsid w:val="008034E9"/>
    <w:rsid w:val="00803543"/>
    <w:rsid w:val="00803560"/>
    <w:rsid w:val="008035F7"/>
    <w:rsid w:val="0080364B"/>
    <w:rsid w:val="0080390B"/>
    <w:rsid w:val="00803BDB"/>
    <w:rsid w:val="00803D0D"/>
    <w:rsid w:val="00803D5D"/>
    <w:rsid w:val="008043C5"/>
    <w:rsid w:val="008043F5"/>
    <w:rsid w:val="008044EE"/>
    <w:rsid w:val="0080455C"/>
    <w:rsid w:val="0080458C"/>
    <w:rsid w:val="008045D6"/>
    <w:rsid w:val="008048D0"/>
    <w:rsid w:val="00804AE3"/>
    <w:rsid w:val="00804BAA"/>
    <w:rsid w:val="00804FB0"/>
    <w:rsid w:val="00805048"/>
    <w:rsid w:val="00805183"/>
    <w:rsid w:val="0080556A"/>
    <w:rsid w:val="008058A3"/>
    <w:rsid w:val="0080597F"/>
    <w:rsid w:val="00805AF8"/>
    <w:rsid w:val="00805BED"/>
    <w:rsid w:val="00805C34"/>
    <w:rsid w:val="00806339"/>
    <w:rsid w:val="008063AE"/>
    <w:rsid w:val="008066CB"/>
    <w:rsid w:val="008066D4"/>
    <w:rsid w:val="008068D2"/>
    <w:rsid w:val="00806992"/>
    <w:rsid w:val="008070A1"/>
    <w:rsid w:val="008073E2"/>
    <w:rsid w:val="008074CC"/>
    <w:rsid w:val="00807BDD"/>
    <w:rsid w:val="00807CC4"/>
    <w:rsid w:val="00807E1E"/>
    <w:rsid w:val="00807F84"/>
    <w:rsid w:val="00807FC3"/>
    <w:rsid w:val="0081003A"/>
    <w:rsid w:val="008102EF"/>
    <w:rsid w:val="008104DB"/>
    <w:rsid w:val="0081054F"/>
    <w:rsid w:val="00810618"/>
    <w:rsid w:val="00810C82"/>
    <w:rsid w:val="00810DAA"/>
    <w:rsid w:val="00810FB1"/>
    <w:rsid w:val="00811042"/>
    <w:rsid w:val="008110DA"/>
    <w:rsid w:val="00811415"/>
    <w:rsid w:val="00811940"/>
    <w:rsid w:val="008119BF"/>
    <w:rsid w:val="00811AFB"/>
    <w:rsid w:val="00811C91"/>
    <w:rsid w:val="00811F2E"/>
    <w:rsid w:val="00811F7B"/>
    <w:rsid w:val="00812215"/>
    <w:rsid w:val="00812263"/>
    <w:rsid w:val="008124DE"/>
    <w:rsid w:val="00812631"/>
    <w:rsid w:val="00812743"/>
    <w:rsid w:val="008127F4"/>
    <w:rsid w:val="008128A9"/>
    <w:rsid w:val="00812ACC"/>
    <w:rsid w:val="00812BDC"/>
    <w:rsid w:val="00812CF8"/>
    <w:rsid w:val="00812FE6"/>
    <w:rsid w:val="0081300C"/>
    <w:rsid w:val="0081328A"/>
    <w:rsid w:val="0081357A"/>
    <w:rsid w:val="00813831"/>
    <w:rsid w:val="008139D1"/>
    <w:rsid w:val="00813A15"/>
    <w:rsid w:val="00813DAF"/>
    <w:rsid w:val="00813F7E"/>
    <w:rsid w:val="008140F8"/>
    <w:rsid w:val="00814286"/>
    <w:rsid w:val="008142C1"/>
    <w:rsid w:val="00814325"/>
    <w:rsid w:val="00814417"/>
    <w:rsid w:val="0081450D"/>
    <w:rsid w:val="00814635"/>
    <w:rsid w:val="00814AAB"/>
    <w:rsid w:val="00814C82"/>
    <w:rsid w:val="00814D5D"/>
    <w:rsid w:val="00814EE4"/>
    <w:rsid w:val="00815026"/>
    <w:rsid w:val="008150C3"/>
    <w:rsid w:val="008151F1"/>
    <w:rsid w:val="00815283"/>
    <w:rsid w:val="0081559F"/>
    <w:rsid w:val="008157E9"/>
    <w:rsid w:val="00815C06"/>
    <w:rsid w:val="00815D48"/>
    <w:rsid w:val="00815DA8"/>
    <w:rsid w:val="00815E11"/>
    <w:rsid w:val="008162B8"/>
    <w:rsid w:val="008162D3"/>
    <w:rsid w:val="008163DE"/>
    <w:rsid w:val="00816414"/>
    <w:rsid w:val="00816689"/>
    <w:rsid w:val="008166E6"/>
    <w:rsid w:val="00816A89"/>
    <w:rsid w:val="00816AD0"/>
    <w:rsid w:val="00816B01"/>
    <w:rsid w:val="00816EB9"/>
    <w:rsid w:val="0081705D"/>
    <w:rsid w:val="00817168"/>
    <w:rsid w:val="00817197"/>
    <w:rsid w:val="0081750E"/>
    <w:rsid w:val="00817696"/>
    <w:rsid w:val="008178F7"/>
    <w:rsid w:val="00817ABD"/>
    <w:rsid w:val="00817E69"/>
    <w:rsid w:val="00820004"/>
    <w:rsid w:val="00820411"/>
    <w:rsid w:val="00820426"/>
    <w:rsid w:val="00820743"/>
    <w:rsid w:val="00820927"/>
    <w:rsid w:val="00820D22"/>
    <w:rsid w:val="00820D3F"/>
    <w:rsid w:val="00820E22"/>
    <w:rsid w:val="00820F20"/>
    <w:rsid w:val="00821236"/>
    <w:rsid w:val="00821313"/>
    <w:rsid w:val="0082150D"/>
    <w:rsid w:val="00821629"/>
    <w:rsid w:val="00821720"/>
    <w:rsid w:val="008220D3"/>
    <w:rsid w:val="008220D6"/>
    <w:rsid w:val="008221B9"/>
    <w:rsid w:val="008225EF"/>
    <w:rsid w:val="008229F6"/>
    <w:rsid w:val="00822C39"/>
    <w:rsid w:val="00822ED3"/>
    <w:rsid w:val="00823017"/>
    <w:rsid w:val="0082306D"/>
    <w:rsid w:val="008231C7"/>
    <w:rsid w:val="0082339B"/>
    <w:rsid w:val="008233E2"/>
    <w:rsid w:val="00823615"/>
    <w:rsid w:val="00823630"/>
    <w:rsid w:val="00823687"/>
    <w:rsid w:val="008237D7"/>
    <w:rsid w:val="00823907"/>
    <w:rsid w:val="00823914"/>
    <w:rsid w:val="00823A96"/>
    <w:rsid w:val="00823BA7"/>
    <w:rsid w:val="00823BF7"/>
    <w:rsid w:val="00823D09"/>
    <w:rsid w:val="00823DC3"/>
    <w:rsid w:val="00823E4E"/>
    <w:rsid w:val="00823EFD"/>
    <w:rsid w:val="00824470"/>
    <w:rsid w:val="00824595"/>
    <w:rsid w:val="0082464B"/>
    <w:rsid w:val="008246B0"/>
    <w:rsid w:val="0082477F"/>
    <w:rsid w:val="00824917"/>
    <w:rsid w:val="00824971"/>
    <w:rsid w:val="00824AE0"/>
    <w:rsid w:val="00824DCE"/>
    <w:rsid w:val="008250EB"/>
    <w:rsid w:val="008250EC"/>
    <w:rsid w:val="008251F0"/>
    <w:rsid w:val="0082520F"/>
    <w:rsid w:val="00825225"/>
    <w:rsid w:val="00825419"/>
    <w:rsid w:val="00825507"/>
    <w:rsid w:val="0082571D"/>
    <w:rsid w:val="00825AF4"/>
    <w:rsid w:val="00825D1C"/>
    <w:rsid w:val="008260BC"/>
    <w:rsid w:val="008267FA"/>
    <w:rsid w:val="0082695D"/>
    <w:rsid w:val="00826967"/>
    <w:rsid w:val="008269A7"/>
    <w:rsid w:val="00826AC3"/>
    <w:rsid w:val="00826C40"/>
    <w:rsid w:val="0082718C"/>
    <w:rsid w:val="0082750B"/>
    <w:rsid w:val="008275E1"/>
    <w:rsid w:val="0082789C"/>
    <w:rsid w:val="00827A20"/>
    <w:rsid w:val="00827A60"/>
    <w:rsid w:val="00827A98"/>
    <w:rsid w:val="00827B22"/>
    <w:rsid w:val="00827B9A"/>
    <w:rsid w:val="00827D3E"/>
    <w:rsid w:val="00827E5B"/>
    <w:rsid w:val="00827FB2"/>
    <w:rsid w:val="00830067"/>
    <w:rsid w:val="008303B1"/>
    <w:rsid w:val="008303E5"/>
    <w:rsid w:val="00830492"/>
    <w:rsid w:val="008304F4"/>
    <w:rsid w:val="00830573"/>
    <w:rsid w:val="0083063A"/>
    <w:rsid w:val="00830823"/>
    <w:rsid w:val="008308CE"/>
    <w:rsid w:val="00830A73"/>
    <w:rsid w:val="00830AEA"/>
    <w:rsid w:val="00830BD3"/>
    <w:rsid w:val="00830D35"/>
    <w:rsid w:val="008311A9"/>
    <w:rsid w:val="0083141E"/>
    <w:rsid w:val="0083144F"/>
    <w:rsid w:val="00831A3F"/>
    <w:rsid w:val="00831BD6"/>
    <w:rsid w:val="00831E07"/>
    <w:rsid w:val="00831EA5"/>
    <w:rsid w:val="00831FCB"/>
    <w:rsid w:val="00831FF4"/>
    <w:rsid w:val="0083220F"/>
    <w:rsid w:val="008322BF"/>
    <w:rsid w:val="008322E5"/>
    <w:rsid w:val="0083255D"/>
    <w:rsid w:val="0083260C"/>
    <w:rsid w:val="008328FB"/>
    <w:rsid w:val="00832ADF"/>
    <w:rsid w:val="00832B3B"/>
    <w:rsid w:val="00832C48"/>
    <w:rsid w:val="00832E2B"/>
    <w:rsid w:val="00832F33"/>
    <w:rsid w:val="008333EF"/>
    <w:rsid w:val="008333FF"/>
    <w:rsid w:val="00833497"/>
    <w:rsid w:val="00833667"/>
    <w:rsid w:val="00833894"/>
    <w:rsid w:val="00833A4E"/>
    <w:rsid w:val="00833CAE"/>
    <w:rsid w:val="00833EB3"/>
    <w:rsid w:val="00834146"/>
    <w:rsid w:val="008344F1"/>
    <w:rsid w:val="008348C7"/>
    <w:rsid w:val="00834950"/>
    <w:rsid w:val="0083496A"/>
    <w:rsid w:val="00834A0B"/>
    <w:rsid w:val="00834E0D"/>
    <w:rsid w:val="00834E3E"/>
    <w:rsid w:val="00834FCB"/>
    <w:rsid w:val="00834FF1"/>
    <w:rsid w:val="00835A8E"/>
    <w:rsid w:val="00835AE8"/>
    <w:rsid w:val="00835D7F"/>
    <w:rsid w:val="008360DC"/>
    <w:rsid w:val="00836206"/>
    <w:rsid w:val="0083627F"/>
    <w:rsid w:val="0083672B"/>
    <w:rsid w:val="008367A9"/>
    <w:rsid w:val="00836C8A"/>
    <w:rsid w:val="00836CBE"/>
    <w:rsid w:val="0083712B"/>
    <w:rsid w:val="008372D0"/>
    <w:rsid w:val="008372D8"/>
    <w:rsid w:val="00837476"/>
    <w:rsid w:val="008376F2"/>
    <w:rsid w:val="008378A8"/>
    <w:rsid w:val="00837905"/>
    <w:rsid w:val="0083795B"/>
    <w:rsid w:val="00837FA4"/>
    <w:rsid w:val="00840118"/>
    <w:rsid w:val="008402BA"/>
    <w:rsid w:val="00840442"/>
    <w:rsid w:val="00840462"/>
    <w:rsid w:val="0084057B"/>
    <w:rsid w:val="00840627"/>
    <w:rsid w:val="0084067D"/>
    <w:rsid w:val="0084079D"/>
    <w:rsid w:val="00840825"/>
    <w:rsid w:val="00840D3D"/>
    <w:rsid w:val="00840D77"/>
    <w:rsid w:val="00840E0A"/>
    <w:rsid w:val="00840EFD"/>
    <w:rsid w:val="00840FA8"/>
    <w:rsid w:val="008412BB"/>
    <w:rsid w:val="0084144E"/>
    <w:rsid w:val="00841914"/>
    <w:rsid w:val="00842028"/>
    <w:rsid w:val="0084206D"/>
    <w:rsid w:val="00842079"/>
    <w:rsid w:val="008420D9"/>
    <w:rsid w:val="0084215E"/>
    <w:rsid w:val="008421A1"/>
    <w:rsid w:val="00842241"/>
    <w:rsid w:val="0084239D"/>
    <w:rsid w:val="0084283A"/>
    <w:rsid w:val="008429FD"/>
    <w:rsid w:val="00842CA8"/>
    <w:rsid w:val="00842DBB"/>
    <w:rsid w:val="008433CA"/>
    <w:rsid w:val="0084351B"/>
    <w:rsid w:val="0084383E"/>
    <w:rsid w:val="00843B06"/>
    <w:rsid w:val="00843D0E"/>
    <w:rsid w:val="00843EA3"/>
    <w:rsid w:val="008440D7"/>
    <w:rsid w:val="00844130"/>
    <w:rsid w:val="00844153"/>
    <w:rsid w:val="00844259"/>
    <w:rsid w:val="008443BA"/>
    <w:rsid w:val="0084480C"/>
    <w:rsid w:val="00844850"/>
    <w:rsid w:val="00844A31"/>
    <w:rsid w:val="00844CE3"/>
    <w:rsid w:val="00844D61"/>
    <w:rsid w:val="00844E33"/>
    <w:rsid w:val="00844E3E"/>
    <w:rsid w:val="00845245"/>
    <w:rsid w:val="00845683"/>
    <w:rsid w:val="00845A0F"/>
    <w:rsid w:val="00845A5E"/>
    <w:rsid w:val="00845AF1"/>
    <w:rsid w:val="00845B65"/>
    <w:rsid w:val="00845F82"/>
    <w:rsid w:val="0084626B"/>
    <w:rsid w:val="0084637A"/>
    <w:rsid w:val="008465F7"/>
    <w:rsid w:val="00846698"/>
    <w:rsid w:val="00846766"/>
    <w:rsid w:val="00846CA1"/>
    <w:rsid w:val="00846EF6"/>
    <w:rsid w:val="008470C4"/>
    <w:rsid w:val="0084724C"/>
    <w:rsid w:val="008474CE"/>
    <w:rsid w:val="00847A30"/>
    <w:rsid w:val="00847A56"/>
    <w:rsid w:val="00847A72"/>
    <w:rsid w:val="00847FE1"/>
    <w:rsid w:val="00850278"/>
    <w:rsid w:val="00850613"/>
    <w:rsid w:val="00850B14"/>
    <w:rsid w:val="00850BA0"/>
    <w:rsid w:val="00850E86"/>
    <w:rsid w:val="0085115D"/>
    <w:rsid w:val="0085120F"/>
    <w:rsid w:val="0085158F"/>
    <w:rsid w:val="0085180E"/>
    <w:rsid w:val="0085189C"/>
    <w:rsid w:val="00851AB0"/>
    <w:rsid w:val="00851CFE"/>
    <w:rsid w:val="00851EC8"/>
    <w:rsid w:val="00851FB9"/>
    <w:rsid w:val="008527AB"/>
    <w:rsid w:val="008529B5"/>
    <w:rsid w:val="00852F8E"/>
    <w:rsid w:val="00853153"/>
    <w:rsid w:val="008533C1"/>
    <w:rsid w:val="008534EC"/>
    <w:rsid w:val="008535EC"/>
    <w:rsid w:val="00853698"/>
    <w:rsid w:val="00853832"/>
    <w:rsid w:val="00853B67"/>
    <w:rsid w:val="00853D87"/>
    <w:rsid w:val="00853DAC"/>
    <w:rsid w:val="00853F54"/>
    <w:rsid w:val="00854145"/>
    <w:rsid w:val="008541F8"/>
    <w:rsid w:val="00854850"/>
    <w:rsid w:val="00854CE7"/>
    <w:rsid w:val="008550CA"/>
    <w:rsid w:val="00855114"/>
    <w:rsid w:val="0085558D"/>
    <w:rsid w:val="00855669"/>
    <w:rsid w:val="00855694"/>
    <w:rsid w:val="00855725"/>
    <w:rsid w:val="00855778"/>
    <w:rsid w:val="00855A27"/>
    <w:rsid w:val="00855BB9"/>
    <w:rsid w:val="00855BC0"/>
    <w:rsid w:val="00855C46"/>
    <w:rsid w:val="00855DD7"/>
    <w:rsid w:val="00855E64"/>
    <w:rsid w:val="00856464"/>
    <w:rsid w:val="008564D5"/>
    <w:rsid w:val="008566F7"/>
    <w:rsid w:val="00856873"/>
    <w:rsid w:val="00856A23"/>
    <w:rsid w:val="00856BDD"/>
    <w:rsid w:val="00856D19"/>
    <w:rsid w:val="00856EC6"/>
    <w:rsid w:val="00857075"/>
    <w:rsid w:val="008574F1"/>
    <w:rsid w:val="0085766F"/>
    <w:rsid w:val="0085775F"/>
    <w:rsid w:val="00857BB4"/>
    <w:rsid w:val="00857C28"/>
    <w:rsid w:val="00857C2F"/>
    <w:rsid w:val="00857DF5"/>
    <w:rsid w:val="00857E26"/>
    <w:rsid w:val="00857E56"/>
    <w:rsid w:val="00857ECC"/>
    <w:rsid w:val="00860427"/>
    <w:rsid w:val="008604DA"/>
    <w:rsid w:val="0086072D"/>
    <w:rsid w:val="00860910"/>
    <w:rsid w:val="00860915"/>
    <w:rsid w:val="008609FE"/>
    <w:rsid w:val="00860A61"/>
    <w:rsid w:val="00860CB6"/>
    <w:rsid w:val="00860D45"/>
    <w:rsid w:val="008612FB"/>
    <w:rsid w:val="008614E9"/>
    <w:rsid w:val="00861577"/>
    <w:rsid w:val="00861997"/>
    <w:rsid w:val="00861AD2"/>
    <w:rsid w:val="00861C2F"/>
    <w:rsid w:val="00861C56"/>
    <w:rsid w:val="00861CB8"/>
    <w:rsid w:val="00861CC5"/>
    <w:rsid w:val="00861F2D"/>
    <w:rsid w:val="00862015"/>
    <w:rsid w:val="0086218B"/>
    <w:rsid w:val="0086249B"/>
    <w:rsid w:val="008626C7"/>
    <w:rsid w:val="008627E3"/>
    <w:rsid w:val="00862929"/>
    <w:rsid w:val="00862A58"/>
    <w:rsid w:val="00862AE1"/>
    <w:rsid w:val="00862D5D"/>
    <w:rsid w:val="00862EF4"/>
    <w:rsid w:val="008630EC"/>
    <w:rsid w:val="00863190"/>
    <w:rsid w:val="0086384A"/>
    <w:rsid w:val="00863945"/>
    <w:rsid w:val="00863AB7"/>
    <w:rsid w:val="00863CC8"/>
    <w:rsid w:val="008640BA"/>
    <w:rsid w:val="0086410B"/>
    <w:rsid w:val="00864596"/>
    <w:rsid w:val="0086479B"/>
    <w:rsid w:val="008648B6"/>
    <w:rsid w:val="00864969"/>
    <w:rsid w:val="00864A7D"/>
    <w:rsid w:val="00864B60"/>
    <w:rsid w:val="00864DB5"/>
    <w:rsid w:val="00864FDD"/>
    <w:rsid w:val="00865035"/>
    <w:rsid w:val="0086519F"/>
    <w:rsid w:val="00865447"/>
    <w:rsid w:val="008654D9"/>
    <w:rsid w:val="00865579"/>
    <w:rsid w:val="008655E1"/>
    <w:rsid w:val="00865678"/>
    <w:rsid w:val="00865868"/>
    <w:rsid w:val="00865878"/>
    <w:rsid w:val="008658BC"/>
    <w:rsid w:val="00865F1B"/>
    <w:rsid w:val="00865F62"/>
    <w:rsid w:val="00866092"/>
    <w:rsid w:val="00866166"/>
    <w:rsid w:val="00866274"/>
    <w:rsid w:val="008663ED"/>
    <w:rsid w:val="00866628"/>
    <w:rsid w:val="00866708"/>
    <w:rsid w:val="00866887"/>
    <w:rsid w:val="00866B39"/>
    <w:rsid w:val="00866E9E"/>
    <w:rsid w:val="00866F8A"/>
    <w:rsid w:val="008670A0"/>
    <w:rsid w:val="008670D2"/>
    <w:rsid w:val="00867274"/>
    <w:rsid w:val="008672B8"/>
    <w:rsid w:val="008677D4"/>
    <w:rsid w:val="008679E9"/>
    <w:rsid w:val="00867E15"/>
    <w:rsid w:val="0087008A"/>
    <w:rsid w:val="008701D5"/>
    <w:rsid w:val="00870764"/>
    <w:rsid w:val="0087092C"/>
    <w:rsid w:val="0087099E"/>
    <w:rsid w:val="00870B35"/>
    <w:rsid w:val="008710B3"/>
    <w:rsid w:val="00871476"/>
    <w:rsid w:val="00871727"/>
    <w:rsid w:val="008717F4"/>
    <w:rsid w:val="008718A9"/>
    <w:rsid w:val="00871C81"/>
    <w:rsid w:val="00871DC9"/>
    <w:rsid w:val="0087208D"/>
    <w:rsid w:val="00872168"/>
    <w:rsid w:val="0087236A"/>
    <w:rsid w:val="00872670"/>
    <w:rsid w:val="0087272C"/>
    <w:rsid w:val="008728FF"/>
    <w:rsid w:val="00872AA5"/>
    <w:rsid w:val="00872D99"/>
    <w:rsid w:val="008730F7"/>
    <w:rsid w:val="00873159"/>
    <w:rsid w:val="00873222"/>
    <w:rsid w:val="008734D4"/>
    <w:rsid w:val="008735A2"/>
    <w:rsid w:val="008735D8"/>
    <w:rsid w:val="00873B30"/>
    <w:rsid w:val="00873C17"/>
    <w:rsid w:val="00873E90"/>
    <w:rsid w:val="00874076"/>
    <w:rsid w:val="008740EC"/>
    <w:rsid w:val="00874304"/>
    <w:rsid w:val="00874507"/>
    <w:rsid w:val="008749A8"/>
    <w:rsid w:val="00874A2B"/>
    <w:rsid w:val="00874AD4"/>
    <w:rsid w:val="00874B92"/>
    <w:rsid w:val="00874CB8"/>
    <w:rsid w:val="00875127"/>
    <w:rsid w:val="0087536D"/>
    <w:rsid w:val="008757E8"/>
    <w:rsid w:val="00875908"/>
    <w:rsid w:val="0087593C"/>
    <w:rsid w:val="00875FBA"/>
    <w:rsid w:val="00875FC4"/>
    <w:rsid w:val="00875FCC"/>
    <w:rsid w:val="00875FD2"/>
    <w:rsid w:val="008762C4"/>
    <w:rsid w:val="008764B6"/>
    <w:rsid w:val="0087650A"/>
    <w:rsid w:val="00876634"/>
    <w:rsid w:val="0087681B"/>
    <w:rsid w:val="0087682D"/>
    <w:rsid w:val="0087695D"/>
    <w:rsid w:val="00876A5F"/>
    <w:rsid w:val="00876AEE"/>
    <w:rsid w:val="00876DCA"/>
    <w:rsid w:val="00877127"/>
    <w:rsid w:val="008771A2"/>
    <w:rsid w:val="008778F4"/>
    <w:rsid w:val="00877CEB"/>
    <w:rsid w:val="00877E85"/>
    <w:rsid w:val="00877F64"/>
    <w:rsid w:val="00880021"/>
    <w:rsid w:val="00880086"/>
    <w:rsid w:val="0088014E"/>
    <w:rsid w:val="00880241"/>
    <w:rsid w:val="0088029A"/>
    <w:rsid w:val="00880678"/>
    <w:rsid w:val="0088097B"/>
    <w:rsid w:val="00880B42"/>
    <w:rsid w:val="00880B73"/>
    <w:rsid w:val="00880CE2"/>
    <w:rsid w:val="00880D3A"/>
    <w:rsid w:val="008810A3"/>
    <w:rsid w:val="008810CC"/>
    <w:rsid w:val="00881142"/>
    <w:rsid w:val="0088123E"/>
    <w:rsid w:val="00881536"/>
    <w:rsid w:val="00881B8F"/>
    <w:rsid w:val="00881BBF"/>
    <w:rsid w:val="00881CC0"/>
    <w:rsid w:val="00881D37"/>
    <w:rsid w:val="008822A9"/>
    <w:rsid w:val="00882530"/>
    <w:rsid w:val="0088260E"/>
    <w:rsid w:val="00882751"/>
    <w:rsid w:val="00882994"/>
    <w:rsid w:val="00882BCA"/>
    <w:rsid w:val="00882CA4"/>
    <w:rsid w:val="00882E13"/>
    <w:rsid w:val="0088330E"/>
    <w:rsid w:val="0088374B"/>
    <w:rsid w:val="00883835"/>
    <w:rsid w:val="00883DC7"/>
    <w:rsid w:val="00883E53"/>
    <w:rsid w:val="00884079"/>
    <w:rsid w:val="00884451"/>
    <w:rsid w:val="0088469F"/>
    <w:rsid w:val="008846FB"/>
    <w:rsid w:val="0088485F"/>
    <w:rsid w:val="00884CD5"/>
    <w:rsid w:val="00884D27"/>
    <w:rsid w:val="00884E78"/>
    <w:rsid w:val="00884E80"/>
    <w:rsid w:val="00885836"/>
    <w:rsid w:val="00885850"/>
    <w:rsid w:val="00885908"/>
    <w:rsid w:val="00885B90"/>
    <w:rsid w:val="00885B98"/>
    <w:rsid w:val="008862AA"/>
    <w:rsid w:val="008862DA"/>
    <w:rsid w:val="008863D5"/>
    <w:rsid w:val="008864E5"/>
    <w:rsid w:val="0088652F"/>
    <w:rsid w:val="00886625"/>
    <w:rsid w:val="00886959"/>
    <w:rsid w:val="00886A5F"/>
    <w:rsid w:val="00886A67"/>
    <w:rsid w:val="00886D7B"/>
    <w:rsid w:val="00886EBB"/>
    <w:rsid w:val="00886FFA"/>
    <w:rsid w:val="008871ED"/>
    <w:rsid w:val="0088751F"/>
    <w:rsid w:val="0088778C"/>
    <w:rsid w:val="00887ABB"/>
    <w:rsid w:val="00887DBF"/>
    <w:rsid w:val="0089012B"/>
    <w:rsid w:val="00890136"/>
    <w:rsid w:val="00890217"/>
    <w:rsid w:val="008904D7"/>
    <w:rsid w:val="008905D0"/>
    <w:rsid w:val="008906AE"/>
    <w:rsid w:val="00890760"/>
    <w:rsid w:val="00890788"/>
    <w:rsid w:val="00890975"/>
    <w:rsid w:val="00890DE2"/>
    <w:rsid w:val="00890F67"/>
    <w:rsid w:val="00891131"/>
    <w:rsid w:val="0089113F"/>
    <w:rsid w:val="008913D5"/>
    <w:rsid w:val="0089154D"/>
    <w:rsid w:val="00891827"/>
    <w:rsid w:val="008919DB"/>
    <w:rsid w:val="00891A87"/>
    <w:rsid w:val="00891BDB"/>
    <w:rsid w:val="00891BF6"/>
    <w:rsid w:val="00891C40"/>
    <w:rsid w:val="00891CD5"/>
    <w:rsid w:val="00891D7A"/>
    <w:rsid w:val="00891E92"/>
    <w:rsid w:val="008923C0"/>
    <w:rsid w:val="008925F3"/>
    <w:rsid w:val="008927A7"/>
    <w:rsid w:val="008928D1"/>
    <w:rsid w:val="00892C64"/>
    <w:rsid w:val="00892FBB"/>
    <w:rsid w:val="008934BD"/>
    <w:rsid w:val="00893514"/>
    <w:rsid w:val="008935A5"/>
    <w:rsid w:val="00893981"/>
    <w:rsid w:val="008939A3"/>
    <w:rsid w:val="00893A9C"/>
    <w:rsid w:val="00893B2B"/>
    <w:rsid w:val="00893DAA"/>
    <w:rsid w:val="00893DEE"/>
    <w:rsid w:val="00893F0A"/>
    <w:rsid w:val="00894467"/>
    <w:rsid w:val="008947A2"/>
    <w:rsid w:val="00894889"/>
    <w:rsid w:val="00894D25"/>
    <w:rsid w:val="00894E35"/>
    <w:rsid w:val="00894F51"/>
    <w:rsid w:val="0089519F"/>
    <w:rsid w:val="0089522E"/>
    <w:rsid w:val="00895519"/>
    <w:rsid w:val="00895731"/>
    <w:rsid w:val="008957BD"/>
    <w:rsid w:val="00895947"/>
    <w:rsid w:val="00895948"/>
    <w:rsid w:val="00895CB0"/>
    <w:rsid w:val="008961E1"/>
    <w:rsid w:val="00896703"/>
    <w:rsid w:val="0089685A"/>
    <w:rsid w:val="00896AD0"/>
    <w:rsid w:val="00896AEA"/>
    <w:rsid w:val="00896B2A"/>
    <w:rsid w:val="00896B81"/>
    <w:rsid w:val="00896E9C"/>
    <w:rsid w:val="00896EB4"/>
    <w:rsid w:val="00896F49"/>
    <w:rsid w:val="008971A2"/>
    <w:rsid w:val="0089728C"/>
    <w:rsid w:val="008972DB"/>
    <w:rsid w:val="00897316"/>
    <w:rsid w:val="008974C3"/>
    <w:rsid w:val="008975E8"/>
    <w:rsid w:val="00897DB7"/>
    <w:rsid w:val="008A03E4"/>
    <w:rsid w:val="008A08DD"/>
    <w:rsid w:val="008A0CE9"/>
    <w:rsid w:val="008A0D63"/>
    <w:rsid w:val="008A0EEB"/>
    <w:rsid w:val="008A10F6"/>
    <w:rsid w:val="008A13C9"/>
    <w:rsid w:val="008A16E1"/>
    <w:rsid w:val="008A18E2"/>
    <w:rsid w:val="008A1A60"/>
    <w:rsid w:val="008A1BF0"/>
    <w:rsid w:val="008A1CC2"/>
    <w:rsid w:val="008A1DBB"/>
    <w:rsid w:val="008A2188"/>
    <w:rsid w:val="008A2643"/>
    <w:rsid w:val="008A26FF"/>
    <w:rsid w:val="008A2B4A"/>
    <w:rsid w:val="008A2C11"/>
    <w:rsid w:val="008A321A"/>
    <w:rsid w:val="008A34BA"/>
    <w:rsid w:val="008A35DF"/>
    <w:rsid w:val="008A3649"/>
    <w:rsid w:val="008A36FF"/>
    <w:rsid w:val="008A3C0E"/>
    <w:rsid w:val="008A3D3B"/>
    <w:rsid w:val="008A4192"/>
    <w:rsid w:val="008A41D6"/>
    <w:rsid w:val="008A4373"/>
    <w:rsid w:val="008A4779"/>
    <w:rsid w:val="008A4815"/>
    <w:rsid w:val="008A4A46"/>
    <w:rsid w:val="008A4BEF"/>
    <w:rsid w:val="008A4C1B"/>
    <w:rsid w:val="008A5088"/>
    <w:rsid w:val="008A50A4"/>
    <w:rsid w:val="008A51A4"/>
    <w:rsid w:val="008A5528"/>
    <w:rsid w:val="008A591D"/>
    <w:rsid w:val="008A59F3"/>
    <w:rsid w:val="008A5FCD"/>
    <w:rsid w:val="008A6009"/>
    <w:rsid w:val="008A64CB"/>
    <w:rsid w:val="008A656E"/>
    <w:rsid w:val="008A660B"/>
    <w:rsid w:val="008A660C"/>
    <w:rsid w:val="008A6744"/>
    <w:rsid w:val="008A677D"/>
    <w:rsid w:val="008A6871"/>
    <w:rsid w:val="008A6E72"/>
    <w:rsid w:val="008A7105"/>
    <w:rsid w:val="008A7236"/>
    <w:rsid w:val="008A73FD"/>
    <w:rsid w:val="008A7734"/>
    <w:rsid w:val="008A78CE"/>
    <w:rsid w:val="008A7934"/>
    <w:rsid w:val="008A796F"/>
    <w:rsid w:val="008A7B43"/>
    <w:rsid w:val="008A7DC7"/>
    <w:rsid w:val="008B0003"/>
    <w:rsid w:val="008B01E7"/>
    <w:rsid w:val="008B0261"/>
    <w:rsid w:val="008B06AE"/>
    <w:rsid w:val="008B08A3"/>
    <w:rsid w:val="008B097D"/>
    <w:rsid w:val="008B0B7F"/>
    <w:rsid w:val="008B0C42"/>
    <w:rsid w:val="008B0E44"/>
    <w:rsid w:val="008B0EBC"/>
    <w:rsid w:val="008B1155"/>
    <w:rsid w:val="008B1485"/>
    <w:rsid w:val="008B181B"/>
    <w:rsid w:val="008B1D00"/>
    <w:rsid w:val="008B1D17"/>
    <w:rsid w:val="008B1F7C"/>
    <w:rsid w:val="008B2712"/>
    <w:rsid w:val="008B274D"/>
    <w:rsid w:val="008B2B12"/>
    <w:rsid w:val="008B2B7B"/>
    <w:rsid w:val="008B2D17"/>
    <w:rsid w:val="008B2E39"/>
    <w:rsid w:val="008B2EE8"/>
    <w:rsid w:val="008B3196"/>
    <w:rsid w:val="008B322F"/>
    <w:rsid w:val="008B360B"/>
    <w:rsid w:val="008B36DD"/>
    <w:rsid w:val="008B37FF"/>
    <w:rsid w:val="008B39A4"/>
    <w:rsid w:val="008B4010"/>
    <w:rsid w:val="008B40B2"/>
    <w:rsid w:val="008B428F"/>
    <w:rsid w:val="008B43BD"/>
    <w:rsid w:val="008B4691"/>
    <w:rsid w:val="008B48AF"/>
    <w:rsid w:val="008B4D2D"/>
    <w:rsid w:val="008B4D61"/>
    <w:rsid w:val="008B50AA"/>
    <w:rsid w:val="008B514B"/>
    <w:rsid w:val="008B5676"/>
    <w:rsid w:val="008B57EC"/>
    <w:rsid w:val="008B5A5E"/>
    <w:rsid w:val="008B5D92"/>
    <w:rsid w:val="008B5EE4"/>
    <w:rsid w:val="008B6089"/>
    <w:rsid w:val="008B60D9"/>
    <w:rsid w:val="008B65CB"/>
    <w:rsid w:val="008B6642"/>
    <w:rsid w:val="008B6847"/>
    <w:rsid w:val="008B695C"/>
    <w:rsid w:val="008B6BA7"/>
    <w:rsid w:val="008B6D33"/>
    <w:rsid w:val="008B74A1"/>
    <w:rsid w:val="008B7619"/>
    <w:rsid w:val="008B76C0"/>
    <w:rsid w:val="008B7917"/>
    <w:rsid w:val="008B7B8F"/>
    <w:rsid w:val="008B7DA2"/>
    <w:rsid w:val="008C024A"/>
    <w:rsid w:val="008C03D3"/>
    <w:rsid w:val="008C061D"/>
    <w:rsid w:val="008C0830"/>
    <w:rsid w:val="008C0870"/>
    <w:rsid w:val="008C08F1"/>
    <w:rsid w:val="008C08F2"/>
    <w:rsid w:val="008C0A7A"/>
    <w:rsid w:val="008C0B50"/>
    <w:rsid w:val="008C0B69"/>
    <w:rsid w:val="008C0BC7"/>
    <w:rsid w:val="008C0FC7"/>
    <w:rsid w:val="008C135F"/>
    <w:rsid w:val="008C16FC"/>
    <w:rsid w:val="008C1967"/>
    <w:rsid w:val="008C1BB5"/>
    <w:rsid w:val="008C1C55"/>
    <w:rsid w:val="008C2564"/>
    <w:rsid w:val="008C2654"/>
    <w:rsid w:val="008C2702"/>
    <w:rsid w:val="008C275B"/>
    <w:rsid w:val="008C2931"/>
    <w:rsid w:val="008C29D5"/>
    <w:rsid w:val="008C2B1A"/>
    <w:rsid w:val="008C2B68"/>
    <w:rsid w:val="008C2F88"/>
    <w:rsid w:val="008C306C"/>
    <w:rsid w:val="008C3492"/>
    <w:rsid w:val="008C34D9"/>
    <w:rsid w:val="008C35E6"/>
    <w:rsid w:val="008C3610"/>
    <w:rsid w:val="008C36A8"/>
    <w:rsid w:val="008C37BA"/>
    <w:rsid w:val="008C3831"/>
    <w:rsid w:val="008C392F"/>
    <w:rsid w:val="008C399C"/>
    <w:rsid w:val="008C39E4"/>
    <w:rsid w:val="008C3AA0"/>
    <w:rsid w:val="008C3C4E"/>
    <w:rsid w:val="008C3CB9"/>
    <w:rsid w:val="008C3F11"/>
    <w:rsid w:val="008C3F1F"/>
    <w:rsid w:val="008C403B"/>
    <w:rsid w:val="008C4077"/>
    <w:rsid w:val="008C40CE"/>
    <w:rsid w:val="008C40F3"/>
    <w:rsid w:val="008C45EB"/>
    <w:rsid w:val="008C4716"/>
    <w:rsid w:val="008C479E"/>
    <w:rsid w:val="008C47E0"/>
    <w:rsid w:val="008C4B47"/>
    <w:rsid w:val="008C4ED4"/>
    <w:rsid w:val="008C4FAC"/>
    <w:rsid w:val="008C5236"/>
    <w:rsid w:val="008C5330"/>
    <w:rsid w:val="008C556E"/>
    <w:rsid w:val="008C589A"/>
    <w:rsid w:val="008C5BFC"/>
    <w:rsid w:val="008C5EC8"/>
    <w:rsid w:val="008C63F1"/>
    <w:rsid w:val="008C6418"/>
    <w:rsid w:val="008C6EFA"/>
    <w:rsid w:val="008C6FF5"/>
    <w:rsid w:val="008C73BB"/>
    <w:rsid w:val="008C745E"/>
    <w:rsid w:val="008C7863"/>
    <w:rsid w:val="008C7DCE"/>
    <w:rsid w:val="008C7E34"/>
    <w:rsid w:val="008C7F37"/>
    <w:rsid w:val="008C7FF9"/>
    <w:rsid w:val="008D00F3"/>
    <w:rsid w:val="008D0165"/>
    <w:rsid w:val="008D01C7"/>
    <w:rsid w:val="008D01F1"/>
    <w:rsid w:val="008D0299"/>
    <w:rsid w:val="008D02A6"/>
    <w:rsid w:val="008D095A"/>
    <w:rsid w:val="008D0AD2"/>
    <w:rsid w:val="008D0C89"/>
    <w:rsid w:val="008D1125"/>
    <w:rsid w:val="008D1208"/>
    <w:rsid w:val="008D135F"/>
    <w:rsid w:val="008D1374"/>
    <w:rsid w:val="008D13FD"/>
    <w:rsid w:val="008D16B0"/>
    <w:rsid w:val="008D18D5"/>
    <w:rsid w:val="008D1959"/>
    <w:rsid w:val="008D1B80"/>
    <w:rsid w:val="008D1C43"/>
    <w:rsid w:val="008D1D10"/>
    <w:rsid w:val="008D1E49"/>
    <w:rsid w:val="008D1FA1"/>
    <w:rsid w:val="008D2226"/>
    <w:rsid w:val="008D2383"/>
    <w:rsid w:val="008D240F"/>
    <w:rsid w:val="008D267A"/>
    <w:rsid w:val="008D2AAD"/>
    <w:rsid w:val="008D2ADB"/>
    <w:rsid w:val="008D2AF1"/>
    <w:rsid w:val="008D2B8B"/>
    <w:rsid w:val="008D2E5A"/>
    <w:rsid w:val="008D3012"/>
    <w:rsid w:val="008D30AF"/>
    <w:rsid w:val="008D30D5"/>
    <w:rsid w:val="008D31C2"/>
    <w:rsid w:val="008D33C5"/>
    <w:rsid w:val="008D3596"/>
    <w:rsid w:val="008D363B"/>
    <w:rsid w:val="008D37F3"/>
    <w:rsid w:val="008D3874"/>
    <w:rsid w:val="008D3A6C"/>
    <w:rsid w:val="008D3AC6"/>
    <w:rsid w:val="008D3D8C"/>
    <w:rsid w:val="008D3ED0"/>
    <w:rsid w:val="008D3F92"/>
    <w:rsid w:val="008D3FED"/>
    <w:rsid w:val="008D42E1"/>
    <w:rsid w:val="008D43A5"/>
    <w:rsid w:val="008D4541"/>
    <w:rsid w:val="008D490D"/>
    <w:rsid w:val="008D4991"/>
    <w:rsid w:val="008D4ACF"/>
    <w:rsid w:val="008D4B7A"/>
    <w:rsid w:val="008D4C7F"/>
    <w:rsid w:val="008D4F28"/>
    <w:rsid w:val="008D4FFD"/>
    <w:rsid w:val="008D51EA"/>
    <w:rsid w:val="008D5204"/>
    <w:rsid w:val="008D5257"/>
    <w:rsid w:val="008D5497"/>
    <w:rsid w:val="008D553F"/>
    <w:rsid w:val="008D560C"/>
    <w:rsid w:val="008D57BC"/>
    <w:rsid w:val="008D584D"/>
    <w:rsid w:val="008D5892"/>
    <w:rsid w:val="008D5B2B"/>
    <w:rsid w:val="008D5DD2"/>
    <w:rsid w:val="008D5F34"/>
    <w:rsid w:val="008D5F7E"/>
    <w:rsid w:val="008D619E"/>
    <w:rsid w:val="008D666C"/>
    <w:rsid w:val="008D7211"/>
    <w:rsid w:val="008D786D"/>
    <w:rsid w:val="008D79D6"/>
    <w:rsid w:val="008D7B40"/>
    <w:rsid w:val="008D7F81"/>
    <w:rsid w:val="008D7FA2"/>
    <w:rsid w:val="008E0018"/>
    <w:rsid w:val="008E0065"/>
    <w:rsid w:val="008E0233"/>
    <w:rsid w:val="008E036A"/>
    <w:rsid w:val="008E0443"/>
    <w:rsid w:val="008E083B"/>
    <w:rsid w:val="008E083C"/>
    <w:rsid w:val="008E0B3E"/>
    <w:rsid w:val="008E0B9A"/>
    <w:rsid w:val="008E0C13"/>
    <w:rsid w:val="008E0D89"/>
    <w:rsid w:val="008E0E8E"/>
    <w:rsid w:val="008E0F52"/>
    <w:rsid w:val="008E0FF8"/>
    <w:rsid w:val="008E1390"/>
    <w:rsid w:val="008E13A7"/>
    <w:rsid w:val="008E1479"/>
    <w:rsid w:val="008E1831"/>
    <w:rsid w:val="008E18EB"/>
    <w:rsid w:val="008E1D78"/>
    <w:rsid w:val="008E2140"/>
    <w:rsid w:val="008E2268"/>
    <w:rsid w:val="008E229E"/>
    <w:rsid w:val="008E2318"/>
    <w:rsid w:val="008E277A"/>
    <w:rsid w:val="008E28D3"/>
    <w:rsid w:val="008E2E3C"/>
    <w:rsid w:val="008E3093"/>
    <w:rsid w:val="008E31B5"/>
    <w:rsid w:val="008E36AE"/>
    <w:rsid w:val="008E38C7"/>
    <w:rsid w:val="008E3C6F"/>
    <w:rsid w:val="008E3DB6"/>
    <w:rsid w:val="008E426A"/>
    <w:rsid w:val="008E430B"/>
    <w:rsid w:val="008E442E"/>
    <w:rsid w:val="008E46BD"/>
    <w:rsid w:val="008E46C4"/>
    <w:rsid w:val="008E4784"/>
    <w:rsid w:val="008E4C33"/>
    <w:rsid w:val="008E4ED7"/>
    <w:rsid w:val="008E5005"/>
    <w:rsid w:val="008E5069"/>
    <w:rsid w:val="008E547D"/>
    <w:rsid w:val="008E5517"/>
    <w:rsid w:val="008E56C1"/>
    <w:rsid w:val="008E5AF9"/>
    <w:rsid w:val="008E5E68"/>
    <w:rsid w:val="008E5F0E"/>
    <w:rsid w:val="008E62EF"/>
    <w:rsid w:val="008E6497"/>
    <w:rsid w:val="008E651C"/>
    <w:rsid w:val="008E6ACC"/>
    <w:rsid w:val="008E6B6C"/>
    <w:rsid w:val="008E6CA1"/>
    <w:rsid w:val="008E6D09"/>
    <w:rsid w:val="008E6D77"/>
    <w:rsid w:val="008E72F1"/>
    <w:rsid w:val="008E7448"/>
    <w:rsid w:val="008E7639"/>
    <w:rsid w:val="008E7AE7"/>
    <w:rsid w:val="008E7B8F"/>
    <w:rsid w:val="008F0170"/>
    <w:rsid w:val="008F0281"/>
    <w:rsid w:val="008F0395"/>
    <w:rsid w:val="008F0435"/>
    <w:rsid w:val="008F05B1"/>
    <w:rsid w:val="008F064A"/>
    <w:rsid w:val="008F06D7"/>
    <w:rsid w:val="008F0CCB"/>
    <w:rsid w:val="008F0F90"/>
    <w:rsid w:val="008F1109"/>
    <w:rsid w:val="008F1193"/>
    <w:rsid w:val="008F11A7"/>
    <w:rsid w:val="008F11AE"/>
    <w:rsid w:val="008F1297"/>
    <w:rsid w:val="008F12E6"/>
    <w:rsid w:val="008F136A"/>
    <w:rsid w:val="008F13A6"/>
    <w:rsid w:val="008F13DF"/>
    <w:rsid w:val="008F1568"/>
    <w:rsid w:val="008F1768"/>
    <w:rsid w:val="008F18FE"/>
    <w:rsid w:val="008F19BE"/>
    <w:rsid w:val="008F1B57"/>
    <w:rsid w:val="008F1C38"/>
    <w:rsid w:val="008F1C8A"/>
    <w:rsid w:val="008F1D58"/>
    <w:rsid w:val="008F21BD"/>
    <w:rsid w:val="008F21C0"/>
    <w:rsid w:val="008F276A"/>
    <w:rsid w:val="008F2B3B"/>
    <w:rsid w:val="008F2C1D"/>
    <w:rsid w:val="008F2CAE"/>
    <w:rsid w:val="008F2D30"/>
    <w:rsid w:val="008F2D80"/>
    <w:rsid w:val="008F2E4E"/>
    <w:rsid w:val="008F302C"/>
    <w:rsid w:val="008F34FB"/>
    <w:rsid w:val="008F3719"/>
    <w:rsid w:val="008F40A2"/>
    <w:rsid w:val="008F40A6"/>
    <w:rsid w:val="008F4439"/>
    <w:rsid w:val="008F4584"/>
    <w:rsid w:val="008F470B"/>
    <w:rsid w:val="008F4E0B"/>
    <w:rsid w:val="008F5224"/>
    <w:rsid w:val="008F5766"/>
    <w:rsid w:val="008F5E38"/>
    <w:rsid w:val="008F5E50"/>
    <w:rsid w:val="008F5EB6"/>
    <w:rsid w:val="008F5EFA"/>
    <w:rsid w:val="008F62A6"/>
    <w:rsid w:val="008F633E"/>
    <w:rsid w:val="008F6488"/>
    <w:rsid w:val="008F6E1D"/>
    <w:rsid w:val="008F6E88"/>
    <w:rsid w:val="008F7204"/>
    <w:rsid w:val="008F7288"/>
    <w:rsid w:val="008F7B37"/>
    <w:rsid w:val="008F7D26"/>
    <w:rsid w:val="008F7D2B"/>
    <w:rsid w:val="008F7FF4"/>
    <w:rsid w:val="00900044"/>
    <w:rsid w:val="009000AD"/>
    <w:rsid w:val="009001EE"/>
    <w:rsid w:val="009002E1"/>
    <w:rsid w:val="0090047F"/>
    <w:rsid w:val="0090094E"/>
    <w:rsid w:val="009009F1"/>
    <w:rsid w:val="00900ABC"/>
    <w:rsid w:val="009010FE"/>
    <w:rsid w:val="009012F5"/>
    <w:rsid w:val="00901AE1"/>
    <w:rsid w:val="00901B23"/>
    <w:rsid w:val="00901FB4"/>
    <w:rsid w:val="00901FC4"/>
    <w:rsid w:val="009020AA"/>
    <w:rsid w:val="0090245D"/>
    <w:rsid w:val="00902520"/>
    <w:rsid w:val="009029A3"/>
    <w:rsid w:val="00902DE6"/>
    <w:rsid w:val="00902F29"/>
    <w:rsid w:val="00903095"/>
    <w:rsid w:val="009030FA"/>
    <w:rsid w:val="00903303"/>
    <w:rsid w:val="0090347B"/>
    <w:rsid w:val="0090356B"/>
    <w:rsid w:val="00903657"/>
    <w:rsid w:val="00903AD1"/>
    <w:rsid w:val="00903B4D"/>
    <w:rsid w:val="00903B6B"/>
    <w:rsid w:val="00903C14"/>
    <w:rsid w:val="00903CD0"/>
    <w:rsid w:val="00903D65"/>
    <w:rsid w:val="00903FC8"/>
    <w:rsid w:val="0090434A"/>
    <w:rsid w:val="009043B7"/>
    <w:rsid w:val="00904906"/>
    <w:rsid w:val="00904F19"/>
    <w:rsid w:val="00905081"/>
    <w:rsid w:val="009052A6"/>
    <w:rsid w:val="00905328"/>
    <w:rsid w:val="0090537E"/>
    <w:rsid w:val="009053AF"/>
    <w:rsid w:val="009060A0"/>
    <w:rsid w:val="009060FA"/>
    <w:rsid w:val="009061A0"/>
    <w:rsid w:val="009063D0"/>
    <w:rsid w:val="00906522"/>
    <w:rsid w:val="00906ACA"/>
    <w:rsid w:val="00906BBA"/>
    <w:rsid w:val="00906C6B"/>
    <w:rsid w:val="00906E7B"/>
    <w:rsid w:val="00907284"/>
    <w:rsid w:val="009073F2"/>
    <w:rsid w:val="00907534"/>
    <w:rsid w:val="009076D2"/>
    <w:rsid w:val="009076F2"/>
    <w:rsid w:val="00907BCB"/>
    <w:rsid w:val="00907E11"/>
    <w:rsid w:val="00907F7C"/>
    <w:rsid w:val="00910125"/>
    <w:rsid w:val="009101DD"/>
    <w:rsid w:val="00910385"/>
    <w:rsid w:val="009105DE"/>
    <w:rsid w:val="009105E9"/>
    <w:rsid w:val="009106C1"/>
    <w:rsid w:val="009108CA"/>
    <w:rsid w:val="00910BCA"/>
    <w:rsid w:val="00910C50"/>
    <w:rsid w:val="00910D37"/>
    <w:rsid w:val="0091100F"/>
    <w:rsid w:val="00911278"/>
    <w:rsid w:val="00911543"/>
    <w:rsid w:val="009115FF"/>
    <w:rsid w:val="00911618"/>
    <w:rsid w:val="009117A5"/>
    <w:rsid w:val="00911918"/>
    <w:rsid w:val="00911AA0"/>
    <w:rsid w:val="00911C3E"/>
    <w:rsid w:val="00911C61"/>
    <w:rsid w:val="00911C7F"/>
    <w:rsid w:val="00911CD9"/>
    <w:rsid w:val="00912016"/>
    <w:rsid w:val="00912086"/>
    <w:rsid w:val="009121BE"/>
    <w:rsid w:val="0091237E"/>
    <w:rsid w:val="0091293E"/>
    <w:rsid w:val="00912A21"/>
    <w:rsid w:val="00912CAC"/>
    <w:rsid w:val="00912F87"/>
    <w:rsid w:val="00913233"/>
    <w:rsid w:val="009132D2"/>
    <w:rsid w:val="00913498"/>
    <w:rsid w:val="009136F7"/>
    <w:rsid w:val="00913826"/>
    <w:rsid w:val="00913983"/>
    <w:rsid w:val="00913994"/>
    <w:rsid w:val="00913C3F"/>
    <w:rsid w:val="00913D1E"/>
    <w:rsid w:val="00913ED2"/>
    <w:rsid w:val="00914002"/>
    <w:rsid w:val="0091408F"/>
    <w:rsid w:val="009141FA"/>
    <w:rsid w:val="0091420F"/>
    <w:rsid w:val="00914228"/>
    <w:rsid w:val="0091431A"/>
    <w:rsid w:val="00914360"/>
    <w:rsid w:val="009144F5"/>
    <w:rsid w:val="00914516"/>
    <w:rsid w:val="00914712"/>
    <w:rsid w:val="00914762"/>
    <w:rsid w:val="00914923"/>
    <w:rsid w:val="00914A4B"/>
    <w:rsid w:val="00914ABE"/>
    <w:rsid w:val="00914D1C"/>
    <w:rsid w:val="00914FBE"/>
    <w:rsid w:val="009151A1"/>
    <w:rsid w:val="009151CA"/>
    <w:rsid w:val="00915A06"/>
    <w:rsid w:val="00915C7B"/>
    <w:rsid w:val="00916072"/>
    <w:rsid w:val="009160A0"/>
    <w:rsid w:val="009160F9"/>
    <w:rsid w:val="0091631A"/>
    <w:rsid w:val="0091637B"/>
    <w:rsid w:val="0091647F"/>
    <w:rsid w:val="00916531"/>
    <w:rsid w:val="00916856"/>
    <w:rsid w:val="00916A0E"/>
    <w:rsid w:val="00916B80"/>
    <w:rsid w:val="00916C5A"/>
    <w:rsid w:val="00916CD2"/>
    <w:rsid w:val="00916D62"/>
    <w:rsid w:val="00917053"/>
    <w:rsid w:val="0091733D"/>
    <w:rsid w:val="00917506"/>
    <w:rsid w:val="00917692"/>
    <w:rsid w:val="00917B7B"/>
    <w:rsid w:val="009203A9"/>
    <w:rsid w:val="009204AA"/>
    <w:rsid w:val="009204B0"/>
    <w:rsid w:val="00920760"/>
    <w:rsid w:val="009207C4"/>
    <w:rsid w:val="00920A0F"/>
    <w:rsid w:val="00920C09"/>
    <w:rsid w:val="00920C18"/>
    <w:rsid w:val="00920F58"/>
    <w:rsid w:val="00921216"/>
    <w:rsid w:val="009214A9"/>
    <w:rsid w:val="009214FF"/>
    <w:rsid w:val="00921707"/>
    <w:rsid w:val="0092201D"/>
    <w:rsid w:val="0092223C"/>
    <w:rsid w:val="00922828"/>
    <w:rsid w:val="009228F9"/>
    <w:rsid w:val="00922CD8"/>
    <w:rsid w:val="00922D39"/>
    <w:rsid w:val="00922E5F"/>
    <w:rsid w:val="0092360C"/>
    <w:rsid w:val="0092367D"/>
    <w:rsid w:val="00923848"/>
    <w:rsid w:val="009238AC"/>
    <w:rsid w:val="00923C9D"/>
    <w:rsid w:val="00923CD2"/>
    <w:rsid w:val="00923DFE"/>
    <w:rsid w:val="00923E90"/>
    <w:rsid w:val="00923EBE"/>
    <w:rsid w:val="00923F0B"/>
    <w:rsid w:val="009242F7"/>
    <w:rsid w:val="00924322"/>
    <w:rsid w:val="00924335"/>
    <w:rsid w:val="00924349"/>
    <w:rsid w:val="00924545"/>
    <w:rsid w:val="0092469A"/>
    <w:rsid w:val="009246DD"/>
    <w:rsid w:val="00924A00"/>
    <w:rsid w:val="00924A30"/>
    <w:rsid w:val="00924B02"/>
    <w:rsid w:val="009250BF"/>
    <w:rsid w:val="0092513F"/>
    <w:rsid w:val="009254CE"/>
    <w:rsid w:val="009254E3"/>
    <w:rsid w:val="00925512"/>
    <w:rsid w:val="00925B16"/>
    <w:rsid w:val="00925BAB"/>
    <w:rsid w:val="009264CA"/>
    <w:rsid w:val="0092670F"/>
    <w:rsid w:val="00926943"/>
    <w:rsid w:val="00926A6D"/>
    <w:rsid w:val="00926C23"/>
    <w:rsid w:val="00926CAA"/>
    <w:rsid w:val="00926EC2"/>
    <w:rsid w:val="00926F3B"/>
    <w:rsid w:val="00927038"/>
    <w:rsid w:val="0092739D"/>
    <w:rsid w:val="00927437"/>
    <w:rsid w:val="0092749D"/>
    <w:rsid w:val="00927509"/>
    <w:rsid w:val="009277A1"/>
    <w:rsid w:val="00927907"/>
    <w:rsid w:val="00927A6C"/>
    <w:rsid w:val="00927D04"/>
    <w:rsid w:val="00930457"/>
    <w:rsid w:val="0093073D"/>
    <w:rsid w:val="00930740"/>
    <w:rsid w:val="00930946"/>
    <w:rsid w:val="00930A30"/>
    <w:rsid w:val="00930E03"/>
    <w:rsid w:val="00930E9B"/>
    <w:rsid w:val="009312DF"/>
    <w:rsid w:val="009316D8"/>
    <w:rsid w:val="00931A62"/>
    <w:rsid w:val="00931FF6"/>
    <w:rsid w:val="00932417"/>
    <w:rsid w:val="009324E6"/>
    <w:rsid w:val="009325E1"/>
    <w:rsid w:val="0093286B"/>
    <w:rsid w:val="00932B72"/>
    <w:rsid w:val="00932C37"/>
    <w:rsid w:val="00932CB4"/>
    <w:rsid w:val="00932E07"/>
    <w:rsid w:val="00933367"/>
    <w:rsid w:val="009334F7"/>
    <w:rsid w:val="009339A1"/>
    <w:rsid w:val="00933A19"/>
    <w:rsid w:val="00933B89"/>
    <w:rsid w:val="00933EBE"/>
    <w:rsid w:val="00933F31"/>
    <w:rsid w:val="009343CB"/>
    <w:rsid w:val="009346CC"/>
    <w:rsid w:val="00934767"/>
    <w:rsid w:val="00934783"/>
    <w:rsid w:val="009349F8"/>
    <w:rsid w:val="00934A47"/>
    <w:rsid w:val="00934A91"/>
    <w:rsid w:val="00934B31"/>
    <w:rsid w:val="00934B5F"/>
    <w:rsid w:val="00934B8B"/>
    <w:rsid w:val="00934E14"/>
    <w:rsid w:val="00934E1B"/>
    <w:rsid w:val="00934F24"/>
    <w:rsid w:val="00935316"/>
    <w:rsid w:val="0093562B"/>
    <w:rsid w:val="009357CE"/>
    <w:rsid w:val="00935B20"/>
    <w:rsid w:val="00935BD6"/>
    <w:rsid w:val="00935D95"/>
    <w:rsid w:val="00935D97"/>
    <w:rsid w:val="00935E7C"/>
    <w:rsid w:val="00935F7A"/>
    <w:rsid w:val="00935F90"/>
    <w:rsid w:val="0093652A"/>
    <w:rsid w:val="0093654F"/>
    <w:rsid w:val="009366E0"/>
    <w:rsid w:val="00936838"/>
    <w:rsid w:val="00936915"/>
    <w:rsid w:val="009369DB"/>
    <w:rsid w:val="00936BE7"/>
    <w:rsid w:val="009371CE"/>
    <w:rsid w:val="009373F6"/>
    <w:rsid w:val="009373F7"/>
    <w:rsid w:val="00937485"/>
    <w:rsid w:val="009374AE"/>
    <w:rsid w:val="009378CE"/>
    <w:rsid w:val="00937BB3"/>
    <w:rsid w:val="00937D27"/>
    <w:rsid w:val="00937DCB"/>
    <w:rsid w:val="0094028F"/>
    <w:rsid w:val="00940300"/>
    <w:rsid w:val="0094031A"/>
    <w:rsid w:val="00940376"/>
    <w:rsid w:val="00940403"/>
    <w:rsid w:val="009404B0"/>
    <w:rsid w:val="0094054E"/>
    <w:rsid w:val="0094095C"/>
    <w:rsid w:val="00940AE1"/>
    <w:rsid w:val="00940DFA"/>
    <w:rsid w:val="00940F35"/>
    <w:rsid w:val="00941688"/>
    <w:rsid w:val="009419C3"/>
    <w:rsid w:val="00941B37"/>
    <w:rsid w:val="00941EC1"/>
    <w:rsid w:val="00941F24"/>
    <w:rsid w:val="009421AD"/>
    <w:rsid w:val="009422A0"/>
    <w:rsid w:val="0094252A"/>
    <w:rsid w:val="0094260D"/>
    <w:rsid w:val="009427A8"/>
    <w:rsid w:val="0094292F"/>
    <w:rsid w:val="00942B50"/>
    <w:rsid w:val="00942C4C"/>
    <w:rsid w:val="00942D70"/>
    <w:rsid w:val="00942D84"/>
    <w:rsid w:val="00942DD9"/>
    <w:rsid w:val="00942FB2"/>
    <w:rsid w:val="00943117"/>
    <w:rsid w:val="0094317A"/>
    <w:rsid w:val="009431C2"/>
    <w:rsid w:val="00943228"/>
    <w:rsid w:val="00943294"/>
    <w:rsid w:val="009432AB"/>
    <w:rsid w:val="00943305"/>
    <w:rsid w:val="009433C6"/>
    <w:rsid w:val="0094340B"/>
    <w:rsid w:val="00943471"/>
    <w:rsid w:val="0094387B"/>
    <w:rsid w:val="00943A39"/>
    <w:rsid w:val="00943E04"/>
    <w:rsid w:val="009441C5"/>
    <w:rsid w:val="0094429D"/>
    <w:rsid w:val="00944400"/>
    <w:rsid w:val="00944415"/>
    <w:rsid w:val="00944515"/>
    <w:rsid w:val="00944615"/>
    <w:rsid w:val="009447B5"/>
    <w:rsid w:val="00944A21"/>
    <w:rsid w:val="00944A9E"/>
    <w:rsid w:val="00944AA9"/>
    <w:rsid w:val="00944AF9"/>
    <w:rsid w:val="00944E3E"/>
    <w:rsid w:val="00944FD4"/>
    <w:rsid w:val="009451AA"/>
    <w:rsid w:val="00945392"/>
    <w:rsid w:val="0094568E"/>
    <w:rsid w:val="0094585F"/>
    <w:rsid w:val="00945A10"/>
    <w:rsid w:val="00945E25"/>
    <w:rsid w:val="00946378"/>
    <w:rsid w:val="009463B3"/>
    <w:rsid w:val="0094650C"/>
    <w:rsid w:val="0094663A"/>
    <w:rsid w:val="009466DE"/>
    <w:rsid w:val="00946A5D"/>
    <w:rsid w:val="00946C56"/>
    <w:rsid w:val="00946EA4"/>
    <w:rsid w:val="00946F16"/>
    <w:rsid w:val="00946FF9"/>
    <w:rsid w:val="00947156"/>
    <w:rsid w:val="00947589"/>
    <w:rsid w:val="0094781A"/>
    <w:rsid w:val="00947887"/>
    <w:rsid w:val="009478D4"/>
    <w:rsid w:val="00947A61"/>
    <w:rsid w:val="00947AD9"/>
    <w:rsid w:val="00947ECF"/>
    <w:rsid w:val="0095074E"/>
    <w:rsid w:val="00950A9E"/>
    <w:rsid w:val="00951430"/>
    <w:rsid w:val="009514A8"/>
    <w:rsid w:val="00951A41"/>
    <w:rsid w:val="00951A8D"/>
    <w:rsid w:val="00951C0A"/>
    <w:rsid w:val="00951C4F"/>
    <w:rsid w:val="00951DC1"/>
    <w:rsid w:val="00951EE5"/>
    <w:rsid w:val="00951F73"/>
    <w:rsid w:val="0095203D"/>
    <w:rsid w:val="009520F0"/>
    <w:rsid w:val="009520F6"/>
    <w:rsid w:val="009522F2"/>
    <w:rsid w:val="0095240C"/>
    <w:rsid w:val="009524C8"/>
    <w:rsid w:val="00952514"/>
    <w:rsid w:val="0095269D"/>
    <w:rsid w:val="00952781"/>
    <w:rsid w:val="009528DF"/>
    <w:rsid w:val="009529A6"/>
    <w:rsid w:val="00952B80"/>
    <w:rsid w:val="00952C04"/>
    <w:rsid w:val="00952ED5"/>
    <w:rsid w:val="00952FBE"/>
    <w:rsid w:val="00953204"/>
    <w:rsid w:val="009532FA"/>
    <w:rsid w:val="00953778"/>
    <w:rsid w:val="00953965"/>
    <w:rsid w:val="00953BBF"/>
    <w:rsid w:val="00953C49"/>
    <w:rsid w:val="00953DDF"/>
    <w:rsid w:val="00953F36"/>
    <w:rsid w:val="00954034"/>
    <w:rsid w:val="00954161"/>
    <w:rsid w:val="0095467D"/>
    <w:rsid w:val="00954BEB"/>
    <w:rsid w:val="00954CBE"/>
    <w:rsid w:val="00954F81"/>
    <w:rsid w:val="00955025"/>
    <w:rsid w:val="00955052"/>
    <w:rsid w:val="00955404"/>
    <w:rsid w:val="0095589E"/>
    <w:rsid w:val="00955C1E"/>
    <w:rsid w:val="00955E8A"/>
    <w:rsid w:val="0095603B"/>
    <w:rsid w:val="0095617F"/>
    <w:rsid w:val="0095637B"/>
    <w:rsid w:val="00956430"/>
    <w:rsid w:val="0095644D"/>
    <w:rsid w:val="009566CD"/>
    <w:rsid w:val="00956912"/>
    <w:rsid w:val="00956DA2"/>
    <w:rsid w:val="00956E83"/>
    <w:rsid w:val="00956F3E"/>
    <w:rsid w:val="0095709B"/>
    <w:rsid w:val="0095738A"/>
    <w:rsid w:val="0095785B"/>
    <w:rsid w:val="009579B0"/>
    <w:rsid w:val="00957A26"/>
    <w:rsid w:val="00957A77"/>
    <w:rsid w:val="00957B41"/>
    <w:rsid w:val="00957EEA"/>
    <w:rsid w:val="00957EED"/>
    <w:rsid w:val="00957F07"/>
    <w:rsid w:val="00957FD5"/>
    <w:rsid w:val="009601E0"/>
    <w:rsid w:val="00960713"/>
    <w:rsid w:val="0096089C"/>
    <w:rsid w:val="009608B5"/>
    <w:rsid w:val="00960C1B"/>
    <w:rsid w:val="00960DA5"/>
    <w:rsid w:val="00960ED8"/>
    <w:rsid w:val="00960F0D"/>
    <w:rsid w:val="00960FCE"/>
    <w:rsid w:val="00961199"/>
    <w:rsid w:val="00961282"/>
    <w:rsid w:val="00961795"/>
    <w:rsid w:val="00961A8E"/>
    <w:rsid w:val="00962091"/>
    <w:rsid w:val="0096211A"/>
    <w:rsid w:val="00962356"/>
    <w:rsid w:val="009626C5"/>
    <w:rsid w:val="0096289E"/>
    <w:rsid w:val="0096296D"/>
    <w:rsid w:val="00962AB5"/>
    <w:rsid w:val="00962F02"/>
    <w:rsid w:val="00962FB5"/>
    <w:rsid w:val="009631C2"/>
    <w:rsid w:val="0096355C"/>
    <w:rsid w:val="0096357A"/>
    <w:rsid w:val="0096387C"/>
    <w:rsid w:val="00963991"/>
    <w:rsid w:val="0096399F"/>
    <w:rsid w:val="009639FB"/>
    <w:rsid w:val="00963DAC"/>
    <w:rsid w:val="00963E4D"/>
    <w:rsid w:val="00964157"/>
    <w:rsid w:val="00964502"/>
    <w:rsid w:val="00964957"/>
    <w:rsid w:val="00964A2E"/>
    <w:rsid w:val="00964ADE"/>
    <w:rsid w:val="00964B62"/>
    <w:rsid w:val="00964BD5"/>
    <w:rsid w:val="00964F39"/>
    <w:rsid w:val="0096516A"/>
    <w:rsid w:val="00965604"/>
    <w:rsid w:val="00965871"/>
    <w:rsid w:val="00965B48"/>
    <w:rsid w:val="00965DC2"/>
    <w:rsid w:val="00965DCE"/>
    <w:rsid w:val="00965EF5"/>
    <w:rsid w:val="009660AC"/>
    <w:rsid w:val="00966B53"/>
    <w:rsid w:val="0096706C"/>
    <w:rsid w:val="00967188"/>
    <w:rsid w:val="00967335"/>
    <w:rsid w:val="009673AF"/>
    <w:rsid w:val="009676A4"/>
    <w:rsid w:val="009676DE"/>
    <w:rsid w:val="00967722"/>
    <w:rsid w:val="0096789F"/>
    <w:rsid w:val="009678F2"/>
    <w:rsid w:val="00967CF0"/>
    <w:rsid w:val="00967EA0"/>
    <w:rsid w:val="00967F30"/>
    <w:rsid w:val="00970108"/>
    <w:rsid w:val="00970358"/>
    <w:rsid w:val="009704B0"/>
    <w:rsid w:val="009707C0"/>
    <w:rsid w:val="009707D1"/>
    <w:rsid w:val="00970AF8"/>
    <w:rsid w:val="00970CA7"/>
    <w:rsid w:val="0097100D"/>
    <w:rsid w:val="00971073"/>
    <w:rsid w:val="009710F1"/>
    <w:rsid w:val="00971114"/>
    <w:rsid w:val="00971244"/>
    <w:rsid w:val="0097127B"/>
    <w:rsid w:val="00971472"/>
    <w:rsid w:val="00971830"/>
    <w:rsid w:val="0097192C"/>
    <w:rsid w:val="00972000"/>
    <w:rsid w:val="0097231F"/>
    <w:rsid w:val="009727EC"/>
    <w:rsid w:val="00972854"/>
    <w:rsid w:val="00972A4C"/>
    <w:rsid w:val="00972F37"/>
    <w:rsid w:val="00972F83"/>
    <w:rsid w:val="009730BF"/>
    <w:rsid w:val="00973129"/>
    <w:rsid w:val="00973174"/>
    <w:rsid w:val="009731DC"/>
    <w:rsid w:val="00973247"/>
    <w:rsid w:val="009733C3"/>
    <w:rsid w:val="009733FC"/>
    <w:rsid w:val="009739AB"/>
    <w:rsid w:val="00973A9D"/>
    <w:rsid w:val="00973BD7"/>
    <w:rsid w:val="00973C2C"/>
    <w:rsid w:val="00973C3F"/>
    <w:rsid w:val="00973CC5"/>
    <w:rsid w:val="009740A3"/>
    <w:rsid w:val="009741EB"/>
    <w:rsid w:val="00974385"/>
    <w:rsid w:val="009743AE"/>
    <w:rsid w:val="0097445C"/>
    <w:rsid w:val="0097494B"/>
    <w:rsid w:val="00974951"/>
    <w:rsid w:val="009749DA"/>
    <w:rsid w:val="00974FCE"/>
    <w:rsid w:val="0097503D"/>
    <w:rsid w:val="00975085"/>
    <w:rsid w:val="00975143"/>
    <w:rsid w:val="009757E2"/>
    <w:rsid w:val="00975938"/>
    <w:rsid w:val="00975BEA"/>
    <w:rsid w:val="00975C8D"/>
    <w:rsid w:val="00975CB2"/>
    <w:rsid w:val="00975D8F"/>
    <w:rsid w:val="00976118"/>
    <w:rsid w:val="009769B1"/>
    <w:rsid w:val="00976E81"/>
    <w:rsid w:val="00977026"/>
    <w:rsid w:val="00977842"/>
    <w:rsid w:val="00977939"/>
    <w:rsid w:val="009779E0"/>
    <w:rsid w:val="00977A3C"/>
    <w:rsid w:val="00977B8F"/>
    <w:rsid w:val="00977C80"/>
    <w:rsid w:val="00977C93"/>
    <w:rsid w:val="0098022A"/>
    <w:rsid w:val="009802EA"/>
    <w:rsid w:val="009803CC"/>
    <w:rsid w:val="00980524"/>
    <w:rsid w:val="00980760"/>
    <w:rsid w:val="009808AA"/>
    <w:rsid w:val="00980C88"/>
    <w:rsid w:val="00981020"/>
    <w:rsid w:val="00981089"/>
    <w:rsid w:val="0098130D"/>
    <w:rsid w:val="009817FE"/>
    <w:rsid w:val="00981877"/>
    <w:rsid w:val="009818FA"/>
    <w:rsid w:val="00981987"/>
    <w:rsid w:val="00981B29"/>
    <w:rsid w:val="009820B4"/>
    <w:rsid w:val="0098214C"/>
    <w:rsid w:val="0098237D"/>
    <w:rsid w:val="0098245E"/>
    <w:rsid w:val="0098261B"/>
    <w:rsid w:val="009826CB"/>
    <w:rsid w:val="009827D5"/>
    <w:rsid w:val="0098287C"/>
    <w:rsid w:val="00982E51"/>
    <w:rsid w:val="00982F4C"/>
    <w:rsid w:val="009832E1"/>
    <w:rsid w:val="00983363"/>
    <w:rsid w:val="00983404"/>
    <w:rsid w:val="009835D9"/>
    <w:rsid w:val="00983F37"/>
    <w:rsid w:val="00983F3B"/>
    <w:rsid w:val="009840BC"/>
    <w:rsid w:val="00984106"/>
    <w:rsid w:val="0098426F"/>
    <w:rsid w:val="009842AF"/>
    <w:rsid w:val="009843BB"/>
    <w:rsid w:val="009843C4"/>
    <w:rsid w:val="00984588"/>
    <w:rsid w:val="0098480E"/>
    <w:rsid w:val="009849D7"/>
    <w:rsid w:val="00984A37"/>
    <w:rsid w:val="00984B7B"/>
    <w:rsid w:val="00984EB3"/>
    <w:rsid w:val="00985025"/>
    <w:rsid w:val="009850D4"/>
    <w:rsid w:val="009857D0"/>
    <w:rsid w:val="00985906"/>
    <w:rsid w:val="00985958"/>
    <w:rsid w:val="00985A5D"/>
    <w:rsid w:val="00985BCA"/>
    <w:rsid w:val="00985CDA"/>
    <w:rsid w:val="00985D50"/>
    <w:rsid w:val="00985F73"/>
    <w:rsid w:val="009860B7"/>
    <w:rsid w:val="0098644B"/>
    <w:rsid w:val="009865AD"/>
    <w:rsid w:val="00986816"/>
    <w:rsid w:val="0098681C"/>
    <w:rsid w:val="009868A0"/>
    <w:rsid w:val="00986A74"/>
    <w:rsid w:val="00986E79"/>
    <w:rsid w:val="00986F71"/>
    <w:rsid w:val="00986FF2"/>
    <w:rsid w:val="00987310"/>
    <w:rsid w:val="00987461"/>
    <w:rsid w:val="00987474"/>
    <w:rsid w:val="00987673"/>
    <w:rsid w:val="00987984"/>
    <w:rsid w:val="00987D3D"/>
    <w:rsid w:val="00987DA6"/>
    <w:rsid w:val="00990156"/>
    <w:rsid w:val="0099022A"/>
    <w:rsid w:val="0099045C"/>
    <w:rsid w:val="0099062D"/>
    <w:rsid w:val="0099070F"/>
    <w:rsid w:val="00990713"/>
    <w:rsid w:val="00990A52"/>
    <w:rsid w:val="00990B72"/>
    <w:rsid w:val="00990D7F"/>
    <w:rsid w:val="00990DD8"/>
    <w:rsid w:val="00990F52"/>
    <w:rsid w:val="00991045"/>
    <w:rsid w:val="009913D1"/>
    <w:rsid w:val="009915C4"/>
    <w:rsid w:val="00991631"/>
    <w:rsid w:val="009917D1"/>
    <w:rsid w:val="00991D36"/>
    <w:rsid w:val="00991D8C"/>
    <w:rsid w:val="00991DB5"/>
    <w:rsid w:val="00991EB1"/>
    <w:rsid w:val="00991FDB"/>
    <w:rsid w:val="00992040"/>
    <w:rsid w:val="0099216D"/>
    <w:rsid w:val="00992356"/>
    <w:rsid w:val="00992446"/>
    <w:rsid w:val="00992623"/>
    <w:rsid w:val="00992624"/>
    <w:rsid w:val="009926AE"/>
    <w:rsid w:val="00992815"/>
    <w:rsid w:val="009928DC"/>
    <w:rsid w:val="00992BA6"/>
    <w:rsid w:val="00992C5B"/>
    <w:rsid w:val="00992E26"/>
    <w:rsid w:val="00992EEF"/>
    <w:rsid w:val="00992F22"/>
    <w:rsid w:val="00993076"/>
    <w:rsid w:val="00993507"/>
    <w:rsid w:val="00993616"/>
    <w:rsid w:val="009937BB"/>
    <w:rsid w:val="00993880"/>
    <w:rsid w:val="00993A7F"/>
    <w:rsid w:val="00993BC1"/>
    <w:rsid w:val="00993C5E"/>
    <w:rsid w:val="009941E8"/>
    <w:rsid w:val="00994341"/>
    <w:rsid w:val="0099446B"/>
    <w:rsid w:val="0099454A"/>
    <w:rsid w:val="0099489B"/>
    <w:rsid w:val="00994904"/>
    <w:rsid w:val="00994A80"/>
    <w:rsid w:val="00994FC3"/>
    <w:rsid w:val="009951E0"/>
    <w:rsid w:val="00995235"/>
    <w:rsid w:val="00995283"/>
    <w:rsid w:val="009953C7"/>
    <w:rsid w:val="00995863"/>
    <w:rsid w:val="0099590F"/>
    <w:rsid w:val="00995C06"/>
    <w:rsid w:val="00995C2F"/>
    <w:rsid w:val="00995F3C"/>
    <w:rsid w:val="00995FC1"/>
    <w:rsid w:val="009960AD"/>
    <w:rsid w:val="009961B5"/>
    <w:rsid w:val="0099623E"/>
    <w:rsid w:val="009962EE"/>
    <w:rsid w:val="0099654A"/>
    <w:rsid w:val="00996744"/>
    <w:rsid w:val="0099681D"/>
    <w:rsid w:val="00996870"/>
    <w:rsid w:val="009968EE"/>
    <w:rsid w:val="00996ACA"/>
    <w:rsid w:val="00996BB7"/>
    <w:rsid w:val="00996BC6"/>
    <w:rsid w:val="00996D7D"/>
    <w:rsid w:val="00996E91"/>
    <w:rsid w:val="00997117"/>
    <w:rsid w:val="009972E0"/>
    <w:rsid w:val="0099730B"/>
    <w:rsid w:val="0099743C"/>
    <w:rsid w:val="009974CA"/>
    <w:rsid w:val="0099752D"/>
    <w:rsid w:val="00997889"/>
    <w:rsid w:val="009978EC"/>
    <w:rsid w:val="00997A11"/>
    <w:rsid w:val="00997AA2"/>
    <w:rsid w:val="00997D67"/>
    <w:rsid w:val="00997D88"/>
    <w:rsid w:val="00997DC9"/>
    <w:rsid w:val="009A00BC"/>
    <w:rsid w:val="009A0245"/>
    <w:rsid w:val="009A0335"/>
    <w:rsid w:val="009A0345"/>
    <w:rsid w:val="009A0353"/>
    <w:rsid w:val="009A08A0"/>
    <w:rsid w:val="009A09D2"/>
    <w:rsid w:val="009A0AEC"/>
    <w:rsid w:val="009A0C31"/>
    <w:rsid w:val="009A0D58"/>
    <w:rsid w:val="009A0E6E"/>
    <w:rsid w:val="009A1019"/>
    <w:rsid w:val="009A1032"/>
    <w:rsid w:val="009A112D"/>
    <w:rsid w:val="009A1678"/>
    <w:rsid w:val="009A16A6"/>
    <w:rsid w:val="009A16D1"/>
    <w:rsid w:val="009A1AA0"/>
    <w:rsid w:val="009A1B9B"/>
    <w:rsid w:val="009A1F02"/>
    <w:rsid w:val="009A1F78"/>
    <w:rsid w:val="009A2146"/>
    <w:rsid w:val="009A28E0"/>
    <w:rsid w:val="009A28E1"/>
    <w:rsid w:val="009A29C1"/>
    <w:rsid w:val="009A2D0C"/>
    <w:rsid w:val="009A302D"/>
    <w:rsid w:val="009A31E9"/>
    <w:rsid w:val="009A33CC"/>
    <w:rsid w:val="009A358F"/>
    <w:rsid w:val="009A3592"/>
    <w:rsid w:val="009A3780"/>
    <w:rsid w:val="009A37E1"/>
    <w:rsid w:val="009A3E3E"/>
    <w:rsid w:val="009A482B"/>
    <w:rsid w:val="009A4837"/>
    <w:rsid w:val="009A4862"/>
    <w:rsid w:val="009A4E6A"/>
    <w:rsid w:val="009A4EE3"/>
    <w:rsid w:val="009A5218"/>
    <w:rsid w:val="009A5566"/>
    <w:rsid w:val="009A5652"/>
    <w:rsid w:val="009A5961"/>
    <w:rsid w:val="009A5A46"/>
    <w:rsid w:val="009A5CDB"/>
    <w:rsid w:val="009A5D6F"/>
    <w:rsid w:val="009A5F4E"/>
    <w:rsid w:val="009A6061"/>
    <w:rsid w:val="009A631C"/>
    <w:rsid w:val="009A6375"/>
    <w:rsid w:val="009A662E"/>
    <w:rsid w:val="009A6882"/>
    <w:rsid w:val="009A6939"/>
    <w:rsid w:val="009A6B14"/>
    <w:rsid w:val="009A6B46"/>
    <w:rsid w:val="009A743C"/>
    <w:rsid w:val="009A748A"/>
    <w:rsid w:val="009A7498"/>
    <w:rsid w:val="009A7706"/>
    <w:rsid w:val="009A7967"/>
    <w:rsid w:val="009A7A75"/>
    <w:rsid w:val="009A7D11"/>
    <w:rsid w:val="009A7D1A"/>
    <w:rsid w:val="009A7DA5"/>
    <w:rsid w:val="009A7F97"/>
    <w:rsid w:val="009B006A"/>
    <w:rsid w:val="009B0433"/>
    <w:rsid w:val="009B0622"/>
    <w:rsid w:val="009B06FF"/>
    <w:rsid w:val="009B0BD8"/>
    <w:rsid w:val="009B0BE7"/>
    <w:rsid w:val="009B0D74"/>
    <w:rsid w:val="009B0DCA"/>
    <w:rsid w:val="009B0EC8"/>
    <w:rsid w:val="009B101E"/>
    <w:rsid w:val="009B1029"/>
    <w:rsid w:val="009B1123"/>
    <w:rsid w:val="009B118E"/>
    <w:rsid w:val="009B11AA"/>
    <w:rsid w:val="009B141B"/>
    <w:rsid w:val="009B1A63"/>
    <w:rsid w:val="009B1C12"/>
    <w:rsid w:val="009B1FB8"/>
    <w:rsid w:val="009B21AE"/>
    <w:rsid w:val="009B21F6"/>
    <w:rsid w:val="009B223D"/>
    <w:rsid w:val="009B22BB"/>
    <w:rsid w:val="009B22D2"/>
    <w:rsid w:val="009B232B"/>
    <w:rsid w:val="009B2556"/>
    <w:rsid w:val="009B26B6"/>
    <w:rsid w:val="009B26BF"/>
    <w:rsid w:val="009B29CD"/>
    <w:rsid w:val="009B2E21"/>
    <w:rsid w:val="009B3428"/>
    <w:rsid w:val="009B3997"/>
    <w:rsid w:val="009B3B8A"/>
    <w:rsid w:val="009B3BB3"/>
    <w:rsid w:val="009B3C38"/>
    <w:rsid w:val="009B3C68"/>
    <w:rsid w:val="009B3FFA"/>
    <w:rsid w:val="009B4119"/>
    <w:rsid w:val="009B4535"/>
    <w:rsid w:val="009B45D7"/>
    <w:rsid w:val="009B4A3F"/>
    <w:rsid w:val="009B4F14"/>
    <w:rsid w:val="009B579F"/>
    <w:rsid w:val="009B59F8"/>
    <w:rsid w:val="009B5A2E"/>
    <w:rsid w:val="009B5A67"/>
    <w:rsid w:val="009B5B39"/>
    <w:rsid w:val="009B5CC0"/>
    <w:rsid w:val="009B5DFC"/>
    <w:rsid w:val="009B64A3"/>
    <w:rsid w:val="009B653E"/>
    <w:rsid w:val="009B67EC"/>
    <w:rsid w:val="009B6928"/>
    <w:rsid w:val="009B6B47"/>
    <w:rsid w:val="009B6D42"/>
    <w:rsid w:val="009B6D4E"/>
    <w:rsid w:val="009B6D71"/>
    <w:rsid w:val="009B6F26"/>
    <w:rsid w:val="009B7114"/>
    <w:rsid w:val="009B74B8"/>
    <w:rsid w:val="009B769C"/>
    <w:rsid w:val="009B7845"/>
    <w:rsid w:val="009B7A7B"/>
    <w:rsid w:val="009B7DE0"/>
    <w:rsid w:val="009B7EDB"/>
    <w:rsid w:val="009B7F7F"/>
    <w:rsid w:val="009B7FF7"/>
    <w:rsid w:val="009BBE50"/>
    <w:rsid w:val="009C0270"/>
    <w:rsid w:val="009C0402"/>
    <w:rsid w:val="009C04CF"/>
    <w:rsid w:val="009C07B8"/>
    <w:rsid w:val="009C0893"/>
    <w:rsid w:val="009C0F28"/>
    <w:rsid w:val="009C11EF"/>
    <w:rsid w:val="009C1482"/>
    <w:rsid w:val="009C16D6"/>
    <w:rsid w:val="009C2454"/>
    <w:rsid w:val="009C276B"/>
    <w:rsid w:val="009C28F4"/>
    <w:rsid w:val="009C2925"/>
    <w:rsid w:val="009C2A7D"/>
    <w:rsid w:val="009C2BC7"/>
    <w:rsid w:val="009C2BE4"/>
    <w:rsid w:val="009C2DF7"/>
    <w:rsid w:val="009C30AC"/>
    <w:rsid w:val="009C330D"/>
    <w:rsid w:val="009C3362"/>
    <w:rsid w:val="009C33D2"/>
    <w:rsid w:val="009C35A4"/>
    <w:rsid w:val="009C366A"/>
    <w:rsid w:val="009C37F8"/>
    <w:rsid w:val="009C39AF"/>
    <w:rsid w:val="009C3B4F"/>
    <w:rsid w:val="009C3B97"/>
    <w:rsid w:val="009C3BD0"/>
    <w:rsid w:val="009C3D16"/>
    <w:rsid w:val="009C3D56"/>
    <w:rsid w:val="009C44F6"/>
    <w:rsid w:val="009C455E"/>
    <w:rsid w:val="009C48B6"/>
    <w:rsid w:val="009C4A3A"/>
    <w:rsid w:val="009C4ECE"/>
    <w:rsid w:val="009C50CA"/>
    <w:rsid w:val="009C52F3"/>
    <w:rsid w:val="009C5307"/>
    <w:rsid w:val="009C53CB"/>
    <w:rsid w:val="009C550A"/>
    <w:rsid w:val="009C55CB"/>
    <w:rsid w:val="009C55F0"/>
    <w:rsid w:val="009C56BE"/>
    <w:rsid w:val="009C586A"/>
    <w:rsid w:val="009C5A16"/>
    <w:rsid w:val="009C5EC5"/>
    <w:rsid w:val="009C5F6F"/>
    <w:rsid w:val="009C6184"/>
    <w:rsid w:val="009C6321"/>
    <w:rsid w:val="009C6B92"/>
    <w:rsid w:val="009C6BBF"/>
    <w:rsid w:val="009C7004"/>
    <w:rsid w:val="009C7335"/>
    <w:rsid w:val="009C7355"/>
    <w:rsid w:val="009C7853"/>
    <w:rsid w:val="009C7B4C"/>
    <w:rsid w:val="009C7E4A"/>
    <w:rsid w:val="009C7F5F"/>
    <w:rsid w:val="009C7F66"/>
    <w:rsid w:val="009D0014"/>
    <w:rsid w:val="009D0044"/>
    <w:rsid w:val="009D019A"/>
    <w:rsid w:val="009D03BE"/>
    <w:rsid w:val="009D0465"/>
    <w:rsid w:val="009D05BE"/>
    <w:rsid w:val="009D0661"/>
    <w:rsid w:val="009D0767"/>
    <w:rsid w:val="009D0793"/>
    <w:rsid w:val="009D07A4"/>
    <w:rsid w:val="009D0844"/>
    <w:rsid w:val="009D0931"/>
    <w:rsid w:val="009D0F30"/>
    <w:rsid w:val="009D154E"/>
    <w:rsid w:val="009D1626"/>
    <w:rsid w:val="009D18A4"/>
    <w:rsid w:val="009D1933"/>
    <w:rsid w:val="009D1A36"/>
    <w:rsid w:val="009D1C13"/>
    <w:rsid w:val="009D1E87"/>
    <w:rsid w:val="009D233B"/>
    <w:rsid w:val="009D2587"/>
    <w:rsid w:val="009D2679"/>
    <w:rsid w:val="009D2724"/>
    <w:rsid w:val="009D273D"/>
    <w:rsid w:val="009D279C"/>
    <w:rsid w:val="009D2AD5"/>
    <w:rsid w:val="009D2BBD"/>
    <w:rsid w:val="009D2DDC"/>
    <w:rsid w:val="009D3413"/>
    <w:rsid w:val="009D34C3"/>
    <w:rsid w:val="009D3603"/>
    <w:rsid w:val="009D3605"/>
    <w:rsid w:val="009D378A"/>
    <w:rsid w:val="009D3A4D"/>
    <w:rsid w:val="009D3F7F"/>
    <w:rsid w:val="009D425A"/>
    <w:rsid w:val="009D4523"/>
    <w:rsid w:val="009D4921"/>
    <w:rsid w:val="009D4ACD"/>
    <w:rsid w:val="009D4B0A"/>
    <w:rsid w:val="009D4F45"/>
    <w:rsid w:val="009D5284"/>
    <w:rsid w:val="009D557C"/>
    <w:rsid w:val="009D55FE"/>
    <w:rsid w:val="009D56FE"/>
    <w:rsid w:val="009D5725"/>
    <w:rsid w:val="009D5761"/>
    <w:rsid w:val="009D5855"/>
    <w:rsid w:val="009D58F2"/>
    <w:rsid w:val="009D59B1"/>
    <w:rsid w:val="009D6094"/>
    <w:rsid w:val="009D621D"/>
    <w:rsid w:val="009D64BC"/>
    <w:rsid w:val="009D656A"/>
    <w:rsid w:val="009D658A"/>
    <w:rsid w:val="009D6A5A"/>
    <w:rsid w:val="009D6FCF"/>
    <w:rsid w:val="009D72E7"/>
    <w:rsid w:val="009D75EE"/>
    <w:rsid w:val="009D760E"/>
    <w:rsid w:val="009D7650"/>
    <w:rsid w:val="009D78A3"/>
    <w:rsid w:val="009D796F"/>
    <w:rsid w:val="009D7A6C"/>
    <w:rsid w:val="009D7C53"/>
    <w:rsid w:val="009E01E8"/>
    <w:rsid w:val="009E035A"/>
    <w:rsid w:val="009E04B5"/>
    <w:rsid w:val="009E0616"/>
    <w:rsid w:val="009E061D"/>
    <w:rsid w:val="009E0954"/>
    <w:rsid w:val="009E0989"/>
    <w:rsid w:val="009E0AC1"/>
    <w:rsid w:val="009E0B86"/>
    <w:rsid w:val="009E0D30"/>
    <w:rsid w:val="009E0D74"/>
    <w:rsid w:val="009E0E43"/>
    <w:rsid w:val="009E0E78"/>
    <w:rsid w:val="009E1292"/>
    <w:rsid w:val="009E1417"/>
    <w:rsid w:val="009E17DD"/>
    <w:rsid w:val="009E192C"/>
    <w:rsid w:val="009E1A46"/>
    <w:rsid w:val="009E1AD4"/>
    <w:rsid w:val="009E1BC4"/>
    <w:rsid w:val="009E1D98"/>
    <w:rsid w:val="009E2071"/>
    <w:rsid w:val="009E2150"/>
    <w:rsid w:val="009E2250"/>
    <w:rsid w:val="009E2253"/>
    <w:rsid w:val="009E238F"/>
    <w:rsid w:val="009E25C7"/>
    <w:rsid w:val="009E2670"/>
    <w:rsid w:val="009E2811"/>
    <w:rsid w:val="009E28B2"/>
    <w:rsid w:val="009E2963"/>
    <w:rsid w:val="009E2AE2"/>
    <w:rsid w:val="009E2BE9"/>
    <w:rsid w:val="009E2C29"/>
    <w:rsid w:val="009E2C6C"/>
    <w:rsid w:val="009E2CCE"/>
    <w:rsid w:val="009E2EA7"/>
    <w:rsid w:val="009E30FE"/>
    <w:rsid w:val="009E331B"/>
    <w:rsid w:val="009E340E"/>
    <w:rsid w:val="009E34DF"/>
    <w:rsid w:val="009E389C"/>
    <w:rsid w:val="009E39C5"/>
    <w:rsid w:val="009E3CE0"/>
    <w:rsid w:val="009E3DC1"/>
    <w:rsid w:val="009E3E4B"/>
    <w:rsid w:val="009E3EDD"/>
    <w:rsid w:val="009E4343"/>
    <w:rsid w:val="009E43D4"/>
    <w:rsid w:val="009E43D5"/>
    <w:rsid w:val="009E43F8"/>
    <w:rsid w:val="009E44EE"/>
    <w:rsid w:val="009E4559"/>
    <w:rsid w:val="009E4687"/>
    <w:rsid w:val="009E4796"/>
    <w:rsid w:val="009E48AB"/>
    <w:rsid w:val="009E4902"/>
    <w:rsid w:val="009E493A"/>
    <w:rsid w:val="009E4B4F"/>
    <w:rsid w:val="009E4B63"/>
    <w:rsid w:val="009E58F8"/>
    <w:rsid w:val="009E593F"/>
    <w:rsid w:val="009E5E0A"/>
    <w:rsid w:val="009E5EE2"/>
    <w:rsid w:val="009E5F25"/>
    <w:rsid w:val="009E60E1"/>
    <w:rsid w:val="009E6110"/>
    <w:rsid w:val="009E6364"/>
    <w:rsid w:val="009E680A"/>
    <w:rsid w:val="009E6B2A"/>
    <w:rsid w:val="009E6BF7"/>
    <w:rsid w:val="009E72D4"/>
    <w:rsid w:val="009E78E5"/>
    <w:rsid w:val="009E7AB7"/>
    <w:rsid w:val="009E7CEC"/>
    <w:rsid w:val="009E7E5B"/>
    <w:rsid w:val="009E7F87"/>
    <w:rsid w:val="009F04DC"/>
    <w:rsid w:val="009F056C"/>
    <w:rsid w:val="009F05E5"/>
    <w:rsid w:val="009F06E9"/>
    <w:rsid w:val="009F0C72"/>
    <w:rsid w:val="009F0D8F"/>
    <w:rsid w:val="009F10EB"/>
    <w:rsid w:val="009F13E4"/>
    <w:rsid w:val="009F1593"/>
    <w:rsid w:val="009F1A1A"/>
    <w:rsid w:val="009F1BE4"/>
    <w:rsid w:val="009F205A"/>
    <w:rsid w:val="009F20C6"/>
    <w:rsid w:val="009F2157"/>
    <w:rsid w:val="009F2293"/>
    <w:rsid w:val="009F22AF"/>
    <w:rsid w:val="009F2342"/>
    <w:rsid w:val="009F247B"/>
    <w:rsid w:val="009F25DC"/>
    <w:rsid w:val="009F26AC"/>
    <w:rsid w:val="009F2903"/>
    <w:rsid w:val="009F2CE8"/>
    <w:rsid w:val="009F30CA"/>
    <w:rsid w:val="009F3229"/>
    <w:rsid w:val="009F3443"/>
    <w:rsid w:val="009F3B48"/>
    <w:rsid w:val="009F3C1A"/>
    <w:rsid w:val="009F3C73"/>
    <w:rsid w:val="009F3D9E"/>
    <w:rsid w:val="009F3EE2"/>
    <w:rsid w:val="009F40F8"/>
    <w:rsid w:val="009F40FA"/>
    <w:rsid w:val="009F4176"/>
    <w:rsid w:val="009F44B9"/>
    <w:rsid w:val="009F45D0"/>
    <w:rsid w:val="009F49E5"/>
    <w:rsid w:val="009F49F1"/>
    <w:rsid w:val="009F4CD9"/>
    <w:rsid w:val="009F50F5"/>
    <w:rsid w:val="009F5298"/>
    <w:rsid w:val="009F52ED"/>
    <w:rsid w:val="009F5554"/>
    <w:rsid w:val="009F56FA"/>
    <w:rsid w:val="009F5A6A"/>
    <w:rsid w:val="009F5C84"/>
    <w:rsid w:val="009F5DDA"/>
    <w:rsid w:val="009F5DE7"/>
    <w:rsid w:val="009F5EC8"/>
    <w:rsid w:val="009F6158"/>
    <w:rsid w:val="009F61F3"/>
    <w:rsid w:val="009F62F5"/>
    <w:rsid w:val="009F65B4"/>
    <w:rsid w:val="009F6A81"/>
    <w:rsid w:val="009F6C21"/>
    <w:rsid w:val="009F6F95"/>
    <w:rsid w:val="009F70AC"/>
    <w:rsid w:val="009F71A9"/>
    <w:rsid w:val="009F7305"/>
    <w:rsid w:val="009F7416"/>
    <w:rsid w:val="009F75FE"/>
    <w:rsid w:val="009F76C3"/>
    <w:rsid w:val="009F7720"/>
    <w:rsid w:val="009F7788"/>
    <w:rsid w:val="009F78E1"/>
    <w:rsid w:val="009F7B18"/>
    <w:rsid w:val="009F7E85"/>
    <w:rsid w:val="009F7F92"/>
    <w:rsid w:val="00A001DC"/>
    <w:rsid w:val="00A0026B"/>
    <w:rsid w:val="00A002A5"/>
    <w:rsid w:val="00A0033B"/>
    <w:rsid w:val="00A003DD"/>
    <w:rsid w:val="00A00411"/>
    <w:rsid w:val="00A0041D"/>
    <w:rsid w:val="00A0077D"/>
    <w:rsid w:val="00A00918"/>
    <w:rsid w:val="00A0098D"/>
    <w:rsid w:val="00A00C1B"/>
    <w:rsid w:val="00A00E9A"/>
    <w:rsid w:val="00A00F9B"/>
    <w:rsid w:val="00A00FA8"/>
    <w:rsid w:val="00A0109F"/>
    <w:rsid w:val="00A01164"/>
    <w:rsid w:val="00A0124F"/>
    <w:rsid w:val="00A013B2"/>
    <w:rsid w:val="00A01500"/>
    <w:rsid w:val="00A01535"/>
    <w:rsid w:val="00A01566"/>
    <w:rsid w:val="00A01819"/>
    <w:rsid w:val="00A018B4"/>
    <w:rsid w:val="00A01AFE"/>
    <w:rsid w:val="00A01CD8"/>
    <w:rsid w:val="00A0215A"/>
    <w:rsid w:val="00A02669"/>
    <w:rsid w:val="00A02912"/>
    <w:rsid w:val="00A029A9"/>
    <w:rsid w:val="00A02AD0"/>
    <w:rsid w:val="00A02B3A"/>
    <w:rsid w:val="00A02BEC"/>
    <w:rsid w:val="00A02E9D"/>
    <w:rsid w:val="00A0325B"/>
    <w:rsid w:val="00A039C7"/>
    <w:rsid w:val="00A03A32"/>
    <w:rsid w:val="00A03FC6"/>
    <w:rsid w:val="00A04045"/>
    <w:rsid w:val="00A0437D"/>
    <w:rsid w:val="00A04514"/>
    <w:rsid w:val="00A0461F"/>
    <w:rsid w:val="00A0496A"/>
    <w:rsid w:val="00A04B14"/>
    <w:rsid w:val="00A04CBA"/>
    <w:rsid w:val="00A04EC9"/>
    <w:rsid w:val="00A04FD3"/>
    <w:rsid w:val="00A050DB"/>
    <w:rsid w:val="00A0514C"/>
    <w:rsid w:val="00A05386"/>
    <w:rsid w:val="00A05490"/>
    <w:rsid w:val="00A05494"/>
    <w:rsid w:val="00A057E9"/>
    <w:rsid w:val="00A058D3"/>
    <w:rsid w:val="00A05980"/>
    <w:rsid w:val="00A05FD5"/>
    <w:rsid w:val="00A0604C"/>
    <w:rsid w:val="00A0608D"/>
    <w:rsid w:val="00A06222"/>
    <w:rsid w:val="00A063E8"/>
    <w:rsid w:val="00A06425"/>
    <w:rsid w:val="00A064E9"/>
    <w:rsid w:val="00A06570"/>
    <w:rsid w:val="00A067D4"/>
    <w:rsid w:val="00A073F6"/>
    <w:rsid w:val="00A075E6"/>
    <w:rsid w:val="00A07783"/>
    <w:rsid w:val="00A07788"/>
    <w:rsid w:val="00A077EE"/>
    <w:rsid w:val="00A0785F"/>
    <w:rsid w:val="00A07E10"/>
    <w:rsid w:val="00A07FF0"/>
    <w:rsid w:val="00A100BB"/>
    <w:rsid w:val="00A101D7"/>
    <w:rsid w:val="00A101FE"/>
    <w:rsid w:val="00A104AE"/>
    <w:rsid w:val="00A10605"/>
    <w:rsid w:val="00A108A6"/>
    <w:rsid w:val="00A10B4B"/>
    <w:rsid w:val="00A10BDB"/>
    <w:rsid w:val="00A10C2E"/>
    <w:rsid w:val="00A1105B"/>
    <w:rsid w:val="00A1114A"/>
    <w:rsid w:val="00A11650"/>
    <w:rsid w:val="00A1167C"/>
    <w:rsid w:val="00A116BB"/>
    <w:rsid w:val="00A11893"/>
    <w:rsid w:val="00A11A74"/>
    <w:rsid w:val="00A11B3D"/>
    <w:rsid w:val="00A11DDA"/>
    <w:rsid w:val="00A12178"/>
    <w:rsid w:val="00A123D7"/>
    <w:rsid w:val="00A1252F"/>
    <w:rsid w:val="00A12633"/>
    <w:rsid w:val="00A12E2B"/>
    <w:rsid w:val="00A1301D"/>
    <w:rsid w:val="00A1303D"/>
    <w:rsid w:val="00A131F2"/>
    <w:rsid w:val="00A13526"/>
    <w:rsid w:val="00A1352F"/>
    <w:rsid w:val="00A13644"/>
    <w:rsid w:val="00A13807"/>
    <w:rsid w:val="00A13A35"/>
    <w:rsid w:val="00A13A4A"/>
    <w:rsid w:val="00A13BB4"/>
    <w:rsid w:val="00A13BC9"/>
    <w:rsid w:val="00A13D2D"/>
    <w:rsid w:val="00A13D2E"/>
    <w:rsid w:val="00A13DC8"/>
    <w:rsid w:val="00A1403D"/>
    <w:rsid w:val="00A14666"/>
    <w:rsid w:val="00A14A79"/>
    <w:rsid w:val="00A14B41"/>
    <w:rsid w:val="00A1529B"/>
    <w:rsid w:val="00A154AF"/>
    <w:rsid w:val="00A1557E"/>
    <w:rsid w:val="00A1579C"/>
    <w:rsid w:val="00A158E9"/>
    <w:rsid w:val="00A15945"/>
    <w:rsid w:val="00A15BF8"/>
    <w:rsid w:val="00A15E42"/>
    <w:rsid w:val="00A15F2B"/>
    <w:rsid w:val="00A1627E"/>
    <w:rsid w:val="00A169EE"/>
    <w:rsid w:val="00A16C6E"/>
    <w:rsid w:val="00A16D42"/>
    <w:rsid w:val="00A16D7D"/>
    <w:rsid w:val="00A170E5"/>
    <w:rsid w:val="00A170F5"/>
    <w:rsid w:val="00A1710F"/>
    <w:rsid w:val="00A1724C"/>
    <w:rsid w:val="00A1725F"/>
    <w:rsid w:val="00A175D5"/>
    <w:rsid w:val="00A1760B"/>
    <w:rsid w:val="00A17654"/>
    <w:rsid w:val="00A17684"/>
    <w:rsid w:val="00A178FA"/>
    <w:rsid w:val="00A17A28"/>
    <w:rsid w:val="00A17B1A"/>
    <w:rsid w:val="00A17CF1"/>
    <w:rsid w:val="00A20071"/>
    <w:rsid w:val="00A20213"/>
    <w:rsid w:val="00A2022A"/>
    <w:rsid w:val="00A2024C"/>
    <w:rsid w:val="00A2045D"/>
    <w:rsid w:val="00A2074D"/>
    <w:rsid w:val="00A20964"/>
    <w:rsid w:val="00A20B74"/>
    <w:rsid w:val="00A20C54"/>
    <w:rsid w:val="00A210F9"/>
    <w:rsid w:val="00A212E6"/>
    <w:rsid w:val="00A21709"/>
    <w:rsid w:val="00A21A91"/>
    <w:rsid w:val="00A221B0"/>
    <w:rsid w:val="00A2248D"/>
    <w:rsid w:val="00A2257E"/>
    <w:rsid w:val="00A229F1"/>
    <w:rsid w:val="00A22AC7"/>
    <w:rsid w:val="00A22B0A"/>
    <w:rsid w:val="00A22BF0"/>
    <w:rsid w:val="00A22C30"/>
    <w:rsid w:val="00A22E31"/>
    <w:rsid w:val="00A22F2D"/>
    <w:rsid w:val="00A231A4"/>
    <w:rsid w:val="00A231BA"/>
    <w:rsid w:val="00A238DA"/>
    <w:rsid w:val="00A239E7"/>
    <w:rsid w:val="00A23C1F"/>
    <w:rsid w:val="00A23E63"/>
    <w:rsid w:val="00A23E78"/>
    <w:rsid w:val="00A23F09"/>
    <w:rsid w:val="00A23F0B"/>
    <w:rsid w:val="00A2411C"/>
    <w:rsid w:val="00A24711"/>
    <w:rsid w:val="00A24B60"/>
    <w:rsid w:val="00A24D1A"/>
    <w:rsid w:val="00A24D39"/>
    <w:rsid w:val="00A24EF9"/>
    <w:rsid w:val="00A24FE0"/>
    <w:rsid w:val="00A250EA"/>
    <w:rsid w:val="00A2510F"/>
    <w:rsid w:val="00A252C3"/>
    <w:rsid w:val="00A252ED"/>
    <w:rsid w:val="00A25650"/>
    <w:rsid w:val="00A25709"/>
    <w:rsid w:val="00A25981"/>
    <w:rsid w:val="00A26072"/>
    <w:rsid w:val="00A262C1"/>
    <w:rsid w:val="00A2638A"/>
    <w:rsid w:val="00A2647F"/>
    <w:rsid w:val="00A267F2"/>
    <w:rsid w:val="00A26839"/>
    <w:rsid w:val="00A269E6"/>
    <w:rsid w:val="00A26B0B"/>
    <w:rsid w:val="00A26BF8"/>
    <w:rsid w:val="00A26D8C"/>
    <w:rsid w:val="00A26D9A"/>
    <w:rsid w:val="00A26E3D"/>
    <w:rsid w:val="00A27034"/>
    <w:rsid w:val="00A271D1"/>
    <w:rsid w:val="00A271E0"/>
    <w:rsid w:val="00A271F0"/>
    <w:rsid w:val="00A271FB"/>
    <w:rsid w:val="00A275DA"/>
    <w:rsid w:val="00A276BF"/>
    <w:rsid w:val="00A27803"/>
    <w:rsid w:val="00A27A7B"/>
    <w:rsid w:val="00A27C64"/>
    <w:rsid w:val="00A27E17"/>
    <w:rsid w:val="00A3000A"/>
    <w:rsid w:val="00A305D5"/>
    <w:rsid w:val="00A30689"/>
    <w:rsid w:val="00A30BBE"/>
    <w:rsid w:val="00A30BE0"/>
    <w:rsid w:val="00A30D9E"/>
    <w:rsid w:val="00A30E4E"/>
    <w:rsid w:val="00A31021"/>
    <w:rsid w:val="00A3130D"/>
    <w:rsid w:val="00A31363"/>
    <w:rsid w:val="00A3138A"/>
    <w:rsid w:val="00A31423"/>
    <w:rsid w:val="00A3159D"/>
    <w:rsid w:val="00A31720"/>
    <w:rsid w:val="00A3191A"/>
    <w:rsid w:val="00A319F5"/>
    <w:rsid w:val="00A31CEA"/>
    <w:rsid w:val="00A31E0D"/>
    <w:rsid w:val="00A322FE"/>
    <w:rsid w:val="00A3246D"/>
    <w:rsid w:val="00A32482"/>
    <w:rsid w:val="00A32906"/>
    <w:rsid w:val="00A32D7A"/>
    <w:rsid w:val="00A32EE3"/>
    <w:rsid w:val="00A32F7E"/>
    <w:rsid w:val="00A32FBC"/>
    <w:rsid w:val="00A3306F"/>
    <w:rsid w:val="00A33096"/>
    <w:rsid w:val="00A330B8"/>
    <w:rsid w:val="00A334B9"/>
    <w:rsid w:val="00A33711"/>
    <w:rsid w:val="00A33B3B"/>
    <w:rsid w:val="00A33B61"/>
    <w:rsid w:val="00A33BB9"/>
    <w:rsid w:val="00A33C76"/>
    <w:rsid w:val="00A33E79"/>
    <w:rsid w:val="00A3404D"/>
    <w:rsid w:val="00A34146"/>
    <w:rsid w:val="00A341DC"/>
    <w:rsid w:val="00A34554"/>
    <w:rsid w:val="00A34E28"/>
    <w:rsid w:val="00A35162"/>
    <w:rsid w:val="00A351D3"/>
    <w:rsid w:val="00A353A5"/>
    <w:rsid w:val="00A355D2"/>
    <w:rsid w:val="00A3560A"/>
    <w:rsid w:val="00A3565B"/>
    <w:rsid w:val="00A35716"/>
    <w:rsid w:val="00A35A7E"/>
    <w:rsid w:val="00A36196"/>
    <w:rsid w:val="00A361C1"/>
    <w:rsid w:val="00A36539"/>
    <w:rsid w:val="00A36737"/>
    <w:rsid w:val="00A367A3"/>
    <w:rsid w:val="00A36A70"/>
    <w:rsid w:val="00A36B6D"/>
    <w:rsid w:val="00A36D77"/>
    <w:rsid w:val="00A36EBF"/>
    <w:rsid w:val="00A36F76"/>
    <w:rsid w:val="00A36FF1"/>
    <w:rsid w:val="00A37081"/>
    <w:rsid w:val="00A370E3"/>
    <w:rsid w:val="00A371F7"/>
    <w:rsid w:val="00A3750B"/>
    <w:rsid w:val="00A375EE"/>
    <w:rsid w:val="00A3763F"/>
    <w:rsid w:val="00A37BBA"/>
    <w:rsid w:val="00A37C11"/>
    <w:rsid w:val="00A37C6C"/>
    <w:rsid w:val="00A40153"/>
    <w:rsid w:val="00A4016D"/>
    <w:rsid w:val="00A407B4"/>
    <w:rsid w:val="00A40A04"/>
    <w:rsid w:val="00A40B1D"/>
    <w:rsid w:val="00A40BCC"/>
    <w:rsid w:val="00A40BF1"/>
    <w:rsid w:val="00A40DFA"/>
    <w:rsid w:val="00A40E36"/>
    <w:rsid w:val="00A41160"/>
    <w:rsid w:val="00A4128B"/>
    <w:rsid w:val="00A4131A"/>
    <w:rsid w:val="00A41A29"/>
    <w:rsid w:val="00A41ADE"/>
    <w:rsid w:val="00A41B2A"/>
    <w:rsid w:val="00A41D28"/>
    <w:rsid w:val="00A41DD5"/>
    <w:rsid w:val="00A41E44"/>
    <w:rsid w:val="00A421E2"/>
    <w:rsid w:val="00A42307"/>
    <w:rsid w:val="00A4236C"/>
    <w:rsid w:val="00A423D7"/>
    <w:rsid w:val="00A42672"/>
    <w:rsid w:val="00A42870"/>
    <w:rsid w:val="00A42C7E"/>
    <w:rsid w:val="00A43127"/>
    <w:rsid w:val="00A432C7"/>
    <w:rsid w:val="00A4330B"/>
    <w:rsid w:val="00A4333B"/>
    <w:rsid w:val="00A43540"/>
    <w:rsid w:val="00A43755"/>
    <w:rsid w:val="00A43952"/>
    <w:rsid w:val="00A43A47"/>
    <w:rsid w:val="00A43EC5"/>
    <w:rsid w:val="00A443B1"/>
    <w:rsid w:val="00A44461"/>
    <w:rsid w:val="00A44513"/>
    <w:rsid w:val="00A44531"/>
    <w:rsid w:val="00A445CD"/>
    <w:rsid w:val="00A44720"/>
    <w:rsid w:val="00A4478D"/>
    <w:rsid w:val="00A448C0"/>
    <w:rsid w:val="00A44A2E"/>
    <w:rsid w:val="00A44AF9"/>
    <w:rsid w:val="00A44EA1"/>
    <w:rsid w:val="00A44EA6"/>
    <w:rsid w:val="00A451A0"/>
    <w:rsid w:val="00A456A6"/>
    <w:rsid w:val="00A457FD"/>
    <w:rsid w:val="00A45B4A"/>
    <w:rsid w:val="00A45E20"/>
    <w:rsid w:val="00A45E28"/>
    <w:rsid w:val="00A45E2C"/>
    <w:rsid w:val="00A4607E"/>
    <w:rsid w:val="00A4627F"/>
    <w:rsid w:val="00A4676A"/>
    <w:rsid w:val="00A468D0"/>
    <w:rsid w:val="00A46906"/>
    <w:rsid w:val="00A469F7"/>
    <w:rsid w:val="00A46A61"/>
    <w:rsid w:val="00A46A73"/>
    <w:rsid w:val="00A46D7E"/>
    <w:rsid w:val="00A470B0"/>
    <w:rsid w:val="00A471AA"/>
    <w:rsid w:val="00A4725C"/>
    <w:rsid w:val="00A472AE"/>
    <w:rsid w:val="00A47386"/>
    <w:rsid w:val="00A47472"/>
    <w:rsid w:val="00A4794B"/>
    <w:rsid w:val="00A50219"/>
    <w:rsid w:val="00A5033A"/>
    <w:rsid w:val="00A505F8"/>
    <w:rsid w:val="00A50674"/>
    <w:rsid w:val="00A5069E"/>
    <w:rsid w:val="00A506BE"/>
    <w:rsid w:val="00A508DF"/>
    <w:rsid w:val="00A5091E"/>
    <w:rsid w:val="00A50E13"/>
    <w:rsid w:val="00A51117"/>
    <w:rsid w:val="00A51153"/>
    <w:rsid w:val="00A51273"/>
    <w:rsid w:val="00A513F9"/>
    <w:rsid w:val="00A51573"/>
    <w:rsid w:val="00A51722"/>
    <w:rsid w:val="00A51833"/>
    <w:rsid w:val="00A518FC"/>
    <w:rsid w:val="00A51C41"/>
    <w:rsid w:val="00A51EE7"/>
    <w:rsid w:val="00A51F1E"/>
    <w:rsid w:val="00A51F4D"/>
    <w:rsid w:val="00A520CB"/>
    <w:rsid w:val="00A526BE"/>
    <w:rsid w:val="00A529C1"/>
    <w:rsid w:val="00A52FFF"/>
    <w:rsid w:val="00A533CA"/>
    <w:rsid w:val="00A5363A"/>
    <w:rsid w:val="00A53935"/>
    <w:rsid w:val="00A539D4"/>
    <w:rsid w:val="00A53A01"/>
    <w:rsid w:val="00A53BAD"/>
    <w:rsid w:val="00A53DC7"/>
    <w:rsid w:val="00A53E5F"/>
    <w:rsid w:val="00A540DE"/>
    <w:rsid w:val="00A54420"/>
    <w:rsid w:val="00A54463"/>
    <w:rsid w:val="00A5456D"/>
    <w:rsid w:val="00A545B9"/>
    <w:rsid w:val="00A54645"/>
    <w:rsid w:val="00A547FA"/>
    <w:rsid w:val="00A5482F"/>
    <w:rsid w:val="00A54972"/>
    <w:rsid w:val="00A54999"/>
    <w:rsid w:val="00A54B0C"/>
    <w:rsid w:val="00A54B90"/>
    <w:rsid w:val="00A54C8C"/>
    <w:rsid w:val="00A54CA7"/>
    <w:rsid w:val="00A54F45"/>
    <w:rsid w:val="00A54F73"/>
    <w:rsid w:val="00A55080"/>
    <w:rsid w:val="00A5525A"/>
    <w:rsid w:val="00A55351"/>
    <w:rsid w:val="00A55359"/>
    <w:rsid w:val="00A55365"/>
    <w:rsid w:val="00A55368"/>
    <w:rsid w:val="00A553AC"/>
    <w:rsid w:val="00A553E3"/>
    <w:rsid w:val="00A553E6"/>
    <w:rsid w:val="00A5545E"/>
    <w:rsid w:val="00A55645"/>
    <w:rsid w:val="00A559AE"/>
    <w:rsid w:val="00A55ADF"/>
    <w:rsid w:val="00A55BA6"/>
    <w:rsid w:val="00A55BCE"/>
    <w:rsid w:val="00A55BF3"/>
    <w:rsid w:val="00A55F1C"/>
    <w:rsid w:val="00A56408"/>
    <w:rsid w:val="00A56460"/>
    <w:rsid w:val="00A566ED"/>
    <w:rsid w:val="00A571BB"/>
    <w:rsid w:val="00A5741C"/>
    <w:rsid w:val="00A5746C"/>
    <w:rsid w:val="00A5747E"/>
    <w:rsid w:val="00A574F2"/>
    <w:rsid w:val="00A5775D"/>
    <w:rsid w:val="00A57B2A"/>
    <w:rsid w:val="00A57BEC"/>
    <w:rsid w:val="00A600D7"/>
    <w:rsid w:val="00A603D9"/>
    <w:rsid w:val="00A6048F"/>
    <w:rsid w:val="00A60853"/>
    <w:rsid w:val="00A60944"/>
    <w:rsid w:val="00A60BA1"/>
    <w:rsid w:val="00A60C69"/>
    <w:rsid w:val="00A60DD9"/>
    <w:rsid w:val="00A6110E"/>
    <w:rsid w:val="00A61292"/>
    <w:rsid w:val="00A61325"/>
    <w:rsid w:val="00A613B6"/>
    <w:rsid w:val="00A6149E"/>
    <w:rsid w:val="00A61501"/>
    <w:rsid w:val="00A61594"/>
    <w:rsid w:val="00A617F3"/>
    <w:rsid w:val="00A61828"/>
    <w:rsid w:val="00A6187D"/>
    <w:rsid w:val="00A61984"/>
    <w:rsid w:val="00A61F54"/>
    <w:rsid w:val="00A6201D"/>
    <w:rsid w:val="00A620DE"/>
    <w:rsid w:val="00A62327"/>
    <w:rsid w:val="00A625B4"/>
    <w:rsid w:val="00A625E4"/>
    <w:rsid w:val="00A6293C"/>
    <w:rsid w:val="00A62DC6"/>
    <w:rsid w:val="00A63023"/>
    <w:rsid w:val="00A63402"/>
    <w:rsid w:val="00A63484"/>
    <w:rsid w:val="00A63625"/>
    <w:rsid w:val="00A637E9"/>
    <w:rsid w:val="00A63C3A"/>
    <w:rsid w:val="00A6408C"/>
    <w:rsid w:val="00A64431"/>
    <w:rsid w:val="00A646B2"/>
    <w:rsid w:val="00A64C2F"/>
    <w:rsid w:val="00A64D1A"/>
    <w:rsid w:val="00A651F7"/>
    <w:rsid w:val="00A652DF"/>
    <w:rsid w:val="00A65333"/>
    <w:rsid w:val="00A6590E"/>
    <w:rsid w:val="00A65B87"/>
    <w:rsid w:val="00A65C7E"/>
    <w:rsid w:val="00A65DF5"/>
    <w:rsid w:val="00A660C8"/>
    <w:rsid w:val="00A66320"/>
    <w:rsid w:val="00A66561"/>
    <w:rsid w:val="00A66776"/>
    <w:rsid w:val="00A667B5"/>
    <w:rsid w:val="00A66859"/>
    <w:rsid w:val="00A668A6"/>
    <w:rsid w:val="00A668AD"/>
    <w:rsid w:val="00A66AA5"/>
    <w:rsid w:val="00A66B4F"/>
    <w:rsid w:val="00A66BAF"/>
    <w:rsid w:val="00A66C13"/>
    <w:rsid w:val="00A66DF9"/>
    <w:rsid w:val="00A67066"/>
    <w:rsid w:val="00A67548"/>
    <w:rsid w:val="00A675A5"/>
    <w:rsid w:val="00A675E0"/>
    <w:rsid w:val="00A67620"/>
    <w:rsid w:val="00A678D2"/>
    <w:rsid w:val="00A67964"/>
    <w:rsid w:val="00A67D3B"/>
    <w:rsid w:val="00A67DDF"/>
    <w:rsid w:val="00A67E5F"/>
    <w:rsid w:val="00A67E72"/>
    <w:rsid w:val="00A67F32"/>
    <w:rsid w:val="00A70158"/>
    <w:rsid w:val="00A70390"/>
    <w:rsid w:val="00A704FE"/>
    <w:rsid w:val="00A705A8"/>
    <w:rsid w:val="00A705C2"/>
    <w:rsid w:val="00A7081B"/>
    <w:rsid w:val="00A708E5"/>
    <w:rsid w:val="00A709B4"/>
    <w:rsid w:val="00A70A43"/>
    <w:rsid w:val="00A70A8E"/>
    <w:rsid w:val="00A70B42"/>
    <w:rsid w:val="00A70F10"/>
    <w:rsid w:val="00A7101C"/>
    <w:rsid w:val="00A711A7"/>
    <w:rsid w:val="00A712C1"/>
    <w:rsid w:val="00A715E9"/>
    <w:rsid w:val="00A718B2"/>
    <w:rsid w:val="00A71AE8"/>
    <w:rsid w:val="00A71F7C"/>
    <w:rsid w:val="00A72232"/>
    <w:rsid w:val="00A72264"/>
    <w:rsid w:val="00A72389"/>
    <w:rsid w:val="00A72449"/>
    <w:rsid w:val="00A729EF"/>
    <w:rsid w:val="00A7306B"/>
    <w:rsid w:val="00A73A11"/>
    <w:rsid w:val="00A73CD3"/>
    <w:rsid w:val="00A73D74"/>
    <w:rsid w:val="00A73DE6"/>
    <w:rsid w:val="00A7482C"/>
    <w:rsid w:val="00A7492B"/>
    <w:rsid w:val="00A74A2A"/>
    <w:rsid w:val="00A74CAA"/>
    <w:rsid w:val="00A74DAA"/>
    <w:rsid w:val="00A74EB8"/>
    <w:rsid w:val="00A74FA7"/>
    <w:rsid w:val="00A74FF1"/>
    <w:rsid w:val="00A75294"/>
    <w:rsid w:val="00A75329"/>
    <w:rsid w:val="00A7588C"/>
    <w:rsid w:val="00A758D0"/>
    <w:rsid w:val="00A75B36"/>
    <w:rsid w:val="00A75C20"/>
    <w:rsid w:val="00A75D70"/>
    <w:rsid w:val="00A76295"/>
    <w:rsid w:val="00A766F6"/>
    <w:rsid w:val="00A76791"/>
    <w:rsid w:val="00A767B0"/>
    <w:rsid w:val="00A76B07"/>
    <w:rsid w:val="00A76BF5"/>
    <w:rsid w:val="00A76BFA"/>
    <w:rsid w:val="00A77081"/>
    <w:rsid w:val="00A7726C"/>
    <w:rsid w:val="00A776C8"/>
    <w:rsid w:val="00A77738"/>
    <w:rsid w:val="00A77841"/>
    <w:rsid w:val="00A77ABD"/>
    <w:rsid w:val="00A77B61"/>
    <w:rsid w:val="00A80386"/>
    <w:rsid w:val="00A80449"/>
    <w:rsid w:val="00A80498"/>
    <w:rsid w:val="00A80763"/>
    <w:rsid w:val="00A80986"/>
    <w:rsid w:val="00A80C1A"/>
    <w:rsid w:val="00A80C8A"/>
    <w:rsid w:val="00A80E25"/>
    <w:rsid w:val="00A81155"/>
    <w:rsid w:val="00A8137B"/>
    <w:rsid w:val="00A814C4"/>
    <w:rsid w:val="00A81604"/>
    <w:rsid w:val="00A81809"/>
    <w:rsid w:val="00A81956"/>
    <w:rsid w:val="00A81A35"/>
    <w:rsid w:val="00A81D2A"/>
    <w:rsid w:val="00A81D7B"/>
    <w:rsid w:val="00A81FD3"/>
    <w:rsid w:val="00A82118"/>
    <w:rsid w:val="00A821BC"/>
    <w:rsid w:val="00A821DC"/>
    <w:rsid w:val="00A8238A"/>
    <w:rsid w:val="00A823FE"/>
    <w:rsid w:val="00A824FD"/>
    <w:rsid w:val="00A8253B"/>
    <w:rsid w:val="00A825A7"/>
    <w:rsid w:val="00A82815"/>
    <w:rsid w:val="00A828B2"/>
    <w:rsid w:val="00A83118"/>
    <w:rsid w:val="00A831F0"/>
    <w:rsid w:val="00A83202"/>
    <w:rsid w:val="00A834DF"/>
    <w:rsid w:val="00A838B3"/>
    <w:rsid w:val="00A83FE7"/>
    <w:rsid w:val="00A8427F"/>
    <w:rsid w:val="00A8443F"/>
    <w:rsid w:val="00A8449F"/>
    <w:rsid w:val="00A844F9"/>
    <w:rsid w:val="00A8460D"/>
    <w:rsid w:val="00A8475B"/>
    <w:rsid w:val="00A84A68"/>
    <w:rsid w:val="00A84F0E"/>
    <w:rsid w:val="00A84FD5"/>
    <w:rsid w:val="00A850D0"/>
    <w:rsid w:val="00A850DA"/>
    <w:rsid w:val="00A85236"/>
    <w:rsid w:val="00A852D4"/>
    <w:rsid w:val="00A8542A"/>
    <w:rsid w:val="00A85462"/>
    <w:rsid w:val="00A85618"/>
    <w:rsid w:val="00A85751"/>
    <w:rsid w:val="00A858BD"/>
    <w:rsid w:val="00A85978"/>
    <w:rsid w:val="00A85B22"/>
    <w:rsid w:val="00A85F95"/>
    <w:rsid w:val="00A86133"/>
    <w:rsid w:val="00A861B8"/>
    <w:rsid w:val="00A86244"/>
    <w:rsid w:val="00A86383"/>
    <w:rsid w:val="00A863A8"/>
    <w:rsid w:val="00A865A2"/>
    <w:rsid w:val="00A86718"/>
    <w:rsid w:val="00A86817"/>
    <w:rsid w:val="00A86C33"/>
    <w:rsid w:val="00A86D5B"/>
    <w:rsid w:val="00A86E4F"/>
    <w:rsid w:val="00A86E88"/>
    <w:rsid w:val="00A86E8F"/>
    <w:rsid w:val="00A86EB7"/>
    <w:rsid w:val="00A870D6"/>
    <w:rsid w:val="00A87198"/>
    <w:rsid w:val="00A877D0"/>
    <w:rsid w:val="00A87A48"/>
    <w:rsid w:val="00A87B0F"/>
    <w:rsid w:val="00A87EB6"/>
    <w:rsid w:val="00A87FCF"/>
    <w:rsid w:val="00A900C1"/>
    <w:rsid w:val="00A9023E"/>
    <w:rsid w:val="00A90319"/>
    <w:rsid w:val="00A90998"/>
    <w:rsid w:val="00A90AED"/>
    <w:rsid w:val="00A90B79"/>
    <w:rsid w:val="00A90B94"/>
    <w:rsid w:val="00A90C6D"/>
    <w:rsid w:val="00A90C78"/>
    <w:rsid w:val="00A90CE9"/>
    <w:rsid w:val="00A90D62"/>
    <w:rsid w:val="00A90FC0"/>
    <w:rsid w:val="00A9104D"/>
    <w:rsid w:val="00A91083"/>
    <w:rsid w:val="00A9110F"/>
    <w:rsid w:val="00A91586"/>
    <w:rsid w:val="00A91942"/>
    <w:rsid w:val="00A9194C"/>
    <w:rsid w:val="00A91C72"/>
    <w:rsid w:val="00A91C74"/>
    <w:rsid w:val="00A91D3F"/>
    <w:rsid w:val="00A91F2F"/>
    <w:rsid w:val="00A920FC"/>
    <w:rsid w:val="00A926E2"/>
    <w:rsid w:val="00A92906"/>
    <w:rsid w:val="00A929C2"/>
    <w:rsid w:val="00A92E89"/>
    <w:rsid w:val="00A93241"/>
    <w:rsid w:val="00A933A3"/>
    <w:rsid w:val="00A93434"/>
    <w:rsid w:val="00A934E5"/>
    <w:rsid w:val="00A935F6"/>
    <w:rsid w:val="00A937DA"/>
    <w:rsid w:val="00A93E54"/>
    <w:rsid w:val="00A93F17"/>
    <w:rsid w:val="00A942FF"/>
    <w:rsid w:val="00A9434D"/>
    <w:rsid w:val="00A94893"/>
    <w:rsid w:val="00A949B5"/>
    <w:rsid w:val="00A94A03"/>
    <w:rsid w:val="00A94A8D"/>
    <w:rsid w:val="00A94B42"/>
    <w:rsid w:val="00A94B4C"/>
    <w:rsid w:val="00A94F26"/>
    <w:rsid w:val="00A94F99"/>
    <w:rsid w:val="00A952DA"/>
    <w:rsid w:val="00A9579E"/>
    <w:rsid w:val="00A95A34"/>
    <w:rsid w:val="00A95AA7"/>
    <w:rsid w:val="00A95F22"/>
    <w:rsid w:val="00A9605E"/>
    <w:rsid w:val="00A96204"/>
    <w:rsid w:val="00A9623E"/>
    <w:rsid w:val="00A96525"/>
    <w:rsid w:val="00A965BB"/>
    <w:rsid w:val="00A96805"/>
    <w:rsid w:val="00A9681F"/>
    <w:rsid w:val="00A96B61"/>
    <w:rsid w:val="00A96F70"/>
    <w:rsid w:val="00A97045"/>
    <w:rsid w:val="00A972BE"/>
    <w:rsid w:val="00A9732D"/>
    <w:rsid w:val="00A975F2"/>
    <w:rsid w:val="00A977DC"/>
    <w:rsid w:val="00A97954"/>
    <w:rsid w:val="00A97969"/>
    <w:rsid w:val="00A97A09"/>
    <w:rsid w:val="00A97F06"/>
    <w:rsid w:val="00AA0481"/>
    <w:rsid w:val="00AA05AD"/>
    <w:rsid w:val="00AA0C95"/>
    <w:rsid w:val="00AA10FD"/>
    <w:rsid w:val="00AA11D8"/>
    <w:rsid w:val="00AA1442"/>
    <w:rsid w:val="00AA14DE"/>
    <w:rsid w:val="00AA14FA"/>
    <w:rsid w:val="00AA18CD"/>
    <w:rsid w:val="00AA1B4A"/>
    <w:rsid w:val="00AA1C16"/>
    <w:rsid w:val="00AA1ECE"/>
    <w:rsid w:val="00AA21BC"/>
    <w:rsid w:val="00AA2675"/>
    <w:rsid w:val="00AA26B9"/>
    <w:rsid w:val="00AA2840"/>
    <w:rsid w:val="00AA2847"/>
    <w:rsid w:val="00AA293B"/>
    <w:rsid w:val="00AA2A4C"/>
    <w:rsid w:val="00AA2A8A"/>
    <w:rsid w:val="00AA3029"/>
    <w:rsid w:val="00AA31B3"/>
    <w:rsid w:val="00AA3256"/>
    <w:rsid w:val="00AA35B6"/>
    <w:rsid w:val="00AA36D1"/>
    <w:rsid w:val="00AA37EB"/>
    <w:rsid w:val="00AA38F2"/>
    <w:rsid w:val="00AA3C1E"/>
    <w:rsid w:val="00AA3CA9"/>
    <w:rsid w:val="00AA3FE9"/>
    <w:rsid w:val="00AA417F"/>
    <w:rsid w:val="00AA42E5"/>
    <w:rsid w:val="00AA44CF"/>
    <w:rsid w:val="00AA46B1"/>
    <w:rsid w:val="00AA48FD"/>
    <w:rsid w:val="00AA4B14"/>
    <w:rsid w:val="00AA5342"/>
    <w:rsid w:val="00AA5571"/>
    <w:rsid w:val="00AA5652"/>
    <w:rsid w:val="00AA58C2"/>
    <w:rsid w:val="00AA59C6"/>
    <w:rsid w:val="00AA5C53"/>
    <w:rsid w:val="00AA604D"/>
    <w:rsid w:val="00AA63D5"/>
    <w:rsid w:val="00AA64A5"/>
    <w:rsid w:val="00AA6694"/>
    <w:rsid w:val="00AA6975"/>
    <w:rsid w:val="00AA69F7"/>
    <w:rsid w:val="00AA6B00"/>
    <w:rsid w:val="00AA6BDB"/>
    <w:rsid w:val="00AA6CE9"/>
    <w:rsid w:val="00AA6F62"/>
    <w:rsid w:val="00AA6F7F"/>
    <w:rsid w:val="00AA6F93"/>
    <w:rsid w:val="00AA7092"/>
    <w:rsid w:val="00AA7417"/>
    <w:rsid w:val="00AA7488"/>
    <w:rsid w:val="00AA7719"/>
    <w:rsid w:val="00AA7785"/>
    <w:rsid w:val="00AA7914"/>
    <w:rsid w:val="00AA79CD"/>
    <w:rsid w:val="00AB015C"/>
    <w:rsid w:val="00AB017A"/>
    <w:rsid w:val="00AB023B"/>
    <w:rsid w:val="00AB0355"/>
    <w:rsid w:val="00AB085C"/>
    <w:rsid w:val="00AB0C08"/>
    <w:rsid w:val="00AB0C8B"/>
    <w:rsid w:val="00AB100A"/>
    <w:rsid w:val="00AB1147"/>
    <w:rsid w:val="00AB1444"/>
    <w:rsid w:val="00AB14E2"/>
    <w:rsid w:val="00AB1AC9"/>
    <w:rsid w:val="00AB1C77"/>
    <w:rsid w:val="00AB1CA3"/>
    <w:rsid w:val="00AB1FC5"/>
    <w:rsid w:val="00AB2412"/>
    <w:rsid w:val="00AB24AC"/>
    <w:rsid w:val="00AB24F3"/>
    <w:rsid w:val="00AB27FB"/>
    <w:rsid w:val="00AB2925"/>
    <w:rsid w:val="00AB2986"/>
    <w:rsid w:val="00AB2ADE"/>
    <w:rsid w:val="00AB2B5F"/>
    <w:rsid w:val="00AB2C77"/>
    <w:rsid w:val="00AB2CC2"/>
    <w:rsid w:val="00AB2DD9"/>
    <w:rsid w:val="00AB2EEE"/>
    <w:rsid w:val="00AB2FEF"/>
    <w:rsid w:val="00AB3040"/>
    <w:rsid w:val="00AB30CA"/>
    <w:rsid w:val="00AB37CC"/>
    <w:rsid w:val="00AB3854"/>
    <w:rsid w:val="00AB3A8A"/>
    <w:rsid w:val="00AB3C29"/>
    <w:rsid w:val="00AB3C55"/>
    <w:rsid w:val="00AB4117"/>
    <w:rsid w:val="00AB41E6"/>
    <w:rsid w:val="00AB47B7"/>
    <w:rsid w:val="00AB47D5"/>
    <w:rsid w:val="00AB4E4D"/>
    <w:rsid w:val="00AB4E71"/>
    <w:rsid w:val="00AB4F87"/>
    <w:rsid w:val="00AB5037"/>
    <w:rsid w:val="00AB50FB"/>
    <w:rsid w:val="00AB5183"/>
    <w:rsid w:val="00AB5544"/>
    <w:rsid w:val="00AB55DE"/>
    <w:rsid w:val="00AB5BD1"/>
    <w:rsid w:val="00AB60A4"/>
    <w:rsid w:val="00AB6118"/>
    <w:rsid w:val="00AB6274"/>
    <w:rsid w:val="00AB628A"/>
    <w:rsid w:val="00AB62D2"/>
    <w:rsid w:val="00AB6BC2"/>
    <w:rsid w:val="00AB6C0E"/>
    <w:rsid w:val="00AB6E9A"/>
    <w:rsid w:val="00AB6F02"/>
    <w:rsid w:val="00AB7030"/>
    <w:rsid w:val="00AB7237"/>
    <w:rsid w:val="00AB78C8"/>
    <w:rsid w:val="00AB7BA1"/>
    <w:rsid w:val="00AC0160"/>
    <w:rsid w:val="00AC0449"/>
    <w:rsid w:val="00AC04AC"/>
    <w:rsid w:val="00AC056F"/>
    <w:rsid w:val="00AC05E8"/>
    <w:rsid w:val="00AC073C"/>
    <w:rsid w:val="00AC0B37"/>
    <w:rsid w:val="00AC0CF9"/>
    <w:rsid w:val="00AC0EF8"/>
    <w:rsid w:val="00AC137B"/>
    <w:rsid w:val="00AC13A9"/>
    <w:rsid w:val="00AC14F6"/>
    <w:rsid w:val="00AC1854"/>
    <w:rsid w:val="00AC1AD0"/>
    <w:rsid w:val="00AC1D2D"/>
    <w:rsid w:val="00AC1ED5"/>
    <w:rsid w:val="00AC1FAD"/>
    <w:rsid w:val="00AC2426"/>
    <w:rsid w:val="00AC252C"/>
    <w:rsid w:val="00AC266E"/>
    <w:rsid w:val="00AC26C7"/>
    <w:rsid w:val="00AC277A"/>
    <w:rsid w:val="00AC27F4"/>
    <w:rsid w:val="00AC29FE"/>
    <w:rsid w:val="00AC2A12"/>
    <w:rsid w:val="00AC2A67"/>
    <w:rsid w:val="00AC2C6D"/>
    <w:rsid w:val="00AC312B"/>
    <w:rsid w:val="00AC3AF3"/>
    <w:rsid w:val="00AC3BAD"/>
    <w:rsid w:val="00AC3C5A"/>
    <w:rsid w:val="00AC3D02"/>
    <w:rsid w:val="00AC3DB3"/>
    <w:rsid w:val="00AC44BA"/>
    <w:rsid w:val="00AC44FC"/>
    <w:rsid w:val="00AC46ED"/>
    <w:rsid w:val="00AC4798"/>
    <w:rsid w:val="00AC4B0D"/>
    <w:rsid w:val="00AC4E24"/>
    <w:rsid w:val="00AC4E6B"/>
    <w:rsid w:val="00AC4F88"/>
    <w:rsid w:val="00AC50DF"/>
    <w:rsid w:val="00AC527F"/>
    <w:rsid w:val="00AC53AD"/>
    <w:rsid w:val="00AC53BC"/>
    <w:rsid w:val="00AC545C"/>
    <w:rsid w:val="00AC556E"/>
    <w:rsid w:val="00AC55B5"/>
    <w:rsid w:val="00AC55BA"/>
    <w:rsid w:val="00AC578F"/>
    <w:rsid w:val="00AC57A0"/>
    <w:rsid w:val="00AC5811"/>
    <w:rsid w:val="00AC5990"/>
    <w:rsid w:val="00AC5A02"/>
    <w:rsid w:val="00AC5B6B"/>
    <w:rsid w:val="00AC5E65"/>
    <w:rsid w:val="00AC5F15"/>
    <w:rsid w:val="00AC6020"/>
    <w:rsid w:val="00AC6146"/>
    <w:rsid w:val="00AC6184"/>
    <w:rsid w:val="00AC6537"/>
    <w:rsid w:val="00AC6595"/>
    <w:rsid w:val="00AC6CF8"/>
    <w:rsid w:val="00AC6D5D"/>
    <w:rsid w:val="00AC6EC1"/>
    <w:rsid w:val="00AC71A6"/>
    <w:rsid w:val="00AC7214"/>
    <w:rsid w:val="00AC7525"/>
    <w:rsid w:val="00AC7609"/>
    <w:rsid w:val="00AC77ED"/>
    <w:rsid w:val="00AC7830"/>
    <w:rsid w:val="00AC7D5F"/>
    <w:rsid w:val="00AD0017"/>
    <w:rsid w:val="00AD03C3"/>
    <w:rsid w:val="00AD03D1"/>
    <w:rsid w:val="00AD0BE3"/>
    <w:rsid w:val="00AD0C40"/>
    <w:rsid w:val="00AD0C77"/>
    <w:rsid w:val="00AD0D6E"/>
    <w:rsid w:val="00AD0DBA"/>
    <w:rsid w:val="00AD0F2E"/>
    <w:rsid w:val="00AD111A"/>
    <w:rsid w:val="00AD1464"/>
    <w:rsid w:val="00AD1555"/>
    <w:rsid w:val="00AD1770"/>
    <w:rsid w:val="00AD1DFB"/>
    <w:rsid w:val="00AD1E51"/>
    <w:rsid w:val="00AD2090"/>
    <w:rsid w:val="00AD2293"/>
    <w:rsid w:val="00AD25CD"/>
    <w:rsid w:val="00AD265B"/>
    <w:rsid w:val="00AD2856"/>
    <w:rsid w:val="00AD28D7"/>
    <w:rsid w:val="00AD2B48"/>
    <w:rsid w:val="00AD2B99"/>
    <w:rsid w:val="00AD31B2"/>
    <w:rsid w:val="00AD355A"/>
    <w:rsid w:val="00AD39A8"/>
    <w:rsid w:val="00AD39AB"/>
    <w:rsid w:val="00AD3F47"/>
    <w:rsid w:val="00AD3FCA"/>
    <w:rsid w:val="00AD44F1"/>
    <w:rsid w:val="00AD45FB"/>
    <w:rsid w:val="00AD4665"/>
    <w:rsid w:val="00AD4827"/>
    <w:rsid w:val="00AD5307"/>
    <w:rsid w:val="00AD53F1"/>
    <w:rsid w:val="00AD549D"/>
    <w:rsid w:val="00AD59A2"/>
    <w:rsid w:val="00AD5A20"/>
    <w:rsid w:val="00AD5A24"/>
    <w:rsid w:val="00AD5B2A"/>
    <w:rsid w:val="00AD5DD7"/>
    <w:rsid w:val="00AD6008"/>
    <w:rsid w:val="00AD619A"/>
    <w:rsid w:val="00AD657E"/>
    <w:rsid w:val="00AD65E5"/>
    <w:rsid w:val="00AD667D"/>
    <w:rsid w:val="00AD6945"/>
    <w:rsid w:val="00AD6A82"/>
    <w:rsid w:val="00AD7373"/>
    <w:rsid w:val="00AD740F"/>
    <w:rsid w:val="00AD7866"/>
    <w:rsid w:val="00AD7BFA"/>
    <w:rsid w:val="00AD7E4F"/>
    <w:rsid w:val="00AD7E90"/>
    <w:rsid w:val="00AD7EF3"/>
    <w:rsid w:val="00AE0098"/>
    <w:rsid w:val="00AE031D"/>
    <w:rsid w:val="00AE0360"/>
    <w:rsid w:val="00AE05DF"/>
    <w:rsid w:val="00AE0635"/>
    <w:rsid w:val="00AE0903"/>
    <w:rsid w:val="00AE094B"/>
    <w:rsid w:val="00AE097D"/>
    <w:rsid w:val="00AE0A27"/>
    <w:rsid w:val="00AE0AAF"/>
    <w:rsid w:val="00AE0AC4"/>
    <w:rsid w:val="00AE1124"/>
    <w:rsid w:val="00AE1163"/>
    <w:rsid w:val="00AE12BE"/>
    <w:rsid w:val="00AE1377"/>
    <w:rsid w:val="00AE14EF"/>
    <w:rsid w:val="00AE1809"/>
    <w:rsid w:val="00AE181C"/>
    <w:rsid w:val="00AE191B"/>
    <w:rsid w:val="00AE1B25"/>
    <w:rsid w:val="00AE1B7F"/>
    <w:rsid w:val="00AE1ECF"/>
    <w:rsid w:val="00AE1FA5"/>
    <w:rsid w:val="00AE1FC8"/>
    <w:rsid w:val="00AE1FFC"/>
    <w:rsid w:val="00AE2247"/>
    <w:rsid w:val="00AE22D2"/>
    <w:rsid w:val="00AE244E"/>
    <w:rsid w:val="00AE2470"/>
    <w:rsid w:val="00AE2507"/>
    <w:rsid w:val="00AE2555"/>
    <w:rsid w:val="00AE26F6"/>
    <w:rsid w:val="00AE29EE"/>
    <w:rsid w:val="00AE2BC7"/>
    <w:rsid w:val="00AE2D1B"/>
    <w:rsid w:val="00AE2E61"/>
    <w:rsid w:val="00AE3130"/>
    <w:rsid w:val="00AE3310"/>
    <w:rsid w:val="00AE33B8"/>
    <w:rsid w:val="00AE34B5"/>
    <w:rsid w:val="00AE35AE"/>
    <w:rsid w:val="00AE35BA"/>
    <w:rsid w:val="00AE38E0"/>
    <w:rsid w:val="00AE3A83"/>
    <w:rsid w:val="00AE3AA1"/>
    <w:rsid w:val="00AE3F10"/>
    <w:rsid w:val="00AE3F41"/>
    <w:rsid w:val="00AE3F6D"/>
    <w:rsid w:val="00AE4164"/>
    <w:rsid w:val="00AE439E"/>
    <w:rsid w:val="00AE441A"/>
    <w:rsid w:val="00AE4696"/>
    <w:rsid w:val="00AE4CB5"/>
    <w:rsid w:val="00AE50AD"/>
    <w:rsid w:val="00AE529C"/>
    <w:rsid w:val="00AE5DF2"/>
    <w:rsid w:val="00AE5E4C"/>
    <w:rsid w:val="00AE5F11"/>
    <w:rsid w:val="00AE5F44"/>
    <w:rsid w:val="00AE5F7D"/>
    <w:rsid w:val="00AE6137"/>
    <w:rsid w:val="00AE6176"/>
    <w:rsid w:val="00AE61B1"/>
    <w:rsid w:val="00AE6214"/>
    <w:rsid w:val="00AE6379"/>
    <w:rsid w:val="00AE640B"/>
    <w:rsid w:val="00AE6570"/>
    <w:rsid w:val="00AE67EB"/>
    <w:rsid w:val="00AE69B1"/>
    <w:rsid w:val="00AE6CA3"/>
    <w:rsid w:val="00AE6DD8"/>
    <w:rsid w:val="00AE6F76"/>
    <w:rsid w:val="00AE73FD"/>
    <w:rsid w:val="00AE7545"/>
    <w:rsid w:val="00AE78BC"/>
    <w:rsid w:val="00AE7E8D"/>
    <w:rsid w:val="00AE7F18"/>
    <w:rsid w:val="00AF00E9"/>
    <w:rsid w:val="00AF01FF"/>
    <w:rsid w:val="00AF0624"/>
    <w:rsid w:val="00AF0805"/>
    <w:rsid w:val="00AF0D35"/>
    <w:rsid w:val="00AF12AF"/>
    <w:rsid w:val="00AF16ED"/>
    <w:rsid w:val="00AF180E"/>
    <w:rsid w:val="00AF19C2"/>
    <w:rsid w:val="00AF1C49"/>
    <w:rsid w:val="00AF2054"/>
    <w:rsid w:val="00AF258F"/>
    <w:rsid w:val="00AF27C1"/>
    <w:rsid w:val="00AF27C6"/>
    <w:rsid w:val="00AF2FAF"/>
    <w:rsid w:val="00AF2FE8"/>
    <w:rsid w:val="00AF304E"/>
    <w:rsid w:val="00AF314E"/>
    <w:rsid w:val="00AF33E9"/>
    <w:rsid w:val="00AF36FA"/>
    <w:rsid w:val="00AF3C8B"/>
    <w:rsid w:val="00AF3E03"/>
    <w:rsid w:val="00AF3E41"/>
    <w:rsid w:val="00AF3E74"/>
    <w:rsid w:val="00AF3FEC"/>
    <w:rsid w:val="00AF4246"/>
    <w:rsid w:val="00AF4261"/>
    <w:rsid w:val="00AF4276"/>
    <w:rsid w:val="00AF43E9"/>
    <w:rsid w:val="00AF4942"/>
    <w:rsid w:val="00AF4B5C"/>
    <w:rsid w:val="00AF4C13"/>
    <w:rsid w:val="00AF4D51"/>
    <w:rsid w:val="00AF51B9"/>
    <w:rsid w:val="00AF5731"/>
    <w:rsid w:val="00AF5799"/>
    <w:rsid w:val="00AF580A"/>
    <w:rsid w:val="00AF5972"/>
    <w:rsid w:val="00AF59C5"/>
    <w:rsid w:val="00AF5DBF"/>
    <w:rsid w:val="00AF632B"/>
    <w:rsid w:val="00AF63CB"/>
    <w:rsid w:val="00AF63EA"/>
    <w:rsid w:val="00AF64AE"/>
    <w:rsid w:val="00AF68C7"/>
    <w:rsid w:val="00AF693B"/>
    <w:rsid w:val="00AF69A4"/>
    <w:rsid w:val="00AF6F63"/>
    <w:rsid w:val="00AF734D"/>
    <w:rsid w:val="00AF7352"/>
    <w:rsid w:val="00AF735A"/>
    <w:rsid w:val="00AF75D7"/>
    <w:rsid w:val="00AF78B2"/>
    <w:rsid w:val="00AF7A01"/>
    <w:rsid w:val="00AF7A8B"/>
    <w:rsid w:val="00AF7AA2"/>
    <w:rsid w:val="00AF7D14"/>
    <w:rsid w:val="00AF7D33"/>
    <w:rsid w:val="00AF7FE8"/>
    <w:rsid w:val="00B0014A"/>
    <w:rsid w:val="00B00421"/>
    <w:rsid w:val="00B00C8D"/>
    <w:rsid w:val="00B00DA7"/>
    <w:rsid w:val="00B00DAE"/>
    <w:rsid w:val="00B00E7F"/>
    <w:rsid w:val="00B011C8"/>
    <w:rsid w:val="00B01299"/>
    <w:rsid w:val="00B0135F"/>
    <w:rsid w:val="00B01840"/>
    <w:rsid w:val="00B01A6E"/>
    <w:rsid w:val="00B01AF9"/>
    <w:rsid w:val="00B0233A"/>
    <w:rsid w:val="00B024DF"/>
    <w:rsid w:val="00B02576"/>
    <w:rsid w:val="00B025AC"/>
    <w:rsid w:val="00B02A2F"/>
    <w:rsid w:val="00B02ED9"/>
    <w:rsid w:val="00B030DB"/>
    <w:rsid w:val="00B03133"/>
    <w:rsid w:val="00B03414"/>
    <w:rsid w:val="00B035C6"/>
    <w:rsid w:val="00B038C8"/>
    <w:rsid w:val="00B038CC"/>
    <w:rsid w:val="00B03AAB"/>
    <w:rsid w:val="00B03BFD"/>
    <w:rsid w:val="00B03CAE"/>
    <w:rsid w:val="00B04014"/>
    <w:rsid w:val="00B0412E"/>
    <w:rsid w:val="00B04263"/>
    <w:rsid w:val="00B0426F"/>
    <w:rsid w:val="00B0452F"/>
    <w:rsid w:val="00B04AD1"/>
    <w:rsid w:val="00B04FEF"/>
    <w:rsid w:val="00B052E8"/>
    <w:rsid w:val="00B0538D"/>
    <w:rsid w:val="00B0543D"/>
    <w:rsid w:val="00B05515"/>
    <w:rsid w:val="00B0554C"/>
    <w:rsid w:val="00B05798"/>
    <w:rsid w:val="00B05A5B"/>
    <w:rsid w:val="00B05D8A"/>
    <w:rsid w:val="00B05E1E"/>
    <w:rsid w:val="00B05E7A"/>
    <w:rsid w:val="00B05EFB"/>
    <w:rsid w:val="00B06163"/>
    <w:rsid w:val="00B06302"/>
    <w:rsid w:val="00B0636B"/>
    <w:rsid w:val="00B06949"/>
    <w:rsid w:val="00B06A4B"/>
    <w:rsid w:val="00B06EA3"/>
    <w:rsid w:val="00B07114"/>
    <w:rsid w:val="00B0712D"/>
    <w:rsid w:val="00B0733E"/>
    <w:rsid w:val="00B073A9"/>
    <w:rsid w:val="00B07604"/>
    <w:rsid w:val="00B07735"/>
    <w:rsid w:val="00B07D07"/>
    <w:rsid w:val="00B07DF7"/>
    <w:rsid w:val="00B101F7"/>
    <w:rsid w:val="00B104E7"/>
    <w:rsid w:val="00B10679"/>
    <w:rsid w:val="00B1070F"/>
    <w:rsid w:val="00B10818"/>
    <w:rsid w:val="00B10C00"/>
    <w:rsid w:val="00B10C1C"/>
    <w:rsid w:val="00B11075"/>
    <w:rsid w:val="00B11167"/>
    <w:rsid w:val="00B11426"/>
    <w:rsid w:val="00B11519"/>
    <w:rsid w:val="00B11789"/>
    <w:rsid w:val="00B11A83"/>
    <w:rsid w:val="00B11B27"/>
    <w:rsid w:val="00B11D12"/>
    <w:rsid w:val="00B11E83"/>
    <w:rsid w:val="00B120C2"/>
    <w:rsid w:val="00B12294"/>
    <w:rsid w:val="00B126EE"/>
    <w:rsid w:val="00B127AE"/>
    <w:rsid w:val="00B12992"/>
    <w:rsid w:val="00B12A33"/>
    <w:rsid w:val="00B12AD9"/>
    <w:rsid w:val="00B12D24"/>
    <w:rsid w:val="00B132F6"/>
    <w:rsid w:val="00B13309"/>
    <w:rsid w:val="00B133AE"/>
    <w:rsid w:val="00B1367E"/>
    <w:rsid w:val="00B13B2C"/>
    <w:rsid w:val="00B13D92"/>
    <w:rsid w:val="00B13E45"/>
    <w:rsid w:val="00B13F77"/>
    <w:rsid w:val="00B14131"/>
    <w:rsid w:val="00B14688"/>
    <w:rsid w:val="00B146D9"/>
    <w:rsid w:val="00B147C5"/>
    <w:rsid w:val="00B14D81"/>
    <w:rsid w:val="00B15197"/>
    <w:rsid w:val="00B15630"/>
    <w:rsid w:val="00B15737"/>
    <w:rsid w:val="00B159B9"/>
    <w:rsid w:val="00B15BD6"/>
    <w:rsid w:val="00B15C1A"/>
    <w:rsid w:val="00B15F7C"/>
    <w:rsid w:val="00B1626B"/>
    <w:rsid w:val="00B1630F"/>
    <w:rsid w:val="00B1649B"/>
    <w:rsid w:val="00B16518"/>
    <w:rsid w:val="00B16943"/>
    <w:rsid w:val="00B16A16"/>
    <w:rsid w:val="00B16B54"/>
    <w:rsid w:val="00B16C26"/>
    <w:rsid w:val="00B16CDA"/>
    <w:rsid w:val="00B16DD2"/>
    <w:rsid w:val="00B16DFE"/>
    <w:rsid w:val="00B17099"/>
    <w:rsid w:val="00B17101"/>
    <w:rsid w:val="00B17130"/>
    <w:rsid w:val="00B17199"/>
    <w:rsid w:val="00B17241"/>
    <w:rsid w:val="00B172FD"/>
    <w:rsid w:val="00B1739E"/>
    <w:rsid w:val="00B173B0"/>
    <w:rsid w:val="00B17410"/>
    <w:rsid w:val="00B1757C"/>
    <w:rsid w:val="00B17655"/>
    <w:rsid w:val="00B17C73"/>
    <w:rsid w:val="00B17FBF"/>
    <w:rsid w:val="00B2020F"/>
    <w:rsid w:val="00B2025F"/>
    <w:rsid w:val="00B202F4"/>
    <w:rsid w:val="00B207EE"/>
    <w:rsid w:val="00B208FE"/>
    <w:rsid w:val="00B20BCB"/>
    <w:rsid w:val="00B20CF9"/>
    <w:rsid w:val="00B20DEA"/>
    <w:rsid w:val="00B20E55"/>
    <w:rsid w:val="00B212D3"/>
    <w:rsid w:val="00B2139A"/>
    <w:rsid w:val="00B2169C"/>
    <w:rsid w:val="00B218D5"/>
    <w:rsid w:val="00B21C05"/>
    <w:rsid w:val="00B21EBB"/>
    <w:rsid w:val="00B2213B"/>
    <w:rsid w:val="00B221B4"/>
    <w:rsid w:val="00B222E2"/>
    <w:rsid w:val="00B2242B"/>
    <w:rsid w:val="00B224D5"/>
    <w:rsid w:val="00B2270B"/>
    <w:rsid w:val="00B22790"/>
    <w:rsid w:val="00B22950"/>
    <w:rsid w:val="00B22B73"/>
    <w:rsid w:val="00B22C09"/>
    <w:rsid w:val="00B22CB0"/>
    <w:rsid w:val="00B231E6"/>
    <w:rsid w:val="00B23362"/>
    <w:rsid w:val="00B23898"/>
    <w:rsid w:val="00B23A6A"/>
    <w:rsid w:val="00B23F13"/>
    <w:rsid w:val="00B2431A"/>
    <w:rsid w:val="00B24794"/>
    <w:rsid w:val="00B248F6"/>
    <w:rsid w:val="00B24A0F"/>
    <w:rsid w:val="00B24A6B"/>
    <w:rsid w:val="00B24A94"/>
    <w:rsid w:val="00B24AC8"/>
    <w:rsid w:val="00B24E65"/>
    <w:rsid w:val="00B24E9B"/>
    <w:rsid w:val="00B24EC9"/>
    <w:rsid w:val="00B24FD9"/>
    <w:rsid w:val="00B25005"/>
    <w:rsid w:val="00B25277"/>
    <w:rsid w:val="00B25492"/>
    <w:rsid w:val="00B255AD"/>
    <w:rsid w:val="00B257CB"/>
    <w:rsid w:val="00B257CD"/>
    <w:rsid w:val="00B25889"/>
    <w:rsid w:val="00B25B0D"/>
    <w:rsid w:val="00B26094"/>
    <w:rsid w:val="00B26241"/>
    <w:rsid w:val="00B26438"/>
    <w:rsid w:val="00B265CD"/>
    <w:rsid w:val="00B26731"/>
    <w:rsid w:val="00B26892"/>
    <w:rsid w:val="00B26905"/>
    <w:rsid w:val="00B26A5C"/>
    <w:rsid w:val="00B26A8E"/>
    <w:rsid w:val="00B26B3D"/>
    <w:rsid w:val="00B26D3A"/>
    <w:rsid w:val="00B270C2"/>
    <w:rsid w:val="00B272AC"/>
    <w:rsid w:val="00B2740F"/>
    <w:rsid w:val="00B2749F"/>
    <w:rsid w:val="00B277AC"/>
    <w:rsid w:val="00B27810"/>
    <w:rsid w:val="00B27A80"/>
    <w:rsid w:val="00B27C01"/>
    <w:rsid w:val="00B30020"/>
    <w:rsid w:val="00B301A1"/>
    <w:rsid w:val="00B304C0"/>
    <w:rsid w:val="00B3060B"/>
    <w:rsid w:val="00B306BD"/>
    <w:rsid w:val="00B30ACE"/>
    <w:rsid w:val="00B30CD0"/>
    <w:rsid w:val="00B30CF9"/>
    <w:rsid w:val="00B30DD6"/>
    <w:rsid w:val="00B30EBD"/>
    <w:rsid w:val="00B30F59"/>
    <w:rsid w:val="00B30F69"/>
    <w:rsid w:val="00B31B38"/>
    <w:rsid w:val="00B31D4B"/>
    <w:rsid w:val="00B31F47"/>
    <w:rsid w:val="00B323D0"/>
    <w:rsid w:val="00B32431"/>
    <w:rsid w:val="00B3290F"/>
    <w:rsid w:val="00B33164"/>
    <w:rsid w:val="00B33196"/>
    <w:rsid w:val="00B334C0"/>
    <w:rsid w:val="00B334CC"/>
    <w:rsid w:val="00B336A6"/>
    <w:rsid w:val="00B33A39"/>
    <w:rsid w:val="00B33B7E"/>
    <w:rsid w:val="00B33B97"/>
    <w:rsid w:val="00B33D61"/>
    <w:rsid w:val="00B340F3"/>
    <w:rsid w:val="00B341E3"/>
    <w:rsid w:val="00B343A2"/>
    <w:rsid w:val="00B343A9"/>
    <w:rsid w:val="00B345F9"/>
    <w:rsid w:val="00B34616"/>
    <w:rsid w:val="00B346D2"/>
    <w:rsid w:val="00B347FD"/>
    <w:rsid w:val="00B348C8"/>
    <w:rsid w:val="00B34ADE"/>
    <w:rsid w:val="00B34E6D"/>
    <w:rsid w:val="00B34FC6"/>
    <w:rsid w:val="00B35091"/>
    <w:rsid w:val="00B355E8"/>
    <w:rsid w:val="00B35717"/>
    <w:rsid w:val="00B357A1"/>
    <w:rsid w:val="00B35844"/>
    <w:rsid w:val="00B35C1A"/>
    <w:rsid w:val="00B35D05"/>
    <w:rsid w:val="00B35D27"/>
    <w:rsid w:val="00B35F0F"/>
    <w:rsid w:val="00B35FD8"/>
    <w:rsid w:val="00B36148"/>
    <w:rsid w:val="00B36214"/>
    <w:rsid w:val="00B365EA"/>
    <w:rsid w:val="00B36DC4"/>
    <w:rsid w:val="00B37209"/>
    <w:rsid w:val="00B37469"/>
    <w:rsid w:val="00B3750D"/>
    <w:rsid w:val="00B378E7"/>
    <w:rsid w:val="00B37CE2"/>
    <w:rsid w:val="00B37EEF"/>
    <w:rsid w:val="00B4014F"/>
    <w:rsid w:val="00B40182"/>
    <w:rsid w:val="00B40417"/>
    <w:rsid w:val="00B40442"/>
    <w:rsid w:val="00B4047B"/>
    <w:rsid w:val="00B404F3"/>
    <w:rsid w:val="00B4050B"/>
    <w:rsid w:val="00B40654"/>
    <w:rsid w:val="00B40913"/>
    <w:rsid w:val="00B4098D"/>
    <w:rsid w:val="00B40A8C"/>
    <w:rsid w:val="00B40A9D"/>
    <w:rsid w:val="00B40D0C"/>
    <w:rsid w:val="00B40E92"/>
    <w:rsid w:val="00B40F74"/>
    <w:rsid w:val="00B41A20"/>
    <w:rsid w:val="00B41AC2"/>
    <w:rsid w:val="00B41AD7"/>
    <w:rsid w:val="00B41E45"/>
    <w:rsid w:val="00B41E58"/>
    <w:rsid w:val="00B41E99"/>
    <w:rsid w:val="00B42134"/>
    <w:rsid w:val="00B4233E"/>
    <w:rsid w:val="00B423E0"/>
    <w:rsid w:val="00B42467"/>
    <w:rsid w:val="00B42AE0"/>
    <w:rsid w:val="00B42AEE"/>
    <w:rsid w:val="00B42C7E"/>
    <w:rsid w:val="00B42D87"/>
    <w:rsid w:val="00B4315E"/>
    <w:rsid w:val="00B4319D"/>
    <w:rsid w:val="00B431A4"/>
    <w:rsid w:val="00B43748"/>
    <w:rsid w:val="00B4376F"/>
    <w:rsid w:val="00B43922"/>
    <w:rsid w:val="00B43A94"/>
    <w:rsid w:val="00B43B99"/>
    <w:rsid w:val="00B43C40"/>
    <w:rsid w:val="00B43E1F"/>
    <w:rsid w:val="00B43EB2"/>
    <w:rsid w:val="00B44119"/>
    <w:rsid w:val="00B441D6"/>
    <w:rsid w:val="00B4420E"/>
    <w:rsid w:val="00B44478"/>
    <w:rsid w:val="00B44600"/>
    <w:rsid w:val="00B44645"/>
    <w:rsid w:val="00B448B2"/>
    <w:rsid w:val="00B45118"/>
    <w:rsid w:val="00B451DD"/>
    <w:rsid w:val="00B45328"/>
    <w:rsid w:val="00B4534D"/>
    <w:rsid w:val="00B455DD"/>
    <w:rsid w:val="00B456E1"/>
    <w:rsid w:val="00B4595D"/>
    <w:rsid w:val="00B45B5C"/>
    <w:rsid w:val="00B46000"/>
    <w:rsid w:val="00B460C0"/>
    <w:rsid w:val="00B46152"/>
    <w:rsid w:val="00B462D0"/>
    <w:rsid w:val="00B462F4"/>
    <w:rsid w:val="00B4630C"/>
    <w:rsid w:val="00B4693B"/>
    <w:rsid w:val="00B46979"/>
    <w:rsid w:val="00B46AFB"/>
    <w:rsid w:val="00B46C85"/>
    <w:rsid w:val="00B47151"/>
    <w:rsid w:val="00B471EB"/>
    <w:rsid w:val="00B4759F"/>
    <w:rsid w:val="00B479A3"/>
    <w:rsid w:val="00B47BB8"/>
    <w:rsid w:val="00B47BFB"/>
    <w:rsid w:val="00B47D2E"/>
    <w:rsid w:val="00B47EEE"/>
    <w:rsid w:val="00B500FC"/>
    <w:rsid w:val="00B5035A"/>
    <w:rsid w:val="00B503AE"/>
    <w:rsid w:val="00B50425"/>
    <w:rsid w:val="00B50546"/>
    <w:rsid w:val="00B5077C"/>
    <w:rsid w:val="00B5091F"/>
    <w:rsid w:val="00B5096E"/>
    <w:rsid w:val="00B50D95"/>
    <w:rsid w:val="00B51234"/>
    <w:rsid w:val="00B5154E"/>
    <w:rsid w:val="00B51CD7"/>
    <w:rsid w:val="00B51D1C"/>
    <w:rsid w:val="00B51FF5"/>
    <w:rsid w:val="00B521A9"/>
    <w:rsid w:val="00B522A0"/>
    <w:rsid w:val="00B52646"/>
    <w:rsid w:val="00B52663"/>
    <w:rsid w:val="00B5269F"/>
    <w:rsid w:val="00B52731"/>
    <w:rsid w:val="00B5298B"/>
    <w:rsid w:val="00B52A19"/>
    <w:rsid w:val="00B52A88"/>
    <w:rsid w:val="00B52BC6"/>
    <w:rsid w:val="00B52EDF"/>
    <w:rsid w:val="00B5306A"/>
    <w:rsid w:val="00B530FB"/>
    <w:rsid w:val="00B53179"/>
    <w:rsid w:val="00B53463"/>
    <w:rsid w:val="00B536B4"/>
    <w:rsid w:val="00B5372A"/>
    <w:rsid w:val="00B53C9F"/>
    <w:rsid w:val="00B54003"/>
    <w:rsid w:val="00B54154"/>
    <w:rsid w:val="00B54314"/>
    <w:rsid w:val="00B545B4"/>
    <w:rsid w:val="00B545E8"/>
    <w:rsid w:val="00B547A5"/>
    <w:rsid w:val="00B5482E"/>
    <w:rsid w:val="00B54A7F"/>
    <w:rsid w:val="00B54ACA"/>
    <w:rsid w:val="00B54C1B"/>
    <w:rsid w:val="00B551D3"/>
    <w:rsid w:val="00B55307"/>
    <w:rsid w:val="00B553BB"/>
    <w:rsid w:val="00B5545B"/>
    <w:rsid w:val="00B555E6"/>
    <w:rsid w:val="00B5560E"/>
    <w:rsid w:val="00B55873"/>
    <w:rsid w:val="00B55A4B"/>
    <w:rsid w:val="00B55A89"/>
    <w:rsid w:val="00B55AF7"/>
    <w:rsid w:val="00B55BF6"/>
    <w:rsid w:val="00B55CD5"/>
    <w:rsid w:val="00B55F0C"/>
    <w:rsid w:val="00B562AD"/>
    <w:rsid w:val="00B563EE"/>
    <w:rsid w:val="00B5649D"/>
    <w:rsid w:val="00B564F4"/>
    <w:rsid w:val="00B565E1"/>
    <w:rsid w:val="00B567CE"/>
    <w:rsid w:val="00B569DE"/>
    <w:rsid w:val="00B569FC"/>
    <w:rsid w:val="00B56B87"/>
    <w:rsid w:val="00B56B9C"/>
    <w:rsid w:val="00B5709A"/>
    <w:rsid w:val="00B57147"/>
    <w:rsid w:val="00B57149"/>
    <w:rsid w:val="00B571CB"/>
    <w:rsid w:val="00B57681"/>
    <w:rsid w:val="00B5769B"/>
    <w:rsid w:val="00B57806"/>
    <w:rsid w:val="00B57B1C"/>
    <w:rsid w:val="00B57C81"/>
    <w:rsid w:val="00B57E1D"/>
    <w:rsid w:val="00B57F41"/>
    <w:rsid w:val="00B60049"/>
    <w:rsid w:val="00B6012B"/>
    <w:rsid w:val="00B6014C"/>
    <w:rsid w:val="00B6023E"/>
    <w:rsid w:val="00B6047E"/>
    <w:rsid w:val="00B606B3"/>
    <w:rsid w:val="00B60773"/>
    <w:rsid w:val="00B60CC5"/>
    <w:rsid w:val="00B611CC"/>
    <w:rsid w:val="00B61373"/>
    <w:rsid w:val="00B614D0"/>
    <w:rsid w:val="00B61E61"/>
    <w:rsid w:val="00B61F9A"/>
    <w:rsid w:val="00B61FB5"/>
    <w:rsid w:val="00B62212"/>
    <w:rsid w:val="00B6221B"/>
    <w:rsid w:val="00B62323"/>
    <w:rsid w:val="00B62341"/>
    <w:rsid w:val="00B623E0"/>
    <w:rsid w:val="00B62616"/>
    <w:rsid w:val="00B6268A"/>
    <w:rsid w:val="00B629BC"/>
    <w:rsid w:val="00B62A02"/>
    <w:rsid w:val="00B62E97"/>
    <w:rsid w:val="00B62F96"/>
    <w:rsid w:val="00B62FC5"/>
    <w:rsid w:val="00B631DE"/>
    <w:rsid w:val="00B632AB"/>
    <w:rsid w:val="00B6332F"/>
    <w:rsid w:val="00B63643"/>
    <w:rsid w:val="00B63671"/>
    <w:rsid w:val="00B63711"/>
    <w:rsid w:val="00B6375B"/>
    <w:rsid w:val="00B63A18"/>
    <w:rsid w:val="00B63DF2"/>
    <w:rsid w:val="00B63F4C"/>
    <w:rsid w:val="00B64208"/>
    <w:rsid w:val="00B6434C"/>
    <w:rsid w:val="00B64BF8"/>
    <w:rsid w:val="00B64D16"/>
    <w:rsid w:val="00B64E40"/>
    <w:rsid w:val="00B64F26"/>
    <w:rsid w:val="00B65013"/>
    <w:rsid w:val="00B65020"/>
    <w:rsid w:val="00B6530F"/>
    <w:rsid w:val="00B65378"/>
    <w:rsid w:val="00B65381"/>
    <w:rsid w:val="00B6596F"/>
    <w:rsid w:val="00B65B80"/>
    <w:rsid w:val="00B65D1E"/>
    <w:rsid w:val="00B65FC9"/>
    <w:rsid w:val="00B65FF8"/>
    <w:rsid w:val="00B6640D"/>
    <w:rsid w:val="00B66425"/>
    <w:rsid w:val="00B664F2"/>
    <w:rsid w:val="00B669D3"/>
    <w:rsid w:val="00B66F6D"/>
    <w:rsid w:val="00B672FA"/>
    <w:rsid w:val="00B6756D"/>
    <w:rsid w:val="00B67583"/>
    <w:rsid w:val="00B67865"/>
    <w:rsid w:val="00B67945"/>
    <w:rsid w:val="00B67B14"/>
    <w:rsid w:val="00B67C96"/>
    <w:rsid w:val="00B67CD6"/>
    <w:rsid w:val="00B67DAF"/>
    <w:rsid w:val="00B67EBC"/>
    <w:rsid w:val="00B67F50"/>
    <w:rsid w:val="00B7025B"/>
    <w:rsid w:val="00B70623"/>
    <w:rsid w:val="00B707FB"/>
    <w:rsid w:val="00B7096C"/>
    <w:rsid w:val="00B709A3"/>
    <w:rsid w:val="00B70A50"/>
    <w:rsid w:val="00B70DFE"/>
    <w:rsid w:val="00B71038"/>
    <w:rsid w:val="00B7116F"/>
    <w:rsid w:val="00B717DE"/>
    <w:rsid w:val="00B718F4"/>
    <w:rsid w:val="00B71D8D"/>
    <w:rsid w:val="00B71E2A"/>
    <w:rsid w:val="00B7201F"/>
    <w:rsid w:val="00B72147"/>
    <w:rsid w:val="00B72295"/>
    <w:rsid w:val="00B722AE"/>
    <w:rsid w:val="00B722C4"/>
    <w:rsid w:val="00B724EF"/>
    <w:rsid w:val="00B72675"/>
    <w:rsid w:val="00B72778"/>
    <w:rsid w:val="00B727E8"/>
    <w:rsid w:val="00B72858"/>
    <w:rsid w:val="00B72B28"/>
    <w:rsid w:val="00B72B5E"/>
    <w:rsid w:val="00B72D82"/>
    <w:rsid w:val="00B72E46"/>
    <w:rsid w:val="00B73148"/>
    <w:rsid w:val="00B732BC"/>
    <w:rsid w:val="00B73317"/>
    <w:rsid w:val="00B733CB"/>
    <w:rsid w:val="00B73557"/>
    <w:rsid w:val="00B739B9"/>
    <w:rsid w:val="00B73B3D"/>
    <w:rsid w:val="00B73C56"/>
    <w:rsid w:val="00B73C86"/>
    <w:rsid w:val="00B73EE4"/>
    <w:rsid w:val="00B74016"/>
    <w:rsid w:val="00B74065"/>
    <w:rsid w:val="00B741B1"/>
    <w:rsid w:val="00B7427F"/>
    <w:rsid w:val="00B74B47"/>
    <w:rsid w:val="00B74CB5"/>
    <w:rsid w:val="00B757D5"/>
    <w:rsid w:val="00B75BC7"/>
    <w:rsid w:val="00B75FD8"/>
    <w:rsid w:val="00B7644B"/>
    <w:rsid w:val="00B764CE"/>
    <w:rsid w:val="00B7652A"/>
    <w:rsid w:val="00B7667F"/>
    <w:rsid w:val="00B766CA"/>
    <w:rsid w:val="00B767D1"/>
    <w:rsid w:val="00B76C2B"/>
    <w:rsid w:val="00B7709B"/>
    <w:rsid w:val="00B774A9"/>
    <w:rsid w:val="00B7753A"/>
    <w:rsid w:val="00B77568"/>
    <w:rsid w:val="00B775E7"/>
    <w:rsid w:val="00B77612"/>
    <w:rsid w:val="00B77C2A"/>
    <w:rsid w:val="00B77F40"/>
    <w:rsid w:val="00B77FB2"/>
    <w:rsid w:val="00B800E8"/>
    <w:rsid w:val="00B8024A"/>
    <w:rsid w:val="00B8026E"/>
    <w:rsid w:val="00B802CB"/>
    <w:rsid w:val="00B80300"/>
    <w:rsid w:val="00B80314"/>
    <w:rsid w:val="00B80402"/>
    <w:rsid w:val="00B80408"/>
    <w:rsid w:val="00B8045D"/>
    <w:rsid w:val="00B80C49"/>
    <w:rsid w:val="00B80F45"/>
    <w:rsid w:val="00B81BCA"/>
    <w:rsid w:val="00B81C24"/>
    <w:rsid w:val="00B81D84"/>
    <w:rsid w:val="00B81DE1"/>
    <w:rsid w:val="00B821E0"/>
    <w:rsid w:val="00B825A0"/>
    <w:rsid w:val="00B82B69"/>
    <w:rsid w:val="00B82C66"/>
    <w:rsid w:val="00B82D89"/>
    <w:rsid w:val="00B82F18"/>
    <w:rsid w:val="00B830A6"/>
    <w:rsid w:val="00B8333D"/>
    <w:rsid w:val="00B83437"/>
    <w:rsid w:val="00B835EB"/>
    <w:rsid w:val="00B8381D"/>
    <w:rsid w:val="00B83B84"/>
    <w:rsid w:val="00B83BE7"/>
    <w:rsid w:val="00B83E31"/>
    <w:rsid w:val="00B845C0"/>
    <w:rsid w:val="00B8489D"/>
    <w:rsid w:val="00B849B3"/>
    <w:rsid w:val="00B84EF4"/>
    <w:rsid w:val="00B854FE"/>
    <w:rsid w:val="00B856B7"/>
    <w:rsid w:val="00B85A3E"/>
    <w:rsid w:val="00B85B6B"/>
    <w:rsid w:val="00B85C46"/>
    <w:rsid w:val="00B85F30"/>
    <w:rsid w:val="00B863EA"/>
    <w:rsid w:val="00B8640F"/>
    <w:rsid w:val="00B86946"/>
    <w:rsid w:val="00B86CDD"/>
    <w:rsid w:val="00B86D9A"/>
    <w:rsid w:val="00B87170"/>
    <w:rsid w:val="00B875A6"/>
    <w:rsid w:val="00B878BA"/>
    <w:rsid w:val="00B87A30"/>
    <w:rsid w:val="00B87AF7"/>
    <w:rsid w:val="00B9017A"/>
    <w:rsid w:val="00B901AF"/>
    <w:rsid w:val="00B9047A"/>
    <w:rsid w:val="00B9055F"/>
    <w:rsid w:val="00B90939"/>
    <w:rsid w:val="00B90A56"/>
    <w:rsid w:val="00B90D7E"/>
    <w:rsid w:val="00B90D8C"/>
    <w:rsid w:val="00B90E2A"/>
    <w:rsid w:val="00B9116B"/>
    <w:rsid w:val="00B912AC"/>
    <w:rsid w:val="00B914A3"/>
    <w:rsid w:val="00B915A2"/>
    <w:rsid w:val="00B91757"/>
    <w:rsid w:val="00B917D8"/>
    <w:rsid w:val="00B917F3"/>
    <w:rsid w:val="00B9186B"/>
    <w:rsid w:val="00B91AAC"/>
    <w:rsid w:val="00B91AF1"/>
    <w:rsid w:val="00B91B57"/>
    <w:rsid w:val="00B91EB4"/>
    <w:rsid w:val="00B91EB8"/>
    <w:rsid w:val="00B91F8E"/>
    <w:rsid w:val="00B9210F"/>
    <w:rsid w:val="00B9211E"/>
    <w:rsid w:val="00B924A6"/>
    <w:rsid w:val="00B925AC"/>
    <w:rsid w:val="00B92927"/>
    <w:rsid w:val="00B92A4D"/>
    <w:rsid w:val="00B92F4C"/>
    <w:rsid w:val="00B92F86"/>
    <w:rsid w:val="00B92FD0"/>
    <w:rsid w:val="00B9306F"/>
    <w:rsid w:val="00B931D1"/>
    <w:rsid w:val="00B93249"/>
    <w:rsid w:val="00B933EF"/>
    <w:rsid w:val="00B933F8"/>
    <w:rsid w:val="00B93419"/>
    <w:rsid w:val="00B936F5"/>
    <w:rsid w:val="00B936FC"/>
    <w:rsid w:val="00B937D6"/>
    <w:rsid w:val="00B93FF1"/>
    <w:rsid w:val="00B940FC"/>
    <w:rsid w:val="00B94177"/>
    <w:rsid w:val="00B945F9"/>
    <w:rsid w:val="00B9485C"/>
    <w:rsid w:val="00B94896"/>
    <w:rsid w:val="00B94BBF"/>
    <w:rsid w:val="00B94CD9"/>
    <w:rsid w:val="00B94D90"/>
    <w:rsid w:val="00B94E30"/>
    <w:rsid w:val="00B94E49"/>
    <w:rsid w:val="00B9503F"/>
    <w:rsid w:val="00B950CA"/>
    <w:rsid w:val="00B950FD"/>
    <w:rsid w:val="00B95549"/>
    <w:rsid w:val="00B9554D"/>
    <w:rsid w:val="00B95852"/>
    <w:rsid w:val="00B95882"/>
    <w:rsid w:val="00B95A83"/>
    <w:rsid w:val="00B95ADE"/>
    <w:rsid w:val="00B95C05"/>
    <w:rsid w:val="00B95C58"/>
    <w:rsid w:val="00B95DB7"/>
    <w:rsid w:val="00B95E0C"/>
    <w:rsid w:val="00B96073"/>
    <w:rsid w:val="00B9609A"/>
    <w:rsid w:val="00B964FA"/>
    <w:rsid w:val="00B9687F"/>
    <w:rsid w:val="00B969F2"/>
    <w:rsid w:val="00B96A46"/>
    <w:rsid w:val="00B96A70"/>
    <w:rsid w:val="00B96D1F"/>
    <w:rsid w:val="00B96F04"/>
    <w:rsid w:val="00B97476"/>
    <w:rsid w:val="00B97514"/>
    <w:rsid w:val="00B975E1"/>
    <w:rsid w:val="00B979B0"/>
    <w:rsid w:val="00B97C0B"/>
    <w:rsid w:val="00B97D06"/>
    <w:rsid w:val="00B97DE6"/>
    <w:rsid w:val="00B97E83"/>
    <w:rsid w:val="00BA01AF"/>
    <w:rsid w:val="00BA0474"/>
    <w:rsid w:val="00BA04B1"/>
    <w:rsid w:val="00BA06A3"/>
    <w:rsid w:val="00BA073A"/>
    <w:rsid w:val="00BA0971"/>
    <w:rsid w:val="00BA0ADC"/>
    <w:rsid w:val="00BA0E58"/>
    <w:rsid w:val="00BA0F46"/>
    <w:rsid w:val="00BA1006"/>
    <w:rsid w:val="00BA11E5"/>
    <w:rsid w:val="00BA15AF"/>
    <w:rsid w:val="00BA1602"/>
    <w:rsid w:val="00BA1661"/>
    <w:rsid w:val="00BA1752"/>
    <w:rsid w:val="00BA1800"/>
    <w:rsid w:val="00BA1967"/>
    <w:rsid w:val="00BA19E5"/>
    <w:rsid w:val="00BA19F5"/>
    <w:rsid w:val="00BA1A97"/>
    <w:rsid w:val="00BA1B08"/>
    <w:rsid w:val="00BA1BC9"/>
    <w:rsid w:val="00BA1C4C"/>
    <w:rsid w:val="00BA1DCF"/>
    <w:rsid w:val="00BA1FEB"/>
    <w:rsid w:val="00BA1FED"/>
    <w:rsid w:val="00BA23FF"/>
    <w:rsid w:val="00BA2526"/>
    <w:rsid w:val="00BA255F"/>
    <w:rsid w:val="00BA2979"/>
    <w:rsid w:val="00BA2BED"/>
    <w:rsid w:val="00BA2C78"/>
    <w:rsid w:val="00BA2DEF"/>
    <w:rsid w:val="00BA3285"/>
    <w:rsid w:val="00BA33CA"/>
    <w:rsid w:val="00BA3580"/>
    <w:rsid w:val="00BA38F6"/>
    <w:rsid w:val="00BA3963"/>
    <w:rsid w:val="00BA3D72"/>
    <w:rsid w:val="00BA40E7"/>
    <w:rsid w:val="00BA4934"/>
    <w:rsid w:val="00BA4C2F"/>
    <w:rsid w:val="00BA4C8D"/>
    <w:rsid w:val="00BA4D48"/>
    <w:rsid w:val="00BA4E34"/>
    <w:rsid w:val="00BA5021"/>
    <w:rsid w:val="00BA508D"/>
    <w:rsid w:val="00BA51E3"/>
    <w:rsid w:val="00BA52BB"/>
    <w:rsid w:val="00BA5310"/>
    <w:rsid w:val="00BA579E"/>
    <w:rsid w:val="00BA5A6A"/>
    <w:rsid w:val="00BA5ACB"/>
    <w:rsid w:val="00BA61F6"/>
    <w:rsid w:val="00BA64EE"/>
    <w:rsid w:val="00BA657B"/>
    <w:rsid w:val="00BA66F9"/>
    <w:rsid w:val="00BA67CD"/>
    <w:rsid w:val="00BA6831"/>
    <w:rsid w:val="00BA6B55"/>
    <w:rsid w:val="00BA6BAF"/>
    <w:rsid w:val="00BA6E89"/>
    <w:rsid w:val="00BA6E9F"/>
    <w:rsid w:val="00BA7347"/>
    <w:rsid w:val="00BA750C"/>
    <w:rsid w:val="00BA7876"/>
    <w:rsid w:val="00BA7A69"/>
    <w:rsid w:val="00BA7A80"/>
    <w:rsid w:val="00BA7C23"/>
    <w:rsid w:val="00BA7E62"/>
    <w:rsid w:val="00BA7E9B"/>
    <w:rsid w:val="00BB0338"/>
    <w:rsid w:val="00BB0450"/>
    <w:rsid w:val="00BB073A"/>
    <w:rsid w:val="00BB08E6"/>
    <w:rsid w:val="00BB0A7A"/>
    <w:rsid w:val="00BB0C29"/>
    <w:rsid w:val="00BB0D4E"/>
    <w:rsid w:val="00BB0EE1"/>
    <w:rsid w:val="00BB0F86"/>
    <w:rsid w:val="00BB106A"/>
    <w:rsid w:val="00BB10EE"/>
    <w:rsid w:val="00BB1322"/>
    <w:rsid w:val="00BB1422"/>
    <w:rsid w:val="00BB145F"/>
    <w:rsid w:val="00BB1889"/>
    <w:rsid w:val="00BB1A86"/>
    <w:rsid w:val="00BB1AF5"/>
    <w:rsid w:val="00BB201B"/>
    <w:rsid w:val="00BB2179"/>
    <w:rsid w:val="00BB221B"/>
    <w:rsid w:val="00BB23DF"/>
    <w:rsid w:val="00BB249F"/>
    <w:rsid w:val="00BB2903"/>
    <w:rsid w:val="00BB2CC0"/>
    <w:rsid w:val="00BB2D3D"/>
    <w:rsid w:val="00BB2F7A"/>
    <w:rsid w:val="00BB308F"/>
    <w:rsid w:val="00BB30A5"/>
    <w:rsid w:val="00BB37AA"/>
    <w:rsid w:val="00BB3B81"/>
    <w:rsid w:val="00BB3FD1"/>
    <w:rsid w:val="00BB40E2"/>
    <w:rsid w:val="00BB4103"/>
    <w:rsid w:val="00BB46BF"/>
    <w:rsid w:val="00BB4772"/>
    <w:rsid w:val="00BB4821"/>
    <w:rsid w:val="00BB4989"/>
    <w:rsid w:val="00BB4D39"/>
    <w:rsid w:val="00BB4E37"/>
    <w:rsid w:val="00BB4EED"/>
    <w:rsid w:val="00BB54AF"/>
    <w:rsid w:val="00BB5500"/>
    <w:rsid w:val="00BB55F6"/>
    <w:rsid w:val="00BB5D86"/>
    <w:rsid w:val="00BB5DC3"/>
    <w:rsid w:val="00BB5E4D"/>
    <w:rsid w:val="00BB616B"/>
    <w:rsid w:val="00BB63D6"/>
    <w:rsid w:val="00BB6589"/>
    <w:rsid w:val="00BB6715"/>
    <w:rsid w:val="00BB688C"/>
    <w:rsid w:val="00BB68AD"/>
    <w:rsid w:val="00BB6C04"/>
    <w:rsid w:val="00BB6E6C"/>
    <w:rsid w:val="00BB706C"/>
    <w:rsid w:val="00BB723F"/>
    <w:rsid w:val="00BB730A"/>
    <w:rsid w:val="00BB756B"/>
    <w:rsid w:val="00BB75F9"/>
    <w:rsid w:val="00BB7626"/>
    <w:rsid w:val="00BB765D"/>
    <w:rsid w:val="00BB781F"/>
    <w:rsid w:val="00BB7F27"/>
    <w:rsid w:val="00BC015B"/>
    <w:rsid w:val="00BC01B6"/>
    <w:rsid w:val="00BC041E"/>
    <w:rsid w:val="00BC051B"/>
    <w:rsid w:val="00BC05B5"/>
    <w:rsid w:val="00BC05E7"/>
    <w:rsid w:val="00BC06AA"/>
    <w:rsid w:val="00BC0810"/>
    <w:rsid w:val="00BC08AB"/>
    <w:rsid w:val="00BC0983"/>
    <w:rsid w:val="00BC0B26"/>
    <w:rsid w:val="00BC1464"/>
    <w:rsid w:val="00BC1532"/>
    <w:rsid w:val="00BC1552"/>
    <w:rsid w:val="00BC16EB"/>
    <w:rsid w:val="00BC18A5"/>
    <w:rsid w:val="00BC1A59"/>
    <w:rsid w:val="00BC1CA3"/>
    <w:rsid w:val="00BC1EAE"/>
    <w:rsid w:val="00BC21AE"/>
    <w:rsid w:val="00BC21FB"/>
    <w:rsid w:val="00BC22B9"/>
    <w:rsid w:val="00BC2604"/>
    <w:rsid w:val="00BC26D9"/>
    <w:rsid w:val="00BC2713"/>
    <w:rsid w:val="00BC2C31"/>
    <w:rsid w:val="00BC311D"/>
    <w:rsid w:val="00BC374E"/>
    <w:rsid w:val="00BC388D"/>
    <w:rsid w:val="00BC3B69"/>
    <w:rsid w:val="00BC3C35"/>
    <w:rsid w:val="00BC3CD0"/>
    <w:rsid w:val="00BC3E0E"/>
    <w:rsid w:val="00BC3ED7"/>
    <w:rsid w:val="00BC3F9A"/>
    <w:rsid w:val="00BC4012"/>
    <w:rsid w:val="00BC409D"/>
    <w:rsid w:val="00BC467D"/>
    <w:rsid w:val="00BC47C6"/>
    <w:rsid w:val="00BC4833"/>
    <w:rsid w:val="00BC489C"/>
    <w:rsid w:val="00BC4EA9"/>
    <w:rsid w:val="00BC4FA2"/>
    <w:rsid w:val="00BC53FB"/>
    <w:rsid w:val="00BC5612"/>
    <w:rsid w:val="00BC588D"/>
    <w:rsid w:val="00BC58F4"/>
    <w:rsid w:val="00BC5C09"/>
    <w:rsid w:val="00BC5D0D"/>
    <w:rsid w:val="00BC5D9E"/>
    <w:rsid w:val="00BC670B"/>
    <w:rsid w:val="00BC6B6D"/>
    <w:rsid w:val="00BC6BDF"/>
    <w:rsid w:val="00BC6D4D"/>
    <w:rsid w:val="00BC6FCD"/>
    <w:rsid w:val="00BC720B"/>
    <w:rsid w:val="00BC721D"/>
    <w:rsid w:val="00BC729C"/>
    <w:rsid w:val="00BC7418"/>
    <w:rsid w:val="00BC75B5"/>
    <w:rsid w:val="00BC7C41"/>
    <w:rsid w:val="00BC7CB1"/>
    <w:rsid w:val="00BC7D60"/>
    <w:rsid w:val="00BC7DA3"/>
    <w:rsid w:val="00BD08FE"/>
    <w:rsid w:val="00BD0900"/>
    <w:rsid w:val="00BD0B81"/>
    <w:rsid w:val="00BD0B9E"/>
    <w:rsid w:val="00BD11B9"/>
    <w:rsid w:val="00BD132F"/>
    <w:rsid w:val="00BD13C4"/>
    <w:rsid w:val="00BD1432"/>
    <w:rsid w:val="00BD14AE"/>
    <w:rsid w:val="00BD17CC"/>
    <w:rsid w:val="00BD190A"/>
    <w:rsid w:val="00BD193A"/>
    <w:rsid w:val="00BD19DD"/>
    <w:rsid w:val="00BD19FA"/>
    <w:rsid w:val="00BD1A2D"/>
    <w:rsid w:val="00BD1B0E"/>
    <w:rsid w:val="00BD1B7B"/>
    <w:rsid w:val="00BD1BE9"/>
    <w:rsid w:val="00BD1BFC"/>
    <w:rsid w:val="00BD1D51"/>
    <w:rsid w:val="00BD1D87"/>
    <w:rsid w:val="00BD1E62"/>
    <w:rsid w:val="00BD1F22"/>
    <w:rsid w:val="00BD2121"/>
    <w:rsid w:val="00BD22C1"/>
    <w:rsid w:val="00BD2395"/>
    <w:rsid w:val="00BD2522"/>
    <w:rsid w:val="00BD2B5D"/>
    <w:rsid w:val="00BD2CD5"/>
    <w:rsid w:val="00BD2E74"/>
    <w:rsid w:val="00BD2FD6"/>
    <w:rsid w:val="00BD360B"/>
    <w:rsid w:val="00BD3652"/>
    <w:rsid w:val="00BD3718"/>
    <w:rsid w:val="00BD38C5"/>
    <w:rsid w:val="00BD3924"/>
    <w:rsid w:val="00BD3ABE"/>
    <w:rsid w:val="00BD3AD9"/>
    <w:rsid w:val="00BD3B99"/>
    <w:rsid w:val="00BD3CDD"/>
    <w:rsid w:val="00BD3D74"/>
    <w:rsid w:val="00BD3D91"/>
    <w:rsid w:val="00BD437B"/>
    <w:rsid w:val="00BD445E"/>
    <w:rsid w:val="00BD452C"/>
    <w:rsid w:val="00BD45B1"/>
    <w:rsid w:val="00BD49F7"/>
    <w:rsid w:val="00BD4AA7"/>
    <w:rsid w:val="00BD4B1F"/>
    <w:rsid w:val="00BD4B71"/>
    <w:rsid w:val="00BD4EBB"/>
    <w:rsid w:val="00BD4FBD"/>
    <w:rsid w:val="00BD5431"/>
    <w:rsid w:val="00BD57F8"/>
    <w:rsid w:val="00BD5914"/>
    <w:rsid w:val="00BD5A26"/>
    <w:rsid w:val="00BD5A2E"/>
    <w:rsid w:val="00BD605C"/>
    <w:rsid w:val="00BD618D"/>
    <w:rsid w:val="00BD6371"/>
    <w:rsid w:val="00BD63A0"/>
    <w:rsid w:val="00BD6492"/>
    <w:rsid w:val="00BD652B"/>
    <w:rsid w:val="00BD669A"/>
    <w:rsid w:val="00BD6916"/>
    <w:rsid w:val="00BD7575"/>
    <w:rsid w:val="00BD76C4"/>
    <w:rsid w:val="00BD78CD"/>
    <w:rsid w:val="00BD7B00"/>
    <w:rsid w:val="00BD7DA3"/>
    <w:rsid w:val="00BD7E8F"/>
    <w:rsid w:val="00BD7FD0"/>
    <w:rsid w:val="00BE00D5"/>
    <w:rsid w:val="00BE0286"/>
    <w:rsid w:val="00BE02B6"/>
    <w:rsid w:val="00BE048D"/>
    <w:rsid w:val="00BE0538"/>
    <w:rsid w:val="00BE05B8"/>
    <w:rsid w:val="00BE05F1"/>
    <w:rsid w:val="00BE0715"/>
    <w:rsid w:val="00BE0739"/>
    <w:rsid w:val="00BE07B3"/>
    <w:rsid w:val="00BE07FB"/>
    <w:rsid w:val="00BE08A4"/>
    <w:rsid w:val="00BE08DE"/>
    <w:rsid w:val="00BE09E6"/>
    <w:rsid w:val="00BE11D4"/>
    <w:rsid w:val="00BE15BA"/>
    <w:rsid w:val="00BE1898"/>
    <w:rsid w:val="00BE1C5A"/>
    <w:rsid w:val="00BE1F73"/>
    <w:rsid w:val="00BE2007"/>
    <w:rsid w:val="00BE241A"/>
    <w:rsid w:val="00BE25EA"/>
    <w:rsid w:val="00BE299D"/>
    <w:rsid w:val="00BE2BC6"/>
    <w:rsid w:val="00BE2E09"/>
    <w:rsid w:val="00BE3027"/>
    <w:rsid w:val="00BE3357"/>
    <w:rsid w:val="00BE38C1"/>
    <w:rsid w:val="00BE3942"/>
    <w:rsid w:val="00BE3977"/>
    <w:rsid w:val="00BE3AE1"/>
    <w:rsid w:val="00BE3B79"/>
    <w:rsid w:val="00BE4277"/>
    <w:rsid w:val="00BE44EE"/>
    <w:rsid w:val="00BE487F"/>
    <w:rsid w:val="00BE4912"/>
    <w:rsid w:val="00BE49A7"/>
    <w:rsid w:val="00BE4E3A"/>
    <w:rsid w:val="00BE5159"/>
    <w:rsid w:val="00BE533C"/>
    <w:rsid w:val="00BE5561"/>
    <w:rsid w:val="00BE558B"/>
    <w:rsid w:val="00BE55BF"/>
    <w:rsid w:val="00BE5686"/>
    <w:rsid w:val="00BE5716"/>
    <w:rsid w:val="00BE57B6"/>
    <w:rsid w:val="00BE5B4D"/>
    <w:rsid w:val="00BE5CB9"/>
    <w:rsid w:val="00BE5D62"/>
    <w:rsid w:val="00BE5FA8"/>
    <w:rsid w:val="00BE6248"/>
    <w:rsid w:val="00BE625D"/>
    <w:rsid w:val="00BE652B"/>
    <w:rsid w:val="00BE6916"/>
    <w:rsid w:val="00BE6B65"/>
    <w:rsid w:val="00BE6D5F"/>
    <w:rsid w:val="00BE7001"/>
    <w:rsid w:val="00BE71F7"/>
    <w:rsid w:val="00BE74BC"/>
    <w:rsid w:val="00BE76AC"/>
    <w:rsid w:val="00BE76DB"/>
    <w:rsid w:val="00BE7A74"/>
    <w:rsid w:val="00BE7CA6"/>
    <w:rsid w:val="00BE7D55"/>
    <w:rsid w:val="00BE7E29"/>
    <w:rsid w:val="00BE7FFE"/>
    <w:rsid w:val="00BF0166"/>
    <w:rsid w:val="00BF01B3"/>
    <w:rsid w:val="00BF0870"/>
    <w:rsid w:val="00BF0A9B"/>
    <w:rsid w:val="00BF0AC1"/>
    <w:rsid w:val="00BF0BE3"/>
    <w:rsid w:val="00BF0DE6"/>
    <w:rsid w:val="00BF0E07"/>
    <w:rsid w:val="00BF0F93"/>
    <w:rsid w:val="00BF113B"/>
    <w:rsid w:val="00BF11C5"/>
    <w:rsid w:val="00BF1341"/>
    <w:rsid w:val="00BF1367"/>
    <w:rsid w:val="00BF1544"/>
    <w:rsid w:val="00BF162A"/>
    <w:rsid w:val="00BF1ED0"/>
    <w:rsid w:val="00BF21A6"/>
    <w:rsid w:val="00BF2214"/>
    <w:rsid w:val="00BF25E7"/>
    <w:rsid w:val="00BF2801"/>
    <w:rsid w:val="00BF2AC9"/>
    <w:rsid w:val="00BF2B72"/>
    <w:rsid w:val="00BF2C20"/>
    <w:rsid w:val="00BF2EBE"/>
    <w:rsid w:val="00BF31B5"/>
    <w:rsid w:val="00BF3313"/>
    <w:rsid w:val="00BF3405"/>
    <w:rsid w:val="00BF349D"/>
    <w:rsid w:val="00BF34CC"/>
    <w:rsid w:val="00BF3860"/>
    <w:rsid w:val="00BF391E"/>
    <w:rsid w:val="00BF3983"/>
    <w:rsid w:val="00BF39C0"/>
    <w:rsid w:val="00BF39E0"/>
    <w:rsid w:val="00BF3C9C"/>
    <w:rsid w:val="00BF3D42"/>
    <w:rsid w:val="00BF3FD0"/>
    <w:rsid w:val="00BF43BD"/>
    <w:rsid w:val="00BF46BC"/>
    <w:rsid w:val="00BF46E5"/>
    <w:rsid w:val="00BF49D7"/>
    <w:rsid w:val="00BF49F5"/>
    <w:rsid w:val="00BF4BF9"/>
    <w:rsid w:val="00BF4D17"/>
    <w:rsid w:val="00BF4E98"/>
    <w:rsid w:val="00BF4EEC"/>
    <w:rsid w:val="00BF535B"/>
    <w:rsid w:val="00BF6074"/>
    <w:rsid w:val="00BF62DC"/>
    <w:rsid w:val="00BF62F2"/>
    <w:rsid w:val="00BF6312"/>
    <w:rsid w:val="00BF6566"/>
    <w:rsid w:val="00BF66C9"/>
    <w:rsid w:val="00BF6A24"/>
    <w:rsid w:val="00BF6BBB"/>
    <w:rsid w:val="00BF6E82"/>
    <w:rsid w:val="00BF70C4"/>
    <w:rsid w:val="00BF7440"/>
    <w:rsid w:val="00BF77D1"/>
    <w:rsid w:val="00BF7A55"/>
    <w:rsid w:val="00BF7ACB"/>
    <w:rsid w:val="00BF7E8F"/>
    <w:rsid w:val="00BF7EF7"/>
    <w:rsid w:val="00C001A2"/>
    <w:rsid w:val="00C00426"/>
    <w:rsid w:val="00C00885"/>
    <w:rsid w:val="00C009E7"/>
    <w:rsid w:val="00C009FC"/>
    <w:rsid w:val="00C00FB5"/>
    <w:rsid w:val="00C014B8"/>
    <w:rsid w:val="00C0163B"/>
    <w:rsid w:val="00C016CC"/>
    <w:rsid w:val="00C01964"/>
    <w:rsid w:val="00C01AB0"/>
    <w:rsid w:val="00C01AE4"/>
    <w:rsid w:val="00C01AE8"/>
    <w:rsid w:val="00C01B22"/>
    <w:rsid w:val="00C01B34"/>
    <w:rsid w:val="00C01B59"/>
    <w:rsid w:val="00C01CE6"/>
    <w:rsid w:val="00C01D43"/>
    <w:rsid w:val="00C01DFB"/>
    <w:rsid w:val="00C025B7"/>
    <w:rsid w:val="00C029F0"/>
    <w:rsid w:val="00C02A20"/>
    <w:rsid w:val="00C02BAE"/>
    <w:rsid w:val="00C02BCB"/>
    <w:rsid w:val="00C03088"/>
    <w:rsid w:val="00C03191"/>
    <w:rsid w:val="00C035A3"/>
    <w:rsid w:val="00C037D3"/>
    <w:rsid w:val="00C03946"/>
    <w:rsid w:val="00C03B59"/>
    <w:rsid w:val="00C03FDE"/>
    <w:rsid w:val="00C040A4"/>
    <w:rsid w:val="00C040BE"/>
    <w:rsid w:val="00C040C3"/>
    <w:rsid w:val="00C04245"/>
    <w:rsid w:val="00C04291"/>
    <w:rsid w:val="00C0434E"/>
    <w:rsid w:val="00C04585"/>
    <w:rsid w:val="00C04594"/>
    <w:rsid w:val="00C0472A"/>
    <w:rsid w:val="00C04ABC"/>
    <w:rsid w:val="00C04C5D"/>
    <w:rsid w:val="00C04CDE"/>
    <w:rsid w:val="00C04D55"/>
    <w:rsid w:val="00C04E0A"/>
    <w:rsid w:val="00C04E2C"/>
    <w:rsid w:val="00C04EA7"/>
    <w:rsid w:val="00C050B1"/>
    <w:rsid w:val="00C050CF"/>
    <w:rsid w:val="00C0512C"/>
    <w:rsid w:val="00C051D7"/>
    <w:rsid w:val="00C05645"/>
    <w:rsid w:val="00C0565A"/>
    <w:rsid w:val="00C05BAB"/>
    <w:rsid w:val="00C05E91"/>
    <w:rsid w:val="00C05ED7"/>
    <w:rsid w:val="00C06068"/>
    <w:rsid w:val="00C0632A"/>
    <w:rsid w:val="00C06384"/>
    <w:rsid w:val="00C0655D"/>
    <w:rsid w:val="00C065F1"/>
    <w:rsid w:val="00C066B7"/>
    <w:rsid w:val="00C06970"/>
    <w:rsid w:val="00C06F84"/>
    <w:rsid w:val="00C0731A"/>
    <w:rsid w:val="00C0753B"/>
    <w:rsid w:val="00C075F9"/>
    <w:rsid w:val="00C07A3B"/>
    <w:rsid w:val="00C07AC1"/>
    <w:rsid w:val="00C07C69"/>
    <w:rsid w:val="00C07C9A"/>
    <w:rsid w:val="00C07D1D"/>
    <w:rsid w:val="00C07DF2"/>
    <w:rsid w:val="00C07DF3"/>
    <w:rsid w:val="00C1026F"/>
    <w:rsid w:val="00C10440"/>
    <w:rsid w:val="00C104CF"/>
    <w:rsid w:val="00C108CA"/>
    <w:rsid w:val="00C109DE"/>
    <w:rsid w:val="00C10FE2"/>
    <w:rsid w:val="00C112F0"/>
    <w:rsid w:val="00C1144F"/>
    <w:rsid w:val="00C1147A"/>
    <w:rsid w:val="00C115A7"/>
    <w:rsid w:val="00C11A4A"/>
    <w:rsid w:val="00C11E46"/>
    <w:rsid w:val="00C121D9"/>
    <w:rsid w:val="00C121F4"/>
    <w:rsid w:val="00C12563"/>
    <w:rsid w:val="00C125C4"/>
    <w:rsid w:val="00C12A6F"/>
    <w:rsid w:val="00C12C01"/>
    <w:rsid w:val="00C12DF5"/>
    <w:rsid w:val="00C12F9B"/>
    <w:rsid w:val="00C1352E"/>
    <w:rsid w:val="00C135F2"/>
    <w:rsid w:val="00C136E0"/>
    <w:rsid w:val="00C13C0B"/>
    <w:rsid w:val="00C1448A"/>
    <w:rsid w:val="00C1482A"/>
    <w:rsid w:val="00C1484F"/>
    <w:rsid w:val="00C14F6D"/>
    <w:rsid w:val="00C1516B"/>
    <w:rsid w:val="00C1573E"/>
    <w:rsid w:val="00C15A1D"/>
    <w:rsid w:val="00C15AA9"/>
    <w:rsid w:val="00C15B1D"/>
    <w:rsid w:val="00C16257"/>
    <w:rsid w:val="00C164BC"/>
    <w:rsid w:val="00C164C6"/>
    <w:rsid w:val="00C164FE"/>
    <w:rsid w:val="00C16718"/>
    <w:rsid w:val="00C16892"/>
    <w:rsid w:val="00C169B4"/>
    <w:rsid w:val="00C169CF"/>
    <w:rsid w:val="00C169D8"/>
    <w:rsid w:val="00C16A5B"/>
    <w:rsid w:val="00C16C50"/>
    <w:rsid w:val="00C16D12"/>
    <w:rsid w:val="00C171CB"/>
    <w:rsid w:val="00C17260"/>
    <w:rsid w:val="00C17346"/>
    <w:rsid w:val="00C176E1"/>
    <w:rsid w:val="00C17810"/>
    <w:rsid w:val="00C17A70"/>
    <w:rsid w:val="00C17B02"/>
    <w:rsid w:val="00C17F05"/>
    <w:rsid w:val="00C20022"/>
    <w:rsid w:val="00C20263"/>
    <w:rsid w:val="00C2042A"/>
    <w:rsid w:val="00C20509"/>
    <w:rsid w:val="00C20670"/>
    <w:rsid w:val="00C20697"/>
    <w:rsid w:val="00C20754"/>
    <w:rsid w:val="00C20AFD"/>
    <w:rsid w:val="00C20B4E"/>
    <w:rsid w:val="00C20CA3"/>
    <w:rsid w:val="00C21163"/>
    <w:rsid w:val="00C21272"/>
    <w:rsid w:val="00C212EA"/>
    <w:rsid w:val="00C2153E"/>
    <w:rsid w:val="00C21AE4"/>
    <w:rsid w:val="00C21B13"/>
    <w:rsid w:val="00C21BCB"/>
    <w:rsid w:val="00C21BE1"/>
    <w:rsid w:val="00C21C21"/>
    <w:rsid w:val="00C21CA1"/>
    <w:rsid w:val="00C21D43"/>
    <w:rsid w:val="00C21D5F"/>
    <w:rsid w:val="00C21D83"/>
    <w:rsid w:val="00C21E0B"/>
    <w:rsid w:val="00C221C5"/>
    <w:rsid w:val="00C2240D"/>
    <w:rsid w:val="00C226DC"/>
    <w:rsid w:val="00C22722"/>
    <w:rsid w:val="00C228BF"/>
    <w:rsid w:val="00C22E39"/>
    <w:rsid w:val="00C22E9F"/>
    <w:rsid w:val="00C2308F"/>
    <w:rsid w:val="00C230F7"/>
    <w:rsid w:val="00C23202"/>
    <w:rsid w:val="00C23432"/>
    <w:rsid w:val="00C2388B"/>
    <w:rsid w:val="00C23A5F"/>
    <w:rsid w:val="00C23CC4"/>
    <w:rsid w:val="00C23F65"/>
    <w:rsid w:val="00C24204"/>
    <w:rsid w:val="00C242CB"/>
    <w:rsid w:val="00C244B1"/>
    <w:rsid w:val="00C24626"/>
    <w:rsid w:val="00C2464E"/>
    <w:rsid w:val="00C24AB9"/>
    <w:rsid w:val="00C24BDD"/>
    <w:rsid w:val="00C24C65"/>
    <w:rsid w:val="00C24D39"/>
    <w:rsid w:val="00C24DB0"/>
    <w:rsid w:val="00C2531D"/>
    <w:rsid w:val="00C253AC"/>
    <w:rsid w:val="00C25822"/>
    <w:rsid w:val="00C25974"/>
    <w:rsid w:val="00C25B3E"/>
    <w:rsid w:val="00C25C37"/>
    <w:rsid w:val="00C25DD8"/>
    <w:rsid w:val="00C25E5A"/>
    <w:rsid w:val="00C25EB0"/>
    <w:rsid w:val="00C25EF1"/>
    <w:rsid w:val="00C25F6F"/>
    <w:rsid w:val="00C2605C"/>
    <w:rsid w:val="00C261A9"/>
    <w:rsid w:val="00C26674"/>
    <w:rsid w:val="00C2680E"/>
    <w:rsid w:val="00C26ADF"/>
    <w:rsid w:val="00C26B04"/>
    <w:rsid w:val="00C26C20"/>
    <w:rsid w:val="00C26E1E"/>
    <w:rsid w:val="00C26FA9"/>
    <w:rsid w:val="00C272E0"/>
    <w:rsid w:val="00C272F0"/>
    <w:rsid w:val="00C27332"/>
    <w:rsid w:val="00C274E7"/>
    <w:rsid w:val="00C27C15"/>
    <w:rsid w:val="00C27D30"/>
    <w:rsid w:val="00C27D48"/>
    <w:rsid w:val="00C303A3"/>
    <w:rsid w:val="00C3044F"/>
    <w:rsid w:val="00C30693"/>
    <w:rsid w:val="00C306EE"/>
    <w:rsid w:val="00C30866"/>
    <w:rsid w:val="00C309BA"/>
    <w:rsid w:val="00C30AA2"/>
    <w:rsid w:val="00C30B9A"/>
    <w:rsid w:val="00C30E68"/>
    <w:rsid w:val="00C30E86"/>
    <w:rsid w:val="00C30FE1"/>
    <w:rsid w:val="00C3105B"/>
    <w:rsid w:val="00C3127C"/>
    <w:rsid w:val="00C31617"/>
    <w:rsid w:val="00C3162D"/>
    <w:rsid w:val="00C31C7E"/>
    <w:rsid w:val="00C31D3C"/>
    <w:rsid w:val="00C31F04"/>
    <w:rsid w:val="00C3219D"/>
    <w:rsid w:val="00C321AC"/>
    <w:rsid w:val="00C32266"/>
    <w:rsid w:val="00C32317"/>
    <w:rsid w:val="00C323A8"/>
    <w:rsid w:val="00C32432"/>
    <w:rsid w:val="00C329A2"/>
    <w:rsid w:val="00C329AD"/>
    <w:rsid w:val="00C32ABE"/>
    <w:rsid w:val="00C32BBD"/>
    <w:rsid w:val="00C32F9A"/>
    <w:rsid w:val="00C33083"/>
    <w:rsid w:val="00C33222"/>
    <w:rsid w:val="00C336EF"/>
    <w:rsid w:val="00C337DA"/>
    <w:rsid w:val="00C33966"/>
    <w:rsid w:val="00C339BA"/>
    <w:rsid w:val="00C33A7E"/>
    <w:rsid w:val="00C33B7D"/>
    <w:rsid w:val="00C33BCA"/>
    <w:rsid w:val="00C33CE1"/>
    <w:rsid w:val="00C33D10"/>
    <w:rsid w:val="00C34018"/>
    <w:rsid w:val="00C343EF"/>
    <w:rsid w:val="00C34644"/>
    <w:rsid w:val="00C34848"/>
    <w:rsid w:val="00C34CA4"/>
    <w:rsid w:val="00C350BB"/>
    <w:rsid w:val="00C356A2"/>
    <w:rsid w:val="00C35AA2"/>
    <w:rsid w:val="00C35C10"/>
    <w:rsid w:val="00C35FDE"/>
    <w:rsid w:val="00C36489"/>
    <w:rsid w:val="00C369B5"/>
    <w:rsid w:val="00C36A64"/>
    <w:rsid w:val="00C36AB3"/>
    <w:rsid w:val="00C36C5A"/>
    <w:rsid w:val="00C36CD9"/>
    <w:rsid w:val="00C36CDF"/>
    <w:rsid w:val="00C36EAD"/>
    <w:rsid w:val="00C36F96"/>
    <w:rsid w:val="00C36F9C"/>
    <w:rsid w:val="00C36FB5"/>
    <w:rsid w:val="00C3704A"/>
    <w:rsid w:val="00C37070"/>
    <w:rsid w:val="00C373BB"/>
    <w:rsid w:val="00C37452"/>
    <w:rsid w:val="00C3750D"/>
    <w:rsid w:val="00C375D8"/>
    <w:rsid w:val="00C377E1"/>
    <w:rsid w:val="00C379DF"/>
    <w:rsid w:val="00C37ADA"/>
    <w:rsid w:val="00C37B5B"/>
    <w:rsid w:val="00C37B5F"/>
    <w:rsid w:val="00C401DB"/>
    <w:rsid w:val="00C403E9"/>
    <w:rsid w:val="00C404A0"/>
    <w:rsid w:val="00C40701"/>
    <w:rsid w:val="00C40744"/>
    <w:rsid w:val="00C407F1"/>
    <w:rsid w:val="00C40864"/>
    <w:rsid w:val="00C409B1"/>
    <w:rsid w:val="00C40AEC"/>
    <w:rsid w:val="00C40C7D"/>
    <w:rsid w:val="00C40F7D"/>
    <w:rsid w:val="00C4105C"/>
    <w:rsid w:val="00C41104"/>
    <w:rsid w:val="00C41279"/>
    <w:rsid w:val="00C41370"/>
    <w:rsid w:val="00C417A6"/>
    <w:rsid w:val="00C41A5C"/>
    <w:rsid w:val="00C41E06"/>
    <w:rsid w:val="00C41EE3"/>
    <w:rsid w:val="00C41FF4"/>
    <w:rsid w:val="00C422B0"/>
    <w:rsid w:val="00C425B7"/>
    <w:rsid w:val="00C42785"/>
    <w:rsid w:val="00C4283F"/>
    <w:rsid w:val="00C42930"/>
    <w:rsid w:val="00C42AED"/>
    <w:rsid w:val="00C42AEE"/>
    <w:rsid w:val="00C43298"/>
    <w:rsid w:val="00C433BC"/>
    <w:rsid w:val="00C433EE"/>
    <w:rsid w:val="00C43570"/>
    <w:rsid w:val="00C43722"/>
    <w:rsid w:val="00C4380D"/>
    <w:rsid w:val="00C43864"/>
    <w:rsid w:val="00C4391B"/>
    <w:rsid w:val="00C439CA"/>
    <w:rsid w:val="00C43C85"/>
    <w:rsid w:val="00C4411F"/>
    <w:rsid w:val="00C44131"/>
    <w:rsid w:val="00C441AA"/>
    <w:rsid w:val="00C441C4"/>
    <w:rsid w:val="00C4428D"/>
    <w:rsid w:val="00C4436A"/>
    <w:rsid w:val="00C445CD"/>
    <w:rsid w:val="00C445D3"/>
    <w:rsid w:val="00C449CF"/>
    <w:rsid w:val="00C44A79"/>
    <w:rsid w:val="00C44E11"/>
    <w:rsid w:val="00C44F52"/>
    <w:rsid w:val="00C451DD"/>
    <w:rsid w:val="00C45290"/>
    <w:rsid w:val="00C45404"/>
    <w:rsid w:val="00C4562D"/>
    <w:rsid w:val="00C45732"/>
    <w:rsid w:val="00C45846"/>
    <w:rsid w:val="00C4603B"/>
    <w:rsid w:val="00C4626E"/>
    <w:rsid w:val="00C465F0"/>
    <w:rsid w:val="00C466E5"/>
    <w:rsid w:val="00C46739"/>
    <w:rsid w:val="00C467EA"/>
    <w:rsid w:val="00C468E8"/>
    <w:rsid w:val="00C46927"/>
    <w:rsid w:val="00C46B58"/>
    <w:rsid w:val="00C46D89"/>
    <w:rsid w:val="00C471F5"/>
    <w:rsid w:val="00C47207"/>
    <w:rsid w:val="00C47348"/>
    <w:rsid w:val="00C4778D"/>
    <w:rsid w:val="00C478D1"/>
    <w:rsid w:val="00C47D9D"/>
    <w:rsid w:val="00C47E7E"/>
    <w:rsid w:val="00C47E85"/>
    <w:rsid w:val="00C50052"/>
    <w:rsid w:val="00C50166"/>
    <w:rsid w:val="00C5017F"/>
    <w:rsid w:val="00C501FA"/>
    <w:rsid w:val="00C5029F"/>
    <w:rsid w:val="00C50394"/>
    <w:rsid w:val="00C505A9"/>
    <w:rsid w:val="00C506B8"/>
    <w:rsid w:val="00C50AA9"/>
    <w:rsid w:val="00C50C6F"/>
    <w:rsid w:val="00C51059"/>
    <w:rsid w:val="00C513A7"/>
    <w:rsid w:val="00C5152A"/>
    <w:rsid w:val="00C5167F"/>
    <w:rsid w:val="00C51826"/>
    <w:rsid w:val="00C51A32"/>
    <w:rsid w:val="00C52268"/>
    <w:rsid w:val="00C52403"/>
    <w:rsid w:val="00C52589"/>
    <w:rsid w:val="00C52628"/>
    <w:rsid w:val="00C5273F"/>
    <w:rsid w:val="00C52E69"/>
    <w:rsid w:val="00C53010"/>
    <w:rsid w:val="00C5316C"/>
    <w:rsid w:val="00C533B0"/>
    <w:rsid w:val="00C5361D"/>
    <w:rsid w:val="00C53782"/>
    <w:rsid w:val="00C53C6F"/>
    <w:rsid w:val="00C53E0C"/>
    <w:rsid w:val="00C53F0C"/>
    <w:rsid w:val="00C53F18"/>
    <w:rsid w:val="00C54514"/>
    <w:rsid w:val="00C545ED"/>
    <w:rsid w:val="00C546F7"/>
    <w:rsid w:val="00C548A9"/>
    <w:rsid w:val="00C548CB"/>
    <w:rsid w:val="00C5495A"/>
    <w:rsid w:val="00C54975"/>
    <w:rsid w:val="00C549B0"/>
    <w:rsid w:val="00C54C96"/>
    <w:rsid w:val="00C54F4B"/>
    <w:rsid w:val="00C55054"/>
    <w:rsid w:val="00C55143"/>
    <w:rsid w:val="00C55158"/>
    <w:rsid w:val="00C551B8"/>
    <w:rsid w:val="00C551E4"/>
    <w:rsid w:val="00C5534D"/>
    <w:rsid w:val="00C553D4"/>
    <w:rsid w:val="00C554D5"/>
    <w:rsid w:val="00C554E6"/>
    <w:rsid w:val="00C55842"/>
    <w:rsid w:val="00C55C7B"/>
    <w:rsid w:val="00C56204"/>
    <w:rsid w:val="00C567ED"/>
    <w:rsid w:val="00C56874"/>
    <w:rsid w:val="00C56C37"/>
    <w:rsid w:val="00C56F8C"/>
    <w:rsid w:val="00C57288"/>
    <w:rsid w:val="00C573E7"/>
    <w:rsid w:val="00C574CE"/>
    <w:rsid w:val="00C57632"/>
    <w:rsid w:val="00C57A36"/>
    <w:rsid w:val="00C57B20"/>
    <w:rsid w:val="00C57B85"/>
    <w:rsid w:val="00C57F23"/>
    <w:rsid w:val="00C57F8F"/>
    <w:rsid w:val="00C60196"/>
    <w:rsid w:val="00C601E5"/>
    <w:rsid w:val="00C6059B"/>
    <w:rsid w:val="00C60616"/>
    <w:rsid w:val="00C606E7"/>
    <w:rsid w:val="00C607AC"/>
    <w:rsid w:val="00C60DD8"/>
    <w:rsid w:val="00C60DFE"/>
    <w:rsid w:val="00C60E8B"/>
    <w:rsid w:val="00C61374"/>
    <w:rsid w:val="00C613B5"/>
    <w:rsid w:val="00C6148C"/>
    <w:rsid w:val="00C61704"/>
    <w:rsid w:val="00C61772"/>
    <w:rsid w:val="00C6178F"/>
    <w:rsid w:val="00C619FA"/>
    <w:rsid w:val="00C61D03"/>
    <w:rsid w:val="00C61F9D"/>
    <w:rsid w:val="00C6232E"/>
    <w:rsid w:val="00C623F6"/>
    <w:rsid w:val="00C6260E"/>
    <w:rsid w:val="00C6274A"/>
    <w:rsid w:val="00C62936"/>
    <w:rsid w:val="00C6294F"/>
    <w:rsid w:val="00C6296D"/>
    <w:rsid w:val="00C629D8"/>
    <w:rsid w:val="00C62A51"/>
    <w:rsid w:val="00C62B9F"/>
    <w:rsid w:val="00C63132"/>
    <w:rsid w:val="00C635A3"/>
    <w:rsid w:val="00C63A9C"/>
    <w:rsid w:val="00C63D35"/>
    <w:rsid w:val="00C63F34"/>
    <w:rsid w:val="00C63F39"/>
    <w:rsid w:val="00C64206"/>
    <w:rsid w:val="00C643F8"/>
    <w:rsid w:val="00C64821"/>
    <w:rsid w:val="00C64887"/>
    <w:rsid w:val="00C64980"/>
    <w:rsid w:val="00C64A46"/>
    <w:rsid w:val="00C64BA0"/>
    <w:rsid w:val="00C64C67"/>
    <w:rsid w:val="00C64F5D"/>
    <w:rsid w:val="00C651DD"/>
    <w:rsid w:val="00C651E0"/>
    <w:rsid w:val="00C652D9"/>
    <w:rsid w:val="00C654B0"/>
    <w:rsid w:val="00C6589B"/>
    <w:rsid w:val="00C658E8"/>
    <w:rsid w:val="00C6597E"/>
    <w:rsid w:val="00C65990"/>
    <w:rsid w:val="00C65B10"/>
    <w:rsid w:val="00C65B5A"/>
    <w:rsid w:val="00C65B9F"/>
    <w:rsid w:val="00C65D73"/>
    <w:rsid w:val="00C65E1A"/>
    <w:rsid w:val="00C65FFB"/>
    <w:rsid w:val="00C661E5"/>
    <w:rsid w:val="00C66299"/>
    <w:rsid w:val="00C664A5"/>
    <w:rsid w:val="00C66644"/>
    <w:rsid w:val="00C666C9"/>
    <w:rsid w:val="00C66974"/>
    <w:rsid w:val="00C66D42"/>
    <w:rsid w:val="00C66D6C"/>
    <w:rsid w:val="00C66DFB"/>
    <w:rsid w:val="00C67196"/>
    <w:rsid w:val="00C6722B"/>
    <w:rsid w:val="00C6731A"/>
    <w:rsid w:val="00C6758A"/>
    <w:rsid w:val="00C676DC"/>
    <w:rsid w:val="00C676F8"/>
    <w:rsid w:val="00C67984"/>
    <w:rsid w:val="00C67A9D"/>
    <w:rsid w:val="00C67ACD"/>
    <w:rsid w:val="00C67E12"/>
    <w:rsid w:val="00C67EAC"/>
    <w:rsid w:val="00C67F58"/>
    <w:rsid w:val="00C70059"/>
    <w:rsid w:val="00C700B5"/>
    <w:rsid w:val="00C701C8"/>
    <w:rsid w:val="00C7046C"/>
    <w:rsid w:val="00C7060D"/>
    <w:rsid w:val="00C70698"/>
    <w:rsid w:val="00C70AE1"/>
    <w:rsid w:val="00C70BFC"/>
    <w:rsid w:val="00C70C90"/>
    <w:rsid w:val="00C70D56"/>
    <w:rsid w:val="00C71092"/>
    <w:rsid w:val="00C71196"/>
    <w:rsid w:val="00C7144E"/>
    <w:rsid w:val="00C716FB"/>
    <w:rsid w:val="00C71CB0"/>
    <w:rsid w:val="00C71F64"/>
    <w:rsid w:val="00C71FE1"/>
    <w:rsid w:val="00C72061"/>
    <w:rsid w:val="00C72168"/>
    <w:rsid w:val="00C723CC"/>
    <w:rsid w:val="00C7280B"/>
    <w:rsid w:val="00C728B0"/>
    <w:rsid w:val="00C728C0"/>
    <w:rsid w:val="00C728F4"/>
    <w:rsid w:val="00C72B2A"/>
    <w:rsid w:val="00C72B95"/>
    <w:rsid w:val="00C72F14"/>
    <w:rsid w:val="00C72F75"/>
    <w:rsid w:val="00C73275"/>
    <w:rsid w:val="00C73400"/>
    <w:rsid w:val="00C7343E"/>
    <w:rsid w:val="00C7346E"/>
    <w:rsid w:val="00C736D4"/>
    <w:rsid w:val="00C73840"/>
    <w:rsid w:val="00C73842"/>
    <w:rsid w:val="00C73A52"/>
    <w:rsid w:val="00C73CE3"/>
    <w:rsid w:val="00C73FB9"/>
    <w:rsid w:val="00C74083"/>
    <w:rsid w:val="00C74214"/>
    <w:rsid w:val="00C7435F"/>
    <w:rsid w:val="00C74460"/>
    <w:rsid w:val="00C747EB"/>
    <w:rsid w:val="00C748B7"/>
    <w:rsid w:val="00C7495D"/>
    <w:rsid w:val="00C74AEA"/>
    <w:rsid w:val="00C74E71"/>
    <w:rsid w:val="00C74F8F"/>
    <w:rsid w:val="00C750A9"/>
    <w:rsid w:val="00C753A7"/>
    <w:rsid w:val="00C75596"/>
    <w:rsid w:val="00C759E9"/>
    <w:rsid w:val="00C75EC3"/>
    <w:rsid w:val="00C763DB"/>
    <w:rsid w:val="00C7662A"/>
    <w:rsid w:val="00C7684F"/>
    <w:rsid w:val="00C76860"/>
    <w:rsid w:val="00C76969"/>
    <w:rsid w:val="00C76CCD"/>
    <w:rsid w:val="00C76F5A"/>
    <w:rsid w:val="00C7714B"/>
    <w:rsid w:val="00C77260"/>
    <w:rsid w:val="00C773D9"/>
    <w:rsid w:val="00C773F2"/>
    <w:rsid w:val="00C77408"/>
    <w:rsid w:val="00C77518"/>
    <w:rsid w:val="00C77782"/>
    <w:rsid w:val="00C77878"/>
    <w:rsid w:val="00C77DC5"/>
    <w:rsid w:val="00C802A5"/>
    <w:rsid w:val="00C802BC"/>
    <w:rsid w:val="00C80357"/>
    <w:rsid w:val="00C804C2"/>
    <w:rsid w:val="00C80539"/>
    <w:rsid w:val="00C80593"/>
    <w:rsid w:val="00C806C5"/>
    <w:rsid w:val="00C8074C"/>
    <w:rsid w:val="00C808DF"/>
    <w:rsid w:val="00C80BFC"/>
    <w:rsid w:val="00C80D95"/>
    <w:rsid w:val="00C80E1C"/>
    <w:rsid w:val="00C811A5"/>
    <w:rsid w:val="00C8126B"/>
    <w:rsid w:val="00C812F4"/>
    <w:rsid w:val="00C81319"/>
    <w:rsid w:val="00C81375"/>
    <w:rsid w:val="00C81855"/>
    <w:rsid w:val="00C818F3"/>
    <w:rsid w:val="00C81C63"/>
    <w:rsid w:val="00C81DEB"/>
    <w:rsid w:val="00C81E12"/>
    <w:rsid w:val="00C81F8B"/>
    <w:rsid w:val="00C820D8"/>
    <w:rsid w:val="00C82269"/>
    <w:rsid w:val="00C8265A"/>
    <w:rsid w:val="00C8280C"/>
    <w:rsid w:val="00C829FA"/>
    <w:rsid w:val="00C82AEF"/>
    <w:rsid w:val="00C830B7"/>
    <w:rsid w:val="00C8320B"/>
    <w:rsid w:val="00C83401"/>
    <w:rsid w:val="00C8377F"/>
    <w:rsid w:val="00C83CE5"/>
    <w:rsid w:val="00C83D1D"/>
    <w:rsid w:val="00C83D35"/>
    <w:rsid w:val="00C83EFE"/>
    <w:rsid w:val="00C8429F"/>
    <w:rsid w:val="00C842E4"/>
    <w:rsid w:val="00C84301"/>
    <w:rsid w:val="00C844C6"/>
    <w:rsid w:val="00C84777"/>
    <w:rsid w:val="00C847B0"/>
    <w:rsid w:val="00C84C0F"/>
    <w:rsid w:val="00C84D32"/>
    <w:rsid w:val="00C84DAD"/>
    <w:rsid w:val="00C852B3"/>
    <w:rsid w:val="00C85402"/>
    <w:rsid w:val="00C85486"/>
    <w:rsid w:val="00C854D8"/>
    <w:rsid w:val="00C85628"/>
    <w:rsid w:val="00C85669"/>
    <w:rsid w:val="00C8585A"/>
    <w:rsid w:val="00C86091"/>
    <w:rsid w:val="00C860E6"/>
    <w:rsid w:val="00C861B9"/>
    <w:rsid w:val="00C8688B"/>
    <w:rsid w:val="00C86B59"/>
    <w:rsid w:val="00C86C4D"/>
    <w:rsid w:val="00C86E0F"/>
    <w:rsid w:val="00C86E98"/>
    <w:rsid w:val="00C87041"/>
    <w:rsid w:val="00C871E1"/>
    <w:rsid w:val="00C871FC"/>
    <w:rsid w:val="00C873E3"/>
    <w:rsid w:val="00C87781"/>
    <w:rsid w:val="00C877B2"/>
    <w:rsid w:val="00C87AD5"/>
    <w:rsid w:val="00C87BE9"/>
    <w:rsid w:val="00C87D60"/>
    <w:rsid w:val="00C87D74"/>
    <w:rsid w:val="00C87DFF"/>
    <w:rsid w:val="00C87E68"/>
    <w:rsid w:val="00C87EB7"/>
    <w:rsid w:val="00C87EC6"/>
    <w:rsid w:val="00C87F6E"/>
    <w:rsid w:val="00C90137"/>
    <w:rsid w:val="00C902B3"/>
    <w:rsid w:val="00C903CF"/>
    <w:rsid w:val="00C90656"/>
    <w:rsid w:val="00C90996"/>
    <w:rsid w:val="00C90A2A"/>
    <w:rsid w:val="00C90A69"/>
    <w:rsid w:val="00C90B1A"/>
    <w:rsid w:val="00C911EF"/>
    <w:rsid w:val="00C91786"/>
    <w:rsid w:val="00C917FF"/>
    <w:rsid w:val="00C91B59"/>
    <w:rsid w:val="00C91BC7"/>
    <w:rsid w:val="00C91E14"/>
    <w:rsid w:val="00C921E5"/>
    <w:rsid w:val="00C92341"/>
    <w:rsid w:val="00C92383"/>
    <w:rsid w:val="00C924BE"/>
    <w:rsid w:val="00C92B00"/>
    <w:rsid w:val="00C92CC9"/>
    <w:rsid w:val="00C9366D"/>
    <w:rsid w:val="00C93A6B"/>
    <w:rsid w:val="00C93AE8"/>
    <w:rsid w:val="00C93B2C"/>
    <w:rsid w:val="00C940D3"/>
    <w:rsid w:val="00C941BB"/>
    <w:rsid w:val="00C94434"/>
    <w:rsid w:val="00C94634"/>
    <w:rsid w:val="00C94A6F"/>
    <w:rsid w:val="00C94B04"/>
    <w:rsid w:val="00C94B8D"/>
    <w:rsid w:val="00C94B92"/>
    <w:rsid w:val="00C94B93"/>
    <w:rsid w:val="00C952F6"/>
    <w:rsid w:val="00C953DE"/>
    <w:rsid w:val="00C95591"/>
    <w:rsid w:val="00C9566D"/>
    <w:rsid w:val="00C956BF"/>
    <w:rsid w:val="00C958C9"/>
    <w:rsid w:val="00C95B27"/>
    <w:rsid w:val="00C95DD6"/>
    <w:rsid w:val="00C9642E"/>
    <w:rsid w:val="00C965FF"/>
    <w:rsid w:val="00C966B1"/>
    <w:rsid w:val="00C967F2"/>
    <w:rsid w:val="00C967FD"/>
    <w:rsid w:val="00C968FE"/>
    <w:rsid w:val="00C96B02"/>
    <w:rsid w:val="00C96CCD"/>
    <w:rsid w:val="00C96ECF"/>
    <w:rsid w:val="00C96ED8"/>
    <w:rsid w:val="00C96F9F"/>
    <w:rsid w:val="00C97003"/>
    <w:rsid w:val="00C9702D"/>
    <w:rsid w:val="00C9707B"/>
    <w:rsid w:val="00C970CD"/>
    <w:rsid w:val="00C974D7"/>
    <w:rsid w:val="00C97786"/>
    <w:rsid w:val="00C97A4E"/>
    <w:rsid w:val="00CA002A"/>
    <w:rsid w:val="00CA00AD"/>
    <w:rsid w:val="00CA0475"/>
    <w:rsid w:val="00CA10AD"/>
    <w:rsid w:val="00CA11B1"/>
    <w:rsid w:val="00CA1352"/>
    <w:rsid w:val="00CA13BA"/>
    <w:rsid w:val="00CA1568"/>
    <w:rsid w:val="00CA15A5"/>
    <w:rsid w:val="00CA194F"/>
    <w:rsid w:val="00CA1A81"/>
    <w:rsid w:val="00CA1B30"/>
    <w:rsid w:val="00CA1C15"/>
    <w:rsid w:val="00CA1F19"/>
    <w:rsid w:val="00CA216B"/>
    <w:rsid w:val="00CA21CB"/>
    <w:rsid w:val="00CA2334"/>
    <w:rsid w:val="00CA2415"/>
    <w:rsid w:val="00CA2531"/>
    <w:rsid w:val="00CA29D9"/>
    <w:rsid w:val="00CA2A15"/>
    <w:rsid w:val="00CA2EE8"/>
    <w:rsid w:val="00CA3130"/>
    <w:rsid w:val="00CA33BA"/>
    <w:rsid w:val="00CA3486"/>
    <w:rsid w:val="00CA34EB"/>
    <w:rsid w:val="00CA3513"/>
    <w:rsid w:val="00CA3E42"/>
    <w:rsid w:val="00CA3EE1"/>
    <w:rsid w:val="00CA3EE2"/>
    <w:rsid w:val="00CA3F31"/>
    <w:rsid w:val="00CA4013"/>
    <w:rsid w:val="00CA4E79"/>
    <w:rsid w:val="00CA5009"/>
    <w:rsid w:val="00CA52DC"/>
    <w:rsid w:val="00CA537F"/>
    <w:rsid w:val="00CA53DE"/>
    <w:rsid w:val="00CA5627"/>
    <w:rsid w:val="00CA578C"/>
    <w:rsid w:val="00CA5A65"/>
    <w:rsid w:val="00CA5C6B"/>
    <w:rsid w:val="00CA5CC6"/>
    <w:rsid w:val="00CA5DFA"/>
    <w:rsid w:val="00CA5EFC"/>
    <w:rsid w:val="00CA6001"/>
    <w:rsid w:val="00CA61EA"/>
    <w:rsid w:val="00CA627C"/>
    <w:rsid w:val="00CA6542"/>
    <w:rsid w:val="00CA6712"/>
    <w:rsid w:val="00CA6A82"/>
    <w:rsid w:val="00CA6B24"/>
    <w:rsid w:val="00CA6C52"/>
    <w:rsid w:val="00CA6CEC"/>
    <w:rsid w:val="00CA6D92"/>
    <w:rsid w:val="00CA7000"/>
    <w:rsid w:val="00CA70AB"/>
    <w:rsid w:val="00CA7137"/>
    <w:rsid w:val="00CA71A0"/>
    <w:rsid w:val="00CA7839"/>
    <w:rsid w:val="00CA7AD4"/>
    <w:rsid w:val="00CA7B09"/>
    <w:rsid w:val="00CA7F92"/>
    <w:rsid w:val="00CB005B"/>
    <w:rsid w:val="00CB01C2"/>
    <w:rsid w:val="00CB03DE"/>
    <w:rsid w:val="00CB047B"/>
    <w:rsid w:val="00CB0496"/>
    <w:rsid w:val="00CB049C"/>
    <w:rsid w:val="00CB0590"/>
    <w:rsid w:val="00CB0B93"/>
    <w:rsid w:val="00CB0BB9"/>
    <w:rsid w:val="00CB0C87"/>
    <w:rsid w:val="00CB1005"/>
    <w:rsid w:val="00CB1036"/>
    <w:rsid w:val="00CB1364"/>
    <w:rsid w:val="00CB1398"/>
    <w:rsid w:val="00CB1464"/>
    <w:rsid w:val="00CB1A8E"/>
    <w:rsid w:val="00CB24C6"/>
    <w:rsid w:val="00CB25F1"/>
    <w:rsid w:val="00CB28D8"/>
    <w:rsid w:val="00CB2999"/>
    <w:rsid w:val="00CB2B00"/>
    <w:rsid w:val="00CB2C3C"/>
    <w:rsid w:val="00CB2C57"/>
    <w:rsid w:val="00CB2C73"/>
    <w:rsid w:val="00CB2F39"/>
    <w:rsid w:val="00CB30A9"/>
    <w:rsid w:val="00CB312E"/>
    <w:rsid w:val="00CB3290"/>
    <w:rsid w:val="00CB32AC"/>
    <w:rsid w:val="00CB3850"/>
    <w:rsid w:val="00CB3F9E"/>
    <w:rsid w:val="00CB40E1"/>
    <w:rsid w:val="00CB4539"/>
    <w:rsid w:val="00CB499F"/>
    <w:rsid w:val="00CB4AB6"/>
    <w:rsid w:val="00CB4B05"/>
    <w:rsid w:val="00CB4C2E"/>
    <w:rsid w:val="00CB52F9"/>
    <w:rsid w:val="00CB53EE"/>
    <w:rsid w:val="00CB546A"/>
    <w:rsid w:val="00CB5A98"/>
    <w:rsid w:val="00CB5D94"/>
    <w:rsid w:val="00CB5E3A"/>
    <w:rsid w:val="00CB5F5F"/>
    <w:rsid w:val="00CB614B"/>
    <w:rsid w:val="00CB6494"/>
    <w:rsid w:val="00CB6744"/>
    <w:rsid w:val="00CB67C6"/>
    <w:rsid w:val="00CB68EA"/>
    <w:rsid w:val="00CB6960"/>
    <w:rsid w:val="00CB697E"/>
    <w:rsid w:val="00CB69E7"/>
    <w:rsid w:val="00CB6AA2"/>
    <w:rsid w:val="00CB6B0E"/>
    <w:rsid w:val="00CB6B9B"/>
    <w:rsid w:val="00CB6CED"/>
    <w:rsid w:val="00CB6DAB"/>
    <w:rsid w:val="00CB7129"/>
    <w:rsid w:val="00CB722D"/>
    <w:rsid w:val="00CB72EC"/>
    <w:rsid w:val="00CB7776"/>
    <w:rsid w:val="00CB7C3C"/>
    <w:rsid w:val="00CB7DDE"/>
    <w:rsid w:val="00CB7F35"/>
    <w:rsid w:val="00CC0030"/>
    <w:rsid w:val="00CC00B2"/>
    <w:rsid w:val="00CC00BF"/>
    <w:rsid w:val="00CC0133"/>
    <w:rsid w:val="00CC0390"/>
    <w:rsid w:val="00CC04D6"/>
    <w:rsid w:val="00CC056C"/>
    <w:rsid w:val="00CC067B"/>
    <w:rsid w:val="00CC0743"/>
    <w:rsid w:val="00CC0838"/>
    <w:rsid w:val="00CC084F"/>
    <w:rsid w:val="00CC0D5D"/>
    <w:rsid w:val="00CC1043"/>
    <w:rsid w:val="00CC13D5"/>
    <w:rsid w:val="00CC19D0"/>
    <w:rsid w:val="00CC1B33"/>
    <w:rsid w:val="00CC1CAD"/>
    <w:rsid w:val="00CC1FF7"/>
    <w:rsid w:val="00CC21F4"/>
    <w:rsid w:val="00CC22B7"/>
    <w:rsid w:val="00CC2350"/>
    <w:rsid w:val="00CC24A9"/>
    <w:rsid w:val="00CC253C"/>
    <w:rsid w:val="00CC27BA"/>
    <w:rsid w:val="00CC2993"/>
    <w:rsid w:val="00CC2A68"/>
    <w:rsid w:val="00CC2C38"/>
    <w:rsid w:val="00CC2F37"/>
    <w:rsid w:val="00CC3495"/>
    <w:rsid w:val="00CC34E3"/>
    <w:rsid w:val="00CC3F4E"/>
    <w:rsid w:val="00CC40C5"/>
    <w:rsid w:val="00CC40CD"/>
    <w:rsid w:val="00CC4393"/>
    <w:rsid w:val="00CC4473"/>
    <w:rsid w:val="00CC452E"/>
    <w:rsid w:val="00CC455C"/>
    <w:rsid w:val="00CC4578"/>
    <w:rsid w:val="00CC48EE"/>
    <w:rsid w:val="00CC4AE2"/>
    <w:rsid w:val="00CC4D08"/>
    <w:rsid w:val="00CC512D"/>
    <w:rsid w:val="00CC52A1"/>
    <w:rsid w:val="00CC5498"/>
    <w:rsid w:val="00CC54C1"/>
    <w:rsid w:val="00CC5627"/>
    <w:rsid w:val="00CC580A"/>
    <w:rsid w:val="00CC5AE5"/>
    <w:rsid w:val="00CC5AE6"/>
    <w:rsid w:val="00CC5BE8"/>
    <w:rsid w:val="00CC5D73"/>
    <w:rsid w:val="00CC5FB3"/>
    <w:rsid w:val="00CC5FB7"/>
    <w:rsid w:val="00CC5FB8"/>
    <w:rsid w:val="00CC62E5"/>
    <w:rsid w:val="00CC6311"/>
    <w:rsid w:val="00CC638A"/>
    <w:rsid w:val="00CC677C"/>
    <w:rsid w:val="00CC694B"/>
    <w:rsid w:val="00CC6983"/>
    <w:rsid w:val="00CC6C5A"/>
    <w:rsid w:val="00CC6D8F"/>
    <w:rsid w:val="00CC6F2E"/>
    <w:rsid w:val="00CC7224"/>
    <w:rsid w:val="00CC72FC"/>
    <w:rsid w:val="00CC77FA"/>
    <w:rsid w:val="00CC786C"/>
    <w:rsid w:val="00CC799A"/>
    <w:rsid w:val="00CC7AB1"/>
    <w:rsid w:val="00CC7DBC"/>
    <w:rsid w:val="00CC7E1C"/>
    <w:rsid w:val="00CC7E9D"/>
    <w:rsid w:val="00CC7FE6"/>
    <w:rsid w:val="00CD065E"/>
    <w:rsid w:val="00CD0718"/>
    <w:rsid w:val="00CD082B"/>
    <w:rsid w:val="00CD0A1D"/>
    <w:rsid w:val="00CD0BAF"/>
    <w:rsid w:val="00CD0FE7"/>
    <w:rsid w:val="00CD161A"/>
    <w:rsid w:val="00CD192C"/>
    <w:rsid w:val="00CD19F2"/>
    <w:rsid w:val="00CD1D1F"/>
    <w:rsid w:val="00CD1E8E"/>
    <w:rsid w:val="00CD242C"/>
    <w:rsid w:val="00CD26F1"/>
    <w:rsid w:val="00CD29A5"/>
    <w:rsid w:val="00CD2AB7"/>
    <w:rsid w:val="00CD2B42"/>
    <w:rsid w:val="00CD2BFA"/>
    <w:rsid w:val="00CD2BFF"/>
    <w:rsid w:val="00CD2EC3"/>
    <w:rsid w:val="00CD2EEC"/>
    <w:rsid w:val="00CD2FB7"/>
    <w:rsid w:val="00CD320B"/>
    <w:rsid w:val="00CD32AC"/>
    <w:rsid w:val="00CD3765"/>
    <w:rsid w:val="00CD3B5F"/>
    <w:rsid w:val="00CD3BB8"/>
    <w:rsid w:val="00CD4037"/>
    <w:rsid w:val="00CD411F"/>
    <w:rsid w:val="00CD42E7"/>
    <w:rsid w:val="00CD4612"/>
    <w:rsid w:val="00CD46A2"/>
    <w:rsid w:val="00CD46D4"/>
    <w:rsid w:val="00CD4743"/>
    <w:rsid w:val="00CD47CB"/>
    <w:rsid w:val="00CD4D65"/>
    <w:rsid w:val="00CD4DBE"/>
    <w:rsid w:val="00CD4F18"/>
    <w:rsid w:val="00CD514B"/>
    <w:rsid w:val="00CD515B"/>
    <w:rsid w:val="00CD5421"/>
    <w:rsid w:val="00CD5553"/>
    <w:rsid w:val="00CD5669"/>
    <w:rsid w:val="00CD5859"/>
    <w:rsid w:val="00CD58F6"/>
    <w:rsid w:val="00CD5B62"/>
    <w:rsid w:val="00CD6083"/>
    <w:rsid w:val="00CD620C"/>
    <w:rsid w:val="00CD68A6"/>
    <w:rsid w:val="00CD6CA5"/>
    <w:rsid w:val="00CD6CCD"/>
    <w:rsid w:val="00CD6E43"/>
    <w:rsid w:val="00CD6ED8"/>
    <w:rsid w:val="00CD6F0A"/>
    <w:rsid w:val="00CD7243"/>
    <w:rsid w:val="00CD7659"/>
    <w:rsid w:val="00CD7665"/>
    <w:rsid w:val="00CD7860"/>
    <w:rsid w:val="00CD78C4"/>
    <w:rsid w:val="00CD7A6B"/>
    <w:rsid w:val="00CD7B96"/>
    <w:rsid w:val="00CD7BA5"/>
    <w:rsid w:val="00CD7DF1"/>
    <w:rsid w:val="00CD7EF0"/>
    <w:rsid w:val="00CE05C0"/>
    <w:rsid w:val="00CE096D"/>
    <w:rsid w:val="00CE0BC2"/>
    <w:rsid w:val="00CE0E7B"/>
    <w:rsid w:val="00CE0E91"/>
    <w:rsid w:val="00CE0FCC"/>
    <w:rsid w:val="00CE108C"/>
    <w:rsid w:val="00CE1145"/>
    <w:rsid w:val="00CE11F3"/>
    <w:rsid w:val="00CE16ED"/>
    <w:rsid w:val="00CE1BAD"/>
    <w:rsid w:val="00CE1FC9"/>
    <w:rsid w:val="00CE2042"/>
    <w:rsid w:val="00CE2671"/>
    <w:rsid w:val="00CE26B7"/>
    <w:rsid w:val="00CE29DD"/>
    <w:rsid w:val="00CE2B48"/>
    <w:rsid w:val="00CE2DDC"/>
    <w:rsid w:val="00CE2F37"/>
    <w:rsid w:val="00CE2F4C"/>
    <w:rsid w:val="00CE30DE"/>
    <w:rsid w:val="00CE31C8"/>
    <w:rsid w:val="00CE31F3"/>
    <w:rsid w:val="00CE329D"/>
    <w:rsid w:val="00CE3390"/>
    <w:rsid w:val="00CE35F3"/>
    <w:rsid w:val="00CE37EA"/>
    <w:rsid w:val="00CE3AAE"/>
    <w:rsid w:val="00CE3B71"/>
    <w:rsid w:val="00CE3CDE"/>
    <w:rsid w:val="00CE3F6E"/>
    <w:rsid w:val="00CE3FA5"/>
    <w:rsid w:val="00CE415A"/>
    <w:rsid w:val="00CE45CD"/>
    <w:rsid w:val="00CE47B0"/>
    <w:rsid w:val="00CE49CB"/>
    <w:rsid w:val="00CE49F1"/>
    <w:rsid w:val="00CE4CB3"/>
    <w:rsid w:val="00CE4FA1"/>
    <w:rsid w:val="00CE4FD1"/>
    <w:rsid w:val="00CE53DA"/>
    <w:rsid w:val="00CE583A"/>
    <w:rsid w:val="00CE5C27"/>
    <w:rsid w:val="00CE5CD3"/>
    <w:rsid w:val="00CE5DE6"/>
    <w:rsid w:val="00CE5DF4"/>
    <w:rsid w:val="00CE5F0F"/>
    <w:rsid w:val="00CE5F2A"/>
    <w:rsid w:val="00CE646B"/>
    <w:rsid w:val="00CE6549"/>
    <w:rsid w:val="00CE6569"/>
    <w:rsid w:val="00CE6574"/>
    <w:rsid w:val="00CE6702"/>
    <w:rsid w:val="00CE67BE"/>
    <w:rsid w:val="00CE68FE"/>
    <w:rsid w:val="00CE6E10"/>
    <w:rsid w:val="00CE6E7C"/>
    <w:rsid w:val="00CE6FE5"/>
    <w:rsid w:val="00CE740E"/>
    <w:rsid w:val="00CE7435"/>
    <w:rsid w:val="00CE743E"/>
    <w:rsid w:val="00CE7C29"/>
    <w:rsid w:val="00CE7FDD"/>
    <w:rsid w:val="00CE7FE6"/>
    <w:rsid w:val="00CF021C"/>
    <w:rsid w:val="00CF051A"/>
    <w:rsid w:val="00CF057A"/>
    <w:rsid w:val="00CF06D9"/>
    <w:rsid w:val="00CF07DC"/>
    <w:rsid w:val="00CF0817"/>
    <w:rsid w:val="00CF08EB"/>
    <w:rsid w:val="00CF0A12"/>
    <w:rsid w:val="00CF0A23"/>
    <w:rsid w:val="00CF0CC0"/>
    <w:rsid w:val="00CF11AB"/>
    <w:rsid w:val="00CF11F1"/>
    <w:rsid w:val="00CF1576"/>
    <w:rsid w:val="00CF15C0"/>
    <w:rsid w:val="00CF1693"/>
    <w:rsid w:val="00CF1918"/>
    <w:rsid w:val="00CF1ABE"/>
    <w:rsid w:val="00CF1D05"/>
    <w:rsid w:val="00CF1D0C"/>
    <w:rsid w:val="00CF1D42"/>
    <w:rsid w:val="00CF1F57"/>
    <w:rsid w:val="00CF22E8"/>
    <w:rsid w:val="00CF2487"/>
    <w:rsid w:val="00CF2548"/>
    <w:rsid w:val="00CF2A7E"/>
    <w:rsid w:val="00CF2A95"/>
    <w:rsid w:val="00CF2DDE"/>
    <w:rsid w:val="00CF3001"/>
    <w:rsid w:val="00CF31FA"/>
    <w:rsid w:val="00CF363B"/>
    <w:rsid w:val="00CF37F0"/>
    <w:rsid w:val="00CF3A9F"/>
    <w:rsid w:val="00CF3E81"/>
    <w:rsid w:val="00CF4051"/>
    <w:rsid w:val="00CF4102"/>
    <w:rsid w:val="00CF464A"/>
    <w:rsid w:val="00CF4743"/>
    <w:rsid w:val="00CF4A71"/>
    <w:rsid w:val="00CF539F"/>
    <w:rsid w:val="00CF564F"/>
    <w:rsid w:val="00CF5C91"/>
    <w:rsid w:val="00CF5DAE"/>
    <w:rsid w:val="00CF5FCF"/>
    <w:rsid w:val="00CF6413"/>
    <w:rsid w:val="00CF6422"/>
    <w:rsid w:val="00CF646D"/>
    <w:rsid w:val="00CF65E6"/>
    <w:rsid w:val="00CF6740"/>
    <w:rsid w:val="00CF6AF3"/>
    <w:rsid w:val="00CF6BD0"/>
    <w:rsid w:val="00CF6DBF"/>
    <w:rsid w:val="00CF6E74"/>
    <w:rsid w:val="00CF718B"/>
    <w:rsid w:val="00CF744F"/>
    <w:rsid w:val="00CF7B35"/>
    <w:rsid w:val="00CF7B74"/>
    <w:rsid w:val="00CF7C6D"/>
    <w:rsid w:val="00D003AA"/>
    <w:rsid w:val="00D0054D"/>
    <w:rsid w:val="00D0056D"/>
    <w:rsid w:val="00D00608"/>
    <w:rsid w:val="00D006E3"/>
    <w:rsid w:val="00D00926"/>
    <w:rsid w:val="00D009AE"/>
    <w:rsid w:val="00D00ACD"/>
    <w:rsid w:val="00D00B5E"/>
    <w:rsid w:val="00D00BC3"/>
    <w:rsid w:val="00D00CF2"/>
    <w:rsid w:val="00D00E12"/>
    <w:rsid w:val="00D00E34"/>
    <w:rsid w:val="00D00F05"/>
    <w:rsid w:val="00D00FB0"/>
    <w:rsid w:val="00D01351"/>
    <w:rsid w:val="00D0145E"/>
    <w:rsid w:val="00D01477"/>
    <w:rsid w:val="00D015B1"/>
    <w:rsid w:val="00D01665"/>
    <w:rsid w:val="00D01AF0"/>
    <w:rsid w:val="00D01B96"/>
    <w:rsid w:val="00D01C24"/>
    <w:rsid w:val="00D01ED8"/>
    <w:rsid w:val="00D0245A"/>
    <w:rsid w:val="00D02541"/>
    <w:rsid w:val="00D0277D"/>
    <w:rsid w:val="00D02E7D"/>
    <w:rsid w:val="00D03129"/>
    <w:rsid w:val="00D03139"/>
    <w:rsid w:val="00D0338D"/>
    <w:rsid w:val="00D033F8"/>
    <w:rsid w:val="00D03B8E"/>
    <w:rsid w:val="00D03D33"/>
    <w:rsid w:val="00D03ED6"/>
    <w:rsid w:val="00D03F42"/>
    <w:rsid w:val="00D042AA"/>
    <w:rsid w:val="00D043A4"/>
    <w:rsid w:val="00D044BA"/>
    <w:rsid w:val="00D0475E"/>
    <w:rsid w:val="00D04B04"/>
    <w:rsid w:val="00D04CDE"/>
    <w:rsid w:val="00D04E2A"/>
    <w:rsid w:val="00D05385"/>
    <w:rsid w:val="00D053EF"/>
    <w:rsid w:val="00D056C3"/>
    <w:rsid w:val="00D057FB"/>
    <w:rsid w:val="00D05B62"/>
    <w:rsid w:val="00D05C75"/>
    <w:rsid w:val="00D05EF5"/>
    <w:rsid w:val="00D05F33"/>
    <w:rsid w:val="00D05FA8"/>
    <w:rsid w:val="00D0606C"/>
    <w:rsid w:val="00D060F9"/>
    <w:rsid w:val="00D0615A"/>
    <w:rsid w:val="00D063AD"/>
    <w:rsid w:val="00D0646E"/>
    <w:rsid w:val="00D0654B"/>
    <w:rsid w:val="00D06923"/>
    <w:rsid w:val="00D06FED"/>
    <w:rsid w:val="00D07032"/>
    <w:rsid w:val="00D070BE"/>
    <w:rsid w:val="00D071E9"/>
    <w:rsid w:val="00D0779E"/>
    <w:rsid w:val="00D07821"/>
    <w:rsid w:val="00D07A55"/>
    <w:rsid w:val="00D07BAE"/>
    <w:rsid w:val="00D07C52"/>
    <w:rsid w:val="00D07D74"/>
    <w:rsid w:val="00D07DCD"/>
    <w:rsid w:val="00D07EA5"/>
    <w:rsid w:val="00D102A8"/>
    <w:rsid w:val="00D10345"/>
    <w:rsid w:val="00D10347"/>
    <w:rsid w:val="00D1077C"/>
    <w:rsid w:val="00D10897"/>
    <w:rsid w:val="00D10B5E"/>
    <w:rsid w:val="00D10BB1"/>
    <w:rsid w:val="00D110E4"/>
    <w:rsid w:val="00D111E2"/>
    <w:rsid w:val="00D113C1"/>
    <w:rsid w:val="00D11468"/>
    <w:rsid w:val="00D11571"/>
    <w:rsid w:val="00D1157D"/>
    <w:rsid w:val="00D1178C"/>
    <w:rsid w:val="00D11BB5"/>
    <w:rsid w:val="00D11C4C"/>
    <w:rsid w:val="00D1205F"/>
    <w:rsid w:val="00D12A13"/>
    <w:rsid w:val="00D12A95"/>
    <w:rsid w:val="00D12BE4"/>
    <w:rsid w:val="00D12C9E"/>
    <w:rsid w:val="00D12D52"/>
    <w:rsid w:val="00D12DD0"/>
    <w:rsid w:val="00D12F09"/>
    <w:rsid w:val="00D135BD"/>
    <w:rsid w:val="00D135DA"/>
    <w:rsid w:val="00D1363A"/>
    <w:rsid w:val="00D139CC"/>
    <w:rsid w:val="00D13B0B"/>
    <w:rsid w:val="00D13F92"/>
    <w:rsid w:val="00D14078"/>
    <w:rsid w:val="00D1466D"/>
    <w:rsid w:val="00D14893"/>
    <w:rsid w:val="00D14906"/>
    <w:rsid w:val="00D14EA8"/>
    <w:rsid w:val="00D15085"/>
    <w:rsid w:val="00D150FB"/>
    <w:rsid w:val="00D153B1"/>
    <w:rsid w:val="00D15485"/>
    <w:rsid w:val="00D15545"/>
    <w:rsid w:val="00D156BB"/>
    <w:rsid w:val="00D158F8"/>
    <w:rsid w:val="00D15B4A"/>
    <w:rsid w:val="00D15B86"/>
    <w:rsid w:val="00D15E14"/>
    <w:rsid w:val="00D15E78"/>
    <w:rsid w:val="00D15F42"/>
    <w:rsid w:val="00D15FA5"/>
    <w:rsid w:val="00D16002"/>
    <w:rsid w:val="00D16069"/>
    <w:rsid w:val="00D16265"/>
    <w:rsid w:val="00D1634E"/>
    <w:rsid w:val="00D163BF"/>
    <w:rsid w:val="00D16422"/>
    <w:rsid w:val="00D1664A"/>
    <w:rsid w:val="00D169A3"/>
    <w:rsid w:val="00D16CAB"/>
    <w:rsid w:val="00D16F01"/>
    <w:rsid w:val="00D17047"/>
    <w:rsid w:val="00D17126"/>
    <w:rsid w:val="00D17161"/>
    <w:rsid w:val="00D17264"/>
    <w:rsid w:val="00D172E8"/>
    <w:rsid w:val="00D174A5"/>
    <w:rsid w:val="00D17D14"/>
    <w:rsid w:val="00D17D19"/>
    <w:rsid w:val="00D2011F"/>
    <w:rsid w:val="00D2098F"/>
    <w:rsid w:val="00D20A76"/>
    <w:rsid w:val="00D20B1B"/>
    <w:rsid w:val="00D20FF9"/>
    <w:rsid w:val="00D2102B"/>
    <w:rsid w:val="00D21231"/>
    <w:rsid w:val="00D2161B"/>
    <w:rsid w:val="00D219B2"/>
    <w:rsid w:val="00D21A69"/>
    <w:rsid w:val="00D21ACE"/>
    <w:rsid w:val="00D21B4F"/>
    <w:rsid w:val="00D21FAD"/>
    <w:rsid w:val="00D222F4"/>
    <w:rsid w:val="00D22456"/>
    <w:rsid w:val="00D225F8"/>
    <w:rsid w:val="00D22645"/>
    <w:rsid w:val="00D22AF1"/>
    <w:rsid w:val="00D23090"/>
    <w:rsid w:val="00D23414"/>
    <w:rsid w:val="00D235B1"/>
    <w:rsid w:val="00D238D3"/>
    <w:rsid w:val="00D239BB"/>
    <w:rsid w:val="00D23A2A"/>
    <w:rsid w:val="00D23B14"/>
    <w:rsid w:val="00D23B4D"/>
    <w:rsid w:val="00D241DD"/>
    <w:rsid w:val="00D243B6"/>
    <w:rsid w:val="00D24546"/>
    <w:rsid w:val="00D24591"/>
    <w:rsid w:val="00D24707"/>
    <w:rsid w:val="00D24848"/>
    <w:rsid w:val="00D24C60"/>
    <w:rsid w:val="00D24E44"/>
    <w:rsid w:val="00D254A6"/>
    <w:rsid w:val="00D256BB"/>
    <w:rsid w:val="00D257BD"/>
    <w:rsid w:val="00D25899"/>
    <w:rsid w:val="00D25EF1"/>
    <w:rsid w:val="00D2698C"/>
    <w:rsid w:val="00D26A33"/>
    <w:rsid w:val="00D26A55"/>
    <w:rsid w:val="00D26A90"/>
    <w:rsid w:val="00D26B48"/>
    <w:rsid w:val="00D26B4F"/>
    <w:rsid w:val="00D26C4A"/>
    <w:rsid w:val="00D26DF0"/>
    <w:rsid w:val="00D26FEF"/>
    <w:rsid w:val="00D2700F"/>
    <w:rsid w:val="00D2726D"/>
    <w:rsid w:val="00D272D5"/>
    <w:rsid w:val="00D2732E"/>
    <w:rsid w:val="00D2770A"/>
    <w:rsid w:val="00D27712"/>
    <w:rsid w:val="00D27C8A"/>
    <w:rsid w:val="00D27D58"/>
    <w:rsid w:val="00D27EF8"/>
    <w:rsid w:val="00D30418"/>
    <w:rsid w:val="00D304D2"/>
    <w:rsid w:val="00D305C2"/>
    <w:rsid w:val="00D30B90"/>
    <w:rsid w:val="00D30BD5"/>
    <w:rsid w:val="00D31199"/>
    <w:rsid w:val="00D3121E"/>
    <w:rsid w:val="00D31876"/>
    <w:rsid w:val="00D31B43"/>
    <w:rsid w:val="00D31B9B"/>
    <w:rsid w:val="00D31DC7"/>
    <w:rsid w:val="00D31ECD"/>
    <w:rsid w:val="00D32096"/>
    <w:rsid w:val="00D32144"/>
    <w:rsid w:val="00D32287"/>
    <w:rsid w:val="00D322B3"/>
    <w:rsid w:val="00D32387"/>
    <w:rsid w:val="00D32410"/>
    <w:rsid w:val="00D3299D"/>
    <w:rsid w:val="00D32A88"/>
    <w:rsid w:val="00D32D0D"/>
    <w:rsid w:val="00D32D20"/>
    <w:rsid w:val="00D32DF6"/>
    <w:rsid w:val="00D32E58"/>
    <w:rsid w:val="00D3303B"/>
    <w:rsid w:val="00D331ED"/>
    <w:rsid w:val="00D334E4"/>
    <w:rsid w:val="00D33592"/>
    <w:rsid w:val="00D3359D"/>
    <w:rsid w:val="00D33E6F"/>
    <w:rsid w:val="00D34015"/>
    <w:rsid w:val="00D3438F"/>
    <w:rsid w:val="00D344E2"/>
    <w:rsid w:val="00D3469B"/>
    <w:rsid w:val="00D34B5E"/>
    <w:rsid w:val="00D34C27"/>
    <w:rsid w:val="00D352AE"/>
    <w:rsid w:val="00D353A2"/>
    <w:rsid w:val="00D3549B"/>
    <w:rsid w:val="00D354B3"/>
    <w:rsid w:val="00D354D5"/>
    <w:rsid w:val="00D3564B"/>
    <w:rsid w:val="00D358AC"/>
    <w:rsid w:val="00D35E64"/>
    <w:rsid w:val="00D35FF0"/>
    <w:rsid w:val="00D3603A"/>
    <w:rsid w:val="00D36105"/>
    <w:rsid w:val="00D365E6"/>
    <w:rsid w:val="00D365EE"/>
    <w:rsid w:val="00D36DDC"/>
    <w:rsid w:val="00D3709F"/>
    <w:rsid w:val="00D372BD"/>
    <w:rsid w:val="00D37504"/>
    <w:rsid w:val="00D37641"/>
    <w:rsid w:val="00D37741"/>
    <w:rsid w:val="00D37778"/>
    <w:rsid w:val="00D378F0"/>
    <w:rsid w:val="00D379C0"/>
    <w:rsid w:val="00D37BB7"/>
    <w:rsid w:val="00D37C51"/>
    <w:rsid w:val="00D37C83"/>
    <w:rsid w:val="00D37DFB"/>
    <w:rsid w:val="00D37E9B"/>
    <w:rsid w:val="00D37F70"/>
    <w:rsid w:val="00D400E3"/>
    <w:rsid w:val="00D401B0"/>
    <w:rsid w:val="00D402AE"/>
    <w:rsid w:val="00D402F9"/>
    <w:rsid w:val="00D405AF"/>
    <w:rsid w:val="00D40AAB"/>
    <w:rsid w:val="00D40AC9"/>
    <w:rsid w:val="00D40C8D"/>
    <w:rsid w:val="00D40FC9"/>
    <w:rsid w:val="00D40FCB"/>
    <w:rsid w:val="00D4107A"/>
    <w:rsid w:val="00D41288"/>
    <w:rsid w:val="00D412A5"/>
    <w:rsid w:val="00D416EA"/>
    <w:rsid w:val="00D4178D"/>
    <w:rsid w:val="00D418F6"/>
    <w:rsid w:val="00D41AD2"/>
    <w:rsid w:val="00D41B55"/>
    <w:rsid w:val="00D41DEB"/>
    <w:rsid w:val="00D41ECC"/>
    <w:rsid w:val="00D4219F"/>
    <w:rsid w:val="00D42239"/>
    <w:rsid w:val="00D42399"/>
    <w:rsid w:val="00D429DA"/>
    <w:rsid w:val="00D42A66"/>
    <w:rsid w:val="00D42B6C"/>
    <w:rsid w:val="00D42C22"/>
    <w:rsid w:val="00D42D52"/>
    <w:rsid w:val="00D42F77"/>
    <w:rsid w:val="00D43280"/>
    <w:rsid w:val="00D4346B"/>
    <w:rsid w:val="00D435DA"/>
    <w:rsid w:val="00D436E1"/>
    <w:rsid w:val="00D438DE"/>
    <w:rsid w:val="00D43AE4"/>
    <w:rsid w:val="00D43BA6"/>
    <w:rsid w:val="00D43C36"/>
    <w:rsid w:val="00D43DA0"/>
    <w:rsid w:val="00D43E66"/>
    <w:rsid w:val="00D44152"/>
    <w:rsid w:val="00D443B5"/>
    <w:rsid w:val="00D443E1"/>
    <w:rsid w:val="00D44471"/>
    <w:rsid w:val="00D44515"/>
    <w:rsid w:val="00D44816"/>
    <w:rsid w:val="00D44876"/>
    <w:rsid w:val="00D44A38"/>
    <w:rsid w:val="00D44C24"/>
    <w:rsid w:val="00D44DEA"/>
    <w:rsid w:val="00D44F96"/>
    <w:rsid w:val="00D45156"/>
    <w:rsid w:val="00D45434"/>
    <w:rsid w:val="00D4569A"/>
    <w:rsid w:val="00D459BD"/>
    <w:rsid w:val="00D45C61"/>
    <w:rsid w:val="00D45CBD"/>
    <w:rsid w:val="00D45D26"/>
    <w:rsid w:val="00D45D50"/>
    <w:rsid w:val="00D45D84"/>
    <w:rsid w:val="00D46022"/>
    <w:rsid w:val="00D468E4"/>
    <w:rsid w:val="00D46AF2"/>
    <w:rsid w:val="00D46B8E"/>
    <w:rsid w:val="00D47337"/>
    <w:rsid w:val="00D474A4"/>
    <w:rsid w:val="00D479B8"/>
    <w:rsid w:val="00D47BE5"/>
    <w:rsid w:val="00D47C4D"/>
    <w:rsid w:val="00D47DCA"/>
    <w:rsid w:val="00D47F03"/>
    <w:rsid w:val="00D501E8"/>
    <w:rsid w:val="00D50265"/>
    <w:rsid w:val="00D50354"/>
    <w:rsid w:val="00D5049F"/>
    <w:rsid w:val="00D505D5"/>
    <w:rsid w:val="00D506D9"/>
    <w:rsid w:val="00D50785"/>
    <w:rsid w:val="00D51061"/>
    <w:rsid w:val="00D51368"/>
    <w:rsid w:val="00D51457"/>
    <w:rsid w:val="00D5157A"/>
    <w:rsid w:val="00D51827"/>
    <w:rsid w:val="00D51916"/>
    <w:rsid w:val="00D51C9F"/>
    <w:rsid w:val="00D51E38"/>
    <w:rsid w:val="00D5212D"/>
    <w:rsid w:val="00D5230A"/>
    <w:rsid w:val="00D52751"/>
    <w:rsid w:val="00D52992"/>
    <w:rsid w:val="00D529A5"/>
    <w:rsid w:val="00D52A15"/>
    <w:rsid w:val="00D52E00"/>
    <w:rsid w:val="00D5310E"/>
    <w:rsid w:val="00D53185"/>
    <w:rsid w:val="00D53517"/>
    <w:rsid w:val="00D5357C"/>
    <w:rsid w:val="00D53790"/>
    <w:rsid w:val="00D53917"/>
    <w:rsid w:val="00D53937"/>
    <w:rsid w:val="00D53C2B"/>
    <w:rsid w:val="00D53F6A"/>
    <w:rsid w:val="00D545F8"/>
    <w:rsid w:val="00D5477F"/>
    <w:rsid w:val="00D548C0"/>
    <w:rsid w:val="00D54DB6"/>
    <w:rsid w:val="00D551F0"/>
    <w:rsid w:val="00D557FB"/>
    <w:rsid w:val="00D55BCC"/>
    <w:rsid w:val="00D55E7E"/>
    <w:rsid w:val="00D55FB1"/>
    <w:rsid w:val="00D56049"/>
    <w:rsid w:val="00D561DC"/>
    <w:rsid w:val="00D562D4"/>
    <w:rsid w:val="00D56426"/>
    <w:rsid w:val="00D56757"/>
    <w:rsid w:val="00D567A3"/>
    <w:rsid w:val="00D567E5"/>
    <w:rsid w:val="00D568C5"/>
    <w:rsid w:val="00D56E2F"/>
    <w:rsid w:val="00D56F26"/>
    <w:rsid w:val="00D575C3"/>
    <w:rsid w:val="00D575E1"/>
    <w:rsid w:val="00D577F5"/>
    <w:rsid w:val="00D579D7"/>
    <w:rsid w:val="00D57B11"/>
    <w:rsid w:val="00D57D9A"/>
    <w:rsid w:val="00D57E10"/>
    <w:rsid w:val="00D57E57"/>
    <w:rsid w:val="00D57EFD"/>
    <w:rsid w:val="00D603FC"/>
    <w:rsid w:val="00D606B8"/>
    <w:rsid w:val="00D607C8"/>
    <w:rsid w:val="00D60ADF"/>
    <w:rsid w:val="00D60C0A"/>
    <w:rsid w:val="00D60C2E"/>
    <w:rsid w:val="00D60C89"/>
    <w:rsid w:val="00D60CCF"/>
    <w:rsid w:val="00D60CEF"/>
    <w:rsid w:val="00D60F33"/>
    <w:rsid w:val="00D61597"/>
    <w:rsid w:val="00D616F3"/>
    <w:rsid w:val="00D6179F"/>
    <w:rsid w:val="00D618DF"/>
    <w:rsid w:val="00D61A97"/>
    <w:rsid w:val="00D61AA0"/>
    <w:rsid w:val="00D61AB0"/>
    <w:rsid w:val="00D61C2A"/>
    <w:rsid w:val="00D61DA5"/>
    <w:rsid w:val="00D61E94"/>
    <w:rsid w:val="00D623E0"/>
    <w:rsid w:val="00D62400"/>
    <w:rsid w:val="00D6276B"/>
    <w:rsid w:val="00D627EA"/>
    <w:rsid w:val="00D628CD"/>
    <w:rsid w:val="00D62B97"/>
    <w:rsid w:val="00D63270"/>
    <w:rsid w:val="00D63357"/>
    <w:rsid w:val="00D63482"/>
    <w:rsid w:val="00D63AEB"/>
    <w:rsid w:val="00D63E1F"/>
    <w:rsid w:val="00D63E5D"/>
    <w:rsid w:val="00D63FE8"/>
    <w:rsid w:val="00D63FE9"/>
    <w:rsid w:val="00D64690"/>
    <w:rsid w:val="00D64845"/>
    <w:rsid w:val="00D64876"/>
    <w:rsid w:val="00D649F7"/>
    <w:rsid w:val="00D64A6E"/>
    <w:rsid w:val="00D64B0A"/>
    <w:rsid w:val="00D653C5"/>
    <w:rsid w:val="00D654BB"/>
    <w:rsid w:val="00D65523"/>
    <w:rsid w:val="00D65653"/>
    <w:rsid w:val="00D656F5"/>
    <w:rsid w:val="00D658D3"/>
    <w:rsid w:val="00D65EF4"/>
    <w:rsid w:val="00D66424"/>
    <w:rsid w:val="00D6661B"/>
    <w:rsid w:val="00D66695"/>
    <w:rsid w:val="00D66B01"/>
    <w:rsid w:val="00D66BB5"/>
    <w:rsid w:val="00D670A0"/>
    <w:rsid w:val="00D674F3"/>
    <w:rsid w:val="00D67936"/>
    <w:rsid w:val="00D67C75"/>
    <w:rsid w:val="00D67F59"/>
    <w:rsid w:val="00D67F63"/>
    <w:rsid w:val="00D70286"/>
    <w:rsid w:val="00D70295"/>
    <w:rsid w:val="00D70636"/>
    <w:rsid w:val="00D707AB"/>
    <w:rsid w:val="00D70C72"/>
    <w:rsid w:val="00D71034"/>
    <w:rsid w:val="00D7154D"/>
    <w:rsid w:val="00D71680"/>
    <w:rsid w:val="00D716CE"/>
    <w:rsid w:val="00D71707"/>
    <w:rsid w:val="00D717C9"/>
    <w:rsid w:val="00D717E8"/>
    <w:rsid w:val="00D71D26"/>
    <w:rsid w:val="00D72244"/>
    <w:rsid w:val="00D722CE"/>
    <w:rsid w:val="00D725ED"/>
    <w:rsid w:val="00D72604"/>
    <w:rsid w:val="00D7264C"/>
    <w:rsid w:val="00D730A7"/>
    <w:rsid w:val="00D73385"/>
    <w:rsid w:val="00D733CC"/>
    <w:rsid w:val="00D73C67"/>
    <w:rsid w:val="00D73C7F"/>
    <w:rsid w:val="00D73CE2"/>
    <w:rsid w:val="00D73D7F"/>
    <w:rsid w:val="00D73DF1"/>
    <w:rsid w:val="00D73EA6"/>
    <w:rsid w:val="00D73F48"/>
    <w:rsid w:val="00D7425C"/>
    <w:rsid w:val="00D745E0"/>
    <w:rsid w:val="00D747BE"/>
    <w:rsid w:val="00D748FA"/>
    <w:rsid w:val="00D74A03"/>
    <w:rsid w:val="00D74D9A"/>
    <w:rsid w:val="00D74ECA"/>
    <w:rsid w:val="00D7501D"/>
    <w:rsid w:val="00D751BD"/>
    <w:rsid w:val="00D753CB"/>
    <w:rsid w:val="00D759A4"/>
    <w:rsid w:val="00D75A12"/>
    <w:rsid w:val="00D75E52"/>
    <w:rsid w:val="00D75EC6"/>
    <w:rsid w:val="00D76107"/>
    <w:rsid w:val="00D76589"/>
    <w:rsid w:val="00D766AF"/>
    <w:rsid w:val="00D766BB"/>
    <w:rsid w:val="00D767EB"/>
    <w:rsid w:val="00D768D6"/>
    <w:rsid w:val="00D76960"/>
    <w:rsid w:val="00D76A4B"/>
    <w:rsid w:val="00D76B0C"/>
    <w:rsid w:val="00D76B59"/>
    <w:rsid w:val="00D76CD6"/>
    <w:rsid w:val="00D76D27"/>
    <w:rsid w:val="00D76D70"/>
    <w:rsid w:val="00D76E9F"/>
    <w:rsid w:val="00D7705B"/>
    <w:rsid w:val="00D77234"/>
    <w:rsid w:val="00D77278"/>
    <w:rsid w:val="00D773D1"/>
    <w:rsid w:val="00D774F1"/>
    <w:rsid w:val="00D77583"/>
    <w:rsid w:val="00D7765B"/>
    <w:rsid w:val="00D7779F"/>
    <w:rsid w:val="00D7784F"/>
    <w:rsid w:val="00D77C0D"/>
    <w:rsid w:val="00D77C5A"/>
    <w:rsid w:val="00D77E48"/>
    <w:rsid w:val="00D77EE8"/>
    <w:rsid w:val="00D8026B"/>
    <w:rsid w:val="00D806D2"/>
    <w:rsid w:val="00D8080E"/>
    <w:rsid w:val="00D80877"/>
    <w:rsid w:val="00D80A19"/>
    <w:rsid w:val="00D80A69"/>
    <w:rsid w:val="00D8129B"/>
    <w:rsid w:val="00D8146A"/>
    <w:rsid w:val="00D814EF"/>
    <w:rsid w:val="00D81564"/>
    <w:rsid w:val="00D817B2"/>
    <w:rsid w:val="00D8183C"/>
    <w:rsid w:val="00D82019"/>
    <w:rsid w:val="00D8251E"/>
    <w:rsid w:val="00D825AC"/>
    <w:rsid w:val="00D82951"/>
    <w:rsid w:val="00D82A0C"/>
    <w:rsid w:val="00D82DB1"/>
    <w:rsid w:val="00D83037"/>
    <w:rsid w:val="00D8337A"/>
    <w:rsid w:val="00D8341F"/>
    <w:rsid w:val="00D835AC"/>
    <w:rsid w:val="00D838F4"/>
    <w:rsid w:val="00D83A82"/>
    <w:rsid w:val="00D83B43"/>
    <w:rsid w:val="00D83B54"/>
    <w:rsid w:val="00D83C2C"/>
    <w:rsid w:val="00D83CA6"/>
    <w:rsid w:val="00D83E4B"/>
    <w:rsid w:val="00D841DD"/>
    <w:rsid w:val="00D8432D"/>
    <w:rsid w:val="00D843D1"/>
    <w:rsid w:val="00D848FB"/>
    <w:rsid w:val="00D84ACC"/>
    <w:rsid w:val="00D84DCA"/>
    <w:rsid w:val="00D84FF4"/>
    <w:rsid w:val="00D850C4"/>
    <w:rsid w:val="00D85325"/>
    <w:rsid w:val="00D85642"/>
    <w:rsid w:val="00D85697"/>
    <w:rsid w:val="00D85950"/>
    <w:rsid w:val="00D85BEB"/>
    <w:rsid w:val="00D85C16"/>
    <w:rsid w:val="00D85FB8"/>
    <w:rsid w:val="00D86227"/>
    <w:rsid w:val="00D8635F"/>
    <w:rsid w:val="00D86781"/>
    <w:rsid w:val="00D86825"/>
    <w:rsid w:val="00D86A8B"/>
    <w:rsid w:val="00D86C8E"/>
    <w:rsid w:val="00D86F4E"/>
    <w:rsid w:val="00D86F5D"/>
    <w:rsid w:val="00D87014"/>
    <w:rsid w:val="00D87141"/>
    <w:rsid w:val="00D87234"/>
    <w:rsid w:val="00D8726F"/>
    <w:rsid w:val="00D8729D"/>
    <w:rsid w:val="00D875B9"/>
    <w:rsid w:val="00D87BA1"/>
    <w:rsid w:val="00D9018B"/>
    <w:rsid w:val="00D902C3"/>
    <w:rsid w:val="00D902E3"/>
    <w:rsid w:val="00D9048E"/>
    <w:rsid w:val="00D9069D"/>
    <w:rsid w:val="00D90790"/>
    <w:rsid w:val="00D9081B"/>
    <w:rsid w:val="00D9088D"/>
    <w:rsid w:val="00D90E1E"/>
    <w:rsid w:val="00D9108A"/>
    <w:rsid w:val="00D91102"/>
    <w:rsid w:val="00D912E3"/>
    <w:rsid w:val="00D91480"/>
    <w:rsid w:val="00D916FC"/>
    <w:rsid w:val="00D917DD"/>
    <w:rsid w:val="00D919DA"/>
    <w:rsid w:val="00D91E8E"/>
    <w:rsid w:val="00D91FC1"/>
    <w:rsid w:val="00D91FE1"/>
    <w:rsid w:val="00D92485"/>
    <w:rsid w:val="00D924CD"/>
    <w:rsid w:val="00D929BA"/>
    <w:rsid w:val="00D92A85"/>
    <w:rsid w:val="00D92C72"/>
    <w:rsid w:val="00D92E06"/>
    <w:rsid w:val="00D92EC6"/>
    <w:rsid w:val="00D92FBA"/>
    <w:rsid w:val="00D92FDC"/>
    <w:rsid w:val="00D93080"/>
    <w:rsid w:val="00D93081"/>
    <w:rsid w:val="00D93085"/>
    <w:rsid w:val="00D931B1"/>
    <w:rsid w:val="00D935AB"/>
    <w:rsid w:val="00D935AC"/>
    <w:rsid w:val="00D938C2"/>
    <w:rsid w:val="00D93947"/>
    <w:rsid w:val="00D93B54"/>
    <w:rsid w:val="00D93FBE"/>
    <w:rsid w:val="00D94034"/>
    <w:rsid w:val="00D944F8"/>
    <w:rsid w:val="00D9456C"/>
    <w:rsid w:val="00D9481C"/>
    <w:rsid w:val="00D949F5"/>
    <w:rsid w:val="00D94A7A"/>
    <w:rsid w:val="00D94D9B"/>
    <w:rsid w:val="00D94DD6"/>
    <w:rsid w:val="00D95016"/>
    <w:rsid w:val="00D95422"/>
    <w:rsid w:val="00D95531"/>
    <w:rsid w:val="00D95600"/>
    <w:rsid w:val="00D9573C"/>
    <w:rsid w:val="00D95768"/>
    <w:rsid w:val="00D95801"/>
    <w:rsid w:val="00D958C3"/>
    <w:rsid w:val="00D959EE"/>
    <w:rsid w:val="00D95B3E"/>
    <w:rsid w:val="00D95D4B"/>
    <w:rsid w:val="00D95E6A"/>
    <w:rsid w:val="00D95EF2"/>
    <w:rsid w:val="00D960F6"/>
    <w:rsid w:val="00D96288"/>
    <w:rsid w:val="00D964EA"/>
    <w:rsid w:val="00D96602"/>
    <w:rsid w:val="00D969A3"/>
    <w:rsid w:val="00D96AAC"/>
    <w:rsid w:val="00D96B2C"/>
    <w:rsid w:val="00D96D0B"/>
    <w:rsid w:val="00D979F8"/>
    <w:rsid w:val="00D97B0F"/>
    <w:rsid w:val="00D97D61"/>
    <w:rsid w:val="00D97DC0"/>
    <w:rsid w:val="00D97DEB"/>
    <w:rsid w:val="00D97E44"/>
    <w:rsid w:val="00D97E98"/>
    <w:rsid w:val="00DA0116"/>
    <w:rsid w:val="00DA0150"/>
    <w:rsid w:val="00DA01E1"/>
    <w:rsid w:val="00DA0375"/>
    <w:rsid w:val="00DA03F9"/>
    <w:rsid w:val="00DA0890"/>
    <w:rsid w:val="00DA094B"/>
    <w:rsid w:val="00DA09FA"/>
    <w:rsid w:val="00DA0EB2"/>
    <w:rsid w:val="00DA0EFB"/>
    <w:rsid w:val="00DA0FC3"/>
    <w:rsid w:val="00DA12AB"/>
    <w:rsid w:val="00DA13F3"/>
    <w:rsid w:val="00DA165E"/>
    <w:rsid w:val="00DA1756"/>
    <w:rsid w:val="00DA178A"/>
    <w:rsid w:val="00DA179B"/>
    <w:rsid w:val="00DA18F3"/>
    <w:rsid w:val="00DA19C0"/>
    <w:rsid w:val="00DA1B7B"/>
    <w:rsid w:val="00DA1CFD"/>
    <w:rsid w:val="00DA1D67"/>
    <w:rsid w:val="00DA1FBE"/>
    <w:rsid w:val="00DA2A29"/>
    <w:rsid w:val="00DA2EB6"/>
    <w:rsid w:val="00DA2FB8"/>
    <w:rsid w:val="00DA3075"/>
    <w:rsid w:val="00DA30B7"/>
    <w:rsid w:val="00DA31A2"/>
    <w:rsid w:val="00DA36D3"/>
    <w:rsid w:val="00DA3877"/>
    <w:rsid w:val="00DA3ADE"/>
    <w:rsid w:val="00DA3D09"/>
    <w:rsid w:val="00DA4266"/>
    <w:rsid w:val="00DA433F"/>
    <w:rsid w:val="00DA4519"/>
    <w:rsid w:val="00DA45E5"/>
    <w:rsid w:val="00DA46AA"/>
    <w:rsid w:val="00DA47EB"/>
    <w:rsid w:val="00DA4CEB"/>
    <w:rsid w:val="00DA4DA4"/>
    <w:rsid w:val="00DA4E15"/>
    <w:rsid w:val="00DA4F01"/>
    <w:rsid w:val="00DA5161"/>
    <w:rsid w:val="00DA522D"/>
    <w:rsid w:val="00DA52BE"/>
    <w:rsid w:val="00DA53A1"/>
    <w:rsid w:val="00DA54EE"/>
    <w:rsid w:val="00DA556F"/>
    <w:rsid w:val="00DA55A8"/>
    <w:rsid w:val="00DA5649"/>
    <w:rsid w:val="00DA56DF"/>
    <w:rsid w:val="00DA573A"/>
    <w:rsid w:val="00DA58F7"/>
    <w:rsid w:val="00DA597F"/>
    <w:rsid w:val="00DA5A4A"/>
    <w:rsid w:val="00DA5DF5"/>
    <w:rsid w:val="00DA5DF6"/>
    <w:rsid w:val="00DA5E3F"/>
    <w:rsid w:val="00DA5F4B"/>
    <w:rsid w:val="00DA5FA0"/>
    <w:rsid w:val="00DA5FEF"/>
    <w:rsid w:val="00DA621A"/>
    <w:rsid w:val="00DA6543"/>
    <w:rsid w:val="00DA693B"/>
    <w:rsid w:val="00DA6A5B"/>
    <w:rsid w:val="00DA6CD3"/>
    <w:rsid w:val="00DA6CDA"/>
    <w:rsid w:val="00DA6D32"/>
    <w:rsid w:val="00DA6D9B"/>
    <w:rsid w:val="00DA6E09"/>
    <w:rsid w:val="00DA6E34"/>
    <w:rsid w:val="00DA6EA4"/>
    <w:rsid w:val="00DA723E"/>
    <w:rsid w:val="00DA75C4"/>
    <w:rsid w:val="00DA76F5"/>
    <w:rsid w:val="00DA786F"/>
    <w:rsid w:val="00DA7BA4"/>
    <w:rsid w:val="00DA7BC8"/>
    <w:rsid w:val="00DA7C2B"/>
    <w:rsid w:val="00DA7E40"/>
    <w:rsid w:val="00DA7E5F"/>
    <w:rsid w:val="00DA7ECD"/>
    <w:rsid w:val="00DB0032"/>
    <w:rsid w:val="00DB01AE"/>
    <w:rsid w:val="00DB05BD"/>
    <w:rsid w:val="00DB05D4"/>
    <w:rsid w:val="00DB0E5D"/>
    <w:rsid w:val="00DB0EE4"/>
    <w:rsid w:val="00DB10A6"/>
    <w:rsid w:val="00DB11EC"/>
    <w:rsid w:val="00DB1222"/>
    <w:rsid w:val="00DB1269"/>
    <w:rsid w:val="00DB12C8"/>
    <w:rsid w:val="00DB12C9"/>
    <w:rsid w:val="00DB16B7"/>
    <w:rsid w:val="00DB1867"/>
    <w:rsid w:val="00DB18D6"/>
    <w:rsid w:val="00DB1CBD"/>
    <w:rsid w:val="00DB1D09"/>
    <w:rsid w:val="00DB21B7"/>
    <w:rsid w:val="00DB2278"/>
    <w:rsid w:val="00DB23E2"/>
    <w:rsid w:val="00DB247F"/>
    <w:rsid w:val="00DB2722"/>
    <w:rsid w:val="00DB2859"/>
    <w:rsid w:val="00DB2BEA"/>
    <w:rsid w:val="00DB2D71"/>
    <w:rsid w:val="00DB2D81"/>
    <w:rsid w:val="00DB312B"/>
    <w:rsid w:val="00DB399E"/>
    <w:rsid w:val="00DB3D54"/>
    <w:rsid w:val="00DB3DC6"/>
    <w:rsid w:val="00DB3E0D"/>
    <w:rsid w:val="00DB3E5D"/>
    <w:rsid w:val="00DB3F66"/>
    <w:rsid w:val="00DB3F9A"/>
    <w:rsid w:val="00DB4123"/>
    <w:rsid w:val="00DB43A1"/>
    <w:rsid w:val="00DB45E0"/>
    <w:rsid w:val="00DB4A94"/>
    <w:rsid w:val="00DB4C79"/>
    <w:rsid w:val="00DB4E8D"/>
    <w:rsid w:val="00DB5346"/>
    <w:rsid w:val="00DB5720"/>
    <w:rsid w:val="00DB574F"/>
    <w:rsid w:val="00DB5A06"/>
    <w:rsid w:val="00DB5A0E"/>
    <w:rsid w:val="00DB5AB0"/>
    <w:rsid w:val="00DB5EEA"/>
    <w:rsid w:val="00DB5FD2"/>
    <w:rsid w:val="00DB6076"/>
    <w:rsid w:val="00DB617C"/>
    <w:rsid w:val="00DB6685"/>
    <w:rsid w:val="00DB6841"/>
    <w:rsid w:val="00DB6947"/>
    <w:rsid w:val="00DB69CB"/>
    <w:rsid w:val="00DB69F4"/>
    <w:rsid w:val="00DB6A45"/>
    <w:rsid w:val="00DB6A8C"/>
    <w:rsid w:val="00DB6D05"/>
    <w:rsid w:val="00DB6E13"/>
    <w:rsid w:val="00DB6E5F"/>
    <w:rsid w:val="00DB6EA3"/>
    <w:rsid w:val="00DB71CC"/>
    <w:rsid w:val="00DB76CB"/>
    <w:rsid w:val="00DB79D4"/>
    <w:rsid w:val="00DB7D13"/>
    <w:rsid w:val="00DB7D86"/>
    <w:rsid w:val="00DB7DF0"/>
    <w:rsid w:val="00DC066F"/>
    <w:rsid w:val="00DC0731"/>
    <w:rsid w:val="00DC0AC8"/>
    <w:rsid w:val="00DC0D4E"/>
    <w:rsid w:val="00DC0FD6"/>
    <w:rsid w:val="00DC100D"/>
    <w:rsid w:val="00DC103C"/>
    <w:rsid w:val="00DC105B"/>
    <w:rsid w:val="00DC12AE"/>
    <w:rsid w:val="00DC1583"/>
    <w:rsid w:val="00DC1BAF"/>
    <w:rsid w:val="00DC22E1"/>
    <w:rsid w:val="00DC2461"/>
    <w:rsid w:val="00DC268F"/>
    <w:rsid w:val="00DC2942"/>
    <w:rsid w:val="00DC2950"/>
    <w:rsid w:val="00DC2BB9"/>
    <w:rsid w:val="00DC2D36"/>
    <w:rsid w:val="00DC2D73"/>
    <w:rsid w:val="00DC3530"/>
    <w:rsid w:val="00DC381B"/>
    <w:rsid w:val="00DC3AAE"/>
    <w:rsid w:val="00DC3FA4"/>
    <w:rsid w:val="00DC4229"/>
    <w:rsid w:val="00DC4288"/>
    <w:rsid w:val="00DC4364"/>
    <w:rsid w:val="00DC43BF"/>
    <w:rsid w:val="00DC4AAC"/>
    <w:rsid w:val="00DC4AF1"/>
    <w:rsid w:val="00DC4C03"/>
    <w:rsid w:val="00DC4D6A"/>
    <w:rsid w:val="00DC5140"/>
    <w:rsid w:val="00DC549A"/>
    <w:rsid w:val="00DC5558"/>
    <w:rsid w:val="00DC556C"/>
    <w:rsid w:val="00DC5665"/>
    <w:rsid w:val="00DC56A6"/>
    <w:rsid w:val="00DC5726"/>
    <w:rsid w:val="00DC589B"/>
    <w:rsid w:val="00DC60F0"/>
    <w:rsid w:val="00DC6428"/>
    <w:rsid w:val="00DC691E"/>
    <w:rsid w:val="00DC6E88"/>
    <w:rsid w:val="00DC6EF1"/>
    <w:rsid w:val="00DC6F5F"/>
    <w:rsid w:val="00DC6F60"/>
    <w:rsid w:val="00DC7129"/>
    <w:rsid w:val="00DC740D"/>
    <w:rsid w:val="00DC74C8"/>
    <w:rsid w:val="00DC7799"/>
    <w:rsid w:val="00DC7813"/>
    <w:rsid w:val="00DD008D"/>
    <w:rsid w:val="00DD01D9"/>
    <w:rsid w:val="00DD03B9"/>
    <w:rsid w:val="00DD0980"/>
    <w:rsid w:val="00DD0E13"/>
    <w:rsid w:val="00DD13E5"/>
    <w:rsid w:val="00DD1664"/>
    <w:rsid w:val="00DD1754"/>
    <w:rsid w:val="00DD18D4"/>
    <w:rsid w:val="00DD1B2F"/>
    <w:rsid w:val="00DD1DD9"/>
    <w:rsid w:val="00DD1F6D"/>
    <w:rsid w:val="00DD20AB"/>
    <w:rsid w:val="00DD21F5"/>
    <w:rsid w:val="00DD246F"/>
    <w:rsid w:val="00DD25D2"/>
    <w:rsid w:val="00DD26D6"/>
    <w:rsid w:val="00DD27DA"/>
    <w:rsid w:val="00DD29F8"/>
    <w:rsid w:val="00DD2A1F"/>
    <w:rsid w:val="00DD2E8B"/>
    <w:rsid w:val="00DD2FC8"/>
    <w:rsid w:val="00DD3452"/>
    <w:rsid w:val="00DD3828"/>
    <w:rsid w:val="00DD394F"/>
    <w:rsid w:val="00DD39EC"/>
    <w:rsid w:val="00DD3BB7"/>
    <w:rsid w:val="00DD3D8D"/>
    <w:rsid w:val="00DD3E3A"/>
    <w:rsid w:val="00DD3FF0"/>
    <w:rsid w:val="00DD4278"/>
    <w:rsid w:val="00DD442B"/>
    <w:rsid w:val="00DD4628"/>
    <w:rsid w:val="00DD4723"/>
    <w:rsid w:val="00DD48B7"/>
    <w:rsid w:val="00DD4AA1"/>
    <w:rsid w:val="00DD4C61"/>
    <w:rsid w:val="00DD4C66"/>
    <w:rsid w:val="00DD4CA6"/>
    <w:rsid w:val="00DD523B"/>
    <w:rsid w:val="00DD568C"/>
    <w:rsid w:val="00DD5806"/>
    <w:rsid w:val="00DD5D1A"/>
    <w:rsid w:val="00DD5F5D"/>
    <w:rsid w:val="00DD5FAD"/>
    <w:rsid w:val="00DD639A"/>
    <w:rsid w:val="00DD6573"/>
    <w:rsid w:val="00DD685E"/>
    <w:rsid w:val="00DD6FE1"/>
    <w:rsid w:val="00DD7113"/>
    <w:rsid w:val="00DD7183"/>
    <w:rsid w:val="00DD73DC"/>
    <w:rsid w:val="00DD73ED"/>
    <w:rsid w:val="00DD7819"/>
    <w:rsid w:val="00DD79BA"/>
    <w:rsid w:val="00DD7BF3"/>
    <w:rsid w:val="00DD7C0F"/>
    <w:rsid w:val="00DD7DD5"/>
    <w:rsid w:val="00DD7FF3"/>
    <w:rsid w:val="00DE031B"/>
    <w:rsid w:val="00DE0361"/>
    <w:rsid w:val="00DE0BB7"/>
    <w:rsid w:val="00DE0F88"/>
    <w:rsid w:val="00DE1287"/>
    <w:rsid w:val="00DE1A6E"/>
    <w:rsid w:val="00DE1BA3"/>
    <w:rsid w:val="00DE1D7A"/>
    <w:rsid w:val="00DE1E30"/>
    <w:rsid w:val="00DE2238"/>
    <w:rsid w:val="00DE268D"/>
    <w:rsid w:val="00DE2B6B"/>
    <w:rsid w:val="00DE2F30"/>
    <w:rsid w:val="00DE31DD"/>
    <w:rsid w:val="00DE3366"/>
    <w:rsid w:val="00DE3459"/>
    <w:rsid w:val="00DE3851"/>
    <w:rsid w:val="00DE385B"/>
    <w:rsid w:val="00DE3AA5"/>
    <w:rsid w:val="00DE3C49"/>
    <w:rsid w:val="00DE3D20"/>
    <w:rsid w:val="00DE41A9"/>
    <w:rsid w:val="00DE4348"/>
    <w:rsid w:val="00DE4370"/>
    <w:rsid w:val="00DE4536"/>
    <w:rsid w:val="00DE4797"/>
    <w:rsid w:val="00DE47B9"/>
    <w:rsid w:val="00DE49A2"/>
    <w:rsid w:val="00DE49E3"/>
    <w:rsid w:val="00DE4D78"/>
    <w:rsid w:val="00DE4FED"/>
    <w:rsid w:val="00DE505A"/>
    <w:rsid w:val="00DE525B"/>
    <w:rsid w:val="00DE5309"/>
    <w:rsid w:val="00DE5520"/>
    <w:rsid w:val="00DE568A"/>
    <w:rsid w:val="00DE575A"/>
    <w:rsid w:val="00DE57B9"/>
    <w:rsid w:val="00DE57FB"/>
    <w:rsid w:val="00DE5803"/>
    <w:rsid w:val="00DE5903"/>
    <w:rsid w:val="00DE5A91"/>
    <w:rsid w:val="00DE5AF6"/>
    <w:rsid w:val="00DE5DBB"/>
    <w:rsid w:val="00DE5F2D"/>
    <w:rsid w:val="00DE602A"/>
    <w:rsid w:val="00DE6174"/>
    <w:rsid w:val="00DE6200"/>
    <w:rsid w:val="00DE6218"/>
    <w:rsid w:val="00DE6798"/>
    <w:rsid w:val="00DE6834"/>
    <w:rsid w:val="00DE6B7A"/>
    <w:rsid w:val="00DE6F45"/>
    <w:rsid w:val="00DE6F75"/>
    <w:rsid w:val="00DE743E"/>
    <w:rsid w:val="00DE751D"/>
    <w:rsid w:val="00DE76DF"/>
    <w:rsid w:val="00DE78C5"/>
    <w:rsid w:val="00DE7A82"/>
    <w:rsid w:val="00DF00ED"/>
    <w:rsid w:val="00DF014C"/>
    <w:rsid w:val="00DF04A9"/>
    <w:rsid w:val="00DF04F6"/>
    <w:rsid w:val="00DF055F"/>
    <w:rsid w:val="00DF0694"/>
    <w:rsid w:val="00DF0720"/>
    <w:rsid w:val="00DF07DC"/>
    <w:rsid w:val="00DF0C71"/>
    <w:rsid w:val="00DF0FAD"/>
    <w:rsid w:val="00DF0FCE"/>
    <w:rsid w:val="00DF110F"/>
    <w:rsid w:val="00DF13FC"/>
    <w:rsid w:val="00DF16C6"/>
    <w:rsid w:val="00DF16DE"/>
    <w:rsid w:val="00DF1A68"/>
    <w:rsid w:val="00DF1BE9"/>
    <w:rsid w:val="00DF1F92"/>
    <w:rsid w:val="00DF206E"/>
    <w:rsid w:val="00DF22ED"/>
    <w:rsid w:val="00DF2437"/>
    <w:rsid w:val="00DF25FF"/>
    <w:rsid w:val="00DF2736"/>
    <w:rsid w:val="00DF27AB"/>
    <w:rsid w:val="00DF28C5"/>
    <w:rsid w:val="00DF2970"/>
    <w:rsid w:val="00DF2B38"/>
    <w:rsid w:val="00DF2E3B"/>
    <w:rsid w:val="00DF2E6B"/>
    <w:rsid w:val="00DF3351"/>
    <w:rsid w:val="00DF337F"/>
    <w:rsid w:val="00DF353D"/>
    <w:rsid w:val="00DF3A61"/>
    <w:rsid w:val="00DF3ADC"/>
    <w:rsid w:val="00DF3BE0"/>
    <w:rsid w:val="00DF3C07"/>
    <w:rsid w:val="00DF3C11"/>
    <w:rsid w:val="00DF40D7"/>
    <w:rsid w:val="00DF4578"/>
    <w:rsid w:val="00DF4CC3"/>
    <w:rsid w:val="00DF4D43"/>
    <w:rsid w:val="00DF4D5C"/>
    <w:rsid w:val="00DF4F68"/>
    <w:rsid w:val="00DF522B"/>
    <w:rsid w:val="00DF554D"/>
    <w:rsid w:val="00DF56BF"/>
    <w:rsid w:val="00DF58EF"/>
    <w:rsid w:val="00DF5A05"/>
    <w:rsid w:val="00DF5AEF"/>
    <w:rsid w:val="00DF5B17"/>
    <w:rsid w:val="00DF5C87"/>
    <w:rsid w:val="00DF5D02"/>
    <w:rsid w:val="00DF5F21"/>
    <w:rsid w:val="00DF6252"/>
    <w:rsid w:val="00DF63A8"/>
    <w:rsid w:val="00DF68FD"/>
    <w:rsid w:val="00DF6D45"/>
    <w:rsid w:val="00DF71C0"/>
    <w:rsid w:val="00DF7217"/>
    <w:rsid w:val="00DF72F8"/>
    <w:rsid w:val="00DF757A"/>
    <w:rsid w:val="00DF7A53"/>
    <w:rsid w:val="00DF7B82"/>
    <w:rsid w:val="00DF7BB9"/>
    <w:rsid w:val="00DF7E6A"/>
    <w:rsid w:val="00DF7E84"/>
    <w:rsid w:val="00DF7E9F"/>
    <w:rsid w:val="00DF7FE5"/>
    <w:rsid w:val="00DF7FEA"/>
    <w:rsid w:val="00E000FC"/>
    <w:rsid w:val="00E00D37"/>
    <w:rsid w:val="00E011FB"/>
    <w:rsid w:val="00E017BE"/>
    <w:rsid w:val="00E01950"/>
    <w:rsid w:val="00E019CC"/>
    <w:rsid w:val="00E01D3D"/>
    <w:rsid w:val="00E01DF7"/>
    <w:rsid w:val="00E01F35"/>
    <w:rsid w:val="00E020EE"/>
    <w:rsid w:val="00E021E9"/>
    <w:rsid w:val="00E02245"/>
    <w:rsid w:val="00E02766"/>
    <w:rsid w:val="00E0285B"/>
    <w:rsid w:val="00E02C94"/>
    <w:rsid w:val="00E02CA1"/>
    <w:rsid w:val="00E02D20"/>
    <w:rsid w:val="00E02E16"/>
    <w:rsid w:val="00E0300E"/>
    <w:rsid w:val="00E03342"/>
    <w:rsid w:val="00E03445"/>
    <w:rsid w:val="00E03468"/>
    <w:rsid w:val="00E03837"/>
    <w:rsid w:val="00E039F4"/>
    <w:rsid w:val="00E03AD2"/>
    <w:rsid w:val="00E03B47"/>
    <w:rsid w:val="00E03C13"/>
    <w:rsid w:val="00E03F29"/>
    <w:rsid w:val="00E04037"/>
    <w:rsid w:val="00E041B1"/>
    <w:rsid w:val="00E041BB"/>
    <w:rsid w:val="00E04501"/>
    <w:rsid w:val="00E04792"/>
    <w:rsid w:val="00E047C8"/>
    <w:rsid w:val="00E04D62"/>
    <w:rsid w:val="00E04E64"/>
    <w:rsid w:val="00E04F89"/>
    <w:rsid w:val="00E05722"/>
    <w:rsid w:val="00E05773"/>
    <w:rsid w:val="00E05C90"/>
    <w:rsid w:val="00E05D92"/>
    <w:rsid w:val="00E05E1A"/>
    <w:rsid w:val="00E05E39"/>
    <w:rsid w:val="00E05E74"/>
    <w:rsid w:val="00E06002"/>
    <w:rsid w:val="00E06126"/>
    <w:rsid w:val="00E06176"/>
    <w:rsid w:val="00E064AA"/>
    <w:rsid w:val="00E06885"/>
    <w:rsid w:val="00E06E9D"/>
    <w:rsid w:val="00E06F33"/>
    <w:rsid w:val="00E06FC1"/>
    <w:rsid w:val="00E07006"/>
    <w:rsid w:val="00E0756B"/>
    <w:rsid w:val="00E0772E"/>
    <w:rsid w:val="00E0786C"/>
    <w:rsid w:val="00E10019"/>
    <w:rsid w:val="00E10072"/>
    <w:rsid w:val="00E10253"/>
    <w:rsid w:val="00E1036B"/>
    <w:rsid w:val="00E10693"/>
    <w:rsid w:val="00E10A0D"/>
    <w:rsid w:val="00E10AA2"/>
    <w:rsid w:val="00E1110D"/>
    <w:rsid w:val="00E111CF"/>
    <w:rsid w:val="00E114B6"/>
    <w:rsid w:val="00E116AF"/>
    <w:rsid w:val="00E116D4"/>
    <w:rsid w:val="00E11A3A"/>
    <w:rsid w:val="00E11CBB"/>
    <w:rsid w:val="00E11DAB"/>
    <w:rsid w:val="00E11E6B"/>
    <w:rsid w:val="00E1260B"/>
    <w:rsid w:val="00E12759"/>
    <w:rsid w:val="00E1283D"/>
    <w:rsid w:val="00E12AAF"/>
    <w:rsid w:val="00E130F9"/>
    <w:rsid w:val="00E1314B"/>
    <w:rsid w:val="00E133FF"/>
    <w:rsid w:val="00E1370F"/>
    <w:rsid w:val="00E13904"/>
    <w:rsid w:val="00E1392C"/>
    <w:rsid w:val="00E13954"/>
    <w:rsid w:val="00E13AC1"/>
    <w:rsid w:val="00E13AD9"/>
    <w:rsid w:val="00E13CB4"/>
    <w:rsid w:val="00E13F89"/>
    <w:rsid w:val="00E14200"/>
    <w:rsid w:val="00E1441C"/>
    <w:rsid w:val="00E14BC8"/>
    <w:rsid w:val="00E14DD3"/>
    <w:rsid w:val="00E14EA8"/>
    <w:rsid w:val="00E14F46"/>
    <w:rsid w:val="00E155F8"/>
    <w:rsid w:val="00E157CE"/>
    <w:rsid w:val="00E158C9"/>
    <w:rsid w:val="00E158FA"/>
    <w:rsid w:val="00E15922"/>
    <w:rsid w:val="00E15A96"/>
    <w:rsid w:val="00E15B14"/>
    <w:rsid w:val="00E15E54"/>
    <w:rsid w:val="00E15F9B"/>
    <w:rsid w:val="00E16A44"/>
    <w:rsid w:val="00E16A5C"/>
    <w:rsid w:val="00E16D51"/>
    <w:rsid w:val="00E16D90"/>
    <w:rsid w:val="00E17151"/>
    <w:rsid w:val="00E1724C"/>
    <w:rsid w:val="00E1725E"/>
    <w:rsid w:val="00E1728E"/>
    <w:rsid w:val="00E172FA"/>
    <w:rsid w:val="00E1739D"/>
    <w:rsid w:val="00E1747A"/>
    <w:rsid w:val="00E178B1"/>
    <w:rsid w:val="00E17911"/>
    <w:rsid w:val="00E1795E"/>
    <w:rsid w:val="00E17990"/>
    <w:rsid w:val="00E17B7B"/>
    <w:rsid w:val="00E17B7D"/>
    <w:rsid w:val="00E17DD5"/>
    <w:rsid w:val="00E20149"/>
    <w:rsid w:val="00E201EF"/>
    <w:rsid w:val="00E2023C"/>
    <w:rsid w:val="00E202F8"/>
    <w:rsid w:val="00E2041A"/>
    <w:rsid w:val="00E20469"/>
    <w:rsid w:val="00E205D2"/>
    <w:rsid w:val="00E208E1"/>
    <w:rsid w:val="00E20D9B"/>
    <w:rsid w:val="00E211DF"/>
    <w:rsid w:val="00E21269"/>
    <w:rsid w:val="00E21411"/>
    <w:rsid w:val="00E216F3"/>
    <w:rsid w:val="00E21753"/>
    <w:rsid w:val="00E21A71"/>
    <w:rsid w:val="00E21DC3"/>
    <w:rsid w:val="00E223EC"/>
    <w:rsid w:val="00E22CAF"/>
    <w:rsid w:val="00E22F8B"/>
    <w:rsid w:val="00E23098"/>
    <w:rsid w:val="00E230C5"/>
    <w:rsid w:val="00E231E9"/>
    <w:rsid w:val="00E2378A"/>
    <w:rsid w:val="00E23867"/>
    <w:rsid w:val="00E239B0"/>
    <w:rsid w:val="00E23A1C"/>
    <w:rsid w:val="00E23A49"/>
    <w:rsid w:val="00E23D4D"/>
    <w:rsid w:val="00E23E6A"/>
    <w:rsid w:val="00E23FB1"/>
    <w:rsid w:val="00E240C0"/>
    <w:rsid w:val="00E241DD"/>
    <w:rsid w:val="00E24498"/>
    <w:rsid w:val="00E24537"/>
    <w:rsid w:val="00E2453C"/>
    <w:rsid w:val="00E249B1"/>
    <w:rsid w:val="00E24BB5"/>
    <w:rsid w:val="00E24C54"/>
    <w:rsid w:val="00E25165"/>
    <w:rsid w:val="00E25180"/>
    <w:rsid w:val="00E2524E"/>
    <w:rsid w:val="00E25489"/>
    <w:rsid w:val="00E25743"/>
    <w:rsid w:val="00E25807"/>
    <w:rsid w:val="00E25997"/>
    <w:rsid w:val="00E25DC5"/>
    <w:rsid w:val="00E26114"/>
    <w:rsid w:val="00E261A8"/>
    <w:rsid w:val="00E26432"/>
    <w:rsid w:val="00E2655F"/>
    <w:rsid w:val="00E26572"/>
    <w:rsid w:val="00E266A8"/>
    <w:rsid w:val="00E26700"/>
    <w:rsid w:val="00E26744"/>
    <w:rsid w:val="00E26A2C"/>
    <w:rsid w:val="00E26B4D"/>
    <w:rsid w:val="00E26CBF"/>
    <w:rsid w:val="00E26D11"/>
    <w:rsid w:val="00E26DCF"/>
    <w:rsid w:val="00E26EF1"/>
    <w:rsid w:val="00E26FB3"/>
    <w:rsid w:val="00E270A4"/>
    <w:rsid w:val="00E270B5"/>
    <w:rsid w:val="00E275F0"/>
    <w:rsid w:val="00E27810"/>
    <w:rsid w:val="00E27A99"/>
    <w:rsid w:val="00E300A1"/>
    <w:rsid w:val="00E301B6"/>
    <w:rsid w:val="00E30248"/>
    <w:rsid w:val="00E303DE"/>
    <w:rsid w:val="00E307A6"/>
    <w:rsid w:val="00E307C2"/>
    <w:rsid w:val="00E308E9"/>
    <w:rsid w:val="00E30903"/>
    <w:rsid w:val="00E30A8D"/>
    <w:rsid w:val="00E30D90"/>
    <w:rsid w:val="00E30E17"/>
    <w:rsid w:val="00E310AE"/>
    <w:rsid w:val="00E3128F"/>
    <w:rsid w:val="00E312B4"/>
    <w:rsid w:val="00E313EB"/>
    <w:rsid w:val="00E31584"/>
    <w:rsid w:val="00E315D7"/>
    <w:rsid w:val="00E316D1"/>
    <w:rsid w:val="00E316E7"/>
    <w:rsid w:val="00E31761"/>
    <w:rsid w:val="00E3181C"/>
    <w:rsid w:val="00E3184C"/>
    <w:rsid w:val="00E31916"/>
    <w:rsid w:val="00E31B47"/>
    <w:rsid w:val="00E31C00"/>
    <w:rsid w:val="00E31EE0"/>
    <w:rsid w:val="00E32038"/>
    <w:rsid w:val="00E32316"/>
    <w:rsid w:val="00E32A9F"/>
    <w:rsid w:val="00E32AEE"/>
    <w:rsid w:val="00E32B71"/>
    <w:rsid w:val="00E32B7A"/>
    <w:rsid w:val="00E32BD8"/>
    <w:rsid w:val="00E32E66"/>
    <w:rsid w:val="00E32E8B"/>
    <w:rsid w:val="00E3301B"/>
    <w:rsid w:val="00E33136"/>
    <w:rsid w:val="00E331A8"/>
    <w:rsid w:val="00E332B9"/>
    <w:rsid w:val="00E333AE"/>
    <w:rsid w:val="00E3341A"/>
    <w:rsid w:val="00E335F8"/>
    <w:rsid w:val="00E33B34"/>
    <w:rsid w:val="00E34506"/>
    <w:rsid w:val="00E34663"/>
    <w:rsid w:val="00E348AD"/>
    <w:rsid w:val="00E34945"/>
    <w:rsid w:val="00E34C94"/>
    <w:rsid w:val="00E34F56"/>
    <w:rsid w:val="00E35251"/>
    <w:rsid w:val="00E3531F"/>
    <w:rsid w:val="00E35782"/>
    <w:rsid w:val="00E357C3"/>
    <w:rsid w:val="00E357F6"/>
    <w:rsid w:val="00E35867"/>
    <w:rsid w:val="00E35874"/>
    <w:rsid w:val="00E3587A"/>
    <w:rsid w:val="00E35C2C"/>
    <w:rsid w:val="00E35C31"/>
    <w:rsid w:val="00E35F15"/>
    <w:rsid w:val="00E35FE3"/>
    <w:rsid w:val="00E36020"/>
    <w:rsid w:val="00E361D3"/>
    <w:rsid w:val="00E36380"/>
    <w:rsid w:val="00E363B1"/>
    <w:rsid w:val="00E36520"/>
    <w:rsid w:val="00E36626"/>
    <w:rsid w:val="00E36A8A"/>
    <w:rsid w:val="00E36CFB"/>
    <w:rsid w:val="00E36D40"/>
    <w:rsid w:val="00E36FD0"/>
    <w:rsid w:val="00E372F4"/>
    <w:rsid w:val="00E37364"/>
    <w:rsid w:val="00E377FF"/>
    <w:rsid w:val="00E3796F"/>
    <w:rsid w:val="00E37AF2"/>
    <w:rsid w:val="00E37BBF"/>
    <w:rsid w:val="00E37C48"/>
    <w:rsid w:val="00E37CD6"/>
    <w:rsid w:val="00E37D6A"/>
    <w:rsid w:val="00E37D89"/>
    <w:rsid w:val="00E37ED6"/>
    <w:rsid w:val="00E40062"/>
    <w:rsid w:val="00E40220"/>
    <w:rsid w:val="00E402E5"/>
    <w:rsid w:val="00E403EC"/>
    <w:rsid w:val="00E4040D"/>
    <w:rsid w:val="00E40678"/>
    <w:rsid w:val="00E407EC"/>
    <w:rsid w:val="00E40A18"/>
    <w:rsid w:val="00E40ACA"/>
    <w:rsid w:val="00E40C72"/>
    <w:rsid w:val="00E40D4D"/>
    <w:rsid w:val="00E40FDC"/>
    <w:rsid w:val="00E41375"/>
    <w:rsid w:val="00E417BF"/>
    <w:rsid w:val="00E418A4"/>
    <w:rsid w:val="00E41915"/>
    <w:rsid w:val="00E41977"/>
    <w:rsid w:val="00E41CB4"/>
    <w:rsid w:val="00E41EB5"/>
    <w:rsid w:val="00E423BA"/>
    <w:rsid w:val="00E4281E"/>
    <w:rsid w:val="00E43091"/>
    <w:rsid w:val="00E430A1"/>
    <w:rsid w:val="00E431A7"/>
    <w:rsid w:val="00E4338C"/>
    <w:rsid w:val="00E433B0"/>
    <w:rsid w:val="00E436D4"/>
    <w:rsid w:val="00E43C3F"/>
    <w:rsid w:val="00E43F83"/>
    <w:rsid w:val="00E43FB4"/>
    <w:rsid w:val="00E43FBE"/>
    <w:rsid w:val="00E4400A"/>
    <w:rsid w:val="00E440D2"/>
    <w:rsid w:val="00E44242"/>
    <w:rsid w:val="00E4428B"/>
    <w:rsid w:val="00E443C6"/>
    <w:rsid w:val="00E44ABD"/>
    <w:rsid w:val="00E44C5B"/>
    <w:rsid w:val="00E44D0E"/>
    <w:rsid w:val="00E44EF5"/>
    <w:rsid w:val="00E4501A"/>
    <w:rsid w:val="00E45097"/>
    <w:rsid w:val="00E4521E"/>
    <w:rsid w:val="00E45482"/>
    <w:rsid w:val="00E454D8"/>
    <w:rsid w:val="00E4571D"/>
    <w:rsid w:val="00E458E0"/>
    <w:rsid w:val="00E45BA8"/>
    <w:rsid w:val="00E45D8D"/>
    <w:rsid w:val="00E45EDF"/>
    <w:rsid w:val="00E45F72"/>
    <w:rsid w:val="00E45F94"/>
    <w:rsid w:val="00E45FCB"/>
    <w:rsid w:val="00E4603D"/>
    <w:rsid w:val="00E466A4"/>
    <w:rsid w:val="00E46818"/>
    <w:rsid w:val="00E468B1"/>
    <w:rsid w:val="00E46B2B"/>
    <w:rsid w:val="00E46BA5"/>
    <w:rsid w:val="00E46DA3"/>
    <w:rsid w:val="00E47043"/>
    <w:rsid w:val="00E47087"/>
    <w:rsid w:val="00E472EB"/>
    <w:rsid w:val="00E47750"/>
    <w:rsid w:val="00E478C9"/>
    <w:rsid w:val="00E4790F"/>
    <w:rsid w:val="00E47923"/>
    <w:rsid w:val="00E47C5A"/>
    <w:rsid w:val="00E47D13"/>
    <w:rsid w:val="00E50256"/>
    <w:rsid w:val="00E50574"/>
    <w:rsid w:val="00E5068E"/>
    <w:rsid w:val="00E506A1"/>
    <w:rsid w:val="00E506EB"/>
    <w:rsid w:val="00E509FC"/>
    <w:rsid w:val="00E50A60"/>
    <w:rsid w:val="00E50C82"/>
    <w:rsid w:val="00E50CE6"/>
    <w:rsid w:val="00E51113"/>
    <w:rsid w:val="00E5124F"/>
    <w:rsid w:val="00E514F7"/>
    <w:rsid w:val="00E51552"/>
    <w:rsid w:val="00E51871"/>
    <w:rsid w:val="00E51A64"/>
    <w:rsid w:val="00E5228F"/>
    <w:rsid w:val="00E522B7"/>
    <w:rsid w:val="00E523EB"/>
    <w:rsid w:val="00E52686"/>
    <w:rsid w:val="00E52687"/>
    <w:rsid w:val="00E526F8"/>
    <w:rsid w:val="00E52B6E"/>
    <w:rsid w:val="00E52CC6"/>
    <w:rsid w:val="00E52DE7"/>
    <w:rsid w:val="00E52E87"/>
    <w:rsid w:val="00E52EEC"/>
    <w:rsid w:val="00E53084"/>
    <w:rsid w:val="00E53193"/>
    <w:rsid w:val="00E533DA"/>
    <w:rsid w:val="00E53426"/>
    <w:rsid w:val="00E53546"/>
    <w:rsid w:val="00E53753"/>
    <w:rsid w:val="00E538B2"/>
    <w:rsid w:val="00E538C0"/>
    <w:rsid w:val="00E5395D"/>
    <w:rsid w:val="00E53CDB"/>
    <w:rsid w:val="00E53E87"/>
    <w:rsid w:val="00E5438E"/>
    <w:rsid w:val="00E54632"/>
    <w:rsid w:val="00E548D7"/>
    <w:rsid w:val="00E54D70"/>
    <w:rsid w:val="00E55237"/>
    <w:rsid w:val="00E555A2"/>
    <w:rsid w:val="00E555D1"/>
    <w:rsid w:val="00E5569C"/>
    <w:rsid w:val="00E5598B"/>
    <w:rsid w:val="00E55A52"/>
    <w:rsid w:val="00E55DEA"/>
    <w:rsid w:val="00E55FCD"/>
    <w:rsid w:val="00E56136"/>
    <w:rsid w:val="00E561CD"/>
    <w:rsid w:val="00E561F5"/>
    <w:rsid w:val="00E56326"/>
    <w:rsid w:val="00E56387"/>
    <w:rsid w:val="00E5692F"/>
    <w:rsid w:val="00E56B52"/>
    <w:rsid w:val="00E56E65"/>
    <w:rsid w:val="00E56EBA"/>
    <w:rsid w:val="00E57024"/>
    <w:rsid w:val="00E57413"/>
    <w:rsid w:val="00E57660"/>
    <w:rsid w:val="00E578C3"/>
    <w:rsid w:val="00E57CD1"/>
    <w:rsid w:val="00E57F60"/>
    <w:rsid w:val="00E60235"/>
    <w:rsid w:val="00E60392"/>
    <w:rsid w:val="00E604FF"/>
    <w:rsid w:val="00E606AC"/>
    <w:rsid w:val="00E607E2"/>
    <w:rsid w:val="00E60902"/>
    <w:rsid w:val="00E60922"/>
    <w:rsid w:val="00E60AA3"/>
    <w:rsid w:val="00E60AF8"/>
    <w:rsid w:val="00E60DA6"/>
    <w:rsid w:val="00E60DF3"/>
    <w:rsid w:val="00E616C3"/>
    <w:rsid w:val="00E6178B"/>
    <w:rsid w:val="00E61892"/>
    <w:rsid w:val="00E618A9"/>
    <w:rsid w:val="00E61A67"/>
    <w:rsid w:val="00E61D27"/>
    <w:rsid w:val="00E61EFC"/>
    <w:rsid w:val="00E62064"/>
    <w:rsid w:val="00E620ED"/>
    <w:rsid w:val="00E62207"/>
    <w:rsid w:val="00E624EA"/>
    <w:rsid w:val="00E624EF"/>
    <w:rsid w:val="00E625F6"/>
    <w:rsid w:val="00E62803"/>
    <w:rsid w:val="00E6289B"/>
    <w:rsid w:val="00E62A58"/>
    <w:rsid w:val="00E62AF6"/>
    <w:rsid w:val="00E62C42"/>
    <w:rsid w:val="00E62E0A"/>
    <w:rsid w:val="00E63002"/>
    <w:rsid w:val="00E6304F"/>
    <w:rsid w:val="00E6324D"/>
    <w:rsid w:val="00E63255"/>
    <w:rsid w:val="00E63580"/>
    <w:rsid w:val="00E638BA"/>
    <w:rsid w:val="00E63B9B"/>
    <w:rsid w:val="00E63F74"/>
    <w:rsid w:val="00E64000"/>
    <w:rsid w:val="00E640A3"/>
    <w:rsid w:val="00E64363"/>
    <w:rsid w:val="00E6471C"/>
    <w:rsid w:val="00E6511B"/>
    <w:rsid w:val="00E65B63"/>
    <w:rsid w:val="00E65C3B"/>
    <w:rsid w:val="00E65F63"/>
    <w:rsid w:val="00E660E5"/>
    <w:rsid w:val="00E660F2"/>
    <w:rsid w:val="00E663EE"/>
    <w:rsid w:val="00E66698"/>
    <w:rsid w:val="00E66710"/>
    <w:rsid w:val="00E66999"/>
    <w:rsid w:val="00E66C03"/>
    <w:rsid w:val="00E66CA3"/>
    <w:rsid w:val="00E66CAB"/>
    <w:rsid w:val="00E66D74"/>
    <w:rsid w:val="00E67092"/>
    <w:rsid w:val="00E678E2"/>
    <w:rsid w:val="00E67A02"/>
    <w:rsid w:val="00E67B41"/>
    <w:rsid w:val="00E67D82"/>
    <w:rsid w:val="00E67E51"/>
    <w:rsid w:val="00E67FE3"/>
    <w:rsid w:val="00E7034F"/>
    <w:rsid w:val="00E703C1"/>
    <w:rsid w:val="00E70448"/>
    <w:rsid w:val="00E70B19"/>
    <w:rsid w:val="00E70DE2"/>
    <w:rsid w:val="00E70E02"/>
    <w:rsid w:val="00E70F81"/>
    <w:rsid w:val="00E710E1"/>
    <w:rsid w:val="00E71168"/>
    <w:rsid w:val="00E71181"/>
    <w:rsid w:val="00E71218"/>
    <w:rsid w:val="00E71562"/>
    <w:rsid w:val="00E715CD"/>
    <w:rsid w:val="00E715E4"/>
    <w:rsid w:val="00E716F7"/>
    <w:rsid w:val="00E71756"/>
    <w:rsid w:val="00E718AF"/>
    <w:rsid w:val="00E719C5"/>
    <w:rsid w:val="00E71CBC"/>
    <w:rsid w:val="00E71EA6"/>
    <w:rsid w:val="00E7207C"/>
    <w:rsid w:val="00E720D4"/>
    <w:rsid w:val="00E722A4"/>
    <w:rsid w:val="00E72302"/>
    <w:rsid w:val="00E7231A"/>
    <w:rsid w:val="00E724B7"/>
    <w:rsid w:val="00E7274E"/>
    <w:rsid w:val="00E727D5"/>
    <w:rsid w:val="00E72BAF"/>
    <w:rsid w:val="00E72C1C"/>
    <w:rsid w:val="00E72C2F"/>
    <w:rsid w:val="00E72C3E"/>
    <w:rsid w:val="00E730C3"/>
    <w:rsid w:val="00E73711"/>
    <w:rsid w:val="00E73941"/>
    <w:rsid w:val="00E73A5D"/>
    <w:rsid w:val="00E73F96"/>
    <w:rsid w:val="00E7413F"/>
    <w:rsid w:val="00E741F4"/>
    <w:rsid w:val="00E74257"/>
    <w:rsid w:val="00E744A8"/>
    <w:rsid w:val="00E746EC"/>
    <w:rsid w:val="00E74A1C"/>
    <w:rsid w:val="00E74B0E"/>
    <w:rsid w:val="00E74DA4"/>
    <w:rsid w:val="00E74DBB"/>
    <w:rsid w:val="00E74E3A"/>
    <w:rsid w:val="00E74F7A"/>
    <w:rsid w:val="00E7531D"/>
    <w:rsid w:val="00E7544E"/>
    <w:rsid w:val="00E75600"/>
    <w:rsid w:val="00E75623"/>
    <w:rsid w:val="00E756E4"/>
    <w:rsid w:val="00E75941"/>
    <w:rsid w:val="00E75A68"/>
    <w:rsid w:val="00E75BA8"/>
    <w:rsid w:val="00E75FD8"/>
    <w:rsid w:val="00E7607A"/>
    <w:rsid w:val="00E76310"/>
    <w:rsid w:val="00E7632C"/>
    <w:rsid w:val="00E7669A"/>
    <w:rsid w:val="00E76766"/>
    <w:rsid w:val="00E76794"/>
    <w:rsid w:val="00E76B1C"/>
    <w:rsid w:val="00E76BE8"/>
    <w:rsid w:val="00E76C3E"/>
    <w:rsid w:val="00E76CDE"/>
    <w:rsid w:val="00E76DEE"/>
    <w:rsid w:val="00E76DF0"/>
    <w:rsid w:val="00E76E5F"/>
    <w:rsid w:val="00E76F23"/>
    <w:rsid w:val="00E76F41"/>
    <w:rsid w:val="00E773DE"/>
    <w:rsid w:val="00E77423"/>
    <w:rsid w:val="00E7783A"/>
    <w:rsid w:val="00E77B3E"/>
    <w:rsid w:val="00E77B45"/>
    <w:rsid w:val="00E77CB8"/>
    <w:rsid w:val="00E77D9C"/>
    <w:rsid w:val="00E77EBF"/>
    <w:rsid w:val="00E77F3E"/>
    <w:rsid w:val="00E77FE3"/>
    <w:rsid w:val="00E800E5"/>
    <w:rsid w:val="00E801A0"/>
    <w:rsid w:val="00E803A0"/>
    <w:rsid w:val="00E8045D"/>
    <w:rsid w:val="00E80E7C"/>
    <w:rsid w:val="00E813EF"/>
    <w:rsid w:val="00E818A0"/>
    <w:rsid w:val="00E819EA"/>
    <w:rsid w:val="00E81BA9"/>
    <w:rsid w:val="00E81DE9"/>
    <w:rsid w:val="00E8235C"/>
    <w:rsid w:val="00E8279A"/>
    <w:rsid w:val="00E82837"/>
    <w:rsid w:val="00E82B65"/>
    <w:rsid w:val="00E82B85"/>
    <w:rsid w:val="00E82C23"/>
    <w:rsid w:val="00E83165"/>
    <w:rsid w:val="00E83190"/>
    <w:rsid w:val="00E831CE"/>
    <w:rsid w:val="00E835A6"/>
    <w:rsid w:val="00E83737"/>
    <w:rsid w:val="00E8378D"/>
    <w:rsid w:val="00E839C8"/>
    <w:rsid w:val="00E83AE9"/>
    <w:rsid w:val="00E83B66"/>
    <w:rsid w:val="00E83CAD"/>
    <w:rsid w:val="00E83CBA"/>
    <w:rsid w:val="00E83FAB"/>
    <w:rsid w:val="00E8463C"/>
    <w:rsid w:val="00E84B80"/>
    <w:rsid w:val="00E85051"/>
    <w:rsid w:val="00E853D7"/>
    <w:rsid w:val="00E85415"/>
    <w:rsid w:val="00E855A6"/>
    <w:rsid w:val="00E8571E"/>
    <w:rsid w:val="00E85895"/>
    <w:rsid w:val="00E85A79"/>
    <w:rsid w:val="00E85B78"/>
    <w:rsid w:val="00E85D9C"/>
    <w:rsid w:val="00E85E46"/>
    <w:rsid w:val="00E85ED8"/>
    <w:rsid w:val="00E86095"/>
    <w:rsid w:val="00E860C6"/>
    <w:rsid w:val="00E86157"/>
    <w:rsid w:val="00E86364"/>
    <w:rsid w:val="00E8641E"/>
    <w:rsid w:val="00E86442"/>
    <w:rsid w:val="00E865B3"/>
    <w:rsid w:val="00E865C8"/>
    <w:rsid w:val="00E86919"/>
    <w:rsid w:val="00E869FE"/>
    <w:rsid w:val="00E86FF0"/>
    <w:rsid w:val="00E8745C"/>
    <w:rsid w:val="00E874C9"/>
    <w:rsid w:val="00E8770C"/>
    <w:rsid w:val="00E8771A"/>
    <w:rsid w:val="00E877B1"/>
    <w:rsid w:val="00E87991"/>
    <w:rsid w:val="00E87DD5"/>
    <w:rsid w:val="00E87EF7"/>
    <w:rsid w:val="00E90802"/>
    <w:rsid w:val="00E909F1"/>
    <w:rsid w:val="00E90A02"/>
    <w:rsid w:val="00E90CE9"/>
    <w:rsid w:val="00E90D70"/>
    <w:rsid w:val="00E90EE9"/>
    <w:rsid w:val="00E9118D"/>
    <w:rsid w:val="00E9128E"/>
    <w:rsid w:val="00E9179D"/>
    <w:rsid w:val="00E9183B"/>
    <w:rsid w:val="00E91E66"/>
    <w:rsid w:val="00E91EC8"/>
    <w:rsid w:val="00E921ED"/>
    <w:rsid w:val="00E92653"/>
    <w:rsid w:val="00E92745"/>
    <w:rsid w:val="00E9277C"/>
    <w:rsid w:val="00E927AC"/>
    <w:rsid w:val="00E92861"/>
    <w:rsid w:val="00E92AEF"/>
    <w:rsid w:val="00E92C26"/>
    <w:rsid w:val="00E93004"/>
    <w:rsid w:val="00E93089"/>
    <w:rsid w:val="00E93230"/>
    <w:rsid w:val="00E93490"/>
    <w:rsid w:val="00E93680"/>
    <w:rsid w:val="00E93777"/>
    <w:rsid w:val="00E93B97"/>
    <w:rsid w:val="00E93C62"/>
    <w:rsid w:val="00E93DDE"/>
    <w:rsid w:val="00E93EE2"/>
    <w:rsid w:val="00E9448C"/>
    <w:rsid w:val="00E946A0"/>
    <w:rsid w:val="00E946CD"/>
    <w:rsid w:val="00E948C3"/>
    <w:rsid w:val="00E94A64"/>
    <w:rsid w:val="00E951A2"/>
    <w:rsid w:val="00E9571F"/>
    <w:rsid w:val="00E95935"/>
    <w:rsid w:val="00E95C64"/>
    <w:rsid w:val="00E95D51"/>
    <w:rsid w:val="00E95DCB"/>
    <w:rsid w:val="00E95E9C"/>
    <w:rsid w:val="00E960C8"/>
    <w:rsid w:val="00E9639A"/>
    <w:rsid w:val="00E9639B"/>
    <w:rsid w:val="00E963FF"/>
    <w:rsid w:val="00E969B5"/>
    <w:rsid w:val="00E96C18"/>
    <w:rsid w:val="00E96F79"/>
    <w:rsid w:val="00E971A8"/>
    <w:rsid w:val="00E974CE"/>
    <w:rsid w:val="00E97835"/>
    <w:rsid w:val="00E9798F"/>
    <w:rsid w:val="00E97990"/>
    <w:rsid w:val="00E97C81"/>
    <w:rsid w:val="00E97F0E"/>
    <w:rsid w:val="00E97FDB"/>
    <w:rsid w:val="00EA0048"/>
    <w:rsid w:val="00EA006A"/>
    <w:rsid w:val="00EA07FA"/>
    <w:rsid w:val="00EA0BFB"/>
    <w:rsid w:val="00EA0E19"/>
    <w:rsid w:val="00EA14A2"/>
    <w:rsid w:val="00EA1694"/>
    <w:rsid w:val="00EA1C94"/>
    <w:rsid w:val="00EA1CF8"/>
    <w:rsid w:val="00EA1E53"/>
    <w:rsid w:val="00EA1F51"/>
    <w:rsid w:val="00EA1FC1"/>
    <w:rsid w:val="00EA2015"/>
    <w:rsid w:val="00EA20D9"/>
    <w:rsid w:val="00EA21C5"/>
    <w:rsid w:val="00EA26F4"/>
    <w:rsid w:val="00EA275B"/>
    <w:rsid w:val="00EA2A02"/>
    <w:rsid w:val="00EA2B6C"/>
    <w:rsid w:val="00EA2E5A"/>
    <w:rsid w:val="00EA331E"/>
    <w:rsid w:val="00EA3A4C"/>
    <w:rsid w:val="00EA3A72"/>
    <w:rsid w:val="00EA3A96"/>
    <w:rsid w:val="00EA3B32"/>
    <w:rsid w:val="00EA3FF1"/>
    <w:rsid w:val="00EA405C"/>
    <w:rsid w:val="00EA41DC"/>
    <w:rsid w:val="00EA46D1"/>
    <w:rsid w:val="00EA47D6"/>
    <w:rsid w:val="00EA485F"/>
    <w:rsid w:val="00EA4CE9"/>
    <w:rsid w:val="00EA5027"/>
    <w:rsid w:val="00EA505C"/>
    <w:rsid w:val="00EA5502"/>
    <w:rsid w:val="00EA58B3"/>
    <w:rsid w:val="00EA59E3"/>
    <w:rsid w:val="00EA5A52"/>
    <w:rsid w:val="00EA5DD5"/>
    <w:rsid w:val="00EA5EDB"/>
    <w:rsid w:val="00EA606D"/>
    <w:rsid w:val="00EA61CB"/>
    <w:rsid w:val="00EA6546"/>
    <w:rsid w:val="00EA6631"/>
    <w:rsid w:val="00EA66BF"/>
    <w:rsid w:val="00EA71F3"/>
    <w:rsid w:val="00EA734B"/>
    <w:rsid w:val="00EA7442"/>
    <w:rsid w:val="00EA7500"/>
    <w:rsid w:val="00EA775E"/>
    <w:rsid w:val="00EA7860"/>
    <w:rsid w:val="00EA797F"/>
    <w:rsid w:val="00EA7A54"/>
    <w:rsid w:val="00EA7B25"/>
    <w:rsid w:val="00EA7B34"/>
    <w:rsid w:val="00EA7BA6"/>
    <w:rsid w:val="00EA7BE1"/>
    <w:rsid w:val="00EA7C3B"/>
    <w:rsid w:val="00EA7D32"/>
    <w:rsid w:val="00EA7E1F"/>
    <w:rsid w:val="00EA7F18"/>
    <w:rsid w:val="00EB00C5"/>
    <w:rsid w:val="00EB061A"/>
    <w:rsid w:val="00EB0740"/>
    <w:rsid w:val="00EB091A"/>
    <w:rsid w:val="00EB0C5B"/>
    <w:rsid w:val="00EB0F02"/>
    <w:rsid w:val="00EB1198"/>
    <w:rsid w:val="00EB12DD"/>
    <w:rsid w:val="00EB12F0"/>
    <w:rsid w:val="00EB134B"/>
    <w:rsid w:val="00EB141E"/>
    <w:rsid w:val="00EB19DE"/>
    <w:rsid w:val="00EB1A01"/>
    <w:rsid w:val="00EB1ADA"/>
    <w:rsid w:val="00EB1DB7"/>
    <w:rsid w:val="00EB1DBD"/>
    <w:rsid w:val="00EB22F3"/>
    <w:rsid w:val="00EB2414"/>
    <w:rsid w:val="00EB2556"/>
    <w:rsid w:val="00EB2618"/>
    <w:rsid w:val="00EB2785"/>
    <w:rsid w:val="00EB2B30"/>
    <w:rsid w:val="00EB2E3D"/>
    <w:rsid w:val="00EB2EFD"/>
    <w:rsid w:val="00EB32B4"/>
    <w:rsid w:val="00EB35E8"/>
    <w:rsid w:val="00EB3616"/>
    <w:rsid w:val="00EB383F"/>
    <w:rsid w:val="00EB3AD1"/>
    <w:rsid w:val="00EB3B00"/>
    <w:rsid w:val="00EB3BA0"/>
    <w:rsid w:val="00EB3CBD"/>
    <w:rsid w:val="00EB3DD4"/>
    <w:rsid w:val="00EB417F"/>
    <w:rsid w:val="00EB41A8"/>
    <w:rsid w:val="00EB422E"/>
    <w:rsid w:val="00EB453D"/>
    <w:rsid w:val="00EB4982"/>
    <w:rsid w:val="00EB4A1E"/>
    <w:rsid w:val="00EB4BF1"/>
    <w:rsid w:val="00EB4CE0"/>
    <w:rsid w:val="00EB4F36"/>
    <w:rsid w:val="00EB502E"/>
    <w:rsid w:val="00EB52CA"/>
    <w:rsid w:val="00EB53B1"/>
    <w:rsid w:val="00EB53BF"/>
    <w:rsid w:val="00EB54C9"/>
    <w:rsid w:val="00EB583F"/>
    <w:rsid w:val="00EB5918"/>
    <w:rsid w:val="00EB5B9A"/>
    <w:rsid w:val="00EB5C10"/>
    <w:rsid w:val="00EB5CA7"/>
    <w:rsid w:val="00EB5DB9"/>
    <w:rsid w:val="00EB5F4D"/>
    <w:rsid w:val="00EB63D4"/>
    <w:rsid w:val="00EB66B1"/>
    <w:rsid w:val="00EB66B4"/>
    <w:rsid w:val="00EB672A"/>
    <w:rsid w:val="00EB68C7"/>
    <w:rsid w:val="00EB715D"/>
    <w:rsid w:val="00EB730B"/>
    <w:rsid w:val="00EB75B3"/>
    <w:rsid w:val="00EB794F"/>
    <w:rsid w:val="00EB7AB4"/>
    <w:rsid w:val="00EB7BF7"/>
    <w:rsid w:val="00EB7DB9"/>
    <w:rsid w:val="00EC0034"/>
    <w:rsid w:val="00EC0193"/>
    <w:rsid w:val="00EC0194"/>
    <w:rsid w:val="00EC0347"/>
    <w:rsid w:val="00EC05AC"/>
    <w:rsid w:val="00EC0615"/>
    <w:rsid w:val="00EC0723"/>
    <w:rsid w:val="00EC08CA"/>
    <w:rsid w:val="00EC094B"/>
    <w:rsid w:val="00EC0AC9"/>
    <w:rsid w:val="00EC0B98"/>
    <w:rsid w:val="00EC15CB"/>
    <w:rsid w:val="00EC161D"/>
    <w:rsid w:val="00EC1656"/>
    <w:rsid w:val="00EC1B4F"/>
    <w:rsid w:val="00EC1C95"/>
    <w:rsid w:val="00EC20C1"/>
    <w:rsid w:val="00EC2663"/>
    <w:rsid w:val="00EC293E"/>
    <w:rsid w:val="00EC2A14"/>
    <w:rsid w:val="00EC2A6A"/>
    <w:rsid w:val="00EC2B2B"/>
    <w:rsid w:val="00EC2C1F"/>
    <w:rsid w:val="00EC2D99"/>
    <w:rsid w:val="00EC2F4F"/>
    <w:rsid w:val="00EC35F7"/>
    <w:rsid w:val="00EC388B"/>
    <w:rsid w:val="00EC38DD"/>
    <w:rsid w:val="00EC38E4"/>
    <w:rsid w:val="00EC3948"/>
    <w:rsid w:val="00EC3985"/>
    <w:rsid w:val="00EC3A93"/>
    <w:rsid w:val="00EC3DC3"/>
    <w:rsid w:val="00EC3F24"/>
    <w:rsid w:val="00EC3FD8"/>
    <w:rsid w:val="00EC4002"/>
    <w:rsid w:val="00EC4281"/>
    <w:rsid w:val="00EC47FD"/>
    <w:rsid w:val="00EC4A47"/>
    <w:rsid w:val="00EC4DD9"/>
    <w:rsid w:val="00EC4E1B"/>
    <w:rsid w:val="00EC500B"/>
    <w:rsid w:val="00EC5170"/>
    <w:rsid w:val="00EC522E"/>
    <w:rsid w:val="00EC5383"/>
    <w:rsid w:val="00EC53A9"/>
    <w:rsid w:val="00EC53C3"/>
    <w:rsid w:val="00EC568C"/>
    <w:rsid w:val="00EC569C"/>
    <w:rsid w:val="00EC588E"/>
    <w:rsid w:val="00EC5975"/>
    <w:rsid w:val="00EC597C"/>
    <w:rsid w:val="00EC5A15"/>
    <w:rsid w:val="00EC5AA9"/>
    <w:rsid w:val="00EC5C77"/>
    <w:rsid w:val="00EC6032"/>
    <w:rsid w:val="00EC66B7"/>
    <w:rsid w:val="00EC6815"/>
    <w:rsid w:val="00EC692D"/>
    <w:rsid w:val="00EC6B05"/>
    <w:rsid w:val="00EC6B39"/>
    <w:rsid w:val="00EC6F30"/>
    <w:rsid w:val="00EC71C9"/>
    <w:rsid w:val="00EC7200"/>
    <w:rsid w:val="00EC75B6"/>
    <w:rsid w:val="00EC7787"/>
    <w:rsid w:val="00EC78A9"/>
    <w:rsid w:val="00EC79EB"/>
    <w:rsid w:val="00EC7B90"/>
    <w:rsid w:val="00EC7B94"/>
    <w:rsid w:val="00EC7D87"/>
    <w:rsid w:val="00EC7E9C"/>
    <w:rsid w:val="00ED002D"/>
    <w:rsid w:val="00ED009F"/>
    <w:rsid w:val="00ED00B4"/>
    <w:rsid w:val="00ED0130"/>
    <w:rsid w:val="00ED020D"/>
    <w:rsid w:val="00ED023C"/>
    <w:rsid w:val="00ED03F3"/>
    <w:rsid w:val="00ED03F5"/>
    <w:rsid w:val="00ED0965"/>
    <w:rsid w:val="00ED0CE3"/>
    <w:rsid w:val="00ED0D1F"/>
    <w:rsid w:val="00ED0E04"/>
    <w:rsid w:val="00ED0F01"/>
    <w:rsid w:val="00ED0F3C"/>
    <w:rsid w:val="00ED1200"/>
    <w:rsid w:val="00ED15E7"/>
    <w:rsid w:val="00ED1812"/>
    <w:rsid w:val="00ED1BA5"/>
    <w:rsid w:val="00ED1C92"/>
    <w:rsid w:val="00ED1DAA"/>
    <w:rsid w:val="00ED2085"/>
    <w:rsid w:val="00ED2127"/>
    <w:rsid w:val="00ED2AD0"/>
    <w:rsid w:val="00ED2BC2"/>
    <w:rsid w:val="00ED2ECE"/>
    <w:rsid w:val="00ED2FC7"/>
    <w:rsid w:val="00ED32BC"/>
    <w:rsid w:val="00ED33E1"/>
    <w:rsid w:val="00ED3446"/>
    <w:rsid w:val="00ED35A1"/>
    <w:rsid w:val="00ED38F2"/>
    <w:rsid w:val="00ED395C"/>
    <w:rsid w:val="00ED3C04"/>
    <w:rsid w:val="00ED3E32"/>
    <w:rsid w:val="00ED3F1A"/>
    <w:rsid w:val="00ED4080"/>
    <w:rsid w:val="00ED4289"/>
    <w:rsid w:val="00ED4677"/>
    <w:rsid w:val="00ED46A1"/>
    <w:rsid w:val="00ED4855"/>
    <w:rsid w:val="00ED498C"/>
    <w:rsid w:val="00ED4A8B"/>
    <w:rsid w:val="00ED4E3C"/>
    <w:rsid w:val="00ED4FEA"/>
    <w:rsid w:val="00ED541F"/>
    <w:rsid w:val="00ED5441"/>
    <w:rsid w:val="00ED5445"/>
    <w:rsid w:val="00ED568F"/>
    <w:rsid w:val="00ED5E4F"/>
    <w:rsid w:val="00ED5EA3"/>
    <w:rsid w:val="00ED5EF4"/>
    <w:rsid w:val="00ED60A3"/>
    <w:rsid w:val="00ED60C2"/>
    <w:rsid w:val="00ED615C"/>
    <w:rsid w:val="00ED61DA"/>
    <w:rsid w:val="00ED6331"/>
    <w:rsid w:val="00ED63EE"/>
    <w:rsid w:val="00ED68BA"/>
    <w:rsid w:val="00ED6982"/>
    <w:rsid w:val="00ED6AED"/>
    <w:rsid w:val="00ED6BB9"/>
    <w:rsid w:val="00ED6CF0"/>
    <w:rsid w:val="00ED6D0D"/>
    <w:rsid w:val="00ED6ED6"/>
    <w:rsid w:val="00ED6F9C"/>
    <w:rsid w:val="00ED70B1"/>
    <w:rsid w:val="00ED7504"/>
    <w:rsid w:val="00ED7730"/>
    <w:rsid w:val="00ED779A"/>
    <w:rsid w:val="00ED7A0C"/>
    <w:rsid w:val="00ED7A5D"/>
    <w:rsid w:val="00ED7E02"/>
    <w:rsid w:val="00EE0044"/>
    <w:rsid w:val="00EE02FB"/>
    <w:rsid w:val="00EE04C6"/>
    <w:rsid w:val="00EE066A"/>
    <w:rsid w:val="00EE0709"/>
    <w:rsid w:val="00EE0856"/>
    <w:rsid w:val="00EE0A67"/>
    <w:rsid w:val="00EE0EC7"/>
    <w:rsid w:val="00EE10B5"/>
    <w:rsid w:val="00EE1255"/>
    <w:rsid w:val="00EE1454"/>
    <w:rsid w:val="00EE187D"/>
    <w:rsid w:val="00EE1A54"/>
    <w:rsid w:val="00EE1ADF"/>
    <w:rsid w:val="00EE1D93"/>
    <w:rsid w:val="00EE1F01"/>
    <w:rsid w:val="00EE1F1E"/>
    <w:rsid w:val="00EE2253"/>
    <w:rsid w:val="00EE280E"/>
    <w:rsid w:val="00EE28B3"/>
    <w:rsid w:val="00EE2A31"/>
    <w:rsid w:val="00EE2F15"/>
    <w:rsid w:val="00EE3226"/>
    <w:rsid w:val="00EE3396"/>
    <w:rsid w:val="00EE33BF"/>
    <w:rsid w:val="00EE33D0"/>
    <w:rsid w:val="00EE3561"/>
    <w:rsid w:val="00EE3621"/>
    <w:rsid w:val="00EE3C6C"/>
    <w:rsid w:val="00EE3DEB"/>
    <w:rsid w:val="00EE3E38"/>
    <w:rsid w:val="00EE3F02"/>
    <w:rsid w:val="00EE3FE4"/>
    <w:rsid w:val="00EE419D"/>
    <w:rsid w:val="00EE48FA"/>
    <w:rsid w:val="00EE4910"/>
    <w:rsid w:val="00EE4A24"/>
    <w:rsid w:val="00EE4B26"/>
    <w:rsid w:val="00EE4B9E"/>
    <w:rsid w:val="00EE4C6D"/>
    <w:rsid w:val="00EE4D52"/>
    <w:rsid w:val="00EE4EE1"/>
    <w:rsid w:val="00EE5643"/>
    <w:rsid w:val="00EE5720"/>
    <w:rsid w:val="00EE5898"/>
    <w:rsid w:val="00EE594D"/>
    <w:rsid w:val="00EE5AED"/>
    <w:rsid w:val="00EE5D6D"/>
    <w:rsid w:val="00EE5DA1"/>
    <w:rsid w:val="00EE6137"/>
    <w:rsid w:val="00EE631C"/>
    <w:rsid w:val="00EE6336"/>
    <w:rsid w:val="00EE6458"/>
    <w:rsid w:val="00EE66FB"/>
    <w:rsid w:val="00EE68FC"/>
    <w:rsid w:val="00EE694D"/>
    <w:rsid w:val="00EE6A47"/>
    <w:rsid w:val="00EE6B44"/>
    <w:rsid w:val="00EE6E92"/>
    <w:rsid w:val="00EE6EB1"/>
    <w:rsid w:val="00EE6F77"/>
    <w:rsid w:val="00EE6FB1"/>
    <w:rsid w:val="00EE705C"/>
    <w:rsid w:val="00EE7352"/>
    <w:rsid w:val="00EE7473"/>
    <w:rsid w:val="00EE7760"/>
    <w:rsid w:val="00EE7801"/>
    <w:rsid w:val="00EE789B"/>
    <w:rsid w:val="00EE796B"/>
    <w:rsid w:val="00EE7C90"/>
    <w:rsid w:val="00EE7C9A"/>
    <w:rsid w:val="00EE7E47"/>
    <w:rsid w:val="00EE7E96"/>
    <w:rsid w:val="00EF00DF"/>
    <w:rsid w:val="00EF036D"/>
    <w:rsid w:val="00EF0395"/>
    <w:rsid w:val="00EF05DA"/>
    <w:rsid w:val="00EF0B97"/>
    <w:rsid w:val="00EF0BDE"/>
    <w:rsid w:val="00EF0C00"/>
    <w:rsid w:val="00EF0D0E"/>
    <w:rsid w:val="00EF0D19"/>
    <w:rsid w:val="00EF0DF6"/>
    <w:rsid w:val="00EF0F63"/>
    <w:rsid w:val="00EF1163"/>
    <w:rsid w:val="00EF11B1"/>
    <w:rsid w:val="00EF11CD"/>
    <w:rsid w:val="00EF131D"/>
    <w:rsid w:val="00EF158F"/>
    <w:rsid w:val="00EF16BE"/>
    <w:rsid w:val="00EF192A"/>
    <w:rsid w:val="00EF1A1C"/>
    <w:rsid w:val="00EF1C6C"/>
    <w:rsid w:val="00EF1DE1"/>
    <w:rsid w:val="00EF1EFD"/>
    <w:rsid w:val="00EF20D6"/>
    <w:rsid w:val="00EF2402"/>
    <w:rsid w:val="00EF243E"/>
    <w:rsid w:val="00EF25C6"/>
    <w:rsid w:val="00EF266A"/>
    <w:rsid w:val="00EF28A8"/>
    <w:rsid w:val="00EF2BB2"/>
    <w:rsid w:val="00EF2F17"/>
    <w:rsid w:val="00EF2F57"/>
    <w:rsid w:val="00EF3031"/>
    <w:rsid w:val="00EF35E4"/>
    <w:rsid w:val="00EF36F2"/>
    <w:rsid w:val="00EF37BA"/>
    <w:rsid w:val="00EF37F1"/>
    <w:rsid w:val="00EF37FE"/>
    <w:rsid w:val="00EF3993"/>
    <w:rsid w:val="00EF39EB"/>
    <w:rsid w:val="00EF3B4B"/>
    <w:rsid w:val="00EF3D52"/>
    <w:rsid w:val="00EF403D"/>
    <w:rsid w:val="00EF406C"/>
    <w:rsid w:val="00EF4456"/>
    <w:rsid w:val="00EF4599"/>
    <w:rsid w:val="00EF4630"/>
    <w:rsid w:val="00EF490C"/>
    <w:rsid w:val="00EF4A2C"/>
    <w:rsid w:val="00EF4BB1"/>
    <w:rsid w:val="00EF5260"/>
    <w:rsid w:val="00EF527F"/>
    <w:rsid w:val="00EF532A"/>
    <w:rsid w:val="00EF5333"/>
    <w:rsid w:val="00EF571D"/>
    <w:rsid w:val="00EF574B"/>
    <w:rsid w:val="00EF5C8A"/>
    <w:rsid w:val="00EF5D0C"/>
    <w:rsid w:val="00EF5E2D"/>
    <w:rsid w:val="00EF5F57"/>
    <w:rsid w:val="00EF6262"/>
    <w:rsid w:val="00EF66EC"/>
    <w:rsid w:val="00EF6E98"/>
    <w:rsid w:val="00EF73E6"/>
    <w:rsid w:val="00EF767D"/>
    <w:rsid w:val="00EF7EE5"/>
    <w:rsid w:val="00F000CD"/>
    <w:rsid w:val="00F00489"/>
    <w:rsid w:val="00F005F3"/>
    <w:rsid w:val="00F0064A"/>
    <w:rsid w:val="00F008BC"/>
    <w:rsid w:val="00F00A07"/>
    <w:rsid w:val="00F00B5A"/>
    <w:rsid w:val="00F00DDB"/>
    <w:rsid w:val="00F00FB0"/>
    <w:rsid w:val="00F010F4"/>
    <w:rsid w:val="00F01630"/>
    <w:rsid w:val="00F0165F"/>
    <w:rsid w:val="00F0197A"/>
    <w:rsid w:val="00F0205F"/>
    <w:rsid w:val="00F02196"/>
    <w:rsid w:val="00F023E7"/>
    <w:rsid w:val="00F02930"/>
    <w:rsid w:val="00F02B67"/>
    <w:rsid w:val="00F02BB4"/>
    <w:rsid w:val="00F02CAD"/>
    <w:rsid w:val="00F03570"/>
    <w:rsid w:val="00F036FA"/>
    <w:rsid w:val="00F03819"/>
    <w:rsid w:val="00F03CC5"/>
    <w:rsid w:val="00F03DBD"/>
    <w:rsid w:val="00F04033"/>
    <w:rsid w:val="00F0409D"/>
    <w:rsid w:val="00F0418A"/>
    <w:rsid w:val="00F0439D"/>
    <w:rsid w:val="00F047EA"/>
    <w:rsid w:val="00F0495F"/>
    <w:rsid w:val="00F04F3B"/>
    <w:rsid w:val="00F050F8"/>
    <w:rsid w:val="00F05190"/>
    <w:rsid w:val="00F0520E"/>
    <w:rsid w:val="00F054A5"/>
    <w:rsid w:val="00F05937"/>
    <w:rsid w:val="00F05AF2"/>
    <w:rsid w:val="00F05DF0"/>
    <w:rsid w:val="00F06081"/>
    <w:rsid w:val="00F0627B"/>
    <w:rsid w:val="00F062F8"/>
    <w:rsid w:val="00F06380"/>
    <w:rsid w:val="00F06590"/>
    <w:rsid w:val="00F06755"/>
    <w:rsid w:val="00F067C6"/>
    <w:rsid w:val="00F06949"/>
    <w:rsid w:val="00F0694C"/>
    <w:rsid w:val="00F06BF7"/>
    <w:rsid w:val="00F06CA1"/>
    <w:rsid w:val="00F06DC2"/>
    <w:rsid w:val="00F0715A"/>
    <w:rsid w:val="00F071BE"/>
    <w:rsid w:val="00F0720E"/>
    <w:rsid w:val="00F072E7"/>
    <w:rsid w:val="00F0786E"/>
    <w:rsid w:val="00F07C59"/>
    <w:rsid w:val="00F07CA9"/>
    <w:rsid w:val="00F07FE0"/>
    <w:rsid w:val="00F10015"/>
    <w:rsid w:val="00F1039C"/>
    <w:rsid w:val="00F104EE"/>
    <w:rsid w:val="00F1060B"/>
    <w:rsid w:val="00F10623"/>
    <w:rsid w:val="00F10A5F"/>
    <w:rsid w:val="00F10E1D"/>
    <w:rsid w:val="00F10E1E"/>
    <w:rsid w:val="00F10F31"/>
    <w:rsid w:val="00F11216"/>
    <w:rsid w:val="00F11222"/>
    <w:rsid w:val="00F11345"/>
    <w:rsid w:val="00F11399"/>
    <w:rsid w:val="00F114EF"/>
    <w:rsid w:val="00F114F2"/>
    <w:rsid w:val="00F11657"/>
    <w:rsid w:val="00F11A51"/>
    <w:rsid w:val="00F11A6C"/>
    <w:rsid w:val="00F11D88"/>
    <w:rsid w:val="00F121DD"/>
    <w:rsid w:val="00F12234"/>
    <w:rsid w:val="00F122F0"/>
    <w:rsid w:val="00F1249A"/>
    <w:rsid w:val="00F12D90"/>
    <w:rsid w:val="00F1302F"/>
    <w:rsid w:val="00F133DB"/>
    <w:rsid w:val="00F13542"/>
    <w:rsid w:val="00F13918"/>
    <w:rsid w:val="00F139BF"/>
    <w:rsid w:val="00F141C7"/>
    <w:rsid w:val="00F14285"/>
    <w:rsid w:val="00F1436B"/>
    <w:rsid w:val="00F145EC"/>
    <w:rsid w:val="00F1462E"/>
    <w:rsid w:val="00F14881"/>
    <w:rsid w:val="00F14BB8"/>
    <w:rsid w:val="00F14C8D"/>
    <w:rsid w:val="00F14D5F"/>
    <w:rsid w:val="00F1507D"/>
    <w:rsid w:val="00F15080"/>
    <w:rsid w:val="00F152D0"/>
    <w:rsid w:val="00F153DA"/>
    <w:rsid w:val="00F154DE"/>
    <w:rsid w:val="00F15682"/>
    <w:rsid w:val="00F15999"/>
    <w:rsid w:val="00F15FE3"/>
    <w:rsid w:val="00F16201"/>
    <w:rsid w:val="00F16499"/>
    <w:rsid w:val="00F16743"/>
    <w:rsid w:val="00F16793"/>
    <w:rsid w:val="00F16856"/>
    <w:rsid w:val="00F16B58"/>
    <w:rsid w:val="00F16B96"/>
    <w:rsid w:val="00F16C65"/>
    <w:rsid w:val="00F16E6A"/>
    <w:rsid w:val="00F16EFF"/>
    <w:rsid w:val="00F16F16"/>
    <w:rsid w:val="00F171D6"/>
    <w:rsid w:val="00F173EE"/>
    <w:rsid w:val="00F1769A"/>
    <w:rsid w:val="00F17778"/>
    <w:rsid w:val="00F17895"/>
    <w:rsid w:val="00F1793B"/>
    <w:rsid w:val="00F17B15"/>
    <w:rsid w:val="00F17C09"/>
    <w:rsid w:val="00F17C1B"/>
    <w:rsid w:val="00F17FE6"/>
    <w:rsid w:val="00F20303"/>
    <w:rsid w:val="00F2032F"/>
    <w:rsid w:val="00F207DF"/>
    <w:rsid w:val="00F20A3B"/>
    <w:rsid w:val="00F20A90"/>
    <w:rsid w:val="00F20B21"/>
    <w:rsid w:val="00F20D59"/>
    <w:rsid w:val="00F21166"/>
    <w:rsid w:val="00F219B7"/>
    <w:rsid w:val="00F21B24"/>
    <w:rsid w:val="00F21D0D"/>
    <w:rsid w:val="00F21D1F"/>
    <w:rsid w:val="00F21D21"/>
    <w:rsid w:val="00F21E0E"/>
    <w:rsid w:val="00F21E19"/>
    <w:rsid w:val="00F221F3"/>
    <w:rsid w:val="00F2222B"/>
    <w:rsid w:val="00F223DD"/>
    <w:rsid w:val="00F226C5"/>
    <w:rsid w:val="00F227D4"/>
    <w:rsid w:val="00F22894"/>
    <w:rsid w:val="00F228C3"/>
    <w:rsid w:val="00F22CD4"/>
    <w:rsid w:val="00F22DD5"/>
    <w:rsid w:val="00F22ED8"/>
    <w:rsid w:val="00F22F9E"/>
    <w:rsid w:val="00F23209"/>
    <w:rsid w:val="00F2332A"/>
    <w:rsid w:val="00F23685"/>
    <w:rsid w:val="00F23697"/>
    <w:rsid w:val="00F237AF"/>
    <w:rsid w:val="00F23C63"/>
    <w:rsid w:val="00F23DEC"/>
    <w:rsid w:val="00F23DF7"/>
    <w:rsid w:val="00F23EDE"/>
    <w:rsid w:val="00F24027"/>
    <w:rsid w:val="00F241D5"/>
    <w:rsid w:val="00F243BB"/>
    <w:rsid w:val="00F244A4"/>
    <w:rsid w:val="00F24696"/>
    <w:rsid w:val="00F24756"/>
    <w:rsid w:val="00F24861"/>
    <w:rsid w:val="00F250B0"/>
    <w:rsid w:val="00F250C5"/>
    <w:rsid w:val="00F251C7"/>
    <w:rsid w:val="00F2530E"/>
    <w:rsid w:val="00F2555E"/>
    <w:rsid w:val="00F25735"/>
    <w:rsid w:val="00F25785"/>
    <w:rsid w:val="00F25B5C"/>
    <w:rsid w:val="00F25CE9"/>
    <w:rsid w:val="00F2606E"/>
    <w:rsid w:val="00F260D3"/>
    <w:rsid w:val="00F261AA"/>
    <w:rsid w:val="00F26248"/>
    <w:rsid w:val="00F26279"/>
    <w:rsid w:val="00F26478"/>
    <w:rsid w:val="00F2647F"/>
    <w:rsid w:val="00F266B6"/>
    <w:rsid w:val="00F26B69"/>
    <w:rsid w:val="00F26C35"/>
    <w:rsid w:val="00F27036"/>
    <w:rsid w:val="00F27316"/>
    <w:rsid w:val="00F278F6"/>
    <w:rsid w:val="00F27DC4"/>
    <w:rsid w:val="00F3054C"/>
    <w:rsid w:val="00F30C34"/>
    <w:rsid w:val="00F30FA1"/>
    <w:rsid w:val="00F313EE"/>
    <w:rsid w:val="00F31630"/>
    <w:rsid w:val="00F31762"/>
    <w:rsid w:val="00F319A2"/>
    <w:rsid w:val="00F31A00"/>
    <w:rsid w:val="00F31B31"/>
    <w:rsid w:val="00F31CA0"/>
    <w:rsid w:val="00F32178"/>
    <w:rsid w:val="00F327BF"/>
    <w:rsid w:val="00F328DB"/>
    <w:rsid w:val="00F329B2"/>
    <w:rsid w:val="00F32BF8"/>
    <w:rsid w:val="00F32CDF"/>
    <w:rsid w:val="00F32E23"/>
    <w:rsid w:val="00F32EA6"/>
    <w:rsid w:val="00F3333F"/>
    <w:rsid w:val="00F33976"/>
    <w:rsid w:val="00F33D31"/>
    <w:rsid w:val="00F33D8A"/>
    <w:rsid w:val="00F33E03"/>
    <w:rsid w:val="00F344A5"/>
    <w:rsid w:val="00F344B9"/>
    <w:rsid w:val="00F3460D"/>
    <w:rsid w:val="00F346E7"/>
    <w:rsid w:val="00F34733"/>
    <w:rsid w:val="00F34D91"/>
    <w:rsid w:val="00F34EB7"/>
    <w:rsid w:val="00F34F48"/>
    <w:rsid w:val="00F35209"/>
    <w:rsid w:val="00F35509"/>
    <w:rsid w:val="00F3565B"/>
    <w:rsid w:val="00F35727"/>
    <w:rsid w:val="00F3578A"/>
    <w:rsid w:val="00F3583C"/>
    <w:rsid w:val="00F35CCA"/>
    <w:rsid w:val="00F35CE9"/>
    <w:rsid w:val="00F35ECC"/>
    <w:rsid w:val="00F35ED7"/>
    <w:rsid w:val="00F362BE"/>
    <w:rsid w:val="00F362F6"/>
    <w:rsid w:val="00F36787"/>
    <w:rsid w:val="00F368FC"/>
    <w:rsid w:val="00F36952"/>
    <w:rsid w:val="00F36B3E"/>
    <w:rsid w:val="00F36E0E"/>
    <w:rsid w:val="00F37086"/>
    <w:rsid w:val="00F37128"/>
    <w:rsid w:val="00F37235"/>
    <w:rsid w:val="00F376C1"/>
    <w:rsid w:val="00F376E5"/>
    <w:rsid w:val="00F378B0"/>
    <w:rsid w:val="00F37932"/>
    <w:rsid w:val="00F37A67"/>
    <w:rsid w:val="00F37B0E"/>
    <w:rsid w:val="00F400B6"/>
    <w:rsid w:val="00F401D2"/>
    <w:rsid w:val="00F4085B"/>
    <w:rsid w:val="00F40B3C"/>
    <w:rsid w:val="00F40B92"/>
    <w:rsid w:val="00F40EE6"/>
    <w:rsid w:val="00F41118"/>
    <w:rsid w:val="00F41137"/>
    <w:rsid w:val="00F41216"/>
    <w:rsid w:val="00F417E4"/>
    <w:rsid w:val="00F41AA1"/>
    <w:rsid w:val="00F420EA"/>
    <w:rsid w:val="00F421A7"/>
    <w:rsid w:val="00F42845"/>
    <w:rsid w:val="00F42A23"/>
    <w:rsid w:val="00F42C16"/>
    <w:rsid w:val="00F42CB0"/>
    <w:rsid w:val="00F42F9F"/>
    <w:rsid w:val="00F43068"/>
    <w:rsid w:val="00F4340B"/>
    <w:rsid w:val="00F436B8"/>
    <w:rsid w:val="00F4378B"/>
    <w:rsid w:val="00F43B5C"/>
    <w:rsid w:val="00F43B81"/>
    <w:rsid w:val="00F43B97"/>
    <w:rsid w:val="00F441A3"/>
    <w:rsid w:val="00F441D7"/>
    <w:rsid w:val="00F44290"/>
    <w:rsid w:val="00F44578"/>
    <w:rsid w:val="00F44644"/>
    <w:rsid w:val="00F447B9"/>
    <w:rsid w:val="00F44805"/>
    <w:rsid w:val="00F44B82"/>
    <w:rsid w:val="00F44CB9"/>
    <w:rsid w:val="00F44D72"/>
    <w:rsid w:val="00F44F66"/>
    <w:rsid w:val="00F45287"/>
    <w:rsid w:val="00F4528C"/>
    <w:rsid w:val="00F452F6"/>
    <w:rsid w:val="00F454D2"/>
    <w:rsid w:val="00F4575D"/>
    <w:rsid w:val="00F4590E"/>
    <w:rsid w:val="00F45969"/>
    <w:rsid w:val="00F45982"/>
    <w:rsid w:val="00F45A13"/>
    <w:rsid w:val="00F45C3A"/>
    <w:rsid w:val="00F45C55"/>
    <w:rsid w:val="00F45CA2"/>
    <w:rsid w:val="00F45D91"/>
    <w:rsid w:val="00F46182"/>
    <w:rsid w:val="00F46504"/>
    <w:rsid w:val="00F4675F"/>
    <w:rsid w:val="00F46BA3"/>
    <w:rsid w:val="00F475AF"/>
    <w:rsid w:val="00F4762A"/>
    <w:rsid w:val="00F47711"/>
    <w:rsid w:val="00F47BA2"/>
    <w:rsid w:val="00F47DD2"/>
    <w:rsid w:val="00F47E94"/>
    <w:rsid w:val="00F47EFA"/>
    <w:rsid w:val="00F5018E"/>
    <w:rsid w:val="00F5034B"/>
    <w:rsid w:val="00F50A44"/>
    <w:rsid w:val="00F50D32"/>
    <w:rsid w:val="00F50F94"/>
    <w:rsid w:val="00F5105C"/>
    <w:rsid w:val="00F5109E"/>
    <w:rsid w:val="00F51ADC"/>
    <w:rsid w:val="00F51E2F"/>
    <w:rsid w:val="00F51E3E"/>
    <w:rsid w:val="00F51F3A"/>
    <w:rsid w:val="00F52064"/>
    <w:rsid w:val="00F52075"/>
    <w:rsid w:val="00F52499"/>
    <w:rsid w:val="00F5286A"/>
    <w:rsid w:val="00F52899"/>
    <w:rsid w:val="00F529B6"/>
    <w:rsid w:val="00F53111"/>
    <w:rsid w:val="00F5311C"/>
    <w:rsid w:val="00F53174"/>
    <w:rsid w:val="00F5389A"/>
    <w:rsid w:val="00F53A00"/>
    <w:rsid w:val="00F53D93"/>
    <w:rsid w:val="00F53E7A"/>
    <w:rsid w:val="00F53E86"/>
    <w:rsid w:val="00F543E4"/>
    <w:rsid w:val="00F5484E"/>
    <w:rsid w:val="00F548FA"/>
    <w:rsid w:val="00F54A98"/>
    <w:rsid w:val="00F55187"/>
    <w:rsid w:val="00F55226"/>
    <w:rsid w:val="00F55B76"/>
    <w:rsid w:val="00F55E2F"/>
    <w:rsid w:val="00F55E72"/>
    <w:rsid w:val="00F562BA"/>
    <w:rsid w:val="00F56436"/>
    <w:rsid w:val="00F56437"/>
    <w:rsid w:val="00F5648E"/>
    <w:rsid w:val="00F56602"/>
    <w:rsid w:val="00F5662F"/>
    <w:rsid w:val="00F56743"/>
    <w:rsid w:val="00F56B3F"/>
    <w:rsid w:val="00F56B40"/>
    <w:rsid w:val="00F56BC6"/>
    <w:rsid w:val="00F56D5D"/>
    <w:rsid w:val="00F56D66"/>
    <w:rsid w:val="00F56ED0"/>
    <w:rsid w:val="00F56F38"/>
    <w:rsid w:val="00F571B4"/>
    <w:rsid w:val="00F57209"/>
    <w:rsid w:val="00F57215"/>
    <w:rsid w:val="00F57915"/>
    <w:rsid w:val="00F57D43"/>
    <w:rsid w:val="00F57F7B"/>
    <w:rsid w:val="00F600B2"/>
    <w:rsid w:val="00F603AE"/>
    <w:rsid w:val="00F60A10"/>
    <w:rsid w:val="00F60CCA"/>
    <w:rsid w:val="00F61094"/>
    <w:rsid w:val="00F610E7"/>
    <w:rsid w:val="00F61135"/>
    <w:rsid w:val="00F61173"/>
    <w:rsid w:val="00F611A9"/>
    <w:rsid w:val="00F6146E"/>
    <w:rsid w:val="00F61B4B"/>
    <w:rsid w:val="00F61E50"/>
    <w:rsid w:val="00F623D1"/>
    <w:rsid w:val="00F62403"/>
    <w:rsid w:val="00F62615"/>
    <w:rsid w:val="00F6262A"/>
    <w:rsid w:val="00F62668"/>
    <w:rsid w:val="00F62831"/>
    <w:rsid w:val="00F62A1E"/>
    <w:rsid w:val="00F62FA8"/>
    <w:rsid w:val="00F63013"/>
    <w:rsid w:val="00F63080"/>
    <w:rsid w:val="00F63178"/>
    <w:rsid w:val="00F63212"/>
    <w:rsid w:val="00F63247"/>
    <w:rsid w:val="00F6328A"/>
    <w:rsid w:val="00F6339B"/>
    <w:rsid w:val="00F63421"/>
    <w:rsid w:val="00F6354C"/>
    <w:rsid w:val="00F63F89"/>
    <w:rsid w:val="00F6409E"/>
    <w:rsid w:val="00F64188"/>
    <w:rsid w:val="00F6423F"/>
    <w:rsid w:val="00F64264"/>
    <w:rsid w:val="00F6448B"/>
    <w:rsid w:val="00F64945"/>
    <w:rsid w:val="00F654EA"/>
    <w:rsid w:val="00F65638"/>
    <w:rsid w:val="00F65692"/>
    <w:rsid w:val="00F65849"/>
    <w:rsid w:val="00F65A05"/>
    <w:rsid w:val="00F65CDB"/>
    <w:rsid w:val="00F6607E"/>
    <w:rsid w:val="00F66498"/>
    <w:rsid w:val="00F66591"/>
    <w:rsid w:val="00F668F7"/>
    <w:rsid w:val="00F66901"/>
    <w:rsid w:val="00F66F5C"/>
    <w:rsid w:val="00F670E4"/>
    <w:rsid w:val="00F67157"/>
    <w:rsid w:val="00F671CB"/>
    <w:rsid w:val="00F674E6"/>
    <w:rsid w:val="00F67723"/>
    <w:rsid w:val="00F677B1"/>
    <w:rsid w:val="00F679B1"/>
    <w:rsid w:val="00F67ACA"/>
    <w:rsid w:val="00F67D5A"/>
    <w:rsid w:val="00F70155"/>
    <w:rsid w:val="00F7017F"/>
    <w:rsid w:val="00F703CC"/>
    <w:rsid w:val="00F708F6"/>
    <w:rsid w:val="00F70A79"/>
    <w:rsid w:val="00F70C96"/>
    <w:rsid w:val="00F70FC2"/>
    <w:rsid w:val="00F70FFB"/>
    <w:rsid w:val="00F710A2"/>
    <w:rsid w:val="00F710E6"/>
    <w:rsid w:val="00F7150F"/>
    <w:rsid w:val="00F71632"/>
    <w:rsid w:val="00F71772"/>
    <w:rsid w:val="00F717D5"/>
    <w:rsid w:val="00F718C7"/>
    <w:rsid w:val="00F71CA0"/>
    <w:rsid w:val="00F71E38"/>
    <w:rsid w:val="00F7230A"/>
    <w:rsid w:val="00F72525"/>
    <w:rsid w:val="00F7257C"/>
    <w:rsid w:val="00F7267B"/>
    <w:rsid w:val="00F72782"/>
    <w:rsid w:val="00F728AB"/>
    <w:rsid w:val="00F728B0"/>
    <w:rsid w:val="00F7297A"/>
    <w:rsid w:val="00F729B6"/>
    <w:rsid w:val="00F72A48"/>
    <w:rsid w:val="00F72A80"/>
    <w:rsid w:val="00F731C9"/>
    <w:rsid w:val="00F7374B"/>
    <w:rsid w:val="00F73ACC"/>
    <w:rsid w:val="00F73C44"/>
    <w:rsid w:val="00F73ECD"/>
    <w:rsid w:val="00F73FC3"/>
    <w:rsid w:val="00F7400E"/>
    <w:rsid w:val="00F742AD"/>
    <w:rsid w:val="00F74420"/>
    <w:rsid w:val="00F7456C"/>
    <w:rsid w:val="00F74608"/>
    <w:rsid w:val="00F747CB"/>
    <w:rsid w:val="00F74D6C"/>
    <w:rsid w:val="00F75207"/>
    <w:rsid w:val="00F7548B"/>
    <w:rsid w:val="00F7549B"/>
    <w:rsid w:val="00F75578"/>
    <w:rsid w:val="00F758AD"/>
    <w:rsid w:val="00F758FD"/>
    <w:rsid w:val="00F75E26"/>
    <w:rsid w:val="00F76058"/>
    <w:rsid w:val="00F76480"/>
    <w:rsid w:val="00F766D8"/>
    <w:rsid w:val="00F76A9D"/>
    <w:rsid w:val="00F76B0B"/>
    <w:rsid w:val="00F76BA9"/>
    <w:rsid w:val="00F76BE7"/>
    <w:rsid w:val="00F7743A"/>
    <w:rsid w:val="00F774F5"/>
    <w:rsid w:val="00F777C4"/>
    <w:rsid w:val="00F77AA7"/>
    <w:rsid w:val="00F80005"/>
    <w:rsid w:val="00F800B2"/>
    <w:rsid w:val="00F80149"/>
    <w:rsid w:val="00F802CE"/>
    <w:rsid w:val="00F80498"/>
    <w:rsid w:val="00F80706"/>
    <w:rsid w:val="00F8075D"/>
    <w:rsid w:val="00F8094B"/>
    <w:rsid w:val="00F80D61"/>
    <w:rsid w:val="00F80E7E"/>
    <w:rsid w:val="00F811EE"/>
    <w:rsid w:val="00F81389"/>
    <w:rsid w:val="00F81647"/>
    <w:rsid w:val="00F8176E"/>
    <w:rsid w:val="00F823E8"/>
    <w:rsid w:val="00F825AD"/>
    <w:rsid w:val="00F826A7"/>
    <w:rsid w:val="00F829CA"/>
    <w:rsid w:val="00F829DF"/>
    <w:rsid w:val="00F82C02"/>
    <w:rsid w:val="00F82D68"/>
    <w:rsid w:val="00F82D96"/>
    <w:rsid w:val="00F82E73"/>
    <w:rsid w:val="00F82F41"/>
    <w:rsid w:val="00F8310D"/>
    <w:rsid w:val="00F83365"/>
    <w:rsid w:val="00F83580"/>
    <w:rsid w:val="00F83624"/>
    <w:rsid w:val="00F83867"/>
    <w:rsid w:val="00F83E7A"/>
    <w:rsid w:val="00F840A5"/>
    <w:rsid w:val="00F84164"/>
    <w:rsid w:val="00F8453B"/>
    <w:rsid w:val="00F84678"/>
    <w:rsid w:val="00F84A4A"/>
    <w:rsid w:val="00F84A9C"/>
    <w:rsid w:val="00F84E1A"/>
    <w:rsid w:val="00F853A5"/>
    <w:rsid w:val="00F858B1"/>
    <w:rsid w:val="00F858C7"/>
    <w:rsid w:val="00F858DE"/>
    <w:rsid w:val="00F858F7"/>
    <w:rsid w:val="00F8599D"/>
    <w:rsid w:val="00F85A62"/>
    <w:rsid w:val="00F85E5D"/>
    <w:rsid w:val="00F85EBF"/>
    <w:rsid w:val="00F861A3"/>
    <w:rsid w:val="00F861D3"/>
    <w:rsid w:val="00F861ED"/>
    <w:rsid w:val="00F86579"/>
    <w:rsid w:val="00F8665B"/>
    <w:rsid w:val="00F86AE1"/>
    <w:rsid w:val="00F86CEA"/>
    <w:rsid w:val="00F86D39"/>
    <w:rsid w:val="00F86D3B"/>
    <w:rsid w:val="00F86FC7"/>
    <w:rsid w:val="00F874BE"/>
    <w:rsid w:val="00F874EC"/>
    <w:rsid w:val="00F87548"/>
    <w:rsid w:val="00F8757C"/>
    <w:rsid w:val="00F87B7B"/>
    <w:rsid w:val="00F87C55"/>
    <w:rsid w:val="00F87D90"/>
    <w:rsid w:val="00F9008E"/>
    <w:rsid w:val="00F9018F"/>
    <w:rsid w:val="00F907A7"/>
    <w:rsid w:val="00F90B93"/>
    <w:rsid w:val="00F90C57"/>
    <w:rsid w:val="00F91158"/>
    <w:rsid w:val="00F91269"/>
    <w:rsid w:val="00F9138E"/>
    <w:rsid w:val="00F91F95"/>
    <w:rsid w:val="00F9265C"/>
    <w:rsid w:val="00F927B1"/>
    <w:rsid w:val="00F92989"/>
    <w:rsid w:val="00F92B27"/>
    <w:rsid w:val="00F93242"/>
    <w:rsid w:val="00F9369D"/>
    <w:rsid w:val="00F9372E"/>
    <w:rsid w:val="00F93761"/>
    <w:rsid w:val="00F939C2"/>
    <w:rsid w:val="00F93C76"/>
    <w:rsid w:val="00F93F61"/>
    <w:rsid w:val="00F9421F"/>
    <w:rsid w:val="00F9439A"/>
    <w:rsid w:val="00F94842"/>
    <w:rsid w:val="00F948D0"/>
    <w:rsid w:val="00F94AA9"/>
    <w:rsid w:val="00F952D3"/>
    <w:rsid w:val="00F9539C"/>
    <w:rsid w:val="00F95405"/>
    <w:rsid w:val="00F9589F"/>
    <w:rsid w:val="00F9595F"/>
    <w:rsid w:val="00F95C15"/>
    <w:rsid w:val="00F96035"/>
    <w:rsid w:val="00F965D5"/>
    <w:rsid w:val="00F96717"/>
    <w:rsid w:val="00F96802"/>
    <w:rsid w:val="00F96D17"/>
    <w:rsid w:val="00F97042"/>
    <w:rsid w:val="00F97366"/>
    <w:rsid w:val="00F97396"/>
    <w:rsid w:val="00F973D8"/>
    <w:rsid w:val="00F974BD"/>
    <w:rsid w:val="00F97525"/>
    <w:rsid w:val="00F9790E"/>
    <w:rsid w:val="00F97A78"/>
    <w:rsid w:val="00F97AEF"/>
    <w:rsid w:val="00F97D79"/>
    <w:rsid w:val="00F97FFE"/>
    <w:rsid w:val="00FA0051"/>
    <w:rsid w:val="00FA01DE"/>
    <w:rsid w:val="00FA0264"/>
    <w:rsid w:val="00FA086C"/>
    <w:rsid w:val="00FA09E3"/>
    <w:rsid w:val="00FA0ADA"/>
    <w:rsid w:val="00FA0C9F"/>
    <w:rsid w:val="00FA0E23"/>
    <w:rsid w:val="00FA1137"/>
    <w:rsid w:val="00FA12D0"/>
    <w:rsid w:val="00FA15FD"/>
    <w:rsid w:val="00FA18C8"/>
    <w:rsid w:val="00FA1C8F"/>
    <w:rsid w:val="00FA1DE1"/>
    <w:rsid w:val="00FA20D5"/>
    <w:rsid w:val="00FA2209"/>
    <w:rsid w:val="00FA220F"/>
    <w:rsid w:val="00FA2237"/>
    <w:rsid w:val="00FA236F"/>
    <w:rsid w:val="00FA23A2"/>
    <w:rsid w:val="00FA240B"/>
    <w:rsid w:val="00FA284D"/>
    <w:rsid w:val="00FA2B12"/>
    <w:rsid w:val="00FA2DFA"/>
    <w:rsid w:val="00FA312C"/>
    <w:rsid w:val="00FA3200"/>
    <w:rsid w:val="00FA3554"/>
    <w:rsid w:val="00FA3B4B"/>
    <w:rsid w:val="00FA3CB8"/>
    <w:rsid w:val="00FA3D16"/>
    <w:rsid w:val="00FA3F6C"/>
    <w:rsid w:val="00FA41C3"/>
    <w:rsid w:val="00FA44E4"/>
    <w:rsid w:val="00FA463A"/>
    <w:rsid w:val="00FA47B8"/>
    <w:rsid w:val="00FA47CD"/>
    <w:rsid w:val="00FA4884"/>
    <w:rsid w:val="00FA4FEE"/>
    <w:rsid w:val="00FA50D2"/>
    <w:rsid w:val="00FA5646"/>
    <w:rsid w:val="00FA5694"/>
    <w:rsid w:val="00FA5ABC"/>
    <w:rsid w:val="00FA5EBB"/>
    <w:rsid w:val="00FA665F"/>
    <w:rsid w:val="00FA6803"/>
    <w:rsid w:val="00FA6BEB"/>
    <w:rsid w:val="00FA6EA8"/>
    <w:rsid w:val="00FA734E"/>
    <w:rsid w:val="00FA767C"/>
    <w:rsid w:val="00FA7710"/>
    <w:rsid w:val="00FB0189"/>
    <w:rsid w:val="00FB02BE"/>
    <w:rsid w:val="00FB04CF"/>
    <w:rsid w:val="00FB04DC"/>
    <w:rsid w:val="00FB0722"/>
    <w:rsid w:val="00FB07AB"/>
    <w:rsid w:val="00FB07FD"/>
    <w:rsid w:val="00FB095B"/>
    <w:rsid w:val="00FB0A8F"/>
    <w:rsid w:val="00FB0D51"/>
    <w:rsid w:val="00FB0DFB"/>
    <w:rsid w:val="00FB0EC1"/>
    <w:rsid w:val="00FB0F7E"/>
    <w:rsid w:val="00FB0F91"/>
    <w:rsid w:val="00FB15DA"/>
    <w:rsid w:val="00FB1637"/>
    <w:rsid w:val="00FB1A78"/>
    <w:rsid w:val="00FB1B70"/>
    <w:rsid w:val="00FB1C66"/>
    <w:rsid w:val="00FB1F0D"/>
    <w:rsid w:val="00FB2075"/>
    <w:rsid w:val="00FB2104"/>
    <w:rsid w:val="00FB213A"/>
    <w:rsid w:val="00FB213C"/>
    <w:rsid w:val="00FB2157"/>
    <w:rsid w:val="00FB2189"/>
    <w:rsid w:val="00FB21EF"/>
    <w:rsid w:val="00FB2278"/>
    <w:rsid w:val="00FB22BF"/>
    <w:rsid w:val="00FB2384"/>
    <w:rsid w:val="00FB23A6"/>
    <w:rsid w:val="00FB24DF"/>
    <w:rsid w:val="00FB2644"/>
    <w:rsid w:val="00FB26ED"/>
    <w:rsid w:val="00FB2B91"/>
    <w:rsid w:val="00FB2DC2"/>
    <w:rsid w:val="00FB2E22"/>
    <w:rsid w:val="00FB2F2C"/>
    <w:rsid w:val="00FB317C"/>
    <w:rsid w:val="00FB32C1"/>
    <w:rsid w:val="00FB344D"/>
    <w:rsid w:val="00FB3461"/>
    <w:rsid w:val="00FB3480"/>
    <w:rsid w:val="00FB3649"/>
    <w:rsid w:val="00FB365C"/>
    <w:rsid w:val="00FB3676"/>
    <w:rsid w:val="00FB38A0"/>
    <w:rsid w:val="00FB39C5"/>
    <w:rsid w:val="00FB3A16"/>
    <w:rsid w:val="00FB3CC7"/>
    <w:rsid w:val="00FB3E74"/>
    <w:rsid w:val="00FB4072"/>
    <w:rsid w:val="00FB414B"/>
    <w:rsid w:val="00FB43C5"/>
    <w:rsid w:val="00FB45A9"/>
    <w:rsid w:val="00FB498E"/>
    <w:rsid w:val="00FB4B4A"/>
    <w:rsid w:val="00FB4C39"/>
    <w:rsid w:val="00FB4D02"/>
    <w:rsid w:val="00FB4D72"/>
    <w:rsid w:val="00FB4ECB"/>
    <w:rsid w:val="00FB57CE"/>
    <w:rsid w:val="00FB5A1F"/>
    <w:rsid w:val="00FB5E19"/>
    <w:rsid w:val="00FB6013"/>
    <w:rsid w:val="00FB65E9"/>
    <w:rsid w:val="00FB695E"/>
    <w:rsid w:val="00FB6D9A"/>
    <w:rsid w:val="00FB6F44"/>
    <w:rsid w:val="00FB75AF"/>
    <w:rsid w:val="00FB76AF"/>
    <w:rsid w:val="00FB78CE"/>
    <w:rsid w:val="00FB7A41"/>
    <w:rsid w:val="00FC0464"/>
    <w:rsid w:val="00FC059D"/>
    <w:rsid w:val="00FC060A"/>
    <w:rsid w:val="00FC087C"/>
    <w:rsid w:val="00FC0A26"/>
    <w:rsid w:val="00FC0B0E"/>
    <w:rsid w:val="00FC0B97"/>
    <w:rsid w:val="00FC0EFE"/>
    <w:rsid w:val="00FC0F0D"/>
    <w:rsid w:val="00FC0F4E"/>
    <w:rsid w:val="00FC151A"/>
    <w:rsid w:val="00FC1555"/>
    <w:rsid w:val="00FC175A"/>
    <w:rsid w:val="00FC18DD"/>
    <w:rsid w:val="00FC192A"/>
    <w:rsid w:val="00FC1D5A"/>
    <w:rsid w:val="00FC1E62"/>
    <w:rsid w:val="00FC1EA9"/>
    <w:rsid w:val="00FC21CE"/>
    <w:rsid w:val="00FC2269"/>
    <w:rsid w:val="00FC309D"/>
    <w:rsid w:val="00FC3245"/>
    <w:rsid w:val="00FC3305"/>
    <w:rsid w:val="00FC339A"/>
    <w:rsid w:val="00FC3494"/>
    <w:rsid w:val="00FC34E1"/>
    <w:rsid w:val="00FC3594"/>
    <w:rsid w:val="00FC365E"/>
    <w:rsid w:val="00FC369A"/>
    <w:rsid w:val="00FC36EB"/>
    <w:rsid w:val="00FC397B"/>
    <w:rsid w:val="00FC3A1E"/>
    <w:rsid w:val="00FC3A7F"/>
    <w:rsid w:val="00FC3C78"/>
    <w:rsid w:val="00FC3F0D"/>
    <w:rsid w:val="00FC40F6"/>
    <w:rsid w:val="00FC43FD"/>
    <w:rsid w:val="00FC446E"/>
    <w:rsid w:val="00FC449E"/>
    <w:rsid w:val="00FC46F1"/>
    <w:rsid w:val="00FC4772"/>
    <w:rsid w:val="00FC4CDB"/>
    <w:rsid w:val="00FC512A"/>
    <w:rsid w:val="00FC5249"/>
    <w:rsid w:val="00FC53C4"/>
    <w:rsid w:val="00FC54AF"/>
    <w:rsid w:val="00FC54F5"/>
    <w:rsid w:val="00FC559B"/>
    <w:rsid w:val="00FC5664"/>
    <w:rsid w:val="00FC56A1"/>
    <w:rsid w:val="00FC57BB"/>
    <w:rsid w:val="00FC5AD6"/>
    <w:rsid w:val="00FC5BDC"/>
    <w:rsid w:val="00FC5EFB"/>
    <w:rsid w:val="00FC61AF"/>
    <w:rsid w:val="00FC68BF"/>
    <w:rsid w:val="00FC6E4B"/>
    <w:rsid w:val="00FC6F0B"/>
    <w:rsid w:val="00FC6F49"/>
    <w:rsid w:val="00FC6F51"/>
    <w:rsid w:val="00FC7086"/>
    <w:rsid w:val="00FC70A0"/>
    <w:rsid w:val="00FC778D"/>
    <w:rsid w:val="00FC7A5B"/>
    <w:rsid w:val="00FC7A71"/>
    <w:rsid w:val="00FC7ED9"/>
    <w:rsid w:val="00FD03FC"/>
    <w:rsid w:val="00FD0760"/>
    <w:rsid w:val="00FD09A6"/>
    <w:rsid w:val="00FD0C6D"/>
    <w:rsid w:val="00FD0CFF"/>
    <w:rsid w:val="00FD0D12"/>
    <w:rsid w:val="00FD0F09"/>
    <w:rsid w:val="00FD1267"/>
    <w:rsid w:val="00FD1511"/>
    <w:rsid w:val="00FD16E5"/>
    <w:rsid w:val="00FD1B3C"/>
    <w:rsid w:val="00FD1E72"/>
    <w:rsid w:val="00FD1EC2"/>
    <w:rsid w:val="00FD20DD"/>
    <w:rsid w:val="00FD21B6"/>
    <w:rsid w:val="00FD25C0"/>
    <w:rsid w:val="00FD260B"/>
    <w:rsid w:val="00FD274D"/>
    <w:rsid w:val="00FD2929"/>
    <w:rsid w:val="00FD2BEF"/>
    <w:rsid w:val="00FD2CA2"/>
    <w:rsid w:val="00FD2FBE"/>
    <w:rsid w:val="00FD309C"/>
    <w:rsid w:val="00FD33AA"/>
    <w:rsid w:val="00FD37C5"/>
    <w:rsid w:val="00FD3822"/>
    <w:rsid w:val="00FD3841"/>
    <w:rsid w:val="00FD38B4"/>
    <w:rsid w:val="00FD3BA4"/>
    <w:rsid w:val="00FD3BE4"/>
    <w:rsid w:val="00FD3D12"/>
    <w:rsid w:val="00FD3D8C"/>
    <w:rsid w:val="00FD3DE0"/>
    <w:rsid w:val="00FD4133"/>
    <w:rsid w:val="00FD4388"/>
    <w:rsid w:val="00FD43EC"/>
    <w:rsid w:val="00FD4531"/>
    <w:rsid w:val="00FD456C"/>
    <w:rsid w:val="00FD4A09"/>
    <w:rsid w:val="00FD4DA6"/>
    <w:rsid w:val="00FD4E0A"/>
    <w:rsid w:val="00FD4E4F"/>
    <w:rsid w:val="00FD4FA6"/>
    <w:rsid w:val="00FD503E"/>
    <w:rsid w:val="00FD5378"/>
    <w:rsid w:val="00FD53CF"/>
    <w:rsid w:val="00FD560F"/>
    <w:rsid w:val="00FD5699"/>
    <w:rsid w:val="00FD5896"/>
    <w:rsid w:val="00FD5ACC"/>
    <w:rsid w:val="00FD5BA6"/>
    <w:rsid w:val="00FD5BFE"/>
    <w:rsid w:val="00FD63CF"/>
    <w:rsid w:val="00FD6445"/>
    <w:rsid w:val="00FD64A3"/>
    <w:rsid w:val="00FD6534"/>
    <w:rsid w:val="00FD6993"/>
    <w:rsid w:val="00FD6C98"/>
    <w:rsid w:val="00FD6D49"/>
    <w:rsid w:val="00FD7331"/>
    <w:rsid w:val="00FD74BB"/>
    <w:rsid w:val="00FD7724"/>
    <w:rsid w:val="00FD7EDC"/>
    <w:rsid w:val="00FE00A6"/>
    <w:rsid w:val="00FE023D"/>
    <w:rsid w:val="00FE0306"/>
    <w:rsid w:val="00FE03F1"/>
    <w:rsid w:val="00FE0450"/>
    <w:rsid w:val="00FE048B"/>
    <w:rsid w:val="00FE0574"/>
    <w:rsid w:val="00FE05C4"/>
    <w:rsid w:val="00FE06A5"/>
    <w:rsid w:val="00FE09C3"/>
    <w:rsid w:val="00FE0B7E"/>
    <w:rsid w:val="00FE118D"/>
    <w:rsid w:val="00FE15B9"/>
    <w:rsid w:val="00FE1DAB"/>
    <w:rsid w:val="00FE1E75"/>
    <w:rsid w:val="00FE214E"/>
    <w:rsid w:val="00FE236C"/>
    <w:rsid w:val="00FE2427"/>
    <w:rsid w:val="00FE2546"/>
    <w:rsid w:val="00FE25AF"/>
    <w:rsid w:val="00FE2794"/>
    <w:rsid w:val="00FE279D"/>
    <w:rsid w:val="00FE2A0A"/>
    <w:rsid w:val="00FE2B46"/>
    <w:rsid w:val="00FE2FB9"/>
    <w:rsid w:val="00FE3132"/>
    <w:rsid w:val="00FE38C4"/>
    <w:rsid w:val="00FE3A36"/>
    <w:rsid w:val="00FE3C0C"/>
    <w:rsid w:val="00FE3CA6"/>
    <w:rsid w:val="00FE4092"/>
    <w:rsid w:val="00FE40D9"/>
    <w:rsid w:val="00FE4471"/>
    <w:rsid w:val="00FE454B"/>
    <w:rsid w:val="00FE4794"/>
    <w:rsid w:val="00FE485A"/>
    <w:rsid w:val="00FE4C2F"/>
    <w:rsid w:val="00FE4CC8"/>
    <w:rsid w:val="00FE4D13"/>
    <w:rsid w:val="00FE4D96"/>
    <w:rsid w:val="00FE4F4F"/>
    <w:rsid w:val="00FE5066"/>
    <w:rsid w:val="00FE50D6"/>
    <w:rsid w:val="00FE51C6"/>
    <w:rsid w:val="00FE520F"/>
    <w:rsid w:val="00FE53DD"/>
    <w:rsid w:val="00FE5451"/>
    <w:rsid w:val="00FE556D"/>
    <w:rsid w:val="00FE56FE"/>
    <w:rsid w:val="00FE5C06"/>
    <w:rsid w:val="00FE5CB0"/>
    <w:rsid w:val="00FE5D41"/>
    <w:rsid w:val="00FE5DEE"/>
    <w:rsid w:val="00FE604F"/>
    <w:rsid w:val="00FE65CE"/>
    <w:rsid w:val="00FE65D1"/>
    <w:rsid w:val="00FE6756"/>
    <w:rsid w:val="00FE67B2"/>
    <w:rsid w:val="00FE6B9E"/>
    <w:rsid w:val="00FE6C80"/>
    <w:rsid w:val="00FE7078"/>
    <w:rsid w:val="00FE75B2"/>
    <w:rsid w:val="00FE77B2"/>
    <w:rsid w:val="00FE7AC6"/>
    <w:rsid w:val="00FE7BEF"/>
    <w:rsid w:val="00FE7DAA"/>
    <w:rsid w:val="00FE7E00"/>
    <w:rsid w:val="00FF0440"/>
    <w:rsid w:val="00FF04F7"/>
    <w:rsid w:val="00FF0B51"/>
    <w:rsid w:val="00FF0B82"/>
    <w:rsid w:val="00FF0CB8"/>
    <w:rsid w:val="00FF0D73"/>
    <w:rsid w:val="00FF0F70"/>
    <w:rsid w:val="00FF0F9C"/>
    <w:rsid w:val="00FF12C1"/>
    <w:rsid w:val="00FF13B2"/>
    <w:rsid w:val="00FF1623"/>
    <w:rsid w:val="00FF1B6A"/>
    <w:rsid w:val="00FF1D35"/>
    <w:rsid w:val="00FF1E45"/>
    <w:rsid w:val="00FF1E66"/>
    <w:rsid w:val="00FF1E76"/>
    <w:rsid w:val="00FF224B"/>
    <w:rsid w:val="00FF2903"/>
    <w:rsid w:val="00FF2ACE"/>
    <w:rsid w:val="00FF2BB9"/>
    <w:rsid w:val="00FF33DF"/>
    <w:rsid w:val="00FF340A"/>
    <w:rsid w:val="00FF346C"/>
    <w:rsid w:val="00FF3839"/>
    <w:rsid w:val="00FF3959"/>
    <w:rsid w:val="00FF3AD2"/>
    <w:rsid w:val="00FF3E48"/>
    <w:rsid w:val="00FF413A"/>
    <w:rsid w:val="00FF478E"/>
    <w:rsid w:val="00FF4891"/>
    <w:rsid w:val="00FF4A0E"/>
    <w:rsid w:val="00FF4B3F"/>
    <w:rsid w:val="00FF4D6A"/>
    <w:rsid w:val="00FF4F6F"/>
    <w:rsid w:val="00FF4FEC"/>
    <w:rsid w:val="00FF5094"/>
    <w:rsid w:val="00FF5159"/>
    <w:rsid w:val="00FF51F4"/>
    <w:rsid w:val="00FF5226"/>
    <w:rsid w:val="00FF5776"/>
    <w:rsid w:val="00FF5A75"/>
    <w:rsid w:val="00FF5E1C"/>
    <w:rsid w:val="00FF5E26"/>
    <w:rsid w:val="00FF5FC9"/>
    <w:rsid w:val="00FF5FDD"/>
    <w:rsid w:val="00FF601A"/>
    <w:rsid w:val="00FF62DE"/>
    <w:rsid w:val="00FF62E8"/>
    <w:rsid w:val="00FF63FE"/>
    <w:rsid w:val="00FF6606"/>
    <w:rsid w:val="00FF68F1"/>
    <w:rsid w:val="00FF6AC6"/>
    <w:rsid w:val="00FF6E1E"/>
    <w:rsid w:val="00FF72D2"/>
    <w:rsid w:val="00FF7497"/>
    <w:rsid w:val="00FF7630"/>
    <w:rsid w:val="00FF7856"/>
    <w:rsid w:val="00FF79D1"/>
    <w:rsid w:val="00FF7C1A"/>
    <w:rsid w:val="019A2F5A"/>
    <w:rsid w:val="01ED081C"/>
    <w:rsid w:val="0258C00D"/>
    <w:rsid w:val="02AFE257"/>
    <w:rsid w:val="030AFB72"/>
    <w:rsid w:val="0343AEBD"/>
    <w:rsid w:val="03AB1CEE"/>
    <w:rsid w:val="03EE667A"/>
    <w:rsid w:val="0418FF19"/>
    <w:rsid w:val="04A371D4"/>
    <w:rsid w:val="05FE3CBD"/>
    <w:rsid w:val="06902D15"/>
    <w:rsid w:val="0774EA57"/>
    <w:rsid w:val="0791CBCD"/>
    <w:rsid w:val="07AEDE62"/>
    <w:rsid w:val="07B4E4BD"/>
    <w:rsid w:val="083F579C"/>
    <w:rsid w:val="085E41DE"/>
    <w:rsid w:val="08BDFF59"/>
    <w:rsid w:val="0A07F412"/>
    <w:rsid w:val="0BA45AF0"/>
    <w:rsid w:val="0BA858C5"/>
    <w:rsid w:val="0BD3E923"/>
    <w:rsid w:val="0BD9AA9F"/>
    <w:rsid w:val="0D004936"/>
    <w:rsid w:val="0D132F58"/>
    <w:rsid w:val="0D4E0D24"/>
    <w:rsid w:val="0DECFF17"/>
    <w:rsid w:val="0E254323"/>
    <w:rsid w:val="0EDD241F"/>
    <w:rsid w:val="0EF14FB5"/>
    <w:rsid w:val="0EFCB09F"/>
    <w:rsid w:val="0F553C01"/>
    <w:rsid w:val="0FA5F2E9"/>
    <w:rsid w:val="10BA4FF2"/>
    <w:rsid w:val="11EB4F1F"/>
    <w:rsid w:val="128E15E3"/>
    <w:rsid w:val="15A5D0AD"/>
    <w:rsid w:val="15DFD091"/>
    <w:rsid w:val="1732F5ED"/>
    <w:rsid w:val="173627B3"/>
    <w:rsid w:val="178EF3C7"/>
    <w:rsid w:val="17A49305"/>
    <w:rsid w:val="181E8E24"/>
    <w:rsid w:val="1825CDD4"/>
    <w:rsid w:val="19CA75CC"/>
    <w:rsid w:val="1AB29AAE"/>
    <w:rsid w:val="1B5FBBB1"/>
    <w:rsid w:val="1B8D0AE3"/>
    <w:rsid w:val="1BCA337E"/>
    <w:rsid w:val="1C40494B"/>
    <w:rsid w:val="1C5E4818"/>
    <w:rsid w:val="1CA79D30"/>
    <w:rsid w:val="1D4A7214"/>
    <w:rsid w:val="1D7327CC"/>
    <w:rsid w:val="1E83E6A6"/>
    <w:rsid w:val="1F319258"/>
    <w:rsid w:val="20908B76"/>
    <w:rsid w:val="211484B7"/>
    <w:rsid w:val="2257C572"/>
    <w:rsid w:val="23AD982D"/>
    <w:rsid w:val="23C96D60"/>
    <w:rsid w:val="24DCED98"/>
    <w:rsid w:val="25DE7571"/>
    <w:rsid w:val="26C2F517"/>
    <w:rsid w:val="27593036"/>
    <w:rsid w:val="27CA4160"/>
    <w:rsid w:val="29721D56"/>
    <w:rsid w:val="2989ECFE"/>
    <w:rsid w:val="2995544B"/>
    <w:rsid w:val="29FD258F"/>
    <w:rsid w:val="2AA387DB"/>
    <w:rsid w:val="2AFF2EFC"/>
    <w:rsid w:val="2B901EC8"/>
    <w:rsid w:val="2CE42431"/>
    <w:rsid w:val="2CFD5E74"/>
    <w:rsid w:val="2D9E9B66"/>
    <w:rsid w:val="2E0DCD50"/>
    <w:rsid w:val="2EB1429A"/>
    <w:rsid w:val="2F5CB626"/>
    <w:rsid w:val="2FE06B0D"/>
    <w:rsid w:val="302CDC2F"/>
    <w:rsid w:val="303F744A"/>
    <w:rsid w:val="30530E2C"/>
    <w:rsid w:val="31FEE928"/>
    <w:rsid w:val="327E5AC5"/>
    <w:rsid w:val="329DA945"/>
    <w:rsid w:val="338E1AC8"/>
    <w:rsid w:val="33E27CEF"/>
    <w:rsid w:val="33F7B19D"/>
    <w:rsid w:val="3408B5BF"/>
    <w:rsid w:val="342DF5B3"/>
    <w:rsid w:val="343914FF"/>
    <w:rsid w:val="364F47A9"/>
    <w:rsid w:val="37C43AD7"/>
    <w:rsid w:val="37C7706F"/>
    <w:rsid w:val="37E3A706"/>
    <w:rsid w:val="38298334"/>
    <w:rsid w:val="388A30B0"/>
    <w:rsid w:val="38914365"/>
    <w:rsid w:val="38BF3D06"/>
    <w:rsid w:val="39085742"/>
    <w:rsid w:val="39DA52C0"/>
    <w:rsid w:val="39EE75CB"/>
    <w:rsid w:val="3A1ED217"/>
    <w:rsid w:val="3C0A43AE"/>
    <w:rsid w:val="3CB7E0C2"/>
    <w:rsid w:val="3D91788F"/>
    <w:rsid w:val="3E58A951"/>
    <w:rsid w:val="3EA09598"/>
    <w:rsid w:val="3EF82CBA"/>
    <w:rsid w:val="3FA0438A"/>
    <w:rsid w:val="4049B88D"/>
    <w:rsid w:val="404FA436"/>
    <w:rsid w:val="40B02E43"/>
    <w:rsid w:val="40B6AB9C"/>
    <w:rsid w:val="40D86294"/>
    <w:rsid w:val="41561EE8"/>
    <w:rsid w:val="4226E2FB"/>
    <w:rsid w:val="442D8C69"/>
    <w:rsid w:val="44DCD778"/>
    <w:rsid w:val="453CE27C"/>
    <w:rsid w:val="454331E2"/>
    <w:rsid w:val="45DF5CFE"/>
    <w:rsid w:val="46134950"/>
    <w:rsid w:val="469CDE1D"/>
    <w:rsid w:val="46AD920D"/>
    <w:rsid w:val="46CC084D"/>
    <w:rsid w:val="47DCE318"/>
    <w:rsid w:val="482DD4AF"/>
    <w:rsid w:val="4865FC15"/>
    <w:rsid w:val="4923D7E1"/>
    <w:rsid w:val="4A326160"/>
    <w:rsid w:val="4A9A6575"/>
    <w:rsid w:val="4B6E1858"/>
    <w:rsid w:val="4BEC2694"/>
    <w:rsid w:val="4CBCFC86"/>
    <w:rsid w:val="4D63765D"/>
    <w:rsid w:val="4E384F77"/>
    <w:rsid w:val="4E520E51"/>
    <w:rsid w:val="4E5EC6D4"/>
    <w:rsid w:val="4E958E4F"/>
    <w:rsid w:val="4F20AA22"/>
    <w:rsid w:val="4FD5B36F"/>
    <w:rsid w:val="50005311"/>
    <w:rsid w:val="5054F140"/>
    <w:rsid w:val="5095AEB7"/>
    <w:rsid w:val="5182B5AE"/>
    <w:rsid w:val="51C653D5"/>
    <w:rsid w:val="51EF7FCF"/>
    <w:rsid w:val="52FF4364"/>
    <w:rsid w:val="5378A6B2"/>
    <w:rsid w:val="5394E42F"/>
    <w:rsid w:val="54C8C289"/>
    <w:rsid w:val="56AE810C"/>
    <w:rsid w:val="56C4B137"/>
    <w:rsid w:val="588ABD65"/>
    <w:rsid w:val="58A612D9"/>
    <w:rsid w:val="59D44115"/>
    <w:rsid w:val="59EB716E"/>
    <w:rsid w:val="5BF3337D"/>
    <w:rsid w:val="5C3EE807"/>
    <w:rsid w:val="5C531836"/>
    <w:rsid w:val="5D072AE4"/>
    <w:rsid w:val="5D7AA93B"/>
    <w:rsid w:val="5DAEC067"/>
    <w:rsid w:val="5DB0AF43"/>
    <w:rsid w:val="5E09E0F9"/>
    <w:rsid w:val="5E8A808B"/>
    <w:rsid w:val="5FD6157B"/>
    <w:rsid w:val="5FE3953F"/>
    <w:rsid w:val="604EBBE2"/>
    <w:rsid w:val="60853986"/>
    <w:rsid w:val="6086F775"/>
    <w:rsid w:val="60C9FDA4"/>
    <w:rsid w:val="60EA5F35"/>
    <w:rsid w:val="611746C0"/>
    <w:rsid w:val="61AD95DE"/>
    <w:rsid w:val="6213290F"/>
    <w:rsid w:val="62689B24"/>
    <w:rsid w:val="63298C5D"/>
    <w:rsid w:val="634EE1E6"/>
    <w:rsid w:val="641DF889"/>
    <w:rsid w:val="642DB2ED"/>
    <w:rsid w:val="64B1DE3C"/>
    <w:rsid w:val="652CF8BD"/>
    <w:rsid w:val="657900DB"/>
    <w:rsid w:val="65C0EC27"/>
    <w:rsid w:val="65CFCA19"/>
    <w:rsid w:val="67EEA8FF"/>
    <w:rsid w:val="68521312"/>
    <w:rsid w:val="68A913C0"/>
    <w:rsid w:val="68B07293"/>
    <w:rsid w:val="68F50CAC"/>
    <w:rsid w:val="68F7C39B"/>
    <w:rsid w:val="69AD1A69"/>
    <w:rsid w:val="6BF4FD5A"/>
    <w:rsid w:val="6C3B56B7"/>
    <w:rsid w:val="6C9D1AFD"/>
    <w:rsid w:val="6CD2799D"/>
    <w:rsid w:val="6D777C83"/>
    <w:rsid w:val="6E08F245"/>
    <w:rsid w:val="6E5FD142"/>
    <w:rsid w:val="6E74D77B"/>
    <w:rsid w:val="6EC0F286"/>
    <w:rsid w:val="6EDE388A"/>
    <w:rsid w:val="6FC896A1"/>
    <w:rsid w:val="700322A9"/>
    <w:rsid w:val="70B7B773"/>
    <w:rsid w:val="726C7D60"/>
    <w:rsid w:val="73229E77"/>
    <w:rsid w:val="7329B4E9"/>
    <w:rsid w:val="76689527"/>
    <w:rsid w:val="77FA0BA9"/>
    <w:rsid w:val="7800976E"/>
    <w:rsid w:val="7864C6B2"/>
    <w:rsid w:val="796D0C6D"/>
    <w:rsid w:val="799AB60B"/>
    <w:rsid w:val="79FF8A5F"/>
    <w:rsid w:val="7A3F6AD9"/>
    <w:rsid w:val="7A769326"/>
    <w:rsid w:val="7B14BAD0"/>
    <w:rsid w:val="7BBCC939"/>
    <w:rsid w:val="7C22322A"/>
    <w:rsid w:val="7CBD0B43"/>
    <w:rsid w:val="7E16B6F3"/>
    <w:rsid w:val="7E435CBD"/>
    <w:rsid w:val="7F37FF29"/>
    <w:rsid w:val="7FAD58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A179"/>
  <w15:chartTrackingRefBased/>
  <w15:docId w15:val="{9C6596E0-F3B1-4F31-AD65-8DCD34E4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695"/>
    <w:pPr>
      <w:overflowPunct w:val="0"/>
      <w:autoSpaceDE w:val="0"/>
      <w:autoSpaceDN w:val="0"/>
      <w:adjustRightInd w:val="0"/>
      <w:spacing w:after="0" w:line="240" w:lineRule="auto"/>
      <w:textAlignment w:val="baseline"/>
    </w:pPr>
    <w:rPr>
      <w:rFonts w:ascii="Tms Rmn" w:eastAsia="Times New Roman" w:hAnsi="Tms Rmn" w:cs="Angsana New"/>
      <w:sz w:val="20"/>
      <w:szCs w:val="20"/>
    </w:rPr>
  </w:style>
  <w:style w:type="paragraph" w:styleId="Heading1">
    <w:name w:val="heading 1"/>
    <w:basedOn w:val="Normal"/>
    <w:next w:val="Normal"/>
    <w:link w:val="Heading1Char"/>
    <w:qFormat/>
    <w:rsid w:val="006177B8"/>
    <w:pPr>
      <w:keepNext/>
      <w:spacing w:before="240" w:after="60"/>
      <w:outlineLvl w:val="0"/>
    </w:pPr>
    <w:rPr>
      <w:b/>
      <w:bCs/>
      <w:kern w:val="28"/>
      <w:sz w:val="28"/>
      <w:szCs w:val="28"/>
      <w:lang w:val="x-none" w:eastAsia="x-none"/>
    </w:rPr>
  </w:style>
  <w:style w:type="paragraph" w:styleId="Heading2">
    <w:name w:val="heading 2"/>
    <w:basedOn w:val="Normal"/>
    <w:next w:val="Normal"/>
    <w:link w:val="Heading2Char"/>
    <w:qFormat/>
    <w:rsid w:val="006177B8"/>
    <w:pPr>
      <w:keepNext/>
      <w:spacing w:before="240" w:after="60"/>
      <w:outlineLvl w:val="1"/>
    </w:pPr>
    <w:rPr>
      <w:b/>
      <w:bCs/>
      <w:i/>
      <w:iCs/>
      <w:szCs w:val="28"/>
    </w:rPr>
  </w:style>
  <w:style w:type="paragraph" w:styleId="Heading3">
    <w:name w:val="heading 3"/>
    <w:basedOn w:val="Normal"/>
    <w:next w:val="Normal"/>
    <w:link w:val="Heading3Char"/>
    <w:qFormat/>
    <w:rsid w:val="006177B8"/>
    <w:pPr>
      <w:keepNext/>
      <w:spacing w:before="240" w:after="60"/>
      <w:outlineLvl w:val="2"/>
    </w:pPr>
    <w:rPr>
      <w:b/>
      <w:bCs/>
      <w:szCs w:val="28"/>
      <w:lang w:val="x-none" w:eastAsia="x-none"/>
    </w:rPr>
  </w:style>
  <w:style w:type="paragraph" w:styleId="Heading4">
    <w:name w:val="heading 4"/>
    <w:basedOn w:val="Normal"/>
    <w:next w:val="Normal"/>
    <w:link w:val="Heading4Char"/>
    <w:qFormat/>
    <w:rsid w:val="006177B8"/>
    <w:pPr>
      <w:keepNext/>
      <w:spacing w:before="240" w:after="60"/>
      <w:outlineLvl w:val="3"/>
    </w:pPr>
    <w:rPr>
      <w:b/>
      <w:bCs/>
      <w:i/>
      <w:iCs/>
      <w:szCs w:val="28"/>
    </w:rPr>
  </w:style>
  <w:style w:type="paragraph" w:styleId="Heading5">
    <w:name w:val="heading 5"/>
    <w:basedOn w:val="Normal"/>
    <w:next w:val="Normal"/>
    <w:link w:val="Heading5Char"/>
    <w:qFormat/>
    <w:rsid w:val="006177B8"/>
    <w:pPr>
      <w:spacing w:before="240" w:after="60"/>
      <w:outlineLvl w:val="4"/>
    </w:pPr>
    <w:rPr>
      <w:sz w:val="22"/>
      <w:szCs w:val="22"/>
    </w:rPr>
  </w:style>
  <w:style w:type="paragraph" w:styleId="Heading6">
    <w:name w:val="heading 6"/>
    <w:basedOn w:val="Normal"/>
    <w:next w:val="Normal"/>
    <w:link w:val="Heading6Char"/>
    <w:qFormat/>
    <w:rsid w:val="006177B8"/>
    <w:pPr>
      <w:spacing w:before="240" w:after="60"/>
      <w:outlineLvl w:val="5"/>
    </w:pPr>
    <w:rPr>
      <w:i/>
      <w:iCs/>
      <w:sz w:val="22"/>
      <w:szCs w:val="22"/>
    </w:rPr>
  </w:style>
  <w:style w:type="paragraph" w:styleId="Heading7">
    <w:name w:val="heading 7"/>
    <w:basedOn w:val="Normal"/>
    <w:next w:val="Normal"/>
    <w:link w:val="Heading7Char"/>
    <w:qFormat/>
    <w:rsid w:val="006177B8"/>
    <w:pPr>
      <w:spacing w:before="240" w:after="60"/>
      <w:outlineLvl w:val="6"/>
    </w:pPr>
  </w:style>
  <w:style w:type="paragraph" w:styleId="Heading8">
    <w:name w:val="heading 8"/>
    <w:basedOn w:val="Normal"/>
    <w:next w:val="Normal"/>
    <w:link w:val="Heading8Char"/>
    <w:qFormat/>
    <w:rsid w:val="006177B8"/>
    <w:pPr>
      <w:spacing w:before="240" w:after="60"/>
      <w:outlineLvl w:val="7"/>
    </w:pPr>
    <w:rPr>
      <w:i/>
      <w:iCs/>
    </w:rPr>
  </w:style>
  <w:style w:type="paragraph" w:styleId="Heading9">
    <w:name w:val="heading 9"/>
    <w:basedOn w:val="Normal"/>
    <w:next w:val="Normal"/>
    <w:link w:val="Heading9Char"/>
    <w:qFormat/>
    <w:rsid w:val="006177B8"/>
    <w:pPr>
      <w:keepNext/>
      <w:spacing w:line="380" w:lineRule="exact"/>
      <w:ind w:right="-198"/>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77B8"/>
    <w:rPr>
      <w:rFonts w:ascii="Tms Rmn" w:eastAsia="Times New Roman" w:hAnsi="Tms Rmn" w:cs="Angsana New"/>
      <w:b/>
      <w:bCs/>
      <w:kern w:val="28"/>
      <w:sz w:val="28"/>
      <w:lang w:val="x-none" w:eastAsia="x-none"/>
    </w:rPr>
  </w:style>
  <w:style w:type="character" w:customStyle="1" w:styleId="Heading2Char">
    <w:name w:val="Heading 2 Char"/>
    <w:basedOn w:val="DefaultParagraphFont"/>
    <w:link w:val="Heading2"/>
    <w:rsid w:val="006177B8"/>
    <w:rPr>
      <w:rFonts w:ascii="Tms Rmn" w:eastAsia="Times New Roman" w:hAnsi="Tms Rmn" w:cs="Angsana New"/>
      <w:b/>
      <w:bCs/>
      <w:i/>
      <w:iCs/>
      <w:sz w:val="20"/>
    </w:rPr>
  </w:style>
  <w:style w:type="character" w:customStyle="1" w:styleId="Heading3Char">
    <w:name w:val="Heading 3 Char"/>
    <w:basedOn w:val="DefaultParagraphFont"/>
    <w:link w:val="Heading3"/>
    <w:rsid w:val="006177B8"/>
    <w:rPr>
      <w:rFonts w:ascii="Tms Rmn" w:eastAsia="Times New Roman" w:hAnsi="Tms Rmn" w:cs="Angsana New"/>
      <w:b/>
      <w:bCs/>
      <w:sz w:val="20"/>
      <w:lang w:val="x-none" w:eastAsia="x-none"/>
    </w:rPr>
  </w:style>
  <w:style w:type="character" w:customStyle="1" w:styleId="Heading4Char">
    <w:name w:val="Heading 4 Char"/>
    <w:basedOn w:val="DefaultParagraphFont"/>
    <w:link w:val="Heading4"/>
    <w:rsid w:val="006177B8"/>
    <w:rPr>
      <w:rFonts w:ascii="Tms Rmn" w:eastAsia="Times New Roman" w:hAnsi="Tms Rmn" w:cs="Angsana New"/>
      <w:b/>
      <w:bCs/>
      <w:i/>
      <w:iCs/>
      <w:sz w:val="20"/>
    </w:rPr>
  </w:style>
  <w:style w:type="character" w:customStyle="1" w:styleId="Heading5Char">
    <w:name w:val="Heading 5 Char"/>
    <w:basedOn w:val="DefaultParagraphFont"/>
    <w:link w:val="Heading5"/>
    <w:rsid w:val="006177B8"/>
    <w:rPr>
      <w:rFonts w:ascii="Tms Rmn" w:eastAsia="Times New Roman" w:hAnsi="Tms Rmn" w:cs="Angsana New"/>
      <w:szCs w:val="22"/>
    </w:rPr>
  </w:style>
  <w:style w:type="character" w:customStyle="1" w:styleId="Heading6Char">
    <w:name w:val="Heading 6 Char"/>
    <w:basedOn w:val="DefaultParagraphFont"/>
    <w:link w:val="Heading6"/>
    <w:rsid w:val="006177B8"/>
    <w:rPr>
      <w:rFonts w:ascii="Tms Rmn" w:eastAsia="Times New Roman" w:hAnsi="Tms Rmn" w:cs="Angsana New"/>
      <w:i/>
      <w:iCs/>
      <w:szCs w:val="22"/>
    </w:rPr>
  </w:style>
  <w:style w:type="character" w:customStyle="1" w:styleId="Heading7Char">
    <w:name w:val="Heading 7 Char"/>
    <w:basedOn w:val="DefaultParagraphFont"/>
    <w:link w:val="Heading7"/>
    <w:rsid w:val="006177B8"/>
    <w:rPr>
      <w:rFonts w:ascii="Tms Rmn" w:eastAsia="Times New Roman" w:hAnsi="Tms Rmn" w:cs="Angsana New"/>
      <w:sz w:val="20"/>
      <w:szCs w:val="20"/>
    </w:rPr>
  </w:style>
  <w:style w:type="character" w:customStyle="1" w:styleId="Heading8Char">
    <w:name w:val="Heading 8 Char"/>
    <w:basedOn w:val="DefaultParagraphFont"/>
    <w:link w:val="Heading8"/>
    <w:rsid w:val="006177B8"/>
    <w:rPr>
      <w:rFonts w:ascii="Tms Rmn" w:eastAsia="Times New Roman" w:hAnsi="Tms Rmn" w:cs="Angsana New"/>
      <w:i/>
      <w:iCs/>
      <w:sz w:val="20"/>
      <w:szCs w:val="20"/>
    </w:rPr>
  </w:style>
  <w:style w:type="character" w:customStyle="1" w:styleId="Heading9Char">
    <w:name w:val="Heading 9 Char"/>
    <w:basedOn w:val="DefaultParagraphFont"/>
    <w:link w:val="Heading9"/>
    <w:rsid w:val="006177B8"/>
    <w:rPr>
      <w:rFonts w:ascii="Angsana New" w:eastAsia="Times New Roman" w:hAnsi="Angsana New" w:cs="Angsana New"/>
      <w:sz w:val="32"/>
      <w:szCs w:val="32"/>
    </w:rPr>
  </w:style>
  <w:style w:type="paragraph" w:styleId="List">
    <w:name w:val="List"/>
    <w:basedOn w:val="Normal"/>
    <w:rsid w:val="006177B8"/>
    <w:pPr>
      <w:ind w:left="360" w:hanging="360"/>
    </w:pPr>
  </w:style>
  <w:style w:type="paragraph" w:styleId="List2">
    <w:name w:val="List 2"/>
    <w:basedOn w:val="Normal"/>
    <w:rsid w:val="006177B8"/>
    <w:pPr>
      <w:ind w:left="720" w:hanging="360"/>
    </w:pPr>
  </w:style>
  <w:style w:type="paragraph" w:styleId="ListBullet2">
    <w:name w:val="List Bullet 2"/>
    <w:basedOn w:val="Normal"/>
    <w:rsid w:val="006177B8"/>
    <w:pPr>
      <w:ind w:left="720" w:hanging="360"/>
    </w:pPr>
  </w:style>
  <w:style w:type="paragraph" w:styleId="ListBullet3">
    <w:name w:val="List Bullet 3"/>
    <w:basedOn w:val="Normal"/>
    <w:rsid w:val="006177B8"/>
    <w:pPr>
      <w:ind w:left="1080" w:hanging="360"/>
    </w:pPr>
  </w:style>
  <w:style w:type="paragraph" w:styleId="ListContinue2">
    <w:name w:val="List Continue 2"/>
    <w:basedOn w:val="Normal"/>
    <w:rsid w:val="006177B8"/>
    <w:pPr>
      <w:spacing w:after="120"/>
      <w:ind w:left="720"/>
    </w:pPr>
  </w:style>
  <w:style w:type="paragraph" w:customStyle="1" w:styleId="InsideAddress">
    <w:name w:val="Inside Address"/>
    <w:basedOn w:val="Normal"/>
    <w:rsid w:val="006177B8"/>
  </w:style>
  <w:style w:type="paragraph" w:styleId="Title">
    <w:name w:val="Title"/>
    <w:basedOn w:val="Normal"/>
    <w:link w:val="TitleChar"/>
    <w:qFormat/>
    <w:rsid w:val="006177B8"/>
    <w:pPr>
      <w:spacing w:before="240" w:after="60"/>
      <w:jc w:val="center"/>
    </w:pPr>
    <w:rPr>
      <w:b/>
      <w:bCs/>
      <w:kern w:val="28"/>
      <w:sz w:val="32"/>
      <w:szCs w:val="32"/>
    </w:rPr>
  </w:style>
  <w:style w:type="character" w:customStyle="1" w:styleId="TitleChar">
    <w:name w:val="Title Char"/>
    <w:basedOn w:val="DefaultParagraphFont"/>
    <w:link w:val="Title"/>
    <w:rsid w:val="006177B8"/>
    <w:rPr>
      <w:rFonts w:ascii="Tms Rmn" w:eastAsia="Times New Roman" w:hAnsi="Tms Rmn" w:cs="Angsana New"/>
      <w:b/>
      <w:bCs/>
      <w:kern w:val="28"/>
      <w:sz w:val="32"/>
      <w:szCs w:val="32"/>
    </w:rPr>
  </w:style>
  <w:style w:type="paragraph" w:styleId="BodyText">
    <w:name w:val="Body Text"/>
    <w:basedOn w:val="Normal"/>
    <w:link w:val="BodyTextChar"/>
    <w:rsid w:val="006177B8"/>
    <w:pPr>
      <w:spacing w:after="120"/>
    </w:pPr>
  </w:style>
  <w:style w:type="character" w:customStyle="1" w:styleId="BodyTextChar">
    <w:name w:val="Body Text Char"/>
    <w:basedOn w:val="DefaultParagraphFont"/>
    <w:link w:val="BodyText"/>
    <w:rsid w:val="006177B8"/>
    <w:rPr>
      <w:rFonts w:ascii="Tms Rmn" w:eastAsia="Times New Roman" w:hAnsi="Tms Rmn" w:cs="Angsana New"/>
      <w:sz w:val="20"/>
      <w:szCs w:val="20"/>
    </w:rPr>
  </w:style>
  <w:style w:type="paragraph" w:styleId="BodyTextIndent">
    <w:name w:val="Body Text Indent"/>
    <w:basedOn w:val="Normal"/>
    <w:link w:val="BodyTextIndentChar"/>
    <w:rsid w:val="006177B8"/>
    <w:pPr>
      <w:spacing w:after="120"/>
      <w:ind w:left="360"/>
    </w:pPr>
    <w:rPr>
      <w:lang w:val="x-none" w:eastAsia="x-none"/>
    </w:rPr>
  </w:style>
  <w:style w:type="character" w:customStyle="1" w:styleId="BodyTextIndentChar">
    <w:name w:val="Body Text Indent Char"/>
    <w:basedOn w:val="DefaultParagraphFont"/>
    <w:link w:val="BodyTextIndent"/>
    <w:rsid w:val="006177B8"/>
    <w:rPr>
      <w:rFonts w:ascii="Tms Rmn" w:eastAsia="Times New Roman" w:hAnsi="Tms Rmn" w:cs="Angsana New"/>
      <w:sz w:val="20"/>
      <w:szCs w:val="20"/>
      <w:lang w:val="x-none" w:eastAsia="x-none"/>
    </w:rPr>
  </w:style>
  <w:style w:type="paragraph" w:styleId="BodyText3">
    <w:name w:val="Body Text 3"/>
    <w:basedOn w:val="BodyTextIndent"/>
    <w:link w:val="BodyText3Char"/>
    <w:rsid w:val="006177B8"/>
  </w:style>
  <w:style w:type="character" w:customStyle="1" w:styleId="BodyText3Char">
    <w:name w:val="Body Text 3 Char"/>
    <w:basedOn w:val="DefaultParagraphFont"/>
    <w:link w:val="BodyText3"/>
    <w:rsid w:val="006177B8"/>
    <w:rPr>
      <w:rFonts w:ascii="Tms Rmn" w:eastAsia="Times New Roman" w:hAnsi="Tms Rmn" w:cs="Angsana New"/>
      <w:sz w:val="20"/>
      <w:szCs w:val="20"/>
      <w:lang w:val="x-none" w:eastAsia="x-none"/>
    </w:rPr>
  </w:style>
  <w:style w:type="paragraph" w:customStyle="1" w:styleId="BodyText4">
    <w:name w:val="Body Text 4"/>
    <w:basedOn w:val="BodyTextIndent"/>
    <w:rsid w:val="006177B8"/>
  </w:style>
  <w:style w:type="paragraph" w:customStyle="1" w:styleId="BodyText5">
    <w:name w:val="Body Text 5"/>
    <w:basedOn w:val="BodyTextIndent"/>
    <w:rsid w:val="006177B8"/>
  </w:style>
  <w:style w:type="paragraph" w:styleId="Subtitle">
    <w:name w:val="Subtitle"/>
    <w:basedOn w:val="Normal"/>
    <w:link w:val="SubtitleChar"/>
    <w:qFormat/>
    <w:rsid w:val="006177B8"/>
    <w:pPr>
      <w:spacing w:after="60"/>
      <w:jc w:val="center"/>
    </w:pPr>
    <w:rPr>
      <w:i/>
      <w:iCs/>
      <w:szCs w:val="28"/>
    </w:rPr>
  </w:style>
  <w:style w:type="character" w:customStyle="1" w:styleId="SubtitleChar">
    <w:name w:val="Subtitle Char"/>
    <w:basedOn w:val="DefaultParagraphFont"/>
    <w:link w:val="Subtitle"/>
    <w:rsid w:val="006177B8"/>
    <w:rPr>
      <w:rFonts w:ascii="Tms Rmn" w:eastAsia="Times New Roman" w:hAnsi="Tms Rmn" w:cs="Angsana New"/>
      <w:i/>
      <w:iCs/>
      <w:sz w:val="20"/>
    </w:rPr>
  </w:style>
  <w:style w:type="paragraph" w:styleId="Footer">
    <w:name w:val="footer"/>
    <w:basedOn w:val="Normal"/>
    <w:link w:val="FooterChar"/>
    <w:uiPriority w:val="99"/>
    <w:rsid w:val="006177B8"/>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177B8"/>
    <w:rPr>
      <w:rFonts w:ascii="Tms Rmn" w:eastAsia="Times New Roman" w:hAnsi="Tms Rmn" w:cs="Angsana New"/>
      <w:sz w:val="20"/>
      <w:szCs w:val="20"/>
      <w:lang w:val="x-none" w:eastAsia="x-none"/>
    </w:rPr>
  </w:style>
  <w:style w:type="character" w:styleId="PageNumber">
    <w:name w:val="page number"/>
    <w:basedOn w:val="DefaultParagraphFont"/>
    <w:rsid w:val="006177B8"/>
  </w:style>
  <w:style w:type="paragraph" w:styleId="Header">
    <w:name w:val="header"/>
    <w:basedOn w:val="Normal"/>
    <w:link w:val="HeaderChar"/>
    <w:rsid w:val="006177B8"/>
    <w:pPr>
      <w:tabs>
        <w:tab w:val="center" w:pos="4153"/>
        <w:tab w:val="right" w:pos="8306"/>
      </w:tabs>
    </w:pPr>
  </w:style>
  <w:style w:type="character" w:customStyle="1" w:styleId="HeaderChar">
    <w:name w:val="Header Char"/>
    <w:basedOn w:val="DefaultParagraphFont"/>
    <w:link w:val="Header"/>
    <w:rsid w:val="006177B8"/>
    <w:rPr>
      <w:rFonts w:ascii="Tms Rmn" w:eastAsia="Times New Roman" w:hAnsi="Tms Rmn" w:cs="Angsana New"/>
      <w:sz w:val="20"/>
      <w:szCs w:val="20"/>
    </w:rPr>
  </w:style>
  <w:style w:type="paragraph" w:styleId="BlockText">
    <w:name w:val="Block Text"/>
    <w:basedOn w:val="Normal"/>
    <w:rsid w:val="006177B8"/>
    <w:pPr>
      <w:tabs>
        <w:tab w:val="left" w:pos="360"/>
        <w:tab w:val="left" w:pos="1440"/>
      </w:tabs>
      <w:spacing w:before="120" w:after="120" w:line="380" w:lineRule="exact"/>
      <w:ind w:left="360" w:right="54" w:hanging="360"/>
      <w:jc w:val="both"/>
    </w:pPr>
    <w:rPr>
      <w:rFonts w:ascii="Angsana New" w:hAnsi="Angsana New"/>
      <w:sz w:val="34"/>
      <w:szCs w:val="34"/>
    </w:rPr>
  </w:style>
  <w:style w:type="paragraph" w:styleId="Caption">
    <w:name w:val="caption"/>
    <w:basedOn w:val="Normal"/>
    <w:next w:val="Normal"/>
    <w:uiPriority w:val="35"/>
    <w:qFormat/>
    <w:rsid w:val="006177B8"/>
    <w:pPr>
      <w:tabs>
        <w:tab w:val="left" w:pos="2160"/>
        <w:tab w:val="right" w:pos="7380"/>
        <w:tab w:val="right" w:pos="8640"/>
      </w:tabs>
      <w:spacing w:before="240"/>
      <w:ind w:left="1440" w:right="58" w:hanging="1080"/>
      <w:jc w:val="both"/>
    </w:pPr>
    <w:rPr>
      <w:rFonts w:ascii="Angsana New" w:hAnsi="Angsana New"/>
      <w:sz w:val="34"/>
      <w:szCs w:val="34"/>
      <w:u w:val="single"/>
    </w:rPr>
  </w:style>
  <w:style w:type="paragraph" w:styleId="BodyTextIndent2">
    <w:name w:val="Body Text Indent 2"/>
    <w:basedOn w:val="Normal"/>
    <w:link w:val="BodyTextIndent2Char"/>
    <w:rsid w:val="006177B8"/>
    <w:pPr>
      <w:spacing w:after="120" w:line="480" w:lineRule="auto"/>
      <w:ind w:left="283"/>
    </w:pPr>
  </w:style>
  <w:style w:type="character" w:customStyle="1" w:styleId="BodyTextIndent2Char">
    <w:name w:val="Body Text Indent 2 Char"/>
    <w:basedOn w:val="DefaultParagraphFont"/>
    <w:link w:val="BodyTextIndent2"/>
    <w:rsid w:val="006177B8"/>
    <w:rPr>
      <w:rFonts w:ascii="Tms Rmn" w:eastAsia="Times New Roman" w:hAnsi="Tms Rmn" w:cs="Angsana New"/>
      <w:sz w:val="20"/>
      <w:szCs w:val="20"/>
    </w:rPr>
  </w:style>
  <w:style w:type="paragraph" w:styleId="BodyText2">
    <w:name w:val="Body Text 2"/>
    <w:basedOn w:val="Normal"/>
    <w:link w:val="BodyText2Char"/>
    <w:rsid w:val="006177B8"/>
    <w:pPr>
      <w:spacing w:after="120" w:line="480" w:lineRule="auto"/>
    </w:pPr>
  </w:style>
  <w:style w:type="character" w:customStyle="1" w:styleId="BodyText2Char">
    <w:name w:val="Body Text 2 Char"/>
    <w:basedOn w:val="DefaultParagraphFont"/>
    <w:link w:val="BodyText2"/>
    <w:rsid w:val="006177B8"/>
    <w:rPr>
      <w:rFonts w:ascii="Tms Rmn" w:eastAsia="Times New Roman" w:hAnsi="Tms Rmn" w:cs="Angsana New"/>
      <w:sz w:val="20"/>
      <w:szCs w:val="20"/>
    </w:rPr>
  </w:style>
  <w:style w:type="paragraph" w:styleId="BodyTextIndent3">
    <w:name w:val="Body Text Indent 3"/>
    <w:basedOn w:val="Normal"/>
    <w:link w:val="BodyTextIndent3Char"/>
    <w:rsid w:val="006177B8"/>
    <w:pPr>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6177B8"/>
    <w:rPr>
      <w:rFonts w:ascii="Tms Rmn" w:eastAsia="Times New Roman" w:hAnsi="Tms Rmn" w:cs="Angsana New"/>
      <w:sz w:val="16"/>
      <w:szCs w:val="16"/>
      <w:lang w:val="x-none" w:eastAsia="x-none"/>
    </w:rPr>
  </w:style>
  <w:style w:type="paragraph" w:styleId="EnvelopeReturn">
    <w:name w:val="envelope return"/>
    <w:basedOn w:val="Normal"/>
    <w:rsid w:val="006177B8"/>
    <w:pPr>
      <w:overflowPunct/>
      <w:autoSpaceDE/>
      <w:autoSpaceDN/>
      <w:adjustRightInd/>
      <w:jc w:val="both"/>
      <w:textAlignment w:val="auto"/>
    </w:pPr>
    <w:rPr>
      <w:rFonts w:ascii="Arial" w:eastAsia="Cordia New" w:hAnsi="Arial" w:cs="Times New Roman"/>
    </w:rPr>
  </w:style>
  <w:style w:type="paragraph" w:styleId="DocumentMap">
    <w:name w:val="Document Map"/>
    <w:basedOn w:val="Normal"/>
    <w:link w:val="DocumentMapChar"/>
    <w:semiHidden/>
    <w:rsid w:val="006177B8"/>
    <w:pPr>
      <w:shd w:val="clear" w:color="auto" w:fill="000080"/>
    </w:pPr>
    <w:rPr>
      <w:rFonts w:ascii="Tahoma" w:hAnsi="Tahoma" w:cs="Tahoma"/>
    </w:rPr>
  </w:style>
  <w:style w:type="character" w:customStyle="1" w:styleId="DocumentMapChar">
    <w:name w:val="Document Map Char"/>
    <w:basedOn w:val="DefaultParagraphFont"/>
    <w:link w:val="DocumentMap"/>
    <w:semiHidden/>
    <w:rsid w:val="006177B8"/>
    <w:rPr>
      <w:rFonts w:ascii="Tahoma" w:eastAsia="Times New Roman" w:hAnsi="Tahoma" w:cs="Tahoma"/>
      <w:sz w:val="20"/>
      <w:szCs w:val="20"/>
      <w:shd w:val="clear" w:color="auto" w:fill="000080"/>
    </w:rPr>
  </w:style>
  <w:style w:type="table" w:styleId="TableGrid">
    <w:name w:val="Table Grid"/>
    <w:basedOn w:val="TableNormal"/>
    <w:uiPriority w:val="59"/>
    <w:rsid w:val="006177B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
    <w:name w:val="Char Char Char อักขระ อักขระ อักขระ"/>
    <w:basedOn w:val="Normal"/>
    <w:rsid w:val="006177B8"/>
    <w:pPr>
      <w:overflowPunct/>
      <w:autoSpaceDE/>
      <w:autoSpaceDN/>
      <w:adjustRightInd/>
      <w:spacing w:after="160" w:line="240" w:lineRule="exact"/>
      <w:textAlignment w:val="auto"/>
    </w:pPr>
    <w:rPr>
      <w:rFonts w:ascii="Verdana" w:eastAsia="Batang" w:hAnsi="Verdana" w:cs="Times New Roman"/>
      <w:lang w:bidi="ar-SA"/>
    </w:rPr>
  </w:style>
  <w:style w:type="paragraph" w:customStyle="1" w:styleId="Char">
    <w:name w:val="Char"/>
    <w:basedOn w:val="Normal"/>
    <w:rsid w:val="006177B8"/>
    <w:pPr>
      <w:overflowPunct/>
      <w:autoSpaceDE/>
      <w:autoSpaceDN/>
      <w:adjustRightInd/>
      <w:spacing w:after="160" w:line="240" w:lineRule="exact"/>
      <w:textAlignment w:val="auto"/>
    </w:pPr>
    <w:rPr>
      <w:rFonts w:ascii="Verdana" w:hAnsi="Verdana"/>
      <w:lang w:bidi="ar-SA"/>
    </w:rPr>
  </w:style>
  <w:style w:type="paragraph" w:customStyle="1" w:styleId="CharChar">
    <w:name w:val="อักขระ Char Char อักขระ"/>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CharCharChar">
    <w:name w:val="อักขระ Char Char อักขระ Char Char"/>
    <w:basedOn w:val="Normal"/>
    <w:rsid w:val="006177B8"/>
    <w:pPr>
      <w:overflowPunct/>
      <w:autoSpaceDE/>
      <w:autoSpaceDN/>
      <w:adjustRightInd/>
      <w:spacing w:after="160" w:line="240" w:lineRule="exact"/>
      <w:textAlignment w:val="auto"/>
    </w:pPr>
    <w:rPr>
      <w:rFonts w:ascii="Verdana" w:hAnsi="Verdana" w:cs="Times New Roman"/>
      <w:lang w:bidi="ar-SA"/>
    </w:rPr>
  </w:style>
  <w:style w:type="paragraph" w:customStyle="1" w:styleId="Char1">
    <w:name w:val="Char1"/>
    <w:basedOn w:val="Normal"/>
    <w:rsid w:val="006177B8"/>
    <w:pPr>
      <w:overflowPunct/>
      <w:autoSpaceDE/>
      <w:autoSpaceDN/>
      <w:adjustRightInd/>
      <w:spacing w:after="160" w:line="240" w:lineRule="exact"/>
      <w:textAlignment w:val="auto"/>
    </w:pPr>
    <w:rPr>
      <w:rFonts w:ascii="Verdana" w:hAnsi="Verdana"/>
      <w:lang w:bidi="ar-SA"/>
    </w:rPr>
  </w:style>
  <w:style w:type="paragraph" w:styleId="PlainText">
    <w:name w:val="Plain Text"/>
    <w:basedOn w:val="Normal"/>
    <w:link w:val="PlainTextChar"/>
    <w:rsid w:val="006177B8"/>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177B8"/>
    <w:rPr>
      <w:rFonts w:ascii="Tms Rmn" w:eastAsia="Times New Roman" w:hAnsi="Times New Roman" w:cs="Angsana New"/>
      <w:sz w:val="28"/>
      <w:lang w:val="th-TH" w:eastAsia="th-TH"/>
    </w:rPr>
  </w:style>
  <w:style w:type="character" w:styleId="Hyperlink">
    <w:name w:val="Hyperlink"/>
    <w:rsid w:val="006177B8"/>
    <w:rPr>
      <w:color w:val="0000FF"/>
      <w:u w:val="single"/>
    </w:rPr>
  </w:style>
  <w:style w:type="paragraph" w:styleId="BalloonText">
    <w:name w:val="Balloon Text"/>
    <w:basedOn w:val="Normal"/>
    <w:link w:val="BalloonTextChar"/>
    <w:rsid w:val="006177B8"/>
    <w:rPr>
      <w:rFonts w:ascii="Tahoma" w:hAnsi="Tahoma"/>
      <w:sz w:val="16"/>
      <w:lang w:val="x-none" w:eastAsia="x-none"/>
    </w:rPr>
  </w:style>
  <w:style w:type="character" w:customStyle="1" w:styleId="BalloonTextChar">
    <w:name w:val="Balloon Text Char"/>
    <w:basedOn w:val="DefaultParagraphFont"/>
    <w:link w:val="BalloonText"/>
    <w:rsid w:val="006177B8"/>
    <w:rPr>
      <w:rFonts w:ascii="Tahoma" w:eastAsia="Times New Roman" w:hAnsi="Tahoma" w:cs="Angsana New"/>
      <w:sz w:val="16"/>
      <w:szCs w:val="20"/>
      <w:lang w:val="x-none" w:eastAsia="x-none"/>
    </w:rPr>
  </w:style>
  <w:style w:type="character" w:customStyle="1" w:styleId="shorttext">
    <w:name w:val="short_text"/>
    <w:basedOn w:val="DefaultParagraphFont"/>
    <w:rsid w:val="006177B8"/>
  </w:style>
  <w:style w:type="character" w:customStyle="1" w:styleId="hps">
    <w:name w:val="hps"/>
    <w:basedOn w:val="DefaultParagraphFont"/>
    <w:rsid w:val="006177B8"/>
  </w:style>
  <w:style w:type="paragraph" w:styleId="ListParagraph">
    <w:name w:val="List Paragraph"/>
    <w:basedOn w:val="Normal"/>
    <w:link w:val="ListParagraphChar"/>
    <w:uiPriority w:val="34"/>
    <w:qFormat/>
    <w:rsid w:val="006177B8"/>
    <w:pPr>
      <w:ind w:left="720"/>
      <w:contextualSpacing/>
    </w:pPr>
    <w:rPr>
      <w:szCs w:val="30"/>
    </w:rPr>
  </w:style>
  <w:style w:type="paragraph" w:customStyle="1" w:styleId="Default">
    <w:name w:val="Default"/>
    <w:rsid w:val="006177B8"/>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6177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77B8"/>
    <w:pPr>
      <w:overflowPunct/>
      <w:autoSpaceDE/>
      <w:autoSpaceDN/>
      <w:adjustRightInd/>
      <w:spacing w:before="100" w:beforeAutospacing="1" w:after="100" w:afterAutospacing="1"/>
      <w:textAlignment w:val="auto"/>
    </w:pPr>
    <w:rPr>
      <w:rFonts w:hAnsi="Times New Roman" w:cs="Times New Roman"/>
    </w:rPr>
  </w:style>
  <w:style w:type="paragraph" w:customStyle="1" w:styleId="xmsonormal">
    <w:name w:val="x_msonormal"/>
    <w:basedOn w:val="Normal"/>
    <w:rsid w:val="006177B8"/>
    <w:pPr>
      <w:overflowPunct/>
      <w:autoSpaceDE/>
      <w:autoSpaceDN/>
      <w:adjustRightInd/>
      <w:spacing w:before="100" w:beforeAutospacing="1" w:after="100" w:afterAutospacing="1"/>
      <w:textAlignment w:val="auto"/>
    </w:pPr>
    <w:rPr>
      <w:rFonts w:ascii="Tahoma" w:hAnsi="Tahoma" w:cs="Tahoma"/>
    </w:rPr>
  </w:style>
  <w:style w:type="character" w:customStyle="1" w:styleId="ListParagraphChar">
    <w:name w:val="List Paragraph Char"/>
    <w:link w:val="ListParagraph"/>
    <w:uiPriority w:val="34"/>
    <w:locked/>
    <w:rsid w:val="006177B8"/>
    <w:rPr>
      <w:rFonts w:ascii="Tms Rmn" w:eastAsia="Times New Roman" w:hAnsi="Tms Rmn" w:cs="Angsana New"/>
      <w:sz w:val="20"/>
      <w:szCs w:val="30"/>
    </w:rPr>
  </w:style>
  <w:style w:type="character" w:styleId="IntenseEmphasis">
    <w:name w:val="Intense Emphasis"/>
    <w:uiPriority w:val="21"/>
    <w:qFormat/>
    <w:rsid w:val="006177B8"/>
    <w:rPr>
      <w:i/>
      <w:iCs/>
      <w:color w:val="4F81BD"/>
    </w:rPr>
  </w:style>
  <w:style w:type="character" w:styleId="CommentReference">
    <w:name w:val="annotation reference"/>
    <w:rsid w:val="006177B8"/>
    <w:rPr>
      <w:sz w:val="16"/>
      <w:szCs w:val="16"/>
    </w:rPr>
  </w:style>
  <w:style w:type="paragraph" w:styleId="CommentText">
    <w:name w:val="annotation text"/>
    <w:basedOn w:val="Normal"/>
    <w:link w:val="CommentTextChar"/>
    <w:rsid w:val="006177B8"/>
    <w:rPr>
      <w:szCs w:val="25"/>
    </w:rPr>
  </w:style>
  <w:style w:type="character" w:customStyle="1" w:styleId="CommentTextChar">
    <w:name w:val="Comment Text Char"/>
    <w:basedOn w:val="DefaultParagraphFont"/>
    <w:link w:val="CommentText"/>
    <w:rsid w:val="006177B8"/>
    <w:rPr>
      <w:rFonts w:ascii="Tms Rmn" w:eastAsia="Times New Roman" w:hAnsi="Tms Rmn" w:cs="Angsana New"/>
      <w:sz w:val="20"/>
      <w:szCs w:val="25"/>
    </w:rPr>
  </w:style>
  <w:style w:type="paragraph" w:styleId="CommentSubject">
    <w:name w:val="annotation subject"/>
    <w:basedOn w:val="CommentText"/>
    <w:next w:val="CommentText"/>
    <w:link w:val="CommentSubjectChar"/>
    <w:rsid w:val="006177B8"/>
    <w:rPr>
      <w:b/>
      <w:bCs/>
    </w:rPr>
  </w:style>
  <w:style w:type="character" w:customStyle="1" w:styleId="CommentSubjectChar">
    <w:name w:val="Comment Subject Char"/>
    <w:basedOn w:val="CommentTextChar"/>
    <w:link w:val="CommentSubject"/>
    <w:rsid w:val="006177B8"/>
    <w:rPr>
      <w:rFonts w:ascii="Tms Rmn" w:eastAsia="Times New Roman" w:hAnsi="Tms Rmn" w:cs="Angsana New"/>
      <w:b/>
      <w:bCs/>
      <w:sz w:val="20"/>
      <w:szCs w:val="25"/>
    </w:rPr>
  </w:style>
  <w:style w:type="paragraph" w:styleId="Revision">
    <w:name w:val="Revision"/>
    <w:hidden/>
    <w:uiPriority w:val="99"/>
    <w:semiHidden/>
    <w:rsid w:val="00B45328"/>
    <w:pPr>
      <w:spacing w:after="0" w:line="240" w:lineRule="auto"/>
    </w:pPr>
    <w:rPr>
      <w:rFonts w:ascii="Tms Rmn" w:eastAsia="Times New Roman" w:hAnsi="Tms Rmn" w:cs="Angsana New"/>
      <w:sz w:val="20"/>
      <w:szCs w:val="25"/>
    </w:rPr>
  </w:style>
  <w:style w:type="character" w:customStyle="1" w:styleId="normaltextrun">
    <w:name w:val="normaltextrun"/>
    <w:basedOn w:val="DefaultParagraphFont"/>
    <w:rsid w:val="00532EEE"/>
  </w:style>
  <w:style w:type="character" w:customStyle="1" w:styleId="ui-provider">
    <w:name w:val="ui-provider"/>
    <w:basedOn w:val="DefaultParagraphFont"/>
    <w:rsid w:val="003A4FDE"/>
  </w:style>
  <w:style w:type="character" w:customStyle="1" w:styleId="cf01">
    <w:name w:val="cf01"/>
    <w:basedOn w:val="DefaultParagraphFont"/>
    <w:rsid w:val="00773210"/>
    <w:rPr>
      <w:rFonts w:ascii="Segoe UI" w:hAnsi="Segoe UI" w:cs="Segoe UI" w:hint="default"/>
      <w:sz w:val="18"/>
      <w:szCs w:val="18"/>
    </w:rPr>
  </w:style>
  <w:style w:type="character" w:customStyle="1" w:styleId="cf11">
    <w:name w:val="cf11"/>
    <w:basedOn w:val="DefaultParagraphFont"/>
    <w:rsid w:val="00773210"/>
    <w:rPr>
      <w:rFonts w:ascii="Segoe UI" w:hAnsi="Segoe UI" w:cs="Segoe UI" w:hint="default"/>
      <w:sz w:val="18"/>
      <w:szCs w:val="18"/>
    </w:rPr>
  </w:style>
  <w:style w:type="paragraph" w:customStyle="1" w:styleId="pf0">
    <w:name w:val="pf0"/>
    <w:basedOn w:val="Normal"/>
    <w:rsid w:val="00A75D70"/>
    <w:pPr>
      <w:overflowPunct/>
      <w:autoSpaceDE/>
      <w:autoSpaceDN/>
      <w:adjustRightInd/>
      <w:spacing w:before="100" w:beforeAutospacing="1" w:after="100" w:afterAutospacing="1"/>
      <w:ind w:left="540"/>
      <w:textAlignment w:val="auto"/>
    </w:pPr>
    <w:rPr>
      <w:rFonts w:ascii="Times New Roman" w:hAnsi="Times New Roman" w:cs="Times New Roman"/>
      <w:sz w:val="24"/>
      <w:szCs w:val="24"/>
    </w:rPr>
  </w:style>
  <w:style w:type="character" w:customStyle="1" w:styleId="cf21">
    <w:name w:val="cf21"/>
    <w:basedOn w:val="DefaultParagraphFont"/>
    <w:rsid w:val="00A75D70"/>
    <w:rPr>
      <w:rFonts w:ascii="Segoe UI" w:hAnsi="Segoe UI" w:cs="Segoe UI" w:hint="default"/>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612">
      <w:bodyDiv w:val="1"/>
      <w:marLeft w:val="0"/>
      <w:marRight w:val="0"/>
      <w:marTop w:val="0"/>
      <w:marBottom w:val="0"/>
      <w:divBdr>
        <w:top w:val="none" w:sz="0" w:space="0" w:color="auto"/>
        <w:left w:val="none" w:sz="0" w:space="0" w:color="auto"/>
        <w:bottom w:val="none" w:sz="0" w:space="0" w:color="auto"/>
        <w:right w:val="none" w:sz="0" w:space="0" w:color="auto"/>
      </w:divBdr>
    </w:div>
    <w:div w:id="43143829">
      <w:bodyDiv w:val="1"/>
      <w:marLeft w:val="0"/>
      <w:marRight w:val="0"/>
      <w:marTop w:val="0"/>
      <w:marBottom w:val="0"/>
      <w:divBdr>
        <w:top w:val="none" w:sz="0" w:space="0" w:color="auto"/>
        <w:left w:val="none" w:sz="0" w:space="0" w:color="auto"/>
        <w:bottom w:val="none" w:sz="0" w:space="0" w:color="auto"/>
        <w:right w:val="none" w:sz="0" w:space="0" w:color="auto"/>
      </w:divBdr>
    </w:div>
    <w:div w:id="43220856">
      <w:bodyDiv w:val="1"/>
      <w:marLeft w:val="0"/>
      <w:marRight w:val="0"/>
      <w:marTop w:val="0"/>
      <w:marBottom w:val="0"/>
      <w:divBdr>
        <w:top w:val="none" w:sz="0" w:space="0" w:color="auto"/>
        <w:left w:val="none" w:sz="0" w:space="0" w:color="auto"/>
        <w:bottom w:val="none" w:sz="0" w:space="0" w:color="auto"/>
        <w:right w:val="none" w:sz="0" w:space="0" w:color="auto"/>
      </w:divBdr>
    </w:div>
    <w:div w:id="47190470">
      <w:bodyDiv w:val="1"/>
      <w:marLeft w:val="0"/>
      <w:marRight w:val="0"/>
      <w:marTop w:val="0"/>
      <w:marBottom w:val="0"/>
      <w:divBdr>
        <w:top w:val="none" w:sz="0" w:space="0" w:color="auto"/>
        <w:left w:val="none" w:sz="0" w:space="0" w:color="auto"/>
        <w:bottom w:val="none" w:sz="0" w:space="0" w:color="auto"/>
        <w:right w:val="none" w:sz="0" w:space="0" w:color="auto"/>
      </w:divBdr>
    </w:div>
    <w:div w:id="100034664">
      <w:bodyDiv w:val="1"/>
      <w:marLeft w:val="0"/>
      <w:marRight w:val="0"/>
      <w:marTop w:val="0"/>
      <w:marBottom w:val="0"/>
      <w:divBdr>
        <w:top w:val="none" w:sz="0" w:space="0" w:color="auto"/>
        <w:left w:val="none" w:sz="0" w:space="0" w:color="auto"/>
        <w:bottom w:val="none" w:sz="0" w:space="0" w:color="auto"/>
        <w:right w:val="none" w:sz="0" w:space="0" w:color="auto"/>
      </w:divBdr>
    </w:div>
    <w:div w:id="104155372">
      <w:bodyDiv w:val="1"/>
      <w:marLeft w:val="0"/>
      <w:marRight w:val="0"/>
      <w:marTop w:val="0"/>
      <w:marBottom w:val="0"/>
      <w:divBdr>
        <w:top w:val="none" w:sz="0" w:space="0" w:color="auto"/>
        <w:left w:val="none" w:sz="0" w:space="0" w:color="auto"/>
        <w:bottom w:val="none" w:sz="0" w:space="0" w:color="auto"/>
        <w:right w:val="none" w:sz="0" w:space="0" w:color="auto"/>
      </w:divBdr>
    </w:div>
    <w:div w:id="106588595">
      <w:bodyDiv w:val="1"/>
      <w:marLeft w:val="0"/>
      <w:marRight w:val="0"/>
      <w:marTop w:val="0"/>
      <w:marBottom w:val="0"/>
      <w:divBdr>
        <w:top w:val="none" w:sz="0" w:space="0" w:color="auto"/>
        <w:left w:val="none" w:sz="0" w:space="0" w:color="auto"/>
        <w:bottom w:val="none" w:sz="0" w:space="0" w:color="auto"/>
        <w:right w:val="none" w:sz="0" w:space="0" w:color="auto"/>
      </w:divBdr>
    </w:div>
    <w:div w:id="169108517">
      <w:bodyDiv w:val="1"/>
      <w:marLeft w:val="0"/>
      <w:marRight w:val="0"/>
      <w:marTop w:val="0"/>
      <w:marBottom w:val="0"/>
      <w:divBdr>
        <w:top w:val="none" w:sz="0" w:space="0" w:color="auto"/>
        <w:left w:val="none" w:sz="0" w:space="0" w:color="auto"/>
        <w:bottom w:val="none" w:sz="0" w:space="0" w:color="auto"/>
        <w:right w:val="none" w:sz="0" w:space="0" w:color="auto"/>
      </w:divBdr>
    </w:div>
    <w:div w:id="170530178">
      <w:bodyDiv w:val="1"/>
      <w:marLeft w:val="0"/>
      <w:marRight w:val="0"/>
      <w:marTop w:val="0"/>
      <w:marBottom w:val="0"/>
      <w:divBdr>
        <w:top w:val="none" w:sz="0" w:space="0" w:color="auto"/>
        <w:left w:val="none" w:sz="0" w:space="0" w:color="auto"/>
        <w:bottom w:val="none" w:sz="0" w:space="0" w:color="auto"/>
        <w:right w:val="none" w:sz="0" w:space="0" w:color="auto"/>
      </w:divBdr>
    </w:div>
    <w:div w:id="179241796">
      <w:bodyDiv w:val="1"/>
      <w:marLeft w:val="0"/>
      <w:marRight w:val="0"/>
      <w:marTop w:val="0"/>
      <w:marBottom w:val="0"/>
      <w:divBdr>
        <w:top w:val="none" w:sz="0" w:space="0" w:color="auto"/>
        <w:left w:val="none" w:sz="0" w:space="0" w:color="auto"/>
        <w:bottom w:val="none" w:sz="0" w:space="0" w:color="auto"/>
        <w:right w:val="none" w:sz="0" w:space="0" w:color="auto"/>
      </w:divBdr>
    </w:div>
    <w:div w:id="183204984">
      <w:bodyDiv w:val="1"/>
      <w:marLeft w:val="0"/>
      <w:marRight w:val="0"/>
      <w:marTop w:val="0"/>
      <w:marBottom w:val="0"/>
      <w:divBdr>
        <w:top w:val="none" w:sz="0" w:space="0" w:color="auto"/>
        <w:left w:val="none" w:sz="0" w:space="0" w:color="auto"/>
        <w:bottom w:val="none" w:sz="0" w:space="0" w:color="auto"/>
        <w:right w:val="none" w:sz="0" w:space="0" w:color="auto"/>
      </w:divBdr>
    </w:div>
    <w:div w:id="193155651">
      <w:bodyDiv w:val="1"/>
      <w:marLeft w:val="0"/>
      <w:marRight w:val="0"/>
      <w:marTop w:val="0"/>
      <w:marBottom w:val="0"/>
      <w:divBdr>
        <w:top w:val="none" w:sz="0" w:space="0" w:color="auto"/>
        <w:left w:val="none" w:sz="0" w:space="0" w:color="auto"/>
        <w:bottom w:val="none" w:sz="0" w:space="0" w:color="auto"/>
        <w:right w:val="none" w:sz="0" w:space="0" w:color="auto"/>
      </w:divBdr>
    </w:div>
    <w:div w:id="206993088">
      <w:bodyDiv w:val="1"/>
      <w:marLeft w:val="0"/>
      <w:marRight w:val="0"/>
      <w:marTop w:val="0"/>
      <w:marBottom w:val="0"/>
      <w:divBdr>
        <w:top w:val="none" w:sz="0" w:space="0" w:color="auto"/>
        <w:left w:val="none" w:sz="0" w:space="0" w:color="auto"/>
        <w:bottom w:val="none" w:sz="0" w:space="0" w:color="auto"/>
        <w:right w:val="none" w:sz="0" w:space="0" w:color="auto"/>
      </w:divBdr>
    </w:div>
    <w:div w:id="224805630">
      <w:bodyDiv w:val="1"/>
      <w:marLeft w:val="0"/>
      <w:marRight w:val="0"/>
      <w:marTop w:val="0"/>
      <w:marBottom w:val="0"/>
      <w:divBdr>
        <w:top w:val="none" w:sz="0" w:space="0" w:color="auto"/>
        <w:left w:val="none" w:sz="0" w:space="0" w:color="auto"/>
        <w:bottom w:val="none" w:sz="0" w:space="0" w:color="auto"/>
        <w:right w:val="none" w:sz="0" w:space="0" w:color="auto"/>
      </w:divBdr>
    </w:div>
    <w:div w:id="239364752">
      <w:bodyDiv w:val="1"/>
      <w:marLeft w:val="0"/>
      <w:marRight w:val="0"/>
      <w:marTop w:val="0"/>
      <w:marBottom w:val="0"/>
      <w:divBdr>
        <w:top w:val="none" w:sz="0" w:space="0" w:color="auto"/>
        <w:left w:val="none" w:sz="0" w:space="0" w:color="auto"/>
        <w:bottom w:val="none" w:sz="0" w:space="0" w:color="auto"/>
        <w:right w:val="none" w:sz="0" w:space="0" w:color="auto"/>
      </w:divBdr>
    </w:div>
    <w:div w:id="256714141">
      <w:bodyDiv w:val="1"/>
      <w:marLeft w:val="0"/>
      <w:marRight w:val="0"/>
      <w:marTop w:val="0"/>
      <w:marBottom w:val="0"/>
      <w:divBdr>
        <w:top w:val="none" w:sz="0" w:space="0" w:color="auto"/>
        <w:left w:val="none" w:sz="0" w:space="0" w:color="auto"/>
        <w:bottom w:val="none" w:sz="0" w:space="0" w:color="auto"/>
        <w:right w:val="none" w:sz="0" w:space="0" w:color="auto"/>
      </w:divBdr>
    </w:div>
    <w:div w:id="262079600">
      <w:bodyDiv w:val="1"/>
      <w:marLeft w:val="0"/>
      <w:marRight w:val="0"/>
      <w:marTop w:val="0"/>
      <w:marBottom w:val="0"/>
      <w:divBdr>
        <w:top w:val="none" w:sz="0" w:space="0" w:color="auto"/>
        <w:left w:val="none" w:sz="0" w:space="0" w:color="auto"/>
        <w:bottom w:val="none" w:sz="0" w:space="0" w:color="auto"/>
        <w:right w:val="none" w:sz="0" w:space="0" w:color="auto"/>
      </w:divBdr>
    </w:div>
    <w:div w:id="265619758">
      <w:bodyDiv w:val="1"/>
      <w:marLeft w:val="0"/>
      <w:marRight w:val="0"/>
      <w:marTop w:val="0"/>
      <w:marBottom w:val="0"/>
      <w:divBdr>
        <w:top w:val="none" w:sz="0" w:space="0" w:color="auto"/>
        <w:left w:val="none" w:sz="0" w:space="0" w:color="auto"/>
        <w:bottom w:val="none" w:sz="0" w:space="0" w:color="auto"/>
        <w:right w:val="none" w:sz="0" w:space="0" w:color="auto"/>
      </w:divBdr>
    </w:div>
    <w:div w:id="280306632">
      <w:bodyDiv w:val="1"/>
      <w:marLeft w:val="0"/>
      <w:marRight w:val="0"/>
      <w:marTop w:val="0"/>
      <w:marBottom w:val="0"/>
      <w:divBdr>
        <w:top w:val="none" w:sz="0" w:space="0" w:color="auto"/>
        <w:left w:val="none" w:sz="0" w:space="0" w:color="auto"/>
        <w:bottom w:val="none" w:sz="0" w:space="0" w:color="auto"/>
        <w:right w:val="none" w:sz="0" w:space="0" w:color="auto"/>
      </w:divBdr>
    </w:div>
    <w:div w:id="288510890">
      <w:bodyDiv w:val="1"/>
      <w:marLeft w:val="0"/>
      <w:marRight w:val="0"/>
      <w:marTop w:val="0"/>
      <w:marBottom w:val="0"/>
      <w:divBdr>
        <w:top w:val="none" w:sz="0" w:space="0" w:color="auto"/>
        <w:left w:val="none" w:sz="0" w:space="0" w:color="auto"/>
        <w:bottom w:val="none" w:sz="0" w:space="0" w:color="auto"/>
        <w:right w:val="none" w:sz="0" w:space="0" w:color="auto"/>
      </w:divBdr>
    </w:div>
    <w:div w:id="288556041">
      <w:bodyDiv w:val="1"/>
      <w:marLeft w:val="0"/>
      <w:marRight w:val="0"/>
      <w:marTop w:val="0"/>
      <w:marBottom w:val="0"/>
      <w:divBdr>
        <w:top w:val="none" w:sz="0" w:space="0" w:color="auto"/>
        <w:left w:val="none" w:sz="0" w:space="0" w:color="auto"/>
        <w:bottom w:val="none" w:sz="0" w:space="0" w:color="auto"/>
        <w:right w:val="none" w:sz="0" w:space="0" w:color="auto"/>
      </w:divBdr>
    </w:div>
    <w:div w:id="289629037">
      <w:bodyDiv w:val="1"/>
      <w:marLeft w:val="0"/>
      <w:marRight w:val="0"/>
      <w:marTop w:val="0"/>
      <w:marBottom w:val="0"/>
      <w:divBdr>
        <w:top w:val="none" w:sz="0" w:space="0" w:color="auto"/>
        <w:left w:val="none" w:sz="0" w:space="0" w:color="auto"/>
        <w:bottom w:val="none" w:sz="0" w:space="0" w:color="auto"/>
        <w:right w:val="none" w:sz="0" w:space="0" w:color="auto"/>
      </w:divBdr>
    </w:div>
    <w:div w:id="301273331">
      <w:bodyDiv w:val="1"/>
      <w:marLeft w:val="0"/>
      <w:marRight w:val="0"/>
      <w:marTop w:val="0"/>
      <w:marBottom w:val="0"/>
      <w:divBdr>
        <w:top w:val="none" w:sz="0" w:space="0" w:color="auto"/>
        <w:left w:val="none" w:sz="0" w:space="0" w:color="auto"/>
        <w:bottom w:val="none" w:sz="0" w:space="0" w:color="auto"/>
        <w:right w:val="none" w:sz="0" w:space="0" w:color="auto"/>
      </w:divBdr>
    </w:div>
    <w:div w:id="309528594">
      <w:bodyDiv w:val="1"/>
      <w:marLeft w:val="0"/>
      <w:marRight w:val="0"/>
      <w:marTop w:val="0"/>
      <w:marBottom w:val="0"/>
      <w:divBdr>
        <w:top w:val="none" w:sz="0" w:space="0" w:color="auto"/>
        <w:left w:val="none" w:sz="0" w:space="0" w:color="auto"/>
        <w:bottom w:val="none" w:sz="0" w:space="0" w:color="auto"/>
        <w:right w:val="none" w:sz="0" w:space="0" w:color="auto"/>
      </w:divBdr>
    </w:div>
    <w:div w:id="312367904">
      <w:bodyDiv w:val="1"/>
      <w:marLeft w:val="0"/>
      <w:marRight w:val="0"/>
      <w:marTop w:val="0"/>
      <w:marBottom w:val="0"/>
      <w:divBdr>
        <w:top w:val="none" w:sz="0" w:space="0" w:color="auto"/>
        <w:left w:val="none" w:sz="0" w:space="0" w:color="auto"/>
        <w:bottom w:val="none" w:sz="0" w:space="0" w:color="auto"/>
        <w:right w:val="none" w:sz="0" w:space="0" w:color="auto"/>
      </w:divBdr>
    </w:div>
    <w:div w:id="329675719">
      <w:bodyDiv w:val="1"/>
      <w:marLeft w:val="0"/>
      <w:marRight w:val="0"/>
      <w:marTop w:val="0"/>
      <w:marBottom w:val="0"/>
      <w:divBdr>
        <w:top w:val="none" w:sz="0" w:space="0" w:color="auto"/>
        <w:left w:val="none" w:sz="0" w:space="0" w:color="auto"/>
        <w:bottom w:val="none" w:sz="0" w:space="0" w:color="auto"/>
        <w:right w:val="none" w:sz="0" w:space="0" w:color="auto"/>
      </w:divBdr>
    </w:div>
    <w:div w:id="377053365">
      <w:bodyDiv w:val="1"/>
      <w:marLeft w:val="0"/>
      <w:marRight w:val="0"/>
      <w:marTop w:val="0"/>
      <w:marBottom w:val="0"/>
      <w:divBdr>
        <w:top w:val="none" w:sz="0" w:space="0" w:color="auto"/>
        <w:left w:val="none" w:sz="0" w:space="0" w:color="auto"/>
        <w:bottom w:val="none" w:sz="0" w:space="0" w:color="auto"/>
        <w:right w:val="none" w:sz="0" w:space="0" w:color="auto"/>
      </w:divBdr>
    </w:div>
    <w:div w:id="406924906">
      <w:bodyDiv w:val="1"/>
      <w:marLeft w:val="0"/>
      <w:marRight w:val="0"/>
      <w:marTop w:val="0"/>
      <w:marBottom w:val="0"/>
      <w:divBdr>
        <w:top w:val="none" w:sz="0" w:space="0" w:color="auto"/>
        <w:left w:val="none" w:sz="0" w:space="0" w:color="auto"/>
        <w:bottom w:val="none" w:sz="0" w:space="0" w:color="auto"/>
        <w:right w:val="none" w:sz="0" w:space="0" w:color="auto"/>
      </w:divBdr>
    </w:div>
    <w:div w:id="438140794">
      <w:bodyDiv w:val="1"/>
      <w:marLeft w:val="0"/>
      <w:marRight w:val="0"/>
      <w:marTop w:val="0"/>
      <w:marBottom w:val="0"/>
      <w:divBdr>
        <w:top w:val="none" w:sz="0" w:space="0" w:color="auto"/>
        <w:left w:val="none" w:sz="0" w:space="0" w:color="auto"/>
        <w:bottom w:val="none" w:sz="0" w:space="0" w:color="auto"/>
        <w:right w:val="none" w:sz="0" w:space="0" w:color="auto"/>
      </w:divBdr>
    </w:div>
    <w:div w:id="458033771">
      <w:bodyDiv w:val="1"/>
      <w:marLeft w:val="0"/>
      <w:marRight w:val="0"/>
      <w:marTop w:val="0"/>
      <w:marBottom w:val="0"/>
      <w:divBdr>
        <w:top w:val="none" w:sz="0" w:space="0" w:color="auto"/>
        <w:left w:val="none" w:sz="0" w:space="0" w:color="auto"/>
        <w:bottom w:val="none" w:sz="0" w:space="0" w:color="auto"/>
        <w:right w:val="none" w:sz="0" w:space="0" w:color="auto"/>
      </w:divBdr>
    </w:div>
    <w:div w:id="523593467">
      <w:bodyDiv w:val="1"/>
      <w:marLeft w:val="0"/>
      <w:marRight w:val="0"/>
      <w:marTop w:val="0"/>
      <w:marBottom w:val="0"/>
      <w:divBdr>
        <w:top w:val="none" w:sz="0" w:space="0" w:color="auto"/>
        <w:left w:val="none" w:sz="0" w:space="0" w:color="auto"/>
        <w:bottom w:val="none" w:sz="0" w:space="0" w:color="auto"/>
        <w:right w:val="none" w:sz="0" w:space="0" w:color="auto"/>
      </w:divBdr>
    </w:div>
    <w:div w:id="530193439">
      <w:bodyDiv w:val="1"/>
      <w:marLeft w:val="0"/>
      <w:marRight w:val="0"/>
      <w:marTop w:val="0"/>
      <w:marBottom w:val="0"/>
      <w:divBdr>
        <w:top w:val="none" w:sz="0" w:space="0" w:color="auto"/>
        <w:left w:val="none" w:sz="0" w:space="0" w:color="auto"/>
        <w:bottom w:val="none" w:sz="0" w:space="0" w:color="auto"/>
        <w:right w:val="none" w:sz="0" w:space="0" w:color="auto"/>
      </w:divBdr>
    </w:div>
    <w:div w:id="530924281">
      <w:bodyDiv w:val="1"/>
      <w:marLeft w:val="0"/>
      <w:marRight w:val="0"/>
      <w:marTop w:val="0"/>
      <w:marBottom w:val="0"/>
      <w:divBdr>
        <w:top w:val="none" w:sz="0" w:space="0" w:color="auto"/>
        <w:left w:val="none" w:sz="0" w:space="0" w:color="auto"/>
        <w:bottom w:val="none" w:sz="0" w:space="0" w:color="auto"/>
        <w:right w:val="none" w:sz="0" w:space="0" w:color="auto"/>
      </w:divBdr>
    </w:div>
    <w:div w:id="532809775">
      <w:bodyDiv w:val="1"/>
      <w:marLeft w:val="0"/>
      <w:marRight w:val="0"/>
      <w:marTop w:val="0"/>
      <w:marBottom w:val="0"/>
      <w:divBdr>
        <w:top w:val="none" w:sz="0" w:space="0" w:color="auto"/>
        <w:left w:val="none" w:sz="0" w:space="0" w:color="auto"/>
        <w:bottom w:val="none" w:sz="0" w:space="0" w:color="auto"/>
        <w:right w:val="none" w:sz="0" w:space="0" w:color="auto"/>
      </w:divBdr>
    </w:div>
    <w:div w:id="539165632">
      <w:bodyDiv w:val="1"/>
      <w:marLeft w:val="0"/>
      <w:marRight w:val="0"/>
      <w:marTop w:val="0"/>
      <w:marBottom w:val="0"/>
      <w:divBdr>
        <w:top w:val="none" w:sz="0" w:space="0" w:color="auto"/>
        <w:left w:val="none" w:sz="0" w:space="0" w:color="auto"/>
        <w:bottom w:val="none" w:sz="0" w:space="0" w:color="auto"/>
        <w:right w:val="none" w:sz="0" w:space="0" w:color="auto"/>
      </w:divBdr>
    </w:div>
    <w:div w:id="547372919">
      <w:bodyDiv w:val="1"/>
      <w:marLeft w:val="0"/>
      <w:marRight w:val="0"/>
      <w:marTop w:val="0"/>
      <w:marBottom w:val="0"/>
      <w:divBdr>
        <w:top w:val="none" w:sz="0" w:space="0" w:color="auto"/>
        <w:left w:val="none" w:sz="0" w:space="0" w:color="auto"/>
        <w:bottom w:val="none" w:sz="0" w:space="0" w:color="auto"/>
        <w:right w:val="none" w:sz="0" w:space="0" w:color="auto"/>
      </w:divBdr>
    </w:div>
    <w:div w:id="564951883">
      <w:bodyDiv w:val="1"/>
      <w:marLeft w:val="0"/>
      <w:marRight w:val="0"/>
      <w:marTop w:val="0"/>
      <w:marBottom w:val="0"/>
      <w:divBdr>
        <w:top w:val="none" w:sz="0" w:space="0" w:color="auto"/>
        <w:left w:val="none" w:sz="0" w:space="0" w:color="auto"/>
        <w:bottom w:val="none" w:sz="0" w:space="0" w:color="auto"/>
        <w:right w:val="none" w:sz="0" w:space="0" w:color="auto"/>
      </w:divBdr>
    </w:div>
    <w:div w:id="615406494">
      <w:bodyDiv w:val="1"/>
      <w:marLeft w:val="0"/>
      <w:marRight w:val="0"/>
      <w:marTop w:val="0"/>
      <w:marBottom w:val="0"/>
      <w:divBdr>
        <w:top w:val="none" w:sz="0" w:space="0" w:color="auto"/>
        <w:left w:val="none" w:sz="0" w:space="0" w:color="auto"/>
        <w:bottom w:val="none" w:sz="0" w:space="0" w:color="auto"/>
        <w:right w:val="none" w:sz="0" w:space="0" w:color="auto"/>
      </w:divBdr>
    </w:div>
    <w:div w:id="646277755">
      <w:bodyDiv w:val="1"/>
      <w:marLeft w:val="0"/>
      <w:marRight w:val="0"/>
      <w:marTop w:val="0"/>
      <w:marBottom w:val="0"/>
      <w:divBdr>
        <w:top w:val="none" w:sz="0" w:space="0" w:color="auto"/>
        <w:left w:val="none" w:sz="0" w:space="0" w:color="auto"/>
        <w:bottom w:val="none" w:sz="0" w:space="0" w:color="auto"/>
        <w:right w:val="none" w:sz="0" w:space="0" w:color="auto"/>
      </w:divBdr>
    </w:div>
    <w:div w:id="670136259">
      <w:bodyDiv w:val="1"/>
      <w:marLeft w:val="0"/>
      <w:marRight w:val="0"/>
      <w:marTop w:val="0"/>
      <w:marBottom w:val="0"/>
      <w:divBdr>
        <w:top w:val="none" w:sz="0" w:space="0" w:color="auto"/>
        <w:left w:val="none" w:sz="0" w:space="0" w:color="auto"/>
        <w:bottom w:val="none" w:sz="0" w:space="0" w:color="auto"/>
        <w:right w:val="none" w:sz="0" w:space="0" w:color="auto"/>
      </w:divBdr>
    </w:div>
    <w:div w:id="682051887">
      <w:bodyDiv w:val="1"/>
      <w:marLeft w:val="0"/>
      <w:marRight w:val="0"/>
      <w:marTop w:val="0"/>
      <w:marBottom w:val="0"/>
      <w:divBdr>
        <w:top w:val="none" w:sz="0" w:space="0" w:color="auto"/>
        <w:left w:val="none" w:sz="0" w:space="0" w:color="auto"/>
        <w:bottom w:val="none" w:sz="0" w:space="0" w:color="auto"/>
        <w:right w:val="none" w:sz="0" w:space="0" w:color="auto"/>
      </w:divBdr>
    </w:div>
    <w:div w:id="683944874">
      <w:bodyDiv w:val="1"/>
      <w:marLeft w:val="0"/>
      <w:marRight w:val="0"/>
      <w:marTop w:val="0"/>
      <w:marBottom w:val="0"/>
      <w:divBdr>
        <w:top w:val="none" w:sz="0" w:space="0" w:color="auto"/>
        <w:left w:val="none" w:sz="0" w:space="0" w:color="auto"/>
        <w:bottom w:val="none" w:sz="0" w:space="0" w:color="auto"/>
        <w:right w:val="none" w:sz="0" w:space="0" w:color="auto"/>
      </w:divBdr>
    </w:div>
    <w:div w:id="709458530">
      <w:bodyDiv w:val="1"/>
      <w:marLeft w:val="0"/>
      <w:marRight w:val="0"/>
      <w:marTop w:val="0"/>
      <w:marBottom w:val="0"/>
      <w:divBdr>
        <w:top w:val="none" w:sz="0" w:space="0" w:color="auto"/>
        <w:left w:val="none" w:sz="0" w:space="0" w:color="auto"/>
        <w:bottom w:val="none" w:sz="0" w:space="0" w:color="auto"/>
        <w:right w:val="none" w:sz="0" w:space="0" w:color="auto"/>
      </w:divBdr>
      <w:divsChild>
        <w:div w:id="719011889">
          <w:marLeft w:val="0"/>
          <w:marRight w:val="0"/>
          <w:marTop w:val="0"/>
          <w:marBottom w:val="0"/>
          <w:divBdr>
            <w:top w:val="none" w:sz="0" w:space="0" w:color="auto"/>
            <w:left w:val="none" w:sz="0" w:space="0" w:color="auto"/>
            <w:bottom w:val="none" w:sz="0" w:space="0" w:color="auto"/>
            <w:right w:val="none" w:sz="0" w:space="0" w:color="auto"/>
          </w:divBdr>
          <w:divsChild>
            <w:div w:id="371082186">
              <w:marLeft w:val="0"/>
              <w:marRight w:val="0"/>
              <w:marTop w:val="0"/>
              <w:marBottom w:val="0"/>
              <w:divBdr>
                <w:top w:val="none" w:sz="0" w:space="0" w:color="auto"/>
                <w:left w:val="none" w:sz="0" w:space="0" w:color="auto"/>
                <w:bottom w:val="none" w:sz="0" w:space="0" w:color="auto"/>
                <w:right w:val="none" w:sz="0" w:space="0" w:color="auto"/>
              </w:divBdr>
              <w:divsChild>
                <w:div w:id="1949779046">
                  <w:marLeft w:val="0"/>
                  <w:marRight w:val="0"/>
                  <w:marTop w:val="0"/>
                  <w:marBottom w:val="0"/>
                  <w:divBdr>
                    <w:top w:val="none" w:sz="0" w:space="0" w:color="auto"/>
                    <w:left w:val="none" w:sz="0" w:space="0" w:color="auto"/>
                    <w:bottom w:val="none" w:sz="0" w:space="0" w:color="auto"/>
                    <w:right w:val="none" w:sz="0" w:space="0" w:color="auto"/>
                  </w:divBdr>
                  <w:divsChild>
                    <w:div w:id="449514973">
                      <w:marLeft w:val="0"/>
                      <w:marRight w:val="0"/>
                      <w:marTop w:val="0"/>
                      <w:marBottom w:val="0"/>
                      <w:divBdr>
                        <w:top w:val="none" w:sz="0" w:space="0" w:color="auto"/>
                        <w:left w:val="none" w:sz="0" w:space="0" w:color="auto"/>
                        <w:bottom w:val="none" w:sz="0" w:space="0" w:color="auto"/>
                        <w:right w:val="none" w:sz="0" w:space="0" w:color="auto"/>
                      </w:divBdr>
                      <w:divsChild>
                        <w:div w:id="297688164">
                          <w:marLeft w:val="0"/>
                          <w:marRight w:val="0"/>
                          <w:marTop w:val="0"/>
                          <w:marBottom w:val="0"/>
                          <w:divBdr>
                            <w:top w:val="none" w:sz="0" w:space="0" w:color="auto"/>
                            <w:left w:val="none" w:sz="0" w:space="0" w:color="auto"/>
                            <w:bottom w:val="none" w:sz="0" w:space="0" w:color="auto"/>
                            <w:right w:val="none" w:sz="0" w:space="0" w:color="auto"/>
                          </w:divBdr>
                          <w:divsChild>
                            <w:div w:id="92020465">
                              <w:marLeft w:val="0"/>
                              <w:marRight w:val="0"/>
                              <w:marTop w:val="0"/>
                              <w:marBottom w:val="0"/>
                              <w:divBdr>
                                <w:top w:val="none" w:sz="0" w:space="0" w:color="auto"/>
                                <w:left w:val="none" w:sz="0" w:space="0" w:color="auto"/>
                                <w:bottom w:val="none" w:sz="0" w:space="0" w:color="auto"/>
                                <w:right w:val="none" w:sz="0" w:space="0" w:color="auto"/>
                              </w:divBdr>
                              <w:divsChild>
                                <w:div w:id="18905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2121216">
      <w:bodyDiv w:val="1"/>
      <w:marLeft w:val="0"/>
      <w:marRight w:val="0"/>
      <w:marTop w:val="0"/>
      <w:marBottom w:val="0"/>
      <w:divBdr>
        <w:top w:val="none" w:sz="0" w:space="0" w:color="auto"/>
        <w:left w:val="none" w:sz="0" w:space="0" w:color="auto"/>
        <w:bottom w:val="none" w:sz="0" w:space="0" w:color="auto"/>
        <w:right w:val="none" w:sz="0" w:space="0" w:color="auto"/>
      </w:divBdr>
    </w:div>
    <w:div w:id="714934591">
      <w:bodyDiv w:val="1"/>
      <w:marLeft w:val="0"/>
      <w:marRight w:val="0"/>
      <w:marTop w:val="0"/>
      <w:marBottom w:val="0"/>
      <w:divBdr>
        <w:top w:val="none" w:sz="0" w:space="0" w:color="auto"/>
        <w:left w:val="none" w:sz="0" w:space="0" w:color="auto"/>
        <w:bottom w:val="none" w:sz="0" w:space="0" w:color="auto"/>
        <w:right w:val="none" w:sz="0" w:space="0" w:color="auto"/>
      </w:divBdr>
    </w:div>
    <w:div w:id="744450413">
      <w:bodyDiv w:val="1"/>
      <w:marLeft w:val="0"/>
      <w:marRight w:val="0"/>
      <w:marTop w:val="0"/>
      <w:marBottom w:val="0"/>
      <w:divBdr>
        <w:top w:val="none" w:sz="0" w:space="0" w:color="auto"/>
        <w:left w:val="none" w:sz="0" w:space="0" w:color="auto"/>
        <w:bottom w:val="none" w:sz="0" w:space="0" w:color="auto"/>
        <w:right w:val="none" w:sz="0" w:space="0" w:color="auto"/>
      </w:divBdr>
    </w:div>
    <w:div w:id="756831292">
      <w:bodyDiv w:val="1"/>
      <w:marLeft w:val="0"/>
      <w:marRight w:val="0"/>
      <w:marTop w:val="0"/>
      <w:marBottom w:val="0"/>
      <w:divBdr>
        <w:top w:val="none" w:sz="0" w:space="0" w:color="auto"/>
        <w:left w:val="none" w:sz="0" w:space="0" w:color="auto"/>
        <w:bottom w:val="none" w:sz="0" w:space="0" w:color="auto"/>
        <w:right w:val="none" w:sz="0" w:space="0" w:color="auto"/>
      </w:divBdr>
    </w:div>
    <w:div w:id="785153604">
      <w:bodyDiv w:val="1"/>
      <w:marLeft w:val="0"/>
      <w:marRight w:val="0"/>
      <w:marTop w:val="0"/>
      <w:marBottom w:val="0"/>
      <w:divBdr>
        <w:top w:val="none" w:sz="0" w:space="0" w:color="auto"/>
        <w:left w:val="none" w:sz="0" w:space="0" w:color="auto"/>
        <w:bottom w:val="none" w:sz="0" w:space="0" w:color="auto"/>
        <w:right w:val="none" w:sz="0" w:space="0" w:color="auto"/>
      </w:divBdr>
    </w:div>
    <w:div w:id="817919623">
      <w:bodyDiv w:val="1"/>
      <w:marLeft w:val="0"/>
      <w:marRight w:val="0"/>
      <w:marTop w:val="0"/>
      <w:marBottom w:val="0"/>
      <w:divBdr>
        <w:top w:val="none" w:sz="0" w:space="0" w:color="auto"/>
        <w:left w:val="none" w:sz="0" w:space="0" w:color="auto"/>
        <w:bottom w:val="none" w:sz="0" w:space="0" w:color="auto"/>
        <w:right w:val="none" w:sz="0" w:space="0" w:color="auto"/>
      </w:divBdr>
    </w:div>
    <w:div w:id="824932922">
      <w:bodyDiv w:val="1"/>
      <w:marLeft w:val="0"/>
      <w:marRight w:val="0"/>
      <w:marTop w:val="0"/>
      <w:marBottom w:val="0"/>
      <w:divBdr>
        <w:top w:val="none" w:sz="0" w:space="0" w:color="auto"/>
        <w:left w:val="none" w:sz="0" w:space="0" w:color="auto"/>
        <w:bottom w:val="none" w:sz="0" w:space="0" w:color="auto"/>
        <w:right w:val="none" w:sz="0" w:space="0" w:color="auto"/>
      </w:divBdr>
    </w:div>
    <w:div w:id="870992733">
      <w:bodyDiv w:val="1"/>
      <w:marLeft w:val="0"/>
      <w:marRight w:val="0"/>
      <w:marTop w:val="0"/>
      <w:marBottom w:val="0"/>
      <w:divBdr>
        <w:top w:val="none" w:sz="0" w:space="0" w:color="auto"/>
        <w:left w:val="none" w:sz="0" w:space="0" w:color="auto"/>
        <w:bottom w:val="none" w:sz="0" w:space="0" w:color="auto"/>
        <w:right w:val="none" w:sz="0" w:space="0" w:color="auto"/>
      </w:divBdr>
    </w:div>
    <w:div w:id="912131280">
      <w:bodyDiv w:val="1"/>
      <w:marLeft w:val="0"/>
      <w:marRight w:val="0"/>
      <w:marTop w:val="0"/>
      <w:marBottom w:val="0"/>
      <w:divBdr>
        <w:top w:val="none" w:sz="0" w:space="0" w:color="auto"/>
        <w:left w:val="none" w:sz="0" w:space="0" w:color="auto"/>
        <w:bottom w:val="none" w:sz="0" w:space="0" w:color="auto"/>
        <w:right w:val="none" w:sz="0" w:space="0" w:color="auto"/>
      </w:divBdr>
    </w:div>
    <w:div w:id="939338058">
      <w:bodyDiv w:val="1"/>
      <w:marLeft w:val="0"/>
      <w:marRight w:val="0"/>
      <w:marTop w:val="0"/>
      <w:marBottom w:val="0"/>
      <w:divBdr>
        <w:top w:val="none" w:sz="0" w:space="0" w:color="auto"/>
        <w:left w:val="none" w:sz="0" w:space="0" w:color="auto"/>
        <w:bottom w:val="none" w:sz="0" w:space="0" w:color="auto"/>
        <w:right w:val="none" w:sz="0" w:space="0" w:color="auto"/>
      </w:divBdr>
    </w:div>
    <w:div w:id="946037695">
      <w:bodyDiv w:val="1"/>
      <w:marLeft w:val="0"/>
      <w:marRight w:val="0"/>
      <w:marTop w:val="0"/>
      <w:marBottom w:val="0"/>
      <w:divBdr>
        <w:top w:val="none" w:sz="0" w:space="0" w:color="auto"/>
        <w:left w:val="none" w:sz="0" w:space="0" w:color="auto"/>
        <w:bottom w:val="none" w:sz="0" w:space="0" w:color="auto"/>
        <w:right w:val="none" w:sz="0" w:space="0" w:color="auto"/>
      </w:divBdr>
    </w:div>
    <w:div w:id="1010833880">
      <w:bodyDiv w:val="1"/>
      <w:marLeft w:val="0"/>
      <w:marRight w:val="0"/>
      <w:marTop w:val="0"/>
      <w:marBottom w:val="0"/>
      <w:divBdr>
        <w:top w:val="none" w:sz="0" w:space="0" w:color="auto"/>
        <w:left w:val="none" w:sz="0" w:space="0" w:color="auto"/>
        <w:bottom w:val="none" w:sz="0" w:space="0" w:color="auto"/>
        <w:right w:val="none" w:sz="0" w:space="0" w:color="auto"/>
      </w:divBdr>
    </w:div>
    <w:div w:id="1023704875">
      <w:bodyDiv w:val="1"/>
      <w:marLeft w:val="0"/>
      <w:marRight w:val="0"/>
      <w:marTop w:val="0"/>
      <w:marBottom w:val="0"/>
      <w:divBdr>
        <w:top w:val="none" w:sz="0" w:space="0" w:color="auto"/>
        <w:left w:val="none" w:sz="0" w:space="0" w:color="auto"/>
        <w:bottom w:val="none" w:sz="0" w:space="0" w:color="auto"/>
        <w:right w:val="none" w:sz="0" w:space="0" w:color="auto"/>
      </w:divBdr>
    </w:div>
    <w:div w:id="1028945972">
      <w:bodyDiv w:val="1"/>
      <w:marLeft w:val="0"/>
      <w:marRight w:val="0"/>
      <w:marTop w:val="0"/>
      <w:marBottom w:val="0"/>
      <w:divBdr>
        <w:top w:val="none" w:sz="0" w:space="0" w:color="auto"/>
        <w:left w:val="none" w:sz="0" w:space="0" w:color="auto"/>
        <w:bottom w:val="none" w:sz="0" w:space="0" w:color="auto"/>
        <w:right w:val="none" w:sz="0" w:space="0" w:color="auto"/>
      </w:divBdr>
    </w:div>
    <w:div w:id="1032728850">
      <w:bodyDiv w:val="1"/>
      <w:marLeft w:val="0"/>
      <w:marRight w:val="0"/>
      <w:marTop w:val="0"/>
      <w:marBottom w:val="0"/>
      <w:divBdr>
        <w:top w:val="none" w:sz="0" w:space="0" w:color="auto"/>
        <w:left w:val="none" w:sz="0" w:space="0" w:color="auto"/>
        <w:bottom w:val="none" w:sz="0" w:space="0" w:color="auto"/>
        <w:right w:val="none" w:sz="0" w:space="0" w:color="auto"/>
      </w:divBdr>
    </w:div>
    <w:div w:id="1047142783">
      <w:bodyDiv w:val="1"/>
      <w:marLeft w:val="0"/>
      <w:marRight w:val="0"/>
      <w:marTop w:val="0"/>
      <w:marBottom w:val="0"/>
      <w:divBdr>
        <w:top w:val="none" w:sz="0" w:space="0" w:color="auto"/>
        <w:left w:val="none" w:sz="0" w:space="0" w:color="auto"/>
        <w:bottom w:val="none" w:sz="0" w:space="0" w:color="auto"/>
        <w:right w:val="none" w:sz="0" w:space="0" w:color="auto"/>
      </w:divBdr>
    </w:div>
    <w:div w:id="1049380689">
      <w:bodyDiv w:val="1"/>
      <w:marLeft w:val="0"/>
      <w:marRight w:val="0"/>
      <w:marTop w:val="0"/>
      <w:marBottom w:val="0"/>
      <w:divBdr>
        <w:top w:val="none" w:sz="0" w:space="0" w:color="auto"/>
        <w:left w:val="none" w:sz="0" w:space="0" w:color="auto"/>
        <w:bottom w:val="none" w:sz="0" w:space="0" w:color="auto"/>
        <w:right w:val="none" w:sz="0" w:space="0" w:color="auto"/>
      </w:divBdr>
    </w:div>
    <w:div w:id="1050226787">
      <w:bodyDiv w:val="1"/>
      <w:marLeft w:val="0"/>
      <w:marRight w:val="0"/>
      <w:marTop w:val="0"/>
      <w:marBottom w:val="0"/>
      <w:divBdr>
        <w:top w:val="none" w:sz="0" w:space="0" w:color="auto"/>
        <w:left w:val="none" w:sz="0" w:space="0" w:color="auto"/>
        <w:bottom w:val="none" w:sz="0" w:space="0" w:color="auto"/>
        <w:right w:val="none" w:sz="0" w:space="0" w:color="auto"/>
      </w:divBdr>
    </w:div>
    <w:div w:id="1067800810">
      <w:bodyDiv w:val="1"/>
      <w:marLeft w:val="0"/>
      <w:marRight w:val="0"/>
      <w:marTop w:val="0"/>
      <w:marBottom w:val="0"/>
      <w:divBdr>
        <w:top w:val="none" w:sz="0" w:space="0" w:color="auto"/>
        <w:left w:val="none" w:sz="0" w:space="0" w:color="auto"/>
        <w:bottom w:val="none" w:sz="0" w:space="0" w:color="auto"/>
        <w:right w:val="none" w:sz="0" w:space="0" w:color="auto"/>
      </w:divBdr>
    </w:div>
    <w:div w:id="1067875528">
      <w:bodyDiv w:val="1"/>
      <w:marLeft w:val="0"/>
      <w:marRight w:val="0"/>
      <w:marTop w:val="0"/>
      <w:marBottom w:val="0"/>
      <w:divBdr>
        <w:top w:val="none" w:sz="0" w:space="0" w:color="auto"/>
        <w:left w:val="none" w:sz="0" w:space="0" w:color="auto"/>
        <w:bottom w:val="none" w:sz="0" w:space="0" w:color="auto"/>
        <w:right w:val="none" w:sz="0" w:space="0" w:color="auto"/>
      </w:divBdr>
    </w:div>
    <w:div w:id="1077047845">
      <w:bodyDiv w:val="1"/>
      <w:marLeft w:val="0"/>
      <w:marRight w:val="0"/>
      <w:marTop w:val="0"/>
      <w:marBottom w:val="0"/>
      <w:divBdr>
        <w:top w:val="none" w:sz="0" w:space="0" w:color="auto"/>
        <w:left w:val="none" w:sz="0" w:space="0" w:color="auto"/>
        <w:bottom w:val="none" w:sz="0" w:space="0" w:color="auto"/>
        <w:right w:val="none" w:sz="0" w:space="0" w:color="auto"/>
      </w:divBdr>
    </w:div>
    <w:div w:id="1087924766">
      <w:bodyDiv w:val="1"/>
      <w:marLeft w:val="0"/>
      <w:marRight w:val="0"/>
      <w:marTop w:val="0"/>
      <w:marBottom w:val="0"/>
      <w:divBdr>
        <w:top w:val="none" w:sz="0" w:space="0" w:color="auto"/>
        <w:left w:val="none" w:sz="0" w:space="0" w:color="auto"/>
        <w:bottom w:val="none" w:sz="0" w:space="0" w:color="auto"/>
        <w:right w:val="none" w:sz="0" w:space="0" w:color="auto"/>
      </w:divBdr>
    </w:div>
    <w:div w:id="1106079042">
      <w:bodyDiv w:val="1"/>
      <w:marLeft w:val="0"/>
      <w:marRight w:val="0"/>
      <w:marTop w:val="0"/>
      <w:marBottom w:val="0"/>
      <w:divBdr>
        <w:top w:val="none" w:sz="0" w:space="0" w:color="auto"/>
        <w:left w:val="none" w:sz="0" w:space="0" w:color="auto"/>
        <w:bottom w:val="none" w:sz="0" w:space="0" w:color="auto"/>
        <w:right w:val="none" w:sz="0" w:space="0" w:color="auto"/>
      </w:divBdr>
    </w:div>
    <w:div w:id="1116175670">
      <w:bodyDiv w:val="1"/>
      <w:marLeft w:val="0"/>
      <w:marRight w:val="0"/>
      <w:marTop w:val="0"/>
      <w:marBottom w:val="0"/>
      <w:divBdr>
        <w:top w:val="none" w:sz="0" w:space="0" w:color="auto"/>
        <w:left w:val="none" w:sz="0" w:space="0" w:color="auto"/>
        <w:bottom w:val="none" w:sz="0" w:space="0" w:color="auto"/>
        <w:right w:val="none" w:sz="0" w:space="0" w:color="auto"/>
      </w:divBdr>
    </w:div>
    <w:div w:id="1123377336">
      <w:bodyDiv w:val="1"/>
      <w:marLeft w:val="0"/>
      <w:marRight w:val="0"/>
      <w:marTop w:val="0"/>
      <w:marBottom w:val="0"/>
      <w:divBdr>
        <w:top w:val="none" w:sz="0" w:space="0" w:color="auto"/>
        <w:left w:val="none" w:sz="0" w:space="0" w:color="auto"/>
        <w:bottom w:val="none" w:sz="0" w:space="0" w:color="auto"/>
        <w:right w:val="none" w:sz="0" w:space="0" w:color="auto"/>
      </w:divBdr>
    </w:div>
    <w:div w:id="1141726457">
      <w:bodyDiv w:val="1"/>
      <w:marLeft w:val="0"/>
      <w:marRight w:val="0"/>
      <w:marTop w:val="0"/>
      <w:marBottom w:val="0"/>
      <w:divBdr>
        <w:top w:val="none" w:sz="0" w:space="0" w:color="auto"/>
        <w:left w:val="none" w:sz="0" w:space="0" w:color="auto"/>
        <w:bottom w:val="none" w:sz="0" w:space="0" w:color="auto"/>
        <w:right w:val="none" w:sz="0" w:space="0" w:color="auto"/>
      </w:divBdr>
    </w:div>
    <w:div w:id="1174808773">
      <w:bodyDiv w:val="1"/>
      <w:marLeft w:val="0"/>
      <w:marRight w:val="0"/>
      <w:marTop w:val="0"/>
      <w:marBottom w:val="0"/>
      <w:divBdr>
        <w:top w:val="none" w:sz="0" w:space="0" w:color="auto"/>
        <w:left w:val="none" w:sz="0" w:space="0" w:color="auto"/>
        <w:bottom w:val="none" w:sz="0" w:space="0" w:color="auto"/>
        <w:right w:val="none" w:sz="0" w:space="0" w:color="auto"/>
      </w:divBdr>
    </w:div>
    <w:div w:id="1178688661">
      <w:bodyDiv w:val="1"/>
      <w:marLeft w:val="0"/>
      <w:marRight w:val="0"/>
      <w:marTop w:val="0"/>
      <w:marBottom w:val="0"/>
      <w:divBdr>
        <w:top w:val="none" w:sz="0" w:space="0" w:color="auto"/>
        <w:left w:val="none" w:sz="0" w:space="0" w:color="auto"/>
        <w:bottom w:val="none" w:sz="0" w:space="0" w:color="auto"/>
        <w:right w:val="none" w:sz="0" w:space="0" w:color="auto"/>
      </w:divBdr>
    </w:div>
    <w:div w:id="1189680808">
      <w:bodyDiv w:val="1"/>
      <w:marLeft w:val="0"/>
      <w:marRight w:val="0"/>
      <w:marTop w:val="0"/>
      <w:marBottom w:val="0"/>
      <w:divBdr>
        <w:top w:val="none" w:sz="0" w:space="0" w:color="auto"/>
        <w:left w:val="none" w:sz="0" w:space="0" w:color="auto"/>
        <w:bottom w:val="none" w:sz="0" w:space="0" w:color="auto"/>
        <w:right w:val="none" w:sz="0" w:space="0" w:color="auto"/>
      </w:divBdr>
    </w:div>
    <w:div w:id="1207333347">
      <w:bodyDiv w:val="1"/>
      <w:marLeft w:val="0"/>
      <w:marRight w:val="0"/>
      <w:marTop w:val="0"/>
      <w:marBottom w:val="0"/>
      <w:divBdr>
        <w:top w:val="none" w:sz="0" w:space="0" w:color="auto"/>
        <w:left w:val="none" w:sz="0" w:space="0" w:color="auto"/>
        <w:bottom w:val="none" w:sz="0" w:space="0" w:color="auto"/>
        <w:right w:val="none" w:sz="0" w:space="0" w:color="auto"/>
      </w:divBdr>
    </w:div>
    <w:div w:id="1208226785">
      <w:bodyDiv w:val="1"/>
      <w:marLeft w:val="0"/>
      <w:marRight w:val="0"/>
      <w:marTop w:val="0"/>
      <w:marBottom w:val="0"/>
      <w:divBdr>
        <w:top w:val="none" w:sz="0" w:space="0" w:color="auto"/>
        <w:left w:val="none" w:sz="0" w:space="0" w:color="auto"/>
        <w:bottom w:val="none" w:sz="0" w:space="0" w:color="auto"/>
        <w:right w:val="none" w:sz="0" w:space="0" w:color="auto"/>
      </w:divBdr>
    </w:div>
    <w:div w:id="1225414856">
      <w:bodyDiv w:val="1"/>
      <w:marLeft w:val="0"/>
      <w:marRight w:val="0"/>
      <w:marTop w:val="0"/>
      <w:marBottom w:val="0"/>
      <w:divBdr>
        <w:top w:val="none" w:sz="0" w:space="0" w:color="auto"/>
        <w:left w:val="none" w:sz="0" w:space="0" w:color="auto"/>
        <w:bottom w:val="none" w:sz="0" w:space="0" w:color="auto"/>
        <w:right w:val="none" w:sz="0" w:space="0" w:color="auto"/>
      </w:divBdr>
    </w:div>
    <w:div w:id="1229340471">
      <w:bodyDiv w:val="1"/>
      <w:marLeft w:val="0"/>
      <w:marRight w:val="0"/>
      <w:marTop w:val="0"/>
      <w:marBottom w:val="0"/>
      <w:divBdr>
        <w:top w:val="none" w:sz="0" w:space="0" w:color="auto"/>
        <w:left w:val="none" w:sz="0" w:space="0" w:color="auto"/>
        <w:bottom w:val="none" w:sz="0" w:space="0" w:color="auto"/>
        <w:right w:val="none" w:sz="0" w:space="0" w:color="auto"/>
      </w:divBdr>
    </w:div>
    <w:div w:id="1231650568">
      <w:bodyDiv w:val="1"/>
      <w:marLeft w:val="0"/>
      <w:marRight w:val="0"/>
      <w:marTop w:val="0"/>
      <w:marBottom w:val="0"/>
      <w:divBdr>
        <w:top w:val="none" w:sz="0" w:space="0" w:color="auto"/>
        <w:left w:val="none" w:sz="0" w:space="0" w:color="auto"/>
        <w:bottom w:val="none" w:sz="0" w:space="0" w:color="auto"/>
        <w:right w:val="none" w:sz="0" w:space="0" w:color="auto"/>
      </w:divBdr>
    </w:div>
    <w:div w:id="1231771938">
      <w:bodyDiv w:val="1"/>
      <w:marLeft w:val="0"/>
      <w:marRight w:val="0"/>
      <w:marTop w:val="0"/>
      <w:marBottom w:val="0"/>
      <w:divBdr>
        <w:top w:val="none" w:sz="0" w:space="0" w:color="auto"/>
        <w:left w:val="none" w:sz="0" w:space="0" w:color="auto"/>
        <w:bottom w:val="none" w:sz="0" w:space="0" w:color="auto"/>
        <w:right w:val="none" w:sz="0" w:space="0" w:color="auto"/>
      </w:divBdr>
    </w:div>
    <w:div w:id="1242375442">
      <w:bodyDiv w:val="1"/>
      <w:marLeft w:val="0"/>
      <w:marRight w:val="0"/>
      <w:marTop w:val="0"/>
      <w:marBottom w:val="0"/>
      <w:divBdr>
        <w:top w:val="none" w:sz="0" w:space="0" w:color="auto"/>
        <w:left w:val="none" w:sz="0" w:space="0" w:color="auto"/>
        <w:bottom w:val="none" w:sz="0" w:space="0" w:color="auto"/>
        <w:right w:val="none" w:sz="0" w:space="0" w:color="auto"/>
      </w:divBdr>
    </w:div>
    <w:div w:id="1279918344">
      <w:bodyDiv w:val="1"/>
      <w:marLeft w:val="0"/>
      <w:marRight w:val="0"/>
      <w:marTop w:val="0"/>
      <w:marBottom w:val="0"/>
      <w:divBdr>
        <w:top w:val="none" w:sz="0" w:space="0" w:color="auto"/>
        <w:left w:val="none" w:sz="0" w:space="0" w:color="auto"/>
        <w:bottom w:val="none" w:sz="0" w:space="0" w:color="auto"/>
        <w:right w:val="none" w:sz="0" w:space="0" w:color="auto"/>
      </w:divBdr>
    </w:div>
    <w:div w:id="1282953747">
      <w:bodyDiv w:val="1"/>
      <w:marLeft w:val="0"/>
      <w:marRight w:val="0"/>
      <w:marTop w:val="0"/>
      <w:marBottom w:val="0"/>
      <w:divBdr>
        <w:top w:val="none" w:sz="0" w:space="0" w:color="auto"/>
        <w:left w:val="none" w:sz="0" w:space="0" w:color="auto"/>
        <w:bottom w:val="none" w:sz="0" w:space="0" w:color="auto"/>
        <w:right w:val="none" w:sz="0" w:space="0" w:color="auto"/>
      </w:divBdr>
    </w:div>
    <w:div w:id="1316034450">
      <w:bodyDiv w:val="1"/>
      <w:marLeft w:val="0"/>
      <w:marRight w:val="0"/>
      <w:marTop w:val="0"/>
      <w:marBottom w:val="0"/>
      <w:divBdr>
        <w:top w:val="none" w:sz="0" w:space="0" w:color="auto"/>
        <w:left w:val="none" w:sz="0" w:space="0" w:color="auto"/>
        <w:bottom w:val="none" w:sz="0" w:space="0" w:color="auto"/>
        <w:right w:val="none" w:sz="0" w:space="0" w:color="auto"/>
      </w:divBdr>
    </w:div>
    <w:div w:id="1316253904">
      <w:bodyDiv w:val="1"/>
      <w:marLeft w:val="0"/>
      <w:marRight w:val="0"/>
      <w:marTop w:val="0"/>
      <w:marBottom w:val="0"/>
      <w:divBdr>
        <w:top w:val="none" w:sz="0" w:space="0" w:color="auto"/>
        <w:left w:val="none" w:sz="0" w:space="0" w:color="auto"/>
        <w:bottom w:val="none" w:sz="0" w:space="0" w:color="auto"/>
        <w:right w:val="none" w:sz="0" w:space="0" w:color="auto"/>
      </w:divBdr>
    </w:div>
    <w:div w:id="1324309736">
      <w:bodyDiv w:val="1"/>
      <w:marLeft w:val="0"/>
      <w:marRight w:val="0"/>
      <w:marTop w:val="0"/>
      <w:marBottom w:val="0"/>
      <w:divBdr>
        <w:top w:val="none" w:sz="0" w:space="0" w:color="auto"/>
        <w:left w:val="none" w:sz="0" w:space="0" w:color="auto"/>
        <w:bottom w:val="none" w:sz="0" w:space="0" w:color="auto"/>
        <w:right w:val="none" w:sz="0" w:space="0" w:color="auto"/>
      </w:divBdr>
    </w:div>
    <w:div w:id="1337803572">
      <w:bodyDiv w:val="1"/>
      <w:marLeft w:val="0"/>
      <w:marRight w:val="0"/>
      <w:marTop w:val="0"/>
      <w:marBottom w:val="0"/>
      <w:divBdr>
        <w:top w:val="none" w:sz="0" w:space="0" w:color="auto"/>
        <w:left w:val="none" w:sz="0" w:space="0" w:color="auto"/>
        <w:bottom w:val="none" w:sz="0" w:space="0" w:color="auto"/>
        <w:right w:val="none" w:sz="0" w:space="0" w:color="auto"/>
      </w:divBdr>
    </w:div>
    <w:div w:id="1351031417">
      <w:bodyDiv w:val="1"/>
      <w:marLeft w:val="0"/>
      <w:marRight w:val="0"/>
      <w:marTop w:val="0"/>
      <w:marBottom w:val="0"/>
      <w:divBdr>
        <w:top w:val="none" w:sz="0" w:space="0" w:color="auto"/>
        <w:left w:val="none" w:sz="0" w:space="0" w:color="auto"/>
        <w:bottom w:val="none" w:sz="0" w:space="0" w:color="auto"/>
        <w:right w:val="none" w:sz="0" w:space="0" w:color="auto"/>
      </w:divBdr>
    </w:div>
    <w:div w:id="1377507516">
      <w:bodyDiv w:val="1"/>
      <w:marLeft w:val="0"/>
      <w:marRight w:val="0"/>
      <w:marTop w:val="0"/>
      <w:marBottom w:val="0"/>
      <w:divBdr>
        <w:top w:val="none" w:sz="0" w:space="0" w:color="auto"/>
        <w:left w:val="none" w:sz="0" w:space="0" w:color="auto"/>
        <w:bottom w:val="none" w:sz="0" w:space="0" w:color="auto"/>
        <w:right w:val="none" w:sz="0" w:space="0" w:color="auto"/>
      </w:divBdr>
    </w:div>
    <w:div w:id="1377701611">
      <w:bodyDiv w:val="1"/>
      <w:marLeft w:val="0"/>
      <w:marRight w:val="0"/>
      <w:marTop w:val="0"/>
      <w:marBottom w:val="0"/>
      <w:divBdr>
        <w:top w:val="none" w:sz="0" w:space="0" w:color="auto"/>
        <w:left w:val="none" w:sz="0" w:space="0" w:color="auto"/>
        <w:bottom w:val="none" w:sz="0" w:space="0" w:color="auto"/>
        <w:right w:val="none" w:sz="0" w:space="0" w:color="auto"/>
      </w:divBdr>
    </w:div>
    <w:div w:id="1379671998">
      <w:bodyDiv w:val="1"/>
      <w:marLeft w:val="0"/>
      <w:marRight w:val="0"/>
      <w:marTop w:val="0"/>
      <w:marBottom w:val="0"/>
      <w:divBdr>
        <w:top w:val="none" w:sz="0" w:space="0" w:color="auto"/>
        <w:left w:val="none" w:sz="0" w:space="0" w:color="auto"/>
        <w:bottom w:val="none" w:sz="0" w:space="0" w:color="auto"/>
        <w:right w:val="none" w:sz="0" w:space="0" w:color="auto"/>
      </w:divBdr>
    </w:div>
    <w:div w:id="1383090145">
      <w:bodyDiv w:val="1"/>
      <w:marLeft w:val="0"/>
      <w:marRight w:val="0"/>
      <w:marTop w:val="0"/>
      <w:marBottom w:val="0"/>
      <w:divBdr>
        <w:top w:val="none" w:sz="0" w:space="0" w:color="auto"/>
        <w:left w:val="none" w:sz="0" w:space="0" w:color="auto"/>
        <w:bottom w:val="none" w:sz="0" w:space="0" w:color="auto"/>
        <w:right w:val="none" w:sz="0" w:space="0" w:color="auto"/>
      </w:divBdr>
    </w:div>
    <w:div w:id="1385368264">
      <w:bodyDiv w:val="1"/>
      <w:marLeft w:val="0"/>
      <w:marRight w:val="0"/>
      <w:marTop w:val="0"/>
      <w:marBottom w:val="0"/>
      <w:divBdr>
        <w:top w:val="none" w:sz="0" w:space="0" w:color="auto"/>
        <w:left w:val="none" w:sz="0" w:space="0" w:color="auto"/>
        <w:bottom w:val="none" w:sz="0" w:space="0" w:color="auto"/>
        <w:right w:val="none" w:sz="0" w:space="0" w:color="auto"/>
      </w:divBdr>
    </w:div>
    <w:div w:id="1392534340">
      <w:bodyDiv w:val="1"/>
      <w:marLeft w:val="0"/>
      <w:marRight w:val="0"/>
      <w:marTop w:val="0"/>
      <w:marBottom w:val="0"/>
      <w:divBdr>
        <w:top w:val="none" w:sz="0" w:space="0" w:color="auto"/>
        <w:left w:val="none" w:sz="0" w:space="0" w:color="auto"/>
        <w:bottom w:val="none" w:sz="0" w:space="0" w:color="auto"/>
        <w:right w:val="none" w:sz="0" w:space="0" w:color="auto"/>
      </w:divBdr>
    </w:div>
    <w:div w:id="1423843763">
      <w:bodyDiv w:val="1"/>
      <w:marLeft w:val="0"/>
      <w:marRight w:val="0"/>
      <w:marTop w:val="0"/>
      <w:marBottom w:val="0"/>
      <w:divBdr>
        <w:top w:val="none" w:sz="0" w:space="0" w:color="auto"/>
        <w:left w:val="none" w:sz="0" w:space="0" w:color="auto"/>
        <w:bottom w:val="none" w:sz="0" w:space="0" w:color="auto"/>
        <w:right w:val="none" w:sz="0" w:space="0" w:color="auto"/>
      </w:divBdr>
    </w:div>
    <w:div w:id="1441876294">
      <w:bodyDiv w:val="1"/>
      <w:marLeft w:val="0"/>
      <w:marRight w:val="0"/>
      <w:marTop w:val="0"/>
      <w:marBottom w:val="0"/>
      <w:divBdr>
        <w:top w:val="none" w:sz="0" w:space="0" w:color="auto"/>
        <w:left w:val="none" w:sz="0" w:space="0" w:color="auto"/>
        <w:bottom w:val="none" w:sz="0" w:space="0" w:color="auto"/>
        <w:right w:val="none" w:sz="0" w:space="0" w:color="auto"/>
      </w:divBdr>
    </w:div>
    <w:div w:id="1466898067">
      <w:bodyDiv w:val="1"/>
      <w:marLeft w:val="0"/>
      <w:marRight w:val="0"/>
      <w:marTop w:val="0"/>
      <w:marBottom w:val="0"/>
      <w:divBdr>
        <w:top w:val="none" w:sz="0" w:space="0" w:color="auto"/>
        <w:left w:val="none" w:sz="0" w:space="0" w:color="auto"/>
        <w:bottom w:val="none" w:sz="0" w:space="0" w:color="auto"/>
        <w:right w:val="none" w:sz="0" w:space="0" w:color="auto"/>
      </w:divBdr>
    </w:div>
    <w:div w:id="1468275641">
      <w:bodyDiv w:val="1"/>
      <w:marLeft w:val="0"/>
      <w:marRight w:val="0"/>
      <w:marTop w:val="0"/>
      <w:marBottom w:val="0"/>
      <w:divBdr>
        <w:top w:val="none" w:sz="0" w:space="0" w:color="auto"/>
        <w:left w:val="none" w:sz="0" w:space="0" w:color="auto"/>
        <w:bottom w:val="none" w:sz="0" w:space="0" w:color="auto"/>
        <w:right w:val="none" w:sz="0" w:space="0" w:color="auto"/>
      </w:divBdr>
    </w:div>
    <w:div w:id="1472091273">
      <w:bodyDiv w:val="1"/>
      <w:marLeft w:val="0"/>
      <w:marRight w:val="0"/>
      <w:marTop w:val="0"/>
      <w:marBottom w:val="0"/>
      <w:divBdr>
        <w:top w:val="none" w:sz="0" w:space="0" w:color="auto"/>
        <w:left w:val="none" w:sz="0" w:space="0" w:color="auto"/>
        <w:bottom w:val="none" w:sz="0" w:space="0" w:color="auto"/>
        <w:right w:val="none" w:sz="0" w:space="0" w:color="auto"/>
      </w:divBdr>
    </w:div>
    <w:div w:id="1489128465">
      <w:bodyDiv w:val="1"/>
      <w:marLeft w:val="0"/>
      <w:marRight w:val="0"/>
      <w:marTop w:val="0"/>
      <w:marBottom w:val="0"/>
      <w:divBdr>
        <w:top w:val="none" w:sz="0" w:space="0" w:color="auto"/>
        <w:left w:val="none" w:sz="0" w:space="0" w:color="auto"/>
        <w:bottom w:val="none" w:sz="0" w:space="0" w:color="auto"/>
        <w:right w:val="none" w:sz="0" w:space="0" w:color="auto"/>
      </w:divBdr>
    </w:div>
    <w:div w:id="1496064913">
      <w:bodyDiv w:val="1"/>
      <w:marLeft w:val="0"/>
      <w:marRight w:val="0"/>
      <w:marTop w:val="0"/>
      <w:marBottom w:val="0"/>
      <w:divBdr>
        <w:top w:val="none" w:sz="0" w:space="0" w:color="auto"/>
        <w:left w:val="none" w:sz="0" w:space="0" w:color="auto"/>
        <w:bottom w:val="none" w:sz="0" w:space="0" w:color="auto"/>
        <w:right w:val="none" w:sz="0" w:space="0" w:color="auto"/>
      </w:divBdr>
    </w:div>
    <w:div w:id="1507943506">
      <w:bodyDiv w:val="1"/>
      <w:marLeft w:val="0"/>
      <w:marRight w:val="0"/>
      <w:marTop w:val="0"/>
      <w:marBottom w:val="0"/>
      <w:divBdr>
        <w:top w:val="none" w:sz="0" w:space="0" w:color="auto"/>
        <w:left w:val="none" w:sz="0" w:space="0" w:color="auto"/>
        <w:bottom w:val="none" w:sz="0" w:space="0" w:color="auto"/>
        <w:right w:val="none" w:sz="0" w:space="0" w:color="auto"/>
      </w:divBdr>
    </w:div>
    <w:div w:id="1528370221">
      <w:bodyDiv w:val="1"/>
      <w:marLeft w:val="0"/>
      <w:marRight w:val="0"/>
      <w:marTop w:val="0"/>
      <w:marBottom w:val="0"/>
      <w:divBdr>
        <w:top w:val="none" w:sz="0" w:space="0" w:color="auto"/>
        <w:left w:val="none" w:sz="0" w:space="0" w:color="auto"/>
        <w:bottom w:val="none" w:sz="0" w:space="0" w:color="auto"/>
        <w:right w:val="none" w:sz="0" w:space="0" w:color="auto"/>
      </w:divBdr>
    </w:div>
    <w:div w:id="1528759763">
      <w:bodyDiv w:val="1"/>
      <w:marLeft w:val="0"/>
      <w:marRight w:val="0"/>
      <w:marTop w:val="0"/>
      <w:marBottom w:val="0"/>
      <w:divBdr>
        <w:top w:val="none" w:sz="0" w:space="0" w:color="auto"/>
        <w:left w:val="none" w:sz="0" w:space="0" w:color="auto"/>
        <w:bottom w:val="none" w:sz="0" w:space="0" w:color="auto"/>
        <w:right w:val="none" w:sz="0" w:space="0" w:color="auto"/>
      </w:divBdr>
    </w:div>
    <w:div w:id="1539659957">
      <w:bodyDiv w:val="1"/>
      <w:marLeft w:val="0"/>
      <w:marRight w:val="0"/>
      <w:marTop w:val="0"/>
      <w:marBottom w:val="0"/>
      <w:divBdr>
        <w:top w:val="none" w:sz="0" w:space="0" w:color="auto"/>
        <w:left w:val="none" w:sz="0" w:space="0" w:color="auto"/>
        <w:bottom w:val="none" w:sz="0" w:space="0" w:color="auto"/>
        <w:right w:val="none" w:sz="0" w:space="0" w:color="auto"/>
      </w:divBdr>
    </w:div>
    <w:div w:id="1539929871">
      <w:bodyDiv w:val="1"/>
      <w:marLeft w:val="0"/>
      <w:marRight w:val="0"/>
      <w:marTop w:val="0"/>
      <w:marBottom w:val="0"/>
      <w:divBdr>
        <w:top w:val="none" w:sz="0" w:space="0" w:color="auto"/>
        <w:left w:val="none" w:sz="0" w:space="0" w:color="auto"/>
        <w:bottom w:val="none" w:sz="0" w:space="0" w:color="auto"/>
        <w:right w:val="none" w:sz="0" w:space="0" w:color="auto"/>
      </w:divBdr>
    </w:div>
    <w:div w:id="1542087552">
      <w:bodyDiv w:val="1"/>
      <w:marLeft w:val="0"/>
      <w:marRight w:val="0"/>
      <w:marTop w:val="0"/>
      <w:marBottom w:val="0"/>
      <w:divBdr>
        <w:top w:val="none" w:sz="0" w:space="0" w:color="auto"/>
        <w:left w:val="none" w:sz="0" w:space="0" w:color="auto"/>
        <w:bottom w:val="none" w:sz="0" w:space="0" w:color="auto"/>
        <w:right w:val="none" w:sz="0" w:space="0" w:color="auto"/>
      </w:divBdr>
    </w:div>
    <w:div w:id="1563128526">
      <w:bodyDiv w:val="1"/>
      <w:marLeft w:val="0"/>
      <w:marRight w:val="0"/>
      <w:marTop w:val="0"/>
      <w:marBottom w:val="0"/>
      <w:divBdr>
        <w:top w:val="none" w:sz="0" w:space="0" w:color="auto"/>
        <w:left w:val="none" w:sz="0" w:space="0" w:color="auto"/>
        <w:bottom w:val="none" w:sz="0" w:space="0" w:color="auto"/>
        <w:right w:val="none" w:sz="0" w:space="0" w:color="auto"/>
      </w:divBdr>
    </w:div>
    <w:div w:id="1662545510">
      <w:bodyDiv w:val="1"/>
      <w:marLeft w:val="0"/>
      <w:marRight w:val="0"/>
      <w:marTop w:val="0"/>
      <w:marBottom w:val="0"/>
      <w:divBdr>
        <w:top w:val="none" w:sz="0" w:space="0" w:color="auto"/>
        <w:left w:val="none" w:sz="0" w:space="0" w:color="auto"/>
        <w:bottom w:val="none" w:sz="0" w:space="0" w:color="auto"/>
        <w:right w:val="none" w:sz="0" w:space="0" w:color="auto"/>
      </w:divBdr>
    </w:div>
    <w:div w:id="1685014884">
      <w:bodyDiv w:val="1"/>
      <w:marLeft w:val="0"/>
      <w:marRight w:val="0"/>
      <w:marTop w:val="0"/>
      <w:marBottom w:val="0"/>
      <w:divBdr>
        <w:top w:val="none" w:sz="0" w:space="0" w:color="auto"/>
        <w:left w:val="none" w:sz="0" w:space="0" w:color="auto"/>
        <w:bottom w:val="none" w:sz="0" w:space="0" w:color="auto"/>
        <w:right w:val="none" w:sz="0" w:space="0" w:color="auto"/>
      </w:divBdr>
    </w:div>
    <w:div w:id="1733776016">
      <w:bodyDiv w:val="1"/>
      <w:marLeft w:val="0"/>
      <w:marRight w:val="0"/>
      <w:marTop w:val="0"/>
      <w:marBottom w:val="0"/>
      <w:divBdr>
        <w:top w:val="none" w:sz="0" w:space="0" w:color="auto"/>
        <w:left w:val="none" w:sz="0" w:space="0" w:color="auto"/>
        <w:bottom w:val="none" w:sz="0" w:space="0" w:color="auto"/>
        <w:right w:val="none" w:sz="0" w:space="0" w:color="auto"/>
      </w:divBdr>
    </w:div>
    <w:div w:id="1765875625">
      <w:bodyDiv w:val="1"/>
      <w:marLeft w:val="0"/>
      <w:marRight w:val="0"/>
      <w:marTop w:val="0"/>
      <w:marBottom w:val="0"/>
      <w:divBdr>
        <w:top w:val="none" w:sz="0" w:space="0" w:color="auto"/>
        <w:left w:val="none" w:sz="0" w:space="0" w:color="auto"/>
        <w:bottom w:val="none" w:sz="0" w:space="0" w:color="auto"/>
        <w:right w:val="none" w:sz="0" w:space="0" w:color="auto"/>
      </w:divBdr>
    </w:div>
    <w:div w:id="1766222992">
      <w:bodyDiv w:val="1"/>
      <w:marLeft w:val="0"/>
      <w:marRight w:val="0"/>
      <w:marTop w:val="0"/>
      <w:marBottom w:val="0"/>
      <w:divBdr>
        <w:top w:val="none" w:sz="0" w:space="0" w:color="auto"/>
        <w:left w:val="none" w:sz="0" w:space="0" w:color="auto"/>
        <w:bottom w:val="none" w:sz="0" w:space="0" w:color="auto"/>
        <w:right w:val="none" w:sz="0" w:space="0" w:color="auto"/>
      </w:divBdr>
    </w:div>
    <w:div w:id="1805343948">
      <w:bodyDiv w:val="1"/>
      <w:marLeft w:val="0"/>
      <w:marRight w:val="0"/>
      <w:marTop w:val="0"/>
      <w:marBottom w:val="0"/>
      <w:divBdr>
        <w:top w:val="none" w:sz="0" w:space="0" w:color="auto"/>
        <w:left w:val="none" w:sz="0" w:space="0" w:color="auto"/>
        <w:bottom w:val="none" w:sz="0" w:space="0" w:color="auto"/>
        <w:right w:val="none" w:sz="0" w:space="0" w:color="auto"/>
      </w:divBdr>
    </w:div>
    <w:div w:id="1818909355">
      <w:bodyDiv w:val="1"/>
      <w:marLeft w:val="0"/>
      <w:marRight w:val="0"/>
      <w:marTop w:val="0"/>
      <w:marBottom w:val="0"/>
      <w:divBdr>
        <w:top w:val="none" w:sz="0" w:space="0" w:color="auto"/>
        <w:left w:val="none" w:sz="0" w:space="0" w:color="auto"/>
        <w:bottom w:val="none" w:sz="0" w:space="0" w:color="auto"/>
        <w:right w:val="none" w:sz="0" w:space="0" w:color="auto"/>
      </w:divBdr>
    </w:div>
    <w:div w:id="1873759151">
      <w:bodyDiv w:val="1"/>
      <w:marLeft w:val="0"/>
      <w:marRight w:val="0"/>
      <w:marTop w:val="0"/>
      <w:marBottom w:val="0"/>
      <w:divBdr>
        <w:top w:val="none" w:sz="0" w:space="0" w:color="auto"/>
        <w:left w:val="none" w:sz="0" w:space="0" w:color="auto"/>
        <w:bottom w:val="none" w:sz="0" w:space="0" w:color="auto"/>
        <w:right w:val="none" w:sz="0" w:space="0" w:color="auto"/>
      </w:divBdr>
    </w:div>
    <w:div w:id="1898274440">
      <w:bodyDiv w:val="1"/>
      <w:marLeft w:val="0"/>
      <w:marRight w:val="0"/>
      <w:marTop w:val="0"/>
      <w:marBottom w:val="0"/>
      <w:divBdr>
        <w:top w:val="none" w:sz="0" w:space="0" w:color="auto"/>
        <w:left w:val="none" w:sz="0" w:space="0" w:color="auto"/>
        <w:bottom w:val="none" w:sz="0" w:space="0" w:color="auto"/>
        <w:right w:val="none" w:sz="0" w:space="0" w:color="auto"/>
      </w:divBdr>
    </w:div>
    <w:div w:id="1948273812">
      <w:bodyDiv w:val="1"/>
      <w:marLeft w:val="0"/>
      <w:marRight w:val="0"/>
      <w:marTop w:val="0"/>
      <w:marBottom w:val="0"/>
      <w:divBdr>
        <w:top w:val="none" w:sz="0" w:space="0" w:color="auto"/>
        <w:left w:val="none" w:sz="0" w:space="0" w:color="auto"/>
        <w:bottom w:val="none" w:sz="0" w:space="0" w:color="auto"/>
        <w:right w:val="none" w:sz="0" w:space="0" w:color="auto"/>
      </w:divBdr>
    </w:div>
    <w:div w:id="1963682443">
      <w:bodyDiv w:val="1"/>
      <w:marLeft w:val="0"/>
      <w:marRight w:val="0"/>
      <w:marTop w:val="0"/>
      <w:marBottom w:val="0"/>
      <w:divBdr>
        <w:top w:val="none" w:sz="0" w:space="0" w:color="auto"/>
        <w:left w:val="none" w:sz="0" w:space="0" w:color="auto"/>
        <w:bottom w:val="none" w:sz="0" w:space="0" w:color="auto"/>
        <w:right w:val="none" w:sz="0" w:space="0" w:color="auto"/>
      </w:divBdr>
    </w:div>
    <w:div w:id="1970865562">
      <w:bodyDiv w:val="1"/>
      <w:marLeft w:val="0"/>
      <w:marRight w:val="0"/>
      <w:marTop w:val="0"/>
      <w:marBottom w:val="0"/>
      <w:divBdr>
        <w:top w:val="none" w:sz="0" w:space="0" w:color="auto"/>
        <w:left w:val="none" w:sz="0" w:space="0" w:color="auto"/>
        <w:bottom w:val="none" w:sz="0" w:space="0" w:color="auto"/>
        <w:right w:val="none" w:sz="0" w:space="0" w:color="auto"/>
      </w:divBdr>
    </w:div>
    <w:div w:id="1988239000">
      <w:bodyDiv w:val="1"/>
      <w:marLeft w:val="0"/>
      <w:marRight w:val="0"/>
      <w:marTop w:val="0"/>
      <w:marBottom w:val="0"/>
      <w:divBdr>
        <w:top w:val="none" w:sz="0" w:space="0" w:color="auto"/>
        <w:left w:val="none" w:sz="0" w:space="0" w:color="auto"/>
        <w:bottom w:val="none" w:sz="0" w:space="0" w:color="auto"/>
        <w:right w:val="none" w:sz="0" w:space="0" w:color="auto"/>
      </w:divBdr>
    </w:div>
    <w:div w:id="1996108503">
      <w:bodyDiv w:val="1"/>
      <w:marLeft w:val="0"/>
      <w:marRight w:val="0"/>
      <w:marTop w:val="0"/>
      <w:marBottom w:val="0"/>
      <w:divBdr>
        <w:top w:val="none" w:sz="0" w:space="0" w:color="auto"/>
        <w:left w:val="none" w:sz="0" w:space="0" w:color="auto"/>
        <w:bottom w:val="none" w:sz="0" w:space="0" w:color="auto"/>
        <w:right w:val="none" w:sz="0" w:space="0" w:color="auto"/>
      </w:divBdr>
    </w:div>
    <w:div w:id="2015061320">
      <w:bodyDiv w:val="1"/>
      <w:marLeft w:val="0"/>
      <w:marRight w:val="0"/>
      <w:marTop w:val="0"/>
      <w:marBottom w:val="0"/>
      <w:divBdr>
        <w:top w:val="none" w:sz="0" w:space="0" w:color="auto"/>
        <w:left w:val="none" w:sz="0" w:space="0" w:color="auto"/>
        <w:bottom w:val="none" w:sz="0" w:space="0" w:color="auto"/>
        <w:right w:val="none" w:sz="0" w:space="0" w:color="auto"/>
      </w:divBdr>
    </w:div>
    <w:div w:id="2064520287">
      <w:bodyDiv w:val="1"/>
      <w:marLeft w:val="0"/>
      <w:marRight w:val="0"/>
      <w:marTop w:val="0"/>
      <w:marBottom w:val="0"/>
      <w:divBdr>
        <w:top w:val="none" w:sz="0" w:space="0" w:color="auto"/>
        <w:left w:val="none" w:sz="0" w:space="0" w:color="auto"/>
        <w:bottom w:val="none" w:sz="0" w:space="0" w:color="auto"/>
        <w:right w:val="none" w:sz="0" w:space="0" w:color="auto"/>
      </w:divBdr>
    </w:div>
    <w:div w:id="2074041010">
      <w:bodyDiv w:val="1"/>
      <w:marLeft w:val="0"/>
      <w:marRight w:val="0"/>
      <w:marTop w:val="0"/>
      <w:marBottom w:val="0"/>
      <w:divBdr>
        <w:top w:val="none" w:sz="0" w:space="0" w:color="auto"/>
        <w:left w:val="none" w:sz="0" w:space="0" w:color="auto"/>
        <w:bottom w:val="none" w:sz="0" w:space="0" w:color="auto"/>
        <w:right w:val="none" w:sz="0" w:space="0" w:color="auto"/>
      </w:divBdr>
    </w:div>
    <w:div w:id="2098283292">
      <w:bodyDiv w:val="1"/>
      <w:marLeft w:val="0"/>
      <w:marRight w:val="0"/>
      <w:marTop w:val="0"/>
      <w:marBottom w:val="0"/>
      <w:divBdr>
        <w:top w:val="none" w:sz="0" w:space="0" w:color="auto"/>
        <w:left w:val="none" w:sz="0" w:space="0" w:color="auto"/>
        <w:bottom w:val="none" w:sz="0" w:space="0" w:color="auto"/>
        <w:right w:val="none" w:sz="0" w:space="0" w:color="auto"/>
      </w:divBdr>
    </w:div>
    <w:div w:id="2118745484">
      <w:bodyDiv w:val="1"/>
      <w:marLeft w:val="0"/>
      <w:marRight w:val="0"/>
      <w:marTop w:val="0"/>
      <w:marBottom w:val="0"/>
      <w:divBdr>
        <w:top w:val="none" w:sz="0" w:space="0" w:color="auto"/>
        <w:left w:val="none" w:sz="0" w:space="0" w:color="auto"/>
        <w:bottom w:val="none" w:sz="0" w:space="0" w:color="auto"/>
        <w:right w:val="none" w:sz="0" w:space="0" w:color="auto"/>
      </w:divBdr>
    </w:div>
    <w:div w:id="21290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9d333a-6d7f-4dc0-9525-5e757fe17e73" xsi:nil="true"/>
    <lcf76f155ced4ddcb4097134ff3c332f xmlns="3c66c3af-94bb-40cf-af35-17d8fc02ad78">
      <Terms xmlns="http://schemas.microsoft.com/office/infopath/2007/PartnerControls"/>
    </lcf76f155ced4ddcb4097134ff3c332f>
    <Date_x0020_Time xmlns="3c66c3af-94bb-40cf-af35-17d8fc02ad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A7D056A1F8BA4EA12C0588C386C8D3" ma:contentTypeVersion="20" ma:contentTypeDescription="Create a new document." ma:contentTypeScope="" ma:versionID="dcd22a41f8c60a4eacbfd6e21b474fd1">
  <xsd:schema xmlns:xsd="http://www.w3.org/2001/XMLSchema" xmlns:xs="http://www.w3.org/2001/XMLSchema" xmlns:p="http://schemas.microsoft.com/office/2006/metadata/properties" xmlns:ns2="3c66c3af-94bb-40cf-af35-17d8fc02ad78" xmlns:ns3="549d333a-6d7f-4dc0-9525-5e757fe17e73" targetNamespace="http://schemas.microsoft.com/office/2006/metadata/properties" ma:root="true" ma:fieldsID="32d0f4c45ddd4521cd7304a42eb31bd1" ns2:_="" ns3:_="">
    <xsd:import namespace="3c66c3af-94bb-40cf-af35-17d8fc02ad78"/>
    <xsd:import namespace="549d333a-6d7f-4dc0-9525-5e757fe17e7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Date_x0020_Tim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6c3af-94bb-40cf-af35-17d8fc02a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_x0020_Time" ma:index="20" nillable="true" ma:displayName="Date Time" ma:format="DateOnly" ma:internalName="Date_x0020_Time">
      <xsd:simpleType>
        <xsd:restriction base="dms:DateTim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a9dbdf2-6e09-4ee0-93b2-516fa0bb98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9d333a-6d7f-4dc0-9525-5e757fe17e7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59f616e-1e26-4a03-b848-1b0e22dc5ca8}" ma:internalName="TaxCatchAll" ma:showField="CatchAllData" ma:web="549d333a-6d7f-4dc0-9525-5e757fe17e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6062-4AC4-4CA3-81AB-287CEB0BDA97}">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2.xml><?xml version="1.0" encoding="utf-8"?>
<ds:datastoreItem xmlns:ds="http://schemas.openxmlformats.org/officeDocument/2006/customXml" ds:itemID="{9FCF7AD5-9811-4C3B-858F-CB266356FABC}"/>
</file>

<file path=customXml/itemProps3.xml><?xml version="1.0" encoding="utf-8"?>
<ds:datastoreItem xmlns:ds="http://schemas.openxmlformats.org/officeDocument/2006/customXml" ds:itemID="{757A7870-759D-4F06-8727-A51732DFFDC2}">
  <ds:schemaRefs>
    <ds:schemaRef ds:uri="http://schemas.microsoft.com/sharepoint/v3/contenttype/forms"/>
  </ds:schemaRefs>
</ds:datastoreItem>
</file>

<file path=customXml/itemProps4.xml><?xml version="1.0" encoding="utf-8"?>
<ds:datastoreItem xmlns:ds="http://schemas.openxmlformats.org/officeDocument/2006/customXml" ds:itemID="{CA462CB2-B52D-4D60-97F4-E0C6E421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7392</TotalTime>
  <Pages>111</Pages>
  <Words>31671</Words>
  <Characters>181798</Characters>
  <Application>Microsoft Office Word</Application>
  <DocSecurity>0</DocSecurity>
  <Lines>10694</Lines>
  <Paragraphs>8210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Sunisa Jeamsak</cp:lastModifiedBy>
  <cp:revision>4467</cp:revision>
  <cp:lastPrinted>2026-02-26T05:21:00Z</cp:lastPrinted>
  <dcterms:created xsi:type="dcterms:W3CDTF">2022-02-28T02:13:00Z</dcterms:created>
  <dcterms:modified xsi:type="dcterms:W3CDTF">2026-02-26T08:14:00Z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0x0101007BA7D056A1F8BA4EA12C0588C386C8D3</vt:lpwstr>
  </property>
</Properties>
</file>